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A40" w:rsidRDefault="00A07A40" w:rsidP="00A07A40">
      <w:pPr>
        <w:rPr>
          <w:rFonts w:ascii="Arial" w:hAnsi="Arial" w:cs="Arial"/>
          <w:b/>
          <w:szCs w:val="24"/>
        </w:rPr>
      </w:pPr>
      <w:r w:rsidRPr="00DC74A5">
        <w:rPr>
          <w:rFonts w:ascii="Arial" w:hAnsi="Arial" w:cs="Arial"/>
          <w:b/>
          <w:szCs w:val="24"/>
        </w:rPr>
        <w:t>Pearson Edexcel Level 3 Certificate in Mathematics in Context</w:t>
      </w:r>
    </w:p>
    <w:p w:rsidR="00A07A40" w:rsidRPr="00DC74A5" w:rsidRDefault="00A07A40" w:rsidP="00A07A40">
      <w:pPr>
        <w:rPr>
          <w:rFonts w:ascii="Arial" w:hAnsi="Arial" w:cs="Arial"/>
          <w:b/>
          <w:szCs w:val="24"/>
        </w:rPr>
      </w:pPr>
    </w:p>
    <w:p w:rsidR="00254F42" w:rsidRPr="00D22898" w:rsidRDefault="00A07A40">
      <w:pPr>
        <w:rPr>
          <w:rFonts w:ascii="Arial" w:hAnsi="Arial" w:cs="Arial"/>
          <w:b/>
        </w:rPr>
      </w:pPr>
      <w:r>
        <w:rPr>
          <w:rFonts w:ascii="Arial" w:hAnsi="Arial" w:cs="Arial"/>
          <w:b/>
          <w:szCs w:val="24"/>
        </w:rPr>
        <w:t xml:space="preserve">PRACTICE </w:t>
      </w:r>
      <w:r w:rsidRPr="00DC74A5">
        <w:rPr>
          <w:rFonts w:ascii="Arial" w:hAnsi="Arial" w:cs="Arial"/>
          <w:b/>
          <w:szCs w:val="24"/>
        </w:rPr>
        <w:t xml:space="preserve">TASK:  </w:t>
      </w:r>
      <w:r w:rsidR="00254F42" w:rsidRPr="00D22898">
        <w:rPr>
          <w:rFonts w:ascii="Arial" w:hAnsi="Arial" w:cs="Arial"/>
          <w:b/>
        </w:rPr>
        <w:t>WINTER OLYMPICS</w:t>
      </w:r>
    </w:p>
    <w:p w:rsidR="00254F42" w:rsidRPr="00D22898" w:rsidRDefault="00254F42">
      <w:pPr>
        <w:rPr>
          <w:rFonts w:ascii="Arial" w:hAnsi="Arial" w:cs="Arial"/>
          <w:b/>
        </w:rPr>
      </w:pPr>
      <w:r w:rsidRPr="00D22898">
        <w:rPr>
          <w:rFonts w:ascii="Arial" w:hAnsi="Arial" w:cs="Arial"/>
          <w:b/>
        </w:rPr>
        <w:t>Data source A</w:t>
      </w:r>
    </w:p>
    <w:p w:rsidR="00254F42" w:rsidRDefault="00254F42" w:rsidP="00D22898">
      <w:pPr>
        <w:rPr>
          <w:rFonts w:ascii="Arial" w:hAnsi="Arial" w:cs="Arial"/>
        </w:rPr>
      </w:pPr>
      <w:r w:rsidRPr="00D22898">
        <w:rPr>
          <w:rFonts w:ascii="Arial" w:hAnsi="Arial" w:cs="Arial"/>
        </w:rPr>
        <w:t xml:space="preserve">The 2014 Winter Olympics took place in Sochi, Russia. As expected, the nations which tended to do well were those </w:t>
      </w:r>
      <w:r w:rsidR="00D22898">
        <w:rPr>
          <w:rFonts w:ascii="Arial" w:hAnsi="Arial" w:cs="Arial"/>
        </w:rPr>
        <w:t xml:space="preserve">either </w:t>
      </w:r>
      <w:r w:rsidRPr="00D22898">
        <w:rPr>
          <w:rFonts w:ascii="Arial" w:hAnsi="Arial" w:cs="Arial"/>
        </w:rPr>
        <w:t>with large</w:t>
      </w:r>
      <w:r w:rsidR="00D22898">
        <w:rPr>
          <w:rFonts w:ascii="Arial" w:hAnsi="Arial" w:cs="Arial"/>
        </w:rPr>
        <w:t xml:space="preserve"> populations or with snow</w:t>
      </w:r>
      <w:r w:rsidR="00D22898">
        <w:rPr>
          <w:rFonts w:ascii="Arial" w:hAnsi="Arial" w:cs="Arial"/>
        </w:rPr>
        <w:noBreakHyphen/>
      </w:r>
      <w:r w:rsidRPr="00D22898">
        <w:rPr>
          <w:rFonts w:ascii="Arial" w:hAnsi="Arial" w:cs="Arial"/>
        </w:rPr>
        <w:t xml:space="preserve">covered mountainous terrain. The exception to this was The Netherlands – </w:t>
      </w:r>
      <w:r w:rsidR="00D22898">
        <w:rPr>
          <w:rFonts w:ascii="Arial" w:hAnsi="Arial" w:cs="Arial"/>
        </w:rPr>
        <w:t xml:space="preserve">a country with </w:t>
      </w:r>
      <w:r w:rsidRPr="00D22898">
        <w:rPr>
          <w:rFonts w:ascii="Arial" w:hAnsi="Arial" w:cs="Arial"/>
        </w:rPr>
        <w:t>no mountains</w:t>
      </w:r>
      <w:r w:rsidR="00D22898">
        <w:rPr>
          <w:rFonts w:ascii="Arial" w:hAnsi="Arial" w:cs="Arial"/>
        </w:rPr>
        <w:t xml:space="preserve"> and</w:t>
      </w:r>
      <w:r w:rsidRPr="00D22898">
        <w:rPr>
          <w:rFonts w:ascii="Arial" w:hAnsi="Arial" w:cs="Arial"/>
        </w:rPr>
        <w:t xml:space="preserve"> not much snow</w:t>
      </w:r>
      <w:r w:rsidR="00D22898">
        <w:rPr>
          <w:rFonts w:ascii="Arial" w:hAnsi="Arial" w:cs="Arial"/>
        </w:rPr>
        <w:t>,</w:t>
      </w:r>
      <w:r w:rsidRPr="00D22898">
        <w:rPr>
          <w:rFonts w:ascii="Arial" w:hAnsi="Arial" w:cs="Arial"/>
        </w:rPr>
        <w:t xml:space="preserve"> but still a top nation as far as the Games were concerned. </w:t>
      </w:r>
    </w:p>
    <w:p w:rsidR="00D22898" w:rsidRPr="00D22898" w:rsidRDefault="00D22898" w:rsidP="00D22898">
      <w:pPr>
        <w:rPr>
          <w:rFonts w:ascii="Arial" w:hAnsi="Arial" w:cs="Arial"/>
          <w:b/>
        </w:rPr>
      </w:pPr>
      <w:r>
        <w:rPr>
          <w:rFonts w:ascii="Arial" w:hAnsi="Arial" w:cs="Arial"/>
          <w:b/>
        </w:rPr>
        <w:t xml:space="preserve">Table 1: </w:t>
      </w:r>
      <w:r w:rsidRPr="00D22898">
        <w:rPr>
          <w:rFonts w:ascii="Arial" w:hAnsi="Arial" w:cs="Arial"/>
          <w:b/>
        </w:rPr>
        <w:t xml:space="preserve">Excel </w:t>
      </w:r>
      <w:r w:rsidR="00A07A40">
        <w:rPr>
          <w:rFonts w:ascii="Arial" w:hAnsi="Arial" w:cs="Arial"/>
          <w:b/>
        </w:rPr>
        <w:t>s</w:t>
      </w:r>
      <w:r w:rsidRPr="00D22898">
        <w:rPr>
          <w:rFonts w:ascii="Arial" w:hAnsi="Arial" w:cs="Arial"/>
          <w:b/>
        </w:rPr>
        <w:t xml:space="preserve">preadsheet for Winter Olympics 2014 Medal Table. All countries that won a medal are included. </w:t>
      </w:r>
      <w:r>
        <w:rPr>
          <w:rFonts w:ascii="Arial" w:hAnsi="Arial" w:cs="Arial"/>
          <w:b/>
        </w:rPr>
        <w:t>(</w:t>
      </w:r>
      <w:r w:rsidRPr="00D22898">
        <w:rPr>
          <w:rFonts w:ascii="Arial" w:hAnsi="Arial" w:cs="Arial"/>
          <w:b/>
        </w:rPr>
        <w:t>Two entries have been omitted</w:t>
      </w:r>
      <w:r w:rsidR="0004380F">
        <w:rPr>
          <w:rFonts w:ascii="Arial" w:hAnsi="Arial" w:cs="Arial"/>
          <w:b/>
        </w:rPr>
        <w:t>.</w:t>
      </w:r>
      <w:r w:rsidRPr="00D22898">
        <w:rPr>
          <w:rFonts w:ascii="Arial" w:hAnsi="Arial" w:cs="Arial"/>
          <w:b/>
        </w:rPr>
        <w:t>)</w:t>
      </w:r>
    </w:p>
    <w:tbl>
      <w:tblPr>
        <w:tblW w:w="8052" w:type="dxa"/>
        <w:tblInd w:w="93" w:type="dxa"/>
        <w:tblLook w:val="04A0"/>
      </w:tblPr>
      <w:tblGrid>
        <w:gridCol w:w="500"/>
        <w:gridCol w:w="1403"/>
        <w:gridCol w:w="718"/>
        <w:gridCol w:w="816"/>
        <w:gridCol w:w="962"/>
        <w:gridCol w:w="500"/>
        <w:gridCol w:w="840"/>
        <w:gridCol w:w="1353"/>
        <w:gridCol w:w="960"/>
      </w:tblGrid>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p>
        </w:tc>
        <w:tc>
          <w:tcPr>
            <w:tcW w:w="1403"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D3634A">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A</w:t>
            </w:r>
          </w:p>
        </w:tc>
        <w:tc>
          <w:tcPr>
            <w:tcW w:w="718"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D3634A">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B</w:t>
            </w:r>
          </w:p>
        </w:tc>
        <w:tc>
          <w:tcPr>
            <w:tcW w:w="816"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D3634A">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C</w:t>
            </w:r>
          </w:p>
        </w:tc>
        <w:tc>
          <w:tcPr>
            <w:tcW w:w="962"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D3634A">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D</w:t>
            </w:r>
          </w:p>
        </w:tc>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D3634A">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E</w:t>
            </w:r>
          </w:p>
        </w:tc>
        <w:tc>
          <w:tcPr>
            <w:tcW w:w="84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D3634A">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F</w:t>
            </w:r>
          </w:p>
        </w:tc>
        <w:tc>
          <w:tcPr>
            <w:tcW w:w="1353"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D3634A">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G</w:t>
            </w:r>
          </w:p>
        </w:tc>
        <w:tc>
          <w:tcPr>
            <w:tcW w:w="96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D3634A">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H</w:t>
            </w:r>
          </w:p>
        </w:tc>
      </w:tr>
      <w:tr w:rsidR="00254F42" w:rsidRPr="00D22898" w:rsidTr="00D22898">
        <w:trPr>
          <w:cantSplit/>
          <w:trHeight w:val="51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1403" w:type="dxa"/>
            <w:tcBorders>
              <w:top w:val="single" w:sz="4" w:space="0" w:color="auto"/>
              <w:left w:val="single" w:sz="4" w:space="0" w:color="auto"/>
              <w:bottom w:val="nil"/>
              <w:right w:val="nil"/>
            </w:tcBorders>
            <w:noWrap/>
            <w:vAlign w:val="bottom"/>
            <w:hideMark/>
          </w:tcPr>
          <w:p w:rsidR="00254F42" w:rsidRPr="00D22898" w:rsidRDefault="00254F42" w:rsidP="005E7B33">
            <w:pPr>
              <w:spacing w:after="0" w:line="240" w:lineRule="auto"/>
              <w:rPr>
                <w:rFonts w:ascii="Arial" w:hAnsi="Arial" w:cs="Arial"/>
                <w:color w:val="000000"/>
                <w:sz w:val="22"/>
                <w:lang w:eastAsia="en-GB"/>
              </w:rPr>
            </w:pPr>
          </w:p>
        </w:tc>
        <w:tc>
          <w:tcPr>
            <w:tcW w:w="718" w:type="dxa"/>
            <w:tcBorders>
              <w:top w:val="single" w:sz="4" w:space="0" w:color="auto"/>
              <w:left w:val="nil"/>
              <w:bottom w:val="nil"/>
              <w:right w:val="nil"/>
            </w:tcBorders>
            <w:noWrap/>
            <w:vAlign w:val="bottom"/>
            <w:hideMark/>
          </w:tcPr>
          <w:p w:rsidR="00254F42" w:rsidRPr="00D22898" w:rsidRDefault="00254F42" w:rsidP="005E7B33">
            <w:pPr>
              <w:spacing w:after="0" w:line="240" w:lineRule="auto"/>
              <w:rPr>
                <w:rFonts w:ascii="Arial" w:hAnsi="Arial" w:cs="Arial"/>
                <w:b/>
                <w:color w:val="000000"/>
                <w:sz w:val="22"/>
                <w:lang w:eastAsia="en-GB"/>
              </w:rPr>
            </w:pPr>
            <w:r w:rsidRPr="00D22898">
              <w:rPr>
                <w:rFonts w:ascii="Arial" w:hAnsi="Arial" w:cs="Arial"/>
                <w:b/>
                <w:color w:val="000000"/>
                <w:sz w:val="22"/>
                <w:lang w:eastAsia="en-GB"/>
              </w:rPr>
              <w:t>Gold</w:t>
            </w:r>
          </w:p>
        </w:tc>
        <w:tc>
          <w:tcPr>
            <w:tcW w:w="816" w:type="dxa"/>
            <w:tcBorders>
              <w:top w:val="single" w:sz="4" w:space="0" w:color="auto"/>
              <w:left w:val="nil"/>
              <w:bottom w:val="nil"/>
              <w:right w:val="nil"/>
            </w:tcBorders>
            <w:noWrap/>
            <w:vAlign w:val="bottom"/>
            <w:hideMark/>
          </w:tcPr>
          <w:p w:rsidR="00254F42" w:rsidRPr="00D22898" w:rsidRDefault="00254F42" w:rsidP="005E7B33">
            <w:pPr>
              <w:spacing w:after="0" w:line="240" w:lineRule="auto"/>
              <w:rPr>
                <w:rFonts w:ascii="Arial" w:hAnsi="Arial" w:cs="Arial"/>
                <w:b/>
                <w:color w:val="000000"/>
                <w:sz w:val="22"/>
                <w:lang w:eastAsia="en-GB"/>
              </w:rPr>
            </w:pPr>
            <w:r w:rsidRPr="00D22898">
              <w:rPr>
                <w:rFonts w:ascii="Arial" w:hAnsi="Arial" w:cs="Arial"/>
                <w:b/>
                <w:color w:val="000000"/>
                <w:sz w:val="22"/>
                <w:lang w:eastAsia="en-GB"/>
              </w:rPr>
              <w:t>Silver</w:t>
            </w:r>
          </w:p>
        </w:tc>
        <w:tc>
          <w:tcPr>
            <w:tcW w:w="962" w:type="dxa"/>
            <w:tcBorders>
              <w:top w:val="single" w:sz="4" w:space="0" w:color="auto"/>
              <w:left w:val="nil"/>
              <w:bottom w:val="nil"/>
              <w:right w:val="nil"/>
            </w:tcBorders>
            <w:noWrap/>
            <w:vAlign w:val="bottom"/>
            <w:hideMark/>
          </w:tcPr>
          <w:p w:rsidR="00254F42" w:rsidRPr="00D22898" w:rsidRDefault="00254F42" w:rsidP="005E7B33">
            <w:pPr>
              <w:spacing w:after="0" w:line="240" w:lineRule="auto"/>
              <w:rPr>
                <w:rFonts w:ascii="Arial" w:hAnsi="Arial" w:cs="Arial"/>
                <w:b/>
                <w:color w:val="000000"/>
                <w:sz w:val="22"/>
                <w:lang w:eastAsia="en-GB"/>
              </w:rPr>
            </w:pPr>
            <w:r w:rsidRPr="00D22898">
              <w:rPr>
                <w:rFonts w:ascii="Arial" w:hAnsi="Arial" w:cs="Arial"/>
                <w:b/>
                <w:color w:val="000000"/>
                <w:sz w:val="22"/>
                <w:lang w:eastAsia="en-GB"/>
              </w:rPr>
              <w:t>Bronze</w:t>
            </w:r>
          </w:p>
        </w:tc>
        <w:tc>
          <w:tcPr>
            <w:tcW w:w="500" w:type="dxa"/>
            <w:tcBorders>
              <w:top w:val="single" w:sz="4" w:space="0" w:color="auto"/>
              <w:left w:val="nil"/>
              <w:bottom w:val="nil"/>
              <w:right w:val="nil"/>
            </w:tcBorders>
            <w:noWrap/>
            <w:vAlign w:val="bottom"/>
            <w:hideMark/>
          </w:tcPr>
          <w:p w:rsidR="00254F42" w:rsidRPr="00D22898" w:rsidRDefault="00254F42" w:rsidP="005E7B33">
            <w:pPr>
              <w:spacing w:after="0" w:line="240" w:lineRule="auto"/>
              <w:rPr>
                <w:rFonts w:ascii="Arial" w:hAnsi="Arial" w:cs="Arial"/>
                <w:color w:val="000000"/>
                <w:sz w:val="22"/>
                <w:lang w:eastAsia="en-GB"/>
              </w:rPr>
            </w:pPr>
          </w:p>
        </w:tc>
        <w:tc>
          <w:tcPr>
            <w:tcW w:w="840" w:type="dxa"/>
            <w:tcBorders>
              <w:top w:val="single" w:sz="4" w:space="0" w:color="auto"/>
              <w:left w:val="nil"/>
              <w:bottom w:val="nil"/>
              <w:right w:val="nil"/>
            </w:tcBorders>
            <w:noWrap/>
            <w:vAlign w:val="bottom"/>
            <w:hideMark/>
          </w:tcPr>
          <w:p w:rsidR="00254F42" w:rsidRPr="00D22898" w:rsidRDefault="00254F42" w:rsidP="007F13F3">
            <w:pPr>
              <w:spacing w:after="0" w:line="240" w:lineRule="auto"/>
              <w:jc w:val="center"/>
              <w:rPr>
                <w:rFonts w:ascii="Arial" w:hAnsi="Arial" w:cs="Arial"/>
                <w:b/>
                <w:color w:val="000000"/>
                <w:sz w:val="22"/>
                <w:lang w:eastAsia="en-GB"/>
              </w:rPr>
            </w:pPr>
            <w:r w:rsidRPr="00D22898">
              <w:rPr>
                <w:rFonts w:ascii="Arial" w:hAnsi="Arial" w:cs="Arial"/>
                <w:b/>
                <w:color w:val="000000"/>
                <w:sz w:val="22"/>
                <w:lang w:eastAsia="en-GB"/>
              </w:rPr>
              <w:t>Medal rank</w:t>
            </w:r>
          </w:p>
        </w:tc>
        <w:tc>
          <w:tcPr>
            <w:tcW w:w="1353" w:type="dxa"/>
            <w:tcBorders>
              <w:top w:val="single" w:sz="4" w:space="0" w:color="auto"/>
              <w:left w:val="nil"/>
              <w:bottom w:val="nil"/>
              <w:right w:val="nil"/>
            </w:tcBorders>
            <w:noWrap/>
            <w:vAlign w:val="bottom"/>
            <w:hideMark/>
          </w:tcPr>
          <w:p w:rsidR="00254F42" w:rsidRPr="00D22898" w:rsidRDefault="00254F42" w:rsidP="007F13F3">
            <w:pPr>
              <w:spacing w:after="0" w:line="240" w:lineRule="auto"/>
              <w:jc w:val="center"/>
              <w:rPr>
                <w:rFonts w:ascii="Arial" w:hAnsi="Arial" w:cs="Arial"/>
                <w:b/>
                <w:color w:val="000000"/>
                <w:sz w:val="22"/>
                <w:lang w:eastAsia="en-GB"/>
              </w:rPr>
            </w:pPr>
            <w:r w:rsidRPr="00D22898">
              <w:rPr>
                <w:rFonts w:ascii="Arial" w:hAnsi="Arial" w:cs="Arial"/>
                <w:b/>
                <w:color w:val="000000"/>
                <w:sz w:val="22"/>
                <w:lang w:eastAsia="en-GB"/>
              </w:rPr>
              <w:t xml:space="preserve">Population </w:t>
            </w:r>
            <w:r w:rsidR="00BB0FCB">
              <w:rPr>
                <w:rFonts w:ascii="Arial" w:hAnsi="Arial" w:cs="Arial"/>
                <w:b/>
                <w:color w:val="000000"/>
                <w:sz w:val="22"/>
                <w:lang w:eastAsia="en-GB"/>
              </w:rPr>
              <w:t>r</w:t>
            </w:r>
            <w:r w:rsidRPr="00D22898">
              <w:rPr>
                <w:rFonts w:ascii="Arial" w:hAnsi="Arial" w:cs="Arial"/>
                <w:b/>
                <w:color w:val="000000"/>
                <w:sz w:val="22"/>
                <w:lang w:eastAsia="en-GB"/>
              </w:rPr>
              <w:t>ank</w:t>
            </w:r>
          </w:p>
        </w:tc>
        <w:tc>
          <w:tcPr>
            <w:tcW w:w="960" w:type="dxa"/>
            <w:tcBorders>
              <w:top w:val="single" w:sz="4" w:space="0" w:color="auto"/>
              <w:left w:val="nil"/>
              <w:bottom w:val="single" w:sz="4" w:space="0" w:color="auto"/>
              <w:right w:val="nil"/>
            </w:tcBorders>
            <w:noWrap/>
            <w:vAlign w:val="bottom"/>
            <w:hideMark/>
          </w:tcPr>
          <w:p w:rsidR="00254F42" w:rsidRPr="00D22898" w:rsidRDefault="00254F42" w:rsidP="001E5885">
            <w:pPr>
              <w:spacing w:after="0" w:line="240" w:lineRule="auto"/>
              <w:jc w:val="center"/>
              <w:rPr>
                <w:rFonts w:ascii="Arial" w:hAnsi="Arial" w:cs="Arial"/>
                <w:color w:val="000000"/>
                <w:sz w:val="22"/>
                <w:vertAlign w:val="superscript"/>
                <w:lang w:eastAsia="en-GB"/>
              </w:rPr>
            </w:pPr>
            <w:r w:rsidRPr="00A07A40">
              <w:rPr>
                <w:rFonts w:ascii="Arial" w:hAnsi="Arial" w:cs="Arial"/>
                <w:i/>
                <w:color w:val="000000"/>
                <w:sz w:val="22"/>
                <w:lang w:eastAsia="en-GB"/>
              </w:rPr>
              <w:t>d</w:t>
            </w:r>
            <w:r w:rsidRPr="00D22898">
              <w:rPr>
                <w:rFonts w:ascii="Arial" w:hAnsi="Arial" w:cs="Arial"/>
                <w:color w:val="000000"/>
                <w:sz w:val="22"/>
                <w:vertAlign w:val="superscript"/>
                <w:lang w:eastAsia="en-GB"/>
              </w:rPr>
              <w:t>2</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Russia</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13</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11</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9</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33</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1</w:t>
            </w:r>
          </w:p>
        </w:tc>
        <w:tc>
          <w:tcPr>
            <w:tcW w:w="1353" w:type="dxa"/>
            <w:tcBorders>
              <w:top w:val="nil"/>
              <w:left w:val="nil"/>
              <w:bottom w:val="nil"/>
              <w:right w:val="single" w:sz="4" w:space="0" w:color="auto"/>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3</w:t>
            </w:r>
          </w:p>
        </w:tc>
        <w:tc>
          <w:tcPr>
            <w:tcW w:w="960" w:type="dxa"/>
            <w:tcBorders>
              <w:top w:val="single" w:sz="4" w:space="0" w:color="auto"/>
              <w:left w:val="single" w:sz="4" w:space="0" w:color="auto"/>
              <w:bottom w:val="single" w:sz="4" w:space="0" w:color="auto"/>
              <w:right w:val="single" w:sz="4" w:space="0" w:color="auto"/>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USA</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9</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7</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12</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28</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2</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2</w:t>
            </w:r>
          </w:p>
        </w:tc>
        <w:tc>
          <w:tcPr>
            <w:tcW w:w="960" w:type="dxa"/>
            <w:tcBorders>
              <w:top w:val="single" w:sz="4" w:space="0" w:color="auto"/>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Norway</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11</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5</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10</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26</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3</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23</w:t>
            </w:r>
          </w:p>
        </w:tc>
        <w:tc>
          <w:tcPr>
            <w:tcW w:w="960" w:type="dxa"/>
            <w:tcBorders>
              <w:top w:val="nil"/>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400</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5</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 xml:space="preserve"> Canada</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10</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10</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5</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25</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4</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12</w:t>
            </w:r>
          </w:p>
        </w:tc>
        <w:tc>
          <w:tcPr>
            <w:tcW w:w="960" w:type="dxa"/>
            <w:tcBorders>
              <w:top w:val="nil"/>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64</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Netherlands</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8</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7</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9</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24</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5</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15</w:t>
            </w:r>
          </w:p>
        </w:tc>
        <w:tc>
          <w:tcPr>
            <w:tcW w:w="960" w:type="dxa"/>
            <w:tcBorders>
              <w:top w:val="nil"/>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100</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7</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Germany</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8</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5</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19</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6</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5</w:t>
            </w:r>
          </w:p>
        </w:tc>
        <w:tc>
          <w:tcPr>
            <w:tcW w:w="960" w:type="dxa"/>
            <w:tcBorders>
              <w:top w:val="nil"/>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8</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 xml:space="preserve"> Austria</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8</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5</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17</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7</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19</w:t>
            </w:r>
          </w:p>
        </w:tc>
        <w:tc>
          <w:tcPr>
            <w:tcW w:w="960" w:type="dxa"/>
            <w:tcBorders>
              <w:top w:val="nil"/>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144</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9</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Sweden</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7</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15</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8.5</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18</w:t>
            </w:r>
          </w:p>
        </w:tc>
        <w:tc>
          <w:tcPr>
            <w:tcW w:w="960" w:type="dxa"/>
            <w:tcBorders>
              <w:top w:val="nil"/>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90.25</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10</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France</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7</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15</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8.5</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6</w:t>
            </w:r>
          </w:p>
        </w:tc>
        <w:tc>
          <w:tcPr>
            <w:tcW w:w="960" w:type="dxa"/>
            <w:tcBorders>
              <w:top w:val="nil"/>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6.25</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11</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Switzerland</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11</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10</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20</w:t>
            </w:r>
          </w:p>
        </w:tc>
        <w:tc>
          <w:tcPr>
            <w:tcW w:w="960" w:type="dxa"/>
            <w:tcBorders>
              <w:top w:val="nil"/>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100</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12</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China</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9</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11</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1</w:t>
            </w:r>
          </w:p>
        </w:tc>
        <w:tc>
          <w:tcPr>
            <w:tcW w:w="960" w:type="dxa"/>
            <w:tcBorders>
              <w:top w:val="nil"/>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100</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13</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 xml:space="preserve"> Korea</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8</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14</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9</w:t>
            </w:r>
          </w:p>
        </w:tc>
        <w:tc>
          <w:tcPr>
            <w:tcW w:w="960" w:type="dxa"/>
            <w:tcBorders>
              <w:top w:val="nil"/>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25</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14</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 xml:space="preserve"> Japan</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8</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14</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4</w:t>
            </w:r>
          </w:p>
        </w:tc>
        <w:tc>
          <w:tcPr>
            <w:tcW w:w="960" w:type="dxa"/>
            <w:tcBorders>
              <w:top w:val="nil"/>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100</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15</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 xml:space="preserve"> Slovenia</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8</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14</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26</w:t>
            </w:r>
          </w:p>
        </w:tc>
        <w:tc>
          <w:tcPr>
            <w:tcW w:w="960" w:type="dxa"/>
            <w:tcBorders>
              <w:top w:val="nil"/>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144</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16</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 xml:space="preserve"> Italy</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8</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14</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8</w:t>
            </w:r>
          </w:p>
        </w:tc>
        <w:tc>
          <w:tcPr>
            <w:tcW w:w="960" w:type="dxa"/>
            <w:tcBorders>
              <w:top w:val="nil"/>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36</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17</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Czech Rep</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8</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14</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16</w:t>
            </w:r>
          </w:p>
        </w:tc>
        <w:tc>
          <w:tcPr>
            <w:tcW w:w="960" w:type="dxa"/>
            <w:tcBorders>
              <w:top w:val="nil"/>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18</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 xml:space="preserve"> Poland</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17.5</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11</w:t>
            </w:r>
          </w:p>
        </w:tc>
        <w:tc>
          <w:tcPr>
            <w:tcW w:w="960" w:type="dxa"/>
            <w:tcBorders>
              <w:top w:val="nil"/>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42.25</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19</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 xml:space="preserve"> Belarus</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5</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17.5</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17</w:t>
            </w:r>
          </w:p>
        </w:tc>
        <w:tc>
          <w:tcPr>
            <w:tcW w:w="960" w:type="dxa"/>
            <w:tcBorders>
              <w:top w:val="nil"/>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0.25</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20</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 xml:space="preserve"> Finland</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5</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19</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22</w:t>
            </w:r>
          </w:p>
        </w:tc>
        <w:tc>
          <w:tcPr>
            <w:tcW w:w="960" w:type="dxa"/>
            <w:tcBorders>
              <w:top w:val="nil"/>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9</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21</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Britain</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20.5</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7</w:t>
            </w:r>
          </w:p>
        </w:tc>
        <w:tc>
          <w:tcPr>
            <w:tcW w:w="960" w:type="dxa"/>
            <w:tcBorders>
              <w:top w:val="nil"/>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182.25</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22</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Latvia</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20.5</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25</w:t>
            </w:r>
          </w:p>
        </w:tc>
        <w:tc>
          <w:tcPr>
            <w:tcW w:w="960" w:type="dxa"/>
            <w:tcBorders>
              <w:top w:val="nil"/>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20.25</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23</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Australia</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22</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13</w:t>
            </w:r>
          </w:p>
        </w:tc>
        <w:tc>
          <w:tcPr>
            <w:tcW w:w="960" w:type="dxa"/>
            <w:tcBorders>
              <w:top w:val="nil"/>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81</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24</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Ukraine</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23</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10</w:t>
            </w:r>
          </w:p>
        </w:tc>
        <w:tc>
          <w:tcPr>
            <w:tcW w:w="960" w:type="dxa"/>
            <w:tcBorders>
              <w:top w:val="nil"/>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169</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25</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 xml:space="preserve"> Slovakia</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25</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21</w:t>
            </w:r>
          </w:p>
        </w:tc>
        <w:tc>
          <w:tcPr>
            <w:tcW w:w="960" w:type="dxa"/>
            <w:tcBorders>
              <w:top w:val="nil"/>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16</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26</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Croatia</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500"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25</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24</w:t>
            </w:r>
          </w:p>
        </w:tc>
        <w:tc>
          <w:tcPr>
            <w:tcW w:w="960" w:type="dxa"/>
            <w:tcBorders>
              <w:top w:val="nil"/>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r>
      <w:tr w:rsidR="00254F42" w:rsidRPr="00D22898" w:rsidTr="00D22898">
        <w:trPr>
          <w:trHeight w:val="351"/>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27</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Kazakhstan</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962"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500" w:type="dxa"/>
            <w:tcBorders>
              <w:top w:val="nil"/>
              <w:left w:val="nil"/>
              <w:bottom w:val="single" w:sz="4" w:space="0" w:color="auto"/>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840"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25</w:t>
            </w: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FF0000"/>
                <w:sz w:val="22"/>
                <w:lang w:eastAsia="en-GB"/>
              </w:rPr>
            </w:pPr>
            <w:r w:rsidRPr="00D22898">
              <w:rPr>
                <w:rFonts w:ascii="Arial" w:hAnsi="Arial" w:cs="Arial"/>
                <w:color w:val="FF0000"/>
                <w:sz w:val="22"/>
                <w:lang w:eastAsia="en-GB"/>
              </w:rPr>
              <w:t>26</w:t>
            </w:r>
          </w:p>
        </w:tc>
        <w:tc>
          <w:tcPr>
            <w:tcW w:w="960" w:type="dxa"/>
            <w:tcBorders>
              <w:top w:val="nil"/>
              <w:left w:val="nil"/>
              <w:bottom w:val="nil"/>
              <w:right w:val="nil"/>
            </w:tcBorders>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r>
      <w:tr w:rsidR="00254F42" w:rsidRPr="00D22898" w:rsidTr="00D22898">
        <w:trPr>
          <w:trHeight w:val="300"/>
        </w:trPr>
        <w:tc>
          <w:tcPr>
            <w:tcW w:w="500" w:type="dxa"/>
            <w:tcBorders>
              <w:top w:val="single" w:sz="4" w:space="0" w:color="auto"/>
              <w:left w:val="single" w:sz="4" w:space="0" w:color="auto"/>
              <w:bottom w:val="single" w:sz="4" w:space="0" w:color="auto"/>
              <w:right w:val="single" w:sz="4" w:space="0" w:color="auto"/>
            </w:tcBorders>
            <w:shd w:val="clear" w:color="auto" w:fill="8DB3E2"/>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28</w:t>
            </w:r>
          </w:p>
        </w:tc>
        <w:tc>
          <w:tcPr>
            <w:tcW w:w="1403" w:type="dxa"/>
            <w:tcBorders>
              <w:top w:val="nil"/>
              <w:left w:val="single" w:sz="4" w:space="0" w:color="auto"/>
              <w:bottom w:val="nil"/>
              <w:right w:val="nil"/>
            </w:tcBorders>
            <w:hideMark/>
          </w:tcPr>
          <w:p w:rsidR="00254F42" w:rsidRPr="00D22898" w:rsidRDefault="00254F42" w:rsidP="005E7B33">
            <w:pPr>
              <w:spacing w:after="0" w:line="240" w:lineRule="auto"/>
              <w:jc w:val="center"/>
              <w:rPr>
                <w:rFonts w:ascii="Arial" w:hAnsi="Arial" w:cs="Arial"/>
                <w:b/>
                <w:bCs/>
                <w:color w:val="000000"/>
                <w:sz w:val="22"/>
                <w:lang w:eastAsia="en-GB"/>
              </w:rPr>
            </w:pPr>
            <w:r w:rsidRPr="00D22898">
              <w:rPr>
                <w:rFonts w:ascii="Arial" w:hAnsi="Arial" w:cs="Arial"/>
                <w:b/>
                <w:bCs/>
                <w:color w:val="000000"/>
                <w:sz w:val="22"/>
                <w:lang w:eastAsia="en-GB"/>
              </w:rPr>
              <w:t>Totals</w:t>
            </w:r>
          </w:p>
        </w:tc>
        <w:tc>
          <w:tcPr>
            <w:tcW w:w="718"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99</w:t>
            </w:r>
          </w:p>
        </w:tc>
        <w:tc>
          <w:tcPr>
            <w:tcW w:w="816" w:type="dxa"/>
            <w:tcBorders>
              <w:top w:val="nil"/>
              <w:left w:val="nil"/>
              <w:bottom w:val="nil"/>
              <w:right w:val="nil"/>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97</w:t>
            </w:r>
          </w:p>
        </w:tc>
        <w:tc>
          <w:tcPr>
            <w:tcW w:w="962" w:type="dxa"/>
            <w:tcBorders>
              <w:top w:val="nil"/>
              <w:left w:val="nil"/>
              <w:bottom w:val="nil"/>
              <w:right w:val="single" w:sz="4" w:space="0" w:color="auto"/>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99</w:t>
            </w:r>
          </w:p>
        </w:tc>
        <w:tc>
          <w:tcPr>
            <w:tcW w:w="500" w:type="dxa"/>
            <w:tcBorders>
              <w:top w:val="single" w:sz="4" w:space="0" w:color="auto"/>
              <w:left w:val="single" w:sz="4" w:space="0" w:color="auto"/>
              <w:bottom w:val="single" w:sz="4" w:space="0" w:color="auto"/>
              <w:right w:val="single" w:sz="4" w:space="0" w:color="auto"/>
            </w:tcBorders>
            <w:vAlign w:val="bottom"/>
            <w:hideMark/>
          </w:tcPr>
          <w:p w:rsidR="00254F42" w:rsidRPr="00D22898" w:rsidRDefault="00254F42" w:rsidP="005E7B33">
            <w:pPr>
              <w:spacing w:after="0" w:line="240" w:lineRule="auto"/>
              <w:jc w:val="center"/>
              <w:rPr>
                <w:rFonts w:ascii="Arial" w:hAnsi="Arial" w:cs="Arial"/>
                <w:color w:val="000000"/>
                <w:sz w:val="22"/>
                <w:lang w:eastAsia="en-GB"/>
              </w:rPr>
            </w:pPr>
          </w:p>
        </w:tc>
        <w:tc>
          <w:tcPr>
            <w:tcW w:w="840" w:type="dxa"/>
            <w:tcBorders>
              <w:top w:val="nil"/>
              <w:left w:val="single" w:sz="4" w:space="0" w:color="auto"/>
              <w:bottom w:val="nil"/>
              <w:right w:val="nil"/>
            </w:tcBorders>
            <w:noWrap/>
            <w:vAlign w:val="bottom"/>
            <w:hideMark/>
          </w:tcPr>
          <w:p w:rsidR="00254F42" w:rsidRPr="00D22898" w:rsidRDefault="00254F42" w:rsidP="005E7B33">
            <w:pPr>
              <w:spacing w:after="0" w:line="240" w:lineRule="auto"/>
              <w:rPr>
                <w:rFonts w:ascii="Arial" w:hAnsi="Arial" w:cs="Arial"/>
                <w:color w:val="000000"/>
                <w:sz w:val="22"/>
                <w:lang w:eastAsia="en-GB"/>
              </w:rPr>
            </w:pPr>
          </w:p>
        </w:tc>
        <w:tc>
          <w:tcPr>
            <w:tcW w:w="1353" w:type="dxa"/>
            <w:tcBorders>
              <w:top w:val="nil"/>
              <w:left w:val="nil"/>
              <w:bottom w:val="nil"/>
              <w:right w:val="nil"/>
            </w:tcBorders>
            <w:noWrap/>
            <w:vAlign w:val="bottom"/>
            <w:hideMark/>
          </w:tcPr>
          <w:p w:rsidR="00254F42" w:rsidRPr="00D22898" w:rsidRDefault="00254F42" w:rsidP="005E7B33">
            <w:pPr>
              <w:spacing w:after="0" w:line="240" w:lineRule="auto"/>
              <w:jc w:val="center"/>
              <w:rPr>
                <w:rFonts w:ascii="Arial" w:hAnsi="Arial" w:cs="Arial"/>
                <w:color w:val="000000"/>
                <w:sz w:val="22"/>
                <w:lang w:eastAsia="en-GB"/>
              </w:rPr>
            </w:pPr>
          </w:p>
        </w:tc>
        <w:tc>
          <w:tcPr>
            <w:tcW w:w="960" w:type="dxa"/>
            <w:tcBorders>
              <w:top w:val="nil"/>
              <w:left w:val="nil"/>
              <w:bottom w:val="nil"/>
              <w:right w:val="nil"/>
            </w:tcBorders>
            <w:noWrap/>
            <w:vAlign w:val="bottom"/>
            <w:hideMark/>
          </w:tcPr>
          <w:p w:rsidR="00254F42" w:rsidRPr="00D22898" w:rsidRDefault="00254F42" w:rsidP="001E5885">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1840.5</w:t>
            </w:r>
          </w:p>
        </w:tc>
      </w:tr>
    </w:tbl>
    <w:p w:rsidR="00D22898" w:rsidRDefault="00254F42">
      <w:pPr>
        <w:rPr>
          <w:rFonts w:ascii="Arial" w:hAnsi="Arial" w:cs="Arial"/>
          <w:b/>
        </w:rPr>
      </w:pPr>
      <w:r w:rsidRPr="00D22898">
        <w:rPr>
          <w:rFonts w:ascii="Arial" w:hAnsi="Arial" w:cs="Arial"/>
          <w:b/>
        </w:rPr>
        <w:lastRenderedPageBreak/>
        <w:br/>
      </w:r>
      <w:r w:rsidRPr="00A07A40">
        <w:rPr>
          <w:rFonts w:ascii="Arial" w:hAnsi="Arial" w:cs="Arial"/>
          <w:i/>
        </w:rPr>
        <w:t>d</w:t>
      </w:r>
      <w:r w:rsidRPr="00D22898">
        <w:rPr>
          <w:rFonts w:ascii="Arial" w:hAnsi="Arial" w:cs="Arial"/>
        </w:rPr>
        <w:t xml:space="preserve"> is the difference between the medal rank and the population rank</w:t>
      </w:r>
      <w:r w:rsidRPr="00D22898">
        <w:rPr>
          <w:rFonts w:ascii="Arial" w:hAnsi="Arial" w:cs="Arial"/>
          <w:b/>
        </w:rPr>
        <w:br/>
      </w:r>
    </w:p>
    <w:p w:rsidR="00254F42" w:rsidRDefault="00254F42">
      <w:pPr>
        <w:rPr>
          <w:rFonts w:ascii="Arial" w:hAnsi="Arial" w:cs="Arial"/>
        </w:rPr>
      </w:pPr>
      <w:r w:rsidRPr="00D22898">
        <w:rPr>
          <w:rFonts w:ascii="Arial" w:hAnsi="Arial" w:cs="Arial"/>
        </w:rPr>
        <w:t>Another possible factor why a country may be more successful could be its wealth as a nation. Wealthy countries may be able to supply money for training facilities and for financial support. One measure of wealth is the Gross Domestic Product (GDP). This is the value of all the goods and services produced in a country in a year.</w:t>
      </w:r>
    </w:p>
    <w:p w:rsidR="00D22898" w:rsidRPr="00D22898" w:rsidRDefault="00D22898" w:rsidP="00D22898">
      <w:pPr>
        <w:rPr>
          <w:rFonts w:ascii="Arial" w:hAnsi="Arial" w:cs="Arial"/>
          <w:b/>
        </w:rPr>
      </w:pPr>
      <w:r w:rsidRPr="00D22898">
        <w:rPr>
          <w:rFonts w:ascii="Arial" w:hAnsi="Arial" w:cs="Arial"/>
          <w:b/>
        </w:rPr>
        <w:t>Table 2</w:t>
      </w:r>
      <w:r w:rsidR="0004380F">
        <w:rPr>
          <w:rFonts w:ascii="Arial" w:hAnsi="Arial" w:cs="Arial"/>
          <w:b/>
        </w:rPr>
        <w:t xml:space="preserve">: </w:t>
      </w:r>
      <w:r w:rsidRPr="00D22898">
        <w:rPr>
          <w:rFonts w:ascii="Arial" w:hAnsi="Arial" w:cs="Arial"/>
          <w:b/>
        </w:rPr>
        <w:t xml:space="preserve">Excel </w:t>
      </w:r>
      <w:r w:rsidR="00A07A40">
        <w:rPr>
          <w:rFonts w:ascii="Arial" w:hAnsi="Arial" w:cs="Arial"/>
          <w:b/>
        </w:rPr>
        <w:t>s</w:t>
      </w:r>
      <w:r w:rsidRPr="00D22898">
        <w:rPr>
          <w:rFonts w:ascii="Arial" w:hAnsi="Arial" w:cs="Arial"/>
          <w:b/>
        </w:rPr>
        <w:t>preadsheet for Winter Olympics 2014 Medal Table with GDP rankings.</w:t>
      </w:r>
    </w:p>
    <w:tbl>
      <w:tblPr>
        <w:tblW w:w="8169" w:type="dxa"/>
        <w:tblInd w:w="93" w:type="dxa"/>
        <w:tblLook w:val="04A0"/>
      </w:tblPr>
      <w:tblGrid>
        <w:gridCol w:w="547"/>
        <w:gridCol w:w="1780"/>
        <w:gridCol w:w="737"/>
        <w:gridCol w:w="816"/>
        <w:gridCol w:w="962"/>
        <w:gridCol w:w="737"/>
        <w:gridCol w:w="960"/>
        <w:gridCol w:w="960"/>
        <w:gridCol w:w="670"/>
      </w:tblGrid>
      <w:tr w:rsidR="00254F42" w:rsidRPr="00D22898" w:rsidTr="00D22898">
        <w:trPr>
          <w:trHeight w:val="397"/>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rPr>
                <w:rFonts w:ascii="Arial" w:hAnsi="Arial" w:cs="Arial"/>
                <w:color w:val="000000"/>
                <w:sz w:val="22"/>
                <w:lang w:eastAsia="en-GB"/>
              </w:rPr>
            </w:pPr>
          </w:p>
        </w:tc>
        <w:tc>
          <w:tcPr>
            <w:tcW w:w="1780" w:type="dxa"/>
            <w:tcBorders>
              <w:top w:val="single" w:sz="4" w:space="0" w:color="auto"/>
              <w:left w:val="single" w:sz="4" w:space="0" w:color="auto"/>
              <w:bottom w:val="single" w:sz="4" w:space="0" w:color="auto"/>
              <w:right w:val="single" w:sz="4" w:space="0" w:color="auto"/>
            </w:tcBorders>
            <w:shd w:val="clear" w:color="auto" w:fill="B8CCE4"/>
            <w:noWrap/>
            <w:vAlign w:val="bottom"/>
            <w:hideMark/>
          </w:tcPr>
          <w:p w:rsidR="00254F42" w:rsidRPr="00D22898" w:rsidRDefault="00254F42" w:rsidP="002850BF">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A</w:t>
            </w:r>
          </w:p>
        </w:tc>
        <w:tc>
          <w:tcPr>
            <w:tcW w:w="737" w:type="dxa"/>
            <w:tcBorders>
              <w:top w:val="single" w:sz="4" w:space="0" w:color="auto"/>
              <w:left w:val="single" w:sz="4" w:space="0" w:color="auto"/>
              <w:bottom w:val="single" w:sz="4" w:space="0" w:color="auto"/>
              <w:right w:val="single" w:sz="4" w:space="0" w:color="auto"/>
            </w:tcBorders>
            <w:shd w:val="clear" w:color="auto" w:fill="B8CCE4"/>
            <w:noWrap/>
            <w:vAlign w:val="bottom"/>
            <w:hideMark/>
          </w:tcPr>
          <w:p w:rsidR="00254F42" w:rsidRPr="00D22898" w:rsidRDefault="00254F42" w:rsidP="002850BF">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B</w:t>
            </w:r>
          </w:p>
        </w:tc>
        <w:tc>
          <w:tcPr>
            <w:tcW w:w="816" w:type="dxa"/>
            <w:tcBorders>
              <w:top w:val="single" w:sz="4" w:space="0" w:color="auto"/>
              <w:left w:val="single" w:sz="4" w:space="0" w:color="auto"/>
              <w:bottom w:val="single" w:sz="4" w:space="0" w:color="auto"/>
              <w:right w:val="single" w:sz="4" w:space="0" w:color="auto"/>
            </w:tcBorders>
            <w:shd w:val="clear" w:color="auto" w:fill="B8CCE4"/>
            <w:noWrap/>
            <w:vAlign w:val="bottom"/>
            <w:hideMark/>
          </w:tcPr>
          <w:p w:rsidR="00254F42" w:rsidRPr="00D22898" w:rsidRDefault="00254F42" w:rsidP="002850BF">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C</w:t>
            </w:r>
          </w:p>
        </w:tc>
        <w:tc>
          <w:tcPr>
            <w:tcW w:w="962" w:type="dxa"/>
            <w:tcBorders>
              <w:top w:val="single" w:sz="4" w:space="0" w:color="auto"/>
              <w:left w:val="single" w:sz="4" w:space="0" w:color="auto"/>
              <w:bottom w:val="single" w:sz="4" w:space="0" w:color="auto"/>
              <w:right w:val="single" w:sz="4" w:space="0" w:color="auto"/>
            </w:tcBorders>
            <w:shd w:val="clear" w:color="auto" w:fill="B8CCE4"/>
            <w:noWrap/>
            <w:vAlign w:val="bottom"/>
            <w:hideMark/>
          </w:tcPr>
          <w:p w:rsidR="00254F42" w:rsidRPr="00D22898" w:rsidRDefault="00254F42" w:rsidP="002850BF">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D</w:t>
            </w:r>
          </w:p>
        </w:tc>
        <w:tc>
          <w:tcPr>
            <w:tcW w:w="737" w:type="dxa"/>
            <w:tcBorders>
              <w:top w:val="single" w:sz="4" w:space="0" w:color="auto"/>
              <w:left w:val="single" w:sz="4" w:space="0" w:color="auto"/>
              <w:bottom w:val="single" w:sz="4" w:space="0" w:color="auto"/>
              <w:right w:val="single" w:sz="4" w:space="0" w:color="auto"/>
            </w:tcBorders>
            <w:shd w:val="clear" w:color="auto" w:fill="B8CCE4"/>
            <w:noWrap/>
            <w:vAlign w:val="bottom"/>
            <w:hideMark/>
          </w:tcPr>
          <w:p w:rsidR="00254F42" w:rsidRPr="00D22898" w:rsidRDefault="00254F42" w:rsidP="002850BF">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E</w:t>
            </w:r>
          </w:p>
        </w:tc>
        <w:tc>
          <w:tcPr>
            <w:tcW w:w="960" w:type="dxa"/>
            <w:tcBorders>
              <w:top w:val="single" w:sz="4" w:space="0" w:color="auto"/>
              <w:left w:val="single" w:sz="4" w:space="0" w:color="auto"/>
              <w:bottom w:val="single" w:sz="4" w:space="0" w:color="auto"/>
              <w:right w:val="single" w:sz="4" w:space="0" w:color="auto"/>
            </w:tcBorders>
            <w:shd w:val="clear" w:color="auto" w:fill="B8CCE4"/>
            <w:noWrap/>
            <w:vAlign w:val="bottom"/>
            <w:hideMark/>
          </w:tcPr>
          <w:p w:rsidR="00254F42" w:rsidRPr="00D22898" w:rsidRDefault="00254F42" w:rsidP="002850BF">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F</w:t>
            </w:r>
          </w:p>
        </w:tc>
        <w:tc>
          <w:tcPr>
            <w:tcW w:w="960" w:type="dxa"/>
            <w:tcBorders>
              <w:top w:val="single" w:sz="4" w:space="0" w:color="auto"/>
              <w:left w:val="single" w:sz="4" w:space="0" w:color="auto"/>
              <w:bottom w:val="single" w:sz="4" w:space="0" w:color="auto"/>
              <w:right w:val="single" w:sz="4" w:space="0" w:color="auto"/>
            </w:tcBorders>
            <w:shd w:val="clear" w:color="auto" w:fill="B8CCE4"/>
            <w:noWrap/>
            <w:vAlign w:val="bottom"/>
            <w:hideMark/>
          </w:tcPr>
          <w:p w:rsidR="00254F42" w:rsidRPr="00D22898" w:rsidRDefault="00254F42" w:rsidP="002850BF">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G</w:t>
            </w:r>
          </w:p>
        </w:tc>
        <w:tc>
          <w:tcPr>
            <w:tcW w:w="670" w:type="dxa"/>
            <w:tcBorders>
              <w:top w:val="single" w:sz="4" w:space="0" w:color="auto"/>
              <w:left w:val="single" w:sz="4" w:space="0" w:color="auto"/>
              <w:bottom w:val="single" w:sz="4" w:space="0" w:color="auto"/>
              <w:right w:val="single" w:sz="4" w:space="0" w:color="auto"/>
            </w:tcBorders>
            <w:shd w:val="clear" w:color="auto" w:fill="B8CCE4"/>
            <w:vAlign w:val="bottom"/>
          </w:tcPr>
          <w:p w:rsidR="00254F42" w:rsidRPr="00D22898" w:rsidRDefault="00254F42" w:rsidP="002850BF">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H</w:t>
            </w:r>
          </w:p>
        </w:tc>
      </w:tr>
      <w:tr w:rsidR="00254F42" w:rsidRPr="00D22898" w:rsidTr="00D22898">
        <w:trPr>
          <w:trHeight w:val="51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2850BF">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1780" w:type="dxa"/>
            <w:tcBorders>
              <w:top w:val="single" w:sz="4" w:space="0" w:color="auto"/>
              <w:left w:val="single" w:sz="4" w:space="0" w:color="auto"/>
              <w:bottom w:val="nil"/>
              <w:right w:val="nil"/>
            </w:tcBorders>
            <w:noWrap/>
            <w:vAlign w:val="bottom"/>
            <w:hideMark/>
          </w:tcPr>
          <w:p w:rsidR="00254F42" w:rsidRPr="00D22898" w:rsidRDefault="00254F42" w:rsidP="00D83F3D">
            <w:pPr>
              <w:spacing w:after="0" w:line="240" w:lineRule="auto"/>
              <w:rPr>
                <w:rFonts w:ascii="Arial" w:hAnsi="Arial" w:cs="Arial"/>
                <w:color w:val="000000"/>
                <w:sz w:val="22"/>
                <w:lang w:eastAsia="en-GB"/>
              </w:rPr>
            </w:pPr>
          </w:p>
        </w:tc>
        <w:tc>
          <w:tcPr>
            <w:tcW w:w="737" w:type="dxa"/>
            <w:tcBorders>
              <w:top w:val="single" w:sz="4" w:space="0" w:color="auto"/>
              <w:left w:val="nil"/>
              <w:bottom w:val="nil"/>
              <w:right w:val="nil"/>
            </w:tcBorders>
            <w:noWrap/>
            <w:vAlign w:val="bottom"/>
            <w:hideMark/>
          </w:tcPr>
          <w:p w:rsidR="00254F42" w:rsidRPr="00D22898" w:rsidRDefault="00254F42" w:rsidP="004C6FC5">
            <w:pPr>
              <w:spacing w:after="0" w:line="240" w:lineRule="auto"/>
              <w:rPr>
                <w:rFonts w:ascii="Arial" w:hAnsi="Arial" w:cs="Arial"/>
                <w:b/>
                <w:color w:val="000000"/>
                <w:sz w:val="22"/>
                <w:lang w:eastAsia="en-GB"/>
              </w:rPr>
            </w:pPr>
            <w:r w:rsidRPr="00D22898">
              <w:rPr>
                <w:rFonts w:ascii="Arial" w:hAnsi="Arial" w:cs="Arial"/>
                <w:b/>
                <w:color w:val="000000"/>
                <w:sz w:val="22"/>
                <w:lang w:eastAsia="en-GB"/>
              </w:rPr>
              <w:t>Gold</w:t>
            </w:r>
          </w:p>
        </w:tc>
        <w:tc>
          <w:tcPr>
            <w:tcW w:w="816" w:type="dxa"/>
            <w:tcBorders>
              <w:top w:val="single" w:sz="4" w:space="0" w:color="auto"/>
              <w:left w:val="nil"/>
              <w:bottom w:val="nil"/>
              <w:right w:val="nil"/>
            </w:tcBorders>
            <w:noWrap/>
            <w:vAlign w:val="bottom"/>
            <w:hideMark/>
          </w:tcPr>
          <w:p w:rsidR="00254F42" w:rsidRPr="00D22898" w:rsidRDefault="00254F42" w:rsidP="004C6FC5">
            <w:pPr>
              <w:spacing w:after="0" w:line="240" w:lineRule="auto"/>
              <w:rPr>
                <w:rFonts w:ascii="Arial" w:hAnsi="Arial" w:cs="Arial"/>
                <w:b/>
                <w:color w:val="000000"/>
                <w:sz w:val="22"/>
                <w:lang w:eastAsia="en-GB"/>
              </w:rPr>
            </w:pPr>
            <w:r w:rsidRPr="00D22898">
              <w:rPr>
                <w:rFonts w:ascii="Arial" w:hAnsi="Arial" w:cs="Arial"/>
                <w:b/>
                <w:color w:val="000000"/>
                <w:sz w:val="22"/>
                <w:lang w:eastAsia="en-GB"/>
              </w:rPr>
              <w:t>Silver</w:t>
            </w:r>
          </w:p>
        </w:tc>
        <w:tc>
          <w:tcPr>
            <w:tcW w:w="962" w:type="dxa"/>
            <w:tcBorders>
              <w:top w:val="single" w:sz="4" w:space="0" w:color="auto"/>
              <w:left w:val="nil"/>
              <w:bottom w:val="nil"/>
              <w:right w:val="nil"/>
            </w:tcBorders>
            <w:noWrap/>
            <w:vAlign w:val="bottom"/>
            <w:hideMark/>
          </w:tcPr>
          <w:p w:rsidR="00254F42" w:rsidRPr="00D22898" w:rsidRDefault="00254F42" w:rsidP="004C6FC5">
            <w:pPr>
              <w:spacing w:after="0" w:line="240" w:lineRule="auto"/>
              <w:rPr>
                <w:rFonts w:ascii="Arial" w:hAnsi="Arial" w:cs="Arial"/>
                <w:b/>
                <w:color w:val="000000"/>
                <w:sz w:val="22"/>
                <w:lang w:eastAsia="en-GB"/>
              </w:rPr>
            </w:pPr>
            <w:r w:rsidRPr="00D22898">
              <w:rPr>
                <w:rFonts w:ascii="Arial" w:hAnsi="Arial" w:cs="Arial"/>
                <w:b/>
                <w:color w:val="000000"/>
                <w:sz w:val="22"/>
                <w:lang w:eastAsia="en-GB"/>
              </w:rPr>
              <w:t>Bronze</w:t>
            </w:r>
          </w:p>
        </w:tc>
        <w:tc>
          <w:tcPr>
            <w:tcW w:w="737" w:type="dxa"/>
            <w:tcBorders>
              <w:top w:val="single" w:sz="4" w:space="0" w:color="auto"/>
              <w:left w:val="nil"/>
              <w:bottom w:val="nil"/>
              <w:right w:val="nil"/>
            </w:tcBorders>
            <w:noWrap/>
            <w:vAlign w:val="bottom"/>
            <w:hideMark/>
          </w:tcPr>
          <w:p w:rsidR="00254F42" w:rsidRPr="00D22898" w:rsidRDefault="00254F42" w:rsidP="00D83F3D">
            <w:pPr>
              <w:spacing w:after="0" w:line="240" w:lineRule="auto"/>
              <w:rPr>
                <w:rFonts w:ascii="Arial" w:hAnsi="Arial" w:cs="Arial"/>
                <w:color w:val="000000"/>
                <w:sz w:val="22"/>
                <w:lang w:eastAsia="en-GB"/>
              </w:rPr>
            </w:pPr>
          </w:p>
        </w:tc>
        <w:tc>
          <w:tcPr>
            <w:tcW w:w="960" w:type="dxa"/>
            <w:tcBorders>
              <w:top w:val="single" w:sz="4" w:space="0" w:color="auto"/>
              <w:left w:val="nil"/>
              <w:bottom w:val="nil"/>
              <w:right w:val="nil"/>
            </w:tcBorders>
            <w:noWrap/>
            <w:vAlign w:val="bottom"/>
            <w:hideMark/>
          </w:tcPr>
          <w:p w:rsidR="00254F42" w:rsidRPr="00D22898" w:rsidRDefault="00254F42" w:rsidP="007036C0">
            <w:pPr>
              <w:spacing w:after="0" w:line="240" w:lineRule="auto"/>
              <w:jc w:val="center"/>
              <w:rPr>
                <w:rFonts w:ascii="Arial" w:hAnsi="Arial" w:cs="Arial"/>
                <w:b/>
                <w:color w:val="000000"/>
                <w:sz w:val="22"/>
                <w:lang w:eastAsia="en-GB"/>
              </w:rPr>
            </w:pPr>
            <w:r w:rsidRPr="00D22898">
              <w:rPr>
                <w:rFonts w:ascii="Arial" w:hAnsi="Arial" w:cs="Arial"/>
                <w:b/>
                <w:color w:val="000000"/>
                <w:sz w:val="22"/>
                <w:lang w:eastAsia="en-GB"/>
              </w:rPr>
              <w:t>Medal Rank</w:t>
            </w:r>
          </w:p>
        </w:tc>
        <w:tc>
          <w:tcPr>
            <w:tcW w:w="960" w:type="dxa"/>
            <w:tcBorders>
              <w:top w:val="single" w:sz="4" w:space="0" w:color="auto"/>
              <w:left w:val="nil"/>
              <w:bottom w:val="nil"/>
              <w:right w:val="nil"/>
            </w:tcBorders>
            <w:noWrap/>
            <w:vAlign w:val="bottom"/>
            <w:hideMark/>
          </w:tcPr>
          <w:p w:rsidR="00254F42" w:rsidRPr="00D22898" w:rsidRDefault="00254F42" w:rsidP="007036C0">
            <w:pPr>
              <w:spacing w:after="0" w:line="240" w:lineRule="auto"/>
              <w:jc w:val="center"/>
              <w:rPr>
                <w:rFonts w:ascii="Arial" w:hAnsi="Arial" w:cs="Arial"/>
                <w:b/>
                <w:color w:val="000000"/>
                <w:sz w:val="22"/>
                <w:lang w:eastAsia="en-GB"/>
              </w:rPr>
            </w:pPr>
            <w:r w:rsidRPr="00D22898">
              <w:rPr>
                <w:rFonts w:ascii="Arial" w:hAnsi="Arial" w:cs="Arial"/>
                <w:b/>
                <w:color w:val="000000"/>
                <w:sz w:val="22"/>
                <w:lang w:eastAsia="en-GB"/>
              </w:rPr>
              <w:t>GDP Rank</w:t>
            </w:r>
          </w:p>
        </w:tc>
        <w:tc>
          <w:tcPr>
            <w:tcW w:w="670" w:type="dxa"/>
            <w:tcBorders>
              <w:top w:val="single" w:sz="4" w:space="0" w:color="auto"/>
              <w:left w:val="nil"/>
              <w:bottom w:val="nil"/>
              <w:right w:val="nil"/>
            </w:tcBorders>
            <w:vAlign w:val="bottom"/>
          </w:tcPr>
          <w:p w:rsidR="00254F42" w:rsidRPr="00D22898" w:rsidRDefault="00254F42" w:rsidP="007036C0">
            <w:pPr>
              <w:spacing w:after="0" w:line="240" w:lineRule="auto"/>
              <w:rPr>
                <w:rFonts w:ascii="Arial" w:hAnsi="Arial" w:cs="Arial"/>
                <w:color w:val="000000"/>
                <w:sz w:val="22"/>
                <w:vertAlign w:val="superscript"/>
                <w:lang w:eastAsia="en-GB"/>
              </w:rPr>
            </w:pPr>
            <w:r w:rsidRPr="00A07A40">
              <w:rPr>
                <w:rFonts w:ascii="Arial" w:hAnsi="Arial" w:cs="Arial"/>
                <w:i/>
                <w:color w:val="000000"/>
                <w:sz w:val="22"/>
                <w:lang w:eastAsia="en-GB"/>
              </w:rPr>
              <w:t>d</w:t>
            </w:r>
            <w:r w:rsidRPr="00D22898">
              <w:rPr>
                <w:rFonts w:ascii="Arial" w:hAnsi="Arial" w:cs="Arial"/>
                <w:color w:val="000000"/>
                <w:sz w:val="22"/>
                <w:vertAlign w:val="superscript"/>
                <w:lang w:eastAsia="en-GB"/>
              </w:rPr>
              <w:t>2</w:t>
            </w: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Russia</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13</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11</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9</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33</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1</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8</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United States</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9</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7</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12</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28</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2</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1</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Norway</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11</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5</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10</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26</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3</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16</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5</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 xml:space="preserve"> Canada</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10</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10</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5</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25</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4</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9</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 xml:space="preserve"> Netherlands</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8</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7</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9</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24</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5</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12</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7</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Germany</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8</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5</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19</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6</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4</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8</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 xml:space="preserve"> Austria</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8</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5</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17</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7</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17</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9</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Sweden</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7</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15</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8.5</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14</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10</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France</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7</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15</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8.5</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6</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11</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Switzerland</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11</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10</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13</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12</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China</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9</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11</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2</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13</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 xml:space="preserve"> Korea</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8</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14</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11</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14</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 xml:space="preserve"> Japan</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8</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14</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3</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15</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 xml:space="preserve"> Slovenia</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8</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14</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25</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16</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 xml:space="preserve"> Italy</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8</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14</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7</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17</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Czech Rep</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8</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14</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20</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18</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 xml:space="preserve"> Poland</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17.5</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15</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19</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 xml:space="preserve"> Belarus</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5</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17.5</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23</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20</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 xml:space="preserve"> Finland</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5</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19</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18</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21</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Britain</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20.5</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5</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22</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Latvia</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20.5</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26</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23</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Australia</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22</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10</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24</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Ukraine</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23</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21</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25</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 xml:space="preserve"> Slovakia</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25</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22</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26</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Croatia</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25</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24</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27</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 xml:space="preserve"> Kazakhstan</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25</w:t>
            </w:r>
          </w:p>
        </w:tc>
        <w:tc>
          <w:tcPr>
            <w:tcW w:w="960" w:type="dxa"/>
            <w:tcBorders>
              <w:top w:val="nil"/>
              <w:left w:val="nil"/>
              <w:bottom w:val="nil"/>
              <w:right w:val="nil"/>
            </w:tcBorders>
            <w:noWrap/>
            <w:vAlign w:val="bottom"/>
            <w:hideMark/>
          </w:tcPr>
          <w:p w:rsidR="00254F42" w:rsidRPr="00B429E4" w:rsidRDefault="00254F42" w:rsidP="00D83F3D">
            <w:pPr>
              <w:spacing w:after="0" w:line="240" w:lineRule="auto"/>
              <w:jc w:val="center"/>
              <w:rPr>
                <w:rFonts w:ascii="Arial" w:hAnsi="Arial" w:cs="Arial"/>
                <w:sz w:val="22"/>
                <w:lang w:eastAsia="en-GB"/>
              </w:rPr>
            </w:pPr>
            <w:r w:rsidRPr="00B429E4">
              <w:rPr>
                <w:rFonts w:ascii="Arial" w:hAnsi="Arial" w:cs="Arial"/>
                <w:sz w:val="22"/>
                <w:lang w:eastAsia="en-GB"/>
              </w:rPr>
              <w:t>19</w:t>
            </w: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FF0000"/>
                <w:sz w:val="22"/>
                <w:lang w:eastAsia="en-GB"/>
              </w:rPr>
            </w:pPr>
          </w:p>
        </w:tc>
      </w:tr>
      <w:tr w:rsidR="00254F42" w:rsidRPr="00D22898" w:rsidTr="00D22898">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B8CCE4"/>
          </w:tcPr>
          <w:p w:rsidR="00254F42" w:rsidRPr="00D22898" w:rsidRDefault="00254F42" w:rsidP="00D83F3D">
            <w:pPr>
              <w:spacing w:after="0" w:line="240" w:lineRule="auto"/>
              <w:jc w:val="center"/>
              <w:rPr>
                <w:rFonts w:ascii="Arial" w:hAnsi="Arial" w:cs="Arial"/>
                <w:bCs/>
                <w:color w:val="000000"/>
                <w:sz w:val="22"/>
                <w:lang w:eastAsia="en-GB"/>
              </w:rPr>
            </w:pPr>
            <w:r w:rsidRPr="00D22898">
              <w:rPr>
                <w:rFonts w:ascii="Arial" w:hAnsi="Arial" w:cs="Arial"/>
                <w:bCs/>
                <w:color w:val="000000"/>
                <w:sz w:val="22"/>
                <w:lang w:eastAsia="en-GB"/>
              </w:rPr>
              <w:t>28</w:t>
            </w:r>
          </w:p>
        </w:tc>
        <w:tc>
          <w:tcPr>
            <w:tcW w:w="1780" w:type="dxa"/>
            <w:tcBorders>
              <w:top w:val="nil"/>
              <w:left w:val="single" w:sz="4" w:space="0" w:color="auto"/>
              <w:bottom w:val="nil"/>
              <w:right w:val="nil"/>
            </w:tcBorders>
            <w:hideMark/>
          </w:tcPr>
          <w:p w:rsidR="00254F42" w:rsidRPr="00D22898" w:rsidRDefault="00254F42" w:rsidP="00D83F3D">
            <w:pPr>
              <w:spacing w:after="0" w:line="240" w:lineRule="auto"/>
              <w:jc w:val="center"/>
              <w:rPr>
                <w:rFonts w:ascii="Arial" w:hAnsi="Arial" w:cs="Arial"/>
                <w:b/>
                <w:bCs/>
                <w:color w:val="000000"/>
                <w:sz w:val="22"/>
                <w:lang w:eastAsia="en-GB"/>
              </w:rPr>
            </w:pPr>
            <w:r w:rsidRPr="00D22898">
              <w:rPr>
                <w:rFonts w:ascii="Arial" w:hAnsi="Arial" w:cs="Arial"/>
                <w:b/>
                <w:bCs/>
                <w:color w:val="000000"/>
                <w:sz w:val="22"/>
                <w:lang w:eastAsia="en-GB"/>
              </w:rPr>
              <w:t>Totals</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99</w:t>
            </w:r>
          </w:p>
        </w:tc>
        <w:tc>
          <w:tcPr>
            <w:tcW w:w="816"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97</w:t>
            </w:r>
          </w:p>
        </w:tc>
        <w:tc>
          <w:tcPr>
            <w:tcW w:w="962"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99</w:t>
            </w:r>
          </w:p>
        </w:tc>
        <w:tc>
          <w:tcPr>
            <w:tcW w:w="737" w:type="dxa"/>
            <w:tcBorders>
              <w:top w:val="nil"/>
              <w:left w:val="nil"/>
              <w:bottom w:val="nil"/>
              <w:right w:val="nil"/>
            </w:tcBorders>
            <w:vAlign w:val="bottom"/>
            <w:hideMark/>
          </w:tcPr>
          <w:p w:rsidR="00254F42" w:rsidRPr="00D22898" w:rsidRDefault="00254F42" w:rsidP="00D83F3D">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295</w:t>
            </w:r>
          </w:p>
        </w:tc>
        <w:tc>
          <w:tcPr>
            <w:tcW w:w="960" w:type="dxa"/>
            <w:tcBorders>
              <w:top w:val="nil"/>
              <w:left w:val="nil"/>
              <w:bottom w:val="nil"/>
              <w:right w:val="nil"/>
            </w:tcBorders>
            <w:noWrap/>
            <w:vAlign w:val="bottom"/>
            <w:hideMark/>
          </w:tcPr>
          <w:p w:rsidR="00254F42" w:rsidRPr="00D22898" w:rsidRDefault="00254F42" w:rsidP="00D83F3D">
            <w:pPr>
              <w:spacing w:after="0" w:line="240" w:lineRule="auto"/>
              <w:rPr>
                <w:rFonts w:ascii="Arial" w:hAnsi="Arial" w:cs="Arial"/>
                <w:color w:val="000000"/>
                <w:sz w:val="22"/>
                <w:lang w:eastAsia="en-GB"/>
              </w:rPr>
            </w:pPr>
          </w:p>
        </w:tc>
        <w:tc>
          <w:tcPr>
            <w:tcW w:w="960" w:type="dxa"/>
            <w:tcBorders>
              <w:top w:val="nil"/>
              <w:left w:val="nil"/>
              <w:bottom w:val="nil"/>
              <w:right w:val="nil"/>
            </w:tcBorders>
            <w:noWrap/>
            <w:vAlign w:val="bottom"/>
            <w:hideMark/>
          </w:tcPr>
          <w:p w:rsidR="00254F42" w:rsidRPr="00D22898" w:rsidRDefault="00254F42" w:rsidP="00D83F3D">
            <w:pPr>
              <w:spacing w:after="0" w:line="240" w:lineRule="auto"/>
              <w:jc w:val="center"/>
              <w:rPr>
                <w:rFonts w:ascii="Arial" w:hAnsi="Arial" w:cs="Arial"/>
                <w:color w:val="000000"/>
                <w:sz w:val="22"/>
                <w:lang w:eastAsia="en-GB"/>
              </w:rPr>
            </w:pPr>
          </w:p>
        </w:tc>
        <w:tc>
          <w:tcPr>
            <w:tcW w:w="670" w:type="dxa"/>
            <w:tcBorders>
              <w:top w:val="nil"/>
              <w:left w:val="nil"/>
              <w:bottom w:val="nil"/>
              <w:right w:val="nil"/>
            </w:tcBorders>
          </w:tcPr>
          <w:p w:rsidR="00254F42" w:rsidRPr="00D22898" w:rsidRDefault="00254F42" w:rsidP="00D83F3D">
            <w:pPr>
              <w:spacing w:after="0" w:line="240" w:lineRule="auto"/>
              <w:jc w:val="center"/>
              <w:rPr>
                <w:rFonts w:ascii="Arial" w:hAnsi="Arial" w:cs="Arial"/>
                <w:color w:val="000000"/>
                <w:sz w:val="22"/>
                <w:lang w:eastAsia="en-GB"/>
              </w:rPr>
            </w:pPr>
          </w:p>
        </w:tc>
      </w:tr>
    </w:tbl>
    <w:p w:rsidR="00254F42" w:rsidRPr="00D22898" w:rsidRDefault="00254F42">
      <w:pPr>
        <w:rPr>
          <w:rFonts w:ascii="Arial" w:hAnsi="Arial" w:cs="Arial"/>
        </w:rPr>
      </w:pPr>
      <w:r w:rsidRPr="00D22898">
        <w:rPr>
          <w:rFonts w:ascii="Arial" w:hAnsi="Arial" w:cs="Arial"/>
        </w:rPr>
        <w:br/>
      </w:r>
      <w:r w:rsidRPr="00A07A40">
        <w:rPr>
          <w:rFonts w:ascii="Arial" w:hAnsi="Arial" w:cs="Arial"/>
          <w:i/>
        </w:rPr>
        <w:t>d</w:t>
      </w:r>
      <w:r w:rsidRPr="00D22898">
        <w:rPr>
          <w:rFonts w:ascii="Arial" w:hAnsi="Arial" w:cs="Arial"/>
        </w:rPr>
        <w:t xml:space="preserve"> is the difference in the medal rank and the GDP rank.</w:t>
      </w:r>
    </w:p>
    <w:p w:rsidR="00254F42" w:rsidRPr="00D22898" w:rsidRDefault="00D22898">
      <w:pPr>
        <w:rPr>
          <w:rFonts w:ascii="Arial" w:hAnsi="Arial" w:cs="Arial"/>
        </w:rPr>
      </w:pPr>
      <w:r>
        <w:rPr>
          <w:rFonts w:ascii="Arial" w:hAnsi="Arial" w:cs="Arial"/>
        </w:rPr>
        <w:br w:type="page"/>
      </w:r>
      <w:r w:rsidR="00254F42" w:rsidRPr="00D22898">
        <w:rPr>
          <w:rFonts w:ascii="Arial" w:hAnsi="Arial" w:cs="Arial"/>
        </w:rPr>
        <w:lastRenderedPageBreak/>
        <w:t>A related possible factor is the standard of living of a country – roughly the GDP divided by the population giving the average income of a person living in the country.</w:t>
      </w:r>
    </w:p>
    <w:p w:rsidR="00254F42" w:rsidRDefault="00254F42">
      <w:pPr>
        <w:rPr>
          <w:rFonts w:ascii="Arial" w:hAnsi="Arial" w:cs="Arial"/>
        </w:rPr>
      </w:pPr>
      <w:r w:rsidRPr="00D22898">
        <w:rPr>
          <w:rFonts w:ascii="Arial" w:hAnsi="Arial" w:cs="Arial"/>
        </w:rPr>
        <w:t>This pattern of success for some nations can be seen by a brief examination of the 2010 medal list where the USA, Canada and Norway feature at the top of both the 2010 and 2014 lists</w:t>
      </w:r>
      <w:r w:rsidR="00D22898">
        <w:rPr>
          <w:rFonts w:ascii="Arial" w:hAnsi="Arial" w:cs="Arial"/>
        </w:rPr>
        <w:t>.</w:t>
      </w:r>
    </w:p>
    <w:p w:rsidR="00D22898" w:rsidRPr="00D22898" w:rsidRDefault="00D22898" w:rsidP="00D22898">
      <w:pPr>
        <w:rPr>
          <w:rFonts w:ascii="Arial" w:hAnsi="Arial" w:cs="Arial"/>
          <w:b/>
        </w:rPr>
      </w:pPr>
      <w:r w:rsidRPr="00D22898">
        <w:rPr>
          <w:rFonts w:ascii="Arial" w:hAnsi="Arial" w:cs="Arial"/>
          <w:b/>
        </w:rPr>
        <w:t>Table 3</w:t>
      </w:r>
      <w:r w:rsidR="0004380F">
        <w:rPr>
          <w:rFonts w:ascii="Arial" w:hAnsi="Arial" w:cs="Arial"/>
          <w:b/>
        </w:rPr>
        <w:t xml:space="preserve">: </w:t>
      </w:r>
      <w:r w:rsidRPr="00D22898">
        <w:rPr>
          <w:rFonts w:ascii="Arial" w:hAnsi="Arial" w:cs="Arial"/>
          <w:b/>
        </w:rPr>
        <w:t>Medals for the 2010 Winter Olympics</w:t>
      </w:r>
    </w:p>
    <w:tbl>
      <w:tblPr>
        <w:tblW w:w="6183" w:type="dxa"/>
        <w:tblInd w:w="108" w:type="dxa"/>
        <w:tblLook w:val="04A0"/>
      </w:tblPr>
      <w:tblGrid>
        <w:gridCol w:w="754"/>
        <w:gridCol w:w="1525"/>
        <w:gridCol w:w="976"/>
        <w:gridCol w:w="976"/>
        <w:gridCol w:w="976"/>
        <w:gridCol w:w="976"/>
      </w:tblGrid>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b/>
                <w:bCs/>
                <w:color w:val="000000"/>
                <w:sz w:val="22"/>
                <w:lang w:eastAsia="en-GB"/>
              </w:rPr>
            </w:pPr>
            <w:r w:rsidRPr="00D22898">
              <w:rPr>
                <w:rFonts w:ascii="Arial" w:hAnsi="Arial" w:cs="Arial"/>
                <w:b/>
                <w:bCs/>
                <w:color w:val="000000"/>
                <w:sz w:val="22"/>
                <w:lang w:eastAsia="en-GB"/>
              </w:rPr>
              <w:t>Rank</w:t>
            </w:r>
          </w:p>
        </w:tc>
        <w:tc>
          <w:tcPr>
            <w:tcW w:w="1525" w:type="dxa"/>
            <w:tcBorders>
              <w:top w:val="nil"/>
              <w:left w:val="nil"/>
              <w:bottom w:val="nil"/>
              <w:right w:val="nil"/>
            </w:tcBorders>
            <w:noWrap/>
            <w:vAlign w:val="bottom"/>
            <w:hideMark/>
          </w:tcPr>
          <w:p w:rsidR="00254F42" w:rsidRPr="00D22898" w:rsidRDefault="00254F42" w:rsidP="003950E9">
            <w:pPr>
              <w:spacing w:after="0" w:line="240" w:lineRule="auto"/>
              <w:rPr>
                <w:rFonts w:ascii="Arial" w:hAnsi="Arial" w:cs="Arial"/>
                <w:color w:val="000000"/>
                <w:sz w:val="22"/>
                <w:lang w:eastAsia="en-GB"/>
              </w:rPr>
            </w:pPr>
          </w:p>
        </w:tc>
        <w:tc>
          <w:tcPr>
            <w:tcW w:w="976"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b/>
                <w:bCs/>
                <w:color w:val="000000"/>
                <w:sz w:val="22"/>
                <w:lang w:eastAsia="en-GB"/>
              </w:rPr>
            </w:pPr>
            <w:r w:rsidRPr="00D22898">
              <w:rPr>
                <w:rFonts w:ascii="Arial" w:hAnsi="Arial" w:cs="Arial"/>
                <w:b/>
                <w:bCs/>
                <w:color w:val="000000"/>
                <w:sz w:val="22"/>
                <w:lang w:eastAsia="en-GB"/>
              </w:rPr>
              <w:t>Gold</w:t>
            </w:r>
          </w:p>
        </w:tc>
        <w:tc>
          <w:tcPr>
            <w:tcW w:w="976"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b/>
                <w:bCs/>
                <w:color w:val="000000"/>
                <w:sz w:val="22"/>
                <w:lang w:eastAsia="en-GB"/>
              </w:rPr>
            </w:pPr>
            <w:r w:rsidRPr="00D22898">
              <w:rPr>
                <w:rFonts w:ascii="Arial" w:hAnsi="Arial" w:cs="Arial"/>
                <w:b/>
                <w:bCs/>
                <w:color w:val="000000"/>
                <w:sz w:val="22"/>
                <w:lang w:eastAsia="en-GB"/>
              </w:rPr>
              <w:t>Silver</w:t>
            </w:r>
          </w:p>
        </w:tc>
        <w:tc>
          <w:tcPr>
            <w:tcW w:w="976"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b/>
                <w:bCs/>
                <w:color w:val="000000"/>
                <w:sz w:val="22"/>
                <w:lang w:eastAsia="en-GB"/>
              </w:rPr>
            </w:pPr>
            <w:r w:rsidRPr="00D22898">
              <w:rPr>
                <w:rFonts w:ascii="Arial" w:hAnsi="Arial" w:cs="Arial"/>
                <w:b/>
                <w:bCs/>
                <w:color w:val="000000"/>
                <w:sz w:val="22"/>
                <w:lang w:eastAsia="en-GB"/>
              </w:rPr>
              <w:t>Bronze</w:t>
            </w:r>
          </w:p>
        </w:tc>
        <w:tc>
          <w:tcPr>
            <w:tcW w:w="976"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b/>
                <w:bCs/>
                <w:color w:val="000000"/>
                <w:sz w:val="22"/>
                <w:lang w:eastAsia="en-GB"/>
              </w:rPr>
            </w:pPr>
            <w:r w:rsidRPr="00D22898">
              <w:rPr>
                <w:rFonts w:ascii="Arial" w:hAnsi="Arial" w:cs="Arial"/>
                <w:b/>
                <w:bCs/>
                <w:color w:val="000000"/>
                <w:sz w:val="22"/>
                <w:lang w:eastAsia="en-GB"/>
              </w:rPr>
              <w:t>Total</w:t>
            </w:r>
          </w:p>
        </w:tc>
      </w:tr>
      <w:tr w:rsidR="00254F42" w:rsidRPr="00D22898" w:rsidTr="00D22898">
        <w:trPr>
          <w:trHeight w:val="300"/>
        </w:trPr>
        <w:tc>
          <w:tcPr>
            <w:tcW w:w="754"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1</w:t>
            </w:r>
          </w:p>
        </w:tc>
        <w:tc>
          <w:tcPr>
            <w:tcW w:w="1525" w:type="dxa"/>
            <w:tcBorders>
              <w:top w:val="nil"/>
              <w:left w:val="nil"/>
              <w:bottom w:val="nil"/>
              <w:right w:val="nil"/>
            </w:tcBorders>
            <w:vAlign w:val="bottom"/>
            <w:hideMark/>
          </w:tcPr>
          <w:p w:rsidR="00254F42" w:rsidRPr="00D22898" w:rsidRDefault="00254F42" w:rsidP="003950E9">
            <w:pPr>
              <w:spacing w:after="0" w:line="240" w:lineRule="auto"/>
              <w:rPr>
                <w:rFonts w:ascii="Arial" w:hAnsi="Arial" w:cs="Arial"/>
                <w:sz w:val="22"/>
                <w:lang w:eastAsia="en-GB"/>
              </w:rPr>
            </w:pPr>
            <w:r w:rsidRPr="00D22898">
              <w:rPr>
                <w:rFonts w:ascii="Arial" w:hAnsi="Arial" w:cs="Arial"/>
                <w:sz w:val="22"/>
                <w:lang w:eastAsia="en-GB"/>
              </w:rPr>
              <w:t> USA</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9</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15</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13</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37</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2</w:t>
            </w:r>
          </w:p>
        </w:tc>
        <w:tc>
          <w:tcPr>
            <w:tcW w:w="1525" w:type="dxa"/>
            <w:tcBorders>
              <w:top w:val="nil"/>
              <w:left w:val="nil"/>
              <w:bottom w:val="nil"/>
              <w:right w:val="nil"/>
            </w:tcBorders>
            <w:noWrap/>
            <w:vAlign w:val="bottom"/>
            <w:hideMark/>
          </w:tcPr>
          <w:p w:rsidR="00254F42" w:rsidRPr="00D22898" w:rsidRDefault="00254F42" w:rsidP="003950E9">
            <w:pPr>
              <w:spacing w:after="0" w:line="240" w:lineRule="auto"/>
              <w:rPr>
                <w:rFonts w:ascii="Arial" w:hAnsi="Arial" w:cs="Arial"/>
                <w:sz w:val="22"/>
                <w:lang w:eastAsia="en-GB"/>
              </w:rPr>
            </w:pPr>
            <w:r w:rsidRPr="00D22898">
              <w:rPr>
                <w:rFonts w:ascii="Arial" w:hAnsi="Arial" w:cs="Arial"/>
                <w:sz w:val="22"/>
                <w:lang w:eastAsia="en-GB"/>
              </w:rPr>
              <w:t> Germany </w:t>
            </w:r>
          </w:p>
        </w:tc>
        <w:tc>
          <w:tcPr>
            <w:tcW w:w="976"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10</w:t>
            </w:r>
          </w:p>
        </w:tc>
        <w:tc>
          <w:tcPr>
            <w:tcW w:w="976"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13</w:t>
            </w:r>
          </w:p>
        </w:tc>
        <w:tc>
          <w:tcPr>
            <w:tcW w:w="976"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7</w:t>
            </w:r>
          </w:p>
        </w:tc>
        <w:tc>
          <w:tcPr>
            <w:tcW w:w="976"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30</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3</w:t>
            </w:r>
          </w:p>
        </w:tc>
        <w:tc>
          <w:tcPr>
            <w:tcW w:w="1525" w:type="dxa"/>
            <w:tcBorders>
              <w:top w:val="nil"/>
              <w:left w:val="nil"/>
              <w:bottom w:val="nil"/>
              <w:right w:val="nil"/>
            </w:tcBorders>
            <w:noWrap/>
            <w:vAlign w:val="bottom"/>
            <w:hideMark/>
          </w:tcPr>
          <w:p w:rsidR="00254F42" w:rsidRPr="00D22898" w:rsidRDefault="00254F42" w:rsidP="003950E9">
            <w:pPr>
              <w:spacing w:after="0" w:line="240" w:lineRule="auto"/>
              <w:rPr>
                <w:rFonts w:ascii="Arial" w:hAnsi="Arial" w:cs="Arial"/>
                <w:sz w:val="22"/>
                <w:lang w:eastAsia="en-GB"/>
              </w:rPr>
            </w:pPr>
            <w:r w:rsidRPr="00D22898">
              <w:rPr>
                <w:rFonts w:ascii="Arial" w:hAnsi="Arial" w:cs="Arial"/>
                <w:sz w:val="22"/>
                <w:lang w:eastAsia="en-GB"/>
              </w:rPr>
              <w:t> Canada </w:t>
            </w:r>
          </w:p>
        </w:tc>
        <w:tc>
          <w:tcPr>
            <w:tcW w:w="976"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14</w:t>
            </w:r>
          </w:p>
        </w:tc>
        <w:tc>
          <w:tcPr>
            <w:tcW w:w="976"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7</w:t>
            </w:r>
          </w:p>
        </w:tc>
        <w:tc>
          <w:tcPr>
            <w:tcW w:w="976"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5</w:t>
            </w:r>
          </w:p>
        </w:tc>
        <w:tc>
          <w:tcPr>
            <w:tcW w:w="976"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26</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4</w:t>
            </w:r>
          </w:p>
        </w:tc>
        <w:tc>
          <w:tcPr>
            <w:tcW w:w="1525" w:type="dxa"/>
            <w:tcBorders>
              <w:top w:val="nil"/>
              <w:left w:val="nil"/>
              <w:bottom w:val="nil"/>
              <w:right w:val="nil"/>
            </w:tcBorders>
            <w:vAlign w:val="bottom"/>
            <w:hideMark/>
          </w:tcPr>
          <w:p w:rsidR="00254F42" w:rsidRPr="00D22898" w:rsidRDefault="00254F42" w:rsidP="003950E9">
            <w:pPr>
              <w:spacing w:after="0" w:line="240" w:lineRule="auto"/>
              <w:rPr>
                <w:rFonts w:ascii="Arial" w:hAnsi="Arial" w:cs="Arial"/>
                <w:sz w:val="22"/>
                <w:lang w:eastAsia="en-GB"/>
              </w:rPr>
            </w:pPr>
            <w:r w:rsidRPr="00D22898">
              <w:rPr>
                <w:rFonts w:ascii="Arial" w:hAnsi="Arial" w:cs="Arial"/>
                <w:sz w:val="22"/>
                <w:lang w:eastAsia="en-GB"/>
              </w:rPr>
              <w:t> Norway </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9</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8</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23</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5</w:t>
            </w:r>
          </w:p>
        </w:tc>
        <w:tc>
          <w:tcPr>
            <w:tcW w:w="1525" w:type="dxa"/>
            <w:tcBorders>
              <w:top w:val="nil"/>
              <w:left w:val="nil"/>
              <w:bottom w:val="nil"/>
              <w:right w:val="nil"/>
            </w:tcBorders>
            <w:vAlign w:val="bottom"/>
            <w:hideMark/>
          </w:tcPr>
          <w:p w:rsidR="00254F42" w:rsidRPr="00D22898" w:rsidRDefault="00254F42" w:rsidP="003950E9">
            <w:pPr>
              <w:spacing w:after="0" w:line="240" w:lineRule="auto"/>
              <w:rPr>
                <w:rFonts w:ascii="Arial" w:hAnsi="Arial" w:cs="Arial"/>
                <w:sz w:val="22"/>
                <w:lang w:eastAsia="en-GB"/>
              </w:rPr>
            </w:pPr>
            <w:r w:rsidRPr="00D22898">
              <w:rPr>
                <w:rFonts w:ascii="Arial" w:hAnsi="Arial" w:cs="Arial"/>
                <w:sz w:val="22"/>
                <w:lang w:eastAsia="en-GB"/>
              </w:rPr>
              <w:t> Austria </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16</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6</w:t>
            </w:r>
          </w:p>
        </w:tc>
        <w:tc>
          <w:tcPr>
            <w:tcW w:w="1525" w:type="dxa"/>
            <w:tcBorders>
              <w:top w:val="nil"/>
              <w:left w:val="nil"/>
              <w:bottom w:val="nil"/>
              <w:right w:val="nil"/>
            </w:tcBorders>
            <w:vAlign w:val="bottom"/>
            <w:hideMark/>
          </w:tcPr>
          <w:p w:rsidR="00254F42" w:rsidRPr="00D22898" w:rsidRDefault="00254F42" w:rsidP="003950E9">
            <w:pPr>
              <w:spacing w:after="0" w:line="240" w:lineRule="auto"/>
              <w:rPr>
                <w:rFonts w:ascii="Arial" w:hAnsi="Arial" w:cs="Arial"/>
                <w:sz w:val="22"/>
                <w:lang w:eastAsia="en-GB"/>
              </w:rPr>
            </w:pPr>
            <w:r w:rsidRPr="00D22898">
              <w:rPr>
                <w:rFonts w:ascii="Arial" w:hAnsi="Arial" w:cs="Arial"/>
                <w:sz w:val="22"/>
                <w:lang w:eastAsia="en-GB"/>
              </w:rPr>
              <w:t> Russia </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5</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7</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15</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7</w:t>
            </w:r>
          </w:p>
        </w:tc>
        <w:tc>
          <w:tcPr>
            <w:tcW w:w="1525" w:type="dxa"/>
            <w:tcBorders>
              <w:top w:val="nil"/>
              <w:left w:val="nil"/>
              <w:bottom w:val="nil"/>
              <w:right w:val="nil"/>
            </w:tcBorders>
            <w:vAlign w:val="bottom"/>
            <w:hideMark/>
          </w:tcPr>
          <w:p w:rsidR="00254F42" w:rsidRPr="00D22898" w:rsidRDefault="00254F42" w:rsidP="007B707A">
            <w:pPr>
              <w:spacing w:after="0" w:line="240" w:lineRule="auto"/>
              <w:rPr>
                <w:rFonts w:ascii="Arial" w:hAnsi="Arial" w:cs="Arial"/>
                <w:sz w:val="22"/>
                <w:lang w:eastAsia="en-GB"/>
              </w:rPr>
            </w:pPr>
            <w:r w:rsidRPr="00D22898">
              <w:rPr>
                <w:rFonts w:ascii="Arial" w:hAnsi="Arial" w:cs="Arial"/>
                <w:sz w:val="22"/>
                <w:lang w:eastAsia="en-GB"/>
              </w:rPr>
              <w:t> S Korea </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14</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8</w:t>
            </w:r>
          </w:p>
        </w:tc>
        <w:tc>
          <w:tcPr>
            <w:tcW w:w="1525" w:type="dxa"/>
            <w:tcBorders>
              <w:top w:val="nil"/>
              <w:left w:val="nil"/>
              <w:bottom w:val="nil"/>
              <w:right w:val="nil"/>
            </w:tcBorders>
            <w:vAlign w:val="bottom"/>
            <w:hideMark/>
          </w:tcPr>
          <w:p w:rsidR="00254F42" w:rsidRPr="00D22898" w:rsidRDefault="00254F42" w:rsidP="003950E9">
            <w:pPr>
              <w:spacing w:after="0" w:line="240" w:lineRule="auto"/>
              <w:rPr>
                <w:rFonts w:ascii="Arial" w:hAnsi="Arial" w:cs="Arial"/>
                <w:sz w:val="22"/>
                <w:lang w:eastAsia="en-GB"/>
              </w:rPr>
            </w:pPr>
            <w:r w:rsidRPr="00D22898">
              <w:rPr>
                <w:rFonts w:ascii="Arial" w:hAnsi="Arial" w:cs="Arial"/>
                <w:sz w:val="22"/>
                <w:lang w:eastAsia="en-GB"/>
              </w:rPr>
              <w:t> France </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11</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9</w:t>
            </w:r>
          </w:p>
        </w:tc>
        <w:tc>
          <w:tcPr>
            <w:tcW w:w="1525" w:type="dxa"/>
            <w:tcBorders>
              <w:top w:val="nil"/>
              <w:left w:val="nil"/>
              <w:bottom w:val="nil"/>
              <w:right w:val="nil"/>
            </w:tcBorders>
            <w:vAlign w:val="bottom"/>
            <w:hideMark/>
          </w:tcPr>
          <w:p w:rsidR="00254F42" w:rsidRPr="00D22898" w:rsidRDefault="00254F42" w:rsidP="003950E9">
            <w:pPr>
              <w:spacing w:after="0" w:line="240" w:lineRule="auto"/>
              <w:rPr>
                <w:rFonts w:ascii="Arial" w:hAnsi="Arial" w:cs="Arial"/>
                <w:sz w:val="22"/>
                <w:lang w:eastAsia="en-GB"/>
              </w:rPr>
            </w:pPr>
            <w:r w:rsidRPr="00D22898">
              <w:rPr>
                <w:rFonts w:ascii="Arial" w:hAnsi="Arial" w:cs="Arial"/>
                <w:sz w:val="22"/>
                <w:lang w:eastAsia="en-GB"/>
              </w:rPr>
              <w:t> China </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5</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11</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10</w:t>
            </w:r>
          </w:p>
        </w:tc>
        <w:tc>
          <w:tcPr>
            <w:tcW w:w="1525" w:type="dxa"/>
            <w:tcBorders>
              <w:top w:val="nil"/>
              <w:left w:val="nil"/>
              <w:bottom w:val="nil"/>
              <w:right w:val="nil"/>
            </w:tcBorders>
            <w:vAlign w:val="bottom"/>
            <w:hideMark/>
          </w:tcPr>
          <w:p w:rsidR="00254F42" w:rsidRPr="00D22898" w:rsidRDefault="00254F42" w:rsidP="003950E9">
            <w:pPr>
              <w:spacing w:after="0" w:line="240" w:lineRule="auto"/>
              <w:rPr>
                <w:rFonts w:ascii="Arial" w:hAnsi="Arial" w:cs="Arial"/>
                <w:sz w:val="22"/>
                <w:lang w:eastAsia="en-GB"/>
              </w:rPr>
            </w:pPr>
            <w:r w:rsidRPr="00D22898">
              <w:rPr>
                <w:rFonts w:ascii="Arial" w:hAnsi="Arial" w:cs="Arial"/>
                <w:sz w:val="22"/>
                <w:lang w:eastAsia="en-GB"/>
              </w:rPr>
              <w:t> Sweden </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5</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11</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11</w:t>
            </w:r>
          </w:p>
        </w:tc>
        <w:tc>
          <w:tcPr>
            <w:tcW w:w="1525" w:type="dxa"/>
            <w:tcBorders>
              <w:top w:val="nil"/>
              <w:left w:val="nil"/>
              <w:bottom w:val="nil"/>
              <w:right w:val="nil"/>
            </w:tcBorders>
            <w:vAlign w:val="bottom"/>
            <w:hideMark/>
          </w:tcPr>
          <w:p w:rsidR="00254F42" w:rsidRPr="00D22898" w:rsidRDefault="00254F42" w:rsidP="003950E9">
            <w:pPr>
              <w:spacing w:after="0" w:line="240" w:lineRule="auto"/>
              <w:rPr>
                <w:rFonts w:ascii="Arial" w:hAnsi="Arial" w:cs="Arial"/>
                <w:sz w:val="22"/>
                <w:lang w:eastAsia="en-GB"/>
              </w:rPr>
            </w:pPr>
            <w:r w:rsidRPr="00D22898">
              <w:rPr>
                <w:rFonts w:ascii="Arial" w:hAnsi="Arial" w:cs="Arial"/>
                <w:sz w:val="22"/>
                <w:lang w:eastAsia="en-GB"/>
              </w:rPr>
              <w:t> Switzerland </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9</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12</w:t>
            </w:r>
          </w:p>
        </w:tc>
        <w:tc>
          <w:tcPr>
            <w:tcW w:w="1525" w:type="dxa"/>
            <w:tcBorders>
              <w:top w:val="nil"/>
              <w:left w:val="nil"/>
              <w:bottom w:val="nil"/>
              <w:right w:val="nil"/>
            </w:tcBorders>
            <w:vAlign w:val="bottom"/>
            <w:hideMark/>
          </w:tcPr>
          <w:p w:rsidR="00254F42" w:rsidRPr="00D22898" w:rsidRDefault="00254F42" w:rsidP="003950E9">
            <w:pPr>
              <w:spacing w:after="0" w:line="240" w:lineRule="auto"/>
              <w:rPr>
                <w:rFonts w:ascii="Arial" w:hAnsi="Arial" w:cs="Arial"/>
                <w:sz w:val="22"/>
                <w:lang w:eastAsia="en-GB"/>
              </w:rPr>
            </w:pPr>
            <w:r w:rsidRPr="00D22898">
              <w:rPr>
                <w:rFonts w:ascii="Arial" w:hAnsi="Arial" w:cs="Arial"/>
                <w:sz w:val="22"/>
                <w:lang w:eastAsia="en-GB"/>
              </w:rPr>
              <w:t> Netherlands </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8</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13</w:t>
            </w:r>
          </w:p>
        </w:tc>
        <w:tc>
          <w:tcPr>
            <w:tcW w:w="1525" w:type="dxa"/>
            <w:tcBorders>
              <w:top w:val="nil"/>
              <w:left w:val="nil"/>
              <w:bottom w:val="nil"/>
              <w:right w:val="nil"/>
            </w:tcBorders>
            <w:vAlign w:val="bottom"/>
            <w:hideMark/>
          </w:tcPr>
          <w:p w:rsidR="00254F42" w:rsidRPr="00D22898" w:rsidRDefault="00254F42" w:rsidP="003950E9">
            <w:pPr>
              <w:spacing w:after="0" w:line="240" w:lineRule="auto"/>
              <w:rPr>
                <w:rFonts w:ascii="Arial" w:hAnsi="Arial" w:cs="Arial"/>
                <w:sz w:val="22"/>
                <w:lang w:eastAsia="en-GB"/>
              </w:rPr>
            </w:pPr>
            <w:r w:rsidRPr="00D22898">
              <w:rPr>
                <w:rFonts w:ascii="Arial" w:hAnsi="Arial" w:cs="Arial"/>
                <w:sz w:val="22"/>
                <w:lang w:eastAsia="en-GB"/>
              </w:rPr>
              <w:t> Czech Rep</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14</w:t>
            </w:r>
          </w:p>
        </w:tc>
        <w:tc>
          <w:tcPr>
            <w:tcW w:w="1525" w:type="dxa"/>
            <w:tcBorders>
              <w:top w:val="nil"/>
              <w:left w:val="nil"/>
              <w:bottom w:val="nil"/>
              <w:right w:val="nil"/>
            </w:tcBorders>
            <w:vAlign w:val="bottom"/>
            <w:hideMark/>
          </w:tcPr>
          <w:p w:rsidR="00254F42" w:rsidRPr="00D22898" w:rsidRDefault="00254F42" w:rsidP="003950E9">
            <w:pPr>
              <w:spacing w:after="0" w:line="240" w:lineRule="auto"/>
              <w:rPr>
                <w:rFonts w:ascii="Arial" w:hAnsi="Arial" w:cs="Arial"/>
                <w:sz w:val="22"/>
                <w:lang w:eastAsia="en-GB"/>
              </w:rPr>
            </w:pPr>
            <w:r w:rsidRPr="00D22898">
              <w:rPr>
                <w:rFonts w:ascii="Arial" w:hAnsi="Arial" w:cs="Arial"/>
                <w:sz w:val="22"/>
                <w:lang w:eastAsia="en-GB"/>
              </w:rPr>
              <w:t> Poland </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6</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15</w:t>
            </w:r>
          </w:p>
        </w:tc>
        <w:tc>
          <w:tcPr>
            <w:tcW w:w="1525" w:type="dxa"/>
            <w:tcBorders>
              <w:top w:val="nil"/>
              <w:left w:val="nil"/>
              <w:bottom w:val="nil"/>
              <w:right w:val="nil"/>
            </w:tcBorders>
            <w:vAlign w:val="bottom"/>
            <w:hideMark/>
          </w:tcPr>
          <w:p w:rsidR="00254F42" w:rsidRPr="00D22898" w:rsidRDefault="00254F42" w:rsidP="003950E9">
            <w:pPr>
              <w:spacing w:after="0" w:line="240" w:lineRule="auto"/>
              <w:rPr>
                <w:rFonts w:ascii="Arial" w:hAnsi="Arial" w:cs="Arial"/>
                <w:sz w:val="22"/>
                <w:lang w:eastAsia="en-GB"/>
              </w:rPr>
            </w:pPr>
            <w:r w:rsidRPr="00D22898">
              <w:rPr>
                <w:rFonts w:ascii="Arial" w:hAnsi="Arial" w:cs="Arial"/>
                <w:sz w:val="22"/>
                <w:lang w:eastAsia="en-GB"/>
              </w:rPr>
              <w:t> Finland </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4</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5</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16</w:t>
            </w:r>
          </w:p>
        </w:tc>
        <w:tc>
          <w:tcPr>
            <w:tcW w:w="1525" w:type="dxa"/>
            <w:tcBorders>
              <w:top w:val="nil"/>
              <w:left w:val="nil"/>
              <w:bottom w:val="nil"/>
              <w:right w:val="nil"/>
            </w:tcBorders>
            <w:vAlign w:val="bottom"/>
            <w:hideMark/>
          </w:tcPr>
          <w:p w:rsidR="00254F42" w:rsidRPr="00D22898" w:rsidRDefault="00254F42" w:rsidP="003950E9">
            <w:pPr>
              <w:spacing w:after="0" w:line="240" w:lineRule="auto"/>
              <w:rPr>
                <w:rFonts w:ascii="Arial" w:hAnsi="Arial" w:cs="Arial"/>
                <w:sz w:val="22"/>
                <w:lang w:eastAsia="en-GB"/>
              </w:rPr>
            </w:pPr>
            <w:r w:rsidRPr="00D22898">
              <w:rPr>
                <w:rFonts w:ascii="Arial" w:hAnsi="Arial" w:cs="Arial"/>
                <w:sz w:val="22"/>
                <w:lang w:eastAsia="en-GB"/>
              </w:rPr>
              <w:t> Italy </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5</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17</w:t>
            </w:r>
          </w:p>
        </w:tc>
        <w:tc>
          <w:tcPr>
            <w:tcW w:w="1525" w:type="dxa"/>
            <w:tcBorders>
              <w:top w:val="nil"/>
              <w:left w:val="nil"/>
              <w:bottom w:val="nil"/>
              <w:right w:val="nil"/>
            </w:tcBorders>
            <w:vAlign w:val="bottom"/>
            <w:hideMark/>
          </w:tcPr>
          <w:p w:rsidR="00254F42" w:rsidRPr="00D22898" w:rsidRDefault="00254F42" w:rsidP="003950E9">
            <w:pPr>
              <w:spacing w:after="0" w:line="240" w:lineRule="auto"/>
              <w:rPr>
                <w:rFonts w:ascii="Arial" w:hAnsi="Arial" w:cs="Arial"/>
                <w:sz w:val="22"/>
                <w:lang w:eastAsia="en-GB"/>
              </w:rPr>
            </w:pPr>
            <w:r w:rsidRPr="00D22898">
              <w:rPr>
                <w:rFonts w:ascii="Arial" w:hAnsi="Arial" w:cs="Arial"/>
                <w:sz w:val="22"/>
                <w:lang w:eastAsia="en-GB"/>
              </w:rPr>
              <w:t> Japan </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5</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18</w:t>
            </w:r>
          </w:p>
        </w:tc>
        <w:tc>
          <w:tcPr>
            <w:tcW w:w="1525" w:type="dxa"/>
            <w:tcBorders>
              <w:top w:val="nil"/>
              <w:left w:val="nil"/>
              <w:bottom w:val="nil"/>
              <w:right w:val="nil"/>
            </w:tcBorders>
            <w:vAlign w:val="bottom"/>
            <w:hideMark/>
          </w:tcPr>
          <w:p w:rsidR="00254F42" w:rsidRPr="00D22898" w:rsidRDefault="00254F42" w:rsidP="003950E9">
            <w:pPr>
              <w:spacing w:after="0" w:line="240" w:lineRule="auto"/>
              <w:rPr>
                <w:rFonts w:ascii="Arial" w:hAnsi="Arial" w:cs="Arial"/>
                <w:sz w:val="22"/>
                <w:lang w:eastAsia="en-GB"/>
              </w:rPr>
            </w:pPr>
            <w:r w:rsidRPr="00D22898">
              <w:rPr>
                <w:rFonts w:ascii="Arial" w:hAnsi="Arial" w:cs="Arial"/>
                <w:sz w:val="22"/>
                <w:lang w:eastAsia="en-GB"/>
              </w:rPr>
              <w:t> Belarus </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19</w:t>
            </w:r>
          </w:p>
        </w:tc>
        <w:tc>
          <w:tcPr>
            <w:tcW w:w="1525" w:type="dxa"/>
            <w:tcBorders>
              <w:top w:val="nil"/>
              <w:left w:val="nil"/>
              <w:bottom w:val="nil"/>
              <w:right w:val="nil"/>
            </w:tcBorders>
            <w:vAlign w:val="bottom"/>
            <w:hideMark/>
          </w:tcPr>
          <w:p w:rsidR="00254F42" w:rsidRPr="00D22898" w:rsidRDefault="00254F42" w:rsidP="003950E9">
            <w:pPr>
              <w:spacing w:after="0" w:line="240" w:lineRule="auto"/>
              <w:rPr>
                <w:rFonts w:ascii="Arial" w:hAnsi="Arial" w:cs="Arial"/>
                <w:sz w:val="22"/>
                <w:lang w:eastAsia="en-GB"/>
              </w:rPr>
            </w:pPr>
            <w:r w:rsidRPr="00D22898">
              <w:rPr>
                <w:rFonts w:ascii="Arial" w:hAnsi="Arial" w:cs="Arial"/>
                <w:sz w:val="22"/>
                <w:lang w:eastAsia="en-GB"/>
              </w:rPr>
              <w:t> Slovakia </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20</w:t>
            </w:r>
          </w:p>
        </w:tc>
        <w:tc>
          <w:tcPr>
            <w:tcW w:w="1525" w:type="dxa"/>
            <w:tcBorders>
              <w:top w:val="nil"/>
              <w:left w:val="nil"/>
              <w:bottom w:val="nil"/>
              <w:right w:val="nil"/>
            </w:tcBorders>
            <w:vAlign w:val="bottom"/>
            <w:hideMark/>
          </w:tcPr>
          <w:p w:rsidR="00254F42" w:rsidRPr="00D22898" w:rsidRDefault="00254F42" w:rsidP="003950E9">
            <w:pPr>
              <w:spacing w:after="0" w:line="240" w:lineRule="auto"/>
              <w:rPr>
                <w:rFonts w:ascii="Arial" w:hAnsi="Arial" w:cs="Arial"/>
                <w:sz w:val="22"/>
                <w:lang w:eastAsia="en-GB"/>
              </w:rPr>
            </w:pPr>
            <w:r w:rsidRPr="00D22898">
              <w:rPr>
                <w:rFonts w:ascii="Arial" w:hAnsi="Arial" w:cs="Arial"/>
                <w:sz w:val="22"/>
                <w:lang w:eastAsia="en-GB"/>
              </w:rPr>
              <w:t> Croatia </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21</w:t>
            </w:r>
          </w:p>
        </w:tc>
        <w:tc>
          <w:tcPr>
            <w:tcW w:w="1525" w:type="dxa"/>
            <w:tcBorders>
              <w:top w:val="nil"/>
              <w:left w:val="nil"/>
              <w:bottom w:val="nil"/>
              <w:right w:val="nil"/>
            </w:tcBorders>
            <w:vAlign w:val="bottom"/>
            <w:hideMark/>
          </w:tcPr>
          <w:p w:rsidR="00254F42" w:rsidRPr="00D22898" w:rsidRDefault="00254F42" w:rsidP="003950E9">
            <w:pPr>
              <w:spacing w:after="0" w:line="240" w:lineRule="auto"/>
              <w:rPr>
                <w:rFonts w:ascii="Arial" w:hAnsi="Arial" w:cs="Arial"/>
                <w:sz w:val="22"/>
                <w:lang w:eastAsia="en-GB"/>
              </w:rPr>
            </w:pPr>
            <w:r w:rsidRPr="00D22898">
              <w:rPr>
                <w:rFonts w:ascii="Arial" w:hAnsi="Arial" w:cs="Arial"/>
                <w:sz w:val="22"/>
                <w:lang w:eastAsia="en-GB"/>
              </w:rPr>
              <w:t> Slovenia </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22</w:t>
            </w:r>
          </w:p>
        </w:tc>
        <w:tc>
          <w:tcPr>
            <w:tcW w:w="1525" w:type="dxa"/>
            <w:tcBorders>
              <w:top w:val="nil"/>
              <w:left w:val="nil"/>
              <w:bottom w:val="nil"/>
              <w:right w:val="nil"/>
            </w:tcBorders>
            <w:vAlign w:val="bottom"/>
            <w:hideMark/>
          </w:tcPr>
          <w:p w:rsidR="00254F42" w:rsidRPr="00D22898" w:rsidRDefault="00254F42" w:rsidP="003950E9">
            <w:pPr>
              <w:spacing w:after="0" w:line="240" w:lineRule="auto"/>
              <w:rPr>
                <w:rFonts w:ascii="Arial" w:hAnsi="Arial" w:cs="Arial"/>
                <w:sz w:val="22"/>
                <w:lang w:eastAsia="en-GB"/>
              </w:rPr>
            </w:pPr>
            <w:r w:rsidRPr="00D22898">
              <w:rPr>
                <w:rFonts w:ascii="Arial" w:hAnsi="Arial" w:cs="Arial"/>
                <w:sz w:val="22"/>
                <w:lang w:eastAsia="en-GB"/>
              </w:rPr>
              <w:t> Australia </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3</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23</w:t>
            </w:r>
          </w:p>
        </w:tc>
        <w:tc>
          <w:tcPr>
            <w:tcW w:w="1525" w:type="dxa"/>
            <w:tcBorders>
              <w:top w:val="nil"/>
              <w:left w:val="nil"/>
              <w:bottom w:val="nil"/>
              <w:right w:val="nil"/>
            </w:tcBorders>
            <w:vAlign w:val="bottom"/>
            <w:hideMark/>
          </w:tcPr>
          <w:p w:rsidR="00254F42" w:rsidRPr="00D22898" w:rsidRDefault="00254F42" w:rsidP="003950E9">
            <w:pPr>
              <w:spacing w:after="0" w:line="240" w:lineRule="auto"/>
              <w:rPr>
                <w:rFonts w:ascii="Arial" w:hAnsi="Arial" w:cs="Arial"/>
                <w:sz w:val="22"/>
                <w:lang w:eastAsia="en-GB"/>
              </w:rPr>
            </w:pPr>
            <w:r w:rsidRPr="00D22898">
              <w:rPr>
                <w:rFonts w:ascii="Arial" w:hAnsi="Arial" w:cs="Arial"/>
                <w:sz w:val="22"/>
                <w:lang w:eastAsia="en-GB"/>
              </w:rPr>
              <w:t> Latvia </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2</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24</w:t>
            </w:r>
          </w:p>
        </w:tc>
        <w:tc>
          <w:tcPr>
            <w:tcW w:w="1525" w:type="dxa"/>
            <w:tcBorders>
              <w:top w:val="nil"/>
              <w:left w:val="nil"/>
              <w:bottom w:val="nil"/>
              <w:right w:val="nil"/>
            </w:tcBorders>
            <w:vAlign w:val="bottom"/>
            <w:hideMark/>
          </w:tcPr>
          <w:p w:rsidR="00254F42" w:rsidRPr="00D22898" w:rsidRDefault="007B707A" w:rsidP="007911AA">
            <w:pPr>
              <w:spacing w:after="0" w:line="240" w:lineRule="auto"/>
              <w:ind w:right="-567"/>
              <w:rPr>
                <w:rFonts w:ascii="Arial" w:hAnsi="Arial" w:cs="Arial"/>
                <w:sz w:val="22"/>
                <w:lang w:eastAsia="en-GB"/>
              </w:rPr>
            </w:pPr>
            <w:r>
              <w:rPr>
                <w:rFonts w:ascii="Arial" w:hAnsi="Arial" w:cs="Arial"/>
                <w:sz w:val="22"/>
                <w:lang w:eastAsia="en-GB"/>
              </w:rPr>
              <w:t> </w:t>
            </w:r>
            <w:r w:rsidR="007911AA">
              <w:rPr>
                <w:rFonts w:ascii="Arial" w:hAnsi="Arial" w:cs="Arial"/>
                <w:sz w:val="22"/>
                <w:lang w:eastAsia="en-GB"/>
              </w:rPr>
              <w:t xml:space="preserve">Great </w:t>
            </w:r>
            <w:r w:rsidR="00254F42" w:rsidRPr="00D22898">
              <w:rPr>
                <w:rFonts w:ascii="Arial" w:hAnsi="Arial" w:cs="Arial"/>
                <w:sz w:val="22"/>
                <w:lang w:eastAsia="en-GB"/>
              </w:rPr>
              <w:t>Britain </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25</w:t>
            </w:r>
          </w:p>
        </w:tc>
        <w:tc>
          <w:tcPr>
            <w:tcW w:w="1525" w:type="dxa"/>
            <w:tcBorders>
              <w:top w:val="nil"/>
              <w:left w:val="nil"/>
              <w:bottom w:val="nil"/>
              <w:right w:val="nil"/>
            </w:tcBorders>
            <w:vAlign w:val="bottom"/>
            <w:hideMark/>
          </w:tcPr>
          <w:p w:rsidR="00254F42" w:rsidRPr="00D22898" w:rsidRDefault="00254F42" w:rsidP="003950E9">
            <w:pPr>
              <w:spacing w:after="0" w:line="240" w:lineRule="auto"/>
              <w:rPr>
                <w:rFonts w:ascii="Arial" w:hAnsi="Arial" w:cs="Arial"/>
                <w:sz w:val="22"/>
                <w:lang w:eastAsia="en-GB"/>
              </w:rPr>
            </w:pPr>
            <w:r w:rsidRPr="00D22898">
              <w:rPr>
                <w:rFonts w:ascii="Arial" w:hAnsi="Arial" w:cs="Arial"/>
                <w:sz w:val="22"/>
                <w:lang w:eastAsia="en-GB"/>
              </w:rPr>
              <w:t> Estonia </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jc w:val="center"/>
              <w:rPr>
                <w:rFonts w:ascii="Arial" w:hAnsi="Arial" w:cs="Arial"/>
                <w:sz w:val="22"/>
                <w:lang w:eastAsia="en-GB"/>
              </w:rPr>
            </w:pPr>
            <w:r w:rsidRPr="00D22898">
              <w:rPr>
                <w:rFonts w:ascii="Arial" w:hAnsi="Arial" w:cs="Arial"/>
                <w:sz w:val="22"/>
                <w:lang w:eastAsia="en-GB"/>
              </w:rPr>
              <w:t>26</w:t>
            </w:r>
          </w:p>
        </w:tc>
        <w:tc>
          <w:tcPr>
            <w:tcW w:w="1525" w:type="dxa"/>
            <w:tcBorders>
              <w:top w:val="nil"/>
              <w:left w:val="nil"/>
              <w:bottom w:val="nil"/>
              <w:right w:val="nil"/>
            </w:tcBorders>
            <w:vAlign w:val="bottom"/>
            <w:hideMark/>
          </w:tcPr>
          <w:p w:rsidR="00254F42" w:rsidRPr="00D22898" w:rsidRDefault="00254F42" w:rsidP="003950E9">
            <w:pPr>
              <w:spacing w:after="0" w:line="240" w:lineRule="auto"/>
              <w:rPr>
                <w:rFonts w:ascii="Arial" w:hAnsi="Arial" w:cs="Arial"/>
                <w:sz w:val="22"/>
                <w:lang w:eastAsia="en-GB"/>
              </w:rPr>
            </w:pPr>
            <w:r w:rsidRPr="00D22898">
              <w:rPr>
                <w:rFonts w:ascii="Arial" w:hAnsi="Arial" w:cs="Arial"/>
                <w:sz w:val="22"/>
                <w:lang w:eastAsia="en-GB"/>
              </w:rPr>
              <w:t> Kazakhstan </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0</w:t>
            </w:r>
          </w:p>
        </w:tc>
        <w:tc>
          <w:tcPr>
            <w:tcW w:w="976" w:type="dxa"/>
            <w:tcBorders>
              <w:top w:val="nil"/>
              <w:left w:val="nil"/>
              <w:bottom w:val="nil"/>
              <w:right w:val="nil"/>
            </w:tcBorders>
            <w:vAlign w:val="bottom"/>
            <w:hideMark/>
          </w:tcPr>
          <w:p w:rsidR="00254F42" w:rsidRPr="00D22898" w:rsidRDefault="00254F42" w:rsidP="003950E9">
            <w:pPr>
              <w:spacing w:after="0" w:line="240" w:lineRule="auto"/>
              <w:jc w:val="center"/>
              <w:rPr>
                <w:rFonts w:ascii="Arial" w:hAnsi="Arial" w:cs="Arial"/>
                <w:color w:val="000000"/>
                <w:sz w:val="22"/>
                <w:lang w:eastAsia="en-GB"/>
              </w:rPr>
            </w:pPr>
            <w:r w:rsidRPr="00D22898">
              <w:rPr>
                <w:rFonts w:ascii="Arial" w:hAnsi="Arial" w:cs="Arial"/>
                <w:color w:val="000000"/>
                <w:sz w:val="22"/>
                <w:lang w:eastAsia="en-GB"/>
              </w:rPr>
              <w:t>1</w:t>
            </w:r>
          </w:p>
        </w:tc>
      </w:tr>
      <w:tr w:rsidR="00254F42" w:rsidRPr="00D22898" w:rsidTr="00D22898">
        <w:trPr>
          <w:trHeight w:val="300"/>
        </w:trPr>
        <w:tc>
          <w:tcPr>
            <w:tcW w:w="754" w:type="dxa"/>
            <w:tcBorders>
              <w:top w:val="nil"/>
              <w:left w:val="nil"/>
              <w:bottom w:val="nil"/>
              <w:right w:val="nil"/>
            </w:tcBorders>
            <w:vAlign w:val="bottom"/>
            <w:hideMark/>
          </w:tcPr>
          <w:p w:rsidR="00254F42" w:rsidRPr="00D22898" w:rsidRDefault="00254F42" w:rsidP="003950E9">
            <w:pPr>
              <w:spacing w:after="0" w:line="240" w:lineRule="auto"/>
              <w:rPr>
                <w:rFonts w:ascii="Arial" w:hAnsi="Arial" w:cs="Arial"/>
                <w:color w:val="000000"/>
                <w:sz w:val="22"/>
                <w:lang w:eastAsia="en-GB"/>
              </w:rPr>
            </w:pPr>
          </w:p>
        </w:tc>
        <w:tc>
          <w:tcPr>
            <w:tcW w:w="1525" w:type="dxa"/>
            <w:tcBorders>
              <w:top w:val="nil"/>
              <w:left w:val="nil"/>
              <w:bottom w:val="nil"/>
              <w:right w:val="nil"/>
            </w:tcBorders>
            <w:noWrap/>
            <w:vAlign w:val="bottom"/>
            <w:hideMark/>
          </w:tcPr>
          <w:p w:rsidR="00254F42" w:rsidRPr="00D22898" w:rsidRDefault="00254F42" w:rsidP="003950E9">
            <w:pPr>
              <w:spacing w:after="0" w:line="240" w:lineRule="auto"/>
              <w:rPr>
                <w:rFonts w:ascii="Arial" w:hAnsi="Arial" w:cs="Arial"/>
                <w:b/>
                <w:bCs/>
                <w:color w:val="000000"/>
                <w:sz w:val="22"/>
                <w:lang w:eastAsia="en-GB"/>
              </w:rPr>
            </w:pPr>
          </w:p>
        </w:tc>
        <w:tc>
          <w:tcPr>
            <w:tcW w:w="976" w:type="dxa"/>
            <w:tcBorders>
              <w:top w:val="nil"/>
              <w:left w:val="nil"/>
              <w:bottom w:val="nil"/>
              <w:right w:val="nil"/>
            </w:tcBorders>
            <w:noWrap/>
            <w:vAlign w:val="bottom"/>
            <w:hideMark/>
          </w:tcPr>
          <w:p w:rsidR="00254F42" w:rsidRPr="00D22898" w:rsidRDefault="00254F42" w:rsidP="003950E9">
            <w:pPr>
              <w:spacing w:after="0" w:line="240" w:lineRule="auto"/>
              <w:rPr>
                <w:rFonts w:ascii="Arial" w:hAnsi="Arial" w:cs="Arial"/>
                <w:b/>
                <w:bCs/>
                <w:color w:val="000000"/>
                <w:sz w:val="22"/>
                <w:lang w:eastAsia="en-GB"/>
              </w:rPr>
            </w:pPr>
          </w:p>
        </w:tc>
        <w:tc>
          <w:tcPr>
            <w:tcW w:w="976" w:type="dxa"/>
            <w:tcBorders>
              <w:top w:val="nil"/>
              <w:left w:val="nil"/>
              <w:bottom w:val="nil"/>
              <w:right w:val="nil"/>
            </w:tcBorders>
            <w:noWrap/>
            <w:vAlign w:val="bottom"/>
            <w:hideMark/>
          </w:tcPr>
          <w:p w:rsidR="00254F42" w:rsidRPr="00D22898" w:rsidRDefault="00254F42" w:rsidP="003950E9">
            <w:pPr>
              <w:spacing w:after="0" w:line="240" w:lineRule="auto"/>
              <w:rPr>
                <w:rFonts w:ascii="Arial" w:hAnsi="Arial" w:cs="Arial"/>
                <w:b/>
                <w:bCs/>
                <w:color w:val="000000"/>
                <w:sz w:val="22"/>
                <w:lang w:eastAsia="en-GB"/>
              </w:rPr>
            </w:pPr>
          </w:p>
        </w:tc>
        <w:tc>
          <w:tcPr>
            <w:tcW w:w="976" w:type="dxa"/>
            <w:tcBorders>
              <w:top w:val="nil"/>
              <w:left w:val="nil"/>
              <w:bottom w:val="nil"/>
              <w:right w:val="nil"/>
            </w:tcBorders>
            <w:noWrap/>
            <w:vAlign w:val="bottom"/>
            <w:hideMark/>
          </w:tcPr>
          <w:p w:rsidR="00254F42" w:rsidRPr="00D22898" w:rsidRDefault="00254F42" w:rsidP="003950E9">
            <w:pPr>
              <w:spacing w:after="0" w:line="240" w:lineRule="auto"/>
              <w:rPr>
                <w:rFonts w:ascii="Arial" w:hAnsi="Arial" w:cs="Arial"/>
                <w:b/>
                <w:bCs/>
                <w:color w:val="000000"/>
                <w:sz w:val="22"/>
                <w:lang w:eastAsia="en-GB"/>
              </w:rPr>
            </w:pPr>
          </w:p>
        </w:tc>
        <w:tc>
          <w:tcPr>
            <w:tcW w:w="976" w:type="dxa"/>
            <w:tcBorders>
              <w:top w:val="nil"/>
              <w:left w:val="nil"/>
              <w:bottom w:val="nil"/>
              <w:right w:val="nil"/>
            </w:tcBorders>
            <w:noWrap/>
            <w:vAlign w:val="bottom"/>
            <w:hideMark/>
          </w:tcPr>
          <w:p w:rsidR="00254F42" w:rsidRPr="00D22898" w:rsidRDefault="00254F42" w:rsidP="003950E9">
            <w:pPr>
              <w:spacing w:after="0" w:line="240" w:lineRule="auto"/>
              <w:rPr>
                <w:rFonts w:ascii="Arial" w:hAnsi="Arial" w:cs="Arial"/>
                <w:b/>
                <w:bCs/>
                <w:color w:val="000000"/>
                <w:sz w:val="22"/>
                <w:lang w:eastAsia="en-GB"/>
              </w:rPr>
            </w:pPr>
          </w:p>
        </w:tc>
      </w:tr>
      <w:tr w:rsidR="00254F42" w:rsidRPr="00D22898" w:rsidTr="00D22898">
        <w:trPr>
          <w:trHeight w:val="300"/>
        </w:trPr>
        <w:tc>
          <w:tcPr>
            <w:tcW w:w="754" w:type="dxa"/>
            <w:tcBorders>
              <w:top w:val="nil"/>
              <w:left w:val="nil"/>
              <w:bottom w:val="nil"/>
              <w:right w:val="nil"/>
            </w:tcBorders>
            <w:noWrap/>
            <w:vAlign w:val="bottom"/>
            <w:hideMark/>
          </w:tcPr>
          <w:p w:rsidR="00254F42" w:rsidRPr="00D22898" w:rsidRDefault="00254F42" w:rsidP="003950E9">
            <w:pPr>
              <w:spacing w:after="0" w:line="240" w:lineRule="auto"/>
              <w:rPr>
                <w:rFonts w:ascii="Arial" w:hAnsi="Arial" w:cs="Arial"/>
                <w:color w:val="000000"/>
                <w:sz w:val="22"/>
                <w:lang w:eastAsia="en-GB"/>
              </w:rPr>
            </w:pPr>
          </w:p>
        </w:tc>
        <w:tc>
          <w:tcPr>
            <w:tcW w:w="1525" w:type="dxa"/>
            <w:tcBorders>
              <w:top w:val="nil"/>
              <w:left w:val="nil"/>
              <w:bottom w:val="nil"/>
              <w:right w:val="nil"/>
            </w:tcBorders>
            <w:vAlign w:val="center"/>
            <w:hideMark/>
          </w:tcPr>
          <w:p w:rsidR="00254F42" w:rsidRPr="00D22898" w:rsidRDefault="00254F42" w:rsidP="003950E9">
            <w:pPr>
              <w:spacing w:after="0" w:line="240" w:lineRule="auto"/>
              <w:jc w:val="center"/>
              <w:rPr>
                <w:rFonts w:ascii="Arial" w:hAnsi="Arial" w:cs="Arial"/>
                <w:b/>
                <w:bCs/>
                <w:color w:val="000000"/>
                <w:sz w:val="22"/>
                <w:lang w:eastAsia="en-GB"/>
              </w:rPr>
            </w:pPr>
            <w:r w:rsidRPr="00D22898">
              <w:rPr>
                <w:rFonts w:ascii="Arial" w:hAnsi="Arial" w:cs="Arial"/>
                <w:b/>
                <w:bCs/>
                <w:color w:val="000000"/>
                <w:sz w:val="22"/>
                <w:lang w:eastAsia="en-GB"/>
              </w:rPr>
              <w:t xml:space="preserve">Total </w:t>
            </w:r>
          </w:p>
        </w:tc>
        <w:tc>
          <w:tcPr>
            <w:tcW w:w="976" w:type="dxa"/>
            <w:tcBorders>
              <w:top w:val="nil"/>
              <w:left w:val="nil"/>
              <w:bottom w:val="nil"/>
              <w:right w:val="nil"/>
            </w:tcBorders>
            <w:vAlign w:val="center"/>
            <w:hideMark/>
          </w:tcPr>
          <w:p w:rsidR="00254F42" w:rsidRPr="00D22898" w:rsidRDefault="00254F42" w:rsidP="003950E9">
            <w:pPr>
              <w:spacing w:after="0" w:line="240" w:lineRule="auto"/>
              <w:jc w:val="center"/>
              <w:rPr>
                <w:rFonts w:ascii="Arial" w:hAnsi="Arial" w:cs="Arial"/>
                <w:b/>
                <w:bCs/>
                <w:color w:val="000000"/>
                <w:sz w:val="22"/>
                <w:lang w:eastAsia="en-GB"/>
              </w:rPr>
            </w:pPr>
            <w:r w:rsidRPr="00D22898">
              <w:rPr>
                <w:rFonts w:ascii="Arial" w:hAnsi="Arial" w:cs="Arial"/>
                <w:b/>
                <w:bCs/>
                <w:color w:val="000000"/>
                <w:sz w:val="22"/>
                <w:lang w:eastAsia="en-GB"/>
              </w:rPr>
              <w:t>86</w:t>
            </w:r>
          </w:p>
        </w:tc>
        <w:tc>
          <w:tcPr>
            <w:tcW w:w="976" w:type="dxa"/>
            <w:tcBorders>
              <w:top w:val="nil"/>
              <w:left w:val="nil"/>
              <w:bottom w:val="nil"/>
              <w:right w:val="nil"/>
            </w:tcBorders>
            <w:vAlign w:val="center"/>
            <w:hideMark/>
          </w:tcPr>
          <w:p w:rsidR="00254F42" w:rsidRPr="00D22898" w:rsidRDefault="00254F42" w:rsidP="003950E9">
            <w:pPr>
              <w:spacing w:after="0" w:line="240" w:lineRule="auto"/>
              <w:jc w:val="center"/>
              <w:rPr>
                <w:rFonts w:ascii="Arial" w:hAnsi="Arial" w:cs="Arial"/>
                <w:b/>
                <w:bCs/>
                <w:color w:val="000000"/>
                <w:sz w:val="22"/>
                <w:lang w:eastAsia="en-GB"/>
              </w:rPr>
            </w:pPr>
            <w:r w:rsidRPr="00D22898">
              <w:rPr>
                <w:rFonts w:ascii="Arial" w:hAnsi="Arial" w:cs="Arial"/>
                <w:b/>
                <w:bCs/>
                <w:color w:val="000000"/>
                <w:sz w:val="22"/>
                <w:lang w:eastAsia="en-GB"/>
              </w:rPr>
              <w:t>87</w:t>
            </w:r>
          </w:p>
        </w:tc>
        <w:tc>
          <w:tcPr>
            <w:tcW w:w="976" w:type="dxa"/>
            <w:tcBorders>
              <w:top w:val="nil"/>
              <w:left w:val="nil"/>
              <w:bottom w:val="nil"/>
              <w:right w:val="nil"/>
            </w:tcBorders>
            <w:vAlign w:val="center"/>
            <w:hideMark/>
          </w:tcPr>
          <w:p w:rsidR="00254F42" w:rsidRPr="00D22898" w:rsidRDefault="00254F42" w:rsidP="003950E9">
            <w:pPr>
              <w:spacing w:after="0" w:line="240" w:lineRule="auto"/>
              <w:jc w:val="center"/>
              <w:rPr>
                <w:rFonts w:ascii="Arial" w:hAnsi="Arial" w:cs="Arial"/>
                <w:b/>
                <w:bCs/>
                <w:color w:val="000000"/>
                <w:sz w:val="22"/>
                <w:lang w:eastAsia="en-GB"/>
              </w:rPr>
            </w:pPr>
            <w:r w:rsidRPr="00D22898">
              <w:rPr>
                <w:rFonts w:ascii="Arial" w:hAnsi="Arial" w:cs="Arial"/>
                <w:b/>
                <w:bCs/>
                <w:color w:val="000000"/>
                <w:sz w:val="22"/>
                <w:lang w:eastAsia="en-GB"/>
              </w:rPr>
              <w:t>85</w:t>
            </w:r>
          </w:p>
        </w:tc>
        <w:tc>
          <w:tcPr>
            <w:tcW w:w="976" w:type="dxa"/>
            <w:tcBorders>
              <w:top w:val="nil"/>
              <w:left w:val="nil"/>
              <w:bottom w:val="nil"/>
              <w:right w:val="nil"/>
            </w:tcBorders>
            <w:vAlign w:val="center"/>
            <w:hideMark/>
          </w:tcPr>
          <w:p w:rsidR="00254F42" w:rsidRPr="00D22898" w:rsidRDefault="00254F42" w:rsidP="003950E9">
            <w:pPr>
              <w:spacing w:after="0" w:line="240" w:lineRule="auto"/>
              <w:jc w:val="center"/>
              <w:rPr>
                <w:rFonts w:ascii="Arial" w:hAnsi="Arial" w:cs="Arial"/>
                <w:b/>
                <w:bCs/>
                <w:color w:val="000000"/>
                <w:sz w:val="22"/>
                <w:lang w:eastAsia="en-GB"/>
              </w:rPr>
            </w:pPr>
            <w:r w:rsidRPr="00D22898">
              <w:rPr>
                <w:rFonts w:ascii="Arial" w:hAnsi="Arial" w:cs="Arial"/>
                <w:b/>
                <w:bCs/>
                <w:color w:val="000000"/>
                <w:sz w:val="22"/>
                <w:lang w:eastAsia="en-GB"/>
              </w:rPr>
              <w:t>258</w:t>
            </w:r>
          </w:p>
        </w:tc>
      </w:tr>
    </w:tbl>
    <w:p w:rsidR="00254F42" w:rsidRPr="00D22898" w:rsidRDefault="00254F42">
      <w:pPr>
        <w:rPr>
          <w:rFonts w:ascii="Arial" w:hAnsi="Arial" w:cs="Arial"/>
          <w:b/>
        </w:rPr>
      </w:pPr>
    </w:p>
    <w:p w:rsidR="00254F42" w:rsidRPr="00D22898" w:rsidRDefault="00254F42">
      <w:pPr>
        <w:rPr>
          <w:rFonts w:ascii="Arial" w:hAnsi="Arial" w:cs="Arial"/>
          <w:b/>
        </w:rPr>
      </w:pPr>
    </w:p>
    <w:p w:rsidR="00254F42" w:rsidRPr="00D22898" w:rsidRDefault="00254F42" w:rsidP="00805905">
      <w:pPr>
        <w:rPr>
          <w:rFonts w:ascii="Arial" w:hAnsi="Arial" w:cs="Arial"/>
          <w:b/>
        </w:rPr>
      </w:pPr>
      <w:r w:rsidRPr="00D22898">
        <w:rPr>
          <w:rFonts w:ascii="Arial" w:hAnsi="Arial" w:cs="Arial"/>
        </w:rPr>
        <w:br w:type="page"/>
      </w:r>
      <w:r w:rsidRPr="00D22898">
        <w:rPr>
          <w:rFonts w:ascii="Arial" w:hAnsi="Arial" w:cs="Arial"/>
          <w:b/>
        </w:rPr>
        <w:lastRenderedPageBreak/>
        <w:t xml:space="preserve">Data </w:t>
      </w:r>
      <w:r w:rsidR="00A07A40">
        <w:rPr>
          <w:rFonts w:ascii="Arial" w:hAnsi="Arial" w:cs="Arial"/>
          <w:b/>
        </w:rPr>
        <w:t>s</w:t>
      </w:r>
      <w:r w:rsidRPr="00D22898">
        <w:rPr>
          <w:rFonts w:ascii="Arial" w:hAnsi="Arial" w:cs="Arial"/>
          <w:b/>
        </w:rPr>
        <w:t>ource B</w:t>
      </w:r>
    </w:p>
    <w:p w:rsidR="00254F42" w:rsidRPr="00D22898" w:rsidRDefault="00254F42" w:rsidP="00805905">
      <w:pPr>
        <w:rPr>
          <w:rFonts w:ascii="Arial" w:hAnsi="Arial" w:cs="Arial"/>
        </w:rPr>
      </w:pPr>
      <w:r w:rsidRPr="00D22898">
        <w:rPr>
          <w:rFonts w:ascii="Arial" w:hAnsi="Arial" w:cs="Arial"/>
        </w:rPr>
        <w:t>In February 2014, Sochi experienced higher than average temperatures for the time of year and plans were put in place to take measures to ensure there was enough snow for the Games to go on.</w:t>
      </w:r>
    </w:p>
    <w:p w:rsidR="00254F42" w:rsidRPr="00D22898" w:rsidRDefault="00731F30" w:rsidP="00805905">
      <w:pPr>
        <w:rPr>
          <w:rFonts w:ascii="Arial" w:hAnsi="Arial" w:cs="Arial"/>
        </w:rPr>
      </w:pPr>
      <w:r w:rsidRPr="00731F30">
        <w:rPr>
          <w:rFonts w:ascii="Arial" w:hAnsi="Arial" w:cs="Arial"/>
          <w:noProof/>
          <w:lang w:val="en-US"/>
        </w:rPr>
        <w:pict>
          <v:shapetype id="_x0000_t202" coordsize="21600,21600" o:spt="202" path="m,l,21600r21600,l21600,xe">
            <v:stroke joinstyle="miter"/>
            <v:path gradientshapeok="t" o:connecttype="rect"/>
          </v:shapetype>
          <v:shape id="_x0000_s1028" type="#_x0000_t202" style="position:absolute;margin-left:223.55pt;margin-top:50.05pt;width:222.7pt;height:399.45pt;z-index:1;mso-height-percent:200;mso-height-percent:200;mso-width-relative:margin;mso-height-relative:margin" stroked="f">
            <v:textbox style="mso-next-textbox:#_x0000_s1028;mso-fit-shape-to-text:t">
              <w:txbxContent>
                <w:p w:rsidR="0004380F" w:rsidRDefault="0004380F" w:rsidP="0004380F">
                  <w:pPr>
                    <w:spacing w:after="0" w:line="240" w:lineRule="auto"/>
                    <w:rPr>
                      <w:rFonts w:ascii="Arial" w:hAnsi="Arial" w:cs="Arial"/>
                      <w:b/>
                    </w:rPr>
                  </w:pPr>
                  <w:r w:rsidRPr="00D22898">
                    <w:rPr>
                      <w:rFonts w:ascii="Arial" w:hAnsi="Arial" w:cs="Arial"/>
                      <w:b/>
                    </w:rPr>
                    <w:t xml:space="preserve">Table 4b </w:t>
                  </w:r>
                </w:p>
                <w:p w:rsidR="0004380F" w:rsidRDefault="0004380F" w:rsidP="0004380F">
                  <w:pPr>
                    <w:spacing w:after="0" w:line="240" w:lineRule="auto"/>
                    <w:rPr>
                      <w:rFonts w:ascii="Arial" w:hAnsi="Arial" w:cs="Arial"/>
                      <w:b/>
                    </w:rPr>
                  </w:pPr>
                </w:p>
                <w:p w:rsidR="0004380F" w:rsidRDefault="0004380F" w:rsidP="0004380F">
                  <w:pPr>
                    <w:spacing w:after="0" w:line="240" w:lineRule="auto"/>
                    <w:rPr>
                      <w:rFonts w:ascii="Arial" w:hAnsi="Arial" w:cs="Arial"/>
                      <w:b/>
                    </w:rPr>
                  </w:pPr>
                  <w:r w:rsidRPr="00D22898">
                    <w:rPr>
                      <w:rFonts w:ascii="Arial" w:hAnsi="Arial" w:cs="Arial"/>
                      <w:b/>
                    </w:rPr>
                    <w:t xml:space="preserve">Highest daytime temperature at Pyeongchang for 20 successive days taken at 24 hour intervals. </w:t>
                  </w:r>
                </w:p>
                <w:p w:rsidR="0004380F" w:rsidRDefault="0004380F" w:rsidP="0004380F">
                  <w:pPr>
                    <w:spacing w:after="0" w:line="240" w:lineRule="auto"/>
                    <w:rPr>
                      <w:rFonts w:ascii="Arial" w:hAnsi="Arial" w:cs="Arial"/>
                      <w:b/>
                    </w:rPr>
                  </w:pPr>
                </w:p>
                <w:p w:rsidR="0004380F" w:rsidRPr="00D22898" w:rsidRDefault="0004380F" w:rsidP="0004380F">
                  <w:pPr>
                    <w:spacing w:after="0" w:line="240" w:lineRule="auto"/>
                    <w:rPr>
                      <w:rFonts w:ascii="Arial" w:hAnsi="Arial" w:cs="Arial"/>
                      <w:b/>
                    </w:rPr>
                  </w:pPr>
                  <w:r w:rsidRPr="00D22898">
                    <w:rPr>
                      <w:rFonts w:ascii="Arial" w:hAnsi="Arial" w:cs="Arial"/>
                      <w:b/>
                    </w:rPr>
                    <w:t>Each temperature was measured the day following the corresponding night-time temperature</w:t>
                  </w:r>
                  <w:r>
                    <w:rPr>
                      <w:rFonts w:ascii="Arial" w:hAnsi="Arial" w:cs="Arial"/>
                      <w:b/>
                    </w:rPr>
                    <w:t>.</w:t>
                  </w:r>
                </w:p>
                <w:p w:rsidR="00254F42" w:rsidRDefault="00254F42"/>
                <w:tbl>
                  <w:tblPr>
                    <w:tblW w:w="2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4"/>
                    <w:gridCol w:w="1430"/>
                  </w:tblGrid>
                  <w:tr w:rsidR="00254F42" w:rsidRPr="00E550D2" w:rsidTr="00BA7EEF">
                    <w:trPr>
                      <w:trHeight w:val="345"/>
                    </w:trPr>
                    <w:tc>
                      <w:tcPr>
                        <w:tcW w:w="1304" w:type="dxa"/>
                        <w:noWrap/>
                        <w:vAlign w:val="bottom"/>
                        <w:hideMark/>
                      </w:tcPr>
                      <w:p w:rsidR="00254F42" w:rsidRPr="00D22898" w:rsidRDefault="00254F42" w:rsidP="00D3634A">
                        <w:pPr>
                          <w:spacing w:after="0" w:line="240" w:lineRule="auto"/>
                          <w:jc w:val="center"/>
                          <w:rPr>
                            <w:rFonts w:ascii="Arial" w:hAnsi="Arial" w:cs="Arial"/>
                            <w:b/>
                            <w:color w:val="000000"/>
                            <w:szCs w:val="24"/>
                            <w:lang w:eastAsia="en-GB"/>
                          </w:rPr>
                        </w:pPr>
                        <w:r w:rsidRPr="00D22898">
                          <w:rPr>
                            <w:rFonts w:ascii="Arial" w:hAnsi="Arial" w:cs="Arial"/>
                            <w:b/>
                            <w:color w:val="000000"/>
                            <w:szCs w:val="24"/>
                            <w:lang w:eastAsia="en-GB"/>
                          </w:rPr>
                          <w:t>Temp</w:t>
                        </w:r>
                        <w:r w:rsidR="00D22898">
                          <w:rPr>
                            <w:rFonts w:ascii="Arial" w:hAnsi="Arial" w:cs="Arial"/>
                            <w:b/>
                            <w:color w:val="000000"/>
                            <w:szCs w:val="24"/>
                            <w:lang w:eastAsia="en-GB"/>
                          </w:rPr>
                          <w:t xml:space="preserve"> </w:t>
                        </w:r>
                        <w:r w:rsidRPr="00D22898">
                          <w:rPr>
                            <w:rFonts w:ascii="Arial" w:hAnsi="Arial" w:cs="Arial"/>
                            <w:b/>
                            <w:color w:val="000000"/>
                            <w:szCs w:val="24"/>
                            <w:vertAlign w:val="superscript"/>
                            <w:lang w:eastAsia="en-GB"/>
                          </w:rPr>
                          <w:t>o</w:t>
                        </w:r>
                        <w:r w:rsidRPr="00D22898">
                          <w:rPr>
                            <w:rFonts w:ascii="Arial" w:hAnsi="Arial" w:cs="Arial"/>
                            <w:b/>
                            <w:color w:val="000000"/>
                            <w:szCs w:val="24"/>
                            <w:lang w:eastAsia="en-GB"/>
                          </w:rPr>
                          <w:t>C</w:t>
                        </w:r>
                      </w:p>
                    </w:tc>
                    <w:tc>
                      <w:tcPr>
                        <w:tcW w:w="1196" w:type="dxa"/>
                        <w:noWrap/>
                        <w:vAlign w:val="bottom"/>
                        <w:hideMark/>
                      </w:tcPr>
                      <w:p w:rsidR="00254F42" w:rsidRPr="00D22898" w:rsidRDefault="00254F42" w:rsidP="00D3634A">
                        <w:pPr>
                          <w:spacing w:after="0" w:line="240" w:lineRule="auto"/>
                          <w:jc w:val="center"/>
                          <w:rPr>
                            <w:rFonts w:ascii="Arial" w:hAnsi="Arial" w:cs="Arial"/>
                            <w:b/>
                            <w:color w:val="000000"/>
                            <w:szCs w:val="24"/>
                            <w:lang w:eastAsia="en-GB"/>
                          </w:rPr>
                        </w:pPr>
                        <w:r w:rsidRPr="00D22898">
                          <w:rPr>
                            <w:rFonts w:ascii="Arial" w:hAnsi="Arial" w:cs="Arial"/>
                            <w:b/>
                            <w:color w:val="000000"/>
                            <w:szCs w:val="24"/>
                            <w:lang w:eastAsia="en-GB"/>
                          </w:rPr>
                          <w:t>Frequency</w:t>
                        </w:r>
                      </w:p>
                    </w:tc>
                  </w:tr>
                  <w:tr w:rsidR="00254F42" w:rsidRPr="00E550D2" w:rsidTr="00BA7EEF">
                    <w:trPr>
                      <w:trHeight w:val="300"/>
                    </w:trPr>
                    <w:tc>
                      <w:tcPr>
                        <w:tcW w:w="1304" w:type="dxa"/>
                        <w:noWrap/>
                        <w:vAlign w:val="bottom"/>
                        <w:hideMark/>
                      </w:tcPr>
                      <w:p w:rsidR="00254F42" w:rsidRPr="00D22898" w:rsidRDefault="00D22898" w:rsidP="00D3634A">
                        <w:pPr>
                          <w:spacing w:after="0" w:line="240" w:lineRule="auto"/>
                          <w:jc w:val="center"/>
                          <w:rPr>
                            <w:rFonts w:ascii="Arial" w:hAnsi="Arial" w:cs="Arial"/>
                            <w:color w:val="000000"/>
                            <w:szCs w:val="24"/>
                            <w:lang w:eastAsia="en-GB"/>
                          </w:rPr>
                        </w:pPr>
                        <w:r>
                          <w:rPr>
                            <w:rFonts w:ascii="Arial" w:hAnsi="Arial" w:cs="Arial"/>
                            <w:color w:val="000000"/>
                            <w:szCs w:val="24"/>
                            <w:lang w:eastAsia="en-GB"/>
                          </w:rPr>
                          <w:t>–</w:t>
                        </w:r>
                        <w:r w:rsidR="00254F42" w:rsidRPr="00D22898">
                          <w:rPr>
                            <w:rFonts w:ascii="Arial" w:hAnsi="Arial" w:cs="Arial"/>
                            <w:color w:val="000000"/>
                            <w:szCs w:val="24"/>
                            <w:lang w:eastAsia="en-GB"/>
                          </w:rPr>
                          <w:t>1</w:t>
                        </w:r>
                      </w:p>
                    </w:tc>
                    <w:tc>
                      <w:tcPr>
                        <w:tcW w:w="1196" w:type="dxa"/>
                        <w:noWrap/>
                        <w:vAlign w:val="bottom"/>
                        <w:hideMark/>
                      </w:tcPr>
                      <w:p w:rsidR="00254F42" w:rsidRPr="00D22898" w:rsidRDefault="00254F42" w:rsidP="00D3634A">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1</w:t>
                        </w:r>
                      </w:p>
                    </w:tc>
                  </w:tr>
                  <w:tr w:rsidR="00254F42" w:rsidRPr="00E550D2" w:rsidTr="00BA7EEF">
                    <w:trPr>
                      <w:trHeight w:val="300"/>
                    </w:trPr>
                    <w:tc>
                      <w:tcPr>
                        <w:tcW w:w="1304" w:type="dxa"/>
                        <w:noWrap/>
                        <w:vAlign w:val="bottom"/>
                        <w:hideMark/>
                      </w:tcPr>
                      <w:p w:rsidR="00254F42" w:rsidRPr="00D22898" w:rsidRDefault="00254F42" w:rsidP="00D3634A">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0</w:t>
                        </w:r>
                      </w:p>
                    </w:tc>
                    <w:tc>
                      <w:tcPr>
                        <w:tcW w:w="1196" w:type="dxa"/>
                        <w:noWrap/>
                        <w:vAlign w:val="bottom"/>
                        <w:hideMark/>
                      </w:tcPr>
                      <w:p w:rsidR="00254F42" w:rsidRPr="00D22898" w:rsidRDefault="00254F42" w:rsidP="00D3634A">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2</w:t>
                        </w:r>
                      </w:p>
                    </w:tc>
                  </w:tr>
                  <w:tr w:rsidR="00254F42" w:rsidRPr="00E550D2" w:rsidTr="00BA7EEF">
                    <w:trPr>
                      <w:trHeight w:val="300"/>
                    </w:trPr>
                    <w:tc>
                      <w:tcPr>
                        <w:tcW w:w="1304" w:type="dxa"/>
                        <w:noWrap/>
                        <w:vAlign w:val="bottom"/>
                        <w:hideMark/>
                      </w:tcPr>
                      <w:p w:rsidR="00254F42" w:rsidRPr="00D22898" w:rsidRDefault="00254F42" w:rsidP="00D3634A">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1</w:t>
                        </w:r>
                      </w:p>
                    </w:tc>
                    <w:tc>
                      <w:tcPr>
                        <w:tcW w:w="1196" w:type="dxa"/>
                        <w:noWrap/>
                        <w:vAlign w:val="bottom"/>
                        <w:hideMark/>
                      </w:tcPr>
                      <w:p w:rsidR="00254F42" w:rsidRPr="00D22898" w:rsidRDefault="00254F42" w:rsidP="00D3634A">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1</w:t>
                        </w:r>
                      </w:p>
                    </w:tc>
                  </w:tr>
                  <w:tr w:rsidR="00254F42" w:rsidRPr="00E550D2" w:rsidTr="00BA7EEF">
                    <w:trPr>
                      <w:trHeight w:val="300"/>
                    </w:trPr>
                    <w:tc>
                      <w:tcPr>
                        <w:tcW w:w="1304" w:type="dxa"/>
                        <w:noWrap/>
                        <w:vAlign w:val="bottom"/>
                        <w:hideMark/>
                      </w:tcPr>
                      <w:p w:rsidR="00254F42" w:rsidRPr="00D22898" w:rsidRDefault="00254F42" w:rsidP="00D3634A">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2</w:t>
                        </w:r>
                      </w:p>
                    </w:tc>
                    <w:tc>
                      <w:tcPr>
                        <w:tcW w:w="1196" w:type="dxa"/>
                        <w:noWrap/>
                        <w:vAlign w:val="bottom"/>
                        <w:hideMark/>
                      </w:tcPr>
                      <w:p w:rsidR="00254F42" w:rsidRPr="00D22898" w:rsidRDefault="00254F42" w:rsidP="00D3634A">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3</w:t>
                        </w:r>
                      </w:p>
                    </w:tc>
                  </w:tr>
                  <w:tr w:rsidR="00254F42" w:rsidRPr="00E550D2" w:rsidTr="00BA7EEF">
                    <w:trPr>
                      <w:trHeight w:val="300"/>
                    </w:trPr>
                    <w:tc>
                      <w:tcPr>
                        <w:tcW w:w="1304" w:type="dxa"/>
                        <w:noWrap/>
                        <w:vAlign w:val="bottom"/>
                        <w:hideMark/>
                      </w:tcPr>
                      <w:p w:rsidR="00254F42" w:rsidRPr="00D22898" w:rsidRDefault="00254F42" w:rsidP="00D3634A">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3</w:t>
                        </w:r>
                      </w:p>
                    </w:tc>
                    <w:tc>
                      <w:tcPr>
                        <w:tcW w:w="1196" w:type="dxa"/>
                        <w:noWrap/>
                        <w:vAlign w:val="bottom"/>
                        <w:hideMark/>
                      </w:tcPr>
                      <w:p w:rsidR="00254F42" w:rsidRPr="00D22898" w:rsidRDefault="00254F42" w:rsidP="00D3634A">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4</w:t>
                        </w:r>
                      </w:p>
                    </w:tc>
                  </w:tr>
                  <w:tr w:rsidR="00254F42" w:rsidRPr="00E550D2" w:rsidTr="00BA7EEF">
                    <w:trPr>
                      <w:trHeight w:val="300"/>
                    </w:trPr>
                    <w:tc>
                      <w:tcPr>
                        <w:tcW w:w="1304" w:type="dxa"/>
                        <w:noWrap/>
                        <w:vAlign w:val="bottom"/>
                        <w:hideMark/>
                      </w:tcPr>
                      <w:p w:rsidR="00254F42" w:rsidRPr="00D22898" w:rsidRDefault="00254F42" w:rsidP="00D3634A">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4</w:t>
                        </w:r>
                      </w:p>
                    </w:tc>
                    <w:tc>
                      <w:tcPr>
                        <w:tcW w:w="1196" w:type="dxa"/>
                        <w:noWrap/>
                        <w:vAlign w:val="bottom"/>
                        <w:hideMark/>
                      </w:tcPr>
                      <w:p w:rsidR="00254F42" w:rsidRPr="00D22898" w:rsidRDefault="00254F42" w:rsidP="00D3634A">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4</w:t>
                        </w:r>
                      </w:p>
                    </w:tc>
                  </w:tr>
                  <w:tr w:rsidR="00254F42" w:rsidRPr="00E550D2" w:rsidTr="00BA7EEF">
                    <w:trPr>
                      <w:trHeight w:val="300"/>
                    </w:trPr>
                    <w:tc>
                      <w:tcPr>
                        <w:tcW w:w="1304" w:type="dxa"/>
                        <w:noWrap/>
                        <w:vAlign w:val="bottom"/>
                        <w:hideMark/>
                      </w:tcPr>
                      <w:p w:rsidR="00254F42" w:rsidRPr="00D22898" w:rsidRDefault="00254F42" w:rsidP="00D3634A">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5</w:t>
                        </w:r>
                      </w:p>
                    </w:tc>
                    <w:tc>
                      <w:tcPr>
                        <w:tcW w:w="1196" w:type="dxa"/>
                        <w:noWrap/>
                        <w:vAlign w:val="bottom"/>
                        <w:hideMark/>
                      </w:tcPr>
                      <w:p w:rsidR="00254F42" w:rsidRPr="00D22898" w:rsidRDefault="00254F42" w:rsidP="00D3634A">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0</w:t>
                        </w:r>
                      </w:p>
                    </w:tc>
                  </w:tr>
                  <w:tr w:rsidR="00254F42" w:rsidRPr="00E550D2" w:rsidTr="00BA7EEF">
                    <w:trPr>
                      <w:trHeight w:val="300"/>
                    </w:trPr>
                    <w:tc>
                      <w:tcPr>
                        <w:tcW w:w="1304" w:type="dxa"/>
                        <w:noWrap/>
                        <w:vAlign w:val="bottom"/>
                        <w:hideMark/>
                      </w:tcPr>
                      <w:p w:rsidR="00254F42" w:rsidRPr="00D22898" w:rsidRDefault="00254F42" w:rsidP="00D3634A">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6</w:t>
                        </w:r>
                      </w:p>
                    </w:tc>
                    <w:tc>
                      <w:tcPr>
                        <w:tcW w:w="1196" w:type="dxa"/>
                        <w:noWrap/>
                        <w:vAlign w:val="bottom"/>
                        <w:hideMark/>
                      </w:tcPr>
                      <w:p w:rsidR="00254F42" w:rsidRPr="00D22898" w:rsidRDefault="00254F42" w:rsidP="00D3634A">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2</w:t>
                        </w:r>
                      </w:p>
                    </w:tc>
                  </w:tr>
                  <w:tr w:rsidR="00254F42" w:rsidRPr="00E550D2" w:rsidTr="00BA7EEF">
                    <w:trPr>
                      <w:trHeight w:val="300"/>
                    </w:trPr>
                    <w:tc>
                      <w:tcPr>
                        <w:tcW w:w="1304" w:type="dxa"/>
                        <w:noWrap/>
                        <w:vAlign w:val="bottom"/>
                        <w:hideMark/>
                      </w:tcPr>
                      <w:p w:rsidR="00254F42" w:rsidRPr="00D22898" w:rsidRDefault="00254F42" w:rsidP="00D3634A">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7</w:t>
                        </w:r>
                      </w:p>
                    </w:tc>
                    <w:tc>
                      <w:tcPr>
                        <w:tcW w:w="1196" w:type="dxa"/>
                        <w:noWrap/>
                        <w:vAlign w:val="bottom"/>
                        <w:hideMark/>
                      </w:tcPr>
                      <w:p w:rsidR="00254F42" w:rsidRPr="00D22898" w:rsidRDefault="00254F42" w:rsidP="00D3634A">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1</w:t>
                        </w:r>
                      </w:p>
                    </w:tc>
                  </w:tr>
                  <w:tr w:rsidR="00254F42" w:rsidRPr="00E550D2" w:rsidTr="00BA7EEF">
                    <w:trPr>
                      <w:trHeight w:val="300"/>
                    </w:trPr>
                    <w:tc>
                      <w:tcPr>
                        <w:tcW w:w="1304" w:type="dxa"/>
                        <w:noWrap/>
                        <w:vAlign w:val="bottom"/>
                        <w:hideMark/>
                      </w:tcPr>
                      <w:p w:rsidR="00254F42" w:rsidRPr="00D22898" w:rsidRDefault="00254F42" w:rsidP="00D3634A">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8</w:t>
                        </w:r>
                      </w:p>
                    </w:tc>
                    <w:tc>
                      <w:tcPr>
                        <w:tcW w:w="1196" w:type="dxa"/>
                        <w:noWrap/>
                        <w:vAlign w:val="bottom"/>
                        <w:hideMark/>
                      </w:tcPr>
                      <w:p w:rsidR="00254F42" w:rsidRPr="00D22898" w:rsidRDefault="00254F42" w:rsidP="00D3634A">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1</w:t>
                        </w:r>
                      </w:p>
                    </w:tc>
                  </w:tr>
                  <w:tr w:rsidR="00254F42" w:rsidRPr="00E550D2" w:rsidTr="00BA7EEF">
                    <w:trPr>
                      <w:trHeight w:val="300"/>
                    </w:trPr>
                    <w:tc>
                      <w:tcPr>
                        <w:tcW w:w="1304" w:type="dxa"/>
                        <w:noWrap/>
                        <w:vAlign w:val="bottom"/>
                        <w:hideMark/>
                      </w:tcPr>
                      <w:p w:rsidR="00254F42" w:rsidRPr="00D22898" w:rsidRDefault="00254F42" w:rsidP="00D3634A">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9</w:t>
                        </w:r>
                      </w:p>
                    </w:tc>
                    <w:tc>
                      <w:tcPr>
                        <w:tcW w:w="1196" w:type="dxa"/>
                        <w:noWrap/>
                        <w:vAlign w:val="bottom"/>
                        <w:hideMark/>
                      </w:tcPr>
                      <w:p w:rsidR="00254F42" w:rsidRPr="00D22898" w:rsidRDefault="00254F42" w:rsidP="00D3634A">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1</w:t>
                        </w:r>
                      </w:p>
                    </w:tc>
                  </w:tr>
                </w:tbl>
                <w:p w:rsidR="00254F42" w:rsidRPr="00D22898" w:rsidRDefault="00254F42" w:rsidP="0004380F">
                  <w:pPr>
                    <w:spacing w:after="0" w:line="240" w:lineRule="auto"/>
                    <w:rPr>
                      <w:rFonts w:ascii="Arial" w:hAnsi="Arial" w:cs="Arial"/>
                      <w:b/>
                    </w:rPr>
                  </w:pPr>
                  <w:r>
                    <w:rPr>
                      <w:b/>
                    </w:rPr>
                    <w:br/>
                  </w:r>
                </w:p>
                <w:p w:rsidR="00254F42" w:rsidRDefault="00254F42"/>
              </w:txbxContent>
            </v:textbox>
          </v:shape>
        </w:pict>
      </w:r>
      <w:r w:rsidR="00254F42" w:rsidRPr="00D22898">
        <w:rPr>
          <w:rFonts w:ascii="Arial" w:hAnsi="Arial" w:cs="Arial"/>
        </w:rPr>
        <w:t>In 2018, the Winter Olympics are scheduled to take place in February and March in Pyeongchang, South Korea. Extensive research has already gone on to investigate the distribution of temperatures at the relevant time of year.</w:t>
      </w:r>
    </w:p>
    <w:p w:rsidR="0004380F" w:rsidRDefault="0004380F" w:rsidP="0004380F">
      <w:pPr>
        <w:spacing w:after="0" w:line="240" w:lineRule="auto"/>
        <w:rPr>
          <w:rFonts w:ascii="Arial" w:hAnsi="Arial" w:cs="Arial"/>
          <w:b/>
        </w:rPr>
      </w:pPr>
      <w:r w:rsidRPr="00D22898">
        <w:rPr>
          <w:rFonts w:ascii="Arial" w:hAnsi="Arial" w:cs="Arial"/>
          <w:b/>
        </w:rPr>
        <w:t>Table 4a</w:t>
      </w:r>
    </w:p>
    <w:p w:rsidR="0004380F" w:rsidRDefault="0004380F" w:rsidP="0004380F">
      <w:pPr>
        <w:spacing w:after="0" w:line="240" w:lineRule="auto"/>
        <w:rPr>
          <w:rFonts w:ascii="Arial" w:hAnsi="Arial" w:cs="Arial"/>
          <w:b/>
        </w:rPr>
      </w:pPr>
      <w:r w:rsidRPr="00D22898">
        <w:rPr>
          <w:rFonts w:ascii="Arial" w:hAnsi="Arial" w:cs="Arial"/>
          <w:b/>
        </w:rPr>
        <w:t xml:space="preserve"> </w:t>
      </w:r>
    </w:p>
    <w:p w:rsidR="0004380F" w:rsidRDefault="0004380F" w:rsidP="0004380F">
      <w:pPr>
        <w:spacing w:after="0" w:line="240" w:lineRule="auto"/>
        <w:rPr>
          <w:rFonts w:ascii="Arial" w:hAnsi="Arial" w:cs="Arial"/>
          <w:b/>
        </w:rPr>
      </w:pPr>
      <w:r w:rsidRPr="00D22898">
        <w:rPr>
          <w:rFonts w:ascii="Arial" w:hAnsi="Arial" w:cs="Arial"/>
          <w:b/>
        </w:rPr>
        <w:t xml:space="preserve">Lowest night-time temperature </w:t>
      </w:r>
      <w:r w:rsidRPr="00D22898">
        <w:rPr>
          <w:rFonts w:ascii="Arial" w:hAnsi="Arial" w:cs="Arial"/>
          <w:b/>
        </w:rPr>
        <w:br/>
        <w:t xml:space="preserve">at Pyeongchang for 20 successive </w:t>
      </w:r>
    </w:p>
    <w:p w:rsidR="0004380F" w:rsidRPr="00D22898" w:rsidRDefault="0004380F" w:rsidP="0004380F">
      <w:pPr>
        <w:spacing w:after="0" w:line="240" w:lineRule="auto"/>
        <w:rPr>
          <w:rFonts w:ascii="Arial" w:hAnsi="Arial" w:cs="Arial"/>
          <w:b/>
        </w:rPr>
      </w:pPr>
      <w:r w:rsidRPr="00D22898">
        <w:rPr>
          <w:rFonts w:ascii="Arial" w:hAnsi="Arial" w:cs="Arial"/>
          <w:b/>
        </w:rPr>
        <w:t>nights taken at 24 hour intervals</w:t>
      </w:r>
      <w:r>
        <w:rPr>
          <w:rFonts w:ascii="Arial" w:hAnsi="Arial" w:cs="Arial"/>
          <w:b/>
        </w:rPr>
        <w:t>.</w:t>
      </w:r>
    </w:p>
    <w:p w:rsidR="00254F42" w:rsidRDefault="00254F42">
      <w:pPr>
        <w:rPr>
          <w:rFonts w:ascii="Arial" w:hAnsi="Arial" w:cs="Arial"/>
          <w:b/>
        </w:rPr>
      </w:pPr>
    </w:p>
    <w:p w:rsidR="0004380F" w:rsidRDefault="0004380F">
      <w:pPr>
        <w:rPr>
          <w:rFonts w:ascii="Arial" w:hAnsi="Arial" w:cs="Arial"/>
          <w:b/>
        </w:rPr>
      </w:pPr>
    </w:p>
    <w:p w:rsidR="0004380F" w:rsidRPr="00D22898" w:rsidRDefault="0004380F">
      <w:pPr>
        <w:rPr>
          <w:rFonts w:ascii="Arial" w:hAnsi="Arial" w:cs="Arial"/>
          <w:b/>
        </w:rPr>
      </w:pPr>
    </w:p>
    <w:tbl>
      <w:tblPr>
        <w:tblW w:w="2484" w:type="dxa"/>
        <w:tblInd w:w="103" w:type="dxa"/>
        <w:tblLook w:val="04A0"/>
      </w:tblPr>
      <w:tblGrid>
        <w:gridCol w:w="1304"/>
        <w:gridCol w:w="1430"/>
      </w:tblGrid>
      <w:tr w:rsidR="00254F42" w:rsidRPr="00D22898" w:rsidTr="00BA7EEF">
        <w:trPr>
          <w:trHeight w:val="345"/>
        </w:trPr>
        <w:tc>
          <w:tcPr>
            <w:tcW w:w="1304" w:type="dxa"/>
            <w:tcBorders>
              <w:top w:val="single" w:sz="4" w:space="0" w:color="auto"/>
              <w:left w:val="single" w:sz="4" w:space="0" w:color="auto"/>
              <w:bottom w:val="single" w:sz="4" w:space="0" w:color="auto"/>
              <w:right w:val="single" w:sz="4" w:space="0" w:color="auto"/>
            </w:tcBorders>
            <w:noWrap/>
            <w:vAlign w:val="bottom"/>
            <w:hideMark/>
          </w:tcPr>
          <w:p w:rsidR="00254F42" w:rsidRPr="00D22898" w:rsidRDefault="00254F42" w:rsidP="0072614F">
            <w:pPr>
              <w:spacing w:after="0" w:line="240" w:lineRule="auto"/>
              <w:jc w:val="center"/>
              <w:rPr>
                <w:rFonts w:ascii="Arial" w:hAnsi="Arial" w:cs="Arial"/>
                <w:b/>
                <w:bCs/>
                <w:color w:val="000000"/>
                <w:szCs w:val="24"/>
                <w:lang w:eastAsia="en-GB"/>
              </w:rPr>
            </w:pPr>
            <w:r w:rsidRPr="00D22898">
              <w:rPr>
                <w:rFonts w:ascii="Arial" w:hAnsi="Arial" w:cs="Arial"/>
                <w:b/>
                <w:bCs/>
                <w:color w:val="000000"/>
                <w:szCs w:val="24"/>
                <w:lang w:eastAsia="en-GB"/>
              </w:rPr>
              <w:t xml:space="preserve">Temp </w:t>
            </w:r>
            <w:r w:rsidRPr="00D22898">
              <w:rPr>
                <w:rFonts w:ascii="Arial" w:hAnsi="Arial" w:cs="Arial"/>
                <w:b/>
                <w:bCs/>
                <w:color w:val="000000"/>
                <w:szCs w:val="24"/>
                <w:vertAlign w:val="superscript"/>
                <w:lang w:eastAsia="en-GB"/>
              </w:rPr>
              <w:t>o</w:t>
            </w:r>
            <w:r w:rsidRPr="00D22898">
              <w:rPr>
                <w:rFonts w:ascii="Arial" w:hAnsi="Arial" w:cs="Arial"/>
                <w:b/>
                <w:bCs/>
                <w:color w:val="000000"/>
                <w:szCs w:val="24"/>
                <w:lang w:eastAsia="en-GB"/>
              </w:rPr>
              <w:t>C</w:t>
            </w:r>
          </w:p>
        </w:tc>
        <w:tc>
          <w:tcPr>
            <w:tcW w:w="1180" w:type="dxa"/>
            <w:tcBorders>
              <w:top w:val="single" w:sz="4" w:space="0" w:color="auto"/>
              <w:left w:val="nil"/>
              <w:bottom w:val="single" w:sz="4" w:space="0" w:color="auto"/>
              <w:right w:val="single" w:sz="4" w:space="0" w:color="auto"/>
            </w:tcBorders>
            <w:noWrap/>
            <w:vAlign w:val="bottom"/>
            <w:hideMark/>
          </w:tcPr>
          <w:p w:rsidR="00254F42" w:rsidRPr="00D22898" w:rsidRDefault="00254F42" w:rsidP="0072614F">
            <w:pPr>
              <w:spacing w:after="0" w:line="240" w:lineRule="auto"/>
              <w:rPr>
                <w:rFonts w:ascii="Arial" w:hAnsi="Arial" w:cs="Arial"/>
                <w:b/>
                <w:bCs/>
                <w:color w:val="000000"/>
                <w:szCs w:val="24"/>
                <w:lang w:eastAsia="en-GB"/>
              </w:rPr>
            </w:pPr>
            <w:r w:rsidRPr="00D22898">
              <w:rPr>
                <w:rFonts w:ascii="Arial" w:hAnsi="Arial" w:cs="Arial"/>
                <w:b/>
                <w:bCs/>
                <w:color w:val="000000"/>
                <w:szCs w:val="24"/>
                <w:lang w:eastAsia="en-GB"/>
              </w:rPr>
              <w:t>Frequency</w:t>
            </w:r>
          </w:p>
        </w:tc>
      </w:tr>
      <w:tr w:rsidR="00254F42" w:rsidRPr="00D22898" w:rsidTr="00BA7EEF">
        <w:trPr>
          <w:trHeight w:val="300"/>
        </w:trPr>
        <w:tc>
          <w:tcPr>
            <w:tcW w:w="1304" w:type="dxa"/>
            <w:tcBorders>
              <w:top w:val="single" w:sz="4" w:space="0" w:color="auto"/>
              <w:left w:val="single" w:sz="4" w:space="0" w:color="auto"/>
              <w:bottom w:val="single" w:sz="4" w:space="0" w:color="auto"/>
              <w:right w:val="single" w:sz="4" w:space="0" w:color="auto"/>
            </w:tcBorders>
            <w:noWrap/>
            <w:vAlign w:val="bottom"/>
            <w:hideMark/>
          </w:tcPr>
          <w:p w:rsidR="00254F42" w:rsidRPr="00D22898" w:rsidRDefault="00D22898" w:rsidP="0072614F">
            <w:pPr>
              <w:spacing w:after="0" w:line="240" w:lineRule="auto"/>
              <w:jc w:val="center"/>
              <w:rPr>
                <w:rFonts w:ascii="Arial" w:hAnsi="Arial" w:cs="Arial"/>
                <w:color w:val="000000"/>
                <w:szCs w:val="24"/>
                <w:lang w:eastAsia="en-GB"/>
              </w:rPr>
            </w:pPr>
            <w:r>
              <w:rPr>
                <w:rFonts w:ascii="Arial" w:hAnsi="Arial" w:cs="Arial"/>
                <w:color w:val="000000"/>
                <w:szCs w:val="24"/>
                <w:lang w:eastAsia="en-GB"/>
              </w:rPr>
              <w:t>–</w:t>
            </w:r>
            <w:r w:rsidR="00254F42" w:rsidRPr="00D22898">
              <w:rPr>
                <w:rFonts w:ascii="Arial" w:hAnsi="Arial" w:cs="Arial"/>
                <w:color w:val="000000"/>
                <w:szCs w:val="24"/>
                <w:lang w:eastAsia="en-GB"/>
              </w:rPr>
              <w:t>14</w:t>
            </w:r>
          </w:p>
        </w:tc>
        <w:tc>
          <w:tcPr>
            <w:tcW w:w="1180" w:type="dxa"/>
            <w:tcBorders>
              <w:top w:val="nil"/>
              <w:left w:val="nil"/>
              <w:bottom w:val="single" w:sz="4" w:space="0" w:color="auto"/>
              <w:right w:val="single" w:sz="4" w:space="0" w:color="auto"/>
            </w:tcBorders>
            <w:noWrap/>
            <w:vAlign w:val="bottom"/>
            <w:hideMark/>
          </w:tcPr>
          <w:p w:rsidR="00254F42" w:rsidRPr="00D22898" w:rsidRDefault="00254F42" w:rsidP="0072614F">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1</w:t>
            </w:r>
          </w:p>
        </w:tc>
      </w:tr>
      <w:tr w:rsidR="00254F42" w:rsidRPr="00D22898" w:rsidTr="00BA7EEF">
        <w:trPr>
          <w:trHeight w:val="300"/>
        </w:trPr>
        <w:tc>
          <w:tcPr>
            <w:tcW w:w="1304" w:type="dxa"/>
            <w:tcBorders>
              <w:top w:val="single" w:sz="4" w:space="0" w:color="auto"/>
              <w:left w:val="single" w:sz="4" w:space="0" w:color="auto"/>
              <w:bottom w:val="single" w:sz="4" w:space="0" w:color="auto"/>
              <w:right w:val="single" w:sz="4" w:space="0" w:color="auto"/>
            </w:tcBorders>
            <w:noWrap/>
            <w:vAlign w:val="bottom"/>
            <w:hideMark/>
          </w:tcPr>
          <w:p w:rsidR="00254F42" w:rsidRPr="00D22898" w:rsidRDefault="00D22898" w:rsidP="0072614F">
            <w:pPr>
              <w:spacing w:after="0" w:line="240" w:lineRule="auto"/>
              <w:jc w:val="center"/>
              <w:rPr>
                <w:rFonts w:ascii="Arial" w:hAnsi="Arial" w:cs="Arial"/>
                <w:color w:val="000000"/>
                <w:szCs w:val="24"/>
                <w:lang w:eastAsia="en-GB"/>
              </w:rPr>
            </w:pPr>
            <w:r>
              <w:rPr>
                <w:rFonts w:ascii="Arial" w:hAnsi="Arial" w:cs="Arial"/>
                <w:color w:val="000000"/>
                <w:szCs w:val="24"/>
                <w:lang w:eastAsia="en-GB"/>
              </w:rPr>
              <w:t>–</w:t>
            </w:r>
            <w:r w:rsidR="00254F42" w:rsidRPr="00D22898">
              <w:rPr>
                <w:rFonts w:ascii="Arial" w:hAnsi="Arial" w:cs="Arial"/>
                <w:color w:val="000000"/>
                <w:szCs w:val="24"/>
                <w:lang w:eastAsia="en-GB"/>
              </w:rPr>
              <w:t>10</w:t>
            </w:r>
          </w:p>
        </w:tc>
        <w:tc>
          <w:tcPr>
            <w:tcW w:w="1180" w:type="dxa"/>
            <w:tcBorders>
              <w:top w:val="nil"/>
              <w:left w:val="nil"/>
              <w:bottom w:val="single" w:sz="4" w:space="0" w:color="auto"/>
              <w:right w:val="single" w:sz="4" w:space="0" w:color="auto"/>
            </w:tcBorders>
            <w:noWrap/>
            <w:vAlign w:val="bottom"/>
            <w:hideMark/>
          </w:tcPr>
          <w:p w:rsidR="00254F42" w:rsidRPr="00D22898" w:rsidRDefault="00254F42" w:rsidP="0072614F">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1</w:t>
            </w:r>
          </w:p>
        </w:tc>
      </w:tr>
      <w:tr w:rsidR="00254F42" w:rsidRPr="00D22898" w:rsidTr="00BA7EEF">
        <w:trPr>
          <w:trHeight w:val="300"/>
        </w:trPr>
        <w:tc>
          <w:tcPr>
            <w:tcW w:w="1304" w:type="dxa"/>
            <w:tcBorders>
              <w:top w:val="single" w:sz="4" w:space="0" w:color="auto"/>
              <w:left w:val="single" w:sz="4" w:space="0" w:color="auto"/>
              <w:bottom w:val="single" w:sz="4" w:space="0" w:color="auto"/>
              <w:right w:val="single" w:sz="4" w:space="0" w:color="auto"/>
            </w:tcBorders>
            <w:noWrap/>
            <w:vAlign w:val="bottom"/>
            <w:hideMark/>
          </w:tcPr>
          <w:p w:rsidR="00254F42" w:rsidRPr="00D22898" w:rsidRDefault="00D22898" w:rsidP="0072614F">
            <w:pPr>
              <w:spacing w:after="0" w:line="240" w:lineRule="auto"/>
              <w:jc w:val="center"/>
              <w:rPr>
                <w:rFonts w:ascii="Arial" w:hAnsi="Arial" w:cs="Arial"/>
                <w:color w:val="000000"/>
                <w:szCs w:val="24"/>
                <w:lang w:eastAsia="en-GB"/>
              </w:rPr>
            </w:pPr>
            <w:r>
              <w:rPr>
                <w:rFonts w:ascii="Arial" w:hAnsi="Arial" w:cs="Arial"/>
                <w:color w:val="000000"/>
                <w:szCs w:val="24"/>
                <w:lang w:eastAsia="en-GB"/>
              </w:rPr>
              <w:t>–</w:t>
            </w:r>
            <w:r w:rsidR="00254F42" w:rsidRPr="00D22898">
              <w:rPr>
                <w:rFonts w:ascii="Arial" w:hAnsi="Arial" w:cs="Arial"/>
                <w:color w:val="000000"/>
                <w:szCs w:val="24"/>
                <w:lang w:eastAsia="en-GB"/>
              </w:rPr>
              <w:t>8</w:t>
            </w:r>
          </w:p>
        </w:tc>
        <w:tc>
          <w:tcPr>
            <w:tcW w:w="1180" w:type="dxa"/>
            <w:tcBorders>
              <w:top w:val="nil"/>
              <w:left w:val="nil"/>
              <w:bottom w:val="single" w:sz="4" w:space="0" w:color="auto"/>
              <w:right w:val="single" w:sz="4" w:space="0" w:color="auto"/>
            </w:tcBorders>
            <w:noWrap/>
            <w:vAlign w:val="bottom"/>
            <w:hideMark/>
          </w:tcPr>
          <w:p w:rsidR="00254F42" w:rsidRPr="00D22898" w:rsidRDefault="00254F42" w:rsidP="0072614F">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1</w:t>
            </w:r>
          </w:p>
        </w:tc>
      </w:tr>
      <w:tr w:rsidR="00254F42" w:rsidRPr="00D22898" w:rsidTr="00BA7EEF">
        <w:trPr>
          <w:trHeight w:val="300"/>
        </w:trPr>
        <w:tc>
          <w:tcPr>
            <w:tcW w:w="1304" w:type="dxa"/>
            <w:tcBorders>
              <w:top w:val="single" w:sz="4" w:space="0" w:color="auto"/>
              <w:left w:val="single" w:sz="4" w:space="0" w:color="auto"/>
              <w:bottom w:val="single" w:sz="4" w:space="0" w:color="auto"/>
              <w:right w:val="single" w:sz="4" w:space="0" w:color="auto"/>
            </w:tcBorders>
            <w:noWrap/>
            <w:vAlign w:val="bottom"/>
            <w:hideMark/>
          </w:tcPr>
          <w:p w:rsidR="00254F42" w:rsidRPr="00D22898" w:rsidRDefault="00D22898" w:rsidP="0072614F">
            <w:pPr>
              <w:spacing w:after="0" w:line="240" w:lineRule="auto"/>
              <w:jc w:val="center"/>
              <w:rPr>
                <w:rFonts w:ascii="Arial" w:hAnsi="Arial" w:cs="Arial"/>
                <w:color w:val="000000"/>
                <w:szCs w:val="24"/>
                <w:lang w:eastAsia="en-GB"/>
              </w:rPr>
            </w:pPr>
            <w:r>
              <w:rPr>
                <w:rFonts w:ascii="Arial" w:hAnsi="Arial" w:cs="Arial"/>
                <w:color w:val="000000"/>
                <w:szCs w:val="24"/>
                <w:lang w:eastAsia="en-GB"/>
              </w:rPr>
              <w:t>–</w:t>
            </w:r>
            <w:r w:rsidR="00254F42" w:rsidRPr="00D22898">
              <w:rPr>
                <w:rFonts w:ascii="Arial" w:hAnsi="Arial" w:cs="Arial"/>
                <w:color w:val="000000"/>
                <w:szCs w:val="24"/>
                <w:lang w:eastAsia="en-GB"/>
              </w:rPr>
              <w:t>7</w:t>
            </w:r>
          </w:p>
        </w:tc>
        <w:tc>
          <w:tcPr>
            <w:tcW w:w="1180" w:type="dxa"/>
            <w:tcBorders>
              <w:top w:val="nil"/>
              <w:left w:val="nil"/>
              <w:bottom w:val="single" w:sz="4" w:space="0" w:color="auto"/>
              <w:right w:val="single" w:sz="4" w:space="0" w:color="auto"/>
            </w:tcBorders>
            <w:noWrap/>
            <w:vAlign w:val="bottom"/>
            <w:hideMark/>
          </w:tcPr>
          <w:p w:rsidR="00254F42" w:rsidRPr="00D22898" w:rsidRDefault="00254F42" w:rsidP="0072614F">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3</w:t>
            </w:r>
          </w:p>
        </w:tc>
      </w:tr>
      <w:tr w:rsidR="00254F42" w:rsidRPr="00D22898" w:rsidTr="00BA7EEF">
        <w:trPr>
          <w:trHeight w:val="300"/>
        </w:trPr>
        <w:tc>
          <w:tcPr>
            <w:tcW w:w="1304" w:type="dxa"/>
            <w:tcBorders>
              <w:top w:val="single" w:sz="4" w:space="0" w:color="auto"/>
              <w:left w:val="single" w:sz="4" w:space="0" w:color="auto"/>
              <w:bottom w:val="single" w:sz="4" w:space="0" w:color="auto"/>
              <w:right w:val="single" w:sz="4" w:space="0" w:color="auto"/>
            </w:tcBorders>
            <w:noWrap/>
            <w:vAlign w:val="bottom"/>
            <w:hideMark/>
          </w:tcPr>
          <w:p w:rsidR="00254F42" w:rsidRPr="00D22898" w:rsidRDefault="00D22898" w:rsidP="0072614F">
            <w:pPr>
              <w:spacing w:after="0" w:line="240" w:lineRule="auto"/>
              <w:jc w:val="center"/>
              <w:rPr>
                <w:rFonts w:ascii="Arial" w:hAnsi="Arial" w:cs="Arial"/>
                <w:color w:val="000000"/>
                <w:szCs w:val="24"/>
                <w:lang w:eastAsia="en-GB"/>
              </w:rPr>
            </w:pPr>
            <w:r>
              <w:rPr>
                <w:rFonts w:ascii="Arial" w:hAnsi="Arial" w:cs="Arial"/>
                <w:color w:val="000000"/>
                <w:szCs w:val="24"/>
                <w:lang w:eastAsia="en-GB"/>
              </w:rPr>
              <w:t>–</w:t>
            </w:r>
            <w:r w:rsidR="00254F42" w:rsidRPr="00D22898">
              <w:rPr>
                <w:rFonts w:ascii="Arial" w:hAnsi="Arial" w:cs="Arial"/>
                <w:color w:val="000000"/>
                <w:szCs w:val="24"/>
                <w:lang w:eastAsia="en-GB"/>
              </w:rPr>
              <w:t>6</w:t>
            </w:r>
          </w:p>
        </w:tc>
        <w:tc>
          <w:tcPr>
            <w:tcW w:w="1180" w:type="dxa"/>
            <w:tcBorders>
              <w:top w:val="nil"/>
              <w:left w:val="nil"/>
              <w:bottom w:val="single" w:sz="4" w:space="0" w:color="auto"/>
              <w:right w:val="single" w:sz="4" w:space="0" w:color="auto"/>
            </w:tcBorders>
            <w:noWrap/>
            <w:vAlign w:val="bottom"/>
            <w:hideMark/>
          </w:tcPr>
          <w:p w:rsidR="00254F42" w:rsidRPr="00D22898" w:rsidRDefault="00254F42" w:rsidP="0072614F">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4</w:t>
            </w:r>
          </w:p>
        </w:tc>
      </w:tr>
      <w:tr w:rsidR="00254F42" w:rsidRPr="00D22898" w:rsidTr="00BA7EEF">
        <w:trPr>
          <w:trHeight w:val="300"/>
        </w:trPr>
        <w:tc>
          <w:tcPr>
            <w:tcW w:w="1304" w:type="dxa"/>
            <w:tcBorders>
              <w:top w:val="single" w:sz="4" w:space="0" w:color="auto"/>
              <w:left w:val="single" w:sz="4" w:space="0" w:color="auto"/>
              <w:bottom w:val="single" w:sz="4" w:space="0" w:color="auto"/>
              <w:right w:val="single" w:sz="4" w:space="0" w:color="auto"/>
            </w:tcBorders>
            <w:noWrap/>
            <w:vAlign w:val="bottom"/>
            <w:hideMark/>
          </w:tcPr>
          <w:p w:rsidR="00254F42" w:rsidRPr="00D22898" w:rsidRDefault="00D22898" w:rsidP="0072614F">
            <w:pPr>
              <w:spacing w:after="0" w:line="240" w:lineRule="auto"/>
              <w:jc w:val="center"/>
              <w:rPr>
                <w:rFonts w:ascii="Arial" w:hAnsi="Arial" w:cs="Arial"/>
                <w:color w:val="000000"/>
                <w:szCs w:val="24"/>
                <w:lang w:eastAsia="en-GB"/>
              </w:rPr>
            </w:pPr>
            <w:r>
              <w:rPr>
                <w:rFonts w:ascii="Arial" w:hAnsi="Arial" w:cs="Arial"/>
                <w:color w:val="000000"/>
                <w:szCs w:val="24"/>
                <w:lang w:eastAsia="en-GB"/>
              </w:rPr>
              <w:t>–</w:t>
            </w:r>
            <w:r w:rsidR="00254F42" w:rsidRPr="00D22898">
              <w:rPr>
                <w:rFonts w:ascii="Arial" w:hAnsi="Arial" w:cs="Arial"/>
                <w:color w:val="000000"/>
                <w:szCs w:val="24"/>
                <w:lang w:eastAsia="en-GB"/>
              </w:rPr>
              <w:t>5</w:t>
            </w:r>
          </w:p>
        </w:tc>
        <w:tc>
          <w:tcPr>
            <w:tcW w:w="1180" w:type="dxa"/>
            <w:tcBorders>
              <w:top w:val="nil"/>
              <w:left w:val="nil"/>
              <w:bottom w:val="single" w:sz="4" w:space="0" w:color="auto"/>
              <w:right w:val="single" w:sz="4" w:space="0" w:color="auto"/>
            </w:tcBorders>
            <w:noWrap/>
            <w:vAlign w:val="bottom"/>
            <w:hideMark/>
          </w:tcPr>
          <w:p w:rsidR="00254F42" w:rsidRPr="00D22898" w:rsidRDefault="00254F42" w:rsidP="0072614F">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2</w:t>
            </w:r>
          </w:p>
        </w:tc>
      </w:tr>
      <w:tr w:rsidR="00254F42" w:rsidRPr="00D22898" w:rsidTr="00BA7EEF">
        <w:trPr>
          <w:trHeight w:val="300"/>
        </w:trPr>
        <w:tc>
          <w:tcPr>
            <w:tcW w:w="1304" w:type="dxa"/>
            <w:tcBorders>
              <w:top w:val="single" w:sz="4" w:space="0" w:color="auto"/>
              <w:left w:val="single" w:sz="4" w:space="0" w:color="auto"/>
              <w:bottom w:val="single" w:sz="4" w:space="0" w:color="auto"/>
              <w:right w:val="single" w:sz="4" w:space="0" w:color="auto"/>
            </w:tcBorders>
            <w:noWrap/>
            <w:vAlign w:val="bottom"/>
            <w:hideMark/>
          </w:tcPr>
          <w:p w:rsidR="00254F42" w:rsidRPr="00D22898" w:rsidRDefault="00D22898" w:rsidP="0072614F">
            <w:pPr>
              <w:spacing w:after="0" w:line="240" w:lineRule="auto"/>
              <w:jc w:val="center"/>
              <w:rPr>
                <w:rFonts w:ascii="Arial" w:hAnsi="Arial" w:cs="Arial"/>
                <w:color w:val="000000"/>
                <w:szCs w:val="24"/>
                <w:lang w:eastAsia="en-GB"/>
              </w:rPr>
            </w:pPr>
            <w:r>
              <w:rPr>
                <w:rFonts w:ascii="Arial" w:hAnsi="Arial" w:cs="Arial"/>
                <w:color w:val="000000"/>
                <w:szCs w:val="24"/>
                <w:lang w:eastAsia="en-GB"/>
              </w:rPr>
              <w:t>–</w:t>
            </w:r>
            <w:r w:rsidR="00254F42" w:rsidRPr="00D22898">
              <w:rPr>
                <w:rFonts w:ascii="Arial" w:hAnsi="Arial" w:cs="Arial"/>
                <w:color w:val="000000"/>
                <w:szCs w:val="24"/>
                <w:lang w:eastAsia="en-GB"/>
              </w:rPr>
              <w:t>4</w:t>
            </w:r>
          </w:p>
        </w:tc>
        <w:tc>
          <w:tcPr>
            <w:tcW w:w="1180" w:type="dxa"/>
            <w:tcBorders>
              <w:top w:val="nil"/>
              <w:left w:val="nil"/>
              <w:bottom w:val="single" w:sz="4" w:space="0" w:color="auto"/>
              <w:right w:val="single" w:sz="4" w:space="0" w:color="auto"/>
            </w:tcBorders>
            <w:noWrap/>
            <w:vAlign w:val="bottom"/>
            <w:hideMark/>
          </w:tcPr>
          <w:p w:rsidR="00254F42" w:rsidRPr="00D22898" w:rsidRDefault="00254F42" w:rsidP="0072614F">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0</w:t>
            </w:r>
          </w:p>
        </w:tc>
      </w:tr>
      <w:tr w:rsidR="00254F42" w:rsidRPr="00D22898" w:rsidTr="00BA7EEF">
        <w:trPr>
          <w:trHeight w:val="300"/>
        </w:trPr>
        <w:tc>
          <w:tcPr>
            <w:tcW w:w="1304" w:type="dxa"/>
            <w:tcBorders>
              <w:top w:val="single" w:sz="4" w:space="0" w:color="auto"/>
              <w:left w:val="single" w:sz="4" w:space="0" w:color="auto"/>
              <w:bottom w:val="single" w:sz="4" w:space="0" w:color="auto"/>
              <w:right w:val="single" w:sz="4" w:space="0" w:color="auto"/>
            </w:tcBorders>
            <w:noWrap/>
            <w:vAlign w:val="bottom"/>
            <w:hideMark/>
          </w:tcPr>
          <w:p w:rsidR="00254F42" w:rsidRPr="00D22898" w:rsidRDefault="00D22898" w:rsidP="0072614F">
            <w:pPr>
              <w:spacing w:after="0" w:line="240" w:lineRule="auto"/>
              <w:jc w:val="center"/>
              <w:rPr>
                <w:rFonts w:ascii="Arial" w:hAnsi="Arial" w:cs="Arial"/>
                <w:color w:val="000000"/>
                <w:szCs w:val="24"/>
                <w:lang w:eastAsia="en-GB"/>
              </w:rPr>
            </w:pPr>
            <w:r>
              <w:rPr>
                <w:rFonts w:ascii="Arial" w:hAnsi="Arial" w:cs="Arial"/>
                <w:color w:val="000000"/>
                <w:szCs w:val="24"/>
                <w:lang w:eastAsia="en-GB"/>
              </w:rPr>
              <w:t>–</w:t>
            </w:r>
            <w:r w:rsidR="00254F42" w:rsidRPr="00D22898">
              <w:rPr>
                <w:rFonts w:ascii="Arial" w:hAnsi="Arial" w:cs="Arial"/>
                <w:color w:val="000000"/>
                <w:szCs w:val="24"/>
                <w:lang w:eastAsia="en-GB"/>
              </w:rPr>
              <w:t>3</w:t>
            </w:r>
          </w:p>
        </w:tc>
        <w:tc>
          <w:tcPr>
            <w:tcW w:w="1180" w:type="dxa"/>
            <w:tcBorders>
              <w:top w:val="nil"/>
              <w:left w:val="nil"/>
              <w:bottom w:val="single" w:sz="4" w:space="0" w:color="auto"/>
              <w:right w:val="single" w:sz="4" w:space="0" w:color="auto"/>
            </w:tcBorders>
            <w:noWrap/>
            <w:vAlign w:val="bottom"/>
            <w:hideMark/>
          </w:tcPr>
          <w:p w:rsidR="00254F42" w:rsidRPr="00D22898" w:rsidRDefault="00254F42" w:rsidP="0072614F">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3</w:t>
            </w:r>
          </w:p>
        </w:tc>
      </w:tr>
      <w:tr w:rsidR="00254F42" w:rsidRPr="00D22898" w:rsidTr="00BA7EEF">
        <w:trPr>
          <w:trHeight w:val="300"/>
        </w:trPr>
        <w:tc>
          <w:tcPr>
            <w:tcW w:w="1304" w:type="dxa"/>
            <w:tcBorders>
              <w:top w:val="single" w:sz="4" w:space="0" w:color="auto"/>
              <w:left w:val="single" w:sz="4" w:space="0" w:color="auto"/>
              <w:bottom w:val="single" w:sz="4" w:space="0" w:color="auto"/>
              <w:right w:val="single" w:sz="4" w:space="0" w:color="auto"/>
            </w:tcBorders>
            <w:noWrap/>
            <w:vAlign w:val="bottom"/>
            <w:hideMark/>
          </w:tcPr>
          <w:p w:rsidR="00254F42" w:rsidRPr="00D22898" w:rsidRDefault="00D22898" w:rsidP="0072614F">
            <w:pPr>
              <w:spacing w:after="0" w:line="240" w:lineRule="auto"/>
              <w:jc w:val="center"/>
              <w:rPr>
                <w:rFonts w:ascii="Arial" w:hAnsi="Arial" w:cs="Arial"/>
                <w:color w:val="000000"/>
                <w:szCs w:val="24"/>
                <w:lang w:eastAsia="en-GB"/>
              </w:rPr>
            </w:pPr>
            <w:r>
              <w:rPr>
                <w:rFonts w:ascii="Arial" w:hAnsi="Arial" w:cs="Arial"/>
                <w:color w:val="000000"/>
                <w:szCs w:val="24"/>
                <w:lang w:eastAsia="en-GB"/>
              </w:rPr>
              <w:t>–</w:t>
            </w:r>
            <w:r w:rsidR="00254F42" w:rsidRPr="00D22898">
              <w:rPr>
                <w:rFonts w:ascii="Arial" w:hAnsi="Arial" w:cs="Arial"/>
                <w:color w:val="000000"/>
                <w:szCs w:val="24"/>
                <w:lang w:eastAsia="en-GB"/>
              </w:rPr>
              <w:t>2</w:t>
            </w:r>
          </w:p>
        </w:tc>
        <w:tc>
          <w:tcPr>
            <w:tcW w:w="1180" w:type="dxa"/>
            <w:tcBorders>
              <w:top w:val="nil"/>
              <w:left w:val="nil"/>
              <w:bottom w:val="single" w:sz="4" w:space="0" w:color="auto"/>
              <w:right w:val="single" w:sz="4" w:space="0" w:color="auto"/>
            </w:tcBorders>
            <w:noWrap/>
            <w:vAlign w:val="bottom"/>
            <w:hideMark/>
          </w:tcPr>
          <w:p w:rsidR="00254F42" w:rsidRPr="00D22898" w:rsidRDefault="00254F42" w:rsidP="0072614F">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2</w:t>
            </w:r>
          </w:p>
        </w:tc>
      </w:tr>
      <w:tr w:rsidR="00254F42" w:rsidRPr="00D22898" w:rsidTr="00BA7EEF">
        <w:trPr>
          <w:trHeight w:val="300"/>
        </w:trPr>
        <w:tc>
          <w:tcPr>
            <w:tcW w:w="1304" w:type="dxa"/>
            <w:tcBorders>
              <w:top w:val="single" w:sz="4" w:space="0" w:color="auto"/>
              <w:left w:val="single" w:sz="4" w:space="0" w:color="auto"/>
              <w:bottom w:val="single" w:sz="4" w:space="0" w:color="auto"/>
              <w:right w:val="single" w:sz="4" w:space="0" w:color="auto"/>
            </w:tcBorders>
            <w:noWrap/>
            <w:vAlign w:val="bottom"/>
            <w:hideMark/>
          </w:tcPr>
          <w:p w:rsidR="00254F42" w:rsidRPr="00D22898" w:rsidRDefault="00D22898" w:rsidP="0072614F">
            <w:pPr>
              <w:spacing w:after="0" w:line="240" w:lineRule="auto"/>
              <w:jc w:val="center"/>
              <w:rPr>
                <w:rFonts w:ascii="Arial" w:hAnsi="Arial" w:cs="Arial"/>
                <w:color w:val="000000"/>
                <w:szCs w:val="24"/>
                <w:lang w:eastAsia="en-GB"/>
              </w:rPr>
            </w:pPr>
            <w:r>
              <w:rPr>
                <w:rFonts w:ascii="Arial" w:hAnsi="Arial" w:cs="Arial"/>
                <w:color w:val="000000"/>
                <w:szCs w:val="24"/>
                <w:lang w:eastAsia="en-GB"/>
              </w:rPr>
              <w:t>–</w:t>
            </w:r>
            <w:r w:rsidR="00254F42" w:rsidRPr="00D22898">
              <w:rPr>
                <w:rFonts w:ascii="Arial" w:hAnsi="Arial" w:cs="Arial"/>
                <w:color w:val="000000"/>
                <w:szCs w:val="24"/>
                <w:lang w:eastAsia="en-GB"/>
              </w:rPr>
              <w:t>1</w:t>
            </w:r>
          </w:p>
        </w:tc>
        <w:tc>
          <w:tcPr>
            <w:tcW w:w="1180" w:type="dxa"/>
            <w:tcBorders>
              <w:top w:val="nil"/>
              <w:left w:val="nil"/>
              <w:bottom w:val="single" w:sz="4" w:space="0" w:color="auto"/>
              <w:right w:val="single" w:sz="4" w:space="0" w:color="auto"/>
            </w:tcBorders>
            <w:noWrap/>
            <w:vAlign w:val="bottom"/>
            <w:hideMark/>
          </w:tcPr>
          <w:p w:rsidR="00254F42" w:rsidRPr="00D22898" w:rsidRDefault="00254F42" w:rsidP="0072614F">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2</w:t>
            </w:r>
          </w:p>
        </w:tc>
      </w:tr>
      <w:tr w:rsidR="00254F42" w:rsidRPr="00D22898" w:rsidTr="00BA7EEF">
        <w:trPr>
          <w:trHeight w:val="300"/>
        </w:trPr>
        <w:tc>
          <w:tcPr>
            <w:tcW w:w="1304" w:type="dxa"/>
            <w:tcBorders>
              <w:top w:val="single" w:sz="4" w:space="0" w:color="auto"/>
              <w:left w:val="single" w:sz="4" w:space="0" w:color="auto"/>
              <w:bottom w:val="single" w:sz="4" w:space="0" w:color="auto"/>
              <w:right w:val="single" w:sz="4" w:space="0" w:color="auto"/>
            </w:tcBorders>
            <w:noWrap/>
            <w:vAlign w:val="bottom"/>
            <w:hideMark/>
          </w:tcPr>
          <w:p w:rsidR="00254F42" w:rsidRPr="00D22898" w:rsidRDefault="00D22898" w:rsidP="0072614F">
            <w:pPr>
              <w:spacing w:after="0" w:line="240" w:lineRule="auto"/>
              <w:jc w:val="center"/>
              <w:rPr>
                <w:rFonts w:ascii="Arial" w:hAnsi="Arial" w:cs="Arial"/>
                <w:color w:val="000000"/>
                <w:szCs w:val="24"/>
                <w:lang w:eastAsia="en-GB"/>
              </w:rPr>
            </w:pPr>
            <w:r>
              <w:rPr>
                <w:rFonts w:ascii="Arial" w:hAnsi="Arial" w:cs="Arial"/>
                <w:color w:val="000000"/>
                <w:szCs w:val="24"/>
                <w:lang w:eastAsia="en-GB"/>
              </w:rPr>
              <w:t xml:space="preserve">  </w:t>
            </w:r>
            <w:r w:rsidR="00254F42" w:rsidRPr="00D22898">
              <w:rPr>
                <w:rFonts w:ascii="Arial" w:hAnsi="Arial" w:cs="Arial"/>
                <w:color w:val="000000"/>
                <w:szCs w:val="24"/>
                <w:lang w:eastAsia="en-GB"/>
              </w:rPr>
              <w:t>1</w:t>
            </w:r>
          </w:p>
        </w:tc>
        <w:tc>
          <w:tcPr>
            <w:tcW w:w="1180" w:type="dxa"/>
            <w:tcBorders>
              <w:top w:val="nil"/>
              <w:left w:val="nil"/>
              <w:bottom w:val="single" w:sz="4" w:space="0" w:color="auto"/>
              <w:right w:val="single" w:sz="4" w:space="0" w:color="auto"/>
            </w:tcBorders>
            <w:noWrap/>
            <w:vAlign w:val="bottom"/>
            <w:hideMark/>
          </w:tcPr>
          <w:p w:rsidR="00254F42" w:rsidRPr="00D22898" w:rsidRDefault="00254F42" w:rsidP="0072614F">
            <w:pPr>
              <w:spacing w:after="0" w:line="240" w:lineRule="auto"/>
              <w:jc w:val="center"/>
              <w:rPr>
                <w:rFonts w:ascii="Arial" w:hAnsi="Arial" w:cs="Arial"/>
                <w:color w:val="000000"/>
                <w:szCs w:val="24"/>
                <w:lang w:eastAsia="en-GB"/>
              </w:rPr>
            </w:pPr>
            <w:r w:rsidRPr="00D22898">
              <w:rPr>
                <w:rFonts w:ascii="Arial" w:hAnsi="Arial" w:cs="Arial"/>
                <w:color w:val="000000"/>
                <w:szCs w:val="24"/>
                <w:lang w:eastAsia="en-GB"/>
              </w:rPr>
              <w:t>1</w:t>
            </w:r>
          </w:p>
        </w:tc>
      </w:tr>
    </w:tbl>
    <w:p w:rsidR="00254F42" w:rsidRPr="00D22898" w:rsidRDefault="00254F42" w:rsidP="0004380F">
      <w:pPr>
        <w:spacing w:after="0" w:line="240" w:lineRule="auto"/>
        <w:rPr>
          <w:rFonts w:ascii="Arial" w:hAnsi="Arial" w:cs="Arial"/>
          <w:b/>
        </w:rPr>
      </w:pPr>
      <w:r w:rsidRPr="00D22898">
        <w:rPr>
          <w:rFonts w:ascii="Arial" w:hAnsi="Arial" w:cs="Arial"/>
          <w:b/>
        </w:rPr>
        <w:br/>
      </w:r>
    </w:p>
    <w:p w:rsidR="00254F42" w:rsidRPr="00D22898" w:rsidRDefault="0004380F">
      <w:pPr>
        <w:rPr>
          <w:rFonts w:ascii="Arial" w:hAnsi="Arial" w:cs="Arial"/>
          <w:b/>
        </w:rPr>
      </w:pPr>
      <w:r>
        <w:rPr>
          <w:rFonts w:ascii="Arial" w:hAnsi="Arial" w:cs="Arial"/>
          <w:b/>
        </w:rPr>
        <w:br w:type="page"/>
      </w:r>
    </w:p>
    <w:p w:rsidR="00254F42" w:rsidRPr="00D22898" w:rsidRDefault="00254F42" w:rsidP="007911AA">
      <w:pPr>
        <w:spacing w:after="0" w:line="240" w:lineRule="auto"/>
        <w:ind w:hanging="567"/>
        <w:rPr>
          <w:rFonts w:ascii="Arial" w:hAnsi="Arial" w:cs="Arial"/>
          <w:b/>
        </w:rPr>
      </w:pPr>
      <w:r w:rsidRPr="00D22898">
        <w:rPr>
          <w:rFonts w:ascii="Arial" w:hAnsi="Arial" w:cs="Arial"/>
          <w:b/>
        </w:rPr>
        <w:t xml:space="preserve">1 </w:t>
      </w:r>
      <w:r w:rsidR="007B707A">
        <w:rPr>
          <w:rFonts w:ascii="Arial" w:hAnsi="Arial" w:cs="Arial"/>
          <w:b/>
        </w:rPr>
        <w:tab/>
      </w:r>
      <w:r w:rsidRPr="00D22898">
        <w:rPr>
          <w:rFonts w:ascii="Arial" w:hAnsi="Arial" w:cs="Arial"/>
          <w:b/>
        </w:rPr>
        <w:t>Refer to data source A</w:t>
      </w:r>
    </w:p>
    <w:p w:rsidR="007911AA" w:rsidRDefault="007911AA" w:rsidP="007B707A">
      <w:pPr>
        <w:tabs>
          <w:tab w:val="left" w:pos="426"/>
        </w:tabs>
        <w:spacing w:after="0" w:line="240" w:lineRule="auto"/>
        <w:rPr>
          <w:rFonts w:ascii="Arial" w:hAnsi="Arial" w:cs="Arial"/>
        </w:rPr>
      </w:pPr>
    </w:p>
    <w:p w:rsidR="00254F42" w:rsidRPr="00D22898" w:rsidRDefault="00254F42" w:rsidP="007B707A">
      <w:pPr>
        <w:tabs>
          <w:tab w:val="left" w:pos="426"/>
        </w:tabs>
        <w:spacing w:after="0" w:line="240" w:lineRule="auto"/>
        <w:rPr>
          <w:rFonts w:ascii="Arial" w:hAnsi="Arial" w:cs="Arial"/>
        </w:rPr>
      </w:pPr>
      <w:r w:rsidRPr="00D22898">
        <w:rPr>
          <w:rFonts w:ascii="Arial" w:hAnsi="Arial" w:cs="Arial"/>
        </w:rPr>
        <w:t>(a)</w:t>
      </w:r>
      <w:r w:rsidRPr="00D22898">
        <w:rPr>
          <w:rFonts w:ascii="Arial" w:hAnsi="Arial" w:cs="Arial"/>
          <w:b/>
        </w:rPr>
        <w:t xml:space="preserve"> </w:t>
      </w:r>
      <w:r w:rsidR="007B707A">
        <w:rPr>
          <w:rFonts w:ascii="Arial" w:hAnsi="Arial" w:cs="Arial"/>
          <w:b/>
        </w:rPr>
        <w:tab/>
      </w:r>
      <w:r w:rsidRPr="00D22898">
        <w:rPr>
          <w:rFonts w:ascii="Arial" w:hAnsi="Arial" w:cs="Arial"/>
        </w:rPr>
        <w:t xml:space="preserve">Write down the Excel formula to find the entry in </w:t>
      </w:r>
      <w:r w:rsidR="00A07A40">
        <w:rPr>
          <w:rFonts w:ascii="Arial" w:hAnsi="Arial" w:cs="Arial"/>
          <w:b/>
        </w:rPr>
        <w:t>T</w:t>
      </w:r>
      <w:r w:rsidRPr="00D22898">
        <w:rPr>
          <w:rFonts w:ascii="Arial" w:hAnsi="Arial" w:cs="Arial"/>
          <w:b/>
        </w:rPr>
        <w:t>able 1.</w:t>
      </w:r>
    </w:p>
    <w:p w:rsidR="007911AA" w:rsidRDefault="007911AA" w:rsidP="007911AA">
      <w:pPr>
        <w:tabs>
          <w:tab w:val="left" w:pos="426"/>
        </w:tabs>
        <w:spacing w:after="0" w:line="240" w:lineRule="auto"/>
        <w:rPr>
          <w:rFonts w:ascii="Arial" w:hAnsi="Arial" w:cs="Arial"/>
        </w:rPr>
      </w:pPr>
    </w:p>
    <w:p w:rsidR="00254F42" w:rsidRPr="00D22898" w:rsidRDefault="007911AA" w:rsidP="007911AA">
      <w:pPr>
        <w:tabs>
          <w:tab w:val="left" w:pos="0"/>
          <w:tab w:val="left" w:pos="426"/>
        </w:tabs>
        <w:spacing w:after="0" w:line="240" w:lineRule="auto"/>
        <w:rPr>
          <w:rFonts w:ascii="Arial" w:hAnsi="Arial" w:cs="Arial"/>
        </w:rPr>
      </w:pPr>
      <w:r>
        <w:rPr>
          <w:rFonts w:ascii="Arial" w:hAnsi="Arial" w:cs="Arial"/>
        </w:rPr>
        <w:tab/>
      </w:r>
      <w:r w:rsidR="00254F42" w:rsidRPr="00D22898">
        <w:rPr>
          <w:rFonts w:ascii="Arial" w:hAnsi="Arial" w:cs="Arial"/>
        </w:rPr>
        <w:t>(i)  for cell E28</w:t>
      </w:r>
    </w:p>
    <w:p w:rsidR="007911AA" w:rsidRDefault="007911AA" w:rsidP="007911AA">
      <w:pPr>
        <w:tabs>
          <w:tab w:val="left" w:pos="426"/>
        </w:tabs>
        <w:spacing w:after="0" w:line="240" w:lineRule="auto"/>
        <w:rPr>
          <w:rFonts w:ascii="Arial" w:hAnsi="Arial" w:cs="Arial"/>
        </w:rPr>
      </w:pPr>
    </w:p>
    <w:p w:rsidR="00254F42" w:rsidRPr="00D22898" w:rsidRDefault="00254F42" w:rsidP="007911AA">
      <w:pPr>
        <w:tabs>
          <w:tab w:val="left" w:pos="426"/>
        </w:tabs>
        <w:spacing w:after="0" w:line="240" w:lineRule="auto"/>
        <w:ind w:firstLine="426"/>
        <w:rPr>
          <w:rFonts w:ascii="Arial" w:hAnsi="Arial" w:cs="Arial"/>
        </w:rPr>
      </w:pPr>
      <w:r w:rsidRPr="00D22898">
        <w:rPr>
          <w:rFonts w:ascii="Arial" w:hAnsi="Arial" w:cs="Arial"/>
        </w:rPr>
        <w:t>(ii) for cell H2</w:t>
      </w:r>
    </w:p>
    <w:p w:rsidR="00254F42" w:rsidRDefault="007B707A" w:rsidP="007B707A">
      <w:pPr>
        <w:spacing w:after="0" w:line="240" w:lineRule="auto"/>
        <w:jc w:val="right"/>
        <w:rPr>
          <w:rFonts w:ascii="Arial" w:hAnsi="Arial" w:cs="Arial"/>
          <w:b/>
        </w:rPr>
      </w:pPr>
      <w:r w:rsidRPr="00D22898">
        <w:rPr>
          <w:rFonts w:ascii="Arial" w:hAnsi="Arial" w:cs="Arial"/>
          <w:b/>
        </w:rPr>
        <w:t xml:space="preserve"> </w:t>
      </w:r>
      <w:r w:rsidR="00254F42" w:rsidRPr="00D22898">
        <w:rPr>
          <w:rFonts w:ascii="Arial" w:hAnsi="Arial" w:cs="Arial"/>
          <w:b/>
        </w:rPr>
        <w:t>(2)</w:t>
      </w:r>
    </w:p>
    <w:p w:rsidR="007911AA" w:rsidRPr="00D22898" w:rsidRDefault="007911AA" w:rsidP="007B707A">
      <w:pPr>
        <w:spacing w:after="0" w:line="240" w:lineRule="auto"/>
        <w:jc w:val="right"/>
        <w:rPr>
          <w:rFonts w:ascii="Arial" w:hAnsi="Arial" w:cs="Arial"/>
          <w:b/>
        </w:rPr>
      </w:pPr>
    </w:p>
    <w:p w:rsidR="00254F42" w:rsidRDefault="00254F42" w:rsidP="007911AA">
      <w:pPr>
        <w:tabs>
          <w:tab w:val="left" w:pos="426"/>
        </w:tabs>
        <w:spacing w:after="0" w:line="240" w:lineRule="auto"/>
        <w:ind w:left="709" w:hanging="709"/>
        <w:rPr>
          <w:rFonts w:ascii="Arial" w:hAnsi="Arial" w:cs="Arial"/>
        </w:rPr>
      </w:pPr>
      <w:r w:rsidRPr="00D22898">
        <w:rPr>
          <w:rFonts w:ascii="Arial" w:hAnsi="Arial" w:cs="Arial"/>
        </w:rPr>
        <w:t>(b)</w:t>
      </w:r>
      <w:r w:rsidRPr="00D22898">
        <w:rPr>
          <w:rFonts w:ascii="Arial" w:hAnsi="Arial" w:cs="Arial"/>
          <w:b/>
        </w:rPr>
        <w:t xml:space="preserve"> </w:t>
      </w:r>
      <w:r w:rsidR="007B707A">
        <w:rPr>
          <w:rFonts w:ascii="Arial" w:hAnsi="Arial" w:cs="Arial"/>
          <w:b/>
        </w:rPr>
        <w:tab/>
      </w:r>
      <w:r w:rsidR="007B707A">
        <w:rPr>
          <w:rFonts w:ascii="Arial" w:hAnsi="Arial" w:cs="Arial"/>
        </w:rPr>
        <w:t>(i)</w:t>
      </w:r>
      <w:r w:rsidR="007911AA">
        <w:rPr>
          <w:rFonts w:ascii="Arial" w:hAnsi="Arial" w:cs="Arial"/>
        </w:rPr>
        <w:tab/>
      </w:r>
      <w:r w:rsidR="00A07A40">
        <w:rPr>
          <w:rFonts w:ascii="Arial" w:hAnsi="Arial" w:cs="Arial"/>
        </w:rPr>
        <w:t>D</w:t>
      </w:r>
      <w:r w:rsidRPr="00D22898">
        <w:rPr>
          <w:rFonts w:ascii="Arial" w:hAnsi="Arial" w:cs="Arial"/>
        </w:rPr>
        <w:t>raw box plots for the for total number of medals won in 2014 and for the total number of medals won in 2010.</w:t>
      </w:r>
    </w:p>
    <w:p w:rsidR="007911AA" w:rsidRDefault="007B707A" w:rsidP="007911AA">
      <w:pPr>
        <w:spacing w:after="0" w:line="240" w:lineRule="auto"/>
        <w:ind w:left="426" w:hanging="426"/>
        <w:rPr>
          <w:rFonts w:ascii="Arial" w:hAnsi="Arial" w:cs="Arial"/>
        </w:rPr>
      </w:pPr>
      <w:r>
        <w:rPr>
          <w:rFonts w:ascii="Arial" w:hAnsi="Arial" w:cs="Arial"/>
        </w:rPr>
        <w:tab/>
        <w:t xml:space="preserve">  </w:t>
      </w:r>
    </w:p>
    <w:p w:rsidR="007B707A" w:rsidRDefault="007B707A" w:rsidP="007911AA">
      <w:pPr>
        <w:spacing w:after="0" w:line="240" w:lineRule="auto"/>
        <w:ind w:left="426" w:firstLine="283"/>
        <w:rPr>
          <w:rFonts w:ascii="Arial" w:hAnsi="Arial" w:cs="Arial"/>
        </w:rPr>
      </w:pPr>
      <w:r w:rsidRPr="00D22898">
        <w:rPr>
          <w:rFonts w:ascii="Arial" w:hAnsi="Arial" w:cs="Arial"/>
        </w:rPr>
        <w:t>Mark any outlier</w:t>
      </w:r>
      <w:r>
        <w:rPr>
          <w:rFonts w:ascii="Arial" w:hAnsi="Arial" w:cs="Arial"/>
        </w:rPr>
        <w:t>s</w:t>
      </w:r>
      <w:r w:rsidRPr="00D22898">
        <w:rPr>
          <w:rFonts w:ascii="Arial" w:hAnsi="Arial" w:cs="Arial"/>
        </w:rPr>
        <w:t xml:space="preserve"> with a cross (×)</w:t>
      </w:r>
      <w:r>
        <w:rPr>
          <w:rFonts w:ascii="Arial" w:hAnsi="Arial" w:cs="Arial"/>
        </w:rPr>
        <w:t>.</w:t>
      </w:r>
    </w:p>
    <w:p w:rsidR="00BC52A9" w:rsidRDefault="00BC52A9" w:rsidP="007B707A">
      <w:pPr>
        <w:tabs>
          <w:tab w:val="left" w:pos="851"/>
        </w:tabs>
        <w:spacing w:after="0" w:line="240" w:lineRule="auto"/>
        <w:rPr>
          <w:rFonts w:ascii="Arial" w:hAnsi="Arial" w:cs="Arial"/>
        </w:rPr>
      </w:pPr>
    </w:p>
    <w:p w:rsidR="007B707A" w:rsidRDefault="00BC52A9" w:rsidP="00BC52A9">
      <w:pPr>
        <w:tabs>
          <w:tab w:val="left" w:pos="851"/>
        </w:tabs>
        <w:spacing w:after="0" w:line="240" w:lineRule="auto"/>
        <w:ind w:left="851" w:hanging="851"/>
        <w:rPr>
          <w:rFonts w:ascii="Arial" w:hAnsi="Arial" w:cs="Arial"/>
        </w:rPr>
      </w:pPr>
      <w:r>
        <w:rPr>
          <w:rFonts w:ascii="Arial" w:hAnsi="Arial" w:cs="Arial"/>
        </w:rPr>
        <w:tab/>
      </w:r>
      <w:r w:rsidR="00254F42" w:rsidRPr="00D22898">
        <w:rPr>
          <w:rFonts w:ascii="Arial" w:hAnsi="Arial" w:cs="Arial"/>
        </w:rPr>
        <w:t xml:space="preserve">Use Q1 </w:t>
      </w:r>
      <w:r w:rsidR="00A07A40">
        <w:rPr>
          <w:rFonts w:ascii="Arial" w:hAnsi="Arial" w:cs="Arial"/>
        </w:rPr>
        <w:t>−</w:t>
      </w:r>
      <w:r w:rsidR="00254F42" w:rsidRPr="00D22898">
        <w:rPr>
          <w:rFonts w:ascii="Arial" w:hAnsi="Arial" w:cs="Arial"/>
        </w:rPr>
        <w:t xml:space="preserve"> 1.5</w:t>
      </w:r>
      <w:r w:rsidR="007B707A">
        <w:rPr>
          <w:rFonts w:ascii="Arial" w:hAnsi="Arial" w:cs="Arial"/>
        </w:rPr>
        <w:t xml:space="preserve"> </w:t>
      </w:r>
      <w:r w:rsidR="00254F42" w:rsidRPr="00D22898">
        <w:rPr>
          <w:rFonts w:ascii="Arial" w:hAnsi="Arial" w:cs="Arial"/>
        </w:rPr>
        <w:t>×</w:t>
      </w:r>
      <w:r w:rsidR="007B707A">
        <w:rPr>
          <w:rFonts w:ascii="Arial" w:hAnsi="Arial" w:cs="Arial"/>
        </w:rPr>
        <w:t xml:space="preserve"> </w:t>
      </w:r>
      <w:r w:rsidR="00254F42" w:rsidRPr="00D22898">
        <w:rPr>
          <w:rFonts w:ascii="Arial" w:hAnsi="Arial" w:cs="Arial"/>
        </w:rPr>
        <w:t>IQR and Q3 + 1.5</w:t>
      </w:r>
      <w:r w:rsidR="007B707A">
        <w:rPr>
          <w:rFonts w:ascii="Arial" w:hAnsi="Arial" w:cs="Arial"/>
        </w:rPr>
        <w:t xml:space="preserve"> </w:t>
      </w:r>
      <w:r w:rsidR="00254F42" w:rsidRPr="00D22898">
        <w:rPr>
          <w:rFonts w:ascii="Arial" w:hAnsi="Arial" w:cs="Arial"/>
        </w:rPr>
        <w:t>×</w:t>
      </w:r>
      <w:r w:rsidR="007B707A">
        <w:rPr>
          <w:rFonts w:ascii="Arial" w:hAnsi="Arial" w:cs="Arial"/>
        </w:rPr>
        <w:t xml:space="preserve"> </w:t>
      </w:r>
      <w:r w:rsidR="00254F42" w:rsidRPr="00D22898">
        <w:rPr>
          <w:rFonts w:ascii="Arial" w:hAnsi="Arial" w:cs="Arial"/>
        </w:rPr>
        <w:t>IQR as the</w:t>
      </w:r>
      <w:r w:rsidR="007B707A">
        <w:rPr>
          <w:rFonts w:ascii="Arial" w:hAnsi="Arial" w:cs="Arial"/>
        </w:rPr>
        <w:t xml:space="preserve"> lower and upper limits for non</w:t>
      </w:r>
      <w:r w:rsidR="007B707A">
        <w:rPr>
          <w:rFonts w:ascii="Arial" w:hAnsi="Arial" w:cs="Arial"/>
        </w:rPr>
        <w:noBreakHyphen/>
      </w:r>
      <w:r w:rsidR="00254F42" w:rsidRPr="00D22898">
        <w:rPr>
          <w:rFonts w:ascii="Arial" w:hAnsi="Arial" w:cs="Arial"/>
        </w:rPr>
        <w:t>outliers.</w:t>
      </w:r>
    </w:p>
    <w:p w:rsidR="00254F42" w:rsidRDefault="00254F42" w:rsidP="007B707A">
      <w:pPr>
        <w:tabs>
          <w:tab w:val="left" w:pos="851"/>
        </w:tabs>
        <w:spacing w:after="0" w:line="240" w:lineRule="auto"/>
        <w:jc w:val="right"/>
        <w:rPr>
          <w:rFonts w:ascii="Arial" w:hAnsi="Arial" w:cs="Arial"/>
          <w:b/>
        </w:rPr>
      </w:pPr>
      <w:r w:rsidRPr="00D22898">
        <w:rPr>
          <w:rFonts w:ascii="Arial" w:hAnsi="Arial" w:cs="Arial"/>
          <w:b/>
        </w:rPr>
        <w:t>(6)</w:t>
      </w:r>
    </w:p>
    <w:p w:rsidR="00BC52A9" w:rsidRPr="00D22898" w:rsidRDefault="00BC52A9" w:rsidP="007B707A">
      <w:pPr>
        <w:tabs>
          <w:tab w:val="left" w:pos="851"/>
        </w:tabs>
        <w:spacing w:after="0" w:line="240" w:lineRule="auto"/>
        <w:jc w:val="right"/>
        <w:rPr>
          <w:rFonts w:ascii="Arial" w:hAnsi="Arial" w:cs="Arial"/>
          <w:b/>
        </w:rPr>
      </w:pPr>
    </w:p>
    <w:p w:rsidR="00254F42" w:rsidRPr="00D22898" w:rsidRDefault="00BC52A9" w:rsidP="00BC52A9">
      <w:pPr>
        <w:tabs>
          <w:tab w:val="left" w:pos="426"/>
          <w:tab w:val="left" w:pos="851"/>
        </w:tabs>
        <w:spacing w:after="0" w:line="240" w:lineRule="auto"/>
        <w:rPr>
          <w:rFonts w:ascii="Arial" w:hAnsi="Arial" w:cs="Arial"/>
        </w:rPr>
      </w:pPr>
      <w:r>
        <w:rPr>
          <w:rFonts w:ascii="Arial" w:hAnsi="Arial" w:cs="Arial"/>
        </w:rPr>
        <w:tab/>
      </w:r>
      <w:r w:rsidR="00254F42" w:rsidRPr="00D22898">
        <w:rPr>
          <w:rFonts w:ascii="Arial" w:hAnsi="Arial" w:cs="Arial"/>
        </w:rPr>
        <w:t>(ii)</w:t>
      </w:r>
      <w:r w:rsidR="007B707A">
        <w:rPr>
          <w:rFonts w:ascii="Arial" w:hAnsi="Arial" w:cs="Arial"/>
        </w:rPr>
        <w:tab/>
      </w:r>
      <w:r w:rsidR="00254F42" w:rsidRPr="00D22898">
        <w:rPr>
          <w:rFonts w:ascii="Arial" w:hAnsi="Arial" w:cs="Arial"/>
        </w:rPr>
        <w:t>Compare the distributions of the number of medals gained in 2010 and</w:t>
      </w:r>
      <w:r w:rsidR="007B707A">
        <w:rPr>
          <w:rFonts w:ascii="Arial" w:hAnsi="Arial" w:cs="Arial"/>
        </w:rPr>
        <w:t> </w:t>
      </w:r>
      <w:r w:rsidR="00254F42" w:rsidRPr="00D22898">
        <w:rPr>
          <w:rFonts w:ascii="Arial" w:hAnsi="Arial" w:cs="Arial"/>
        </w:rPr>
        <w:t>2014</w:t>
      </w:r>
      <w:r w:rsidR="007B707A">
        <w:rPr>
          <w:rFonts w:ascii="Arial" w:hAnsi="Arial" w:cs="Arial"/>
        </w:rPr>
        <w:t>.</w:t>
      </w:r>
    </w:p>
    <w:p w:rsidR="00254F42" w:rsidRDefault="00254F42" w:rsidP="007B707A">
      <w:pPr>
        <w:spacing w:after="0" w:line="240" w:lineRule="auto"/>
        <w:jc w:val="right"/>
        <w:rPr>
          <w:rFonts w:ascii="Arial" w:hAnsi="Arial" w:cs="Arial"/>
          <w:b/>
        </w:rPr>
      </w:pPr>
      <w:r w:rsidRPr="00D22898">
        <w:rPr>
          <w:rFonts w:ascii="Arial" w:hAnsi="Arial" w:cs="Arial"/>
          <w:b/>
        </w:rPr>
        <w:t>(2)</w:t>
      </w:r>
    </w:p>
    <w:p w:rsidR="00BC52A9" w:rsidRPr="00D22898" w:rsidRDefault="00BC52A9" w:rsidP="007B707A">
      <w:pPr>
        <w:spacing w:after="0" w:line="240" w:lineRule="auto"/>
        <w:jc w:val="right"/>
        <w:rPr>
          <w:rFonts w:ascii="Arial" w:hAnsi="Arial" w:cs="Arial"/>
          <w:b/>
        </w:rPr>
      </w:pPr>
    </w:p>
    <w:p w:rsidR="00254F42" w:rsidRPr="00D22898" w:rsidRDefault="00254F42" w:rsidP="007B707A">
      <w:pPr>
        <w:tabs>
          <w:tab w:val="left" w:pos="426"/>
        </w:tabs>
        <w:spacing w:after="0" w:line="240" w:lineRule="auto"/>
        <w:rPr>
          <w:rFonts w:ascii="Arial" w:hAnsi="Arial" w:cs="Arial"/>
        </w:rPr>
      </w:pPr>
      <w:r w:rsidRPr="00D22898">
        <w:rPr>
          <w:rFonts w:ascii="Arial" w:hAnsi="Arial" w:cs="Arial"/>
        </w:rPr>
        <w:t xml:space="preserve">A total of 88 nations competed in </w:t>
      </w:r>
      <w:r w:rsidR="007B707A">
        <w:rPr>
          <w:rFonts w:ascii="Arial" w:hAnsi="Arial" w:cs="Arial"/>
        </w:rPr>
        <w:t>the 2014 Winter Olympics.</w:t>
      </w:r>
      <w:r w:rsidR="007B707A">
        <w:rPr>
          <w:rFonts w:ascii="Arial" w:hAnsi="Arial" w:cs="Arial"/>
        </w:rPr>
        <w:br/>
        <w:t xml:space="preserve"> </w:t>
      </w:r>
      <w:r w:rsidR="007B707A">
        <w:rPr>
          <w:rFonts w:ascii="Arial" w:hAnsi="Arial" w:cs="Arial"/>
        </w:rPr>
        <w:br/>
        <w:t>(</w:t>
      </w:r>
      <w:r w:rsidR="00C71D4C">
        <w:rPr>
          <w:rFonts w:ascii="Arial" w:hAnsi="Arial" w:cs="Arial"/>
        </w:rPr>
        <w:t>c</w:t>
      </w:r>
      <w:r w:rsidR="007B707A">
        <w:rPr>
          <w:rFonts w:ascii="Arial" w:hAnsi="Arial" w:cs="Arial"/>
        </w:rPr>
        <w:t>)</w:t>
      </w:r>
      <w:r w:rsidR="007B707A">
        <w:rPr>
          <w:rFonts w:ascii="Arial" w:hAnsi="Arial" w:cs="Arial"/>
        </w:rPr>
        <w:tab/>
      </w:r>
      <w:r w:rsidRPr="00D22898">
        <w:rPr>
          <w:rFonts w:ascii="Arial" w:hAnsi="Arial" w:cs="Arial"/>
        </w:rPr>
        <w:t xml:space="preserve">Comment briefly on how this would affect the values you found in part </w:t>
      </w:r>
      <w:r w:rsidR="00462759">
        <w:rPr>
          <w:rFonts w:ascii="Arial" w:hAnsi="Arial" w:cs="Arial"/>
        </w:rPr>
        <w:t>(b)(</w:t>
      </w:r>
      <w:r w:rsidRPr="00D22898">
        <w:rPr>
          <w:rFonts w:ascii="Arial" w:hAnsi="Arial" w:cs="Arial"/>
        </w:rPr>
        <w:t>i).</w:t>
      </w:r>
    </w:p>
    <w:p w:rsidR="00254F42" w:rsidRPr="00D22898" w:rsidRDefault="007B707A" w:rsidP="007B707A">
      <w:pPr>
        <w:spacing w:after="0" w:line="240" w:lineRule="auto"/>
        <w:jc w:val="right"/>
        <w:rPr>
          <w:rFonts w:ascii="Arial" w:hAnsi="Arial" w:cs="Arial"/>
          <w:b/>
        </w:rPr>
      </w:pPr>
      <w:r w:rsidRPr="00D22898">
        <w:rPr>
          <w:rFonts w:ascii="Arial" w:hAnsi="Arial" w:cs="Arial"/>
          <w:b/>
        </w:rPr>
        <w:t xml:space="preserve"> </w:t>
      </w:r>
      <w:r w:rsidR="00254F42" w:rsidRPr="00D22898">
        <w:rPr>
          <w:rFonts w:ascii="Arial" w:hAnsi="Arial" w:cs="Arial"/>
          <w:b/>
        </w:rPr>
        <w:t>(2)</w:t>
      </w:r>
    </w:p>
    <w:p w:rsidR="007B707A" w:rsidRDefault="007B707A" w:rsidP="009E770C">
      <w:pPr>
        <w:rPr>
          <w:rFonts w:ascii="Arial" w:hAnsi="Arial" w:cs="Arial"/>
          <w:b/>
        </w:rPr>
      </w:pPr>
    </w:p>
    <w:p w:rsidR="00BC52A9" w:rsidRDefault="00254F42" w:rsidP="0004380F">
      <w:pPr>
        <w:rPr>
          <w:rFonts w:ascii="Arial" w:hAnsi="Arial" w:cs="Arial"/>
        </w:rPr>
      </w:pPr>
      <w:r w:rsidRPr="00D22898">
        <w:rPr>
          <w:rFonts w:ascii="Arial" w:hAnsi="Arial" w:cs="Arial"/>
          <w:b/>
        </w:rPr>
        <w:t xml:space="preserve">2 </w:t>
      </w:r>
      <w:r w:rsidR="00BC52A9">
        <w:rPr>
          <w:rFonts w:ascii="Arial" w:hAnsi="Arial" w:cs="Arial"/>
          <w:b/>
        </w:rPr>
        <w:tab/>
      </w:r>
      <w:r w:rsidRPr="00D22898">
        <w:rPr>
          <w:rFonts w:ascii="Arial" w:hAnsi="Arial" w:cs="Arial"/>
          <w:b/>
        </w:rPr>
        <w:t xml:space="preserve">Refer to </w:t>
      </w:r>
      <w:r w:rsidR="00377442">
        <w:rPr>
          <w:rFonts w:ascii="Arial" w:hAnsi="Arial" w:cs="Arial"/>
          <w:b/>
        </w:rPr>
        <w:t>d</w:t>
      </w:r>
      <w:r w:rsidRPr="00D22898">
        <w:rPr>
          <w:rFonts w:ascii="Arial" w:hAnsi="Arial" w:cs="Arial"/>
          <w:b/>
        </w:rPr>
        <w:t>ata source A</w:t>
      </w:r>
      <w:r w:rsidRPr="00D22898">
        <w:rPr>
          <w:rFonts w:ascii="Arial" w:hAnsi="Arial" w:cs="Arial"/>
          <w:b/>
        </w:rPr>
        <w:br/>
      </w:r>
    </w:p>
    <w:p w:rsidR="00254F42" w:rsidRPr="00D22898" w:rsidRDefault="00254F42" w:rsidP="00BC52A9">
      <w:pPr>
        <w:tabs>
          <w:tab w:val="left" w:pos="426"/>
        </w:tabs>
        <w:ind w:left="426" w:hanging="426"/>
        <w:rPr>
          <w:rFonts w:ascii="Arial" w:hAnsi="Arial" w:cs="Arial"/>
        </w:rPr>
      </w:pPr>
      <w:r w:rsidRPr="00D22898">
        <w:rPr>
          <w:rFonts w:ascii="Arial" w:hAnsi="Arial" w:cs="Arial"/>
        </w:rPr>
        <w:t>(a)</w:t>
      </w:r>
      <w:r w:rsidR="00BC52A9">
        <w:rPr>
          <w:rFonts w:ascii="Arial" w:hAnsi="Arial" w:cs="Arial"/>
          <w:b/>
        </w:rPr>
        <w:tab/>
      </w:r>
      <w:r w:rsidRPr="00D22898">
        <w:rPr>
          <w:rFonts w:ascii="Arial" w:hAnsi="Arial" w:cs="Arial"/>
        </w:rPr>
        <w:t>Find the Spearman rank correlation coefficient for each of the following pairs of ranks in 2014.</w:t>
      </w:r>
    </w:p>
    <w:p w:rsidR="00254F42" w:rsidRPr="00D22898" w:rsidRDefault="00254F42" w:rsidP="00BC52A9">
      <w:pPr>
        <w:tabs>
          <w:tab w:val="left" w:pos="426"/>
        </w:tabs>
        <w:ind w:firstLine="426"/>
        <w:rPr>
          <w:rFonts w:ascii="Arial" w:hAnsi="Arial" w:cs="Arial"/>
          <w:b/>
        </w:rPr>
      </w:pPr>
      <w:r w:rsidRPr="00D22898">
        <w:rPr>
          <w:rFonts w:ascii="Arial" w:hAnsi="Arial" w:cs="Arial"/>
        </w:rPr>
        <w:t xml:space="preserve">(i)  Number of medals and population. </w:t>
      </w:r>
      <w:r w:rsidR="00BC52A9">
        <w:rPr>
          <w:rFonts w:ascii="Arial" w:hAnsi="Arial" w:cs="Arial"/>
        </w:rPr>
        <w:t>(</w:t>
      </w:r>
      <w:r w:rsidRPr="00D22898">
        <w:rPr>
          <w:rFonts w:ascii="Arial" w:hAnsi="Arial" w:cs="Arial"/>
          <w:b/>
        </w:rPr>
        <w:t>Use Table 1</w:t>
      </w:r>
      <w:r w:rsidR="00BC52A9">
        <w:rPr>
          <w:rFonts w:ascii="Arial" w:hAnsi="Arial" w:cs="Arial"/>
          <w:b/>
        </w:rPr>
        <w:t>)</w:t>
      </w:r>
    </w:p>
    <w:p w:rsidR="00BC52A9" w:rsidRDefault="00254F42" w:rsidP="00BC52A9">
      <w:pPr>
        <w:tabs>
          <w:tab w:val="left" w:pos="426"/>
        </w:tabs>
        <w:ind w:firstLine="426"/>
        <w:rPr>
          <w:rFonts w:ascii="Arial" w:hAnsi="Arial" w:cs="Arial"/>
          <w:b/>
        </w:rPr>
      </w:pPr>
      <w:r w:rsidRPr="00D22898">
        <w:rPr>
          <w:rFonts w:ascii="Arial" w:hAnsi="Arial" w:cs="Arial"/>
        </w:rPr>
        <w:t xml:space="preserve">(ii) Number of medals and GDP.  </w:t>
      </w:r>
      <w:r w:rsidR="00BC52A9">
        <w:rPr>
          <w:rFonts w:ascii="Arial" w:hAnsi="Arial" w:cs="Arial"/>
        </w:rPr>
        <w:t>(</w:t>
      </w:r>
      <w:r w:rsidRPr="00D22898">
        <w:rPr>
          <w:rFonts w:ascii="Arial" w:hAnsi="Arial" w:cs="Arial"/>
          <w:b/>
        </w:rPr>
        <w:t>Use Table 2</w:t>
      </w:r>
      <w:r w:rsidR="00BC52A9">
        <w:rPr>
          <w:rFonts w:ascii="Arial" w:hAnsi="Arial" w:cs="Arial"/>
          <w:b/>
        </w:rPr>
        <w:t>)</w:t>
      </w:r>
    </w:p>
    <w:p w:rsidR="00254F42" w:rsidRPr="00BC52A9" w:rsidRDefault="00254F42" w:rsidP="00BC52A9">
      <w:pPr>
        <w:tabs>
          <w:tab w:val="left" w:pos="426"/>
        </w:tabs>
        <w:ind w:firstLine="426"/>
        <w:rPr>
          <w:rFonts w:ascii="Arial" w:hAnsi="Arial" w:cs="Arial"/>
          <w:b/>
        </w:rPr>
      </w:pPr>
      <w:r w:rsidRPr="00D22898">
        <w:rPr>
          <w:rFonts w:ascii="Arial" w:hAnsi="Arial" w:cs="Arial"/>
        </w:rPr>
        <w:t xml:space="preserve">(iii) Number of medals and standard of living. </w:t>
      </w:r>
    </w:p>
    <w:p w:rsidR="00254F42" w:rsidRPr="00D22898" w:rsidRDefault="00254F42" w:rsidP="00BC52A9">
      <w:pPr>
        <w:ind w:firstLine="426"/>
        <w:rPr>
          <w:rFonts w:ascii="Arial" w:hAnsi="Arial" w:cs="Arial"/>
        </w:rPr>
      </w:pPr>
      <w:r w:rsidRPr="00D22898">
        <w:rPr>
          <w:rFonts w:ascii="Arial" w:hAnsi="Arial" w:cs="Arial"/>
        </w:rPr>
        <w:t xml:space="preserve">(For </w:t>
      </w:r>
      <w:r w:rsidR="00747CE8">
        <w:rPr>
          <w:rFonts w:ascii="Arial" w:hAnsi="Arial" w:cs="Arial"/>
        </w:rPr>
        <w:t>m</w:t>
      </w:r>
      <w:r w:rsidRPr="00D22898">
        <w:rPr>
          <w:rFonts w:ascii="Arial" w:hAnsi="Arial" w:cs="Arial"/>
        </w:rPr>
        <w:t>edal rank and standard of living rank the value of Σ</w:t>
      </w:r>
      <w:r w:rsidRPr="00A07A40">
        <w:rPr>
          <w:rFonts w:ascii="Arial" w:hAnsi="Arial" w:cs="Arial"/>
          <w:i/>
        </w:rPr>
        <w:t>d</w:t>
      </w:r>
      <w:r w:rsidRPr="00D22898">
        <w:rPr>
          <w:rFonts w:ascii="Arial" w:hAnsi="Arial" w:cs="Arial"/>
          <w:vertAlign w:val="superscript"/>
        </w:rPr>
        <w:t>2</w:t>
      </w:r>
      <w:r w:rsidRPr="00D22898">
        <w:rPr>
          <w:rFonts w:ascii="Arial" w:hAnsi="Arial" w:cs="Arial"/>
        </w:rPr>
        <w:t xml:space="preserve"> is 1184)</w:t>
      </w:r>
    </w:p>
    <w:p w:rsidR="00254F42" w:rsidRPr="00D22898" w:rsidRDefault="00BC52A9" w:rsidP="005C5C7F">
      <w:pPr>
        <w:jc w:val="right"/>
        <w:rPr>
          <w:rFonts w:ascii="Arial" w:hAnsi="Arial" w:cs="Arial"/>
          <w:b/>
        </w:rPr>
      </w:pPr>
      <w:r w:rsidRPr="00D22898">
        <w:rPr>
          <w:rFonts w:ascii="Arial" w:hAnsi="Arial" w:cs="Arial"/>
          <w:b/>
        </w:rPr>
        <w:t xml:space="preserve"> </w:t>
      </w:r>
      <w:r w:rsidR="00254F42" w:rsidRPr="00D22898">
        <w:rPr>
          <w:rFonts w:ascii="Arial" w:hAnsi="Arial" w:cs="Arial"/>
          <w:b/>
        </w:rPr>
        <w:t>(5)</w:t>
      </w:r>
    </w:p>
    <w:p w:rsidR="00254F42" w:rsidRPr="00D22898" w:rsidRDefault="00BC52A9" w:rsidP="00BC52A9">
      <w:pPr>
        <w:tabs>
          <w:tab w:val="left" w:pos="426"/>
        </w:tabs>
        <w:rPr>
          <w:rFonts w:ascii="Arial" w:hAnsi="Arial" w:cs="Arial"/>
        </w:rPr>
      </w:pPr>
      <w:r>
        <w:rPr>
          <w:rFonts w:ascii="Arial" w:hAnsi="Arial" w:cs="Arial"/>
        </w:rPr>
        <w:t>(b)</w:t>
      </w:r>
      <w:r>
        <w:rPr>
          <w:rFonts w:ascii="Arial" w:hAnsi="Arial" w:cs="Arial"/>
        </w:rPr>
        <w:tab/>
      </w:r>
      <w:r w:rsidR="00254F42" w:rsidRPr="00D22898">
        <w:rPr>
          <w:rFonts w:ascii="Arial" w:hAnsi="Arial" w:cs="Arial"/>
        </w:rPr>
        <w:t>Comment on the values that you have calculated.</w:t>
      </w:r>
    </w:p>
    <w:p w:rsidR="00254F42" w:rsidRPr="00D22898" w:rsidRDefault="00254F42" w:rsidP="004F1FF3">
      <w:pPr>
        <w:jc w:val="right"/>
        <w:rPr>
          <w:rFonts w:ascii="Arial" w:hAnsi="Arial" w:cs="Arial"/>
          <w:b/>
        </w:rPr>
      </w:pPr>
      <w:r w:rsidRPr="00D22898">
        <w:rPr>
          <w:rFonts w:ascii="Arial" w:hAnsi="Arial" w:cs="Arial"/>
          <w:b/>
        </w:rPr>
        <w:t>(2)</w:t>
      </w:r>
    </w:p>
    <w:p w:rsidR="00BC52A9" w:rsidRDefault="00BC52A9" w:rsidP="004F1FF3">
      <w:pPr>
        <w:jc w:val="both"/>
        <w:rPr>
          <w:rFonts w:ascii="Arial" w:hAnsi="Arial" w:cs="Arial"/>
          <w:b/>
        </w:rPr>
      </w:pPr>
    </w:p>
    <w:p w:rsidR="00254F42" w:rsidRPr="00D22898" w:rsidRDefault="00254F42" w:rsidP="0004380F">
      <w:pPr>
        <w:jc w:val="both"/>
        <w:rPr>
          <w:rFonts w:ascii="Arial" w:hAnsi="Arial" w:cs="Arial"/>
          <w:b/>
        </w:rPr>
      </w:pPr>
      <w:r w:rsidRPr="00D22898">
        <w:rPr>
          <w:rFonts w:ascii="Arial" w:hAnsi="Arial" w:cs="Arial"/>
          <w:b/>
        </w:rPr>
        <w:lastRenderedPageBreak/>
        <w:t xml:space="preserve">3 </w:t>
      </w:r>
      <w:r w:rsidR="00BC52A9">
        <w:rPr>
          <w:rFonts w:ascii="Arial" w:hAnsi="Arial" w:cs="Arial"/>
          <w:b/>
        </w:rPr>
        <w:tab/>
      </w:r>
      <w:r w:rsidRPr="00D22898">
        <w:rPr>
          <w:rFonts w:ascii="Arial" w:hAnsi="Arial" w:cs="Arial"/>
          <w:b/>
        </w:rPr>
        <w:t xml:space="preserve">Refer to </w:t>
      </w:r>
      <w:r w:rsidR="00377442">
        <w:rPr>
          <w:rFonts w:ascii="Arial" w:hAnsi="Arial" w:cs="Arial"/>
          <w:b/>
        </w:rPr>
        <w:t>d</w:t>
      </w:r>
      <w:r w:rsidRPr="00D22898">
        <w:rPr>
          <w:rFonts w:ascii="Arial" w:hAnsi="Arial" w:cs="Arial"/>
          <w:b/>
        </w:rPr>
        <w:t xml:space="preserve">ata </w:t>
      </w:r>
      <w:r w:rsidR="00A07A40" w:rsidRPr="00D22898">
        <w:rPr>
          <w:rFonts w:ascii="Arial" w:hAnsi="Arial" w:cs="Arial"/>
          <w:b/>
        </w:rPr>
        <w:t>source</w:t>
      </w:r>
      <w:r w:rsidRPr="00D22898">
        <w:rPr>
          <w:rFonts w:ascii="Arial" w:hAnsi="Arial" w:cs="Arial"/>
          <w:b/>
        </w:rPr>
        <w:t xml:space="preserve"> B</w:t>
      </w:r>
    </w:p>
    <w:p w:rsidR="00BC52A9" w:rsidRDefault="00254F42" w:rsidP="0099027A">
      <w:pPr>
        <w:ind w:left="426" w:hanging="426"/>
        <w:jc w:val="both"/>
        <w:rPr>
          <w:rFonts w:ascii="Arial" w:hAnsi="Arial" w:cs="Arial"/>
        </w:rPr>
      </w:pPr>
      <w:r w:rsidRPr="00D22898">
        <w:rPr>
          <w:rFonts w:ascii="Arial" w:hAnsi="Arial" w:cs="Arial"/>
        </w:rPr>
        <w:t>(a) Calculate the mean and the standard deviation of the lowest night-time temperatures.</w:t>
      </w:r>
    </w:p>
    <w:p w:rsidR="00254F42" w:rsidRPr="00D22898" w:rsidRDefault="00254F42" w:rsidP="0099027A">
      <w:pPr>
        <w:ind w:firstLine="426"/>
        <w:jc w:val="both"/>
        <w:rPr>
          <w:rFonts w:ascii="Arial" w:hAnsi="Arial" w:cs="Arial"/>
          <w:b/>
        </w:rPr>
      </w:pPr>
      <w:r w:rsidRPr="00D22898">
        <w:rPr>
          <w:rFonts w:ascii="Arial" w:hAnsi="Arial" w:cs="Arial"/>
          <w:b/>
        </w:rPr>
        <w:t xml:space="preserve">Use </w:t>
      </w:r>
      <w:r w:rsidR="0004380F">
        <w:rPr>
          <w:rFonts w:ascii="Arial" w:hAnsi="Arial" w:cs="Arial"/>
          <w:b/>
        </w:rPr>
        <w:t>a</w:t>
      </w:r>
      <w:r w:rsidR="0004380F" w:rsidRPr="00D22898">
        <w:rPr>
          <w:rFonts w:ascii="Arial" w:hAnsi="Arial" w:cs="Arial"/>
          <w:b/>
        </w:rPr>
        <w:t xml:space="preserve"> </w:t>
      </w:r>
      <w:r w:rsidRPr="00D22898">
        <w:rPr>
          <w:rFonts w:ascii="Arial" w:hAnsi="Arial" w:cs="Arial"/>
          <w:b/>
        </w:rPr>
        <w:t>copy of Table 4a</w:t>
      </w:r>
      <w:r w:rsidR="0099027A">
        <w:rPr>
          <w:rFonts w:ascii="Arial" w:hAnsi="Arial" w:cs="Arial"/>
          <w:b/>
        </w:rPr>
        <w:t>:</w:t>
      </w:r>
    </w:p>
    <w:tbl>
      <w:tblPr>
        <w:tblW w:w="7204" w:type="dxa"/>
        <w:tblInd w:w="480" w:type="dxa"/>
        <w:tblLook w:val="04A0"/>
      </w:tblPr>
      <w:tblGrid>
        <w:gridCol w:w="1305"/>
        <w:gridCol w:w="1431"/>
        <w:gridCol w:w="1117"/>
        <w:gridCol w:w="1117"/>
        <w:gridCol w:w="1117"/>
        <w:gridCol w:w="1117"/>
      </w:tblGrid>
      <w:tr w:rsidR="00254F42" w:rsidRPr="00D22898" w:rsidTr="00B429E4">
        <w:trPr>
          <w:trHeight w:val="345"/>
        </w:trPr>
        <w:tc>
          <w:tcPr>
            <w:tcW w:w="1305" w:type="dxa"/>
            <w:tcBorders>
              <w:top w:val="single" w:sz="4" w:space="0" w:color="auto"/>
              <w:left w:val="single" w:sz="4" w:space="0" w:color="auto"/>
              <w:bottom w:val="single" w:sz="4" w:space="0" w:color="auto"/>
              <w:right w:val="single" w:sz="4" w:space="0" w:color="auto"/>
            </w:tcBorders>
            <w:noWrap/>
            <w:vAlign w:val="bottom"/>
            <w:hideMark/>
          </w:tcPr>
          <w:p w:rsidR="00254F42" w:rsidRPr="0099027A" w:rsidRDefault="00254F42" w:rsidP="007F13F3">
            <w:pPr>
              <w:spacing w:after="0" w:line="240" w:lineRule="auto"/>
              <w:jc w:val="center"/>
              <w:rPr>
                <w:rFonts w:ascii="Arial" w:hAnsi="Arial" w:cs="Arial"/>
                <w:b/>
                <w:bCs/>
                <w:color w:val="000000"/>
                <w:szCs w:val="24"/>
                <w:lang w:eastAsia="en-GB"/>
              </w:rPr>
            </w:pPr>
            <w:r w:rsidRPr="0099027A">
              <w:rPr>
                <w:rFonts w:ascii="Arial" w:hAnsi="Arial" w:cs="Arial"/>
                <w:b/>
                <w:bCs/>
                <w:color w:val="000000"/>
                <w:szCs w:val="24"/>
                <w:lang w:eastAsia="en-GB"/>
              </w:rPr>
              <w:t xml:space="preserve">Temp </w:t>
            </w:r>
            <w:r w:rsidRPr="0099027A">
              <w:rPr>
                <w:rFonts w:ascii="Arial" w:hAnsi="Arial" w:cs="Arial"/>
                <w:b/>
                <w:bCs/>
                <w:color w:val="000000"/>
                <w:szCs w:val="24"/>
                <w:vertAlign w:val="superscript"/>
                <w:lang w:eastAsia="en-GB"/>
              </w:rPr>
              <w:t>o</w:t>
            </w:r>
            <w:r w:rsidRPr="0099027A">
              <w:rPr>
                <w:rFonts w:ascii="Arial" w:hAnsi="Arial" w:cs="Arial"/>
                <w:b/>
                <w:bCs/>
                <w:color w:val="000000"/>
                <w:szCs w:val="24"/>
                <w:lang w:eastAsia="en-GB"/>
              </w:rPr>
              <w:t>C</w:t>
            </w:r>
          </w:p>
        </w:tc>
        <w:tc>
          <w:tcPr>
            <w:tcW w:w="1431" w:type="dxa"/>
            <w:tcBorders>
              <w:top w:val="single" w:sz="4" w:space="0" w:color="auto"/>
              <w:left w:val="nil"/>
              <w:bottom w:val="single" w:sz="4" w:space="0" w:color="auto"/>
              <w:right w:val="single" w:sz="4" w:space="0" w:color="auto"/>
            </w:tcBorders>
            <w:noWrap/>
            <w:vAlign w:val="bottom"/>
            <w:hideMark/>
          </w:tcPr>
          <w:p w:rsidR="00254F42" w:rsidRPr="0099027A" w:rsidRDefault="00254F42" w:rsidP="007F13F3">
            <w:pPr>
              <w:spacing w:after="0" w:line="240" w:lineRule="auto"/>
              <w:rPr>
                <w:rFonts w:ascii="Arial" w:hAnsi="Arial" w:cs="Arial"/>
                <w:b/>
                <w:bCs/>
                <w:color w:val="000000"/>
                <w:szCs w:val="24"/>
                <w:lang w:eastAsia="en-GB"/>
              </w:rPr>
            </w:pPr>
            <w:r w:rsidRPr="0099027A">
              <w:rPr>
                <w:rFonts w:ascii="Arial" w:hAnsi="Arial" w:cs="Arial"/>
                <w:b/>
                <w:bCs/>
                <w:color w:val="000000"/>
                <w:szCs w:val="24"/>
                <w:lang w:eastAsia="en-GB"/>
              </w:rPr>
              <w:t>Frequency</w:t>
            </w:r>
          </w:p>
        </w:tc>
        <w:tc>
          <w:tcPr>
            <w:tcW w:w="1117" w:type="dxa"/>
            <w:tcBorders>
              <w:top w:val="single" w:sz="4" w:space="0" w:color="auto"/>
              <w:left w:val="nil"/>
              <w:bottom w:val="single" w:sz="4" w:space="0" w:color="auto"/>
              <w:right w:val="single" w:sz="4" w:space="0" w:color="auto"/>
            </w:tcBorders>
          </w:tcPr>
          <w:p w:rsidR="00254F42" w:rsidRPr="0099027A" w:rsidRDefault="00254F42" w:rsidP="007F13F3">
            <w:pPr>
              <w:spacing w:after="0" w:line="240" w:lineRule="auto"/>
              <w:rPr>
                <w:rFonts w:ascii="Arial" w:hAnsi="Arial" w:cs="Arial"/>
                <w:b/>
                <w:bCs/>
                <w:color w:val="000000"/>
                <w:szCs w:val="24"/>
                <w:lang w:eastAsia="en-GB"/>
              </w:rPr>
            </w:pPr>
          </w:p>
        </w:tc>
        <w:tc>
          <w:tcPr>
            <w:tcW w:w="1117" w:type="dxa"/>
            <w:tcBorders>
              <w:top w:val="single" w:sz="4" w:space="0" w:color="auto"/>
              <w:left w:val="nil"/>
              <w:bottom w:val="single" w:sz="4" w:space="0" w:color="auto"/>
              <w:right w:val="single" w:sz="4" w:space="0" w:color="auto"/>
            </w:tcBorders>
          </w:tcPr>
          <w:p w:rsidR="00254F42" w:rsidRPr="0099027A" w:rsidRDefault="00254F42" w:rsidP="007F13F3">
            <w:pPr>
              <w:spacing w:after="0" w:line="240" w:lineRule="auto"/>
              <w:rPr>
                <w:rFonts w:ascii="Arial" w:hAnsi="Arial" w:cs="Arial"/>
                <w:b/>
                <w:bCs/>
                <w:color w:val="000000"/>
                <w:szCs w:val="24"/>
                <w:lang w:eastAsia="en-GB"/>
              </w:rPr>
            </w:pPr>
          </w:p>
        </w:tc>
        <w:tc>
          <w:tcPr>
            <w:tcW w:w="1117" w:type="dxa"/>
            <w:tcBorders>
              <w:top w:val="single" w:sz="4" w:space="0" w:color="auto"/>
              <w:left w:val="nil"/>
              <w:bottom w:val="single" w:sz="4" w:space="0" w:color="auto"/>
              <w:right w:val="single" w:sz="4" w:space="0" w:color="auto"/>
            </w:tcBorders>
          </w:tcPr>
          <w:p w:rsidR="00254F42" w:rsidRPr="0099027A" w:rsidRDefault="00254F42" w:rsidP="007F13F3">
            <w:pPr>
              <w:spacing w:after="0" w:line="240" w:lineRule="auto"/>
              <w:rPr>
                <w:rFonts w:ascii="Arial" w:hAnsi="Arial" w:cs="Arial"/>
                <w:b/>
                <w:bCs/>
                <w:color w:val="000000"/>
                <w:szCs w:val="24"/>
                <w:lang w:eastAsia="en-GB"/>
              </w:rPr>
            </w:pPr>
          </w:p>
        </w:tc>
        <w:tc>
          <w:tcPr>
            <w:tcW w:w="1117" w:type="dxa"/>
            <w:tcBorders>
              <w:top w:val="single" w:sz="4" w:space="0" w:color="auto"/>
              <w:left w:val="nil"/>
              <w:bottom w:val="single" w:sz="4" w:space="0" w:color="auto"/>
              <w:right w:val="single" w:sz="4" w:space="0" w:color="auto"/>
            </w:tcBorders>
          </w:tcPr>
          <w:p w:rsidR="00254F42" w:rsidRPr="0099027A" w:rsidRDefault="00254F42" w:rsidP="007F13F3">
            <w:pPr>
              <w:spacing w:after="0" w:line="240" w:lineRule="auto"/>
              <w:rPr>
                <w:rFonts w:ascii="Arial" w:hAnsi="Arial" w:cs="Arial"/>
                <w:b/>
                <w:bCs/>
                <w:color w:val="000000"/>
                <w:szCs w:val="24"/>
                <w:lang w:eastAsia="en-GB"/>
              </w:rPr>
            </w:pPr>
          </w:p>
        </w:tc>
      </w:tr>
      <w:tr w:rsidR="00254F42" w:rsidRPr="00D22898" w:rsidTr="00B429E4">
        <w:trPr>
          <w:trHeight w:val="300"/>
        </w:trPr>
        <w:tc>
          <w:tcPr>
            <w:tcW w:w="1305" w:type="dxa"/>
            <w:tcBorders>
              <w:top w:val="single" w:sz="4" w:space="0" w:color="auto"/>
              <w:left w:val="single" w:sz="4" w:space="0" w:color="auto"/>
              <w:bottom w:val="single" w:sz="4" w:space="0" w:color="auto"/>
              <w:right w:val="single" w:sz="4" w:space="0" w:color="auto"/>
            </w:tcBorders>
            <w:noWrap/>
            <w:vAlign w:val="bottom"/>
            <w:hideMark/>
          </w:tcPr>
          <w:p w:rsidR="00254F42" w:rsidRPr="0099027A" w:rsidRDefault="0099027A" w:rsidP="007F13F3">
            <w:pPr>
              <w:spacing w:after="0" w:line="240" w:lineRule="auto"/>
              <w:jc w:val="center"/>
              <w:rPr>
                <w:rFonts w:ascii="Arial" w:hAnsi="Arial" w:cs="Arial"/>
                <w:color w:val="000000"/>
                <w:szCs w:val="24"/>
                <w:lang w:eastAsia="en-GB"/>
              </w:rPr>
            </w:pPr>
            <w:r>
              <w:rPr>
                <w:rFonts w:ascii="Arial" w:hAnsi="Arial" w:cs="Arial"/>
                <w:color w:val="000000"/>
                <w:szCs w:val="24"/>
                <w:lang w:eastAsia="en-GB"/>
              </w:rPr>
              <w:t>–</w:t>
            </w:r>
            <w:r w:rsidR="00254F42" w:rsidRPr="0099027A">
              <w:rPr>
                <w:rFonts w:ascii="Arial" w:hAnsi="Arial" w:cs="Arial"/>
                <w:color w:val="000000"/>
                <w:szCs w:val="24"/>
                <w:lang w:eastAsia="en-GB"/>
              </w:rPr>
              <w:t>14</w:t>
            </w:r>
          </w:p>
        </w:tc>
        <w:tc>
          <w:tcPr>
            <w:tcW w:w="1431" w:type="dxa"/>
            <w:tcBorders>
              <w:top w:val="nil"/>
              <w:left w:val="nil"/>
              <w:bottom w:val="single" w:sz="4" w:space="0" w:color="auto"/>
              <w:right w:val="single" w:sz="4" w:space="0" w:color="auto"/>
            </w:tcBorders>
            <w:noWrap/>
            <w:vAlign w:val="bottom"/>
            <w:hideMark/>
          </w:tcPr>
          <w:p w:rsidR="00254F42" w:rsidRPr="0099027A" w:rsidRDefault="00254F42" w:rsidP="007F13F3">
            <w:pPr>
              <w:spacing w:after="0" w:line="240" w:lineRule="auto"/>
              <w:jc w:val="center"/>
              <w:rPr>
                <w:rFonts w:ascii="Arial" w:hAnsi="Arial" w:cs="Arial"/>
                <w:color w:val="000000"/>
                <w:szCs w:val="24"/>
                <w:lang w:eastAsia="en-GB"/>
              </w:rPr>
            </w:pPr>
            <w:r w:rsidRPr="0099027A">
              <w:rPr>
                <w:rFonts w:ascii="Arial" w:hAnsi="Arial" w:cs="Arial"/>
                <w:color w:val="000000"/>
                <w:szCs w:val="24"/>
                <w:lang w:eastAsia="en-GB"/>
              </w:rPr>
              <w:t>1</w:t>
            </w: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r>
      <w:tr w:rsidR="00254F42" w:rsidRPr="00D22898" w:rsidTr="00B429E4">
        <w:trPr>
          <w:trHeight w:val="300"/>
        </w:trPr>
        <w:tc>
          <w:tcPr>
            <w:tcW w:w="1305" w:type="dxa"/>
            <w:tcBorders>
              <w:top w:val="single" w:sz="4" w:space="0" w:color="auto"/>
              <w:left w:val="single" w:sz="4" w:space="0" w:color="auto"/>
              <w:bottom w:val="single" w:sz="4" w:space="0" w:color="auto"/>
              <w:right w:val="single" w:sz="4" w:space="0" w:color="auto"/>
            </w:tcBorders>
            <w:noWrap/>
            <w:vAlign w:val="bottom"/>
            <w:hideMark/>
          </w:tcPr>
          <w:p w:rsidR="00254F42" w:rsidRPr="0099027A" w:rsidRDefault="0099027A" w:rsidP="007F13F3">
            <w:pPr>
              <w:spacing w:after="0" w:line="240" w:lineRule="auto"/>
              <w:jc w:val="center"/>
              <w:rPr>
                <w:rFonts w:ascii="Arial" w:hAnsi="Arial" w:cs="Arial"/>
                <w:color w:val="000000"/>
                <w:szCs w:val="24"/>
                <w:lang w:eastAsia="en-GB"/>
              </w:rPr>
            </w:pPr>
            <w:r>
              <w:rPr>
                <w:rFonts w:ascii="Arial" w:hAnsi="Arial" w:cs="Arial"/>
                <w:color w:val="000000"/>
                <w:szCs w:val="24"/>
                <w:lang w:eastAsia="en-GB"/>
              </w:rPr>
              <w:t>–</w:t>
            </w:r>
            <w:r w:rsidR="00254F42" w:rsidRPr="0099027A">
              <w:rPr>
                <w:rFonts w:ascii="Arial" w:hAnsi="Arial" w:cs="Arial"/>
                <w:color w:val="000000"/>
                <w:szCs w:val="24"/>
                <w:lang w:eastAsia="en-GB"/>
              </w:rPr>
              <w:t>10</w:t>
            </w:r>
          </w:p>
        </w:tc>
        <w:tc>
          <w:tcPr>
            <w:tcW w:w="1431" w:type="dxa"/>
            <w:tcBorders>
              <w:top w:val="nil"/>
              <w:left w:val="nil"/>
              <w:bottom w:val="single" w:sz="4" w:space="0" w:color="auto"/>
              <w:right w:val="single" w:sz="4" w:space="0" w:color="auto"/>
            </w:tcBorders>
            <w:noWrap/>
            <w:vAlign w:val="bottom"/>
            <w:hideMark/>
          </w:tcPr>
          <w:p w:rsidR="00254F42" w:rsidRPr="0099027A" w:rsidRDefault="00254F42" w:rsidP="007F13F3">
            <w:pPr>
              <w:spacing w:after="0" w:line="240" w:lineRule="auto"/>
              <w:jc w:val="center"/>
              <w:rPr>
                <w:rFonts w:ascii="Arial" w:hAnsi="Arial" w:cs="Arial"/>
                <w:color w:val="000000"/>
                <w:szCs w:val="24"/>
                <w:lang w:eastAsia="en-GB"/>
              </w:rPr>
            </w:pPr>
            <w:r w:rsidRPr="0099027A">
              <w:rPr>
                <w:rFonts w:ascii="Arial" w:hAnsi="Arial" w:cs="Arial"/>
                <w:color w:val="000000"/>
                <w:szCs w:val="24"/>
                <w:lang w:eastAsia="en-GB"/>
              </w:rPr>
              <w:t>1</w:t>
            </w: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r>
      <w:tr w:rsidR="00254F42" w:rsidRPr="00D22898" w:rsidTr="00B429E4">
        <w:trPr>
          <w:trHeight w:val="300"/>
        </w:trPr>
        <w:tc>
          <w:tcPr>
            <w:tcW w:w="1305" w:type="dxa"/>
            <w:tcBorders>
              <w:top w:val="single" w:sz="4" w:space="0" w:color="auto"/>
              <w:left w:val="single" w:sz="4" w:space="0" w:color="auto"/>
              <w:bottom w:val="single" w:sz="4" w:space="0" w:color="auto"/>
              <w:right w:val="single" w:sz="4" w:space="0" w:color="auto"/>
            </w:tcBorders>
            <w:noWrap/>
            <w:vAlign w:val="bottom"/>
            <w:hideMark/>
          </w:tcPr>
          <w:p w:rsidR="00254F42" w:rsidRPr="0099027A" w:rsidRDefault="0099027A" w:rsidP="007F13F3">
            <w:pPr>
              <w:spacing w:after="0" w:line="240" w:lineRule="auto"/>
              <w:jc w:val="center"/>
              <w:rPr>
                <w:rFonts w:ascii="Arial" w:hAnsi="Arial" w:cs="Arial"/>
                <w:color w:val="000000"/>
                <w:szCs w:val="24"/>
                <w:lang w:eastAsia="en-GB"/>
              </w:rPr>
            </w:pPr>
            <w:r>
              <w:rPr>
                <w:rFonts w:ascii="Arial" w:hAnsi="Arial" w:cs="Arial"/>
                <w:color w:val="000000"/>
                <w:szCs w:val="24"/>
                <w:lang w:eastAsia="en-GB"/>
              </w:rPr>
              <w:t>–</w:t>
            </w:r>
            <w:r w:rsidR="00254F42" w:rsidRPr="0099027A">
              <w:rPr>
                <w:rFonts w:ascii="Arial" w:hAnsi="Arial" w:cs="Arial"/>
                <w:color w:val="000000"/>
                <w:szCs w:val="24"/>
                <w:lang w:eastAsia="en-GB"/>
              </w:rPr>
              <w:t>8</w:t>
            </w:r>
          </w:p>
        </w:tc>
        <w:tc>
          <w:tcPr>
            <w:tcW w:w="1431" w:type="dxa"/>
            <w:tcBorders>
              <w:top w:val="nil"/>
              <w:left w:val="nil"/>
              <w:bottom w:val="single" w:sz="4" w:space="0" w:color="auto"/>
              <w:right w:val="single" w:sz="4" w:space="0" w:color="auto"/>
            </w:tcBorders>
            <w:noWrap/>
            <w:vAlign w:val="bottom"/>
            <w:hideMark/>
          </w:tcPr>
          <w:p w:rsidR="00254F42" w:rsidRPr="0099027A" w:rsidRDefault="00254F42" w:rsidP="007F13F3">
            <w:pPr>
              <w:spacing w:after="0" w:line="240" w:lineRule="auto"/>
              <w:jc w:val="center"/>
              <w:rPr>
                <w:rFonts w:ascii="Arial" w:hAnsi="Arial" w:cs="Arial"/>
                <w:color w:val="000000"/>
                <w:szCs w:val="24"/>
                <w:lang w:eastAsia="en-GB"/>
              </w:rPr>
            </w:pPr>
            <w:r w:rsidRPr="0099027A">
              <w:rPr>
                <w:rFonts w:ascii="Arial" w:hAnsi="Arial" w:cs="Arial"/>
                <w:color w:val="000000"/>
                <w:szCs w:val="24"/>
                <w:lang w:eastAsia="en-GB"/>
              </w:rPr>
              <w:t>1</w:t>
            </w: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r>
      <w:tr w:rsidR="00254F42" w:rsidRPr="00D22898" w:rsidTr="00B429E4">
        <w:trPr>
          <w:trHeight w:val="300"/>
        </w:trPr>
        <w:tc>
          <w:tcPr>
            <w:tcW w:w="1305" w:type="dxa"/>
            <w:tcBorders>
              <w:top w:val="single" w:sz="4" w:space="0" w:color="auto"/>
              <w:left w:val="single" w:sz="4" w:space="0" w:color="auto"/>
              <w:bottom w:val="single" w:sz="4" w:space="0" w:color="auto"/>
              <w:right w:val="single" w:sz="4" w:space="0" w:color="auto"/>
            </w:tcBorders>
            <w:noWrap/>
            <w:vAlign w:val="bottom"/>
            <w:hideMark/>
          </w:tcPr>
          <w:p w:rsidR="00254F42" w:rsidRPr="0099027A" w:rsidRDefault="0099027A" w:rsidP="007F13F3">
            <w:pPr>
              <w:spacing w:after="0" w:line="240" w:lineRule="auto"/>
              <w:jc w:val="center"/>
              <w:rPr>
                <w:rFonts w:ascii="Arial" w:hAnsi="Arial" w:cs="Arial"/>
                <w:color w:val="000000"/>
                <w:szCs w:val="24"/>
                <w:lang w:eastAsia="en-GB"/>
              </w:rPr>
            </w:pPr>
            <w:r>
              <w:rPr>
                <w:rFonts w:ascii="Arial" w:hAnsi="Arial" w:cs="Arial"/>
                <w:color w:val="000000"/>
                <w:szCs w:val="24"/>
                <w:lang w:eastAsia="en-GB"/>
              </w:rPr>
              <w:t>–</w:t>
            </w:r>
            <w:r w:rsidR="00254F42" w:rsidRPr="0099027A">
              <w:rPr>
                <w:rFonts w:ascii="Arial" w:hAnsi="Arial" w:cs="Arial"/>
                <w:color w:val="000000"/>
                <w:szCs w:val="24"/>
                <w:lang w:eastAsia="en-GB"/>
              </w:rPr>
              <w:t>7</w:t>
            </w:r>
          </w:p>
        </w:tc>
        <w:tc>
          <w:tcPr>
            <w:tcW w:w="1431" w:type="dxa"/>
            <w:tcBorders>
              <w:top w:val="nil"/>
              <w:left w:val="nil"/>
              <w:bottom w:val="single" w:sz="4" w:space="0" w:color="auto"/>
              <w:right w:val="single" w:sz="4" w:space="0" w:color="auto"/>
            </w:tcBorders>
            <w:noWrap/>
            <w:vAlign w:val="bottom"/>
            <w:hideMark/>
          </w:tcPr>
          <w:p w:rsidR="00254F42" w:rsidRPr="0099027A" w:rsidRDefault="00254F42" w:rsidP="007F13F3">
            <w:pPr>
              <w:spacing w:after="0" w:line="240" w:lineRule="auto"/>
              <w:jc w:val="center"/>
              <w:rPr>
                <w:rFonts w:ascii="Arial" w:hAnsi="Arial" w:cs="Arial"/>
                <w:color w:val="000000"/>
                <w:szCs w:val="24"/>
                <w:lang w:eastAsia="en-GB"/>
              </w:rPr>
            </w:pPr>
            <w:r w:rsidRPr="0099027A">
              <w:rPr>
                <w:rFonts w:ascii="Arial" w:hAnsi="Arial" w:cs="Arial"/>
                <w:color w:val="000000"/>
                <w:szCs w:val="24"/>
                <w:lang w:eastAsia="en-GB"/>
              </w:rPr>
              <w:t>3</w:t>
            </w: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r>
      <w:tr w:rsidR="00254F42" w:rsidRPr="00D22898" w:rsidTr="00B429E4">
        <w:trPr>
          <w:trHeight w:val="300"/>
        </w:trPr>
        <w:tc>
          <w:tcPr>
            <w:tcW w:w="1305" w:type="dxa"/>
            <w:tcBorders>
              <w:top w:val="single" w:sz="4" w:space="0" w:color="auto"/>
              <w:left w:val="single" w:sz="4" w:space="0" w:color="auto"/>
              <w:bottom w:val="single" w:sz="4" w:space="0" w:color="auto"/>
              <w:right w:val="single" w:sz="4" w:space="0" w:color="auto"/>
            </w:tcBorders>
            <w:noWrap/>
            <w:vAlign w:val="bottom"/>
            <w:hideMark/>
          </w:tcPr>
          <w:p w:rsidR="00254F42" w:rsidRPr="0099027A" w:rsidRDefault="0099027A" w:rsidP="007F13F3">
            <w:pPr>
              <w:spacing w:after="0" w:line="240" w:lineRule="auto"/>
              <w:jc w:val="center"/>
              <w:rPr>
                <w:rFonts w:ascii="Arial" w:hAnsi="Arial" w:cs="Arial"/>
                <w:color w:val="000000"/>
                <w:szCs w:val="24"/>
                <w:lang w:eastAsia="en-GB"/>
              </w:rPr>
            </w:pPr>
            <w:r>
              <w:rPr>
                <w:rFonts w:ascii="Arial" w:hAnsi="Arial" w:cs="Arial"/>
                <w:color w:val="000000"/>
                <w:szCs w:val="24"/>
                <w:lang w:eastAsia="en-GB"/>
              </w:rPr>
              <w:t>–</w:t>
            </w:r>
            <w:r w:rsidR="00254F42" w:rsidRPr="0099027A">
              <w:rPr>
                <w:rFonts w:ascii="Arial" w:hAnsi="Arial" w:cs="Arial"/>
                <w:color w:val="000000"/>
                <w:szCs w:val="24"/>
                <w:lang w:eastAsia="en-GB"/>
              </w:rPr>
              <w:t>6</w:t>
            </w:r>
          </w:p>
        </w:tc>
        <w:tc>
          <w:tcPr>
            <w:tcW w:w="1431" w:type="dxa"/>
            <w:tcBorders>
              <w:top w:val="nil"/>
              <w:left w:val="nil"/>
              <w:bottom w:val="single" w:sz="4" w:space="0" w:color="auto"/>
              <w:right w:val="single" w:sz="4" w:space="0" w:color="auto"/>
            </w:tcBorders>
            <w:noWrap/>
            <w:vAlign w:val="bottom"/>
            <w:hideMark/>
          </w:tcPr>
          <w:p w:rsidR="00254F42" w:rsidRPr="0099027A" w:rsidRDefault="00254F42" w:rsidP="007F13F3">
            <w:pPr>
              <w:spacing w:after="0" w:line="240" w:lineRule="auto"/>
              <w:jc w:val="center"/>
              <w:rPr>
                <w:rFonts w:ascii="Arial" w:hAnsi="Arial" w:cs="Arial"/>
                <w:color w:val="000000"/>
                <w:szCs w:val="24"/>
                <w:lang w:eastAsia="en-GB"/>
              </w:rPr>
            </w:pPr>
            <w:r w:rsidRPr="0099027A">
              <w:rPr>
                <w:rFonts w:ascii="Arial" w:hAnsi="Arial" w:cs="Arial"/>
                <w:color w:val="000000"/>
                <w:szCs w:val="24"/>
                <w:lang w:eastAsia="en-GB"/>
              </w:rPr>
              <w:t>4</w:t>
            </w: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r>
      <w:tr w:rsidR="00254F42" w:rsidRPr="00D22898" w:rsidTr="00B429E4">
        <w:trPr>
          <w:trHeight w:val="300"/>
        </w:trPr>
        <w:tc>
          <w:tcPr>
            <w:tcW w:w="1305" w:type="dxa"/>
            <w:tcBorders>
              <w:top w:val="single" w:sz="4" w:space="0" w:color="auto"/>
              <w:left w:val="single" w:sz="4" w:space="0" w:color="auto"/>
              <w:bottom w:val="single" w:sz="4" w:space="0" w:color="auto"/>
              <w:right w:val="single" w:sz="4" w:space="0" w:color="auto"/>
            </w:tcBorders>
            <w:noWrap/>
            <w:vAlign w:val="bottom"/>
            <w:hideMark/>
          </w:tcPr>
          <w:p w:rsidR="00254F42" w:rsidRPr="0099027A" w:rsidRDefault="0099027A" w:rsidP="007F13F3">
            <w:pPr>
              <w:spacing w:after="0" w:line="240" w:lineRule="auto"/>
              <w:jc w:val="center"/>
              <w:rPr>
                <w:rFonts w:ascii="Arial" w:hAnsi="Arial" w:cs="Arial"/>
                <w:color w:val="000000"/>
                <w:szCs w:val="24"/>
                <w:lang w:eastAsia="en-GB"/>
              </w:rPr>
            </w:pPr>
            <w:r>
              <w:rPr>
                <w:rFonts w:ascii="Arial" w:hAnsi="Arial" w:cs="Arial"/>
                <w:color w:val="000000"/>
                <w:szCs w:val="24"/>
                <w:lang w:eastAsia="en-GB"/>
              </w:rPr>
              <w:t>–</w:t>
            </w:r>
            <w:r w:rsidR="00254F42" w:rsidRPr="0099027A">
              <w:rPr>
                <w:rFonts w:ascii="Arial" w:hAnsi="Arial" w:cs="Arial"/>
                <w:color w:val="000000"/>
                <w:szCs w:val="24"/>
                <w:lang w:eastAsia="en-GB"/>
              </w:rPr>
              <w:t>5</w:t>
            </w:r>
          </w:p>
        </w:tc>
        <w:tc>
          <w:tcPr>
            <w:tcW w:w="1431" w:type="dxa"/>
            <w:tcBorders>
              <w:top w:val="nil"/>
              <w:left w:val="nil"/>
              <w:bottom w:val="single" w:sz="4" w:space="0" w:color="auto"/>
              <w:right w:val="single" w:sz="4" w:space="0" w:color="auto"/>
            </w:tcBorders>
            <w:noWrap/>
            <w:vAlign w:val="bottom"/>
            <w:hideMark/>
          </w:tcPr>
          <w:p w:rsidR="00254F42" w:rsidRPr="0099027A" w:rsidRDefault="00254F42" w:rsidP="007F13F3">
            <w:pPr>
              <w:spacing w:after="0" w:line="240" w:lineRule="auto"/>
              <w:jc w:val="center"/>
              <w:rPr>
                <w:rFonts w:ascii="Arial" w:hAnsi="Arial" w:cs="Arial"/>
                <w:color w:val="000000"/>
                <w:szCs w:val="24"/>
                <w:lang w:eastAsia="en-GB"/>
              </w:rPr>
            </w:pPr>
            <w:r w:rsidRPr="0099027A">
              <w:rPr>
                <w:rFonts w:ascii="Arial" w:hAnsi="Arial" w:cs="Arial"/>
                <w:color w:val="000000"/>
                <w:szCs w:val="24"/>
                <w:lang w:eastAsia="en-GB"/>
              </w:rPr>
              <w:t>2</w:t>
            </w: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r>
      <w:tr w:rsidR="00254F42" w:rsidRPr="00D22898" w:rsidTr="00B429E4">
        <w:trPr>
          <w:trHeight w:val="300"/>
        </w:trPr>
        <w:tc>
          <w:tcPr>
            <w:tcW w:w="1305" w:type="dxa"/>
            <w:tcBorders>
              <w:top w:val="single" w:sz="4" w:space="0" w:color="auto"/>
              <w:left w:val="single" w:sz="4" w:space="0" w:color="auto"/>
              <w:bottom w:val="single" w:sz="4" w:space="0" w:color="auto"/>
              <w:right w:val="single" w:sz="4" w:space="0" w:color="auto"/>
            </w:tcBorders>
            <w:noWrap/>
            <w:vAlign w:val="bottom"/>
            <w:hideMark/>
          </w:tcPr>
          <w:p w:rsidR="00254F42" w:rsidRPr="0099027A" w:rsidRDefault="0099027A" w:rsidP="007F13F3">
            <w:pPr>
              <w:spacing w:after="0" w:line="240" w:lineRule="auto"/>
              <w:jc w:val="center"/>
              <w:rPr>
                <w:rFonts w:ascii="Arial" w:hAnsi="Arial" w:cs="Arial"/>
                <w:color w:val="000000"/>
                <w:szCs w:val="24"/>
                <w:lang w:eastAsia="en-GB"/>
              </w:rPr>
            </w:pPr>
            <w:r>
              <w:rPr>
                <w:rFonts w:ascii="Arial" w:hAnsi="Arial" w:cs="Arial"/>
                <w:color w:val="000000"/>
                <w:szCs w:val="24"/>
                <w:lang w:eastAsia="en-GB"/>
              </w:rPr>
              <w:t>–</w:t>
            </w:r>
            <w:r w:rsidR="00254F42" w:rsidRPr="0099027A">
              <w:rPr>
                <w:rFonts w:ascii="Arial" w:hAnsi="Arial" w:cs="Arial"/>
                <w:color w:val="000000"/>
                <w:szCs w:val="24"/>
                <w:lang w:eastAsia="en-GB"/>
              </w:rPr>
              <w:t>4</w:t>
            </w:r>
          </w:p>
        </w:tc>
        <w:tc>
          <w:tcPr>
            <w:tcW w:w="1431" w:type="dxa"/>
            <w:tcBorders>
              <w:top w:val="nil"/>
              <w:left w:val="nil"/>
              <w:bottom w:val="single" w:sz="4" w:space="0" w:color="auto"/>
              <w:right w:val="single" w:sz="4" w:space="0" w:color="auto"/>
            </w:tcBorders>
            <w:noWrap/>
            <w:vAlign w:val="bottom"/>
            <w:hideMark/>
          </w:tcPr>
          <w:p w:rsidR="00254F42" w:rsidRPr="0099027A" w:rsidRDefault="00254F42" w:rsidP="007F13F3">
            <w:pPr>
              <w:spacing w:after="0" w:line="240" w:lineRule="auto"/>
              <w:jc w:val="center"/>
              <w:rPr>
                <w:rFonts w:ascii="Arial" w:hAnsi="Arial" w:cs="Arial"/>
                <w:color w:val="000000"/>
                <w:szCs w:val="24"/>
                <w:lang w:eastAsia="en-GB"/>
              </w:rPr>
            </w:pPr>
            <w:r w:rsidRPr="0099027A">
              <w:rPr>
                <w:rFonts w:ascii="Arial" w:hAnsi="Arial" w:cs="Arial"/>
                <w:color w:val="000000"/>
                <w:szCs w:val="24"/>
                <w:lang w:eastAsia="en-GB"/>
              </w:rPr>
              <w:t>0</w:t>
            </w: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r>
      <w:tr w:rsidR="00254F42" w:rsidRPr="00D22898" w:rsidTr="00B429E4">
        <w:trPr>
          <w:trHeight w:val="300"/>
        </w:trPr>
        <w:tc>
          <w:tcPr>
            <w:tcW w:w="1305" w:type="dxa"/>
            <w:tcBorders>
              <w:top w:val="single" w:sz="4" w:space="0" w:color="auto"/>
              <w:left w:val="single" w:sz="4" w:space="0" w:color="auto"/>
              <w:bottom w:val="single" w:sz="4" w:space="0" w:color="auto"/>
              <w:right w:val="single" w:sz="4" w:space="0" w:color="auto"/>
            </w:tcBorders>
            <w:noWrap/>
            <w:vAlign w:val="bottom"/>
            <w:hideMark/>
          </w:tcPr>
          <w:p w:rsidR="00254F42" w:rsidRPr="0099027A" w:rsidRDefault="0099027A" w:rsidP="007F13F3">
            <w:pPr>
              <w:spacing w:after="0" w:line="240" w:lineRule="auto"/>
              <w:jc w:val="center"/>
              <w:rPr>
                <w:rFonts w:ascii="Arial" w:hAnsi="Arial" w:cs="Arial"/>
                <w:color w:val="000000"/>
                <w:szCs w:val="24"/>
                <w:lang w:eastAsia="en-GB"/>
              </w:rPr>
            </w:pPr>
            <w:r>
              <w:rPr>
                <w:rFonts w:ascii="Arial" w:hAnsi="Arial" w:cs="Arial"/>
                <w:color w:val="000000"/>
                <w:szCs w:val="24"/>
                <w:lang w:eastAsia="en-GB"/>
              </w:rPr>
              <w:t>–</w:t>
            </w:r>
            <w:r w:rsidR="00254F42" w:rsidRPr="0099027A">
              <w:rPr>
                <w:rFonts w:ascii="Arial" w:hAnsi="Arial" w:cs="Arial"/>
                <w:color w:val="000000"/>
                <w:szCs w:val="24"/>
                <w:lang w:eastAsia="en-GB"/>
              </w:rPr>
              <w:t>3</w:t>
            </w:r>
          </w:p>
        </w:tc>
        <w:tc>
          <w:tcPr>
            <w:tcW w:w="1431" w:type="dxa"/>
            <w:tcBorders>
              <w:top w:val="nil"/>
              <w:left w:val="nil"/>
              <w:bottom w:val="single" w:sz="4" w:space="0" w:color="auto"/>
              <w:right w:val="single" w:sz="4" w:space="0" w:color="auto"/>
            </w:tcBorders>
            <w:noWrap/>
            <w:vAlign w:val="bottom"/>
            <w:hideMark/>
          </w:tcPr>
          <w:p w:rsidR="00254F42" w:rsidRPr="0099027A" w:rsidRDefault="00254F42" w:rsidP="007F13F3">
            <w:pPr>
              <w:spacing w:after="0" w:line="240" w:lineRule="auto"/>
              <w:jc w:val="center"/>
              <w:rPr>
                <w:rFonts w:ascii="Arial" w:hAnsi="Arial" w:cs="Arial"/>
                <w:color w:val="000000"/>
                <w:szCs w:val="24"/>
                <w:lang w:eastAsia="en-GB"/>
              </w:rPr>
            </w:pPr>
            <w:r w:rsidRPr="0099027A">
              <w:rPr>
                <w:rFonts w:ascii="Arial" w:hAnsi="Arial" w:cs="Arial"/>
                <w:color w:val="000000"/>
                <w:szCs w:val="24"/>
                <w:lang w:eastAsia="en-GB"/>
              </w:rPr>
              <w:t>3</w:t>
            </w: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r>
      <w:tr w:rsidR="00254F42" w:rsidRPr="00D22898" w:rsidTr="00B429E4">
        <w:trPr>
          <w:trHeight w:val="300"/>
        </w:trPr>
        <w:tc>
          <w:tcPr>
            <w:tcW w:w="1305" w:type="dxa"/>
            <w:tcBorders>
              <w:top w:val="single" w:sz="4" w:space="0" w:color="auto"/>
              <w:left w:val="single" w:sz="4" w:space="0" w:color="auto"/>
              <w:bottom w:val="single" w:sz="4" w:space="0" w:color="auto"/>
              <w:right w:val="single" w:sz="4" w:space="0" w:color="auto"/>
            </w:tcBorders>
            <w:noWrap/>
            <w:vAlign w:val="bottom"/>
            <w:hideMark/>
          </w:tcPr>
          <w:p w:rsidR="00254F42" w:rsidRPr="0099027A" w:rsidRDefault="0099027A" w:rsidP="007F13F3">
            <w:pPr>
              <w:spacing w:after="0" w:line="240" w:lineRule="auto"/>
              <w:jc w:val="center"/>
              <w:rPr>
                <w:rFonts w:ascii="Arial" w:hAnsi="Arial" w:cs="Arial"/>
                <w:color w:val="000000"/>
                <w:szCs w:val="24"/>
                <w:lang w:eastAsia="en-GB"/>
              </w:rPr>
            </w:pPr>
            <w:r>
              <w:rPr>
                <w:rFonts w:ascii="Arial" w:hAnsi="Arial" w:cs="Arial"/>
                <w:color w:val="000000"/>
                <w:szCs w:val="24"/>
                <w:lang w:eastAsia="en-GB"/>
              </w:rPr>
              <w:t>–</w:t>
            </w:r>
            <w:r w:rsidR="00254F42" w:rsidRPr="0099027A">
              <w:rPr>
                <w:rFonts w:ascii="Arial" w:hAnsi="Arial" w:cs="Arial"/>
                <w:color w:val="000000"/>
                <w:szCs w:val="24"/>
                <w:lang w:eastAsia="en-GB"/>
              </w:rPr>
              <w:t>2</w:t>
            </w:r>
          </w:p>
        </w:tc>
        <w:tc>
          <w:tcPr>
            <w:tcW w:w="1431" w:type="dxa"/>
            <w:tcBorders>
              <w:top w:val="nil"/>
              <w:left w:val="nil"/>
              <w:bottom w:val="single" w:sz="4" w:space="0" w:color="auto"/>
              <w:right w:val="single" w:sz="4" w:space="0" w:color="auto"/>
            </w:tcBorders>
            <w:noWrap/>
            <w:vAlign w:val="bottom"/>
            <w:hideMark/>
          </w:tcPr>
          <w:p w:rsidR="00254F42" w:rsidRPr="0099027A" w:rsidRDefault="00254F42" w:rsidP="007F13F3">
            <w:pPr>
              <w:spacing w:after="0" w:line="240" w:lineRule="auto"/>
              <w:jc w:val="center"/>
              <w:rPr>
                <w:rFonts w:ascii="Arial" w:hAnsi="Arial" w:cs="Arial"/>
                <w:color w:val="000000"/>
                <w:szCs w:val="24"/>
                <w:lang w:eastAsia="en-GB"/>
              </w:rPr>
            </w:pPr>
            <w:r w:rsidRPr="0099027A">
              <w:rPr>
                <w:rFonts w:ascii="Arial" w:hAnsi="Arial" w:cs="Arial"/>
                <w:color w:val="000000"/>
                <w:szCs w:val="24"/>
                <w:lang w:eastAsia="en-GB"/>
              </w:rPr>
              <w:t>2</w:t>
            </w: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r>
      <w:tr w:rsidR="00254F42" w:rsidRPr="00D22898" w:rsidTr="00B429E4">
        <w:trPr>
          <w:trHeight w:val="300"/>
        </w:trPr>
        <w:tc>
          <w:tcPr>
            <w:tcW w:w="1305" w:type="dxa"/>
            <w:tcBorders>
              <w:top w:val="single" w:sz="4" w:space="0" w:color="auto"/>
              <w:left w:val="single" w:sz="4" w:space="0" w:color="auto"/>
              <w:bottom w:val="single" w:sz="4" w:space="0" w:color="auto"/>
              <w:right w:val="single" w:sz="4" w:space="0" w:color="auto"/>
            </w:tcBorders>
            <w:noWrap/>
            <w:vAlign w:val="bottom"/>
            <w:hideMark/>
          </w:tcPr>
          <w:p w:rsidR="00254F42" w:rsidRPr="0099027A" w:rsidRDefault="0099027A" w:rsidP="007F13F3">
            <w:pPr>
              <w:spacing w:after="0" w:line="240" w:lineRule="auto"/>
              <w:jc w:val="center"/>
              <w:rPr>
                <w:rFonts w:ascii="Arial" w:hAnsi="Arial" w:cs="Arial"/>
                <w:color w:val="000000"/>
                <w:szCs w:val="24"/>
                <w:lang w:eastAsia="en-GB"/>
              </w:rPr>
            </w:pPr>
            <w:r>
              <w:rPr>
                <w:rFonts w:ascii="Arial" w:hAnsi="Arial" w:cs="Arial"/>
                <w:color w:val="000000"/>
                <w:szCs w:val="24"/>
                <w:lang w:eastAsia="en-GB"/>
              </w:rPr>
              <w:t>–</w:t>
            </w:r>
            <w:r w:rsidR="00254F42" w:rsidRPr="0099027A">
              <w:rPr>
                <w:rFonts w:ascii="Arial" w:hAnsi="Arial" w:cs="Arial"/>
                <w:color w:val="000000"/>
                <w:szCs w:val="24"/>
                <w:lang w:eastAsia="en-GB"/>
              </w:rPr>
              <w:t>1</w:t>
            </w:r>
          </w:p>
        </w:tc>
        <w:tc>
          <w:tcPr>
            <w:tcW w:w="1431" w:type="dxa"/>
            <w:tcBorders>
              <w:top w:val="nil"/>
              <w:left w:val="nil"/>
              <w:bottom w:val="single" w:sz="4" w:space="0" w:color="auto"/>
              <w:right w:val="single" w:sz="4" w:space="0" w:color="auto"/>
            </w:tcBorders>
            <w:noWrap/>
            <w:vAlign w:val="bottom"/>
            <w:hideMark/>
          </w:tcPr>
          <w:p w:rsidR="00254F42" w:rsidRPr="0099027A" w:rsidRDefault="00254F42" w:rsidP="007F13F3">
            <w:pPr>
              <w:spacing w:after="0" w:line="240" w:lineRule="auto"/>
              <w:jc w:val="center"/>
              <w:rPr>
                <w:rFonts w:ascii="Arial" w:hAnsi="Arial" w:cs="Arial"/>
                <w:color w:val="000000"/>
                <w:szCs w:val="24"/>
                <w:lang w:eastAsia="en-GB"/>
              </w:rPr>
            </w:pPr>
            <w:r w:rsidRPr="0099027A">
              <w:rPr>
                <w:rFonts w:ascii="Arial" w:hAnsi="Arial" w:cs="Arial"/>
                <w:color w:val="000000"/>
                <w:szCs w:val="24"/>
                <w:lang w:eastAsia="en-GB"/>
              </w:rPr>
              <w:t>2</w:t>
            </w: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r>
      <w:tr w:rsidR="00254F42" w:rsidRPr="00D22898" w:rsidTr="00B429E4">
        <w:trPr>
          <w:trHeight w:val="300"/>
        </w:trPr>
        <w:tc>
          <w:tcPr>
            <w:tcW w:w="1305" w:type="dxa"/>
            <w:tcBorders>
              <w:top w:val="single" w:sz="4" w:space="0" w:color="auto"/>
              <w:left w:val="single" w:sz="4" w:space="0" w:color="auto"/>
              <w:bottom w:val="single" w:sz="4" w:space="0" w:color="auto"/>
              <w:right w:val="single" w:sz="4" w:space="0" w:color="auto"/>
            </w:tcBorders>
            <w:noWrap/>
            <w:vAlign w:val="bottom"/>
            <w:hideMark/>
          </w:tcPr>
          <w:p w:rsidR="00254F42" w:rsidRPr="0099027A" w:rsidRDefault="0099027A" w:rsidP="007F13F3">
            <w:pPr>
              <w:spacing w:after="0" w:line="240" w:lineRule="auto"/>
              <w:jc w:val="center"/>
              <w:rPr>
                <w:rFonts w:ascii="Arial" w:hAnsi="Arial" w:cs="Arial"/>
                <w:color w:val="000000"/>
                <w:szCs w:val="24"/>
                <w:lang w:eastAsia="en-GB"/>
              </w:rPr>
            </w:pPr>
            <w:r>
              <w:rPr>
                <w:rFonts w:ascii="Arial" w:hAnsi="Arial" w:cs="Arial"/>
                <w:color w:val="000000"/>
                <w:szCs w:val="24"/>
                <w:lang w:eastAsia="en-GB"/>
              </w:rPr>
              <w:t xml:space="preserve">  </w:t>
            </w:r>
            <w:r w:rsidR="00254F42" w:rsidRPr="0099027A">
              <w:rPr>
                <w:rFonts w:ascii="Arial" w:hAnsi="Arial" w:cs="Arial"/>
                <w:color w:val="000000"/>
                <w:szCs w:val="24"/>
                <w:lang w:eastAsia="en-GB"/>
              </w:rPr>
              <w:t>1</w:t>
            </w:r>
          </w:p>
        </w:tc>
        <w:tc>
          <w:tcPr>
            <w:tcW w:w="1431" w:type="dxa"/>
            <w:tcBorders>
              <w:top w:val="nil"/>
              <w:left w:val="nil"/>
              <w:bottom w:val="single" w:sz="4" w:space="0" w:color="auto"/>
              <w:right w:val="single" w:sz="4" w:space="0" w:color="auto"/>
            </w:tcBorders>
            <w:noWrap/>
            <w:vAlign w:val="bottom"/>
            <w:hideMark/>
          </w:tcPr>
          <w:p w:rsidR="00254F42" w:rsidRPr="0099027A" w:rsidRDefault="00254F42" w:rsidP="007F13F3">
            <w:pPr>
              <w:spacing w:after="0" w:line="240" w:lineRule="auto"/>
              <w:jc w:val="center"/>
              <w:rPr>
                <w:rFonts w:ascii="Arial" w:hAnsi="Arial" w:cs="Arial"/>
                <w:color w:val="000000"/>
                <w:szCs w:val="24"/>
                <w:lang w:eastAsia="en-GB"/>
              </w:rPr>
            </w:pPr>
            <w:r w:rsidRPr="0099027A">
              <w:rPr>
                <w:rFonts w:ascii="Arial" w:hAnsi="Arial" w:cs="Arial"/>
                <w:color w:val="000000"/>
                <w:szCs w:val="24"/>
                <w:lang w:eastAsia="en-GB"/>
              </w:rPr>
              <w:t>1</w:t>
            </w: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c>
          <w:tcPr>
            <w:tcW w:w="1117" w:type="dxa"/>
            <w:tcBorders>
              <w:top w:val="nil"/>
              <w:left w:val="nil"/>
              <w:bottom w:val="single" w:sz="4" w:space="0" w:color="auto"/>
              <w:right w:val="single" w:sz="4" w:space="0" w:color="auto"/>
            </w:tcBorders>
          </w:tcPr>
          <w:p w:rsidR="00254F42" w:rsidRPr="0099027A" w:rsidRDefault="00254F42" w:rsidP="007F13F3">
            <w:pPr>
              <w:spacing w:after="0" w:line="240" w:lineRule="auto"/>
              <w:jc w:val="center"/>
              <w:rPr>
                <w:rFonts w:ascii="Arial" w:hAnsi="Arial" w:cs="Arial"/>
                <w:color w:val="000000"/>
                <w:szCs w:val="24"/>
                <w:lang w:eastAsia="en-GB"/>
              </w:rPr>
            </w:pPr>
          </w:p>
        </w:tc>
      </w:tr>
    </w:tbl>
    <w:p w:rsidR="00254F42" w:rsidRPr="00D22898" w:rsidRDefault="00254F42" w:rsidP="002C5A9D">
      <w:pPr>
        <w:jc w:val="right"/>
        <w:rPr>
          <w:rFonts w:ascii="Arial" w:hAnsi="Arial" w:cs="Arial"/>
          <w:b/>
        </w:rPr>
      </w:pPr>
      <w:r w:rsidRPr="00D22898">
        <w:rPr>
          <w:rFonts w:ascii="Arial" w:hAnsi="Arial" w:cs="Arial"/>
          <w:b/>
        </w:rPr>
        <w:t>(4)</w:t>
      </w:r>
    </w:p>
    <w:p w:rsidR="00254F42" w:rsidRPr="00D22898" w:rsidRDefault="00254F42" w:rsidP="00033239">
      <w:pPr>
        <w:pStyle w:val="NoSpacing"/>
        <w:rPr>
          <w:rFonts w:ascii="Arial" w:hAnsi="Arial" w:cs="Arial"/>
        </w:rPr>
      </w:pPr>
      <w:r w:rsidRPr="00D22898">
        <w:rPr>
          <w:rFonts w:ascii="Arial" w:hAnsi="Arial" w:cs="Arial"/>
        </w:rPr>
        <w:t>The mean of the highest daytime temperatures is 3.2</w:t>
      </w:r>
      <w:r w:rsidR="0099027A">
        <w:rPr>
          <w:rFonts w:ascii="Arial" w:hAnsi="Arial" w:cs="Arial"/>
        </w:rPr>
        <w:t xml:space="preserve"> </w:t>
      </w:r>
      <w:r w:rsidR="0099027A">
        <w:rPr>
          <w:rFonts w:ascii="Arial" w:hAnsi="Arial" w:cs="Arial"/>
        </w:rPr>
        <w:sym w:font="Symbol" w:char="F0B0"/>
      </w:r>
      <w:r w:rsidRPr="00D22898">
        <w:rPr>
          <w:rFonts w:ascii="Arial" w:hAnsi="Arial" w:cs="Arial"/>
        </w:rPr>
        <w:t>C</w:t>
      </w:r>
      <w:r w:rsidR="0099027A">
        <w:rPr>
          <w:rFonts w:ascii="Arial" w:hAnsi="Arial" w:cs="Arial"/>
        </w:rPr>
        <w:t>.</w:t>
      </w:r>
      <w:r w:rsidRPr="00D22898">
        <w:rPr>
          <w:rFonts w:ascii="Arial" w:hAnsi="Arial" w:cs="Arial"/>
        </w:rPr>
        <w:br/>
        <w:t>The standard deviation of the highest daytime temperatures is 2.52</w:t>
      </w:r>
      <w:r w:rsidR="0099027A">
        <w:rPr>
          <w:rFonts w:ascii="Arial" w:hAnsi="Arial" w:cs="Arial"/>
        </w:rPr>
        <w:t xml:space="preserve"> </w:t>
      </w:r>
      <w:r w:rsidR="0099027A">
        <w:rPr>
          <w:rFonts w:ascii="Arial" w:hAnsi="Arial" w:cs="Arial"/>
        </w:rPr>
        <w:sym w:font="Symbol" w:char="F0B0"/>
      </w:r>
      <w:r w:rsidRPr="00D22898">
        <w:rPr>
          <w:rFonts w:ascii="Arial" w:hAnsi="Arial" w:cs="Arial"/>
        </w:rPr>
        <w:t>C</w:t>
      </w:r>
      <w:r w:rsidR="0099027A">
        <w:rPr>
          <w:rFonts w:ascii="Arial" w:hAnsi="Arial" w:cs="Arial"/>
        </w:rPr>
        <w:t>.</w:t>
      </w:r>
    </w:p>
    <w:p w:rsidR="00254F42" w:rsidRPr="00D22898" w:rsidRDefault="00254F42" w:rsidP="00033239">
      <w:pPr>
        <w:pStyle w:val="NoSpacing"/>
        <w:rPr>
          <w:rFonts w:ascii="Arial" w:hAnsi="Arial" w:cs="Arial"/>
        </w:rPr>
      </w:pPr>
    </w:p>
    <w:p w:rsidR="00254F42" w:rsidRPr="00D22898" w:rsidRDefault="0099027A" w:rsidP="0099027A">
      <w:pPr>
        <w:pStyle w:val="NoSpacing"/>
        <w:tabs>
          <w:tab w:val="left" w:pos="426"/>
        </w:tabs>
        <w:ind w:left="426" w:hanging="426"/>
        <w:rPr>
          <w:rFonts w:ascii="Arial" w:hAnsi="Arial" w:cs="Arial"/>
        </w:rPr>
      </w:pPr>
      <w:r>
        <w:rPr>
          <w:rFonts w:ascii="Arial" w:hAnsi="Arial" w:cs="Arial"/>
        </w:rPr>
        <w:t>(b)</w:t>
      </w:r>
      <w:r>
        <w:rPr>
          <w:rFonts w:ascii="Arial" w:hAnsi="Arial" w:cs="Arial"/>
        </w:rPr>
        <w:tab/>
      </w:r>
      <w:r w:rsidR="00254F42" w:rsidRPr="00D22898">
        <w:rPr>
          <w:rFonts w:ascii="Arial" w:hAnsi="Arial" w:cs="Arial"/>
        </w:rPr>
        <w:t>Compare the lowest night-time temperatures with the highest daytime temperatures.</w:t>
      </w:r>
    </w:p>
    <w:p w:rsidR="00254F42" w:rsidRPr="00D22898" w:rsidRDefault="00254F42" w:rsidP="00033239">
      <w:pPr>
        <w:pStyle w:val="NoSpacing"/>
        <w:rPr>
          <w:rFonts w:ascii="Arial" w:hAnsi="Arial" w:cs="Arial"/>
        </w:rPr>
      </w:pPr>
    </w:p>
    <w:p w:rsidR="00254F42" w:rsidRPr="00D22898" w:rsidRDefault="00254F42" w:rsidP="001F4A8E">
      <w:pPr>
        <w:jc w:val="right"/>
        <w:rPr>
          <w:rFonts w:ascii="Arial" w:hAnsi="Arial" w:cs="Arial"/>
          <w:b/>
        </w:rPr>
      </w:pPr>
      <w:r w:rsidRPr="00D22898">
        <w:rPr>
          <w:rFonts w:ascii="Arial" w:hAnsi="Arial" w:cs="Arial"/>
          <w:b/>
        </w:rPr>
        <w:t>(2)</w:t>
      </w:r>
    </w:p>
    <w:p w:rsidR="00254F42" w:rsidRPr="0099027A" w:rsidRDefault="00254F42" w:rsidP="001F4A8E">
      <w:pPr>
        <w:rPr>
          <w:rFonts w:ascii="Arial" w:hAnsi="Arial" w:cs="Arial"/>
          <w:b/>
        </w:rPr>
      </w:pPr>
      <w:r w:rsidRPr="00D22898">
        <w:rPr>
          <w:rFonts w:ascii="Arial" w:hAnsi="Arial" w:cs="Arial"/>
        </w:rPr>
        <w:t>In all, with training and the paralympics games following after</w:t>
      </w:r>
      <w:r w:rsidR="0004380F">
        <w:rPr>
          <w:rFonts w:ascii="Arial" w:hAnsi="Arial" w:cs="Arial"/>
        </w:rPr>
        <w:t>wards</w:t>
      </w:r>
      <w:r w:rsidRPr="00D22898">
        <w:rPr>
          <w:rFonts w:ascii="Arial" w:hAnsi="Arial" w:cs="Arial"/>
        </w:rPr>
        <w:t xml:space="preserve">, the 2018 Winter Olympic games </w:t>
      </w:r>
      <w:r w:rsidR="0099027A">
        <w:rPr>
          <w:rFonts w:ascii="Arial" w:hAnsi="Arial" w:cs="Arial"/>
        </w:rPr>
        <w:t xml:space="preserve">will </w:t>
      </w:r>
      <w:r w:rsidRPr="00D22898">
        <w:rPr>
          <w:rFonts w:ascii="Arial" w:hAnsi="Arial" w:cs="Arial"/>
        </w:rPr>
        <w:t>need at least 35 days of cold weather.</w:t>
      </w:r>
    </w:p>
    <w:p w:rsidR="00254F42" w:rsidRPr="00D22898" w:rsidRDefault="0099027A" w:rsidP="0099027A">
      <w:pPr>
        <w:tabs>
          <w:tab w:val="left" w:pos="426"/>
        </w:tabs>
        <w:ind w:left="426" w:hanging="426"/>
        <w:rPr>
          <w:rFonts w:ascii="Arial" w:hAnsi="Arial" w:cs="Arial"/>
        </w:rPr>
      </w:pPr>
      <w:r>
        <w:rPr>
          <w:rFonts w:ascii="Arial" w:hAnsi="Arial" w:cs="Arial"/>
        </w:rPr>
        <w:t>(c)</w:t>
      </w:r>
      <w:r>
        <w:rPr>
          <w:rFonts w:ascii="Arial" w:hAnsi="Arial" w:cs="Arial"/>
        </w:rPr>
        <w:tab/>
      </w:r>
      <w:r w:rsidR="00254F42" w:rsidRPr="00D22898">
        <w:rPr>
          <w:rFonts w:ascii="Arial" w:hAnsi="Arial" w:cs="Arial"/>
        </w:rPr>
        <w:t xml:space="preserve">Using </w:t>
      </w:r>
      <w:r w:rsidR="00254F42" w:rsidRPr="00D22898">
        <w:rPr>
          <w:rFonts w:ascii="Arial" w:hAnsi="Arial" w:cs="Arial"/>
          <w:b/>
        </w:rPr>
        <w:t>Table 4</w:t>
      </w:r>
      <w:r w:rsidR="00A12BBC">
        <w:rPr>
          <w:rFonts w:ascii="Arial" w:hAnsi="Arial" w:cs="Arial"/>
          <w:b/>
        </w:rPr>
        <w:t>b</w:t>
      </w:r>
      <w:r w:rsidR="00254F42" w:rsidRPr="00D22898">
        <w:rPr>
          <w:rFonts w:ascii="Arial" w:hAnsi="Arial" w:cs="Arial"/>
          <w:b/>
        </w:rPr>
        <w:t>,</w:t>
      </w:r>
      <w:r w:rsidR="00254F42" w:rsidRPr="00D22898">
        <w:rPr>
          <w:rFonts w:ascii="Arial" w:hAnsi="Arial" w:cs="Arial"/>
        </w:rPr>
        <w:t xml:space="preserve"> work out an estimate of the number of times the lowest daytime temperature will be 0</w:t>
      </w:r>
      <w:r>
        <w:rPr>
          <w:rFonts w:ascii="Arial" w:hAnsi="Arial" w:cs="Arial"/>
        </w:rPr>
        <w:t xml:space="preserve"> </w:t>
      </w:r>
      <w:r>
        <w:rPr>
          <w:rFonts w:ascii="Arial" w:hAnsi="Arial" w:cs="Arial"/>
        </w:rPr>
        <w:sym w:font="Symbol" w:char="F0B0"/>
      </w:r>
      <w:r w:rsidR="00254F42" w:rsidRPr="00D22898">
        <w:rPr>
          <w:rFonts w:ascii="Arial" w:hAnsi="Arial" w:cs="Arial"/>
        </w:rPr>
        <w:t>C or below in 35 days.</w:t>
      </w:r>
    </w:p>
    <w:p w:rsidR="00254F42" w:rsidRPr="00D22898" w:rsidRDefault="00254F42" w:rsidP="0099027A">
      <w:pPr>
        <w:ind w:firstLine="426"/>
        <w:rPr>
          <w:rFonts w:ascii="Arial" w:hAnsi="Arial" w:cs="Arial"/>
        </w:rPr>
      </w:pPr>
      <w:r w:rsidRPr="00D22898">
        <w:rPr>
          <w:rFonts w:ascii="Arial" w:hAnsi="Arial" w:cs="Arial"/>
        </w:rPr>
        <w:t>Make a comment about any assumptions you use.</w:t>
      </w:r>
    </w:p>
    <w:p w:rsidR="00254F42" w:rsidRPr="00D22898" w:rsidRDefault="0099027A" w:rsidP="00FA2126">
      <w:pPr>
        <w:jc w:val="right"/>
        <w:rPr>
          <w:rFonts w:ascii="Arial" w:hAnsi="Arial" w:cs="Arial"/>
          <w:b/>
        </w:rPr>
      </w:pPr>
      <w:r w:rsidRPr="00D22898">
        <w:rPr>
          <w:rFonts w:ascii="Arial" w:hAnsi="Arial" w:cs="Arial"/>
          <w:b/>
        </w:rPr>
        <w:t xml:space="preserve"> </w:t>
      </w:r>
      <w:r w:rsidR="00254F42" w:rsidRPr="00D22898">
        <w:rPr>
          <w:rFonts w:ascii="Arial" w:hAnsi="Arial" w:cs="Arial"/>
          <w:b/>
        </w:rPr>
        <w:t>(3)</w:t>
      </w:r>
    </w:p>
    <w:p w:rsidR="00254F42" w:rsidRPr="00D22898" w:rsidRDefault="00254F42" w:rsidP="00FA2126">
      <w:pPr>
        <w:rPr>
          <w:rFonts w:ascii="Arial" w:hAnsi="Arial" w:cs="Arial"/>
        </w:rPr>
      </w:pPr>
      <w:r w:rsidRPr="00D22898">
        <w:rPr>
          <w:rFonts w:ascii="Arial" w:hAnsi="Arial" w:cs="Arial"/>
        </w:rPr>
        <w:t xml:space="preserve">The product moment correlation coefficient between the lowest night-time temperatures and the following daytime highest temperatures obtained from the temperatures in </w:t>
      </w:r>
      <w:r w:rsidR="00B429E4">
        <w:rPr>
          <w:rFonts w:ascii="Arial" w:hAnsi="Arial" w:cs="Arial"/>
        </w:rPr>
        <w:sym w:font="Symbol" w:char="F0B0"/>
      </w:r>
      <w:r w:rsidRPr="00D22898">
        <w:rPr>
          <w:rFonts w:ascii="Arial" w:hAnsi="Arial" w:cs="Arial"/>
        </w:rPr>
        <w:t xml:space="preserve">C in </w:t>
      </w:r>
      <w:r w:rsidRPr="00D22898">
        <w:rPr>
          <w:rFonts w:ascii="Arial" w:hAnsi="Arial" w:cs="Arial"/>
          <w:b/>
        </w:rPr>
        <w:t>Table 4a</w:t>
      </w:r>
      <w:r w:rsidRPr="00D22898">
        <w:rPr>
          <w:rFonts w:ascii="Arial" w:hAnsi="Arial" w:cs="Arial"/>
        </w:rPr>
        <w:t xml:space="preserve"> and </w:t>
      </w:r>
      <w:r w:rsidRPr="00D22898">
        <w:rPr>
          <w:rFonts w:ascii="Arial" w:hAnsi="Arial" w:cs="Arial"/>
          <w:b/>
        </w:rPr>
        <w:t>Table 4b</w:t>
      </w:r>
      <w:r w:rsidRPr="00D22898">
        <w:rPr>
          <w:rFonts w:ascii="Arial" w:hAnsi="Arial" w:cs="Arial"/>
        </w:rPr>
        <w:t xml:space="preserve"> is 0.482</w:t>
      </w:r>
      <w:r w:rsidR="00B429E4">
        <w:rPr>
          <w:rFonts w:ascii="Arial" w:hAnsi="Arial" w:cs="Arial"/>
        </w:rPr>
        <w:t>.</w:t>
      </w:r>
    </w:p>
    <w:p w:rsidR="00254F42" w:rsidRPr="00D22898" w:rsidRDefault="00254F42" w:rsidP="0099027A">
      <w:pPr>
        <w:tabs>
          <w:tab w:val="left" w:pos="426"/>
        </w:tabs>
        <w:rPr>
          <w:rFonts w:ascii="Arial" w:hAnsi="Arial" w:cs="Arial"/>
        </w:rPr>
      </w:pPr>
      <w:r w:rsidRPr="00D22898">
        <w:rPr>
          <w:rFonts w:ascii="Arial" w:hAnsi="Arial" w:cs="Arial"/>
        </w:rPr>
        <w:t>(d)</w:t>
      </w:r>
      <w:r w:rsidR="0099027A">
        <w:rPr>
          <w:rFonts w:ascii="Arial" w:hAnsi="Arial" w:cs="Arial"/>
          <w:b/>
        </w:rPr>
        <w:tab/>
      </w:r>
      <w:r w:rsidRPr="00D22898">
        <w:rPr>
          <w:rFonts w:ascii="Arial" w:hAnsi="Arial" w:cs="Arial"/>
        </w:rPr>
        <w:t>Interpret in context what this value means.</w:t>
      </w:r>
    </w:p>
    <w:p w:rsidR="00254F42" w:rsidRPr="00D22898" w:rsidRDefault="0099027A" w:rsidP="008A7A2A">
      <w:pPr>
        <w:jc w:val="right"/>
        <w:rPr>
          <w:rFonts w:ascii="Arial" w:hAnsi="Arial" w:cs="Arial"/>
          <w:b/>
        </w:rPr>
      </w:pPr>
      <w:r w:rsidRPr="00D22898">
        <w:rPr>
          <w:rFonts w:ascii="Arial" w:hAnsi="Arial" w:cs="Arial"/>
          <w:b/>
        </w:rPr>
        <w:t xml:space="preserve"> </w:t>
      </w:r>
      <w:r w:rsidR="00254F42" w:rsidRPr="00D22898">
        <w:rPr>
          <w:rFonts w:ascii="Arial" w:hAnsi="Arial" w:cs="Arial"/>
          <w:b/>
        </w:rPr>
        <w:t>(1)</w:t>
      </w:r>
    </w:p>
    <w:p w:rsidR="00254F42" w:rsidRPr="00D22898" w:rsidRDefault="00254F42" w:rsidP="0099027A">
      <w:pPr>
        <w:tabs>
          <w:tab w:val="left" w:pos="426"/>
        </w:tabs>
        <w:ind w:left="426" w:hanging="426"/>
        <w:rPr>
          <w:rFonts w:ascii="Arial" w:hAnsi="Arial" w:cs="Arial"/>
        </w:rPr>
      </w:pPr>
      <w:r w:rsidRPr="00D22898">
        <w:rPr>
          <w:rFonts w:ascii="Arial" w:hAnsi="Arial" w:cs="Arial"/>
        </w:rPr>
        <w:lastRenderedPageBreak/>
        <w:t xml:space="preserve">(e) </w:t>
      </w:r>
      <w:r w:rsidR="0099027A">
        <w:rPr>
          <w:rFonts w:ascii="Arial" w:hAnsi="Arial" w:cs="Arial"/>
        </w:rPr>
        <w:tab/>
      </w:r>
      <w:r w:rsidRPr="00D22898">
        <w:rPr>
          <w:rFonts w:ascii="Arial" w:hAnsi="Arial" w:cs="Arial"/>
        </w:rPr>
        <w:t xml:space="preserve">If instead of measuring temperatures in </w:t>
      </w:r>
      <w:r w:rsidR="0099027A">
        <w:rPr>
          <w:rFonts w:ascii="Arial" w:hAnsi="Arial" w:cs="Arial"/>
        </w:rPr>
        <w:sym w:font="Symbol" w:char="F0B0"/>
      </w:r>
      <w:r w:rsidRPr="00D22898">
        <w:rPr>
          <w:rFonts w:ascii="Arial" w:hAnsi="Arial" w:cs="Arial"/>
        </w:rPr>
        <w:t>C, they had been measured in</w:t>
      </w:r>
      <w:r w:rsidR="0099027A">
        <w:rPr>
          <w:rFonts w:ascii="Arial" w:hAnsi="Arial" w:cs="Arial"/>
        </w:rPr>
        <w:t xml:space="preserve"> </w:t>
      </w:r>
      <w:r w:rsidR="0099027A">
        <w:rPr>
          <w:rFonts w:ascii="Arial" w:hAnsi="Arial" w:cs="Arial"/>
        </w:rPr>
        <w:sym w:font="Symbol" w:char="F0B0"/>
      </w:r>
      <w:r w:rsidRPr="00D22898">
        <w:rPr>
          <w:rFonts w:ascii="Arial" w:hAnsi="Arial" w:cs="Arial"/>
        </w:rPr>
        <w:t>F, describe briefly what would have been the effect on the value of the correlation coefficient.</w:t>
      </w:r>
    </w:p>
    <w:p w:rsidR="00254F42" w:rsidRPr="00D22898" w:rsidRDefault="0099027A" w:rsidP="00EF25F8">
      <w:pPr>
        <w:jc w:val="right"/>
        <w:rPr>
          <w:rFonts w:ascii="Arial" w:hAnsi="Arial" w:cs="Arial"/>
          <w:b/>
        </w:rPr>
      </w:pPr>
      <w:r w:rsidRPr="00D22898">
        <w:rPr>
          <w:rFonts w:ascii="Arial" w:hAnsi="Arial" w:cs="Arial"/>
          <w:b/>
        </w:rPr>
        <w:t xml:space="preserve"> </w:t>
      </w:r>
      <w:r w:rsidR="00254F42" w:rsidRPr="00D22898">
        <w:rPr>
          <w:rFonts w:ascii="Arial" w:hAnsi="Arial" w:cs="Arial"/>
          <w:b/>
        </w:rPr>
        <w:t>(1)</w:t>
      </w:r>
    </w:p>
    <w:p w:rsidR="00254F42" w:rsidRPr="00D22898" w:rsidRDefault="00254F42" w:rsidP="00FA2126">
      <w:pPr>
        <w:rPr>
          <w:rFonts w:ascii="Arial" w:hAnsi="Arial" w:cs="Arial"/>
          <w:b/>
        </w:rPr>
      </w:pPr>
    </w:p>
    <w:p w:rsidR="00377442" w:rsidRDefault="00377442" w:rsidP="00377442">
      <w:pPr>
        <w:tabs>
          <w:tab w:val="left" w:pos="426"/>
        </w:tabs>
        <w:spacing w:after="0" w:line="240" w:lineRule="auto"/>
        <w:jc w:val="right"/>
        <w:rPr>
          <w:rFonts w:ascii="Arial" w:hAnsi="Arial" w:cs="Arial"/>
          <w:b/>
          <w:szCs w:val="24"/>
        </w:rPr>
      </w:pPr>
      <w:r>
        <w:rPr>
          <w:rFonts w:ascii="Arial" w:hAnsi="Arial" w:cs="Arial"/>
          <w:b/>
          <w:szCs w:val="24"/>
        </w:rPr>
        <w:t>Total 30</w:t>
      </w:r>
      <w:r w:rsidRPr="00DC74A5">
        <w:rPr>
          <w:rFonts w:ascii="Arial" w:hAnsi="Arial" w:cs="Arial"/>
          <w:b/>
          <w:szCs w:val="24"/>
        </w:rPr>
        <w:t xml:space="preserve"> marks</w:t>
      </w:r>
    </w:p>
    <w:p w:rsidR="00B25CC4" w:rsidRDefault="00B25CC4" w:rsidP="00FA2126">
      <w:pPr>
        <w:rPr>
          <w:rFonts w:ascii="Arial" w:hAnsi="Arial" w:cs="Arial"/>
          <w:b/>
        </w:rPr>
      </w:pPr>
    </w:p>
    <w:p w:rsidR="00B25CC4" w:rsidRPr="00D22898" w:rsidRDefault="00B25CC4" w:rsidP="00FA2126">
      <w:pPr>
        <w:rPr>
          <w:rFonts w:ascii="Arial" w:hAnsi="Arial" w:cs="Arial"/>
          <w:b/>
        </w:rPr>
      </w:pPr>
    </w:p>
    <w:sectPr w:rsidR="00B25CC4" w:rsidRPr="00D22898" w:rsidSect="00D22898">
      <w:headerReference w:type="default" r:id="rId6"/>
      <w:footerReference w:type="default" r:id="rId7"/>
      <w:pgSz w:w="11906" w:h="16838"/>
      <w:pgMar w:top="1440" w:right="1440" w:bottom="1440" w:left="1440" w:header="708" w:footer="12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C9A" w:rsidRDefault="006E1C9A" w:rsidP="006010C4">
      <w:pPr>
        <w:spacing w:after="0" w:line="240" w:lineRule="auto"/>
      </w:pPr>
      <w:r>
        <w:separator/>
      </w:r>
    </w:p>
  </w:endnote>
  <w:endnote w:type="continuationSeparator" w:id="0">
    <w:p w:rsidR="006E1C9A" w:rsidRDefault="006E1C9A" w:rsidP="006010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898" w:rsidRPr="00D22898" w:rsidRDefault="00731F30">
    <w:pPr>
      <w:pStyle w:val="Footer"/>
      <w:jc w:val="center"/>
      <w:rPr>
        <w:rFonts w:ascii="Arial" w:hAnsi="Arial" w:cs="Arial"/>
      </w:rPr>
    </w:pPr>
    <w:r w:rsidRPr="00D22898">
      <w:rPr>
        <w:rFonts w:ascii="Arial" w:hAnsi="Arial" w:cs="Arial"/>
      </w:rPr>
      <w:fldChar w:fldCharType="begin"/>
    </w:r>
    <w:r w:rsidR="00D22898" w:rsidRPr="00D22898">
      <w:rPr>
        <w:rFonts w:ascii="Arial" w:hAnsi="Arial" w:cs="Arial"/>
      </w:rPr>
      <w:instrText xml:space="preserve"> PAGE   \* MERGEFORMAT </w:instrText>
    </w:r>
    <w:r w:rsidRPr="00D22898">
      <w:rPr>
        <w:rFonts w:ascii="Arial" w:hAnsi="Arial" w:cs="Arial"/>
      </w:rPr>
      <w:fldChar w:fldCharType="separate"/>
    </w:r>
    <w:r w:rsidR="007E4A53">
      <w:rPr>
        <w:rFonts w:ascii="Arial" w:hAnsi="Arial" w:cs="Arial"/>
        <w:noProof/>
      </w:rPr>
      <w:t>6</w:t>
    </w:r>
    <w:r w:rsidRPr="00D22898">
      <w:rPr>
        <w:rFonts w:ascii="Arial" w:hAnsi="Arial" w:cs="Arial"/>
        <w:noProof/>
      </w:rPr>
      <w:fldChar w:fldCharType="end"/>
    </w:r>
  </w:p>
  <w:p w:rsidR="00D22898" w:rsidRDefault="00D228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C9A" w:rsidRDefault="006E1C9A" w:rsidP="006010C4">
      <w:pPr>
        <w:spacing w:after="0" w:line="240" w:lineRule="auto"/>
      </w:pPr>
      <w:r>
        <w:separator/>
      </w:r>
    </w:p>
  </w:footnote>
  <w:footnote w:type="continuationSeparator" w:id="0">
    <w:p w:rsidR="006E1C9A" w:rsidRDefault="006E1C9A" w:rsidP="006010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F42" w:rsidRPr="006B46F7" w:rsidRDefault="006B46F7">
    <w:pPr>
      <w:pStyle w:val="Header"/>
      <w:rPr>
        <w:rFonts w:ascii="Arial" w:hAnsi="Arial" w:cs="Arial"/>
        <w:i/>
        <w:sz w:val="24"/>
        <w:szCs w:val="24"/>
      </w:rPr>
    </w:pPr>
    <w:r w:rsidRPr="006B46F7">
      <w:rPr>
        <w:rFonts w:ascii="Arial" w:hAnsi="Arial" w:cs="Arial"/>
        <w:i/>
        <w:sz w:val="24"/>
        <w:szCs w:val="24"/>
      </w:rPr>
      <w:t xml:space="preserve">Mathematics in Context - </w:t>
    </w:r>
    <w:r w:rsidR="007B707A" w:rsidRPr="006B46F7">
      <w:rPr>
        <w:rFonts w:ascii="Arial" w:hAnsi="Arial" w:cs="Arial"/>
        <w:i/>
        <w:sz w:val="24"/>
        <w:szCs w:val="24"/>
      </w:rPr>
      <w:t xml:space="preserve">Winter </w:t>
    </w:r>
    <w:r w:rsidR="00254F42" w:rsidRPr="006B46F7">
      <w:rPr>
        <w:rFonts w:ascii="Arial" w:hAnsi="Arial" w:cs="Arial"/>
        <w:i/>
        <w:sz w:val="24"/>
        <w:szCs w:val="24"/>
      </w:rPr>
      <w:t>Olympics</w:t>
    </w:r>
  </w:p>
  <w:p w:rsidR="00254F42" w:rsidRDefault="00254F4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20"/>
  <w:displayHorizontalDrawingGridEvery w:val="2"/>
  <w:characterSpacingControl w:val="doNotCompress"/>
  <w:hdrShapeDefaults>
    <o:shapedefaults v:ext="edit" spidmax="614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010C4"/>
    <w:rsid w:val="00030E48"/>
    <w:rsid w:val="00033239"/>
    <w:rsid w:val="0004380F"/>
    <w:rsid w:val="00043BEE"/>
    <w:rsid w:val="00064ED8"/>
    <w:rsid w:val="000779CE"/>
    <w:rsid w:val="000C02AC"/>
    <w:rsid w:val="000D2B5C"/>
    <w:rsid w:val="001000A5"/>
    <w:rsid w:val="00107A3F"/>
    <w:rsid w:val="00120007"/>
    <w:rsid w:val="001205A1"/>
    <w:rsid w:val="0018051F"/>
    <w:rsid w:val="001C1803"/>
    <w:rsid w:val="001D37BA"/>
    <w:rsid w:val="001E5885"/>
    <w:rsid w:val="001F4A8E"/>
    <w:rsid w:val="0020266C"/>
    <w:rsid w:val="00203B1F"/>
    <w:rsid w:val="00207347"/>
    <w:rsid w:val="00254F42"/>
    <w:rsid w:val="00276CE1"/>
    <w:rsid w:val="002850BF"/>
    <w:rsid w:val="002C5A9D"/>
    <w:rsid w:val="002C681A"/>
    <w:rsid w:val="002E09D0"/>
    <w:rsid w:val="002F19A5"/>
    <w:rsid w:val="002F40B8"/>
    <w:rsid w:val="003115CD"/>
    <w:rsid w:val="00354FB8"/>
    <w:rsid w:val="00356591"/>
    <w:rsid w:val="00377442"/>
    <w:rsid w:val="003950E9"/>
    <w:rsid w:val="003A0567"/>
    <w:rsid w:val="003E56A6"/>
    <w:rsid w:val="00462759"/>
    <w:rsid w:val="0048497B"/>
    <w:rsid w:val="004C6FC5"/>
    <w:rsid w:val="004F1FF3"/>
    <w:rsid w:val="00531110"/>
    <w:rsid w:val="005372AE"/>
    <w:rsid w:val="00544BBA"/>
    <w:rsid w:val="005618C0"/>
    <w:rsid w:val="00590BB1"/>
    <w:rsid w:val="005C5C7F"/>
    <w:rsid w:val="005D473F"/>
    <w:rsid w:val="005E2B75"/>
    <w:rsid w:val="005E7B33"/>
    <w:rsid w:val="005F0288"/>
    <w:rsid w:val="006010C4"/>
    <w:rsid w:val="00604112"/>
    <w:rsid w:val="00607B59"/>
    <w:rsid w:val="00650A7F"/>
    <w:rsid w:val="006651F1"/>
    <w:rsid w:val="006A7C0C"/>
    <w:rsid w:val="006B46F7"/>
    <w:rsid w:val="006E1C9A"/>
    <w:rsid w:val="00701146"/>
    <w:rsid w:val="007036C0"/>
    <w:rsid w:val="00705E8F"/>
    <w:rsid w:val="007244EA"/>
    <w:rsid w:val="0072614F"/>
    <w:rsid w:val="00731993"/>
    <w:rsid w:val="00731F30"/>
    <w:rsid w:val="00747CE8"/>
    <w:rsid w:val="00761F8A"/>
    <w:rsid w:val="007911AA"/>
    <w:rsid w:val="007969C9"/>
    <w:rsid w:val="007B707A"/>
    <w:rsid w:val="007D1CAB"/>
    <w:rsid w:val="007E4A53"/>
    <w:rsid w:val="007F13F3"/>
    <w:rsid w:val="007F1EFC"/>
    <w:rsid w:val="00805905"/>
    <w:rsid w:val="00892733"/>
    <w:rsid w:val="008A7A2A"/>
    <w:rsid w:val="008A7B28"/>
    <w:rsid w:val="0092780B"/>
    <w:rsid w:val="009414D2"/>
    <w:rsid w:val="00952D79"/>
    <w:rsid w:val="009553E2"/>
    <w:rsid w:val="0099027A"/>
    <w:rsid w:val="009A4AD1"/>
    <w:rsid w:val="009C09B6"/>
    <w:rsid w:val="009E770C"/>
    <w:rsid w:val="00A07A40"/>
    <w:rsid w:val="00A12BBC"/>
    <w:rsid w:val="00AE0EFE"/>
    <w:rsid w:val="00B25CC4"/>
    <w:rsid w:val="00B429E4"/>
    <w:rsid w:val="00B7583B"/>
    <w:rsid w:val="00B92CDE"/>
    <w:rsid w:val="00BA7EEF"/>
    <w:rsid w:val="00BB0FCB"/>
    <w:rsid w:val="00BB1B43"/>
    <w:rsid w:val="00BC4981"/>
    <w:rsid w:val="00BC52A9"/>
    <w:rsid w:val="00BD2E56"/>
    <w:rsid w:val="00C13E97"/>
    <w:rsid w:val="00C17506"/>
    <w:rsid w:val="00C26DA4"/>
    <w:rsid w:val="00C37A3D"/>
    <w:rsid w:val="00C53152"/>
    <w:rsid w:val="00C71D4C"/>
    <w:rsid w:val="00CE6E1C"/>
    <w:rsid w:val="00CF4D19"/>
    <w:rsid w:val="00D22898"/>
    <w:rsid w:val="00D3634A"/>
    <w:rsid w:val="00D64D3A"/>
    <w:rsid w:val="00D77A0C"/>
    <w:rsid w:val="00D83F3D"/>
    <w:rsid w:val="00DC07DD"/>
    <w:rsid w:val="00DE107C"/>
    <w:rsid w:val="00DE1094"/>
    <w:rsid w:val="00E33052"/>
    <w:rsid w:val="00E550D2"/>
    <w:rsid w:val="00E57406"/>
    <w:rsid w:val="00E76147"/>
    <w:rsid w:val="00E90781"/>
    <w:rsid w:val="00ED62FF"/>
    <w:rsid w:val="00EF25F8"/>
    <w:rsid w:val="00EF33AB"/>
    <w:rsid w:val="00F27101"/>
    <w:rsid w:val="00F329DF"/>
    <w:rsid w:val="00F41D91"/>
    <w:rsid w:val="00FA2126"/>
    <w:rsid w:val="00FE3B3C"/>
    <w:rsid w:val="00FE734F"/>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9C9"/>
    <w:pPr>
      <w:spacing w:after="200" w:line="276" w:lineRule="auto"/>
    </w:pPr>
    <w:rPr>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10C4"/>
    <w:pPr>
      <w:tabs>
        <w:tab w:val="center" w:pos="4513"/>
        <w:tab w:val="right" w:pos="9026"/>
      </w:tabs>
      <w:spacing w:after="0" w:line="240" w:lineRule="auto"/>
    </w:pPr>
    <w:rPr>
      <w:sz w:val="20"/>
      <w:szCs w:val="20"/>
      <w:lang/>
    </w:rPr>
  </w:style>
  <w:style w:type="character" w:customStyle="1" w:styleId="HeaderChar">
    <w:name w:val="Header Char"/>
    <w:link w:val="Header"/>
    <w:uiPriority w:val="99"/>
    <w:locked/>
    <w:rsid w:val="006010C4"/>
    <w:rPr>
      <w:rFonts w:cs="Times New Roman"/>
    </w:rPr>
  </w:style>
  <w:style w:type="paragraph" w:styleId="Footer">
    <w:name w:val="footer"/>
    <w:basedOn w:val="Normal"/>
    <w:link w:val="FooterChar"/>
    <w:uiPriority w:val="99"/>
    <w:unhideWhenUsed/>
    <w:rsid w:val="006010C4"/>
    <w:pPr>
      <w:tabs>
        <w:tab w:val="center" w:pos="4513"/>
        <w:tab w:val="right" w:pos="9026"/>
      </w:tabs>
      <w:spacing w:after="0" w:line="240" w:lineRule="auto"/>
    </w:pPr>
    <w:rPr>
      <w:sz w:val="20"/>
      <w:szCs w:val="20"/>
      <w:lang/>
    </w:rPr>
  </w:style>
  <w:style w:type="character" w:customStyle="1" w:styleId="FooterChar">
    <w:name w:val="Footer Char"/>
    <w:link w:val="Footer"/>
    <w:uiPriority w:val="99"/>
    <w:locked/>
    <w:rsid w:val="006010C4"/>
    <w:rPr>
      <w:rFonts w:cs="Times New Roman"/>
    </w:rPr>
  </w:style>
  <w:style w:type="paragraph" w:styleId="BalloonText">
    <w:name w:val="Balloon Text"/>
    <w:basedOn w:val="Normal"/>
    <w:link w:val="BalloonTextChar"/>
    <w:uiPriority w:val="99"/>
    <w:semiHidden/>
    <w:unhideWhenUsed/>
    <w:rsid w:val="006010C4"/>
    <w:pPr>
      <w:spacing w:after="0" w:line="240" w:lineRule="auto"/>
    </w:pPr>
    <w:rPr>
      <w:rFonts w:ascii="Tahoma" w:hAnsi="Tahoma"/>
      <w:sz w:val="16"/>
      <w:szCs w:val="16"/>
      <w:lang/>
    </w:rPr>
  </w:style>
  <w:style w:type="character" w:customStyle="1" w:styleId="BalloonTextChar">
    <w:name w:val="Balloon Text Char"/>
    <w:link w:val="BalloonText"/>
    <w:uiPriority w:val="99"/>
    <w:semiHidden/>
    <w:locked/>
    <w:rsid w:val="006010C4"/>
    <w:rPr>
      <w:rFonts w:ascii="Tahoma" w:hAnsi="Tahoma" w:cs="Tahoma"/>
      <w:sz w:val="16"/>
      <w:szCs w:val="16"/>
    </w:rPr>
  </w:style>
  <w:style w:type="paragraph" w:styleId="NoSpacing">
    <w:name w:val="No Spacing"/>
    <w:uiPriority w:val="1"/>
    <w:qFormat/>
    <w:rsid w:val="00033239"/>
    <w:rPr>
      <w:sz w:val="24"/>
      <w:szCs w:val="22"/>
      <w:lang w:eastAsia="en-US"/>
    </w:rPr>
  </w:style>
</w:styles>
</file>

<file path=word/webSettings.xml><?xml version="1.0" encoding="utf-8"?>
<w:webSettings xmlns:r="http://schemas.openxmlformats.org/officeDocument/2006/relationships" xmlns:w="http://schemas.openxmlformats.org/wordprocessingml/2006/main">
  <w:divs>
    <w:div w:id="1548026449">
      <w:bodyDiv w:val="1"/>
      <w:marLeft w:val="0"/>
      <w:marRight w:val="0"/>
      <w:marTop w:val="0"/>
      <w:marBottom w:val="0"/>
      <w:divBdr>
        <w:top w:val="none" w:sz="0" w:space="0" w:color="auto"/>
        <w:left w:val="none" w:sz="0" w:space="0" w:color="auto"/>
        <w:bottom w:val="none" w:sz="0" w:space="0" w:color="auto"/>
        <w:right w:val="none" w:sz="0" w:space="0" w:color="auto"/>
      </w:divBdr>
    </w:div>
    <w:div w:id="2080245730">
      <w:marLeft w:val="0"/>
      <w:marRight w:val="0"/>
      <w:marTop w:val="0"/>
      <w:marBottom w:val="0"/>
      <w:divBdr>
        <w:top w:val="none" w:sz="0" w:space="0" w:color="auto"/>
        <w:left w:val="none" w:sz="0" w:space="0" w:color="auto"/>
        <w:bottom w:val="none" w:sz="0" w:space="0" w:color="auto"/>
        <w:right w:val="none" w:sz="0" w:space="0" w:color="auto"/>
      </w:divBdr>
    </w:div>
    <w:div w:id="2080245731">
      <w:marLeft w:val="0"/>
      <w:marRight w:val="0"/>
      <w:marTop w:val="0"/>
      <w:marBottom w:val="0"/>
      <w:divBdr>
        <w:top w:val="none" w:sz="0" w:space="0" w:color="auto"/>
        <w:left w:val="none" w:sz="0" w:space="0" w:color="auto"/>
        <w:bottom w:val="none" w:sz="0" w:space="0" w:color="auto"/>
        <w:right w:val="none" w:sz="0" w:space="0" w:color="auto"/>
      </w:divBdr>
    </w:div>
    <w:div w:id="2080245732">
      <w:marLeft w:val="0"/>
      <w:marRight w:val="0"/>
      <w:marTop w:val="0"/>
      <w:marBottom w:val="0"/>
      <w:divBdr>
        <w:top w:val="none" w:sz="0" w:space="0" w:color="auto"/>
        <w:left w:val="none" w:sz="0" w:space="0" w:color="auto"/>
        <w:bottom w:val="none" w:sz="0" w:space="0" w:color="auto"/>
        <w:right w:val="none" w:sz="0" w:space="0" w:color="auto"/>
      </w:divBdr>
    </w:div>
    <w:div w:id="2080245733">
      <w:marLeft w:val="0"/>
      <w:marRight w:val="0"/>
      <w:marTop w:val="0"/>
      <w:marBottom w:val="0"/>
      <w:divBdr>
        <w:top w:val="none" w:sz="0" w:space="0" w:color="auto"/>
        <w:left w:val="none" w:sz="0" w:space="0" w:color="auto"/>
        <w:bottom w:val="none" w:sz="0" w:space="0" w:color="auto"/>
        <w:right w:val="none" w:sz="0" w:space="0" w:color="auto"/>
      </w:divBdr>
    </w:div>
    <w:div w:id="2080245734">
      <w:marLeft w:val="0"/>
      <w:marRight w:val="0"/>
      <w:marTop w:val="0"/>
      <w:marBottom w:val="0"/>
      <w:divBdr>
        <w:top w:val="none" w:sz="0" w:space="0" w:color="auto"/>
        <w:left w:val="none" w:sz="0" w:space="0" w:color="auto"/>
        <w:bottom w:val="none" w:sz="0" w:space="0" w:color="auto"/>
        <w:right w:val="none" w:sz="0" w:space="0" w:color="auto"/>
      </w:divBdr>
    </w:div>
    <w:div w:id="2080245735">
      <w:marLeft w:val="0"/>
      <w:marRight w:val="0"/>
      <w:marTop w:val="0"/>
      <w:marBottom w:val="0"/>
      <w:divBdr>
        <w:top w:val="none" w:sz="0" w:space="0" w:color="auto"/>
        <w:left w:val="none" w:sz="0" w:space="0" w:color="auto"/>
        <w:bottom w:val="none" w:sz="0" w:space="0" w:color="auto"/>
        <w:right w:val="none" w:sz="0" w:space="0" w:color="auto"/>
      </w:divBdr>
    </w:div>
    <w:div w:id="2080245736">
      <w:marLeft w:val="0"/>
      <w:marRight w:val="0"/>
      <w:marTop w:val="0"/>
      <w:marBottom w:val="0"/>
      <w:divBdr>
        <w:top w:val="none" w:sz="0" w:space="0" w:color="auto"/>
        <w:left w:val="none" w:sz="0" w:space="0" w:color="auto"/>
        <w:bottom w:val="none" w:sz="0" w:space="0" w:color="auto"/>
        <w:right w:val="none" w:sz="0" w:space="0" w:color="auto"/>
      </w:divBdr>
    </w:div>
    <w:div w:id="2080245737">
      <w:marLeft w:val="0"/>
      <w:marRight w:val="0"/>
      <w:marTop w:val="0"/>
      <w:marBottom w:val="0"/>
      <w:divBdr>
        <w:top w:val="none" w:sz="0" w:space="0" w:color="auto"/>
        <w:left w:val="none" w:sz="0" w:space="0" w:color="auto"/>
        <w:bottom w:val="none" w:sz="0" w:space="0" w:color="auto"/>
        <w:right w:val="none" w:sz="0" w:space="0" w:color="auto"/>
      </w:divBdr>
    </w:div>
    <w:div w:id="20802457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1017</Words>
  <Characters>5801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rumble</cp:lastModifiedBy>
  <cp:revision>3</cp:revision>
  <cp:lastPrinted>2015-06-03T10:33:00Z</cp:lastPrinted>
  <dcterms:created xsi:type="dcterms:W3CDTF">2015-06-29T11:26:00Z</dcterms:created>
  <dcterms:modified xsi:type="dcterms:W3CDTF">2015-07-07T21:11:00Z</dcterms:modified>
</cp:coreProperties>
</file>