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1A34C" w14:textId="18C58448" w:rsidR="00D004E6" w:rsidRDefault="00D004E6" w:rsidP="0032091F">
      <w:pPr>
        <w:jc w:val="center"/>
        <w:rPr>
          <w:rFonts w:ascii="Trebuchet MS" w:hAnsi="Trebuchet MS"/>
          <w:u w:val="single"/>
        </w:rPr>
      </w:pPr>
    </w:p>
    <w:p w14:paraId="09728B28" w14:textId="77777777" w:rsidR="00B17560" w:rsidRDefault="00581F9F" w:rsidP="00D004E6">
      <w:pPr>
        <w:pStyle w:val="Heading1"/>
        <w:spacing w:before="60" w:after="60" w:line="348" w:lineRule="auto"/>
        <w:ind w:left="4"/>
        <w:jc w:val="center"/>
        <w:rPr>
          <w:rFonts w:ascii="Trebuchet MS" w:hAnsi="Trebuchet MS"/>
          <w:sz w:val="22"/>
          <w:szCs w:val="22"/>
        </w:rPr>
      </w:pPr>
      <w:r>
        <w:rPr>
          <w:rFonts w:ascii="Trebuchet MS" w:hAnsi="Trebuchet MS"/>
          <w:sz w:val="22"/>
          <w:szCs w:val="22"/>
        </w:rPr>
        <w:t xml:space="preserve">T Level Technical Qualification in </w:t>
      </w:r>
      <w:r w:rsidR="002D021D">
        <w:rPr>
          <w:rFonts w:ascii="Trebuchet MS" w:hAnsi="Trebuchet MS"/>
          <w:sz w:val="22"/>
          <w:szCs w:val="22"/>
        </w:rPr>
        <w:t>Legal Services</w:t>
      </w:r>
    </w:p>
    <w:p w14:paraId="0A512A44" w14:textId="77777777" w:rsidR="00D004E6" w:rsidRPr="00397D38" w:rsidRDefault="00D004E6" w:rsidP="00D004E6">
      <w:pPr>
        <w:pStyle w:val="Heading1"/>
        <w:spacing w:before="60" w:after="60" w:line="348" w:lineRule="auto"/>
        <w:ind w:left="4"/>
        <w:jc w:val="center"/>
        <w:rPr>
          <w:rFonts w:ascii="Trebuchet MS" w:hAnsi="Trebuchet MS"/>
          <w:sz w:val="22"/>
          <w:szCs w:val="22"/>
        </w:rPr>
      </w:pPr>
      <w:r w:rsidRPr="00397D38">
        <w:rPr>
          <w:rFonts w:ascii="Trebuchet MS" w:hAnsi="Trebuchet MS"/>
          <w:sz w:val="22"/>
          <w:szCs w:val="22"/>
        </w:rPr>
        <w:t xml:space="preserve">Employer Set Project - </w:t>
      </w:r>
      <w:r w:rsidR="00B17560">
        <w:rPr>
          <w:rFonts w:ascii="Trebuchet MS" w:hAnsi="Trebuchet MS"/>
          <w:sz w:val="22"/>
          <w:szCs w:val="22"/>
        </w:rPr>
        <w:t>Specimen</w:t>
      </w:r>
      <w:r w:rsidRPr="00397D38">
        <w:rPr>
          <w:rFonts w:ascii="Trebuchet MS" w:hAnsi="Trebuchet MS"/>
          <w:sz w:val="22"/>
          <w:szCs w:val="22"/>
        </w:rPr>
        <w:t xml:space="preserve"> Assessment Mark Scheme</w:t>
      </w:r>
    </w:p>
    <w:p w14:paraId="66CF3709" w14:textId="6EEF2ED6" w:rsidR="00D004E6" w:rsidRPr="00397D38" w:rsidRDefault="00D004E6" w:rsidP="00D004E6">
      <w:pPr>
        <w:spacing w:before="240" w:after="120"/>
        <w:rPr>
          <w:rFonts w:ascii="Trebuchet MS" w:eastAsia="Trebuchet MS" w:hAnsi="Trebuchet MS"/>
          <w:b/>
          <w:color w:val="000000"/>
        </w:rPr>
      </w:pPr>
      <w:r w:rsidRPr="00397D38">
        <w:rPr>
          <w:rFonts w:ascii="Trebuchet MS" w:eastAsia="Trebuchet MS" w:hAnsi="Trebuchet MS"/>
          <w:b/>
          <w:color w:val="000000"/>
        </w:rPr>
        <w:t>General Marking Guidance</w:t>
      </w:r>
      <w:r w:rsidR="00A8487C">
        <w:rPr>
          <w:rFonts w:ascii="Trebuchet MS" w:eastAsia="Trebuchet MS" w:hAnsi="Trebuchet MS"/>
          <w:b/>
          <w:color w:val="000000"/>
        </w:rPr>
        <w:br/>
      </w:r>
    </w:p>
    <w:p w14:paraId="4BDE8E64"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2E510335">
        <w:rPr>
          <w:rFonts w:ascii="Trebuchet MS" w:eastAsia="Trebuchet MS" w:hAnsi="Trebuchet MS"/>
          <w:color w:val="000000" w:themeColor="text1"/>
        </w:rPr>
        <w:t xml:space="preserve">All </w:t>
      </w:r>
      <w:r w:rsidR="6EE04D6A" w:rsidRPr="2E510335">
        <w:rPr>
          <w:rFonts w:ascii="Trebuchet MS" w:eastAsia="Trebuchet MS" w:hAnsi="Trebuchet MS"/>
          <w:color w:val="000000" w:themeColor="text1"/>
        </w:rPr>
        <w:t>student</w:t>
      </w:r>
      <w:r w:rsidRPr="2E510335">
        <w:rPr>
          <w:rFonts w:ascii="Trebuchet MS" w:eastAsia="Trebuchet MS" w:hAnsi="Trebuchet MS"/>
          <w:color w:val="000000" w:themeColor="text1"/>
        </w:rPr>
        <w:t xml:space="preserve">s must receive the same treatment. Examiners must mark the first </w:t>
      </w:r>
      <w:r w:rsidR="23B0FA18" w:rsidRPr="2E510335">
        <w:rPr>
          <w:rFonts w:ascii="Trebuchet MS" w:eastAsia="Trebuchet MS" w:hAnsi="Trebuchet MS"/>
          <w:color w:val="000000" w:themeColor="text1"/>
        </w:rPr>
        <w:t>student</w:t>
      </w:r>
      <w:r w:rsidRPr="2E510335">
        <w:rPr>
          <w:rFonts w:ascii="Trebuchet MS" w:eastAsia="Trebuchet MS" w:hAnsi="Trebuchet MS"/>
          <w:color w:val="000000" w:themeColor="text1"/>
        </w:rPr>
        <w:t xml:space="preserve"> in </w:t>
      </w:r>
      <w:proofErr w:type="gramStart"/>
      <w:r w:rsidRPr="2E510335">
        <w:rPr>
          <w:rFonts w:ascii="Trebuchet MS" w:eastAsia="Trebuchet MS" w:hAnsi="Trebuchet MS"/>
          <w:color w:val="000000" w:themeColor="text1"/>
        </w:rPr>
        <w:t>exactly the same</w:t>
      </w:r>
      <w:proofErr w:type="gramEnd"/>
      <w:r w:rsidRPr="2E510335">
        <w:rPr>
          <w:rFonts w:ascii="Trebuchet MS" w:eastAsia="Trebuchet MS" w:hAnsi="Trebuchet MS"/>
          <w:color w:val="000000" w:themeColor="text1"/>
        </w:rPr>
        <w:t xml:space="preserve"> way as they mark the last.</w:t>
      </w:r>
    </w:p>
    <w:p w14:paraId="3409681F"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2E510335">
        <w:rPr>
          <w:rFonts w:ascii="Trebuchet MS" w:eastAsia="Trebuchet MS" w:hAnsi="Trebuchet MS"/>
          <w:color w:val="000000" w:themeColor="text1"/>
        </w:rPr>
        <w:t xml:space="preserve">Mark </w:t>
      </w:r>
      <w:r w:rsidRPr="2E510335">
        <w:rPr>
          <w:rFonts w:ascii="Trebuchet MS" w:eastAsia="Trebuchet MS" w:hAnsi="Trebuchet MS"/>
        </w:rPr>
        <w:t>schemes</w:t>
      </w:r>
      <w:r w:rsidRPr="2E510335">
        <w:rPr>
          <w:rFonts w:ascii="Trebuchet MS" w:eastAsia="Trebuchet MS" w:hAnsi="Trebuchet MS"/>
          <w:color w:val="000000" w:themeColor="text1"/>
        </w:rPr>
        <w:t xml:space="preserve"> should be applied positively. </w:t>
      </w:r>
      <w:r w:rsidR="5E872911" w:rsidRPr="2E510335">
        <w:rPr>
          <w:rFonts w:ascii="Trebuchet MS" w:eastAsia="Trebuchet MS" w:hAnsi="Trebuchet MS"/>
          <w:color w:val="000000" w:themeColor="text1"/>
        </w:rPr>
        <w:t>Student</w:t>
      </w:r>
      <w:r w:rsidRPr="2E510335">
        <w:rPr>
          <w:rFonts w:ascii="Trebuchet MS" w:eastAsia="Trebuchet MS" w:hAnsi="Trebuchet MS"/>
          <w:color w:val="000000" w:themeColor="text1"/>
        </w:rPr>
        <w:t xml:space="preserve">s must be rewarded for what they have shown they can do rather than </w:t>
      </w:r>
      <w:r w:rsidR="002F42BD">
        <w:rPr>
          <w:rFonts w:ascii="Trebuchet MS" w:eastAsia="Trebuchet MS" w:hAnsi="Trebuchet MS"/>
          <w:color w:val="000000" w:themeColor="text1"/>
        </w:rPr>
        <w:t xml:space="preserve">be </w:t>
      </w:r>
      <w:r w:rsidRPr="2E510335">
        <w:rPr>
          <w:rFonts w:ascii="Trebuchet MS" w:eastAsia="Trebuchet MS" w:hAnsi="Trebuchet MS"/>
          <w:color w:val="000000" w:themeColor="text1"/>
        </w:rPr>
        <w:t xml:space="preserve">penalised for omissions. </w:t>
      </w:r>
    </w:p>
    <w:p w14:paraId="67EC4646"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00397D38">
        <w:rPr>
          <w:rFonts w:ascii="Trebuchet MS" w:eastAsia="Trebuchet MS" w:hAnsi="Trebuchet MS"/>
          <w:color w:val="000000"/>
        </w:rPr>
        <w:t xml:space="preserve">Examiners should mark according to the mark </w:t>
      </w:r>
      <w:proofErr w:type="spellStart"/>
      <w:proofErr w:type="gramStart"/>
      <w:r w:rsidRPr="00397D38">
        <w:rPr>
          <w:rFonts w:ascii="Trebuchet MS" w:eastAsia="Trebuchet MS" w:hAnsi="Trebuchet MS"/>
        </w:rPr>
        <w:t>scheme</w:t>
      </w:r>
      <w:r w:rsidR="002649CB">
        <w:rPr>
          <w:rFonts w:ascii="Trebuchet MS" w:eastAsia="Trebuchet MS" w:hAnsi="Trebuchet MS"/>
        </w:rPr>
        <w:t>,</w:t>
      </w:r>
      <w:r w:rsidRPr="00397D38">
        <w:rPr>
          <w:rFonts w:ascii="Trebuchet MS" w:eastAsia="Trebuchet MS" w:hAnsi="Trebuchet MS"/>
          <w:color w:val="000000"/>
        </w:rPr>
        <w:t>not</w:t>
      </w:r>
      <w:proofErr w:type="spellEnd"/>
      <w:proofErr w:type="gramEnd"/>
      <w:r w:rsidRPr="00397D38">
        <w:rPr>
          <w:rFonts w:ascii="Trebuchet MS" w:eastAsia="Trebuchet MS" w:hAnsi="Trebuchet MS"/>
          <w:color w:val="000000"/>
        </w:rPr>
        <w:t xml:space="preserve"> according to their perception of where the grade boundaries may lie. </w:t>
      </w:r>
    </w:p>
    <w:p w14:paraId="6E50E38A"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00397D38">
        <w:rPr>
          <w:rFonts w:ascii="Trebuchet MS" w:eastAsia="Trebuchet MS" w:hAnsi="Trebuchet MS"/>
          <w:color w:val="000000"/>
        </w:rPr>
        <w:t xml:space="preserve">All marks on the mark </w:t>
      </w:r>
      <w:r w:rsidRPr="00397D38">
        <w:rPr>
          <w:rFonts w:ascii="Trebuchet MS" w:eastAsia="Trebuchet MS" w:hAnsi="Trebuchet MS"/>
        </w:rPr>
        <w:t xml:space="preserve">scheme </w:t>
      </w:r>
      <w:r w:rsidRPr="00397D38">
        <w:rPr>
          <w:rFonts w:ascii="Trebuchet MS" w:eastAsia="Trebuchet MS" w:hAnsi="Trebuchet MS"/>
          <w:color w:val="000000"/>
        </w:rPr>
        <w:t xml:space="preserve">should be used appropriately. </w:t>
      </w:r>
    </w:p>
    <w:p w14:paraId="3036057E"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2E510335">
        <w:rPr>
          <w:rFonts w:ascii="Trebuchet MS" w:eastAsia="Trebuchet MS" w:hAnsi="Trebuchet MS"/>
          <w:color w:val="000000" w:themeColor="text1"/>
        </w:rPr>
        <w:t xml:space="preserve">All the marks on the mark </w:t>
      </w:r>
      <w:r w:rsidRPr="2E510335">
        <w:rPr>
          <w:rFonts w:ascii="Trebuchet MS" w:eastAsia="Trebuchet MS" w:hAnsi="Trebuchet MS"/>
        </w:rPr>
        <w:t xml:space="preserve">scheme </w:t>
      </w:r>
      <w:r w:rsidRPr="2E510335">
        <w:rPr>
          <w:rFonts w:ascii="Trebuchet MS" w:eastAsia="Trebuchet MS" w:hAnsi="Trebuchet MS"/>
          <w:color w:val="000000" w:themeColor="text1"/>
        </w:rPr>
        <w:t xml:space="preserve">are designed to be awarded. Examiners should always award full marks if deserved.  Examiners should also be prepared to award zero marks if the </w:t>
      </w:r>
      <w:r w:rsidR="05B50832" w:rsidRPr="2E510335">
        <w:rPr>
          <w:rFonts w:ascii="Trebuchet MS" w:eastAsia="Trebuchet MS" w:hAnsi="Trebuchet MS"/>
          <w:color w:val="000000" w:themeColor="text1"/>
        </w:rPr>
        <w:t>student</w:t>
      </w:r>
      <w:r w:rsidRPr="2E510335">
        <w:rPr>
          <w:rFonts w:ascii="Trebuchet MS" w:eastAsia="Trebuchet MS" w:hAnsi="Trebuchet MS"/>
          <w:color w:val="000000" w:themeColor="text1"/>
        </w:rPr>
        <w:t xml:space="preserve">’s response is not rewardable according to the mark </w:t>
      </w:r>
      <w:r w:rsidRPr="2E510335">
        <w:rPr>
          <w:rFonts w:ascii="Trebuchet MS" w:eastAsia="Trebuchet MS" w:hAnsi="Trebuchet MS"/>
        </w:rPr>
        <w:t>scheme</w:t>
      </w:r>
      <w:r w:rsidRPr="2E510335">
        <w:rPr>
          <w:rFonts w:ascii="Trebuchet MS" w:eastAsia="Trebuchet MS" w:hAnsi="Trebuchet MS"/>
          <w:color w:val="000000" w:themeColor="text1"/>
        </w:rPr>
        <w:t>.</w:t>
      </w:r>
    </w:p>
    <w:p w14:paraId="237D7D08"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00397D38">
        <w:rPr>
          <w:rFonts w:ascii="Trebuchet MS" w:eastAsia="Trebuchet MS" w:hAnsi="Trebuchet MS"/>
          <w:color w:val="000000"/>
        </w:rPr>
        <w:t xml:space="preserve">Where judgement is required, a mark </w:t>
      </w:r>
      <w:r w:rsidRPr="00397D38">
        <w:rPr>
          <w:rFonts w:ascii="Trebuchet MS" w:eastAsia="Trebuchet MS" w:hAnsi="Trebuchet MS"/>
        </w:rPr>
        <w:t xml:space="preserve">scheme </w:t>
      </w:r>
      <w:r w:rsidRPr="00397D38">
        <w:rPr>
          <w:rFonts w:ascii="Trebuchet MS" w:eastAsia="Trebuchet MS" w:hAnsi="Trebuchet MS"/>
          <w:color w:val="000000"/>
        </w:rPr>
        <w:t>will provide the principles by which marks will be awarded.</w:t>
      </w:r>
    </w:p>
    <w:p w14:paraId="20324F9C"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color w:val="000000"/>
        </w:rPr>
      </w:pPr>
      <w:r w:rsidRPr="2E510335">
        <w:rPr>
          <w:rFonts w:ascii="Trebuchet MS" w:eastAsia="Trebuchet MS" w:hAnsi="Trebuchet MS"/>
          <w:color w:val="000000" w:themeColor="text1"/>
        </w:rPr>
        <w:t xml:space="preserve">When examiners are in doubt regarding the application of the mark </w:t>
      </w:r>
      <w:r w:rsidRPr="2E510335">
        <w:rPr>
          <w:rFonts w:ascii="Trebuchet MS" w:eastAsia="Trebuchet MS" w:hAnsi="Trebuchet MS"/>
        </w:rPr>
        <w:t>scheme</w:t>
      </w:r>
      <w:r w:rsidRPr="2E510335">
        <w:rPr>
          <w:rFonts w:ascii="Trebuchet MS" w:eastAsia="Trebuchet MS" w:hAnsi="Trebuchet MS"/>
          <w:color w:val="000000" w:themeColor="text1"/>
        </w:rPr>
        <w:t xml:space="preserve"> to a </w:t>
      </w:r>
      <w:r w:rsidR="5C3645E0" w:rsidRPr="2E510335">
        <w:rPr>
          <w:rFonts w:ascii="Trebuchet MS" w:eastAsia="Trebuchet MS" w:hAnsi="Trebuchet MS"/>
          <w:color w:val="000000" w:themeColor="text1"/>
        </w:rPr>
        <w:t>student</w:t>
      </w:r>
      <w:r w:rsidRPr="2E510335">
        <w:rPr>
          <w:rFonts w:ascii="Trebuchet MS" w:eastAsia="Trebuchet MS" w:hAnsi="Trebuchet MS"/>
          <w:color w:val="000000" w:themeColor="text1"/>
        </w:rPr>
        <w:t>’s response, a senior examiner should be consulted.</w:t>
      </w:r>
    </w:p>
    <w:p w14:paraId="4524D3E3"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rPr>
      </w:pPr>
      <w:r w:rsidRPr="2E510335">
        <w:rPr>
          <w:rFonts w:ascii="Trebuchet MS" w:eastAsia="Trebuchet MS" w:hAnsi="Trebuchet MS"/>
        </w:rPr>
        <w:t xml:space="preserve">Crossed out work should be marked </w:t>
      </w:r>
      <w:r w:rsidRPr="2E510335">
        <w:rPr>
          <w:rFonts w:ascii="Trebuchet MS" w:eastAsia="Trebuchet MS" w:hAnsi="Trebuchet MS"/>
          <w:b/>
          <w:bCs/>
        </w:rPr>
        <w:t xml:space="preserve">unless </w:t>
      </w:r>
      <w:r w:rsidRPr="2E510335">
        <w:rPr>
          <w:rFonts w:ascii="Trebuchet MS" w:eastAsia="Trebuchet MS" w:hAnsi="Trebuchet MS"/>
        </w:rPr>
        <w:t xml:space="preserve">the </w:t>
      </w:r>
      <w:r w:rsidR="25DD78DB" w:rsidRPr="2E510335">
        <w:rPr>
          <w:rFonts w:ascii="Trebuchet MS" w:eastAsia="Trebuchet MS" w:hAnsi="Trebuchet MS"/>
        </w:rPr>
        <w:t>student</w:t>
      </w:r>
      <w:r w:rsidRPr="2E510335">
        <w:rPr>
          <w:rFonts w:ascii="Trebuchet MS" w:eastAsia="Trebuchet MS" w:hAnsi="Trebuchet MS"/>
        </w:rPr>
        <w:t xml:space="preserve"> has replaced it with an alternative response.</w:t>
      </w:r>
    </w:p>
    <w:p w14:paraId="30E1787E" w14:textId="77777777" w:rsidR="00D004E6" w:rsidRPr="00397D38" w:rsidRDefault="00D004E6" w:rsidP="00582609">
      <w:pPr>
        <w:numPr>
          <w:ilvl w:val="0"/>
          <w:numId w:val="1"/>
        </w:numPr>
        <w:tabs>
          <w:tab w:val="left" w:pos="360"/>
        </w:tabs>
        <w:spacing w:before="60" w:after="60" w:line="256" w:lineRule="auto"/>
        <w:rPr>
          <w:rFonts w:ascii="Trebuchet MS" w:eastAsia="Trebuchet MS" w:hAnsi="Trebuchet MS"/>
        </w:rPr>
      </w:pPr>
      <w:r w:rsidRPr="00397D38">
        <w:rPr>
          <w:rFonts w:ascii="Trebuchet MS" w:eastAsia="Trebuchet MS" w:hAnsi="Trebuchet MS"/>
        </w:rPr>
        <w:t>Accept incorrect/phonetic spelling (</w:t>
      </w:r>
      <w:proofErr w:type="gramStart"/>
      <w:r w:rsidRPr="00397D38">
        <w:rPr>
          <w:rFonts w:ascii="Trebuchet MS" w:eastAsia="Trebuchet MS" w:hAnsi="Trebuchet MS"/>
        </w:rPr>
        <w:t>as long as</w:t>
      </w:r>
      <w:proofErr w:type="gramEnd"/>
      <w:r w:rsidRPr="00397D38">
        <w:rPr>
          <w:rFonts w:ascii="Trebuchet MS" w:eastAsia="Trebuchet MS" w:hAnsi="Trebuchet MS"/>
        </w:rPr>
        <w:t xml:space="preserve"> the term is recognisable) unless instructed otherwise.</w:t>
      </w:r>
    </w:p>
    <w:p w14:paraId="54D8491F" w14:textId="77777777" w:rsidR="00D004E6" w:rsidRPr="00397D38" w:rsidRDefault="00D004E6" w:rsidP="00D004E6">
      <w:pPr>
        <w:tabs>
          <w:tab w:val="left" w:pos="360"/>
        </w:tabs>
        <w:spacing w:before="60" w:after="60" w:line="256" w:lineRule="auto"/>
        <w:rPr>
          <w:rFonts w:ascii="Trebuchet MS" w:eastAsia="Trebuchet MS" w:hAnsi="Trebuchet MS"/>
        </w:rPr>
      </w:pPr>
    </w:p>
    <w:p w14:paraId="087A11D1" w14:textId="77777777" w:rsidR="00892DB9" w:rsidRDefault="00892DB9">
      <w:pPr>
        <w:rPr>
          <w:rFonts w:ascii="Trebuchet MS" w:eastAsia="Trebuchet MS" w:hAnsi="Trebuchet MS"/>
          <w:b/>
          <w:color w:val="000000"/>
        </w:rPr>
      </w:pPr>
      <w:r>
        <w:rPr>
          <w:rFonts w:ascii="Trebuchet MS" w:eastAsia="Trebuchet MS" w:hAnsi="Trebuchet MS"/>
          <w:b/>
          <w:color w:val="000000"/>
        </w:rPr>
        <w:br w:type="page"/>
      </w:r>
    </w:p>
    <w:p w14:paraId="4E0A3373" w14:textId="77777777" w:rsidR="00D004E6" w:rsidRPr="00397D38" w:rsidRDefault="00D004E6" w:rsidP="00D004E6">
      <w:pPr>
        <w:tabs>
          <w:tab w:val="left" w:pos="360"/>
        </w:tabs>
        <w:spacing w:before="60" w:after="60"/>
        <w:ind w:left="357" w:hanging="357"/>
        <w:rPr>
          <w:rFonts w:ascii="Trebuchet MS" w:eastAsia="Trebuchet MS" w:hAnsi="Trebuchet MS"/>
          <w:color w:val="000000"/>
        </w:rPr>
      </w:pPr>
      <w:r w:rsidRPr="00397D38">
        <w:rPr>
          <w:rFonts w:ascii="Trebuchet MS" w:eastAsia="Trebuchet MS" w:hAnsi="Trebuchet MS"/>
          <w:b/>
          <w:color w:val="000000"/>
        </w:rPr>
        <w:lastRenderedPageBreak/>
        <w:t>Levels</w:t>
      </w:r>
      <w:r w:rsidRPr="00397D38">
        <w:rPr>
          <w:rFonts w:ascii="Trebuchet MS" w:eastAsia="Trebuchet MS" w:hAnsi="Trebuchet MS"/>
          <w:b/>
        </w:rPr>
        <w:t>-</w:t>
      </w:r>
      <w:r w:rsidRPr="00397D38">
        <w:rPr>
          <w:rFonts w:ascii="Trebuchet MS" w:eastAsia="Trebuchet MS" w:hAnsi="Trebuchet MS"/>
          <w:b/>
          <w:color w:val="000000"/>
        </w:rPr>
        <w:t>Based Mark Scheme Guidance</w:t>
      </w:r>
    </w:p>
    <w:p w14:paraId="7864A947" w14:textId="77777777" w:rsidR="00D004E6" w:rsidRPr="00397D38" w:rsidRDefault="00D004E6" w:rsidP="00D004E6">
      <w:pPr>
        <w:tabs>
          <w:tab w:val="left" w:pos="360"/>
        </w:tabs>
        <w:spacing w:before="60" w:after="60"/>
        <w:ind w:left="357" w:hanging="357"/>
        <w:rPr>
          <w:rFonts w:ascii="Trebuchet MS" w:eastAsia="Trebuchet MS" w:hAnsi="Trebuchet MS"/>
          <w:color w:val="000000"/>
        </w:rPr>
      </w:pPr>
    </w:p>
    <w:p w14:paraId="48BEF537" w14:textId="77777777" w:rsidR="00D004E6" w:rsidRPr="00397D38" w:rsidRDefault="00D004E6" w:rsidP="00D004E6">
      <w:pPr>
        <w:rPr>
          <w:rFonts w:ascii="Trebuchet MS" w:eastAsia="Trebuchet MS" w:hAnsi="Trebuchet MS"/>
          <w:color w:val="000000"/>
        </w:rPr>
      </w:pPr>
      <w:r w:rsidRPr="00397D38">
        <w:rPr>
          <w:rFonts w:ascii="Trebuchet MS" w:eastAsia="Trebuchet MS" w:hAnsi="Trebuchet MS"/>
          <w:color w:val="000000"/>
        </w:rPr>
        <w:t xml:space="preserve">Levels-based mark schemes (LBMS) have been designed to assess students’ work holistically. They consist of two parts: </w:t>
      </w:r>
    </w:p>
    <w:p w14:paraId="60D21286" w14:textId="77777777" w:rsidR="00D004E6" w:rsidRPr="00397D38" w:rsidRDefault="00D004E6" w:rsidP="00D004E6">
      <w:pPr>
        <w:rPr>
          <w:rFonts w:ascii="Trebuchet MS" w:eastAsia="Trebuchet MS" w:hAnsi="Trebuchet MS"/>
        </w:rPr>
      </w:pPr>
    </w:p>
    <w:p w14:paraId="761D8CD2" w14:textId="77777777" w:rsidR="00D004E6" w:rsidRPr="00397D38" w:rsidRDefault="00D004E6" w:rsidP="00582609">
      <w:pPr>
        <w:numPr>
          <w:ilvl w:val="0"/>
          <w:numId w:val="2"/>
        </w:numPr>
        <w:spacing w:after="0" w:line="240" w:lineRule="auto"/>
        <w:rPr>
          <w:rFonts w:ascii="Trebuchet MS" w:eastAsia="Trebuchet MS" w:hAnsi="Trebuchet MS"/>
          <w:color w:val="000000"/>
        </w:rPr>
      </w:pPr>
      <w:r w:rsidRPr="00397D38">
        <w:rPr>
          <w:rFonts w:ascii="Trebuchet MS" w:eastAsia="Trebuchet MS" w:hAnsi="Trebuchet MS"/>
          <w:b/>
        </w:rPr>
        <w:t>I</w:t>
      </w:r>
      <w:r w:rsidRPr="00397D38">
        <w:rPr>
          <w:rFonts w:ascii="Trebuchet MS" w:eastAsia="Trebuchet MS" w:hAnsi="Trebuchet MS"/>
          <w:b/>
          <w:color w:val="000000"/>
        </w:rPr>
        <w:t>ndicative content</w:t>
      </w:r>
      <w:r w:rsidRPr="00397D38">
        <w:rPr>
          <w:rFonts w:ascii="Trebuchet MS" w:eastAsia="Trebuchet MS" w:hAnsi="Trebuchet MS"/>
          <w:color w:val="000000"/>
        </w:rPr>
        <w:br/>
        <w:t xml:space="preserve">Indicative content reflects content-related points that a student might make but is not an exhaustive list. Nor is it a model answer. </w:t>
      </w:r>
      <w:r w:rsidRPr="00397D38">
        <w:rPr>
          <w:rFonts w:ascii="Trebuchet MS" w:eastAsia="Trebuchet MS" w:hAnsi="Trebuchet MS"/>
        </w:rPr>
        <w:t>Students may make some or none of the points included in the indicative content</w:t>
      </w:r>
      <w:r w:rsidR="00A1387F">
        <w:rPr>
          <w:rFonts w:ascii="Trebuchet MS" w:eastAsia="Trebuchet MS" w:hAnsi="Trebuchet MS"/>
        </w:rPr>
        <w:t>,</w:t>
      </w:r>
      <w:r w:rsidRPr="00397D38">
        <w:rPr>
          <w:rFonts w:ascii="Trebuchet MS" w:eastAsia="Trebuchet MS" w:hAnsi="Trebuchet MS"/>
        </w:rPr>
        <w:t xml:space="preserve"> as its purpose is as a guide for the relevance and expectation of the responses. Students must be credited for any appropriate response. </w:t>
      </w:r>
    </w:p>
    <w:p w14:paraId="66B054F0" w14:textId="77777777" w:rsidR="00D004E6" w:rsidRPr="00397D38" w:rsidRDefault="00D004E6" w:rsidP="00D004E6">
      <w:pPr>
        <w:ind w:left="720"/>
        <w:rPr>
          <w:rFonts w:ascii="Trebuchet MS" w:eastAsia="Trebuchet MS" w:hAnsi="Trebuchet MS"/>
        </w:rPr>
      </w:pPr>
    </w:p>
    <w:p w14:paraId="15B776BF" w14:textId="77777777" w:rsidR="00D004E6" w:rsidRPr="00397D38" w:rsidRDefault="00D004E6" w:rsidP="00582609">
      <w:pPr>
        <w:numPr>
          <w:ilvl w:val="0"/>
          <w:numId w:val="2"/>
        </w:numPr>
        <w:spacing w:after="0" w:line="240" w:lineRule="auto"/>
        <w:rPr>
          <w:rFonts w:ascii="Trebuchet MS" w:eastAsia="Trebuchet MS" w:hAnsi="Trebuchet MS"/>
          <w:color w:val="000000"/>
        </w:rPr>
      </w:pPr>
      <w:r w:rsidRPr="00397D38">
        <w:rPr>
          <w:rFonts w:ascii="Trebuchet MS" w:eastAsia="Trebuchet MS" w:hAnsi="Trebuchet MS"/>
          <w:b/>
        </w:rPr>
        <w:t>Levels-based descriptors</w:t>
      </w:r>
      <w:r w:rsidRPr="00397D38">
        <w:rPr>
          <w:rFonts w:ascii="Trebuchet MS" w:eastAsia="Trebuchet MS" w:hAnsi="Trebuchet MS"/>
        </w:rPr>
        <w:br/>
        <w:t xml:space="preserve">Each level is made up of </w:t>
      </w:r>
      <w:proofErr w:type="gramStart"/>
      <w:r w:rsidRPr="00397D38">
        <w:rPr>
          <w:rFonts w:ascii="Trebuchet MS" w:eastAsia="Trebuchet MS" w:hAnsi="Trebuchet MS"/>
        </w:rPr>
        <w:t>a number of</w:t>
      </w:r>
      <w:proofErr w:type="gramEnd"/>
      <w:r w:rsidRPr="00397D38">
        <w:rPr>
          <w:rFonts w:ascii="Trebuchet MS" w:eastAsia="Trebuchet MS" w:hAnsi="Trebuchet MS"/>
        </w:rPr>
        <w:t xml:space="preserve"> traits which when combined together articulate</w:t>
      </w:r>
      <w:r w:rsidRPr="00397D38">
        <w:rPr>
          <w:rFonts w:ascii="Trebuchet MS" w:eastAsia="Trebuchet MS" w:hAnsi="Trebuchet MS"/>
          <w:color w:val="000000"/>
        </w:rPr>
        <w:t xml:space="preserve"> the </w:t>
      </w:r>
      <w:r w:rsidRPr="00397D38">
        <w:rPr>
          <w:rFonts w:ascii="Trebuchet MS" w:eastAsia="Trebuchet MS" w:hAnsi="Trebuchet MS"/>
        </w:rPr>
        <w:t xml:space="preserve">quality of response </w:t>
      </w:r>
      <w:r w:rsidRPr="00397D38">
        <w:rPr>
          <w:rFonts w:ascii="Trebuchet MS" w:eastAsia="Trebuchet MS" w:hAnsi="Trebuchet MS"/>
          <w:color w:val="000000"/>
        </w:rPr>
        <w:t xml:space="preserve">that a student needs to demonstrate. </w:t>
      </w:r>
      <w:r w:rsidRPr="00397D38">
        <w:rPr>
          <w:rFonts w:ascii="Trebuchet MS" w:eastAsia="Trebuchet MS" w:hAnsi="Trebuchet MS"/>
        </w:rPr>
        <w:t xml:space="preserve">The traits progress across the levels </w:t>
      </w:r>
      <w:r w:rsidR="00F92C5A" w:rsidRPr="00397D38">
        <w:rPr>
          <w:rFonts w:ascii="Trebuchet MS" w:eastAsia="Trebuchet MS" w:hAnsi="Trebuchet MS"/>
        </w:rPr>
        <w:t>demonstrates</w:t>
      </w:r>
      <w:r w:rsidRPr="00397D38">
        <w:rPr>
          <w:rFonts w:ascii="Trebuchet MS" w:eastAsia="Trebuchet MS" w:hAnsi="Trebuchet MS"/>
        </w:rPr>
        <w:t xml:space="preserve"> the different expectations of each level. When using a levels-based mark scheme, the ‘best fit’ approach should be used.</w:t>
      </w:r>
    </w:p>
    <w:p w14:paraId="3A534505" w14:textId="77777777" w:rsidR="00D004E6" w:rsidRPr="00397D38" w:rsidRDefault="00D004E6" w:rsidP="00D004E6">
      <w:pPr>
        <w:rPr>
          <w:rFonts w:ascii="Trebuchet MS" w:eastAsia="Trebuchet MS" w:hAnsi="Trebuchet MS"/>
        </w:rPr>
      </w:pPr>
    </w:p>
    <w:p w14:paraId="278B9D2C" w14:textId="77777777" w:rsidR="00D004E6" w:rsidRPr="00397D38" w:rsidRDefault="00D004E6" w:rsidP="00D004E6">
      <w:pPr>
        <w:rPr>
          <w:rFonts w:ascii="Trebuchet MS" w:eastAsia="Trebuchet MS" w:hAnsi="Trebuchet MS"/>
          <w:b/>
        </w:rPr>
      </w:pPr>
      <w:r w:rsidRPr="00397D38">
        <w:rPr>
          <w:rFonts w:ascii="Trebuchet MS" w:eastAsia="Trebuchet MS" w:hAnsi="Trebuchet MS"/>
          <w:b/>
        </w:rPr>
        <w:t>Applying the levels-based descriptors</w:t>
      </w:r>
    </w:p>
    <w:p w14:paraId="321957FC" w14:textId="77777777" w:rsidR="00D004E6" w:rsidRPr="00397D38" w:rsidRDefault="00D004E6" w:rsidP="00D004E6">
      <w:pPr>
        <w:rPr>
          <w:rFonts w:ascii="Trebuchet MS" w:eastAsia="Trebuchet MS" w:hAnsi="Trebuchet MS"/>
          <w:b/>
        </w:rPr>
      </w:pPr>
    </w:p>
    <w:p w14:paraId="11511E77" w14:textId="77777777" w:rsidR="00D004E6" w:rsidRPr="00397D38" w:rsidRDefault="00D004E6" w:rsidP="00D004E6">
      <w:pPr>
        <w:rPr>
          <w:rFonts w:ascii="Trebuchet MS" w:eastAsia="Trebuchet MS" w:hAnsi="Trebuchet MS"/>
        </w:rPr>
      </w:pPr>
      <w:r w:rsidRPr="00397D38">
        <w:rPr>
          <w:rFonts w:ascii="Trebuchet MS" w:eastAsia="Trebuchet MS" w:hAnsi="Trebuchet MS"/>
        </w:rPr>
        <w:t>Examiners should take a ‘best fit’ approach to determining the mark.</w:t>
      </w:r>
    </w:p>
    <w:p w14:paraId="700A6C61" w14:textId="77777777" w:rsidR="00D004E6" w:rsidRPr="00397D38" w:rsidRDefault="00D004E6" w:rsidP="00D004E6">
      <w:pPr>
        <w:rPr>
          <w:rFonts w:ascii="Trebuchet MS" w:eastAsia="Trebuchet MS" w:hAnsi="Trebuchet MS"/>
          <w:color w:val="000000"/>
        </w:rPr>
      </w:pPr>
    </w:p>
    <w:p w14:paraId="5AECCB6F" w14:textId="77777777" w:rsidR="00D004E6" w:rsidRPr="00397D38" w:rsidRDefault="00D004E6" w:rsidP="00582609">
      <w:pPr>
        <w:numPr>
          <w:ilvl w:val="0"/>
          <w:numId w:val="3"/>
        </w:numPr>
        <w:spacing w:after="0" w:line="240" w:lineRule="auto"/>
        <w:rPr>
          <w:rFonts w:ascii="Trebuchet MS" w:eastAsia="Trebuchet MS" w:hAnsi="Trebuchet MS"/>
          <w:color w:val="000000"/>
        </w:rPr>
      </w:pPr>
      <w:r w:rsidRPr="00397D38">
        <w:rPr>
          <w:rFonts w:ascii="Trebuchet MS" w:eastAsia="Trebuchet MS" w:hAnsi="Trebuchet MS"/>
          <w:color w:val="000000"/>
        </w:rPr>
        <w:t xml:space="preserve">Examiners should first make a holistic judgement on which level most closely matches the student’s response. Students will be placed in the level that best describes their answer. Answers can display characteristics from more than one level, and where this happens markers must use </w:t>
      </w:r>
      <w:r w:rsidRPr="00397D38">
        <w:rPr>
          <w:rFonts w:ascii="Trebuchet MS" w:eastAsia="Trebuchet MS" w:hAnsi="Trebuchet MS"/>
        </w:rPr>
        <w:t>any additional</w:t>
      </w:r>
      <w:r w:rsidRPr="00397D38">
        <w:rPr>
          <w:rFonts w:ascii="Trebuchet MS" w:eastAsia="Trebuchet MS" w:hAnsi="Trebuchet MS"/>
          <w:color w:val="000000"/>
        </w:rPr>
        <w:t xml:space="preserve"> guidance (</w:t>
      </w:r>
      <w:proofErr w:type="gramStart"/>
      <w:r w:rsidRPr="00397D38">
        <w:rPr>
          <w:rFonts w:ascii="Trebuchet MS" w:eastAsia="Trebuchet MS" w:hAnsi="Trebuchet MS"/>
          <w:color w:val="000000"/>
        </w:rPr>
        <w:t>e.g.</w:t>
      </w:r>
      <w:proofErr w:type="gramEnd"/>
      <w:r w:rsidRPr="00397D38">
        <w:rPr>
          <w:rFonts w:ascii="Trebuchet MS" w:eastAsia="Trebuchet MS" w:hAnsi="Trebuchet MS"/>
          <w:color w:val="000000"/>
        </w:rPr>
        <w:t xml:space="preserve"> weighting of traits) </w:t>
      </w:r>
      <w:r w:rsidRPr="00397D38">
        <w:rPr>
          <w:rFonts w:ascii="Trebuchet MS" w:eastAsia="Trebuchet MS" w:hAnsi="Trebuchet MS"/>
        </w:rPr>
        <w:t>a</w:t>
      </w:r>
      <w:r w:rsidRPr="00397D38">
        <w:rPr>
          <w:rFonts w:ascii="Trebuchet MS" w:eastAsia="Trebuchet MS" w:hAnsi="Trebuchet MS"/>
          <w:color w:val="000000"/>
        </w:rPr>
        <w:t>nd their professional judgement to decide which level is most appropriate.</w:t>
      </w:r>
    </w:p>
    <w:p w14:paraId="49454774" w14:textId="77777777" w:rsidR="00D004E6" w:rsidRPr="00397D38" w:rsidRDefault="00D004E6" w:rsidP="00D004E6">
      <w:pPr>
        <w:rPr>
          <w:rFonts w:ascii="Trebuchet MS" w:eastAsia="Trebuchet MS" w:hAnsi="Trebuchet MS"/>
          <w:color w:val="000000"/>
        </w:rPr>
      </w:pPr>
    </w:p>
    <w:p w14:paraId="01D2F6B9" w14:textId="77777777" w:rsidR="00D004E6" w:rsidRPr="00397D38" w:rsidRDefault="00D004E6" w:rsidP="00582609">
      <w:pPr>
        <w:numPr>
          <w:ilvl w:val="0"/>
          <w:numId w:val="3"/>
        </w:numPr>
        <w:spacing w:after="0" w:line="240" w:lineRule="auto"/>
        <w:rPr>
          <w:rFonts w:ascii="Trebuchet MS" w:eastAsia="Trebuchet MS" w:hAnsi="Trebuchet MS"/>
          <w:color w:val="000000"/>
        </w:rPr>
      </w:pPr>
      <w:r w:rsidRPr="00397D38">
        <w:rPr>
          <w:rFonts w:ascii="Trebuchet MS" w:eastAsia="Trebuchet MS" w:hAnsi="Trebuchet MS"/>
          <w:color w:val="000000"/>
        </w:rPr>
        <w:t xml:space="preserve">The mark awarded within the level will be decided based on the quality of the answer and will be modified according to how securely all </w:t>
      </w:r>
      <w:r w:rsidRPr="00397D38">
        <w:rPr>
          <w:rFonts w:ascii="Trebuchet MS" w:eastAsia="Trebuchet MS" w:hAnsi="Trebuchet MS"/>
        </w:rPr>
        <w:t>trait</w:t>
      </w:r>
      <w:r w:rsidRPr="00397D38">
        <w:rPr>
          <w:rFonts w:ascii="Trebuchet MS" w:eastAsia="Trebuchet MS" w:hAnsi="Trebuchet MS"/>
          <w:color w:val="000000"/>
        </w:rPr>
        <w:t>s are displayed at that level:</w:t>
      </w:r>
    </w:p>
    <w:p w14:paraId="154FD8EC" w14:textId="77777777" w:rsidR="00D004E6" w:rsidRPr="00397D38" w:rsidRDefault="00D004E6" w:rsidP="00D004E6">
      <w:pPr>
        <w:ind w:firstLine="60"/>
        <w:rPr>
          <w:rFonts w:ascii="Trebuchet MS" w:eastAsia="Trebuchet MS" w:hAnsi="Trebuchet MS"/>
          <w:color w:val="000000"/>
        </w:rPr>
      </w:pPr>
    </w:p>
    <w:p w14:paraId="334194AD" w14:textId="77777777" w:rsidR="00D004E6" w:rsidRPr="00397D38" w:rsidRDefault="00D004E6" w:rsidP="00582609">
      <w:pPr>
        <w:numPr>
          <w:ilvl w:val="1"/>
          <w:numId w:val="3"/>
        </w:numPr>
        <w:spacing w:after="0" w:line="240" w:lineRule="auto"/>
        <w:rPr>
          <w:rFonts w:ascii="Trebuchet MS" w:eastAsia="Trebuchet MS" w:hAnsi="Trebuchet MS"/>
          <w:color w:val="000000"/>
        </w:rPr>
      </w:pPr>
      <w:r w:rsidRPr="00397D38">
        <w:rPr>
          <w:rFonts w:ascii="Trebuchet MS" w:eastAsia="Trebuchet MS" w:hAnsi="Trebuchet MS"/>
          <w:color w:val="000000"/>
        </w:rPr>
        <w:t xml:space="preserve">Marks will be awarded at the top of that level if the student has evidenced each of the descriptor </w:t>
      </w:r>
      <w:r w:rsidRPr="00397D38">
        <w:rPr>
          <w:rFonts w:ascii="Trebuchet MS" w:eastAsia="Trebuchet MS" w:hAnsi="Trebuchet MS"/>
        </w:rPr>
        <w:t>traits</w:t>
      </w:r>
      <w:r w:rsidRPr="00397D38">
        <w:rPr>
          <w:rFonts w:ascii="Trebuchet MS" w:eastAsia="Trebuchet MS" w:hAnsi="Trebuchet MS"/>
          <w:color w:val="000000"/>
        </w:rPr>
        <w:t xml:space="preserve"> securely.</w:t>
      </w:r>
    </w:p>
    <w:p w14:paraId="75F19181" w14:textId="77777777" w:rsidR="00D004E6" w:rsidRPr="00397D38" w:rsidRDefault="00D004E6" w:rsidP="00582609">
      <w:pPr>
        <w:numPr>
          <w:ilvl w:val="1"/>
          <w:numId w:val="3"/>
        </w:numPr>
        <w:spacing w:after="0" w:line="240" w:lineRule="auto"/>
        <w:rPr>
          <w:rFonts w:ascii="Trebuchet MS" w:eastAsia="Trebuchet MS" w:hAnsi="Trebuchet MS"/>
          <w:color w:val="000000"/>
        </w:rPr>
      </w:pPr>
      <w:r w:rsidRPr="00397D38">
        <w:rPr>
          <w:rFonts w:ascii="Trebuchet MS" w:eastAsia="Trebuchet MS" w:hAnsi="Trebuchet MS"/>
          <w:color w:val="000000"/>
        </w:rPr>
        <w:t xml:space="preserve">Where the response does not securely meet all </w:t>
      </w:r>
      <w:r w:rsidRPr="00397D38">
        <w:rPr>
          <w:rFonts w:ascii="Trebuchet MS" w:eastAsia="Trebuchet MS" w:hAnsi="Trebuchet MS"/>
        </w:rPr>
        <w:t>traits</w:t>
      </w:r>
      <w:r w:rsidRPr="00397D38">
        <w:rPr>
          <w:rFonts w:ascii="Trebuchet MS" w:eastAsia="Trebuchet MS" w:hAnsi="Trebuchet MS"/>
          <w:color w:val="000000"/>
        </w:rPr>
        <w:t>, the marks should be awarded based on how closely the descriptor has been met.</w:t>
      </w:r>
    </w:p>
    <w:p w14:paraId="4F67E7D7" w14:textId="77777777" w:rsidR="00D004E6" w:rsidRPr="00397D38" w:rsidRDefault="00D004E6" w:rsidP="0032091F">
      <w:pPr>
        <w:jc w:val="center"/>
        <w:rPr>
          <w:rFonts w:ascii="Trebuchet MS" w:hAnsi="Trebuchet MS"/>
          <w:u w:val="single"/>
        </w:rPr>
      </w:pPr>
    </w:p>
    <w:p w14:paraId="6036052F" w14:textId="77777777" w:rsidR="00D004E6" w:rsidRPr="00397D38" w:rsidRDefault="00D004E6" w:rsidP="0032091F">
      <w:pPr>
        <w:jc w:val="center"/>
        <w:rPr>
          <w:rFonts w:ascii="Trebuchet MS" w:hAnsi="Trebuchet MS"/>
          <w:u w:val="single"/>
        </w:rPr>
      </w:pPr>
    </w:p>
    <w:p w14:paraId="1371D35D" w14:textId="77777777" w:rsidR="00B63887" w:rsidRDefault="00B63887" w:rsidP="0032091F">
      <w:pPr>
        <w:jc w:val="center"/>
        <w:rPr>
          <w:rFonts w:ascii="Trebuchet MS" w:hAnsi="Trebuchet MS"/>
          <w:u w:val="single"/>
        </w:rPr>
      </w:pPr>
    </w:p>
    <w:p w14:paraId="10C650DC" w14:textId="72E4A1C1" w:rsidR="00043377" w:rsidRPr="00E053B0" w:rsidRDefault="00043377" w:rsidP="0032091F">
      <w:pPr>
        <w:jc w:val="center"/>
        <w:rPr>
          <w:rFonts w:ascii="Trebuchet MS" w:hAnsi="Trebuchet MS"/>
          <w:color w:val="FF0000"/>
          <w:u w:val="single"/>
        </w:rPr>
      </w:pPr>
    </w:p>
    <w:p w14:paraId="2318B2A2" w14:textId="31F56C73" w:rsidR="009A31C4" w:rsidRPr="004B0A88" w:rsidRDefault="00AB4B85" w:rsidP="009A31C4">
      <w:pPr>
        <w:rPr>
          <w:rFonts w:ascii="Trebuchet MS" w:hAnsi="Trebuchet MS"/>
          <w:b/>
          <w:bCs/>
        </w:rPr>
      </w:pPr>
      <w:r w:rsidRPr="004B0A88">
        <w:rPr>
          <w:rFonts w:ascii="Trebuchet MS" w:hAnsi="Trebuchet MS"/>
          <w:b/>
          <w:bCs/>
        </w:rPr>
        <w:t>Tas</w:t>
      </w:r>
      <w:r w:rsidR="004B0A88" w:rsidRPr="004B0A88">
        <w:rPr>
          <w:rFonts w:ascii="Trebuchet MS" w:hAnsi="Trebuchet MS"/>
          <w:b/>
          <w:bCs/>
        </w:rPr>
        <w:t>k 1 – Analys</w:t>
      </w:r>
      <w:r w:rsidR="00A8487C">
        <w:rPr>
          <w:rFonts w:ascii="Trebuchet MS" w:hAnsi="Trebuchet MS"/>
          <w:b/>
          <w:bCs/>
        </w:rPr>
        <w:t>e</w:t>
      </w:r>
      <w:r w:rsidR="004B0A88" w:rsidRPr="004B0A88">
        <w:rPr>
          <w:rFonts w:ascii="Trebuchet MS" w:hAnsi="Trebuchet MS"/>
          <w:b/>
          <w:bCs/>
        </w:rPr>
        <w:t xml:space="preserve"> research </w:t>
      </w:r>
      <w:r w:rsidR="00A8487C">
        <w:rPr>
          <w:rFonts w:ascii="Trebuchet MS" w:hAnsi="Trebuchet MS"/>
          <w:b/>
          <w:bCs/>
        </w:rPr>
        <w:t xml:space="preserve">materials </w:t>
      </w:r>
    </w:p>
    <w:tbl>
      <w:tblPr>
        <w:tblStyle w:val="TableGrid"/>
        <w:tblW w:w="0" w:type="auto"/>
        <w:tblLook w:val="04A0" w:firstRow="1" w:lastRow="0" w:firstColumn="1" w:lastColumn="0" w:noHBand="0" w:noVBand="1"/>
      </w:tblPr>
      <w:tblGrid>
        <w:gridCol w:w="988"/>
        <w:gridCol w:w="12960"/>
      </w:tblGrid>
      <w:tr w:rsidR="00AA6E71" w:rsidRPr="00B443E3" w14:paraId="622C4DFF" w14:textId="77777777" w:rsidTr="6A37C95B">
        <w:tc>
          <w:tcPr>
            <w:tcW w:w="988" w:type="dxa"/>
          </w:tcPr>
          <w:p w14:paraId="0589B8DD" w14:textId="77777777" w:rsidR="00AA6E71" w:rsidRPr="00851DD3" w:rsidRDefault="00AA6E71" w:rsidP="00A8487C">
            <w:pPr>
              <w:spacing w:before="60"/>
              <w:rPr>
                <w:rFonts w:ascii="Trebuchet MS" w:eastAsia="Times New Roman" w:hAnsi="Trebuchet MS" w:cs="Open Sans"/>
                <w:b/>
                <w:bCs/>
              </w:rPr>
            </w:pPr>
            <w:r w:rsidRPr="00851DD3">
              <w:rPr>
                <w:rFonts w:ascii="Trebuchet MS" w:eastAsia="Times New Roman" w:hAnsi="Trebuchet MS" w:cs="Open Sans"/>
                <w:b/>
                <w:bCs/>
              </w:rPr>
              <w:t>Task 1</w:t>
            </w:r>
          </w:p>
        </w:tc>
        <w:tc>
          <w:tcPr>
            <w:tcW w:w="12960" w:type="dxa"/>
          </w:tcPr>
          <w:p w14:paraId="0F8598C1" w14:textId="77777777" w:rsidR="00AA6E71" w:rsidRPr="00B63887" w:rsidRDefault="00AA6E71" w:rsidP="00A8487C">
            <w:pPr>
              <w:pStyle w:val="TableParagraph"/>
              <w:spacing w:before="60" w:line="271" w:lineRule="exact"/>
              <w:rPr>
                <w:rFonts w:ascii="Trebuchet MS" w:eastAsia="Open Sans" w:hAnsi="Trebuchet MS" w:cs="Open Sans"/>
                <w:b/>
                <w:bCs/>
                <w:color w:val="263238"/>
                <w:spacing w:val="-1"/>
                <w:sz w:val="21"/>
                <w:szCs w:val="21"/>
              </w:rPr>
            </w:pPr>
            <w:r w:rsidRPr="00B63887">
              <w:rPr>
                <w:rFonts w:ascii="Trebuchet MS" w:eastAsia="Open Sans" w:hAnsi="Trebuchet MS" w:cs="Open Sans"/>
                <w:b/>
                <w:bCs/>
                <w:color w:val="263238"/>
                <w:spacing w:val="-1"/>
                <w:sz w:val="21"/>
                <w:szCs w:val="21"/>
              </w:rPr>
              <w:t xml:space="preserve">Indicative content </w:t>
            </w:r>
          </w:p>
          <w:p w14:paraId="1341ECDF" w14:textId="77777777" w:rsidR="009F0DAF" w:rsidRDefault="009F0DAF" w:rsidP="009F0DAF">
            <w:pPr>
              <w:spacing w:line="292" w:lineRule="exact"/>
              <w:rPr>
                <w:rFonts w:ascii="Trebuchet MS" w:hAnsi="Trebuchet MS"/>
                <w:sz w:val="21"/>
                <w:szCs w:val="21"/>
              </w:rPr>
            </w:pPr>
            <w:r w:rsidRPr="00DE3FFB">
              <w:rPr>
                <w:rFonts w:ascii="Trebuchet MS" w:hAnsi="Trebuchet MS"/>
                <w:sz w:val="21"/>
                <w:szCs w:val="21"/>
              </w:rPr>
              <w:t>Purpose</w:t>
            </w:r>
            <w:r>
              <w:rPr>
                <w:rFonts w:ascii="Trebuchet MS" w:hAnsi="Trebuchet MS"/>
                <w:sz w:val="21"/>
                <w:szCs w:val="21"/>
              </w:rPr>
              <w:t xml:space="preserve"> of damages in contract law:</w:t>
            </w:r>
          </w:p>
          <w:p w14:paraId="6328E8CC" w14:textId="77777777" w:rsidR="009F0DAF" w:rsidRDefault="009F0DAF" w:rsidP="00582609">
            <w:pPr>
              <w:pStyle w:val="ListParagraph"/>
              <w:numPr>
                <w:ilvl w:val="0"/>
                <w:numId w:val="8"/>
              </w:numPr>
              <w:spacing w:line="292" w:lineRule="exact"/>
              <w:rPr>
                <w:rFonts w:ascii="Trebuchet MS" w:hAnsi="Trebuchet MS"/>
                <w:sz w:val="21"/>
                <w:szCs w:val="21"/>
              </w:rPr>
            </w:pPr>
            <w:r>
              <w:rPr>
                <w:rFonts w:ascii="Trebuchet MS" w:hAnsi="Trebuchet MS"/>
                <w:sz w:val="21"/>
                <w:szCs w:val="21"/>
              </w:rPr>
              <w:t>damages as an example of a legal remedy for breach of contract which is available “as of right”</w:t>
            </w:r>
          </w:p>
          <w:p w14:paraId="3377C662" w14:textId="77777777" w:rsidR="009F0DAF" w:rsidRDefault="009F0DAF" w:rsidP="00582609">
            <w:pPr>
              <w:pStyle w:val="ListParagraph"/>
              <w:numPr>
                <w:ilvl w:val="0"/>
                <w:numId w:val="8"/>
              </w:numPr>
              <w:spacing w:line="292" w:lineRule="exact"/>
              <w:rPr>
                <w:rFonts w:ascii="Trebuchet MS" w:hAnsi="Trebuchet MS"/>
                <w:sz w:val="21"/>
                <w:szCs w:val="21"/>
              </w:rPr>
            </w:pPr>
            <w:r>
              <w:rPr>
                <w:rFonts w:ascii="Trebuchet MS" w:hAnsi="Trebuchet MS"/>
                <w:sz w:val="21"/>
                <w:szCs w:val="21"/>
              </w:rPr>
              <w:t>distinction between legal and equitable remedies, in which equitable remedies are merely discretionary and only where damages are not appropriate</w:t>
            </w:r>
          </w:p>
          <w:p w14:paraId="15026323" w14:textId="77777777" w:rsidR="009F0DAF" w:rsidRDefault="009F0DAF" w:rsidP="00582609">
            <w:pPr>
              <w:pStyle w:val="ListParagraph"/>
              <w:numPr>
                <w:ilvl w:val="0"/>
                <w:numId w:val="8"/>
              </w:numPr>
              <w:spacing w:line="292" w:lineRule="exact"/>
              <w:rPr>
                <w:rFonts w:ascii="Trebuchet MS" w:hAnsi="Trebuchet MS"/>
                <w:sz w:val="21"/>
                <w:szCs w:val="21"/>
              </w:rPr>
            </w:pPr>
            <w:r>
              <w:rPr>
                <w:rFonts w:ascii="Trebuchet MS" w:hAnsi="Trebuchet MS"/>
                <w:sz w:val="21"/>
                <w:szCs w:val="21"/>
              </w:rPr>
              <w:t xml:space="preserve">damages are not punitive, meaning that their purpose is not to punish the wrongdoer for breach of contract – example </w:t>
            </w:r>
            <w:r w:rsidRPr="00560AC5">
              <w:rPr>
                <w:rFonts w:ascii="Trebuchet MS" w:hAnsi="Trebuchet MS"/>
                <w:i/>
                <w:iCs/>
                <w:sz w:val="21"/>
                <w:szCs w:val="21"/>
              </w:rPr>
              <w:t>Addis v Gramophone</w:t>
            </w:r>
          </w:p>
          <w:p w14:paraId="17A1FEC6" w14:textId="77777777" w:rsidR="009F0DAF" w:rsidRDefault="009F0DAF" w:rsidP="00582609">
            <w:pPr>
              <w:pStyle w:val="ListParagraph"/>
              <w:numPr>
                <w:ilvl w:val="0"/>
                <w:numId w:val="8"/>
              </w:numPr>
              <w:spacing w:line="292" w:lineRule="exact"/>
              <w:rPr>
                <w:rFonts w:ascii="Trebuchet MS" w:hAnsi="Trebuchet MS"/>
                <w:sz w:val="21"/>
                <w:szCs w:val="21"/>
              </w:rPr>
            </w:pPr>
            <w:r>
              <w:rPr>
                <w:rFonts w:ascii="Trebuchet MS" w:hAnsi="Trebuchet MS"/>
                <w:sz w:val="21"/>
                <w:szCs w:val="21"/>
              </w:rPr>
              <w:t xml:space="preserve">damages in contract law are compensatory – based on the Latin principle of </w:t>
            </w:r>
            <w:r>
              <w:rPr>
                <w:rFonts w:ascii="Trebuchet MS" w:hAnsi="Trebuchet MS"/>
                <w:i/>
                <w:iCs/>
                <w:sz w:val="21"/>
                <w:szCs w:val="21"/>
              </w:rPr>
              <w:t>restitutio in integrum</w:t>
            </w:r>
            <w:r>
              <w:rPr>
                <w:rFonts w:ascii="Trebuchet MS" w:hAnsi="Trebuchet MS"/>
                <w:sz w:val="21"/>
                <w:szCs w:val="21"/>
              </w:rPr>
              <w:t xml:space="preserve"> meaning restoration to original condition. Compensatory damages should only seek to place the injured party in the position they would have been had the contract been completed. Case example of </w:t>
            </w:r>
            <w:r>
              <w:rPr>
                <w:rFonts w:ascii="Trebuchet MS" w:hAnsi="Trebuchet MS"/>
                <w:i/>
                <w:iCs/>
                <w:sz w:val="21"/>
                <w:szCs w:val="21"/>
              </w:rPr>
              <w:t>Robinson v Harman</w:t>
            </w:r>
          </w:p>
          <w:p w14:paraId="3CB7A93A" w14:textId="66879B25" w:rsidR="009F0DAF" w:rsidRPr="00DE3FFB" w:rsidRDefault="00A8487C" w:rsidP="00582609">
            <w:pPr>
              <w:pStyle w:val="ListParagraph"/>
              <w:numPr>
                <w:ilvl w:val="0"/>
                <w:numId w:val="8"/>
              </w:numPr>
              <w:spacing w:line="292" w:lineRule="exact"/>
              <w:rPr>
                <w:rFonts w:ascii="Trebuchet MS" w:hAnsi="Trebuchet MS"/>
                <w:sz w:val="21"/>
                <w:szCs w:val="21"/>
              </w:rPr>
            </w:pPr>
            <w:r>
              <w:rPr>
                <w:rFonts w:ascii="Trebuchet MS" w:hAnsi="Trebuchet MS"/>
                <w:sz w:val="21"/>
                <w:szCs w:val="21"/>
              </w:rPr>
              <w:t>t</w:t>
            </w:r>
            <w:r w:rsidR="009F0DAF">
              <w:rPr>
                <w:rFonts w:ascii="Trebuchet MS" w:hAnsi="Trebuchet MS"/>
                <w:sz w:val="21"/>
                <w:szCs w:val="21"/>
              </w:rPr>
              <w:t>he court will consider the losses that have been or may have been causes by the breach in determining what the claimant’s position would have been had the breach not occurred.</w:t>
            </w:r>
          </w:p>
          <w:p w14:paraId="6CE3F1DB" w14:textId="77777777" w:rsidR="009F0DAF" w:rsidRPr="00560AC5" w:rsidRDefault="009F0DAF" w:rsidP="009F0DAF">
            <w:pPr>
              <w:spacing w:line="292" w:lineRule="exact"/>
              <w:textAlignment w:val="baseline"/>
              <w:rPr>
                <w:rStyle w:val="normaltextrun"/>
                <w:rFonts w:ascii="Trebuchet MS" w:hAnsi="Trebuchet MS" w:cs="Arial"/>
                <w:color w:val="000000"/>
              </w:rPr>
            </w:pPr>
            <w:r w:rsidRPr="00560AC5">
              <w:rPr>
                <w:rStyle w:val="normaltextrun"/>
                <w:rFonts w:ascii="Trebuchet MS" w:hAnsi="Trebuchet MS" w:cs="Arial"/>
                <w:color w:val="000000"/>
                <w:sz w:val="21"/>
                <w:szCs w:val="21"/>
              </w:rPr>
              <w:t>T</w:t>
            </w:r>
            <w:r w:rsidRPr="00560AC5">
              <w:rPr>
                <w:rStyle w:val="normaltextrun"/>
                <w:rFonts w:ascii="Trebuchet MS" w:hAnsi="Trebuchet MS" w:cs="Arial"/>
                <w:color w:val="000000"/>
              </w:rPr>
              <w:t>ypes of losses</w:t>
            </w:r>
          </w:p>
          <w:p w14:paraId="7FC24BF3" w14:textId="77777777" w:rsidR="009F0DAF" w:rsidRDefault="009F0DAF" w:rsidP="00582609">
            <w:pPr>
              <w:pStyle w:val="ListParagraph"/>
              <w:numPr>
                <w:ilvl w:val="0"/>
                <w:numId w:val="9"/>
              </w:numPr>
              <w:spacing w:line="292" w:lineRule="exact"/>
              <w:textAlignment w:val="baseline"/>
              <w:rPr>
                <w:rStyle w:val="normaltextrun"/>
                <w:rFonts w:ascii="Trebuchet MS" w:hAnsi="Trebuchet MS"/>
                <w:sz w:val="21"/>
                <w:szCs w:val="21"/>
              </w:rPr>
            </w:pPr>
            <w:r>
              <w:rPr>
                <w:rStyle w:val="normaltextrun"/>
                <w:rFonts w:ascii="Trebuchet MS" w:hAnsi="Trebuchet MS"/>
                <w:sz w:val="21"/>
                <w:szCs w:val="21"/>
              </w:rPr>
              <w:t>4 main types of loss and their meaning:</w:t>
            </w:r>
          </w:p>
          <w:p w14:paraId="5BE8B0F9" w14:textId="38361925" w:rsidR="009F0DAF" w:rsidRDefault="00A8487C" w:rsidP="00582609">
            <w:pPr>
              <w:pStyle w:val="ListParagraph"/>
              <w:numPr>
                <w:ilvl w:val="0"/>
                <w:numId w:val="9"/>
              </w:numPr>
              <w:spacing w:line="292" w:lineRule="exact"/>
              <w:ind w:left="1203"/>
              <w:textAlignment w:val="baseline"/>
              <w:rPr>
                <w:rStyle w:val="normaltextrun"/>
                <w:rFonts w:ascii="Trebuchet MS" w:hAnsi="Trebuchet MS"/>
                <w:sz w:val="21"/>
                <w:szCs w:val="21"/>
              </w:rPr>
            </w:pPr>
            <w:r>
              <w:rPr>
                <w:rStyle w:val="normaltextrun"/>
                <w:rFonts w:ascii="Trebuchet MS" w:hAnsi="Trebuchet MS"/>
                <w:sz w:val="21"/>
                <w:szCs w:val="21"/>
              </w:rPr>
              <w:t>e</w:t>
            </w:r>
            <w:r w:rsidR="009F0DAF">
              <w:rPr>
                <w:rStyle w:val="normaltextrun"/>
                <w:rFonts w:ascii="Trebuchet MS" w:hAnsi="Trebuchet MS"/>
                <w:sz w:val="21"/>
                <w:szCs w:val="21"/>
              </w:rPr>
              <w:t>xpectation loss – loss of profit that was expected had the contract been completed; it will be up to the claimant to prove how much profit they would have made; a market rule will be applied for this type of loss, but if the demand is greater than the supply, there will be no claim</w:t>
            </w:r>
          </w:p>
          <w:p w14:paraId="08DA1880" w14:textId="37892B40" w:rsidR="009F0DAF" w:rsidRDefault="00A8487C" w:rsidP="00582609">
            <w:pPr>
              <w:pStyle w:val="ListParagraph"/>
              <w:numPr>
                <w:ilvl w:val="0"/>
                <w:numId w:val="9"/>
              </w:numPr>
              <w:spacing w:line="292" w:lineRule="exact"/>
              <w:ind w:left="1203"/>
              <w:textAlignment w:val="baseline"/>
              <w:rPr>
                <w:rStyle w:val="normaltextrun"/>
                <w:rFonts w:ascii="Trebuchet MS" w:hAnsi="Trebuchet MS"/>
                <w:sz w:val="21"/>
                <w:szCs w:val="21"/>
              </w:rPr>
            </w:pPr>
            <w:r>
              <w:rPr>
                <w:rStyle w:val="normaltextrun"/>
                <w:rFonts w:ascii="Trebuchet MS" w:hAnsi="Trebuchet MS"/>
                <w:sz w:val="21"/>
                <w:szCs w:val="21"/>
              </w:rPr>
              <w:t>r</w:t>
            </w:r>
            <w:r w:rsidR="009F0DAF">
              <w:rPr>
                <w:rStyle w:val="normaltextrun"/>
                <w:rFonts w:ascii="Trebuchet MS" w:hAnsi="Trebuchet MS"/>
                <w:sz w:val="21"/>
                <w:szCs w:val="21"/>
              </w:rPr>
              <w:t>eliance loss – costs incurred in preparation for the performance of the contract; usually claimed where expectation loss is impossible to prove; the courts will not allow reliance loss to compensate for “bad bargains” due to the contract being less profitable than originally thought</w:t>
            </w:r>
          </w:p>
          <w:p w14:paraId="31EAAA63" w14:textId="52CA6A68" w:rsidR="009F0DAF" w:rsidRDefault="00A8487C" w:rsidP="00582609">
            <w:pPr>
              <w:pStyle w:val="ListParagraph"/>
              <w:numPr>
                <w:ilvl w:val="0"/>
                <w:numId w:val="9"/>
              </w:numPr>
              <w:spacing w:line="292" w:lineRule="exact"/>
              <w:ind w:left="1203"/>
              <w:textAlignment w:val="baseline"/>
              <w:rPr>
                <w:rStyle w:val="normaltextrun"/>
                <w:rFonts w:ascii="Trebuchet MS" w:hAnsi="Trebuchet MS"/>
                <w:sz w:val="21"/>
                <w:szCs w:val="21"/>
              </w:rPr>
            </w:pPr>
            <w:r>
              <w:rPr>
                <w:rStyle w:val="normaltextrun"/>
                <w:rFonts w:ascii="Trebuchet MS" w:hAnsi="Trebuchet MS"/>
                <w:sz w:val="21"/>
                <w:szCs w:val="21"/>
              </w:rPr>
              <w:t>s</w:t>
            </w:r>
            <w:r w:rsidR="009F0DAF">
              <w:rPr>
                <w:rStyle w:val="normaltextrun"/>
                <w:rFonts w:ascii="Trebuchet MS" w:hAnsi="Trebuchet MS"/>
                <w:sz w:val="21"/>
                <w:szCs w:val="21"/>
              </w:rPr>
              <w:t>peculative loss – compensation for loss of a chance; the courts may award this even though there is no certainty the claimant would win; the court will award damages based on the chance of winning</w:t>
            </w:r>
          </w:p>
          <w:p w14:paraId="1297612C" w14:textId="6F3039E0" w:rsidR="009F0DAF" w:rsidRDefault="00A8487C" w:rsidP="00582609">
            <w:pPr>
              <w:pStyle w:val="ListParagraph"/>
              <w:numPr>
                <w:ilvl w:val="0"/>
                <w:numId w:val="9"/>
              </w:numPr>
              <w:spacing w:line="292" w:lineRule="exact"/>
              <w:ind w:left="1203"/>
              <w:textAlignment w:val="baseline"/>
              <w:rPr>
                <w:rStyle w:val="normaltextrun"/>
                <w:rFonts w:ascii="Trebuchet MS" w:hAnsi="Trebuchet MS"/>
                <w:sz w:val="21"/>
                <w:szCs w:val="21"/>
              </w:rPr>
            </w:pPr>
            <w:r>
              <w:rPr>
                <w:rStyle w:val="normaltextrun"/>
                <w:rFonts w:ascii="Trebuchet MS" w:hAnsi="Trebuchet MS"/>
                <w:sz w:val="21"/>
                <w:szCs w:val="21"/>
              </w:rPr>
              <w:t>l</w:t>
            </w:r>
            <w:r w:rsidR="009F0DAF">
              <w:rPr>
                <w:rStyle w:val="normaltextrun"/>
                <w:rFonts w:ascii="Trebuchet MS" w:hAnsi="Trebuchet MS"/>
                <w:sz w:val="21"/>
                <w:szCs w:val="21"/>
              </w:rPr>
              <w:t xml:space="preserve">oss of amenity – damages for distress, awarded as a consequential loss </w:t>
            </w:r>
            <w:proofErr w:type="gramStart"/>
            <w:r w:rsidR="009F0DAF">
              <w:rPr>
                <w:rStyle w:val="normaltextrun"/>
                <w:rFonts w:ascii="Trebuchet MS" w:hAnsi="Trebuchet MS"/>
                <w:sz w:val="21"/>
                <w:szCs w:val="21"/>
              </w:rPr>
              <w:t>as long as</w:t>
            </w:r>
            <w:proofErr w:type="gramEnd"/>
            <w:r w:rsidR="009F0DAF">
              <w:rPr>
                <w:rStyle w:val="normaltextrun"/>
                <w:rFonts w:ascii="Trebuchet MS" w:hAnsi="Trebuchet MS"/>
                <w:sz w:val="21"/>
                <w:szCs w:val="21"/>
              </w:rPr>
              <w:t xml:space="preserve"> it is in the contemplation of the parties at the time of entering into the contract.</w:t>
            </w:r>
          </w:p>
          <w:p w14:paraId="1CA7D79D" w14:textId="64A799DA" w:rsidR="009F0DAF" w:rsidRDefault="00EB1BD7" w:rsidP="009F0DAF">
            <w:pPr>
              <w:spacing w:line="292" w:lineRule="exact"/>
              <w:textAlignment w:val="baseline"/>
              <w:rPr>
                <w:rStyle w:val="normaltextrun"/>
                <w:rFonts w:ascii="Trebuchet MS" w:hAnsi="Trebuchet MS" w:cs="Arial"/>
                <w:color w:val="000000"/>
                <w:sz w:val="21"/>
                <w:szCs w:val="21"/>
              </w:rPr>
            </w:pPr>
            <w:r>
              <w:rPr>
                <w:rStyle w:val="normaltextrun"/>
                <w:rFonts w:ascii="Trebuchet MS" w:hAnsi="Trebuchet MS"/>
                <w:sz w:val="21"/>
                <w:szCs w:val="21"/>
              </w:rPr>
              <w:t>Factors impacting on the recovery of damages</w:t>
            </w:r>
            <w:r w:rsidR="00A8487C">
              <w:rPr>
                <w:rStyle w:val="normaltextrun"/>
                <w:rFonts w:ascii="Trebuchet MS" w:hAnsi="Trebuchet MS"/>
                <w:sz w:val="21"/>
                <w:szCs w:val="21"/>
              </w:rPr>
              <w:t>:</w:t>
            </w:r>
          </w:p>
          <w:p w14:paraId="6E0755F5" w14:textId="642D047D" w:rsidR="00A64517" w:rsidRDefault="00A8487C" w:rsidP="00B82618">
            <w:pPr>
              <w:pStyle w:val="ListParagraph"/>
              <w:numPr>
                <w:ilvl w:val="0"/>
                <w:numId w:val="9"/>
              </w:numPr>
              <w:spacing w:line="292" w:lineRule="exact"/>
              <w:textAlignment w:val="baseline"/>
              <w:rPr>
                <w:rStyle w:val="normaltextrun"/>
                <w:rFonts w:ascii="Trebuchet MS" w:hAnsi="Trebuchet MS"/>
                <w:sz w:val="21"/>
                <w:szCs w:val="21"/>
              </w:rPr>
            </w:pPr>
            <w:r>
              <w:rPr>
                <w:rStyle w:val="normaltextrun"/>
                <w:rFonts w:ascii="Trebuchet MS" w:hAnsi="Trebuchet MS"/>
                <w:sz w:val="21"/>
                <w:szCs w:val="21"/>
              </w:rPr>
              <w:t>n</w:t>
            </w:r>
            <w:r w:rsidR="009F0DAF" w:rsidRPr="6A37C95B">
              <w:rPr>
                <w:rStyle w:val="normaltextrun"/>
                <w:rFonts w:ascii="Trebuchet MS" w:hAnsi="Trebuchet MS"/>
                <w:sz w:val="21"/>
                <w:szCs w:val="21"/>
              </w:rPr>
              <w:t xml:space="preserve">ominal damages where there is no loss – nominal damages refer to a small </w:t>
            </w:r>
            <w:proofErr w:type="gramStart"/>
            <w:r w:rsidR="009F0DAF" w:rsidRPr="6A37C95B">
              <w:rPr>
                <w:rStyle w:val="normaltextrun"/>
                <w:rFonts w:ascii="Trebuchet MS" w:hAnsi="Trebuchet MS"/>
                <w:sz w:val="21"/>
                <w:szCs w:val="21"/>
              </w:rPr>
              <w:t>amount</w:t>
            </w:r>
            <w:proofErr w:type="gramEnd"/>
            <w:r w:rsidR="009F0DAF" w:rsidRPr="6A37C95B">
              <w:rPr>
                <w:rStyle w:val="normaltextrun"/>
                <w:rFonts w:ascii="Trebuchet MS" w:hAnsi="Trebuchet MS"/>
                <w:sz w:val="21"/>
                <w:szCs w:val="21"/>
              </w:rPr>
              <w:t xml:space="preserve"> of damages to reflect the fact that the claimant is entitled to damages, but that these will not be large in nature as no real loss has been suffered</w:t>
            </w:r>
          </w:p>
          <w:p w14:paraId="2A79937D" w14:textId="0A888DE9" w:rsidR="009F0DAF" w:rsidRPr="00EB1BD7" w:rsidRDefault="00A8487C" w:rsidP="00EB1BD7">
            <w:pPr>
              <w:pStyle w:val="ListParagraph"/>
              <w:numPr>
                <w:ilvl w:val="0"/>
                <w:numId w:val="9"/>
              </w:numPr>
              <w:spacing w:line="292" w:lineRule="exact"/>
              <w:textAlignment w:val="baseline"/>
              <w:rPr>
                <w:rStyle w:val="normaltextrun"/>
                <w:rFonts w:ascii="Trebuchet MS" w:hAnsi="Trebuchet MS"/>
                <w:sz w:val="21"/>
                <w:szCs w:val="21"/>
              </w:rPr>
            </w:pPr>
            <w:r>
              <w:rPr>
                <w:rStyle w:val="normaltextrun"/>
                <w:rFonts w:ascii="Trebuchet MS" w:hAnsi="Trebuchet MS"/>
                <w:sz w:val="21"/>
                <w:szCs w:val="21"/>
              </w:rPr>
              <w:t>t</w:t>
            </w:r>
            <w:r w:rsidR="009F0DAF" w:rsidRPr="00A8487C">
              <w:rPr>
                <w:rStyle w:val="normaltextrun"/>
                <w:rFonts w:ascii="Trebuchet MS" w:hAnsi="Trebuchet MS"/>
                <w:sz w:val="21"/>
                <w:szCs w:val="21"/>
              </w:rPr>
              <w:t>he court will only compensate for losses which are a cause of the breach of contract</w:t>
            </w:r>
          </w:p>
          <w:p w14:paraId="151BE314" w14:textId="54107E38" w:rsidR="009F0DAF" w:rsidRPr="00A8487C" w:rsidRDefault="00A8487C" w:rsidP="00A8487C">
            <w:pPr>
              <w:pStyle w:val="ListParagraph"/>
              <w:numPr>
                <w:ilvl w:val="0"/>
                <w:numId w:val="9"/>
              </w:numPr>
              <w:spacing w:line="292" w:lineRule="exact"/>
              <w:textAlignment w:val="baseline"/>
              <w:rPr>
                <w:rStyle w:val="normaltextrun"/>
                <w:sz w:val="21"/>
                <w:szCs w:val="21"/>
              </w:rPr>
            </w:pPr>
            <w:r>
              <w:rPr>
                <w:rStyle w:val="normaltextrun"/>
                <w:sz w:val="21"/>
                <w:szCs w:val="21"/>
              </w:rPr>
              <w:t>f</w:t>
            </w:r>
            <w:r w:rsidR="009F0DAF" w:rsidRPr="00A8487C">
              <w:rPr>
                <w:rStyle w:val="normaltextrun"/>
                <w:sz w:val="21"/>
                <w:szCs w:val="21"/>
              </w:rPr>
              <w:t>actual causation: but for the breach of contract would the loss have occurred; there must be a comparison between the position that the claimant would have been before and after the breach</w:t>
            </w:r>
          </w:p>
          <w:p w14:paraId="495DDFDC" w14:textId="4A14E3F1" w:rsidR="009F0DAF" w:rsidRPr="00A8487C" w:rsidRDefault="00A8487C" w:rsidP="00A8487C">
            <w:pPr>
              <w:pStyle w:val="ListParagraph"/>
              <w:numPr>
                <w:ilvl w:val="0"/>
                <w:numId w:val="9"/>
              </w:numPr>
              <w:spacing w:line="292" w:lineRule="exact"/>
              <w:textAlignment w:val="baseline"/>
              <w:rPr>
                <w:rStyle w:val="normaltextrun"/>
                <w:sz w:val="21"/>
                <w:szCs w:val="21"/>
              </w:rPr>
            </w:pPr>
            <w:r>
              <w:rPr>
                <w:rStyle w:val="normaltextrun"/>
                <w:sz w:val="21"/>
                <w:szCs w:val="21"/>
              </w:rPr>
              <w:t>l</w:t>
            </w:r>
            <w:r w:rsidR="009F0DAF" w:rsidRPr="00A8487C">
              <w:rPr>
                <w:rStyle w:val="normaltextrun"/>
                <w:sz w:val="21"/>
                <w:szCs w:val="21"/>
              </w:rPr>
              <w:t>egal causation: the defendant must be the true cause of the breach; intervening actions may break the chain of causation meaning that the defendant is not the true cause of the breach</w:t>
            </w:r>
            <w:r w:rsidR="00EB1BD7" w:rsidRPr="00A8487C">
              <w:rPr>
                <w:rStyle w:val="normaltextrun"/>
                <w:sz w:val="21"/>
                <w:szCs w:val="21"/>
              </w:rPr>
              <w:t>.</w:t>
            </w:r>
          </w:p>
          <w:p w14:paraId="3161E4B9" w14:textId="77777777" w:rsidR="00EB1BD7" w:rsidRPr="00EB1BD7" w:rsidRDefault="00EB1BD7" w:rsidP="00EB1BD7">
            <w:pPr>
              <w:pStyle w:val="ListParagraph"/>
              <w:rPr>
                <w:rFonts w:ascii="Trebuchet MS" w:hAnsi="Trebuchet MS"/>
              </w:rPr>
            </w:pPr>
          </w:p>
          <w:p w14:paraId="139052F8" w14:textId="77777777" w:rsidR="00EB1BD7" w:rsidRDefault="00EB1BD7" w:rsidP="00EB1BD7">
            <w:pPr>
              <w:pStyle w:val="ListParagraph"/>
              <w:rPr>
                <w:rFonts w:ascii="Trebuchet MS" w:hAnsi="Trebuchet MS"/>
              </w:rPr>
            </w:pPr>
          </w:p>
          <w:p w14:paraId="22CBABB1" w14:textId="35950C98" w:rsidR="009F0DAF" w:rsidRPr="00A8487C" w:rsidRDefault="00EB1BD7" w:rsidP="00A8487C">
            <w:pPr>
              <w:spacing w:line="292" w:lineRule="exact"/>
              <w:textAlignment w:val="baseline"/>
              <w:rPr>
                <w:rStyle w:val="normaltextrun"/>
                <w:rFonts w:ascii="Trebuchet MS" w:hAnsi="Trebuchet MS"/>
                <w:sz w:val="21"/>
                <w:szCs w:val="21"/>
              </w:rPr>
            </w:pPr>
            <w:r w:rsidRPr="00A8487C">
              <w:rPr>
                <w:rStyle w:val="normaltextrun"/>
                <w:rFonts w:ascii="Trebuchet MS" w:hAnsi="Trebuchet MS"/>
                <w:sz w:val="21"/>
                <w:szCs w:val="21"/>
              </w:rPr>
              <w:t>Remedies available when losses occur and ways of mitigating</w:t>
            </w:r>
            <w:r w:rsidR="009F0DAF" w:rsidRPr="00A8487C">
              <w:rPr>
                <w:rStyle w:val="normaltextrun"/>
                <w:rFonts w:ascii="Trebuchet MS" w:hAnsi="Trebuchet MS"/>
                <w:sz w:val="21"/>
                <w:szCs w:val="21"/>
              </w:rPr>
              <w:t xml:space="preserve"> loss</w:t>
            </w:r>
            <w:r w:rsidRPr="00A8487C">
              <w:rPr>
                <w:rStyle w:val="normaltextrun"/>
                <w:rFonts w:ascii="Trebuchet MS" w:hAnsi="Trebuchet MS"/>
                <w:sz w:val="21"/>
                <w:szCs w:val="21"/>
              </w:rPr>
              <w:t>es</w:t>
            </w:r>
            <w:r w:rsidR="00A8487C" w:rsidRPr="00A8487C">
              <w:rPr>
                <w:rStyle w:val="normaltextrun"/>
                <w:rFonts w:ascii="Trebuchet MS" w:hAnsi="Trebuchet MS"/>
                <w:sz w:val="21"/>
                <w:szCs w:val="21"/>
              </w:rPr>
              <w:t xml:space="preserve">: </w:t>
            </w:r>
          </w:p>
          <w:p w14:paraId="1380A87F" w14:textId="3A296953" w:rsidR="009F0DAF" w:rsidRPr="00A8487C" w:rsidRDefault="00A8487C" w:rsidP="00A8487C">
            <w:pPr>
              <w:pStyle w:val="ListParagraph"/>
              <w:numPr>
                <w:ilvl w:val="0"/>
                <w:numId w:val="9"/>
              </w:numPr>
              <w:spacing w:line="292" w:lineRule="exact"/>
              <w:textAlignment w:val="baseline"/>
              <w:rPr>
                <w:rStyle w:val="normaltextrun"/>
                <w:sz w:val="21"/>
                <w:szCs w:val="21"/>
              </w:rPr>
            </w:pPr>
            <w:r>
              <w:rPr>
                <w:rStyle w:val="normaltextrun"/>
                <w:sz w:val="21"/>
                <w:szCs w:val="21"/>
              </w:rPr>
              <w:t>t</w:t>
            </w:r>
            <w:r w:rsidR="009F0DAF" w:rsidRPr="00A8487C">
              <w:rPr>
                <w:rStyle w:val="normaltextrun"/>
                <w:sz w:val="21"/>
                <w:szCs w:val="21"/>
              </w:rPr>
              <w:t>he claimant must minimise the amount of loss they suffer; where a claimant increases their loss their damages will decrease, however where they minimise their loss damages will reflect this; the court will, however, give credit where there is a benefit that arose from the mitigating actions</w:t>
            </w:r>
          </w:p>
          <w:p w14:paraId="49CCCC9B" w14:textId="46B709AA" w:rsidR="009F0DAF" w:rsidRPr="00A8487C" w:rsidRDefault="00A8487C" w:rsidP="00A8487C">
            <w:pPr>
              <w:pStyle w:val="ListParagraph"/>
              <w:numPr>
                <w:ilvl w:val="0"/>
                <w:numId w:val="9"/>
              </w:numPr>
              <w:spacing w:line="292" w:lineRule="exact"/>
              <w:textAlignment w:val="baseline"/>
              <w:rPr>
                <w:rStyle w:val="normaltextrun"/>
                <w:sz w:val="21"/>
                <w:szCs w:val="21"/>
              </w:rPr>
            </w:pPr>
            <w:r>
              <w:rPr>
                <w:rStyle w:val="normaltextrun"/>
                <w:sz w:val="21"/>
                <w:szCs w:val="21"/>
              </w:rPr>
              <w:t>c</w:t>
            </w:r>
            <w:r w:rsidR="009F0DAF" w:rsidRPr="00A8487C">
              <w:rPr>
                <w:rStyle w:val="normaltextrun"/>
                <w:sz w:val="21"/>
                <w:szCs w:val="21"/>
              </w:rPr>
              <w:t>ontributory negligence applies where the claimant has contributed to the loss suffered and will be entitled to less damages; this is only available where there is a breach in tort law.</w:t>
            </w:r>
          </w:p>
          <w:p w14:paraId="50D22030" w14:textId="77777777" w:rsidR="00EB1BD7" w:rsidRDefault="00EB1BD7" w:rsidP="00EB1BD7">
            <w:pPr>
              <w:pStyle w:val="ListParagraph"/>
              <w:ind w:left="788"/>
              <w:rPr>
                <w:rFonts w:ascii="Trebuchet MS" w:hAnsi="Trebuchet MS"/>
              </w:rPr>
            </w:pPr>
          </w:p>
          <w:p w14:paraId="2829AF06" w14:textId="77777777" w:rsidR="00AA6E71" w:rsidRPr="00A64517" w:rsidRDefault="00AA6E71" w:rsidP="00A64517">
            <w:pPr>
              <w:spacing w:line="292" w:lineRule="exact"/>
              <w:textAlignment w:val="baseline"/>
              <w:rPr>
                <w:rFonts w:ascii="Trebuchet MS" w:hAnsi="Trebuchet MS" w:cs="Segoe UI"/>
                <w:sz w:val="21"/>
                <w:szCs w:val="21"/>
              </w:rPr>
            </w:pPr>
            <w:r w:rsidRPr="00A64517">
              <w:rPr>
                <w:rStyle w:val="normaltextrun"/>
                <w:rFonts w:ascii="Trebuchet MS" w:hAnsi="Trebuchet MS" w:cs="Arial"/>
                <w:b/>
                <w:bCs/>
                <w:color w:val="000000"/>
                <w:sz w:val="21"/>
                <w:szCs w:val="21"/>
              </w:rPr>
              <w:t>Any other relevant point should be accepted.</w:t>
            </w:r>
            <w:r w:rsidRPr="00A64517">
              <w:rPr>
                <w:rStyle w:val="normaltextrun"/>
                <w:rFonts w:ascii="Trebuchet MS" w:hAnsi="Trebuchet MS" w:cs="Arial"/>
                <w:b/>
                <w:bCs/>
                <w:color w:val="000000"/>
              </w:rPr>
              <w:t> </w:t>
            </w:r>
            <w:r w:rsidRPr="00A64517">
              <w:rPr>
                <w:rStyle w:val="eop"/>
                <w:rFonts w:ascii="Trebuchet MS" w:hAnsi="Trebuchet MS" w:cs="Arial"/>
                <w:color w:val="000000"/>
              </w:rPr>
              <w:t> </w:t>
            </w:r>
          </w:p>
        </w:tc>
      </w:tr>
    </w:tbl>
    <w:p w14:paraId="58B92127" w14:textId="77777777" w:rsidR="001529FB" w:rsidRPr="00F73E8A" w:rsidRDefault="001529FB">
      <w:pPr>
        <w:rPr>
          <w:rFonts w:ascii="Trebuchet MS" w:hAnsi="Trebuchet MS"/>
        </w:rPr>
      </w:pPr>
    </w:p>
    <w:tbl>
      <w:tblPr>
        <w:tblW w:w="14092"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8"/>
        <w:gridCol w:w="1070"/>
        <w:gridCol w:w="24"/>
        <w:gridCol w:w="2664"/>
        <w:gridCol w:w="2946"/>
        <w:gridCol w:w="2703"/>
        <w:gridCol w:w="2697"/>
      </w:tblGrid>
      <w:tr w:rsidR="008C1425" w:rsidRPr="008C1425" w14:paraId="1E45D431" w14:textId="77777777" w:rsidTr="00A8487C">
        <w:trPr>
          <w:trHeight w:val="450"/>
        </w:trPr>
        <w:tc>
          <w:tcPr>
            <w:tcW w:w="1988" w:type="dxa"/>
            <w:tcBorders>
              <w:top w:val="single" w:sz="6" w:space="0" w:color="auto"/>
              <w:left w:val="single" w:sz="6" w:space="0" w:color="auto"/>
              <w:bottom w:val="single" w:sz="6" w:space="0" w:color="auto"/>
              <w:right w:val="single" w:sz="6" w:space="0" w:color="auto"/>
            </w:tcBorders>
            <w:shd w:val="clear" w:color="auto" w:fill="D9D9D9"/>
            <w:hideMark/>
          </w:tcPr>
          <w:p w14:paraId="57F7466C" w14:textId="77777777" w:rsidR="008C1425" w:rsidRPr="008C1425" w:rsidRDefault="008C1425" w:rsidP="008C1425">
            <w:pPr>
              <w:spacing w:after="0" w:line="240" w:lineRule="auto"/>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Assessment focus</w:t>
            </w:r>
            <w:r w:rsidRPr="008C1425">
              <w:rPr>
                <w:rFonts w:ascii="Trebuchet MS" w:eastAsia="Times New Roman" w:hAnsi="Trebuchet MS" w:cs="Segoe UI"/>
                <w:color w:val="000000"/>
                <w:sz w:val="20"/>
                <w:szCs w:val="20"/>
                <w:lang w:eastAsia="en-GB"/>
              </w:rPr>
              <w:t> </w:t>
            </w:r>
          </w:p>
        </w:tc>
        <w:tc>
          <w:tcPr>
            <w:tcW w:w="1070" w:type="dxa"/>
            <w:tcBorders>
              <w:top w:val="single" w:sz="6" w:space="0" w:color="auto"/>
              <w:left w:val="single" w:sz="6" w:space="0" w:color="auto"/>
              <w:bottom w:val="single" w:sz="6" w:space="0" w:color="auto"/>
              <w:right w:val="single" w:sz="6" w:space="0" w:color="auto"/>
            </w:tcBorders>
            <w:shd w:val="clear" w:color="auto" w:fill="D9D9D9"/>
            <w:hideMark/>
          </w:tcPr>
          <w:p w14:paraId="44557427" w14:textId="77777777" w:rsidR="008C1425" w:rsidRPr="008C1425" w:rsidRDefault="008C1425"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 </w:t>
            </w:r>
            <w:r w:rsidRPr="008C1425">
              <w:rPr>
                <w:rFonts w:ascii="Trebuchet MS" w:eastAsia="Times New Roman" w:hAnsi="Trebuchet MS" w:cs="Segoe UI"/>
                <w:color w:val="000000"/>
                <w:sz w:val="20"/>
                <w:szCs w:val="20"/>
                <w:lang w:eastAsia="en-GB"/>
              </w:rPr>
              <w:t> </w:t>
            </w:r>
          </w:p>
        </w:tc>
        <w:tc>
          <w:tcPr>
            <w:tcW w:w="2688" w:type="dxa"/>
            <w:gridSpan w:val="2"/>
            <w:tcBorders>
              <w:top w:val="single" w:sz="6" w:space="0" w:color="auto"/>
              <w:left w:val="single" w:sz="6" w:space="0" w:color="auto"/>
              <w:bottom w:val="single" w:sz="6" w:space="0" w:color="auto"/>
              <w:right w:val="single" w:sz="6" w:space="0" w:color="auto"/>
            </w:tcBorders>
            <w:shd w:val="clear" w:color="auto" w:fill="D9D9D9"/>
            <w:hideMark/>
          </w:tcPr>
          <w:p w14:paraId="1D55CA9F" w14:textId="77777777" w:rsidR="008C1425" w:rsidRPr="008C1425" w:rsidRDefault="008C1425"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Band 1</w:t>
            </w:r>
            <w:r w:rsidRPr="008C1425">
              <w:rPr>
                <w:rFonts w:ascii="Trebuchet MS" w:eastAsia="Times New Roman" w:hAnsi="Trebuchet MS" w:cs="Segoe UI"/>
                <w:color w:val="000000"/>
                <w:sz w:val="20"/>
                <w:szCs w:val="20"/>
                <w:lang w:eastAsia="en-GB"/>
              </w:rPr>
              <w:t> </w:t>
            </w:r>
          </w:p>
        </w:tc>
        <w:tc>
          <w:tcPr>
            <w:tcW w:w="2946" w:type="dxa"/>
            <w:tcBorders>
              <w:top w:val="single" w:sz="6" w:space="0" w:color="auto"/>
              <w:left w:val="nil"/>
              <w:bottom w:val="single" w:sz="6" w:space="0" w:color="auto"/>
              <w:right w:val="single" w:sz="6" w:space="0" w:color="auto"/>
            </w:tcBorders>
            <w:shd w:val="clear" w:color="auto" w:fill="D9D9D9"/>
            <w:hideMark/>
          </w:tcPr>
          <w:p w14:paraId="7F4AF00D" w14:textId="77777777" w:rsidR="008C1425" w:rsidRPr="008C1425" w:rsidRDefault="008C1425"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Band </w:t>
            </w:r>
            <w:r w:rsidRPr="008C1425">
              <w:rPr>
                <w:rFonts w:ascii="Trebuchet MS" w:eastAsia="Times New Roman" w:hAnsi="Trebuchet MS" w:cs="Segoe UI"/>
                <w:color w:val="000000"/>
                <w:sz w:val="20"/>
                <w:szCs w:val="20"/>
                <w:lang w:eastAsia="en-GB"/>
              </w:rPr>
              <w:t> </w:t>
            </w:r>
          </w:p>
        </w:tc>
        <w:tc>
          <w:tcPr>
            <w:tcW w:w="2703" w:type="dxa"/>
            <w:tcBorders>
              <w:top w:val="single" w:sz="6" w:space="0" w:color="auto"/>
              <w:left w:val="single" w:sz="6" w:space="0" w:color="auto"/>
              <w:bottom w:val="single" w:sz="6" w:space="0" w:color="auto"/>
              <w:right w:val="single" w:sz="6" w:space="0" w:color="auto"/>
            </w:tcBorders>
            <w:shd w:val="clear" w:color="auto" w:fill="D9D9D9"/>
            <w:hideMark/>
          </w:tcPr>
          <w:p w14:paraId="78E82F0F" w14:textId="77777777" w:rsidR="008C1425" w:rsidRPr="008C1425" w:rsidRDefault="008C1425"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Band 3</w:t>
            </w:r>
            <w:r w:rsidRPr="008C1425">
              <w:rPr>
                <w:rFonts w:ascii="Trebuchet MS" w:eastAsia="Times New Roman" w:hAnsi="Trebuchet MS" w:cs="Segoe UI"/>
                <w:color w:val="000000"/>
                <w:sz w:val="20"/>
                <w:szCs w:val="20"/>
                <w:lang w:eastAsia="en-GB"/>
              </w:rPr>
              <w:t> </w:t>
            </w:r>
          </w:p>
        </w:tc>
        <w:tc>
          <w:tcPr>
            <w:tcW w:w="2697" w:type="dxa"/>
            <w:tcBorders>
              <w:top w:val="single" w:sz="6" w:space="0" w:color="auto"/>
              <w:left w:val="single" w:sz="6" w:space="0" w:color="auto"/>
              <w:bottom w:val="single" w:sz="6" w:space="0" w:color="auto"/>
              <w:right w:val="single" w:sz="6" w:space="0" w:color="auto"/>
            </w:tcBorders>
            <w:shd w:val="clear" w:color="auto" w:fill="D9D9D9"/>
            <w:hideMark/>
          </w:tcPr>
          <w:p w14:paraId="7E625AE4" w14:textId="77777777" w:rsidR="008C1425" w:rsidRPr="008C1425" w:rsidRDefault="008C1425"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Band 4</w:t>
            </w:r>
            <w:r w:rsidRPr="008C1425">
              <w:rPr>
                <w:rFonts w:ascii="Trebuchet MS" w:eastAsia="Times New Roman" w:hAnsi="Trebuchet MS" w:cs="Segoe UI"/>
                <w:color w:val="000000"/>
                <w:sz w:val="20"/>
                <w:szCs w:val="20"/>
                <w:lang w:eastAsia="en-GB"/>
              </w:rPr>
              <w:t> </w:t>
            </w:r>
          </w:p>
        </w:tc>
      </w:tr>
      <w:tr w:rsidR="00A8487C" w:rsidRPr="008C1425" w14:paraId="044E8C63" w14:textId="77777777" w:rsidTr="00663665">
        <w:trPr>
          <w:trHeight w:val="450"/>
        </w:trPr>
        <w:tc>
          <w:tcPr>
            <w:tcW w:w="1988" w:type="dxa"/>
            <w:vMerge w:val="restart"/>
            <w:tcBorders>
              <w:top w:val="single" w:sz="6" w:space="0" w:color="auto"/>
              <w:left w:val="single" w:sz="6" w:space="0" w:color="auto"/>
              <w:right w:val="single" w:sz="6" w:space="0" w:color="auto"/>
            </w:tcBorders>
            <w:shd w:val="clear" w:color="auto" w:fill="auto"/>
            <w:vAlign w:val="center"/>
            <w:hideMark/>
          </w:tcPr>
          <w:p w14:paraId="77EA1CE9" w14:textId="77777777" w:rsidR="00A8487C" w:rsidRPr="008C1425" w:rsidRDefault="00A8487C" w:rsidP="008C1425">
            <w:pPr>
              <w:spacing w:after="0" w:line="240" w:lineRule="auto"/>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Task 1: Analysis of research sources</w:t>
            </w:r>
            <w:r w:rsidRPr="008C1425">
              <w:rPr>
                <w:rFonts w:ascii="Trebuchet MS" w:eastAsia="Times New Roman" w:hAnsi="Trebuchet MS" w:cs="Segoe UI"/>
                <w:color w:val="000000"/>
                <w:sz w:val="20"/>
                <w:szCs w:val="20"/>
                <w:lang w:eastAsia="en-GB"/>
              </w:rPr>
              <w:t> </w:t>
            </w:r>
          </w:p>
        </w:tc>
        <w:tc>
          <w:tcPr>
            <w:tcW w:w="1094"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6410ED"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0</w:t>
            </w:r>
            <w:r w:rsidRPr="008C1425">
              <w:rPr>
                <w:rFonts w:ascii="Trebuchet MS" w:eastAsia="Times New Roman" w:hAnsi="Trebuchet MS" w:cs="Segoe UI"/>
                <w:color w:val="000000"/>
                <w:sz w:val="20"/>
                <w:szCs w:val="20"/>
                <w:lang w:eastAsia="en-GB"/>
              </w:rPr>
              <w:t> </w:t>
            </w:r>
          </w:p>
        </w:tc>
        <w:tc>
          <w:tcPr>
            <w:tcW w:w="2664" w:type="dxa"/>
            <w:tcBorders>
              <w:top w:val="nil"/>
              <w:left w:val="nil"/>
              <w:bottom w:val="single" w:sz="6" w:space="0" w:color="auto"/>
              <w:right w:val="single" w:sz="6" w:space="0" w:color="auto"/>
            </w:tcBorders>
            <w:shd w:val="clear" w:color="auto" w:fill="auto"/>
            <w:hideMark/>
          </w:tcPr>
          <w:p w14:paraId="78EA3EB8"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1 – 3</w:t>
            </w:r>
            <w:r w:rsidRPr="008C1425">
              <w:rPr>
                <w:rFonts w:ascii="Trebuchet MS" w:eastAsia="Times New Roman" w:hAnsi="Trebuchet MS" w:cs="Segoe UI"/>
                <w:color w:val="000000"/>
                <w:sz w:val="20"/>
                <w:szCs w:val="20"/>
                <w:lang w:eastAsia="en-GB"/>
              </w:rPr>
              <w:t> </w:t>
            </w:r>
          </w:p>
        </w:tc>
        <w:tc>
          <w:tcPr>
            <w:tcW w:w="2946" w:type="dxa"/>
            <w:tcBorders>
              <w:top w:val="single" w:sz="6" w:space="0" w:color="auto"/>
              <w:left w:val="single" w:sz="6" w:space="0" w:color="auto"/>
              <w:bottom w:val="single" w:sz="6" w:space="0" w:color="auto"/>
              <w:right w:val="single" w:sz="6" w:space="0" w:color="auto"/>
            </w:tcBorders>
            <w:shd w:val="clear" w:color="auto" w:fill="auto"/>
            <w:hideMark/>
          </w:tcPr>
          <w:p w14:paraId="4D7504F7"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4 – 6</w:t>
            </w:r>
            <w:r w:rsidRPr="008C1425">
              <w:rPr>
                <w:rFonts w:ascii="Trebuchet MS" w:eastAsia="Times New Roman" w:hAnsi="Trebuchet MS" w:cs="Segoe UI"/>
                <w:color w:val="000000"/>
                <w:sz w:val="20"/>
                <w:szCs w:val="20"/>
                <w:lang w:eastAsia="en-GB"/>
              </w:rPr>
              <w:t> </w:t>
            </w:r>
          </w:p>
        </w:tc>
        <w:tc>
          <w:tcPr>
            <w:tcW w:w="2703" w:type="dxa"/>
            <w:tcBorders>
              <w:top w:val="single" w:sz="6" w:space="0" w:color="auto"/>
              <w:left w:val="single" w:sz="6" w:space="0" w:color="auto"/>
              <w:bottom w:val="single" w:sz="6" w:space="0" w:color="auto"/>
              <w:right w:val="single" w:sz="6" w:space="0" w:color="auto"/>
            </w:tcBorders>
            <w:shd w:val="clear" w:color="auto" w:fill="auto"/>
            <w:hideMark/>
          </w:tcPr>
          <w:p w14:paraId="1D4C55C5"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7-9</w:t>
            </w:r>
            <w:r w:rsidRPr="008C1425">
              <w:rPr>
                <w:rFonts w:ascii="Trebuchet MS" w:eastAsia="Times New Roman" w:hAnsi="Trebuchet MS" w:cs="Segoe UI"/>
                <w:color w:val="000000"/>
                <w:sz w:val="20"/>
                <w:szCs w:val="20"/>
                <w:lang w:eastAsia="en-GB"/>
              </w:rPr>
              <w:t> </w:t>
            </w:r>
          </w:p>
        </w:tc>
        <w:tc>
          <w:tcPr>
            <w:tcW w:w="2697" w:type="dxa"/>
            <w:tcBorders>
              <w:top w:val="single" w:sz="6" w:space="0" w:color="auto"/>
              <w:left w:val="single" w:sz="6" w:space="0" w:color="auto"/>
              <w:bottom w:val="single" w:sz="6" w:space="0" w:color="auto"/>
              <w:right w:val="single" w:sz="6" w:space="0" w:color="auto"/>
            </w:tcBorders>
            <w:shd w:val="clear" w:color="auto" w:fill="auto"/>
            <w:hideMark/>
          </w:tcPr>
          <w:p w14:paraId="14831879"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10 – 12</w:t>
            </w:r>
            <w:r w:rsidRPr="008C1425">
              <w:rPr>
                <w:rFonts w:ascii="Trebuchet MS" w:eastAsia="Times New Roman" w:hAnsi="Trebuchet MS" w:cs="Segoe UI"/>
                <w:color w:val="000000"/>
                <w:sz w:val="20"/>
                <w:szCs w:val="20"/>
                <w:lang w:eastAsia="en-GB"/>
              </w:rPr>
              <w:t> </w:t>
            </w:r>
          </w:p>
        </w:tc>
      </w:tr>
      <w:tr w:rsidR="00A8487C" w:rsidRPr="008C1425" w14:paraId="64CCC013" w14:textId="77777777" w:rsidTr="00663665">
        <w:trPr>
          <w:trHeight w:val="450"/>
        </w:trPr>
        <w:tc>
          <w:tcPr>
            <w:tcW w:w="1988" w:type="dxa"/>
            <w:vMerge/>
            <w:tcBorders>
              <w:left w:val="single" w:sz="6" w:space="0" w:color="auto"/>
              <w:right w:val="single" w:sz="6" w:space="0" w:color="auto"/>
            </w:tcBorders>
            <w:shd w:val="clear" w:color="auto" w:fill="auto"/>
            <w:vAlign w:val="center"/>
            <w:hideMark/>
          </w:tcPr>
          <w:p w14:paraId="546C6ECE" w14:textId="77777777" w:rsidR="00A8487C" w:rsidRPr="008C1425" w:rsidRDefault="00A8487C" w:rsidP="008C1425">
            <w:pPr>
              <w:spacing w:after="0" w:line="240" w:lineRule="auto"/>
              <w:rPr>
                <w:rFonts w:ascii="Segoe UI" w:eastAsia="Times New Roman" w:hAnsi="Segoe UI" w:cs="Segoe UI"/>
                <w:sz w:val="18"/>
                <w:szCs w:val="18"/>
                <w:lang w:eastAsia="en-GB"/>
              </w:rPr>
            </w:pPr>
          </w:p>
        </w:tc>
        <w:tc>
          <w:tcPr>
            <w:tcW w:w="1094" w:type="dxa"/>
            <w:gridSpan w:val="2"/>
            <w:tcBorders>
              <w:top w:val="single" w:sz="6" w:space="0" w:color="auto"/>
              <w:left w:val="nil"/>
              <w:bottom w:val="single" w:sz="6" w:space="0" w:color="auto"/>
              <w:right w:val="single" w:sz="6" w:space="0" w:color="auto"/>
            </w:tcBorders>
            <w:shd w:val="clear" w:color="auto" w:fill="auto"/>
            <w:hideMark/>
          </w:tcPr>
          <w:p w14:paraId="5EE3C18E"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 </w:t>
            </w:r>
            <w:r w:rsidRPr="008C1425">
              <w:rPr>
                <w:rFonts w:ascii="Trebuchet MS" w:eastAsia="Times New Roman" w:hAnsi="Trebuchet MS" w:cs="Segoe UI"/>
                <w:color w:val="000000"/>
                <w:sz w:val="20"/>
                <w:szCs w:val="20"/>
                <w:lang w:eastAsia="en-GB"/>
              </w:rPr>
              <w:t> </w:t>
            </w:r>
          </w:p>
        </w:tc>
        <w:tc>
          <w:tcPr>
            <w:tcW w:w="8313" w:type="dxa"/>
            <w:gridSpan w:val="3"/>
            <w:tcBorders>
              <w:top w:val="single" w:sz="6" w:space="0" w:color="auto"/>
              <w:left w:val="nil"/>
              <w:bottom w:val="single" w:sz="6" w:space="0" w:color="auto"/>
              <w:right w:val="single" w:sz="6" w:space="0" w:color="auto"/>
            </w:tcBorders>
            <w:shd w:val="clear" w:color="auto" w:fill="auto"/>
            <w:hideMark/>
          </w:tcPr>
          <w:p w14:paraId="628553ED"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Trait 2 (AO2) carries twice as much weighting as trait 1 (AO3)</w:t>
            </w:r>
            <w:r w:rsidRPr="008C1425">
              <w:rPr>
                <w:rFonts w:ascii="Trebuchet MS" w:eastAsia="Times New Roman" w:hAnsi="Trebuchet MS" w:cs="Segoe UI"/>
                <w:color w:val="000000"/>
                <w:sz w:val="20"/>
                <w:szCs w:val="20"/>
                <w:lang w:eastAsia="en-GB"/>
              </w:rPr>
              <w:t> </w:t>
            </w:r>
          </w:p>
        </w:tc>
        <w:tc>
          <w:tcPr>
            <w:tcW w:w="2697" w:type="dxa"/>
            <w:tcBorders>
              <w:top w:val="single" w:sz="6" w:space="0" w:color="auto"/>
              <w:left w:val="nil"/>
              <w:bottom w:val="single" w:sz="6" w:space="0" w:color="auto"/>
              <w:right w:val="single" w:sz="6" w:space="0" w:color="auto"/>
            </w:tcBorders>
            <w:shd w:val="clear" w:color="auto" w:fill="auto"/>
            <w:hideMark/>
          </w:tcPr>
          <w:p w14:paraId="2FF1A827"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b/>
                <w:bCs/>
                <w:color w:val="000000"/>
                <w:sz w:val="20"/>
                <w:szCs w:val="20"/>
                <w:lang w:eastAsia="en-GB"/>
              </w:rPr>
              <w:t> </w:t>
            </w:r>
            <w:r w:rsidRPr="008C1425">
              <w:rPr>
                <w:rFonts w:ascii="Trebuchet MS" w:eastAsia="Times New Roman" w:hAnsi="Trebuchet MS" w:cs="Segoe UI"/>
                <w:color w:val="000000"/>
                <w:sz w:val="20"/>
                <w:szCs w:val="20"/>
                <w:lang w:eastAsia="en-GB"/>
              </w:rPr>
              <w:t> </w:t>
            </w:r>
          </w:p>
        </w:tc>
      </w:tr>
      <w:tr w:rsidR="00A8487C" w:rsidRPr="008C1425" w14:paraId="40447CB5" w14:textId="77777777" w:rsidTr="00A90B22">
        <w:trPr>
          <w:trHeight w:val="1442"/>
        </w:trPr>
        <w:tc>
          <w:tcPr>
            <w:tcW w:w="1988" w:type="dxa"/>
            <w:vMerge/>
            <w:tcBorders>
              <w:left w:val="single" w:sz="6" w:space="0" w:color="auto"/>
              <w:right w:val="single" w:sz="6" w:space="0" w:color="auto"/>
            </w:tcBorders>
            <w:shd w:val="clear" w:color="auto" w:fill="auto"/>
            <w:vAlign w:val="center"/>
            <w:hideMark/>
          </w:tcPr>
          <w:p w14:paraId="1DF185ED" w14:textId="77777777" w:rsidR="00A8487C" w:rsidRPr="008C1425" w:rsidRDefault="00A8487C" w:rsidP="008C1425">
            <w:pPr>
              <w:spacing w:after="0" w:line="240" w:lineRule="auto"/>
              <w:rPr>
                <w:rFonts w:ascii="Segoe UI" w:eastAsia="Times New Roman" w:hAnsi="Segoe UI" w:cs="Segoe UI"/>
                <w:sz w:val="18"/>
                <w:szCs w:val="18"/>
                <w:lang w:eastAsia="en-GB"/>
              </w:rPr>
            </w:pPr>
          </w:p>
        </w:tc>
        <w:tc>
          <w:tcPr>
            <w:tcW w:w="1094" w:type="dxa"/>
            <w:gridSpan w:val="2"/>
            <w:vMerge w:val="restart"/>
            <w:tcBorders>
              <w:top w:val="single" w:sz="6" w:space="0" w:color="auto"/>
              <w:left w:val="nil"/>
              <w:right w:val="single" w:sz="6" w:space="0" w:color="auto"/>
            </w:tcBorders>
            <w:shd w:val="clear" w:color="auto" w:fill="auto"/>
            <w:hideMark/>
          </w:tcPr>
          <w:p w14:paraId="55AB9396" w14:textId="77777777" w:rsidR="00A8487C" w:rsidRPr="008C1425" w:rsidRDefault="00A8487C" w:rsidP="008C1425">
            <w:pPr>
              <w:spacing w:after="0" w:line="240" w:lineRule="auto"/>
              <w:textAlignment w:val="baseline"/>
              <w:rPr>
                <w:rFonts w:ascii="Segoe UI" w:eastAsia="Times New Roman" w:hAnsi="Segoe UI" w:cs="Segoe UI"/>
                <w:sz w:val="18"/>
                <w:szCs w:val="18"/>
                <w:lang w:eastAsia="en-GB"/>
              </w:rPr>
            </w:pPr>
            <w:r w:rsidRPr="008C1425">
              <w:rPr>
                <w:rFonts w:ascii="Trebuchet MS" w:eastAsia="Times New Roman" w:hAnsi="Trebuchet MS" w:cs="Segoe UI"/>
                <w:color w:val="000000"/>
                <w:sz w:val="12"/>
                <w:szCs w:val="12"/>
                <w:lang w:eastAsia="en-GB"/>
              </w:rPr>
              <w:t>  </w:t>
            </w:r>
          </w:p>
          <w:p w14:paraId="3249CE10" w14:textId="77777777" w:rsidR="00A8487C" w:rsidRPr="008C1425" w:rsidRDefault="00A8487C" w:rsidP="008C1425">
            <w:pPr>
              <w:spacing w:after="0" w:line="240" w:lineRule="auto"/>
              <w:jc w:val="center"/>
              <w:textAlignment w:val="baseline"/>
              <w:rPr>
                <w:rFonts w:ascii="Segoe UI" w:eastAsia="Times New Roman" w:hAnsi="Segoe UI" w:cs="Segoe UI"/>
                <w:sz w:val="18"/>
                <w:szCs w:val="18"/>
                <w:lang w:eastAsia="en-GB"/>
              </w:rPr>
            </w:pPr>
            <w:r w:rsidRPr="008C1425">
              <w:rPr>
                <w:rFonts w:ascii="Trebuchet MS" w:eastAsia="Times New Roman" w:hAnsi="Trebuchet MS" w:cs="Segoe UI"/>
                <w:color w:val="000000"/>
                <w:sz w:val="20"/>
                <w:szCs w:val="20"/>
                <w:lang w:eastAsia="en-GB"/>
              </w:rPr>
              <w:t>No rewardable content </w:t>
            </w:r>
          </w:p>
        </w:tc>
        <w:tc>
          <w:tcPr>
            <w:tcW w:w="2664" w:type="dxa"/>
            <w:tcBorders>
              <w:top w:val="single" w:sz="6" w:space="0" w:color="auto"/>
              <w:left w:val="nil"/>
              <w:bottom w:val="nil"/>
              <w:right w:val="single" w:sz="6" w:space="0" w:color="auto"/>
            </w:tcBorders>
            <w:shd w:val="clear" w:color="auto" w:fill="auto"/>
            <w:hideMark/>
          </w:tcPr>
          <w:p w14:paraId="078D9EF5" w14:textId="355EF9E5" w:rsidR="00A8487C" w:rsidRPr="00A8487C" w:rsidRDefault="00A8487C" w:rsidP="00A8487C">
            <w:pPr>
              <w:spacing w:before="60" w:after="60" w:line="240" w:lineRule="auto"/>
              <w:ind w:left="172" w:right="315"/>
              <w:textAlignment w:val="baseline"/>
              <w:rPr>
                <w:rFonts w:ascii="Segoe UI" w:eastAsia="Times New Roman" w:hAnsi="Segoe UI" w:cs="Segoe UI"/>
                <w:sz w:val="18"/>
                <w:szCs w:val="18"/>
                <w:lang w:eastAsia="en-GB"/>
              </w:rPr>
            </w:pPr>
            <w:r w:rsidRPr="008C1425">
              <w:rPr>
                <w:rFonts w:ascii="Trebuchet MS" w:eastAsia="Times New Roman" w:hAnsi="Trebuchet MS" w:cs="Segoe UI"/>
                <w:color w:val="000000"/>
                <w:sz w:val="20"/>
                <w:szCs w:val="20"/>
                <w:lang w:eastAsia="en-GB"/>
              </w:rPr>
              <w:t>The range of information selected from the research sources provided shows limited relevance (AO3)  </w:t>
            </w:r>
          </w:p>
          <w:p w14:paraId="19992815" w14:textId="77777777" w:rsidR="00A8487C" w:rsidRPr="008C1425" w:rsidRDefault="00A8487C" w:rsidP="00A8487C">
            <w:pPr>
              <w:spacing w:before="60" w:after="60" w:line="240" w:lineRule="auto"/>
              <w:ind w:right="315"/>
              <w:textAlignment w:val="baseline"/>
              <w:rPr>
                <w:rFonts w:ascii="Segoe UI" w:eastAsia="Times New Roman" w:hAnsi="Segoe UI" w:cs="Segoe UI"/>
                <w:sz w:val="18"/>
                <w:szCs w:val="18"/>
                <w:lang w:eastAsia="en-GB"/>
              </w:rPr>
            </w:pPr>
          </w:p>
        </w:tc>
        <w:tc>
          <w:tcPr>
            <w:tcW w:w="2946" w:type="dxa"/>
            <w:tcBorders>
              <w:top w:val="nil"/>
              <w:left w:val="single" w:sz="6" w:space="0" w:color="auto"/>
              <w:bottom w:val="nil"/>
              <w:right w:val="single" w:sz="6" w:space="0" w:color="auto"/>
            </w:tcBorders>
            <w:shd w:val="clear" w:color="auto" w:fill="auto"/>
            <w:hideMark/>
          </w:tcPr>
          <w:p w14:paraId="627BD3DA" w14:textId="40C14AD0" w:rsidR="00A8487C" w:rsidRPr="00A8487C" w:rsidRDefault="00A8487C" w:rsidP="00A8487C">
            <w:pPr>
              <w:spacing w:before="60" w:after="60" w:line="240" w:lineRule="auto"/>
              <w:ind w:left="172" w:right="315"/>
              <w:textAlignment w:val="baseline"/>
              <w:rPr>
                <w:rFonts w:ascii="Trebuchet MS" w:eastAsia="Times New Roman" w:hAnsi="Trebuchet MS" w:cs="Segoe UI"/>
                <w:color w:val="000000"/>
                <w:sz w:val="20"/>
                <w:szCs w:val="20"/>
                <w:lang w:eastAsia="en-GB"/>
              </w:rPr>
            </w:pPr>
            <w:r w:rsidRPr="008C1425">
              <w:rPr>
                <w:rFonts w:ascii="Trebuchet MS" w:eastAsia="Times New Roman" w:hAnsi="Trebuchet MS" w:cs="Segoe UI"/>
                <w:color w:val="000000"/>
                <w:sz w:val="20"/>
                <w:szCs w:val="20"/>
                <w:lang w:eastAsia="en-GB"/>
              </w:rPr>
              <w:t>The range of information selected from the research sources provided shows some relevance (AO3)  </w:t>
            </w:r>
          </w:p>
        </w:tc>
        <w:tc>
          <w:tcPr>
            <w:tcW w:w="2703" w:type="dxa"/>
            <w:tcBorders>
              <w:top w:val="nil"/>
              <w:left w:val="single" w:sz="6" w:space="0" w:color="auto"/>
              <w:bottom w:val="nil"/>
              <w:right w:val="single" w:sz="6" w:space="0" w:color="auto"/>
            </w:tcBorders>
            <w:shd w:val="clear" w:color="auto" w:fill="auto"/>
            <w:hideMark/>
          </w:tcPr>
          <w:p w14:paraId="6E2C8DCC" w14:textId="5E9FA70B" w:rsidR="00A8487C" w:rsidRPr="00A8487C" w:rsidRDefault="00A8487C" w:rsidP="00A8487C">
            <w:pPr>
              <w:spacing w:before="60" w:after="60" w:line="240" w:lineRule="auto"/>
              <w:ind w:left="172" w:right="315"/>
              <w:textAlignment w:val="baseline"/>
              <w:rPr>
                <w:rFonts w:ascii="Trebuchet MS" w:eastAsia="Times New Roman" w:hAnsi="Trebuchet MS" w:cs="Segoe UI"/>
                <w:color w:val="000000"/>
                <w:sz w:val="20"/>
                <w:szCs w:val="20"/>
                <w:lang w:eastAsia="en-GB"/>
              </w:rPr>
            </w:pPr>
            <w:r w:rsidRPr="008C1425">
              <w:rPr>
                <w:rFonts w:ascii="Trebuchet MS" w:eastAsia="Times New Roman" w:hAnsi="Trebuchet MS" w:cs="Segoe UI"/>
                <w:color w:val="000000"/>
                <w:sz w:val="20"/>
                <w:szCs w:val="20"/>
                <w:lang w:eastAsia="en-GB"/>
              </w:rPr>
              <w:t>The range of information selected from the research sources provided is mostly relevant (AO3)  </w:t>
            </w:r>
          </w:p>
        </w:tc>
        <w:tc>
          <w:tcPr>
            <w:tcW w:w="2697" w:type="dxa"/>
            <w:tcBorders>
              <w:top w:val="single" w:sz="6" w:space="0" w:color="auto"/>
              <w:left w:val="single" w:sz="6" w:space="0" w:color="auto"/>
              <w:bottom w:val="nil"/>
              <w:right w:val="single" w:sz="6" w:space="0" w:color="auto"/>
            </w:tcBorders>
            <w:shd w:val="clear" w:color="auto" w:fill="auto"/>
            <w:hideMark/>
          </w:tcPr>
          <w:p w14:paraId="3877CADC" w14:textId="4B2551CC" w:rsidR="00A8487C" w:rsidRPr="00A8487C" w:rsidRDefault="00A8487C" w:rsidP="00A8487C">
            <w:pPr>
              <w:spacing w:before="60" w:after="60" w:line="240" w:lineRule="auto"/>
              <w:ind w:left="172" w:right="315"/>
              <w:textAlignment w:val="baseline"/>
              <w:rPr>
                <w:rFonts w:ascii="Trebuchet MS" w:eastAsia="Times New Roman" w:hAnsi="Trebuchet MS" w:cs="Segoe UI"/>
                <w:color w:val="000000"/>
                <w:sz w:val="20"/>
                <w:szCs w:val="20"/>
                <w:lang w:eastAsia="en-GB"/>
              </w:rPr>
            </w:pPr>
            <w:r w:rsidRPr="008C1425">
              <w:rPr>
                <w:rFonts w:ascii="Trebuchet MS" w:eastAsia="Times New Roman" w:hAnsi="Trebuchet MS" w:cs="Segoe UI"/>
                <w:color w:val="000000"/>
                <w:sz w:val="20"/>
                <w:szCs w:val="20"/>
                <w:lang w:eastAsia="en-GB"/>
              </w:rPr>
              <w:t>The range of information selected from the research sources provided is predominantly relevant (AO3)</w:t>
            </w:r>
          </w:p>
          <w:p w14:paraId="66AE1ABC" w14:textId="77777777" w:rsidR="00A8487C" w:rsidRPr="008C1425" w:rsidRDefault="00A8487C" w:rsidP="00A8487C">
            <w:pPr>
              <w:spacing w:before="60" w:after="60" w:line="240" w:lineRule="auto"/>
              <w:textAlignment w:val="baseline"/>
              <w:rPr>
                <w:rFonts w:ascii="Segoe UI" w:eastAsia="Times New Roman" w:hAnsi="Segoe UI" w:cs="Segoe UI"/>
                <w:sz w:val="18"/>
                <w:szCs w:val="18"/>
                <w:lang w:eastAsia="en-GB"/>
              </w:rPr>
            </w:pPr>
          </w:p>
        </w:tc>
      </w:tr>
      <w:tr w:rsidR="00A8487C" w:rsidRPr="008C1425" w14:paraId="432ECEF9" w14:textId="77777777" w:rsidTr="00A90B22">
        <w:trPr>
          <w:trHeight w:val="1714"/>
        </w:trPr>
        <w:tc>
          <w:tcPr>
            <w:tcW w:w="1988" w:type="dxa"/>
            <w:vMerge/>
            <w:tcBorders>
              <w:left w:val="single" w:sz="6" w:space="0" w:color="auto"/>
              <w:bottom w:val="single" w:sz="4" w:space="0" w:color="auto"/>
              <w:right w:val="single" w:sz="6" w:space="0" w:color="auto"/>
            </w:tcBorders>
            <w:shd w:val="clear" w:color="auto" w:fill="auto"/>
            <w:vAlign w:val="center"/>
          </w:tcPr>
          <w:p w14:paraId="0B4DA089" w14:textId="77777777" w:rsidR="00A8487C" w:rsidRPr="008C1425" w:rsidRDefault="00A8487C" w:rsidP="008C1425">
            <w:pPr>
              <w:spacing w:after="0" w:line="240" w:lineRule="auto"/>
              <w:rPr>
                <w:rFonts w:ascii="Segoe UI" w:eastAsia="Times New Roman" w:hAnsi="Segoe UI" w:cs="Segoe UI"/>
                <w:sz w:val="18"/>
                <w:szCs w:val="18"/>
                <w:lang w:eastAsia="en-GB"/>
              </w:rPr>
            </w:pPr>
          </w:p>
        </w:tc>
        <w:tc>
          <w:tcPr>
            <w:tcW w:w="1094" w:type="dxa"/>
            <w:gridSpan w:val="2"/>
            <w:vMerge/>
            <w:tcBorders>
              <w:left w:val="nil"/>
              <w:bottom w:val="single" w:sz="4" w:space="0" w:color="auto"/>
              <w:right w:val="single" w:sz="6" w:space="0" w:color="auto"/>
            </w:tcBorders>
            <w:shd w:val="clear" w:color="auto" w:fill="auto"/>
          </w:tcPr>
          <w:p w14:paraId="3C144C56" w14:textId="77777777" w:rsidR="00A8487C" w:rsidRPr="008C1425" w:rsidRDefault="00A8487C" w:rsidP="008C1425">
            <w:pPr>
              <w:spacing w:after="0" w:line="240" w:lineRule="auto"/>
              <w:textAlignment w:val="baseline"/>
              <w:rPr>
                <w:rFonts w:ascii="Trebuchet MS" w:eastAsia="Times New Roman" w:hAnsi="Trebuchet MS" w:cs="Segoe UI"/>
                <w:color w:val="000000"/>
                <w:sz w:val="12"/>
                <w:szCs w:val="12"/>
                <w:lang w:eastAsia="en-GB"/>
              </w:rPr>
            </w:pPr>
          </w:p>
        </w:tc>
        <w:tc>
          <w:tcPr>
            <w:tcW w:w="2664" w:type="dxa"/>
            <w:tcBorders>
              <w:top w:val="nil"/>
              <w:left w:val="nil"/>
              <w:bottom w:val="single" w:sz="4" w:space="0" w:color="auto"/>
              <w:right w:val="single" w:sz="6" w:space="0" w:color="auto"/>
            </w:tcBorders>
            <w:shd w:val="clear" w:color="auto" w:fill="auto"/>
          </w:tcPr>
          <w:p w14:paraId="6B7AB6C6" w14:textId="77777777" w:rsidR="00A8487C" w:rsidRPr="00A8487C" w:rsidRDefault="00A8487C" w:rsidP="00A8487C">
            <w:pPr>
              <w:spacing w:before="60" w:after="60" w:line="240" w:lineRule="auto"/>
              <w:ind w:left="172" w:right="315"/>
              <w:textAlignment w:val="baseline"/>
              <w:rPr>
                <w:rFonts w:ascii="Segoe UI" w:eastAsia="Times New Roman" w:hAnsi="Segoe UI" w:cs="Segoe UI"/>
                <w:sz w:val="18"/>
                <w:szCs w:val="18"/>
                <w:lang w:eastAsia="en-GB"/>
              </w:rPr>
            </w:pPr>
            <w:r w:rsidRPr="00A8487C">
              <w:rPr>
                <w:rFonts w:ascii="Trebuchet MS" w:eastAsia="Times New Roman" w:hAnsi="Trebuchet MS" w:cs="Segoe UI"/>
                <w:sz w:val="20"/>
                <w:szCs w:val="20"/>
                <w:lang w:eastAsia="en-GB"/>
              </w:rPr>
              <w:t>The document demonstrates limited applied knowledge and skills and limited coverage of the information requested (AO2)</w:t>
            </w:r>
          </w:p>
          <w:p w14:paraId="71C156CB" w14:textId="77777777" w:rsidR="00A8487C" w:rsidRPr="008C1425" w:rsidRDefault="00A8487C" w:rsidP="00A8487C">
            <w:pPr>
              <w:spacing w:before="60" w:after="60" w:line="240" w:lineRule="auto"/>
              <w:ind w:left="172" w:right="315"/>
              <w:textAlignment w:val="baseline"/>
              <w:rPr>
                <w:rFonts w:ascii="Trebuchet MS" w:eastAsia="Times New Roman" w:hAnsi="Trebuchet MS" w:cs="Segoe UI"/>
                <w:color w:val="000000"/>
                <w:sz w:val="20"/>
                <w:szCs w:val="20"/>
                <w:lang w:eastAsia="en-GB"/>
              </w:rPr>
            </w:pPr>
          </w:p>
        </w:tc>
        <w:tc>
          <w:tcPr>
            <w:tcW w:w="2946" w:type="dxa"/>
            <w:tcBorders>
              <w:top w:val="nil"/>
              <w:left w:val="single" w:sz="6" w:space="0" w:color="auto"/>
              <w:bottom w:val="single" w:sz="4" w:space="0" w:color="auto"/>
              <w:right w:val="single" w:sz="6" w:space="0" w:color="auto"/>
            </w:tcBorders>
            <w:shd w:val="clear" w:color="auto" w:fill="auto"/>
          </w:tcPr>
          <w:p w14:paraId="13BD5884" w14:textId="77777777" w:rsidR="00A8487C" w:rsidRPr="00A8487C" w:rsidRDefault="00A8487C" w:rsidP="00A8487C">
            <w:pPr>
              <w:spacing w:before="60" w:after="60" w:line="240" w:lineRule="auto"/>
              <w:ind w:left="172" w:right="315"/>
              <w:textAlignment w:val="baseline"/>
              <w:rPr>
                <w:rFonts w:ascii="Segoe UI" w:eastAsia="Times New Roman" w:hAnsi="Segoe UI" w:cs="Segoe UI"/>
                <w:sz w:val="18"/>
                <w:szCs w:val="18"/>
                <w:lang w:eastAsia="en-GB"/>
              </w:rPr>
            </w:pPr>
            <w:r w:rsidRPr="00A8487C">
              <w:rPr>
                <w:rFonts w:ascii="Trebuchet MS" w:eastAsia="Times New Roman" w:hAnsi="Trebuchet MS" w:cs="Segoe UI"/>
                <w:sz w:val="20"/>
                <w:szCs w:val="20"/>
                <w:lang w:eastAsia="en-GB"/>
              </w:rPr>
              <w:t xml:space="preserve">The document demonstrates some applied knowledge and skills and some developed coverage of the information requested (AO2) </w:t>
            </w:r>
          </w:p>
          <w:p w14:paraId="212BA049" w14:textId="77777777" w:rsidR="00A8487C" w:rsidRPr="008C1425" w:rsidRDefault="00A8487C" w:rsidP="00A8487C">
            <w:pPr>
              <w:spacing w:before="60" w:after="60" w:line="240" w:lineRule="auto"/>
              <w:ind w:left="172" w:right="315"/>
              <w:textAlignment w:val="baseline"/>
              <w:rPr>
                <w:rFonts w:ascii="Trebuchet MS" w:eastAsia="Times New Roman" w:hAnsi="Trebuchet MS" w:cs="Segoe UI"/>
                <w:color w:val="000000"/>
                <w:sz w:val="20"/>
                <w:szCs w:val="20"/>
                <w:lang w:eastAsia="en-GB"/>
              </w:rPr>
            </w:pPr>
          </w:p>
        </w:tc>
        <w:tc>
          <w:tcPr>
            <w:tcW w:w="2703" w:type="dxa"/>
            <w:tcBorders>
              <w:top w:val="nil"/>
              <w:left w:val="single" w:sz="6" w:space="0" w:color="auto"/>
              <w:bottom w:val="single" w:sz="4" w:space="0" w:color="auto"/>
              <w:right w:val="single" w:sz="6" w:space="0" w:color="auto"/>
            </w:tcBorders>
            <w:shd w:val="clear" w:color="auto" w:fill="auto"/>
          </w:tcPr>
          <w:p w14:paraId="21B0D1C9" w14:textId="17A59B3D" w:rsidR="00A8487C" w:rsidRPr="00A8487C" w:rsidRDefault="00A8487C" w:rsidP="00A8487C">
            <w:pPr>
              <w:spacing w:before="60" w:after="60" w:line="240" w:lineRule="auto"/>
              <w:ind w:left="172" w:right="315"/>
              <w:textAlignment w:val="baseline"/>
              <w:rPr>
                <w:rFonts w:ascii="Segoe UI" w:eastAsia="Times New Roman" w:hAnsi="Segoe UI" w:cs="Segoe UI"/>
                <w:sz w:val="18"/>
                <w:szCs w:val="18"/>
                <w:lang w:eastAsia="en-GB"/>
              </w:rPr>
            </w:pPr>
            <w:r w:rsidRPr="00A8487C">
              <w:rPr>
                <w:rFonts w:ascii="Trebuchet MS" w:eastAsia="Times New Roman" w:hAnsi="Trebuchet MS" w:cs="Segoe UI"/>
                <w:sz w:val="20"/>
                <w:szCs w:val="20"/>
                <w:lang w:eastAsia="en-GB"/>
              </w:rPr>
              <w:t xml:space="preserve">The document demonstrates well developed applied knowledge and skills and well-developed coverage of the information requested (AO2) </w:t>
            </w:r>
          </w:p>
        </w:tc>
        <w:tc>
          <w:tcPr>
            <w:tcW w:w="2697" w:type="dxa"/>
            <w:tcBorders>
              <w:top w:val="nil"/>
              <w:left w:val="single" w:sz="6" w:space="0" w:color="auto"/>
              <w:bottom w:val="single" w:sz="4" w:space="0" w:color="auto"/>
              <w:right w:val="single" w:sz="4" w:space="0" w:color="auto"/>
            </w:tcBorders>
            <w:shd w:val="clear" w:color="auto" w:fill="auto"/>
          </w:tcPr>
          <w:p w14:paraId="176CC784" w14:textId="1C85CED6" w:rsidR="00A8487C" w:rsidRPr="008C1425" w:rsidRDefault="00A8487C" w:rsidP="00A8487C">
            <w:pPr>
              <w:spacing w:before="60" w:after="60" w:line="240" w:lineRule="auto"/>
              <w:ind w:left="172" w:right="315"/>
              <w:textAlignment w:val="baseline"/>
              <w:rPr>
                <w:rFonts w:ascii="Trebuchet MS" w:eastAsia="Times New Roman" w:hAnsi="Trebuchet MS" w:cs="Segoe UI"/>
                <w:color w:val="000000"/>
                <w:sz w:val="20"/>
                <w:szCs w:val="20"/>
                <w:lang w:eastAsia="en-GB"/>
              </w:rPr>
            </w:pPr>
            <w:r w:rsidRPr="00A8487C">
              <w:rPr>
                <w:rFonts w:ascii="Trebuchet MS" w:eastAsia="Times New Roman" w:hAnsi="Trebuchet MS" w:cs="Segoe UI"/>
                <w:sz w:val="20"/>
                <w:szCs w:val="20"/>
                <w:lang w:eastAsia="en-GB"/>
              </w:rPr>
              <w:t>The document demonstrates comprehensive applied knowledge and skills and comprehensive coverage of the information requested (AO2)</w:t>
            </w:r>
          </w:p>
        </w:tc>
      </w:tr>
    </w:tbl>
    <w:p w14:paraId="32D99658" w14:textId="27261FC8" w:rsidR="00A90B22" w:rsidRDefault="00A90B22">
      <w:pPr>
        <w:rPr>
          <w:rFonts w:ascii="Trebuchet MS" w:hAnsi="Trebuchet MS"/>
          <w:u w:val="single"/>
        </w:rPr>
      </w:pPr>
    </w:p>
    <w:p w14:paraId="7C9E0E86" w14:textId="77777777" w:rsidR="00A90B22" w:rsidRDefault="00A90B22">
      <w:pPr>
        <w:rPr>
          <w:rFonts w:ascii="Trebuchet MS" w:hAnsi="Trebuchet MS"/>
          <w:u w:val="single"/>
        </w:rPr>
      </w:pPr>
      <w:r>
        <w:rPr>
          <w:rFonts w:ascii="Trebuchet MS" w:hAnsi="Trebuchet MS"/>
          <w:u w:val="single"/>
        </w:rPr>
        <w:br w:type="page"/>
      </w:r>
    </w:p>
    <w:p w14:paraId="34010B95" w14:textId="77777777" w:rsidR="00EB1BD7" w:rsidRDefault="00EB1BD7">
      <w:pPr>
        <w:rPr>
          <w:rFonts w:ascii="Trebuchet MS" w:hAnsi="Trebuchet MS"/>
          <w:u w:val="single"/>
        </w:rPr>
      </w:pPr>
    </w:p>
    <w:tbl>
      <w:tblPr>
        <w:tblW w:w="13950" w:type="dxa"/>
        <w:tblInd w:w="-8" w:type="dxa"/>
        <w:tblCellMar>
          <w:left w:w="0" w:type="dxa"/>
          <w:right w:w="0" w:type="dxa"/>
        </w:tblCellMar>
        <w:tblLook w:val="04A0" w:firstRow="1" w:lastRow="0" w:firstColumn="1" w:lastColumn="0" w:noHBand="0" w:noVBand="1"/>
      </w:tblPr>
      <w:tblGrid>
        <w:gridCol w:w="2069"/>
        <w:gridCol w:w="911"/>
        <w:gridCol w:w="3538"/>
        <w:gridCol w:w="3716"/>
        <w:gridCol w:w="3716"/>
      </w:tblGrid>
      <w:tr w:rsidR="00A8487C" w:rsidRPr="00397D38" w14:paraId="23C7220D" w14:textId="77777777" w:rsidTr="00A90B22">
        <w:trPr>
          <w:trHeight w:hRule="exact" w:val="549"/>
        </w:trPr>
        <w:tc>
          <w:tcPr>
            <w:tcW w:w="2069" w:type="dxa"/>
            <w:tcBorders>
              <w:top w:val="single" w:sz="4" w:space="0" w:color="000000"/>
              <w:left w:val="single" w:sz="4" w:space="0" w:color="000000"/>
              <w:bottom w:val="single" w:sz="4" w:space="0" w:color="000000"/>
              <w:right w:val="single" w:sz="4" w:space="0" w:color="000000"/>
            </w:tcBorders>
            <w:shd w:val="clear" w:color="auto" w:fill="A6A6A6"/>
          </w:tcPr>
          <w:p w14:paraId="5A0B2B12" w14:textId="53B3F209" w:rsidR="00A8487C" w:rsidRPr="00397D38" w:rsidRDefault="00A8487C" w:rsidP="00FA4E82">
            <w:pPr>
              <w:spacing w:line="270" w:lineRule="exact"/>
              <w:ind w:left="234" w:right="235"/>
              <w:jc w:val="center"/>
              <w:rPr>
                <w:rFonts w:ascii="Trebuchet MS" w:eastAsia="Open Sans" w:hAnsi="Trebuchet MS" w:cs="Open Sans"/>
                <w:sz w:val="20"/>
                <w:szCs w:val="20"/>
              </w:rPr>
            </w:pPr>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A90B22">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911" w:type="dxa"/>
            <w:tcBorders>
              <w:top w:val="single" w:sz="4" w:space="0" w:color="000000"/>
              <w:left w:val="single" w:sz="4" w:space="0" w:color="000000"/>
              <w:bottom w:val="single" w:sz="4" w:space="0" w:color="000000"/>
              <w:right w:val="single" w:sz="4" w:space="0" w:color="000000"/>
            </w:tcBorders>
            <w:shd w:val="clear" w:color="auto" w:fill="A6A6A6"/>
          </w:tcPr>
          <w:p w14:paraId="798032F1" w14:textId="77777777" w:rsidR="00A8487C" w:rsidRPr="00397D38" w:rsidRDefault="00A8487C" w:rsidP="00FA4E82">
            <w:pPr>
              <w:rPr>
                <w:rFonts w:ascii="Trebuchet MS" w:hAnsi="Trebuchet MS"/>
              </w:rPr>
            </w:pPr>
          </w:p>
        </w:tc>
        <w:tc>
          <w:tcPr>
            <w:tcW w:w="3538" w:type="dxa"/>
            <w:tcBorders>
              <w:top w:val="single" w:sz="4" w:space="0" w:color="000000"/>
              <w:left w:val="single" w:sz="4" w:space="0" w:color="000000"/>
              <w:bottom w:val="single" w:sz="4" w:space="0" w:color="000000"/>
              <w:right w:val="single" w:sz="4" w:space="0" w:color="000000"/>
            </w:tcBorders>
            <w:shd w:val="clear" w:color="auto" w:fill="C0C0C0"/>
          </w:tcPr>
          <w:p w14:paraId="462F4CD9" w14:textId="77777777" w:rsidR="00A8487C" w:rsidRPr="00397D38" w:rsidRDefault="00A8487C" w:rsidP="00FA4E82">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Band1</w:t>
            </w:r>
          </w:p>
        </w:tc>
        <w:tc>
          <w:tcPr>
            <w:tcW w:w="3716" w:type="dxa"/>
            <w:tcBorders>
              <w:top w:val="single" w:sz="4" w:space="0" w:color="000000"/>
              <w:left w:val="single" w:sz="4" w:space="0" w:color="000000"/>
              <w:bottom w:val="single" w:sz="4" w:space="0" w:color="000000"/>
              <w:right w:val="single" w:sz="4" w:space="0" w:color="000000"/>
            </w:tcBorders>
            <w:shd w:val="clear" w:color="auto" w:fill="C0C0C0"/>
          </w:tcPr>
          <w:p w14:paraId="1FA40011" w14:textId="77777777" w:rsidR="00A8487C" w:rsidRPr="00397D38" w:rsidRDefault="00A8487C" w:rsidP="00FA4E82">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Band2</w:t>
            </w:r>
          </w:p>
        </w:tc>
        <w:tc>
          <w:tcPr>
            <w:tcW w:w="3716" w:type="dxa"/>
            <w:tcBorders>
              <w:top w:val="single" w:sz="4" w:space="0" w:color="000000"/>
              <w:left w:val="single" w:sz="4" w:space="0" w:color="000000"/>
              <w:bottom w:val="single" w:sz="4" w:space="0" w:color="000000"/>
              <w:right w:val="single" w:sz="4" w:space="0" w:color="000000"/>
            </w:tcBorders>
            <w:shd w:val="clear" w:color="auto" w:fill="C0C0C0"/>
          </w:tcPr>
          <w:p w14:paraId="71A360D8" w14:textId="77777777" w:rsidR="00A8487C" w:rsidRPr="00397D38" w:rsidRDefault="00A8487C" w:rsidP="00FA4E82">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Band3</w:t>
            </w:r>
          </w:p>
        </w:tc>
      </w:tr>
      <w:tr w:rsidR="00A8487C" w:rsidRPr="00397D38" w14:paraId="4C052EC3" w14:textId="77777777" w:rsidTr="00A90B22">
        <w:tc>
          <w:tcPr>
            <w:tcW w:w="2069" w:type="dxa"/>
            <w:vMerge w:val="restart"/>
            <w:tcBorders>
              <w:top w:val="single" w:sz="4" w:space="0" w:color="000000"/>
              <w:left w:val="single" w:sz="4" w:space="0" w:color="000000"/>
              <w:right w:val="single" w:sz="4" w:space="0" w:color="000000"/>
            </w:tcBorders>
            <w:vAlign w:val="center"/>
          </w:tcPr>
          <w:p w14:paraId="29720FA3" w14:textId="26CEA0AC" w:rsidR="00A8487C" w:rsidRPr="00397D38" w:rsidRDefault="00A90B22" w:rsidP="00A90B22">
            <w:pPr>
              <w:spacing w:line="260" w:lineRule="auto"/>
              <w:ind w:right="7"/>
              <w:rPr>
                <w:rFonts w:ascii="Trebuchet MS" w:eastAsia="Open Sans" w:hAnsi="Trebuchet MS" w:cs="Open Sans"/>
                <w:sz w:val="20"/>
                <w:szCs w:val="20"/>
              </w:rPr>
            </w:pPr>
            <w:r>
              <w:rPr>
                <w:rFonts w:ascii="Trebuchet MS" w:eastAsia="Open Sans" w:hAnsi="Trebuchet MS" w:cs="Open Sans"/>
                <w:b/>
                <w:bCs/>
                <w:spacing w:val="-1"/>
                <w:sz w:val="20"/>
                <w:szCs w:val="20"/>
              </w:rPr>
              <w:t xml:space="preserve"> </w:t>
            </w:r>
            <w:r w:rsidR="00A8487C" w:rsidRPr="00397D38">
              <w:rPr>
                <w:rFonts w:ascii="Trebuchet MS" w:eastAsia="Open Sans" w:hAnsi="Trebuchet MS" w:cs="Open Sans"/>
                <w:b/>
                <w:bCs/>
                <w:spacing w:val="-1"/>
                <w:sz w:val="20"/>
                <w:szCs w:val="20"/>
              </w:rPr>
              <w:t>Ta</w:t>
            </w:r>
            <w:r w:rsidR="00A8487C" w:rsidRPr="00397D38">
              <w:rPr>
                <w:rFonts w:ascii="Trebuchet MS" w:eastAsia="Open Sans" w:hAnsi="Trebuchet MS" w:cs="Open Sans"/>
                <w:b/>
                <w:bCs/>
                <w:spacing w:val="-2"/>
                <w:sz w:val="20"/>
                <w:szCs w:val="20"/>
              </w:rPr>
              <w:t>s</w:t>
            </w:r>
            <w:r w:rsidR="00A8487C" w:rsidRPr="00397D38">
              <w:rPr>
                <w:rFonts w:ascii="Trebuchet MS" w:eastAsia="Open Sans" w:hAnsi="Trebuchet MS" w:cs="Open Sans"/>
                <w:b/>
                <w:bCs/>
                <w:sz w:val="20"/>
                <w:szCs w:val="20"/>
              </w:rPr>
              <w:t xml:space="preserve">k </w:t>
            </w:r>
            <w:r w:rsidR="00A8487C">
              <w:rPr>
                <w:rFonts w:ascii="Trebuchet MS" w:eastAsia="Open Sans" w:hAnsi="Trebuchet MS" w:cs="Open Sans"/>
                <w:b/>
                <w:bCs/>
                <w:sz w:val="20"/>
                <w:szCs w:val="20"/>
              </w:rPr>
              <w:t>1</w:t>
            </w:r>
            <w:r w:rsidR="003F5C0E">
              <w:rPr>
                <w:rFonts w:ascii="Trebuchet MS" w:eastAsia="Open Sans" w:hAnsi="Trebuchet MS" w:cs="Open Sans"/>
                <w:b/>
                <w:bCs/>
                <w:sz w:val="20"/>
                <w:szCs w:val="20"/>
              </w:rPr>
              <w:t xml:space="preserve"> (English skills) </w:t>
            </w:r>
          </w:p>
        </w:tc>
        <w:tc>
          <w:tcPr>
            <w:tcW w:w="911" w:type="dxa"/>
            <w:tcBorders>
              <w:top w:val="single" w:sz="4" w:space="0" w:color="000000"/>
              <w:left w:val="single" w:sz="4" w:space="0" w:color="000000"/>
              <w:bottom w:val="single" w:sz="4" w:space="0" w:color="000000"/>
              <w:right w:val="single" w:sz="4" w:space="0" w:color="000000"/>
            </w:tcBorders>
          </w:tcPr>
          <w:p w14:paraId="17CE9B90" w14:textId="77777777" w:rsidR="00A8487C" w:rsidRPr="00397D38" w:rsidRDefault="00A8487C" w:rsidP="00FA4E82">
            <w:pPr>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3538" w:type="dxa"/>
            <w:tcBorders>
              <w:top w:val="single" w:sz="4" w:space="0" w:color="000000"/>
              <w:left w:val="single" w:sz="4" w:space="0" w:color="000000"/>
              <w:bottom w:val="single" w:sz="4" w:space="0" w:color="000000"/>
              <w:right w:val="single" w:sz="4" w:space="0" w:color="000000"/>
            </w:tcBorders>
          </w:tcPr>
          <w:p w14:paraId="6C329164" w14:textId="77777777" w:rsidR="00A8487C" w:rsidRPr="00397D38" w:rsidRDefault="00A8487C" w:rsidP="00FA4E82">
            <w:pPr>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p>
        </w:tc>
        <w:tc>
          <w:tcPr>
            <w:tcW w:w="3716" w:type="dxa"/>
            <w:tcBorders>
              <w:top w:val="single" w:sz="4" w:space="0" w:color="000000"/>
              <w:left w:val="single" w:sz="4" w:space="0" w:color="000000"/>
              <w:bottom w:val="single" w:sz="4" w:space="0" w:color="000000"/>
              <w:right w:val="single" w:sz="4" w:space="0" w:color="000000"/>
            </w:tcBorders>
          </w:tcPr>
          <w:p w14:paraId="6B009E5D" w14:textId="77777777" w:rsidR="00A8487C" w:rsidRPr="00397D38" w:rsidRDefault="00A8487C" w:rsidP="00FA4E82">
            <w:pPr>
              <w:spacing w:line="271" w:lineRule="exact"/>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2</w:t>
            </w:r>
          </w:p>
        </w:tc>
        <w:tc>
          <w:tcPr>
            <w:tcW w:w="3716" w:type="dxa"/>
            <w:tcBorders>
              <w:top w:val="single" w:sz="4" w:space="0" w:color="000000"/>
              <w:left w:val="single" w:sz="4" w:space="0" w:color="000000"/>
              <w:bottom w:val="single" w:sz="4" w:space="0" w:color="000000"/>
              <w:right w:val="single" w:sz="4" w:space="0" w:color="000000"/>
            </w:tcBorders>
          </w:tcPr>
          <w:p w14:paraId="11C84B80" w14:textId="77777777" w:rsidR="00A8487C" w:rsidRPr="00397D38" w:rsidRDefault="00A8487C" w:rsidP="00FA4E82">
            <w:pPr>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3</w:t>
            </w:r>
          </w:p>
        </w:tc>
      </w:tr>
      <w:tr w:rsidR="00A8487C" w:rsidRPr="005575C8" w14:paraId="5056ACDE" w14:textId="77777777" w:rsidTr="00A90B22">
        <w:trPr>
          <w:trHeight w:hRule="exact" w:val="1566"/>
        </w:trPr>
        <w:tc>
          <w:tcPr>
            <w:tcW w:w="2069" w:type="dxa"/>
            <w:vMerge/>
            <w:tcBorders>
              <w:left w:val="single" w:sz="4" w:space="0" w:color="000000"/>
              <w:bottom w:val="single" w:sz="4" w:space="0" w:color="000000"/>
              <w:right w:val="single" w:sz="4" w:space="0" w:color="000000"/>
            </w:tcBorders>
          </w:tcPr>
          <w:p w14:paraId="7DDFD0B1" w14:textId="77777777" w:rsidR="00A8487C" w:rsidRPr="00397D38" w:rsidRDefault="00A8487C" w:rsidP="00FA4E82">
            <w:pPr>
              <w:rPr>
                <w:rFonts w:ascii="Trebuchet MS" w:hAnsi="Trebuchet MS"/>
              </w:rPr>
            </w:pPr>
          </w:p>
        </w:tc>
        <w:tc>
          <w:tcPr>
            <w:tcW w:w="911" w:type="dxa"/>
            <w:tcBorders>
              <w:top w:val="single" w:sz="4" w:space="0" w:color="000000"/>
              <w:left w:val="single" w:sz="4" w:space="0" w:color="000000"/>
              <w:bottom w:val="single" w:sz="4" w:space="0" w:color="000000"/>
              <w:right w:val="single" w:sz="4" w:space="0" w:color="000000"/>
            </w:tcBorders>
            <w:textDirection w:val="btLr"/>
          </w:tcPr>
          <w:p w14:paraId="0E561F0C" w14:textId="77777777" w:rsidR="00A8487C" w:rsidRPr="00397D38" w:rsidRDefault="00A8487C" w:rsidP="00FA4E82">
            <w:pPr>
              <w:spacing w:before="3" w:line="100" w:lineRule="exact"/>
              <w:rPr>
                <w:rFonts w:ascii="Trebuchet MS" w:hAnsi="Trebuchet MS"/>
                <w:sz w:val="10"/>
                <w:szCs w:val="10"/>
              </w:rPr>
            </w:pPr>
          </w:p>
          <w:p w14:paraId="18F1D5DF" w14:textId="77777777" w:rsidR="00A8487C" w:rsidRPr="00397D38" w:rsidRDefault="00A8487C" w:rsidP="00FA4E82">
            <w:pPr>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3538" w:type="dxa"/>
            <w:tcBorders>
              <w:top w:val="single" w:sz="4" w:space="0" w:color="000000"/>
              <w:left w:val="single" w:sz="4" w:space="0" w:color="000000"/>
              <w:bottom w:val="single" w:sz="4" w:space="0" w:color="000000"/>
              <w:right w:val="single" w:sz="4" w:space="0" w:color="000000"/>
            </w:tcBorders>
          </w:tcPr>
          <w:p w14:paraId="10A67C92" w14:textId="77777777" w:rsidR="00A8487C" w:rsidRDefault="00A8487C" w:rsidP="00FA4E82">
            <w:pPr>
              <w:ind w:left="360"/>
              <w:contextualSpacing/>
              <w:rPr>
                <w:rFonts w:ascii="Trebuchet MS" w:hAnsi="Trebuchet MS" w:cs="Calibri"/>
                <w:sz w:val="20"/>
                <w:szCs w:val="20"/>
              </w:rPr>
            </w:pPr>
          </w:p>
          <w:p w14:paraId="5E059520" w14:textId="77777777" w:rsidR="00A8487C" w:rsidRPr="005575C8" w:rsidRDefault="00A8487C" w:rsidP="00FA4E82">
            <w:pPr>
              <w:ind w:left="360"/>
              <w:contextualSpacing/>
              <w:rPr>
                <w:rFonts w:ascii="Trebuchet MS" w:hAnsi="Trebuchet MS" w:cs="Calibri"/>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document and its </w:t>
            </w:r>
            <w:r w:rsidRPr="005575C8">
              <w:rPr>
                <w:rFonts w:ascii="Trebuchet MS" w:hAnsi="Trebuchet MS" w:cs="Calibri"/>
                <w:sz w:val="20"/>
                <w:szCs w:val="20"/>
              </w:rPr>
              <w:t>appropriateness for the non-</w:t>
            </w:r>
            <w:r>
              <w:rPr>
                <w:rFonts w:ascii="Trebuchet MS" w:hAnsi="Trebuchet MS" w:cs="Calibri"/>
                <w:sz w:val="20"/>
                <w:szCs w:val="20"/>
              </w:rPr>
              <w:t>legal</w:t>
            </w:r>
            <w:r w:rsidRPr="005575C8">
              <w:rPr>
                <w:rFonts w:ascii="Trebuchet MS" w:hAnsi="Trebuchet MS" w:cs="Calibri"/>
                <w:sz w:val="20"/>
                <w:szCs w:val="20"/>
              </w:rPr>
              <w:t xml:space="preserve"> audience</w:t>
            </w:r>
            <w:r>
              <w:rPr>
                <w:rFonts w:ascii="Trebuchet MS" w:hAnsi="Trebuchet MS" w:cs="Calibri"/>
                <w:sz w:val="20"/>
                <w:szCs w:val="20"/>
              </w:rPr>
              <w:t xml:space="preserve"> are limited </w:t>
            </w:r>
            <w:r w:rsidRPr="005575C8">
              <w:rPr>
                <w:rFonts w:ascii="Trebuchet MS" w:hAnsi="Trebuchet MS" w:cs="Calibri"/>
                <w:sz w:val="20"/>
                <w:szCs w:val="20"/>
              </w:rPr>
              <w:t>(A04</w:t>
            </w:r>
            <w:r>
              <w:rPr>
                <w:rFonts w:ascii="Trebuchet MS" w:hAnsi="Trebuchet MS" w:cs="Calibri"/>
                <w:sz w:val="20"/>
                <w:szCs w:val="20"/>
              </w:rPr>
              <w:t>a</w:t>
            </w:r>
            <w:r w:rsidRPr="005575C8">
              <w:rPr>
                <w:rFonts w:ascii="Trebuchet MS" w:hAnsi="Trebuchet MS" w:cs="Calibri"/>
                <w:sz w:val="20"/>
                <w:szCs w:val="20"/>
              </w:rPr>
              <w:t>)</w:t>
            </w:r>
          </w:p>
          <w:p w14:paraId="1736CD49" w14:textId="77777777" w:rsidR="00A8487C" w:rsidRDefault="00A8487C" w:rsidP="00FA4E82">
            <w:pPr>
              <w:tabs>
                <w:tab w:val="left" w:pos="530"/>
              </w:tabs>
              <w:spacing w:before="60"/>
              <w:ind w:left="890" w:right="135"/>
              <w:contextualSpacing/>
              <w:rPr>
                <w:rFonts w:ascii="Trebuchet MS" w:eastAsia="Open Sans" w:hAnsi="Trebuchet MS" w:cs="Open Sans"/>
                <w:sz w:val="20"/>
                <w:szCs w:val="20"/>
              </w:rPr>
            </w:pPr>
          </w:p>
          <w:p w14:paraId="2C6E2923" w14:textId="77777777" w:rsidR="00A8487C" w:rsidRPr="005575C8" w:rsidRDefault="00A8487C" w:rsidP="00FA4E82">
            <w:pPr>
              <w:tabs>
                <w:tab w:val="left" w:pos="530"/>
              </w:tabs>
              <w:spacing w:before="60"/>
              <w:ind w:left="890" w:right="135"/>
              <w:contextualSpacing/>
              <w:rPr>
                <w:rFonts w:ascii="Trebuchet MS" w:eastAsia="Open Sans" w:hAnsi="Trebuchet MS" w:cs="Open Sans"/>
                <w:sz w:val="20"/>
                <w:szCs w:val="20"/>
              </w:rPr>
            </w:pPr>
          </w:p>
        </w:tc>
        <w:tc>
          <w:tcPr>
            <w:tcW w:w="3716" w:type="dxa"/>
            <w:tcBorders>
              <w:top w:val="single" w:sz="4" w:space="0" w:color="000000"/>
              <w:left w:val="single" w:sz="4" w:space="0" w:color="000000"/>
              <w:bottom w:val="single" w:sz="4" w:space="0" w:color="000000"/>
              <w:right w:val="single" w:sz="4" w:space="0" w:color="000000"/>
            </w:tcBorders>
          </w:tcPr>
          <w:p w14:paraId="192CDF5C" w14:textId="77777777" w:rsidR="00A8487C" w:rsidRDefault="00A8487C" w:rsidP="00FA4E82">
            <w:pPr>
              <w:ind w:left="360"/>
              <w:contextualSpacing/>
              <w:rPr>
                <w:rFonts w:ascii="Trebuchet MS" w:hAnsi="Trebuchet MS" w:cs="Calibri"/>
                <w:sz w:val="20"/>
                <w:szCs w:val="20"/>
              </w:rPr>
            </w:pPr>
          </w:p>
          <w:p w14:paraId="69819660" w14:textId="77777777" w:rsidR="00A8487C" w:rsidRPr="005575C8" w:rsidRDefault="00A8487C" w:rsidP="00FA4E82">
            <w:pPr>
              <w:ind w:left="360"/>
              <w:contextualSpacing/>
              <w:rPr>
                <w:rFonts w:ascii="Trebuchet MS" w:eastAsia="Open Sans" w:hAnsi="Trebuchet MS" w:cs="Open Sans"/>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document and its </w:t>
            </w:r>
            <w:r w:rsidRPr="005575C8">
              <w:rPr>
                <w:rFonts w:ascii="Trebuchet MS" w:hAnsi="Trebuchet MS" w:cs="Calibri"/>
                <w:sz w:val="20"/>
                <w:szCs w:val="20"/>
              </w:rPr>
              <w:t>appropriateness for the non-</w:t>
            </w:r>
            <w:r>
              <w:rPr>
                <w:rFonts w:ascii="Trebuchet MS" w:hAnsi="Trebuchet MS" w:cs="Calibri"/>
                <w:sz w:val="20"/>
                <w:szCs w:val="20"/>
              </w:rPr>
              <w:t>legal</w:t>
            </w:r>
            <w:r w:rsidRPr="005575C8">
              <w:rPr>
                <w:rFonts w:ascii="Trebuchet MS" w:hAnsi="Trebuchet MS" w:cs="Calibri"/>
                <w:sz w:val="20"/>
                <w:szCs w:val="20"/>
              </w:rPr>
              <w:t xml:space="preserve"> audience</w:t>
            </w:r>
            <w:r>
              <w:rPr>
                <w:rFonts w:ascii="Trebuchet MS" w:hAnsi="Trebuchet MS" w:cs="Calibri"/>
                <w:sz w:val="20"/>
                <w:szCs w:val="20"/>
              </w:rPr>
              <w:t xml:space="preserve"> </w:t>
            </w:r>
            <w:r w:rsidRPr="00F04502">
              <w:rPr>
                <w:rFonts w:ascii="Trebuchet MS" w:hAnsi="Trebuchet MS" w:cs="Calibri"/>
                <w:sz w:val="20"/>
                <w:szCs w:val="20"/>
              </w:rPr>
              <w:t>are good</w:t>
            </w:r>
            <w:r w:rsidRPr="005575C8">
              <w:rPr>
                <w:rFonts w:ascii="Trebuchet MS" w:hAnsi="Trebuchet MS" w:cs="Calibri"/>
                <w:sz w:val="20"/>
                <w:szCs w:val="20"/>
              </w:rPr>
              <w:t xml:space="preserve"> (A04</w:t>
            </w:r>
            <w:r>
              <w:rPr>
                <w:rFonts w:ascii="Trebuchet MS" w:hAnsi="Trebuchet MS" w:cs="Calibri"/>
                <w:sz w:val="20"/>
                <w:szCs w:val="20"/>
              </w:rPr>
              <w:t>a)</w:t>
            </w:r>
          </w:p>
        </w:tc>
        <w:tc>
          <w:tcPr>
            <w:tcW w:w="3716" w:type="dxa"/>
            <w:tcBorders>
              <w:top w:val="single" w:sz="4" w:space="0" w:color="000000"/>
              <w:left w:val="single" w:sz="4" w:space="0" w:color="000000"/>
              <w:bottom w:val="single" w:sz="4" w:space="0" w:color="000000"/>
              <w:right w:val="single" w:sz="4" w:space="0" w:color="000000"/>
            </w:tcBorders>
          </w:tcPr>
          <w:p w14:paraId="2B72C56E" w14:textId="77777777" w:rsidR="00A8487C" w:rsidRDefault="00A8487C" w:rsidP="00FA4E82">
            <w:pPr>
              <w:ind w:left="360"/>
              <w:contextualSpacing/>
              <w:rPr>
                <w:rFonts w:ascii="Trebuchet MS" w:hAnsi="Trebuchet MS" w:cs="Calibri"/>
                <w:sz w:val="20"/>
                <w:szCs w:val="20"/>
              </w:rPr>
            </w:pPr>
          </w:p>
          <w:p w14:paraId="6D0CDDA8" w14:textId="77777777" w:rsidR="00A8487C" w:rsidRPr="005575C8" w:rsidRDefault="00A8487C" w:rsidP="00FA4E82">
            <w:pPr>
              <w:ind w:left="360"/>
              <w:contextualSpacing/>
              <w:rPr>
                <w:rFonts w:ascii="Trebuchet MS" w:hAnsi="Trebuchet MS" w:cs="Calibri"/>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document and its </w:t>
            </w:r>
            <w:r w:rsidRPr="005575C8">
              <w:rPr>
                <w:rFonts w:ascii="Trebuchet MS" w:hAnsi="Trebuchet MS" w:cs="Calibri"/>
                <w:sz w:val="20"/>
                <w:szCs w:val="20"/>
              </w:rPr>
              <w:t>appropriateness for the non-</w:t>
            </w:r>
            <w:r>
              <w:rPr>
                <w:rFonts w:ascii="Trebuchet MS" w:hAnsi="Trebuchet MS" w:cs="Calibri"/>
                <w:sz w:val="20"/>
                <w:szCs w:val="20"/>
              </w:rPr>
              <w:t>legal</w:t>
            </w:r>
            <w:r w:rsidRPr="005575C8">
              <w:rPr>
                <w:rFonts w:ascii="Trebuchet MS" w:hAnsi="Trebuchet MS" w:cs="Calibri"/>
                <w:sz w:val="20"/>
                <w:szCs w:val="20"/>
              </w:rPr>
              <w:t xml:space="preserve"> audience</w:t>
            </w:r>
            <w:r>
              <w:rPr>
                <w:rFonts w:ascii="Trebuchet MS" w:hAnsi="Trebuchet MS" w:cs="Calibri"/>
                <w:sz w:val="20"/>
                <w:szCs w:val="20"/>
              </w:rPr>
              <w:t xml:space="preserve"> are effective</w:t>
            </w:r>
            <w:r w:rsidRPr="005575C8">
              <w:rPr>
                <w:rFonts w:ascii="Trebuchet MS" w:hAnsi="Trebuchet MS" w:cs="Calibri"/>
                <w:sz w:val="20"/>
                <w:szCs w:val="20"/>
              </w:rPr>
              <w:t xml:space="preserve"> (A04</w:t>
            </w:r>
            <w:r>
              <w:rPr>
                <w:rFonts w:ascii="Trebuchet MS" w:hAnsi="Trebuchet MS" w:cs="Calibri"/>
                <w:sz w:val="20"/>
                <w:szCs w:val="20"/>
              </w:rPr>
              <w:t>a</w:t>
            </w:r>
            <w:r w:rsidRPr="005575C8">
              <w:rPr>
                <w:rFonts w:ascii="Trebuchet MS" w:hAnsi="Trebuchet MS" w:cs="Calibri"/>
                <w:sz w:val="20"/>
                <w:szCs w:val="20"/>
              </w:rPr>
              <w:t>)</w:t>
            </w:r>
          </w:p>
          <w:p w14:paraId="21A067ED" w14:textId="77777777" w:rsidR="00A8487C" w:rsidRPr="005575C8" w:rsidRDefault="00A8487C" w:rsidP="00FA4E82">
            <w:pPr>
              <w:ind w:left="360"/>
              <w:contextualSpacing/>
              <w:rPr>
                <w:rFonts w:ascii="Trebuchet MS" w:hAnsi="Trebuchet MS" w:cs="Calibri"/>
                <w:sz w:val="20"/>
                <w:szCs w:val="20"/>
              </w:rPr>
            </w:pPr>
          </w:p>
          <w:p w14:paraId="21BFA62C" w14:textId="77777777" w:rsidR="00A8487C" w:rsidRPr="005575C8" w:rsidRDefault="00A8487C" w:rsidP="00FA4E82">
            <w:pPr>
              <w:tabs>
                <w:tab w:val="left" w:pos="530"/>
              </w:tabs>
              <w:spacing w:before="60"/>
              <w:ind w:right="135"/>
              <w:contextualSpacing/>
              <w:rPr>
                <w:rFonts w:ascii="Trebuchet MS" w:eastAsia="Open Sans" w:hAnsi="Trebuchet MS" w:cs="Open Sans"/>
                <w:sz w:val="20"/>
                <w:szCs w:val="20"/>
              </w:rPr>
            </w:pPr>
          </w:p>
        </w:tc>
      </w:tr>
    </w:tbl>
    <w:p w14:paraId="3AEC26A0" w14:textId="77777777" w:rsidR="00A8487C" w:rsidRDefault="00A8487C">
      <w:pPr>
        <w:rPr>
          <w:rFonts w:ascii="Trebuchet MS" w:eastAsia="Open Sans" w:hAnsi="Trebuchet MS" w:cs="Open Sans"/>
          <w:b/>
          <w:bCs/>
          <w:sz w:val="20"/>
          <w:szCs w:val="20"/>
        </w:rPr>
      </w:pPr>
    </w:p>
    <w:p w14:paraId="60697CCB" w14:textId="0B0B0D5F" w:rsidR="006C56E8" w:rsidRPr="00A90B22" w:rsidRDefault="00EB1BD7">
      <w:pPr>
        <w:rPr>
          <w:rFonts w:ascii="Trebuchet MS" w:hAnsi="Trebuchet MS"/>
          <w:b/>
          <w:bCs/>
        </w:rPr>
      </w:pPr>
      <w:r w:rsidRPr="00A90B22">
        <w:rPr>
          <w:rFonts w:ascii="Trebuchet MS" w:hAnsi="Trebuchet MS"/>
          <w:b/>
          <w:bCs/>
        </w:rPr>
        <w:t xml:space="preserve">Task 2 </w:t>
      </w:r>
      <w:r w:rsidR="00A90B22">
        <w:rPr>
          <w:rFonts w:ascii="Trebuchet MS" w:hAnsi="Trebuchet MS"/>
          <w:b/>
          <w:bCs/>
        </w:rPr>
        <w:t xml:space="preserve">– </w:t>
      </w:r>
      <w:r w:rsidR="00A90B22" w:rsidRPr="00A90B22">
        <w:rPr>
          <w:rFonts w:ascii="Trebuchet MS" w:hAnsi="Trebuchet MS"/>
          <w:b/>
          <w:bCs/>
        </w:rPr>
        <w:t>Review and advise on a problematic situation and legal document</w:t>
      </w:r>
    </w:p>
    <w:tbl>
      <w:tblPr>
        <w:tblStyle w:val="TableGrid"/>
        <w:tblW w:w="0" w:type="auto"/>
        <w:tblLook w:val="04A0" w:firstRow="1" w:lastRow="0" w:firstColumn="1" w:lastColumn="0" w:noHBand="0" w:noVBand="1"/>
      </w:tblPr>
      <w:tblGrid>
        <w:gridCol w:w="2370"/>
        <w:gridCol w:w="11578"/>
      </w:tblGrid>
      <w:tr w:rsidR="006C56E8" w:rsidRPr="00851DD3" w14:paraId="50301328" w14:textId="77777777" w:rsidTr="002D021D">
        <w:tc>
          <w:tcPr>
            <w:tcW w:w="2405" w:type="dxa"/>
          </w:tcPr>
          <w:p w14:paraId="0C8F6E61" w14:textId="77777777" w:rsidR="00A90B22" w:rsidRDefault="00A90B22" w:rsidP="00A90B22">
            <w:pPr>
              <w:spacing w:after="160" w:line="260" w:lineRule="auto"/>
              <w:ind w:right="7"/>
              <w:rPr>
                <w:rFonts w:ascii="Trebuchet MS" w:eastAsia="Open Sans" w:hAnsi="Trebuchet MS" w:cs="Open Sans"/>
                <w:b/>
                <w:bCs/>
                <w:spacing w:val="-1"/>
                <w:sz w:val="20"/>
                <w:szCs w:val="20"/>
              </w:rPr>
            </w:pPr>
          </w:p>
          <w:p w14:paraId="49E554E2" w14:textId="497AF17F" w:rsidR="006C56E8" w:rsidRPr="00A90B22" w:rsidRDefault="006C56E8" w:rsidP="00A90B22">
            <w:pPr>
              <w:spacing w:after="160" w:line="260" w:lineRule="auto"/>
              <w:ind w:right="7"/>
              <w:rPr>
                <w:rFonts w:ascii="Trebuchet MS" w:eastAsia="Times New Roman" w:hAnsi="Trebuchet MS" w:cs="Open Sans"/>
                <w:b/>
                <w:bCs/>
              </w:rPr>
            </w:pPr>
            <w:r w:rsidRPr="00A90B22">
              <w:rPr>
                <w:rFonts w:ascii="Trebuchet MS" w:eastAsia="Open Sans" w:hAnsi="Trebuchet MS" w:cs="Open Sans"/>
                <w:b/>
                <w:bCs/>
                <w:spacing w:val="-1"/>
                <w:sz w:val="20"/>
                <w:szCs w:val="20"/>
              </w:rPr>
              <w:t>Task 2</w:t>
            </w:r>
          </w:p>
        </w:tc>
        <w:tc>
          <w:tcPr>
            <w:tcW w:w="11766" w:type="dxa"/>
          </w:tcPr>
          <w:p w14:paraId="7DF63378" w14:textId="77777777" w:rsidR="006C56E8" w:rsidRPr="00A90B22" w:rsidRDefault="006C56E8" w:rsidP="002D021D">
            <w:pPr>
              <w:pStyle w:val="TableParagraph"/>
              <w:spacing w:before="240" w:line="271" w:lineRule="exact"/>
              <w:rPr>
                <w:rFonts w:ascii="Trebuchet MS" w:eastAsia="Open Sans" w:hAnsi="Trebuchet MS" w:cs="Open Sans"/>
                <w:b/>
                <w:bCs/>
                <w:color w:val="263238"/>
                <w:spacing w:val="-1"/>
                <w:sz w:val="21"/>
                <w:szCs w:val="21"/>
              </w:rPr>
            </w:pPr>
            <w:r w:rsidRPr="00A90B22">
              <w:rPr>
                <w:rFonts w:ascii="Trebuchet MS" w:eastAsia="Open Sans" w:hAnsi="Trebuchet MS" w:cs="Open Sans"/>
                <w:b/>
                <w:bCs/>
                <w:color w:val="263238"/>
                <w:spacing w:val="-1"/>
                <w:sz w:val="21"/>
                <w:szCs w:val="21"/>
              </w:rPr>
              <w:t xml:space="preserve">Indicative content </w:t>
            </w:r>
          </w:p>
          <w:p w14:paraId="4ADBE1E6" w14:textId="77777777" w:rsidR="006C56E8" w:rsidRPr="00A90B22" w:rsidRDefault="006C56E8" w:rsidP="002D021D">
            <w:pPr>
              <w:spacing w:line="292" w:lineRule="exact"/>
              <w:rPr>
                <w:rFonts w:ascii="Trebuchet MS" w:hAnsi="Trebuchet MS"/>
                <w:b/>
                <w:bCs/>
                <w:sz w:val="21"/>
                <w:szCs w:val="21"/>
              </w:rPr>
            </w:pPr>
          </w:p>
          <w:p w14:paraId="70762266" w14:textId="77777777" w:rsidR="002A6739" w:rsidRPr="00A90B22" w:rsidRDefault="002A6739" w:rsidP="002A6739">
            <w:pPr>
              <w:rPr>
                <w:rFonts w:ascii="Trebuchet MS" w:hAnsi="Trebuchet MS"/>
              </w:rPr>
            </w:pPr>
            <w:r w:rsidRPr="00A90B22">
              <w:rPr>
                <w:rFonts w:ascii="Trebuchet MS" w:hAnsi="Trebuchet MS"/>
              </w:rPr>
              <w:t>Effectiveness of the clauses:</w:t>
            </w:r>
          </w:p>
          <w:p w14:paraId="7F1287D4" w14:textId="77777777" w:rsidR="00DD73D4" w:rsidRPr="00A90B22" w:rsidRDefault="00DD73D4" w:rsidP="00DD73D4">
            <w:pPr>
              <w:rPr>
                <w:rFonts w:ascii="Trebuchet MS" w:hAnsi="Trebuchet MS"/>
                <w:b/>
                <w:bCs/>
              </w:rPr>
            </w:pPr>
            <w:r w:rsidRPr="00A90B22">
              <w:rPr>
                <w:rFonts w:ascii="Trebuchet MS" w:hAnsi="Trebuchet MS"/>
                <w:b/>
                <w:bCs/>
              </w:rPr>
              <w:t>Olga</w:t>
            </w:r>
          </w:p>
          <w:p w14:paraId="04F1DC0F" w14:textId="77777777" w:rsidR="00DD73D4" w:rsidRPr="00A90B22" w:rsidRDefault="00DD73D4" w:rsidP="00582609">
            <w:pPr>
              <w:pStyle w:val="ListParagraph"/>
              <w:numPr>
                <w:ilvl w:val="0"/>
                <w:numId w:val="13"/>
              </w:numPr>
              <w:spacing w:line="259" w:lineRule="auto"/>
              <w:rPr>
                <w:rFonts w:ascii="Trebuchet MS" w:hAnsi="Trebuchet MS"/>
              </w:rPr>
            </w:pPr>
            <w:r w:rsidRPr="00A90B22">
              <w:rPr>
                <w:rFonts w:ascii="Trebuchet MS" w:hAnsi="Trebuchet MS"/>
              </w:rPr>
              <w:t>Clause 12 is an example of an exclusion clause.</w:t>
            </w:r>
          </w:p>
          <w:p w14:paraId="4D93F1A8" w14:textId="77777777" w:rsidR="00DD73D4" w:rsidRPr="00A90B22" w:rsidRDefault="00DD73D4" w:rsidP="00582609">
            <w:pPr>
              <w:pStyle w:val="ListParagraph"/>
              <w:numPr>
                <w:ilvl w:val="0"/>
                <w:numId w:val="13"/>
              </w:numPr>
              <w:spacing w:line="259" w:lineRule="auto"/>
              <w:rPr>
                <w:rFonts w:ascii="Trebuchet MS" w:hAnsi="Trebuchet MS"/>
              </w:rPr>
            </w:pPr>
            <w:r w:rsidRPr="00A90B22">
              <w:rPr>
                <w:rFonts w:ascii="Trebuchet MS" w:hAnsi="Trebuchet MS"/>
              </w:rPr>
              <w:t>An exclusion clause is a clause in a contract which seeks to exclude or limit liability.</w:t>
            </w:r>
          </w:p>
          <w:p w14:paraId="3FAA9B70" w14:textId="77777777" w:rsidR="00DD73D4" w:rsidRPr="00A90B22" w:rsidRDefault="00DD73D4" w:rsidP="00582609">
            <w:pPr>
              <w:pStyle w:val="ListParagraph"/>
              <w:numPr>
                <w:ilvl w:val="0"/>
                <w:numId w:val="13"/>
              </w:numPr>
              <w:spacing w:line="259" w:lineRule="auto"/>
              <w:rPr>
                <w:rFonts w:ascii="Trebuchet MS" w:hAnsi="Trebuchet MS"/>
              </w:rPr>
            </w:pPr>
            <w:proofErr w:type="gramStart"/>
            <w:r w:rsidRPr="00A90B22">
              <w:rPr>
                <w:rFonts w:ascii="Trebuchet MS" w:hAnsi="Trebuchet MS"/>
              </w:rPr>
              <w:t>In order to</w:t>
            </w:r>
            <w:proofErr w:type="gramEnd"/>
            <w:r w:rsidRPr="00A90B22">
              <w:rPr>
                <w:rFonts w:ascii="Trebuchet MS" w:hAnsi="Trebuchet MS"/>
              </w:rPr>
              <w:t xml:space="preserve"> be enforceable, an exclusion clause must be incorporated, meaning that is it part of the contract and has been brought to the attention of the claimant. It must also be drafted properly and be unambiguous. Finally, the exclusion clause must not be prohibited by statute.</w:t>
            </w:r>
          </w:p>
          <w:p w14:paraId="0F19F6A0" w14:textId="47C7BB82" w:rsidR="00DD73D4" w:rsidRPr="00A90B22" w:rsidRDefault="00DD73D4" w:rsidP="00582609">
            <w:pPr>
              <w:pStyle w:val="ListParagraph"/>
              <w:numPr>
                <w:ilvl w:val="0"/>
                <w:numId w:val="13"/>
              </w:numPr>
              <w:spacing w:line="259" w:lineRule="auto"/>
              <w:rPr>
                <w:rFonts w:ascii="Trebuchet MS" w:hAnsi="Trebuchet MS"/>
              </w:rPr>
            </w:pPr>
            <w:r w:rsidRPr="00A90B22">
              <w:rPr>
                <w:rFonts w:ascii="Trebuchet MS" w:hAnsi="Trebuchet MS"/>
              </w:rPr>
              <w:t xml:space="preserve">Olga’s exclusion clause is clearly part of the contract as she will have signed the contract. The clause is unambiguous as </w:t>
            </w:r>
            <w:proofErr w:type="gramStart"/>
            <w:r w:rsidRPr="00A90B22">
              <w:rPr>
                <w:rFonts w:ascii="Trebuchet MS" w:hAnsi="Trebuchet MS"/>
              </w:rPr>
              <w:t>it is clear that it</w:t>
            </w:r>
            <w:proofErr w:type="gramEnd"/>
            <w:r w:rsidRPr="00A90B22">
              <w:rPr>
                <w:rFonts w:ascii="Trebuchet MS" w:hAnsi="Trebuchet MS"/>
              </w:rPr>
              <w:t xml:space="preserve"> is preventing</w:t>
            </w:r>
            <w:r w:rsidR="00C344BD">
              <w:rPr>
                <w:rFonts w:ascii="Trebuchet MS" w:hAnsi="Trebuchet MS"/>
              </w:rPr>
              <w:t xml:space="preserve"> the</w:t>
            </w:r>
            <w:r w:rsidRPr="00A90B22">
              <w:rPr>
                <w:rFonts w:ascii="Trebuchet MS" w:hAnsi="Trebuchet MS"/>
              </w:rPr>
              <w:t xml:space="preserve"> liability of The Java Hut against claims by employees who have suffered personal injury. Under the Unfair Contract Terms Act 1977, clauses which seek to exclude liability </w:t>
            </w:r>
            <w:proofErr w:type="gramStart"/>
            <w:r w:rsidRPr="00A90B22">
              <w:rPr>
                <w:rFonts w:ascii="Trebuchet MS" w:hAnsi="Trebuchet MS"/>
              </w:rPr>
              <w:t>as a result of</w:t>
            </w:r>
            <w:proofErr w:type="gramEnd"/>
            <w:r w:rsidRPr="00A90B22">
              <w:rPr>
                <w:rFonts w:ascii="Trebuchet MS" w:hAnsi="Trebuchet MS"/>
              </w:rPr>
              <w:t xml:space="preserve"> negligence are void. The exclusion clause will therefore have no effect</w:t>
            </w:r>
            <w:r w:rsidR="002177D7" w:rsidRPr="00A90B22">
              <w:rPr>
                <w:rFonts w:ascii="Trebuchet MS" w:hAnsi="Trebuchet MS"/>
              </w:rPr>
              <w:t xml:space="preserve"> and should be removed. </w:t>
            </w:r>
          </w:p>
          <w:p w14:paraId="721710EB" w14:textId="77777777" w:rsidR="00DD73D4" w:rsidRPr="00A90B22" w:rsidRDefault="00DD73D4" w:rsidP="002D021D">
            <w:pPr>
              <w:spacing w:line="292" w:lineRule="exact"/>
              <w:rPr>
                <w:rFonts w:ascii="Trebuchet MS" w:hAnsi="Trebuchet MS"/>
                <w:b/>
                <w:bCs/>
                <w:sz w:val="21"/>
                <w:szCs w:val="21"/>
              </w:rPr>
            </w:pPr>
          </w:p>
          <w:p w14:paraId="79F0FB6F" w14:textId="77777777" w:rsidR="00E12012" w:rsidRPr="00A90B22" w:rsidRDefault="00E12012" w:rsidP="00E12012">
            <w:pPr>
              <w:rPr>
                <w:rFonts w:ascii="Trebuchet MS" w:hAnsi="Trebuchet MS"/>
                <w:b/>
                <w:bCs/>
              </w:rPr>
            </w:pPr>
            <w:r w:rsidRPr="00A90B22">
              <w:rPr>
                <w:rFonts w:ascii="Trebuchet MS" w:hAnsi="Trebuchet MS"/>
                <w:b/>
                <w:bCs/>
              </w:rPr>
              <w:t>Aneka</w:t>
            </w:r>
          </w:p>
          <w:p w14:paraId="2CEAB91A" w14:textId="77777777"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t>The requirement to undertake the training prior to employment is a term of the contract</w:t>
            </w:r>
          </w:p>
          <w:p w14:paraId="43CBE3F3" w14:textId="77777777"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t xml:space="preserve">Terms can be classified as conditions, </w:t>
            </w:r>
            <w:proofErr w:type="gramStart"/>
            <w:r w:rsidRPr="00A90B22">
              <w:rPr>
                <w:rFonts w:ascii="Trebuchet MS" w:hAnsi="Trebuchet MS"/>
              </w:rPr>
              <w:t>warranties</w:t>
            </w:r>
            <w:proofErr w:type="gramEnd"/>
            <w:r w:rsidRPr="00A90B22">
              <w:rPr>
                <w:rFonts w:ascii="Trebuchet MS" w:hAnsi="Trebuchet MS"/>
              </w:rPr>
              <w:t xml:space="preserve"> or innominate terms</w:t>
            </w:r>
          </w:p>
          <w:p w14:paraId="7FF4C261" w14:textId="4E145D1F"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t xml:space="preserve">Conditions are central to the contract which if breached entitle the injured party to repudiate the contract – </w:t>
            </w:r>
            <w:proofErr w:type="spellStart"/>
            <w:r w:rsidRPr="00A90B22">
              <w:rPr>
                <w:rFonts w:ascii="Trebuchet MS" w:hAnsi="Trebuchet MS"/>
                <w:b/>
                <w:bCs/>
                <w:i/>
                <w:iCs/>
              </w:rPr>
              <w:t>Poussard</w:t>
            </w:r>
            <w:proofErr w:type="spellEnd"/>
            <w:r w:rsidRPr="00A90B22">
              <w:rPr>
                <w:rFonts w:ascii="Trebuchet MS" w:hAnsi="Trebuchet MS"/>
                <w:b/>
                <w:bCs/>
                <w:i/>
                <w:iCs/>
              </w:rPr>
              <w:t xml:space="preserve"> v Spiers and Pond </w:t>
            </w:r>
            <w:r w:rsidRPr="00A90B22">
              <w:rPr>
                <w:rFonts w:ascii="Trebuchet MS" w:hAnsi="Trebuchet MS"/>
                <w:b/>
                <w:bCs/>
              </w:rPr>
              <w:t>(187</w:t>
            </w:r>
            <w:r w:rsidR="00A033B6">
              <w:rPr>
                <w:rFonts w:ascii="Trebuchet MS" w:hAnsi="Trebuchet MS"/>
                <w:b/>
                <w:bCs/>
              </w:rPr>
              <w:t>6</w:t>
            </w:r>
            <w:r w:rsidRPr="00A90B22">
              <w:rPr>
                <w:rFonts w:ascii="Trebuchet MS" w:hAnsi="Trebuchet MS"/>
                <w:b/>
                <w:bCs/>
              </w:rPr>
              <w:t>) 1 QBD 410</w:t>
            </w:r>
          </w:p>
          <w:p w14:paraId="6BD21306" w14:textId="723ECCF0"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t xml:space="preserve">Warranties are minor terms in which the main purpose of the contract can still go ahead. Breach of </w:t>
            </w:r>
            <w:proofErr w:type="gramStart"/>
            <w:r w:rsidRPr="00A90B22">
              <w:rPr>
                <w:rFonts w:ascii="Trebuchet MS" w:hAnsi="Trebuchet MS"/>
              </w:rPr>
              <w:t>an</w:t>
            </w:r>
            <w:proofErr w:type="gramEnd"/>
            <w:r w:rsidRPr="00A90B22">
              <w:rPr>
                <w:rFonts w:ascii="Trebuchet MS" w:hAnsi="Trebuchet MS"/>
              </w:rPr>
              <w:t xml:space="preserve"> </w:t>
            </w:r>
            <w:proofErr w:type="spellStart"/>
            <w:r w:rsidRPr="00A90B22">
              <w:rPr>
                <w:rFonts w:ascii="Trebuchet MS" w:hAnsi="Trebuchet MS"/>
              </w:rPr>
              <w:t>warranty</w:t>
            </w:r>
            <w:proofErr w:type="spellEnd"/>
            <w:r w:rsidRPr="00A90B22">
              <w:rPr>
                <w:rFonts w:ascii="Trebuchet MS" w:hAnsi="Trebuchet MS"/>
              </w:rPr>
              <w:t xml:space="preserve"> entitles the injured party to damages – </w:t>
            </w:r>
            <w:r w:rsidRPr="00A90B22">
              <w:rPr>
                <w:rFonts w:ascii="Trebuchet MS" w:hAnsi="Trebuchet MS"/>
                <w:b/>
                <w:bCs/>
                <w:i/>
                <w:iCs/>
              </w:rPr>
              <w:t xml:space="preserve">Bettini v </w:t>
            </w:r>
            <w:proofErr w:type="spellStart"/>
            <w:r w:rsidRPr="00A90B22">
              <w:rPr>
                <w:rFonts w:ascii="Trebuchet MS" w:hAnsi="Trebuchet MS"/>
                <w:b/>
                <w:bCs/>
                <w:i/>
                <w:iCs/>
              </w:rPr>
              <w:t>Gye</w:t>
            </w:r>
            <w:proofErr w:type="spellEnd"/>
            <w:r w:rsidR="00C344BD">
              <w:rPr>
                <w:rFonts w:ascii="Trebuchet MS" w:hAnsi="Trebuchet MS"/>
                <w:b/>
                <w:bCs/>
                <w:i/>
                <w:iCs/>
              </w:rPr>
              <w:t xml:space="preserve"> </w:t>
            </w:r>
            <w:r w:rsidRPr="00A90B22">
              <w:rPr>
                <w:rFonts w:ascii="Trebuchet MS" w:hAnsi="Trebuchet MS"/>
                <w:b/>
                <w:bCs/>
              </w:rPr>
              <w:t>(187</w:t>
            </w:r>
            <w:r w:rsidR="00A033B6">
              <w:rPr>
                <w:rFonts w:ascii="Trebuchet MS" w:hAnsi="Trebuchet MS"/>
                <w:b/>
                <w:bCs/>
              </w:rPr>
              <w:t>6</w:t>
            </w:r>
            <w:r w:rsidRPr="00A90B22">
              <w:rPr>
                <w:rFonts w:ascii="Trebuchet MS" w:hAnsi="Trebuchet MS"/>
                <w:b/>
                <w:bCs/>
              </w:rPr>
              <w:t xml:space="preserve">) </w:t>
            </w:r>
            <w:r w:rsidRPr="00A033B6">
              <w:rPr>
                <w:rFonts w:ascii="Trebuchet MS" w:hAnsi="Trebuchet MS"/>
                <w:b/>
                <w:bCs/>
              </w:rPr>
              <w:t>1 QBD</w:t>
            </w:r>
            <w:r w:rsidR="00A033B6" w:rsidRPr="00A033B6">
              <w:rPr>
                <w:rFonts w:ascii="Trebuchet MS" w:hAnsi="Trebuchet MS"/>
                <w:b/>
                <w:bCs/>
              </w:rPr>
              <w:t xml:space="preserve"> 183</w:t>
            </w:r>
          </w:p>
          <w:p w14:paraId="7530BCE5" w14:textId="3311D1BF"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lastRenderedPageBreak/>
              <w:t xml:space="preserve">Innominate terms are terms which cannot be easily classified as either conditions or warranties. Their status is decided on the seriousness of the breach – </w:t>
            </w:r>
            <w:r w:rsidRPr="00A90B22">
              <w:rPr>
                <w:rFonts w:ascii="Trebuchet MS" w:hAnsi="Trebuchet MS"/>
                <w:b/>
                <w:bCs/>
                <w:i/>
                <w:iCs/>
              </w:rPr>
              <w:t xml:space="preserve">Hong Kong Fir Shipping v Kawasaki Kisen Kaisha Ltd </w:t>
            </w:r>
            <w:r w:rsidRPr="00A90B22">
              <w:rPr>
                <w:rFonts w:ascii="Trebuchet MS" w:hAnsi="Trebuchet MS"/>
                <w:b/>
                <w:bCs/>
              </w:rPr>
              <w:t>(1962) 2 QB 26</w:t>
            </w:r>
          </w:p>
          <w:p w14:paraId="69CB96CC" w14:textId="77777777"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t xml:space="preserve">As Aneka has only missed the training and is still available </w:t>
            </w:r>
            <w:r w:rsidR="00F623F7" w:rsidRPr="00A90B22">
              <w:rPr>
                <w:rFonts w:ascii="Trebuchet MS" w:hAnsi="Trebuchet MS"/>
              </w:rPr>
              <w:t>for</w:t>
            </w:r>
            <w:r w:rsidRPr="00A90B22">
              <w:rPr>
                <w:rFonts w:ascii="Trebuchet MS" w:hAnsi="Trebuchet MS"/>
              </w:rPr>
              <w:t xml:space="preserve"> the first day at work, it could be that she has only broken a warranty. If this is the case, then The Java Hut are not permitted to repudiate their contract with Aneka</w:t>
            </w:r>
          </w:p>
          <w:p w14:paraId="426508D2" w14:textId="77777777" w:rsidR="00E12012" w:rsidRPr="00A90B22" w:rsidRDefault="00E12012" w:rsidP="00582609">
            <w:pPr>
              <w:pStyle w:val="ListParagraph"/>
              <w:numPr>
                <w:ilvl w:val="0"/>
                <w:numId w:val="14"/>
              </w:numPr>
              <w:spacing w:line="259" w:lineRule="auto"/>
              <w:rPr>
                <w:rFonts w:ascii="Trebuchet MS" w:hAnsi="Trebuchet MS"/>
              </w:rPr>
            </w:pPr>
            <w:r w:rsidRPr="00A90B22">
              <w:rPr>
                <w:rFonts w:ascii="Trebuchet MS" w:hAnsi="Trebuchet MS"/>
              </w:rPr>
              <w:t>Alternatively, the term could be an innominate term. If this is the case, it will need to be determined how serious Aneka’s failure to attend the training was in the wider context of the business. If it is essential health and safety training that must be completed prior to undertaking employment, without which she will be unable to do her job, then it may be a condition entitling The Java Hut to repudiate the contract.</w:t>
            </w:r>
          </w:p>
          <w:p w14:paraId="39102BAB" w14:textId="77777777" w:rsidR="00DD73D4" w:rsidRPr="00A90B22" w:rsidRDefault="00DD73D4" w:rsidP="002D021D">
            <w:pPr>
              <w:spacing w:line="292" w:lineRule="exact"/>
              <w:rPr>
                <w:rFonts w:ascii="Trebuchet MS" w:hAnsi="Trebuchet MS"/>
                <w:b/>
                <w:bCs/>
                <w:sz w:val="21"/>
                <w:szCs w:val="21"/>
              </w:rPr>
            </w:pPr>
          </w:p>
          <w:p w14:paraId="3C680E9F" w14:textId="60B85E0B" w:rsidR="00C30792" w:rsidRPr="00A90B22" w:rsidRDefault="00C30792" w:rsidP="00C30792">
            <w:pPr>
              <w:rPr>
                <w:rFonts w:ascii="Trebuchet MS" w:hAnsi="Trebuchet MS"/>
                <w:b/>
                <w:bCs/>
              </w:rPr>
            </w:pPr>
            <w:r w:rsidRPr="00A90B22">
              <w:rPr>
                <w:rFonts w:ascii="Trebuchet MS" w:hAnsi="Trebuchet MS"/>
                <w:b/>
                <w:bCs/>
              </w:rPr>
              <w:t>Advice to The Java Hut</w:t>
            </w:r>
            <w:r w:rsidR="00A90B22">
              <w:rPr>
                <w:rFonts w:ascii="Trebuchet MS" w:hAnsi="Trebuchet MS"/>
                <w:b/>
                <w:bCs/>
              </w:rPr>
              <w:br/>
            </w:r>
          </w:p>
          <w:p w14:paraId="7F05B8E2" w14:textId="77777777" w:rsidR="00C30792" w:rsidRPr="00A90B22" w:rsidRDefault="00C30792" w:rsidP="00C30792">
            <w:pPr>
              <w:rPr>
                <w:rFonts w:ascii="Trebuchet MS" w:hAnsi="Trebuchet MS"/>
                <w:b/>
                <w:bCs/>
              </w:rPr>
            </w:pPr>
            <w:r w:rsidRPr="00A90B22">
              <w:rPr>
                <w:rFonts w:ascii="Trebuchet MS" w:hAnsi="Trebuchet MS"/>
                <w:b/>
                <w:bCs/>
              </w:rPr>
              <w:t>Olga</w:t>
            </w:r>
          </w:p>
          <w:p w14:paraId="1992AF1D" w14:textId="22F95710" w:rsidR="00C30792" w:rsidRPr="00A90B22" w:rsidRDefault="00C30792" w:rsidP="00582609">
            <w:pPr>
              <w:pStyle w:val="ListParagraph"/>
              <w:numPr>
                <w:ilvl w:val="0"/>
                <w:numId w:val="15"/>
              </w:numPr>
              <w:spacing w:line="259" w:lineRule="auto"/>
              <w:rPr>
                <w:rFonts w:ascii="Trebuchet MS" w:hAnsi="Trebuchet MS"/>
              </w:rPr>
            </w:pPr>
            <w:r w:rsidRPr="00A90B22">
              <w:rPr>
                <w:rFonts w:ascii="Trebuchet MS" w:hAnsi="Trebuchet MS"/>
              </w:rPr>
              <w:t xml:space="preserve">The Java Hut are attempting to exclude liability for negligence. The Unfair Contract Terms Act 1977 prohibits this. Therefore, they will be liable for Olga’s injuries. The Java Hut should remove this clause from future contracts as it is prohibited. </w:t>
            </w:r>
          </w:p>
          <w:p w14:paraId="2B54AC80" w14:textId="77777777" w:rsidR="00C30792" w:rsidRPr="00A90B22" w:rsidRDefault="00C30792" w:rsidP="00C30792">
            <w:pPr>
              <w:rPr>
                <w:rFonts w:ascii="Trebuchet MS" w:hAnsi="Trebuchet MS"/>
                <w:b/>
                <w:bCs/>
              </w:rPr>
            </w:pPr>
            <w:r w:rsidRPr="00A90B22">
              <w:rPr>
                <w:rFonts w:ascii="Trebuchet MS" w:hAnsi="Trebuchet MS"/>
                <w:b/>
                <w:bCs/>
              </w:rPr>
              <w:t>Aneka</w:t>
            </w:r>
          </w:p>
          <w:p w14:paraId="6A6A707B" w14:textId="1BFCBA11" w:rsidR="00C30792" w:rsidRPr="00A90B22" w:rsidRDefault="00C30792" w:rsidP="00582609">
            <w:pPr>
              <w:pStyle w:val="ListParagraph"/>
              <w:numPr>
                <w:ilvl w:val="0"/>
                <w:numId w:val="15"/>
              </w:numPr>
              <w:spacing w:line="259" w:lineRule="auto"/>
              <w:rPr>
                <w:rFonts w:ascii="Trebuchet MS" w:hAnsi="Trebuchet MS"/>
              </w:rPr>
            </w:pPr>
            <w:r w:rsidRPr="00A90B22">
              <w:rPr>
                <w:rFonts w:ascii="Trebuchet MS" w:hAnsi="Trebuchet MS"/>
              </w:rPr>
              <w:t xml:space="preserve">The Java Hut may not be entitled to repudiate the contract as it might be judged as not sufficiently serious a breach. The Java Hut would benefit from a more clearly worded clause which specifies the nature of the training that is required and emphasises how important this is to the employment. For example, it may be that it is impossible for the baristas to be able to carry out their work without the training. If that is the case The Java Hut will be entitled to repudiate contracts between employees who fail to attend training. </w:t>
            </w:r>
            <w:r w:rsidR="00A90B22">
              <w:rPr>
                <w:rFonts w:ascii="Trebuchet MS" w:hAnsi="Trebuchet MS"/>
              </w:rPr>
              <w:br/>
            </w:r>
          </w:p>
          <w:p w14:paraId="106A118D" w14:textId="77777777" w:rsidR="006C56E8" w:rsidRPr="00A90B22" w:rsidRDefault="006C56E8" w:rsidP="00440AA3">
            <w:pPr>
              <w:spacing w:line="292" w:lineRule="exact"/>
              <w:textAlignment w:val="baseline"/>
              <w:rPr>
                <w:rFonts w:ascii="Trebuchet MS" w:hAnsi="Trebuchet MS" w:cs="Segoe UI"/>
                <w:sz w:val="21"/>
                <w:szCs w:val="21"/>
              </w:rPr>
            </w:pPr>
            <w:r w:rsidRPr="00A90B22">
              <w:rPr>
                <w:rStyle w:val="normaltextrun"/>
                <w:rFonts w:ascii="Trebuchet MS" w:hAnsi="Trebuchet MS" w:cs="Arial"/>
                <w:b/>
                <w:bCs/>
                <w:color w:val="000000"/>
                <w:sz w:val="21"/>
                <w:szCs w:val="21"/>
              </w:rPr>
              <w:t>Any other relevant point should be accepted.</w:t>
            </w:r>
            <w:r w:rsidRPr="00A90B22">
              <w:rPr>
                <w:rStyle w:val="normaltextrun"/>
                <w:rFonts w:ascii="Trebuchet MS" w:hAnsi="Trebuchet MS" w:cs="Arial"/>
                <w:b/>
                <w:bCs/>
                <w:color w:val="000000"/>
              </w:rPr>
              <w:t> </w:t>
            </w:r>
            <w:r w:rsidRPr="00A90B22">
              <w:rPr>
                <w:rStyle w:val="eop"/>
                <w:rFonts w:ascii="Trebuchet MS" w:hAnsi="Trebuchet MS" w:cs="Arial"/>
                <w:color w:val="000000"/>
              </w:rPr>
              <w:t> </w:t>
            </w:r>
          </w:p>
        </w:tc>
      </w:tr>
    </w:tbl>
    <w:p w14:paraId="5F5BC391" w14:textId="77777777" w:rsidR="006C56E8" w:rsidRDefault="006C56E8">
      <w:pPr>
        <w:rPr>
          <w:rFonts w:ascii="Trebuchet MS" w:hAnsi="Trebuchet MS"/>
          <w:u w:val="single"/>
        </w:rPr>
      </w:pPr>
    </w:p>
    <w:p w14:paraId="142AF12D" w14:textId="46D00944" w:rsidR="009612DA" w:rsidRDefault="009612DA">
      <w:pPr>
        <w:rPr>
          <w:rFonts w:ascii="Trebuchet MS" w:hAnsi="Trebuchet MS"/>
          <w:u w:val="single"/>
        </w:rPr>
      </w:pPr>
    </w:p>
    <w:p w14:paraId="360053BD" w14:textId="459951ED" w:rsidR="006751CD" w:rsidRDefault="006751CD">
      <w:pPr>
        <w:rPr>
          <w:rFonts w:ascii="Trebuchet MS" w:hAnsi="Trebuchet MS"/>
          <w:u w:val="single"/>
        </w:rPr>
      </w:pPr>
    </w:p>
    <w:p w14:paraId="25E8C9E4" w14:textId="6E95ECAB" w:rsidR="006751CD" w:rsidRDefault="006751CD">
      <w:pPr>
        <w:rPr>
          <w:rFonts w:ascii="Trebuchet MS" w:hAnsi="Trebuchet MS"/>
          <w:u w:val="single"/>
        </w:rPr>
      </w:pPr>
    </w:p>
    <w:p w14:paraId="08A548D9" w14:textId="47E84F86" w:rsidR="006751CD" w:rsidRDefault="006751CD">
      <w:pPr>
        <w:rPr>
          <w:rFonts w:ascii="Trebuchet MS" w:hAnsi="Trebuchet MS"/>
          <w:u w:val="single"/>
        </w:rPr>
      </w:pPr>
    </w:p>
    <w:p w14:paraId="363FA557" w14:textId="42B6D665" w:rsidR="006751CD" w:rsidRDefault="006751CD">
      <w:pPr>
        <w:rPr>
          <w:rFonts w:ascii="Trebuchet MS" w:hAnsi="Trebuchet MS"/>
          <w:u w:val="single"/>
        </w:rPr>
      </w:pPr>
    </w:p>
    <w:p w14:paraId="7B4BA7B8" w14:textId="77777777" w:rsidR="006751CD" w:rsidRDefault="006751CD">
      <w:pPr>
        <w:rPr>
          <w:rFonts w:ascii="Trebuchet MS" w:hAnsi="Trebuchet MS"/>
          <w:u w:val="single"/>
        </w:rPr>
      </w:pPr>
    </w:p>
    <w:tbl>
      <w:tblPr>
        <w:tblW w:w="5591" w:type="pct"/>
        <w:tblInd w:w="-575" w:type="dxa"/>
        <w:tblLayout w:type="fixed"/>
        <w:tblCellMar>
          <w:left w:w="0" w:type="dxa"/>
          <w:right w:w="0" w:type="dxa"/>
        </w:tblCellMar>
        <w:tblLook w:val="04A0" w:firstRow="1" w:lastRow="0" w:firstColumn="1" w:lastColumn="0" w:noHBand="0" w:noVBand="1"/>
      </w:tblPr>
      <w:tblGrid>
        <w:gridCol w:w="1704"/>
        <w:gridCol w:w="711"/>
        <w:gridCol w:w="3294"/>
        <w:gridCol w:w="3297"/>
        <w:gridCol w:w="3297"/>
        <w:gridCol w:w="3294"/>
      </w:tblGrid>
      <w:tr w:rsidR="00440AA3" w:rsidRPr="00397D38" w14:paraId="2B8F9141" w14:textId="77777777" w:rsidTr="00C30792">
        <w:trPr>
          <w:trHeight w:hRule="exact" w:val="549"/>
        </w:trPr>
        <w:tc>
          <w:tcPr>
            <w:tcW w:w="54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6A6A6" w:themeFill="background1" w:themeFillShade="A6"/>
          </w:tcPr>
          <w:p w14:paraId="4E7304E4" w14:textId="206F41AD" w:rsidR="00440AA3" w:rsidRPr="008343F9" w:rsidRDefault="00440AA3" w:rsidP="008343F9">
            <w:pPr>
              <w:pStyle w:val="TableParagraph"/>
              <w:jc w:val="center"/>
              <w:rPr>
                <w:rFonts w:ascii="Trebuchet MS" w:eastAsia="Open Sans" w:hAnsi="Trebuchet MS" w:cs="Open Sans"/>
                <w:b/>
              </w:rPr>
            </w:pPr>
            <w:r w:rsidRPr="008343F9">
              <w:rPr>
                <w:rFonts w:ascii="Trebuchet MS" w:eastAsia="Open Sans" w:hAnsi="Trebuchet MS" w:cs="Open Sans"/>
                <w:b/>
              </w:rPr>
              <w:lastRenderedPageBreak/>
              <w:t>Assessment</w:t>
            </w:r>
            <w:r w:rsidR="008343F9">
              <w:rPr>
                <w:rFonts w:ascii="Trebuchet MS" w:eastAsia="Open Sans" w:hAnsi="Trebuchet MS" w:cs="Open Sans"/>
                <w:b/>
              </w:rPr>
              <w:t xml:space="preserve"> </w:t>
            </w:r>
            <w:r w:rsidRPr="0065351A">
              <w:rPr>
                <w:rFonts w:ascii="Trebuchet MS" w:eastAsia="Open Sans" w:hAnsi="Trebuchet MS" w:cs="Open Sans"/>
                <w:b/>
              </w:rPr>
              <w:t>focus</w:t>
            </w:r>
          </w:p>
        </w:tc>
        <w:tc>
          <w:tcPr>
            <w:tcW w:w="2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D8F8BDA" w14:textId="77777777" w:rsidR="00440AA3" w:rsidRPr="008343F9" w:rsidRDefault="00440AA3" w:rsidP="008343F9">
            <w:pPr>
              <w:spacing w:line="276" w:lineRule="auto"/>
              <w:rPr>
                <w:rFonts w:ascii="Trebuchet MS" w:eastAsia="Open Sans" w:hAnsi="Trebuchet MS" w:cs="Open Sans"/>
                <w:b/>
                <w:color w:val="000000"/>
                <w:lang w:eastAsia="en-GB"/>
              </w:rPr>
            </w:pPr>
          </w:p>
        </w:tc>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76F4E8AF" w14:textId="6A39B44C" w:rsidR="00440AA3" w:rsidRPr="0065351A" w:rsidRDefault="00440AA3" w:rsidP="002D021D">
            <w:pPr>
              <w:pStyle w:val="TableParagraph"/>
              <w:jc w:val="center"/>
              <w:rPr>
                <w:rFonts w:ascii="Trebuchet MS" w:eastAsia="Open Sans" w:hAnsi="Trebuchet MS" w:cs="Open Sans"/>
              </w:rPr>
            </w:pPr>
            <w:r w:rsidRPr="0065351A">
              <w:rPr>
                <w:rFonts w:ascii="Trebuchet MS" w:eastAsia="Open Sans" w:hAnsi="Trebuchet MS" w:cs="Open Sans"/>
                <w:b/>
              </w:rPr>
              <w:t>Band</w:t>
            </w:r>
            <w:r w:rsidR="00C344BD">
              <w:rPr>
                <w:rFonts w:ascii="Trebuchet MS" w:eastAsia="Open Sans" w:hAnsi="Trebuchet MS" w:cs="Open Sans"/>
                <w:b/>
              </w:rPr>
              <w:t xml:space="preserve"> </w:t>
            </w:r>
            <w:r w:rsidRPr="0065351A">
              <w:rPr>
                <w:rFonts w:ascii="Trebuchet MS" w:eastAsia="Open Sans" w:hAnsi="Trebuchet MS" w:cs="Open Sans"/>
                <w:b/>
              </w:rPr>
              <w:t>1</w:t>
            </w: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2C8F6E26" w14:textId="26C18C8D" w:rsidR="00440AA3" w:rsidRPr="0065351A" w:rsidRDefault="00440AA3" w:rsidP="002D021D">
            <w:pPr>
              <w:pStyle w:val="TableParagraph"/>
              <w:jc w:val="center"/>
              <w:rPr>
                <w:rFonts w:ascii="Trebuchet MS" w:eastAsia="Open Sans" w:hAnsi="Trebuchet MS" w:cs="Open Sans"/>
              </w:rPr>
            </w:pPr>
            <w:r w:rsidRPr="0065351A">
              <w:rPr>
                <w:rFonts w:ascii="Trebuchet MS" w:eastAsia="Open Sans" w:hAnsi="Trebuchet MS" w:cs="Open Sans"/>
                <w:b/>
              </w:rPr>
              <w:t>Band</w:t>
            </w:r>
            <w:r w:rsidR="00C344BD">
              <w:rPr>
                <w:rFonts w:ascii="Trebuchet MS" w:eastAsia="Open Sans" w:hAnsi="Trebuchet MS" w:cs="Open Sans"/>
                <w:b/>
              </w:rPr>
              <w:t xml:space="preserve"> </w:t>
            </w:r>
            <w:r w:rsidRPr="0065351A">
              <w:rPr>
                <w:rFonts w:ascii="Trebuchet MS" w:eastAsia="Open Sans" w:hAnsi="Trebuchet MS" w:cs="Open Sans"/>
                <w:b/>
              </w:rPr>
              <w:t>2</w:t>
            </w: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158162ED" w14:textId="77777777" w:rsidR="00440AA3" w:rsidRPr="0065351A" w:rsidRDefault="00440AA3" w:rsidP="002D021D">
            <w:pPr>
              <w:pStyle w:val="TableParagraph"/>
              <w:jc w:val="center"/>
              <w:rPr>
                <w:rFonts w:ascii="Trebuchet MS" w:eastAsia="Open Sans" w:hAnsi="Trebuchet MS" w:cs="Open Sans"/>
                <w:b/>
              </w:rPr>
            </w:pPr>
            <w:r w:rsidRPr="0065351A">
              <w:rPr>
                <w:rFonts w:ascii="Trebuchet MS" w:eastAsia="Open Sans" w:hAnsi="Trebuchet MS" w:cs="Open Sans"/>
                <w:b/>
              </w:rPr>
              <w:t>Band</w:t>
            </w:r>
            <w:r w:rsidRPr="0065351A">
              <w:rPr>
                <w:rFonts w:ascii="Trebuchet MS" w:eastAsia="Open Sans" w:hAnsi="Trebuchet MS" w:cs="Open Sans"/>
                <w:b/>
                <w:spacing w:val="-1"/>
              </w:rPr>
              <w:t xml:space="preserve"> 3</w:t>
            </w: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1FBCDDA4" w14:textId="77777777" w:rsidR="00440AA3" w:rsidRPr="0065351A" w:rsidRDefault="00440AA3" w:rsidP="002D021D">
            <w:pPr>
              <w:pStyle w:val="TableParagraph"/>
              <w:jc w:val="center"/>
              <w:rPr>
                <w:rFonts w:ascii="Trebuchet MS" w:eastAsia="Open Sans" w:hAnsi="Trebuchet MS" w:cs="Open Sans"/>
                <w:b/>
              </w:rPr>
            </w:pPr>
            <w:r w:rsidRPr="0065351A">
              <w:rPr>
                <w:rFonts w:ascii="Trebuchet MS" w:eastAsia="Open Sans" w:hAnsi="Trebuchet MS" w:cs="Open Sans"/>
                <w:b/>
              </w:rPr>
              <w:t>Band 4</w:t>
            </w:r>
          </w:p>
        </w:tc>
      </w:tr>
      <w:tr w:rsidR="00440AA3" w:rsidRPr="00397D38" w14:paraId="617BA23A" w14:textId="77777777" w:rsidTr="00C30792">
        <w:trPr>
          <w:trHeight w:hRule="exact" w:val="463"/>
        </w:trPr>
        <w:tc>
          <w:tcPr>
            <w:tcW w:w="546" w:type="pct"/>
            <w:vMerge w:val="restart"/>
            <w:tcBorders>
              <w:top w:val="single" w:sz="4" w:space="0" w:color="auto"/>
              <w:left w:val="single" w:sz="4" w:space="0" w:color="auto"/>
              <w:bottom w:val="single" w:sz="4" w:space="0" w:color="auto"/>
              <w:right w:val="single" w:sz="4" w:space="0" w:color="auto"/>
            </w:tcBorders>
          </w:tcPr>
          <w:p w14:paraId="3DC438B0" w14:textId="77777777" w:rsidR="00440AA3" w:rsidRPr="00397D38" w:rsidRDefault="00440AA3" w:rsidP="002D021D">
            <w:pPr>
              <w:pStyle w:val="TableParagraph"/>
              <w:spacing w:line="200" w:lineRule="exact"/>
              <w:rPr>
                <w:rFonts w:ascii="Trebuchet MS" w:hAnsi="Trebuchet MS"/>
                <w:sz w:val="20"/>
                <w:szCs w:val="20"/>
              </w:rPr>
            </w:pPr>
          </w:p>
          <w:p w14:paraId="2BBF9C1E" w14:textId="77777777" w:rsidR="00440AA3" w:rsidRPr="00397D38" w:rsidRDefault="00440AA3" w:rsidP="002D021D">
            <w:pPr>
              <w:pStyle w:val="TableParagraph"/>
              <w:spacing w:line="200" w:lineRule="exact"/>
              <w:rPr>
                <w:rFonts w:ascii="Trebuchet MS" w:hAnsi="Trebuchet MS"/>
                <w:sz w:val="20"/>
                <w:szCs w:val="20"/>
              </w:rPr>
            </w:pPr>
          </w:p>
          <w:p w14:paraId="70D4FF1D" w14:textId="77777777" w:rsidR="00440AA3" w:rsidRPr="00397D38" w:rsidRDefault="00440AA3" w:rsidP="002D021D">
            <w:pPr>
              <w:pStyle w:val="TableParagraph"/>
              <w:spacing w:line="200" w:lineRule="exact"/>
              <w:rPr>
                <w:rFonts w:ascii="Trebuchet MS" w:hAnsi="Trebuchet MS"/>
                <w:sz w:val="20"/>
                <w:szCs w:val="20"/>
              </w:rPr>
            </w:pPr>
          </w:p>
          <w:p w14:paraId="364C0208" w14:textId="77777777" w:rsidR="00440AA3" w:rsidRPr="00397D38" w:rsidRDefault="00440AA3" w:rsidP="002D021D">
            <w:pPr>
              <w:pStyle w:val="TableParagraph"/>
              <w:spacing w:line="200" w:lineRule="exact"/>
              <w:rPr>
                <w:rFonts w:ascii="Trebuchet MS" w:hAnsi="Trebuchet MS"/>
                <w:sz w:val="20"/>
                <w:szCs w:val="20"/>
              </w:rPr>
            </w:pPr>
          </w:p>
          <w:p w14:paraId="1CF6C88C" w14:textId="77777777" w:rsidR="00440AA3" w:rsidRPr="00397D38" w:rsidRDefault="00440AA3" w:rsidP="002D021D">
            <w:pPr>
              <w:pStyle w:val="TableParagraph"/>
              <w:spacing w:before="18" w:line="260" w:lineRule="exact"/>
              <w:rPr>
                <w:rFonts w:ascii="Trebuchet MS" w:hAnsi="Trebuchet MS"/>
                <w:sz w:val="26"/>
                <w:szCs w:val="26"/>
              </w:rPr>
            </w:pPr>
          </w:p>
          <w:p w14:paraId="42785BF4" w14:textId="7A884DA0" w:rsidR="00440AA3" w:rsidRPr="00397D38" w:rsidRDefault="00440AA3" w:rsidP="002D021D">
            <w:pPr>
              <w:pStyle w:val="TableParagraph"/>
              <w:spacing w:line="260" w:lineRule="auto"/>
              <w:ind w:left="140"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 xml:space="preserve">k </w:t>
            </w:r>
            <w:r>
              <w:rPr>
                <w:rFonts w:ascii="Trebuchet MS" w:eastAsia="Open Sans" w:hAnsi="Trebuchet MS" w:cs="Open Sans"/>
                <w:b/>
                <w:bCs/>
                <w:sz w:val="20"/>
                <w:szCs w:val="20"/>
              </w:rPr>
              <w:t>2</w:t>
            </w:r>
            <w:r w:rsidRPr="00397D38">
              <w:rPr>
                <w:rFonts w:ascii="Trebuchet MS" w:eastAsia="Open Sans" w:hAnsi="Trebuchet MS" w:cs="Open Sans"/>
                <w:b/>
                <w:bCs/>
                <w:sz w:val="20"/>
                <w:szCs w:val="20"/>
              </w:rPr>
              <w:t xml:space="preserve">: </w:t>
            </w:r>
            <w:r>
              <w:rPr>
                <w:rFonts w:ascii="Trebuchet MS" w:eastAsia="Open Sans" w:hAnsi="Trebuchet MS" w:cs="Open Sans"/>
                <w:b/>
                <w:bCs/>
                <w:sz w:val="20"/>
                <w:szCs w:val="20"/>
              </w:rPr>
              <w:t xml:space="preserve">Advice and guidance on customer contract </w:t>
            </w:r>
            <w:r w:rsidR="00A90B22">
              <w:rPr>
                <w:rFonts w:ascii="Trebuchet MS" w:eastAsia="Open Sans" w:hAnsi="Trebuchet MS" w:cs="Open Sans"/>
                <w:b/>
                <w:bCs/>
                <w:sz w:val="20"/>
                <w:szCs w:val="20"/>
              </w:rPr>
              <w:t>(w</w:t>
            </w:r>
            <w:r>
              <w:rPr>
                <w:rFonts w:ascii="Trebuchet MS" w:eastAsia="Open Sans" w:hAnsi="Trebuchet MS" w:cs="Open Sans"/>
                <w:b/>
                <w:bCs/>
                <w:sz w:val="20"/>
                <w:szCs w:val="20"/>
              </w:rPr>
              <w:t>ritten report</w:t>
            </w:r>
            <w:r w:rsidR="00A90B22">
              <w:rPr>
                <w:rFonts w:ascii="Trebuchet MS" w:eastAsia="Open Sans" w:hAnsi="Trebuchet MS" w:cs="Open Sans"/>
                <w:b/>
                <w:bCs/>
                <w:sz w:val="20"/>
                <w:szCs w:val="20"/>
              </w:rPr>
              <w:t>)</w:t>
            </w:r>
          </w:p>
        </w:tc>
        <w:tc>
          <w:tcPr>
            <w:tcW w:w="228" w:type="pct"/>
            <w:tcBorders>
              <w:top w:val="single" w:sz="4" w:space="0" w:color="000000" w:themeColor="text1"/>
              <w:left w:val="single" w:sz="4" w:space="0" w:color="auto"/>
              <w:bottom w:val="single" w:sz="4" w:space="0" w:color="000000" w:themeColor="text1"/>
              <w:right w:val="single" w:sz="4" w:space="0" w:color="000000" w:themeColor="text1"/>
            </w:tcBorders>
          </w:tcPr>
          <w:p w14:paraId="1E6C8938" w14:textId="77777777" w:rsidR="00440AA3" w:rsidRPr="00397D38" w:rsidRDefault="00440AA3" w:rsidP="002D021D">
            <w:pPr>
              <w:pStyle w:val="TableParagraph"/>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8DA32" w14:textId="77777777" w:rsidR="00440AA3" w:rsidRPr="00397D38" w:rsidRDefault="00440AA3" w:rsidP="002D021D">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1–3</w:t>
            </w: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79A7D" w14:textId="77777777" w:rsidR="00440AA3" w:rsidRPr="00397D38" w:rsidRDefault="00440AA3" w:rsidP="002D021D">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4–</w:t>
            </w:r>
            <w:r w:rsidRPr="00397D38">
              <w:rPr>
                <w:rFonts w:ascii="Trebuchet MS" w:eastAsia="Open Sans" w:hAnsi="Trebuchet MS" w:cs="Open Sans"/>
                <w:b/>
                <w:bCs/>
                <w:spacing w:val="-1"/>
                <w:sz w:val="20"/>
                <w:szCs w:val="20"/>
              </w:rPr>
              <w:t xml:space="preserve"> 6</w:t>
            </w: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E7D95" w14:textId="77777777" w:rsidR="00440AA3" w:rsidRPr="00397D38" w:rsidRDefault="00440AA3" w:rsidP="002D021D">
            <w:pPr>
              <w:pStyle w:val="TableParagraph"/>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7 – 9</w:t>
            </w: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4A49C" w14:textId="77777777" w:rsidR="00440AA3" w:rsidRPr="00397D38" w:rsidRDefault="00440AA3" w:rsidP="002D021D">
            <w:pPr>
              <w:pStyle w:val="TableParagraph"/>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10 – 12</w:t>
            </w:r>
          </w:p>
        </w:tc>
      </w:tr>
      <w:tr w:rsidR="00440AA3" w:rsidRPr="00397D38" w14:paraId="413A7F12" w14:textId="77777777" w:rsidTr="006751CD">
        <w:trPr>
          <w:trHeight w:hRule="exact" w:val="2543"/>
        </w:trPr>
        <w:tc>
          <w:tcPr>
            <w:tcW w:w="546" w:type="pct"/>
            <w:vMerge/>
            <w:tcBorders>
              <w:left w:val="single" w:sz="4" w:space="0" w:color="auto"/>
              <w:bottom w:val="single" w:sz="4" w:space="0" w:color="auto"/>
              <w:right w:val="single" w:sz="4" w:space="0" w:color="auto"/>
            </w:tcBorders>
          </w:tcPr>
          <w:p w14:paraId="5F0B75B1" w14:textId="77777777" w:rsidR="00440AA3" w:rsidRPr="00397D38" w:rsidRDefault="00440AA3" w:rsidP="002D021D">
            <w:pPr>
              <w:rPr>
                <w:rFonts w:ascii="Trebuchet MS" w:hAnsi="Trebuchet MS"/>
              </w:rPr>
            </w:pPr>
          </w:p>
        </w:tc>
        <w:tc>
          <w:tcPr>
            <w:tcW w:w="228" w:type="pct"/>
            <w:tcBorders>
              <w:top w:val="single" w:sz="4" w:space="0" w:color="000000" w:themeColor="text1"/>
              <w:left w:val="single" w:sz="4" w:space="0" w:color="auto"/>
              <w:bottom w:val="single" w:sz="4" w:space="0" w:color="000000" w:themeColor="text1"/>
              <w:right w:val="single" w:sz="4" w:space="0" w:color="000000" w:themeColor="text1"/>
            </w:tcBorders>
            <w:textDirection w:val="btLr"/>
          </w:tcPr>
          <w:p w14:paraId="55AEFECF" w14:textId="77777777" w:rsidR="00440AA3" w:rsidRPr="00397D38" w:rsidRDefault="00440AA3" w:rsidP="002D021D">
            <w:pPr>
              <w:pStyle w:val="TableParagraph"/>
              <w:spacing w:before="3" w:line="100" w:lineRule="exact"/>
              <w:rPr>
                <w:rFonts w:ascii="Trebuchet MS" w:hAnsi="Trebuchet MS"/>
                <w:sz w:val="10"/>
                <w:szCs w:val="10"/>
              </w:rPr>
            </w:pPr>
          </w:p>
          <w:p w14:paraId="3572408A" w14:textId="77777777" w:rsidR="00440AA3" w:rsidRPr="00397D38" w:rsidRDefault="00440AA3" w:rsidP="002D021D">
            <w:pPr>
              <w:pStyle w:val="TableParagraph"/>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0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09C13" w14:textId="140867E4" w:rsidR="00290C95" w:rsidRPr="00290C95" w:rsidRDefault="00290C95" w:rsidP="7EF9A072">
            <w:pPr>
              <w:pStyle w:val="Default"/>
              <w:tabs>
                <w:tab w:val="left" w:pos="530"/>
              </w:tabs>
              <w:spacing w:before="240" w:after="240"/>
              <w:ind w:left="285"/>
              <w:rPr>
                <w:rFonts w:ascii="Trebuchet MS" w:eastAsia="Open Sans" w:hAnsi="Trebuchet MS"/>
                <w:color w:val="000000" w:themeColor="text1"/>
                <w:sz w:val="20"/>
                <w:szCs w:val="20"/>
              </w:rPr>
            </w:pPr>
            <w:r w:rsidRPr="00290C95">
              <w:rPr>
                <w:rFonts w:ascii="Trebuchet MS" w:eastAsia="Open Sans" w:hAnsi="Trebuchet MS"/>
                <w:color w:val="000000" w:themeColor="text1"/>
                <w:sz w:val="20"/>
                <w:szCs w:val="20"/>
              </w:rPr>
              <w:t>Review of the document/ information demonstrates limited application of appropriate techniques (AO3)</w:t>
            </w:r>
          </w:p>
          <w:p w14:paraId="47FCBF36" w14:textId="279A3708" w:rsidR="7EF9A072" w:rsidRPr="00290C95" w:rsidRDefault="7EF9A072" w:rsidP="7EF9A072">
            <w:pPr>
              <w:pStyle w:val="Default"/>
              <w:tabs>
                <w:tab w:val="left" w:pos="530"/>
              </w:tabs>
              <w:spacing w:before="240" w:after="240"/>
              <w:ind w:left="285"/>
              <w:rPr>
                <w:rFonts w:ascii="Trebuchet MS" w:eastAsia="Open Sans" w:hAnsi="Trebuchet MS"/>
                <w:color w:val="000000" w:themeColor="text1"/>
                <w:sz w:val="20"/>
                <w:szCs w:val="20"/>
              </w:rPr>
            </w:pPr>
            <w:r w:rsidRPr="00290C95">
              <w:rPr>
                <w:rFonts w:ascii="Trebuchet MS" w:eastAsia="Open Sans" w:hAnsi="Trebuchet MS"/>
                <w:color w:val="000000" w:themeColor="text1"/>
                <w:sz w:val="20"/>
                <w:szCs w:val="20"/>
              </w:rPr>
              <w:t xml:space="preserve">Justified advice and legal principles used demonstrate limited developed </w:t>
            </w:r>
            <w:r w:rsidR="00C344BD">
              <w:rPr>
                <w:rFonts w:ascii="Trebuchet MS" w:eastAsia="Open Sans" w:hAnsi="Trebuchet MS"/>
                <w:color w:val="000000" w:themeColor="text1"/>
                <w:sz w:val="20"/>
                <w:szCs w:val="20"/>
              </w:rPr>
              <w:t>application of</w:t>
            </w:r>
            <w:r w:rsidRPr="00290C95">
              <w:rPr>
                <w:rFonts w:ascii="Trebuchet MS" w:eastAsia="Open Sans" w:hAnsi="Trebuchet MS"/>
                <w:color w:val="000000" w:themeColor="text1"/>
                <w:sz w:val="20"/>
                <w:szCs w:val="20"/>
              </w:rPr>
              <w:t xml:space="preserve"> knowledge and skills (AO2)</w:t>
            </w:r>
          </w:p>
          <w:p w14:paraId="4640525C" w14:textId="77777777" w:rsidR="7EF9A072" w:rsidRPr="00290C95" w:rsidRDefault="7EF9A072" w:rsidP="7EF9A072">
            <w:pPr>
              <w:pStyle w:val="Default"/>
              <w:tabs>
                <w:tab w:val="left" w:pos="530"/>
              </w:tabs>
              <w:spacing w:before="240" w:after="240"/>
              <w:ind w:left="285"/>
              <w:rPr>
                <w:color w:val="000000" w:themeColor="text1"/>
              </w:rPr>
            </w:pPr>
          </w:p>
          <w:p w14:paraId="2CA461CC" w14:textId="77777777" w:rsidR="00440AA3" w:rsidRPr="00290C95" w:rsidRDefault="00440AA3"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3D8C9" w14:textId="50E9696F" w:rsidR="00290C95" w:rsidRPr="00290C95" w:rsidRDefault="00290C95" w:rsidP="00290C95">
            <w:pPr>
              <w:pStyle w:val="Default"/>
              <w:tabs>
                <w:tab w:val="left" w:pos="530"/>
              </w:tabs>
              <w:spacing w:before="240" w:after="240"/>
              <w:ind w:left="285"/>
              <w:rPr>
                <w:rFonts w:ascii="Trebuchet MS" w:eastAsia="Open Sans" w:hAnsi="Trebuchet MS"/>
                <w:color w:val="000000" w:themeColor="text1"/>
                <w:sz w:val="20"/>
                <w:szCs w:val="20"/>
              </w:rPr>
            </w:pPr>
            <w:r w:rsidRPr="00290C95">
              <w:rPr>
                <w:rFonts w:ascii="Trebuchet MS" w:eastAsia="Open Sans" w:hAnsi="Trebuchet MS"/>
                <w:color w:val="000000" w:themeColor="text1"/>
                <w:sz w:val="20"/>
                <w:szCs w:val="20"/>
              </w:rPr>
              <w:t>Review of the document/ information demonstrates some developed application of appropriate techniques (AO3)</w:t>
            </w:r>
          </w:p>
          <w:p w14:paraId="645CC6E2" w14:textId="2C6986B5" w:rsidR="7EF9A072" w:rsidRPr="00290C95" w:rsidRDefault="7EF9A072" w:rsidP="7EF9A072">
            <w:pPr>
              <w:pStyle w:val="Default"/>
              <w:tabs>
                <w:tab w:val="left" w:pos="530"/>
              </w:tabs>
              <w:spacing w:before="240" w:after="240"/>
              <w:ind w:left="285"/>
              <w:rPr>
                <w:rFonts w:ascii="Trebuchet MS" w:eastAsia="Open Sans" w:hAnsi="Trebuchet MS"/>
                <w:color w:val="000000" w:themeColor="text1"/>
                <w:sz w:val="20"/>
                <w:szCs w:val="20"/>
              </w:rPr>
            </w:pPr>
            <w:r w:rsidRPr="00290C95">
              <w:rPr>
                <w:rFonts w:ascii="Trebuchet MS" w:eastAsia="Open Sans" w:hAnsi="Trebuchet MS"/>
                <w:color w:val="000000" w:themeColor="text1"/>
                <w:sz w:val="20"/>
                <w:szCs w:val="20"/>
              </w:rPr>
              <w:t xml:space="preserve">Justified advice and legal principles used demonstrate some developed </w:t>
            </w:r>
            <w:r w:rsidR="00C344BD">
              <w:rPr>
                <w:rFonts w:ascii="Trebuchet MS" w:eastAsia="Open Sans" w:hAnsi="Trebuchet MS"/>
                <w:color w:val="000000" w:themeColor="text1"/>
                <w:sz w:val="20"/>
                <w:szCs w:val="20"/>
              </w:rPr>
              <w:t>application of</w:t>
            </w:r>
            <w:r w:rsidRPr="00290C95">
              <w:rPr>
                <w:rFonts w:ascii="Trebuchet MS" w:eastAsia="Open Sans" w:hAnsi="Trebuchet MS"/>
                <w:color w:val="000000" w:themeColor="text1"/>
                <w:sz w:val="20"/>
                <w:szCs w:val="20"/>
              </w:rPr>
              <w:t xml:space="preserve"> knowledge and skills (AO2)</w:t>
            </w:r>
          </w:p>
          <w:p w14:paraId="5646BFF1" w14:textId="77777777" w:rsidR="7EF9A072" w:rsidRPr="00290C95" w:rsidRDefault="7EF9A072" w:rsidP="7EF9A072">
            <w:pPr>
              <w:pStyle w:val="Default"/>
              <w:tabs>
                <w:tab w:val="left" w:pos="530"/>
              </w:tabs>
              <w:spacing w:before="240" w:after="240"/>
              <w:ind w:left="285"/>
              <w:rPr>
                <w:color w:val="000000" w:themeColor="text1"/>
              </w:rPr>
            </w:pPr>
          </w:p>
          <w:p w14:paraId="733E5358" w14:textId="77777777" w:rsidR="00440AA3" w:rsidRPr="00290C95" w:rsidRDefault="00440AA3"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1A866" w14:textId="5FED5049" w:rsidR="00290C95" w:rsidRPr="00290C95" w:rsidRDefault="00290C95" w:rsidP="00290C95">
            <w:pPr>
              <w:pStyle w:val="Default"/>
              <w:tabs>
                <w:tab w:val="left" w:pos="530"/>
              </w:tabs>
              <w:spacing w:before="240" w:after="240"/>
              <w:ind w:left="285"/>
              <w:rPr>
                <w:rFonts w:ascii="Trebuchet MS" w:eastAsia="Open Sans" w:hAnsi="Trebuchet MS"/>
                <w:color w:val="000000" w:themeColor="text1"/>
                <w:sz w:val="20"/>
                <w:szCs w:val="20"/>
              </w:rPr>
            </w:pPr>
            <w:r w:rsidRPr="00290C95">
              <w:rPr>
                <w:rFonts w:ascii="Trebuchet MS" w:eastAsia="Open Sans" w:hAnsi="Trebuchet MS"/>
                <w:color w:val="000000" w:themeColor="text1"/>
                <w:sz w:val="20"/>
                <w:szCs w:val="20"/>
              </w:rPr>
              <w:t>Review of the document/ information demonstrates well developed application of appropriate techniques (AO3)</w:t>
            </w:r>
          </w:p>
          <w:p w14:paraId="4769AC7E" w14:textId="05435D4A" w:rsidR="7EF9A072" w:rsidRPr="00290C95" w:rsidRDefault="7EF9A072" w:rsidP="00290C95">
            <w:pPr>
              <w:pStyle w:val="Default"/>
              <w:tabs>
                <w:tab w:val="left" w:pos="530"/>
              </w:tabs>
              <w:spacing w:before="240" w:after="240"/>
              <w:ind w:left="285"/>
              <w:rPr>
                <w:rFonts w:ascii="Trebuchet MS" w:eastAsia="Trebuchet MS" w:hAnsi="Trebuchet MS" w:cs="Trebuchet MS"/>
                <w:color w:val="000000" w:themeColor="text1"/>
                <w:sz w:val="20"/>
                <w:szCs w:val="20"/>
              </w:rPr>
            </w:pPr>
            <w:r w:rsidRPr="00290C95">
              <w:rPr>
                <w:rFonts w:ascii="Trebuchet MS" w:eastAsia="Trebuchet MS" w:hAnsi="Trebuchet MS" w:cs="Trebuchet MS"/>
                <w:color w:val="000000" w:themeColor="text1"/>
                <w:sz w:val="20"/>
                <w:szCs w:val="20"/>
              </w:rPr>
              <w:t xml:space="preserve">Justified advice and legal principles used demonstrate well developed </w:t>
            </w:r>
            <w:r w:rsidR="00C344BD">
              <w:rPr>
                <w:rFonts w:ascii="Trebuchet MS" w:eastAsia="Trebuchet MS" w:hAnsi="Trebuchet MS" w:cs="Trebuchet MS"/>
                <w:color w:val="000000" w:themeColor="text1"/>
                <w:sz w:val="20"/>
                <w:szCs w:val="20"/>
              </w:rPr>
              <w:t>application of</w:t>
            </w:r>
            <w:r w:rsidRPr="00290C95">
              <w:rPr>
                <w:rFonts w:ascii="Trebuchet MS" w:eastAsia="Trebuchet MS" w:hAnsi="Trebuchet MS" w:cs="Trebuchet MS"/>
                <w:color w:val="000000" w:themeColor="text1"/>
                <w:sz w:val="20"/>
                <w:szCs w:val="20"/>
              </w:rPr>
              <w:t xml:space="preserve"> knowledge and skills (AO2)</w:t>
            </w:r>
          </w:p>
          <w:p w14:paraId="3C0B41A7" w14:textId="77777777" w:rsidR="7EF9A072" w:rsidRPr="00290C95" w:rsidRDefault="7EF9A072" w:rsidP="7EF9A072">
            <w:pPr>
              <w:pStyle w:val="Default"/>
              <w:tabs>
                <w:tab w:val="left" w:pos="530"/>
              </w:tabs>
              <w:spacing w:before="240" w:after="240"/>
              <w:ind w:left="285"/>
              <w:rPr>
                <w:color w:val="000000" w:themeColor="text1"/>
              </w:rPr>
            </w:pPr>
          </w:p>
          <w:p w14:paraId="16E28261" w14:textId="77777777" w:rsidR="00440AA3" w:rsidRPr="00290C95" w:rsidRDefault="00440AA3"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0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8A048" w14:textId="066F6782" w:rsidR="00290C95" w:rsidRPr="00290C95" w:rsidRDefault="00290C95" w:rsidP="00290C95">
            <w:pPr>
              <w:pStyle w:val="Default"/>
              <w:tabs>
                <w:tab w:val="left" w:pos="530"/>
              </w:tabs>
              <w:spacing w:before="240" w:after="240"/>
              <w:ind w:left="285"/>
              <w:rPr>
                <w:rFonts w:ascii="Trebuchet MS" w:eastAsia="Open Sans" w:hAnsi="Trebuchet MS"/>
                <w:color w:val="000000" w:themeColor="text1"/>
                <w:sz w:val="20"/>
                <w:szCs w:val="20"/>
              </w:rPr>
            </w:pPr>
            <w:r w:rsidRPr="00290C95">
              <w:rPr>
                <w:rFonts w:ascii="Trebuchet MS" w:eastAsia="Open Sans" w:hAnsi="Trebuchet MS"/>
                <w:color w:val="000000" w:themeColor="text1"/>
                <w:sz w:val="20"/>
                <w:szCs w:val="20"/>
              </w:rPr>
              <w:t>Review of the document/ information demonstrates comprehensive application of appropriate techniques (AO3)</w:t>
            </w:r>
          </w:p>
          <w:p w14:paraId="1B2D9C52" w14:textId="2570D10A" w:rsidR="7EF9A072" w:rsidRPr="00290C95" w:rsidRDefault="7EF9A072" w:rsidP="7EF9A072">
            <w:pPr>
              <w:pStyle w:val="Default"/>
              <w:tabs>
                <w:tab w:val="left" w:pos="530"/>
              </w:tabs>
              <w:spacing w:before="240" w:after="240"/>
              <w:ind w:left="285"/>
              <w:rPr>
                <w:rFonts w:ascii="Trebuchet MS" w:eastAsia="Trebuchet MS" w:hAnsi="Trebuchet MS" w:cs="Trebuchet MS"/>
                <w:color w:val="000000" w:themeColor="text1"/>
                <w:sz w:val="20"/>
                <w:szCs w:val="20"/>
              </w:rPr>
            </w:pPr>
            <w:r w:rsidRPr="00290C95">
              <w:rPr>
                <w:rFonts w:ascii="Trebuchet MS" w:eastAsia="Trebuchet MS" w:hAnsi="Trebuchet MS" w:cs="Trebuchet MS"/>
                <w:color w:val="000000" w:themeColor="text1"/>
                <w:sz w:val="20"/>
                <w:szCs w:val="20"/>
              </w:rPr>
              <w:t xml:space="preserve">Justified advice and legal principles used demonstrate comprehensive </w:t>
            </w:r>
            <w:r w:rsidR="00C344BD">
              <w:rPr>
                <w:rFonts w:ascii="Trebuchet MS" w:eastAsia="Trebuchet MS" w:hAnsi="Trebuchet MS" w:cs="Trebuchet MS"/>
                <w:color w:val="000000" w:themeColor="text1"/>
                <w:sz w:val="20"/>
                <w:szCs w:val="20"/>
              </w:rPr>
              <w:t>application of</w:t>
            </w:r>
            <w:r w:rsidRPr="00290C95">
              <w:rPr>
                <w:rFonts w:ascii="Trebuchet MS" w:eastAsia="Trebuchet MS" w:hAnsi="Trebuchet MS" w:cs="Trebuchet MS"/>
                <w:color w:val="000000" w:themeColor="text1"/>
                <w:sz w:val="20"/>
                <w:szCs w:val="20"/>
              </w:rPr>
              <w:t xml:space="preserve"> knowledge and skills (AO2)</w:t>
            </w:r>
          </w:p>
          <w:p w14:paraId="3FD2C2D1" w14:textId="77777777" w:rsidR="7EF9A072" w:rsidRPr="00290C95" w:rsidRDefault="7EF9A072" w:rsidP="7EF9A072">
            <w:pPr>
              <w:pStyle w:val="Default"/>
              <w:tabs>
                <w:tab w:val="left" w:pos="530"/>
              </w:tabs>
              <w:spacing w:before="240" w:after="240"/>
              <w:ind w:left="285"/>
              <w:rPr>
                <w:color w:val="000000" w:themeColor="text1"/>
              </w:rPr>
            </w:pPr>
          </w:p>
          <w:p w14:paraId="13889B47" w14:textId="77777777" w:rsidR="00440AA3" w:rsidRPr="00290C95" w:rsidRDefault="00440AA3" w:rsidP="002D021D">
            <w:pPr>
              <w:pStyle w:val="Default"/>
              <w:tabs>
                <w:tab w:val="left" w:pos="530"/>
              </w:tabs>
              <w:spacing w:before="240" w:after="240"/>
              <w:ind w:left="285"/>
              <w:rPr>
                <w:rFonts w:ascii="Trebuchet MS" w:eastAsia="Open Sans" w:hAnsi="Trebuchet MS"/>
                <w:color w:val="000000" w:themeColor="text1"/>
                <w:sz w:val="20"/>
                <w:szCs w:val="20"/>
              </w:rPr>
            </w:pPr>
          </w:p>
          <w:p w14:paraId="7AB9B3FA" w14:textId="77777777" w:rsidR="00440AA3" w:rsidRPr="00290C95" w:rsidRDefault="00440AA3" w:rsidP="002D021D">
            <w:pPr>
              <w:pStyle w:val="Default"/>
              <w:tabs>
                <w:tab w:val="left" w:pos="530"/>
              </w:tabs>
              <w:spacing w:before="240" w:after="240"/>
              <w:ind w:left="285"/>
              <w:rPr>
                <w:rFonts w:ascii="Trebuchet MS" w:eastAsia="Open Sans" w:hAnsi="Trebuchet MS"/>
                <w:color w:val="000000" w:themeColor="text1"/>
                <w:sz w:val="20"/>
                <w:szCs w:val="20"/>
              </w:rPr>
            </w:pPr>
          </w:p>
        </w:tc>
      </w:tr>
    </w:tbl>
    <w:p w14:paraId="7C29BC1D" w14:textId="77777777" w:rsidR="00E81A17" w:rsidRDefault="00E81A17">
      <w:pPr>
        <w:rPr>
          <w:rFonts w:ascii="Trebuchet MS" w:hAnsi="Trebuchet MS"/>
          <w:u w:val="single"/>
        </w:rPr>
      </w:pPr>
    </w:p>
    <w:p w14:paraId="682297EC" w14:textId="77777777" w:rsidR="00E81A17" w:rsidRDefault="00E81A17">
      <w:pPr>
        <w:rPr>
          <w:rFonts w:ascii="Trebuchet MS" w:hAnsi="Trebuchet MS"/>
          <w:u w:val="single"/>
        </w:rPr>
      </w:pPr>
    </w:p>
    <w:p w14:paraId="122B2E73" w14:textId="77777777" w:rsidR="00E81A17" w:rsidRDefault="00E81A17">
      <w:pPr>
        <w:rPr>
          <w:rFonts w:ascii="Trebuchet MS" w:hAnsi="Trebuchet MS"/>
          <w:u w:val="single"/>
        </w:rPr>
      </w:pPr>
    </w:p>
    <w:p w14:paraId="1DA1B2F8" w14:textId="77777777" w:rsidR="00E81A17" w:rsidRDefault="00E81A17">
      <w:pPr>
        <w:rPr>
          <w:rFonts w:ascii="Trebuchet MS" w:hAnsi="Trebuchet MS"/>
          <w:u w:val="single"/>
        </w:rPr>
      </w:pPr>
    </w:p>
    <w:p w14:paraId="5F5B889E" w14:textId="77777777" w:rsidR="00E81A17" w:rsidRDefault="00E81A17">
      <w:pPr>
        <w:rPr>
          <w:rFonts w:ascii="Trebuchet MS" w:hAnsi="Trebuchet MS"/>
          <w:u w:val="single"/>
        </w:rPr>
      </w:pPr>
    </w:p>
    <w:p w14:paraId="5594FBE6" w14:textId="77777777" w:rsidR="00E81A17" w:rsidRDefault="00E81A17">
      <w:pPr>
        <w:rPr>
          <w:rFonts w:ascii="Trebuchet MS" w:hAnsi="Trebuchet MS"/>
          <w:u w:val="single"/>
        </w:rPr>
      </w:pPr>
    </w:p>
    <w:p w14:paraId="4F9092FA" w14:textId="77777777" w:rsidR="00BB5653" w:rsidRDefault="00BB5653">
      <w:pPr>
        <w:rPr>
          <w:rFonts w:ascii="Trebuchet MS" w:hAnsi="Trebuchet MS"/>
          <w:u w:val="single"/>
        </w:rPr>
      </w:pPr>
    </w:p>
    <w:p w14:paraId="7863544A" w14:textId="77777777" w:rsidR="00E81A17" w:rsidRDefault="00E81A17">
      <w:pPr>
        <w:rPr>
          <w:rFonts w:ascii="Trebuchet MS" w:hAnsi="Trebuchet MS"/>
          <w:u w:val="single"/>
        </w:rPr>
      </w:pPr>
    </w:p>
    <w:p w14:paraId="15A58210" w14:textId="77777777" w:rsidR="002B7013" w:rsidRDefault="002B7013" w:rsidP="009612DA">
      <w:pPr>
        <w:rPr>
          <w:rFonts w:ascii="Trebuchet MS" w:hAnsi="Trebuchet MS"/>
          <w:b/>
          <w:bCs/>
        </w:rPr>
      </w:pPr>
    </w:p>
    <w:p w14:paraId="097B57F0" w14:textId="77777777" w:rsidR="002B7013" w:rsidRDefault="002B7013" w:rsidP="009612DA">
      <w:pPr>
        <w:rPr>
          <w:rFonts w:ascii="Trebuchet MS" w:hAnsi="Trebuchet MS"/>
          <w:b/>
          <w:bCs/>
        </w:rPr>
      </w:pPr>
    </w:p>
    <w:p w14:paraId="5BE94789" w14:textId="77777777" w:rsidR="002B7013" w:rsidRDefault="002B7013" w:rsidP="009612DA">
      <w:pPr>
        <w:rPr>
          <w:rFonts w:ascii="Trebuchet MS" w:hAnsi="Trebuchet MS"/>
          <w:b/>
          <w:bCs/>
        </w:rPr>
      </w:pPr>
    </w:p>
    <w:p w14:paraId="1F6A3933" w14:textId="77777777" w:rsidR="002B7013" w:rsidRDefault="002B7013" w:rsidP="009612DA">
      <w:pPr>
        <w:rPr>
          <w:rFonts w:ascii="Trebuchet MS" w:hAnsi="Trebuchet MS"/>
          <w:b/>
          <w:bCs/>
        </w:rPr>
      </w:pPr>
    </w:p>
    <w:p w14:paraId="4921189E" w14:textId="77777777" w:rsidR="002B7013" w:rsidRDefault="002B7013" w:rsidP="009612DA">
      <w:pPr>
        <w:rPr>
          <w:rFonts w:ascii="Trebuchet MS" w:hAnsi="Trebuchet MS"/>
          <w:b/>
          <w:bCs/>
        </w:rPr>
      </w:pPr>
    </w:p>
    <w:p w14:paraId="60824A7D" w14:textId="77777777" w:rsidR="00E455E9" w:rsidRDefault="00E455E9" w:rsidP="009612DA">
      <w:pPr>
        <w:rPr>
          <w:rFonts w:ascii="Trebuchet MS" w:hAnsi="Trebuchet MS"/>
          <w:b/>
          <w:bCs/>
        </w:rPr>
      </w:pPr>
    </w:p>
    <w:p w14:paraId="54DA8A0E" w14:textId="77777777" w:rsidR="00E455E9" w:rsidRDefault="00E455E9" w:rsidP="009612DA">
      <w:pPr>
        <w:rPr>
          <w:rFonts w:ascii="Trebuchet MS" w:hAnsi="Trebuchet MS"/>
          <w:b/>
          <w:bCs/>
        </w:rPr>
      </w:pPr>
    </w:p>
    <w:p w14:paraId="17E843DF" w14:textId="77777777" w:rsidR="00E455E9" w:rsidRDefault="00E455E9" w:rsidP="009612DA">
      <w:pPr>
        <w:rPr>
          <w:rFonts w:ascii="Trebuchet MS" w:hAnsi="Trebuchet MS"/>
          <w:b/>
          <w:bCs/>
        </w:rPr>
      </w:pPr>
    </w:p>
    <w:p w14:paraId="0F86E9D1" w14:textId="77777777" w:rsidR="00E455E9" w:rsidRDefault="00E455E9" w:rsidP="009612DA">
      <w:pPr>
        <w:rPr>
          <w:rFonts w:ascii="Trebuchet MS" w:hAnsi="Trebuchet MS"/>
          <w:b/>
          <w:bCs/>
        </w:rPr>
      </w:pPr>
    </w:p>
    <w:p w14:paraId="15BA3CFE" w14:textId="448077F6" w:rsidR="009612DA" w:rsidRDefault="009612DA" w:rsidP="009612DA">
      <w:pPr>
        <w:rPr>
          <w:rFonts w:ascii="Trebuchet MS" w:hAnsi="Trebuchet MS"/>
          <w:b/>
          <w:bCs/>
        </w:rPr>
      </w:pPr>
      <w:r w:rsidRPr="004B0A88">
        <w:rPr>
          <w:rFonts w:ascii="Trebuchet MS" w:hAnsi="Trebuchet MS"/>
          <w:b/>
          <w:bCs/>
        </w:rPr>
        <w:t xml:space="preserve">Task </w:t>
      </w:r>
      <w:r w:rsidR="006C56E8">
        <w:rPr>
          <w:rFonts w:ascii="Trebuchet MS" w:hAnsi="Trebuchet MS"/>
          <w:b/>
          <w:bCs/>
        </w:rPr>
        <w:t>3</w:t>
      </w:r>
      <w:r>
        <w:rPr>
          <w:rFonts w:ascii="Trebuchet MS" w:hAnsi="Trebuchet MS"/>
          <w:b/>
          <w:bCs/>
        </w:rPr>
        <w:t xml:space="preserve">a – </w:t>
      </w:r>
      <w:r w:rsidR="001949FE">
        <w:rPr>
          <w:rFonts w:ascii="Trebuchet MS" w:hAnsi="Trebuchet MS"/>
          <w:b/>
          <w:bCs/>
        </w:rPr>
        <w:t>Complete a C</w:t>
      </w:r>
      <w:r>
        <w:rPr>
          <w:rFonts w:ascii="Trebuchet MS" w:hAnsi="Trebuchet MS"/>
          <w:b/>
          <w:bCs/>
        </w:rPr>
        <w:t>onflict</w:t>
      </w:r>
      <w:r w:rsidR="001949FE">
        <w:rPr>
          <w:rFonts w:ascii="Trebuchet MS" w:hAnsi="Trebuchet MS"/>
          <w:b/>
          <w:bCs/>
        </w:rPr>
        <w:t>-</w:t>
      </w:r>
      <w:r>
        <w:rPr>
          <w:rFonts w:ascii="Trebuchet MS" w:hAnsi="Trebuchet MS"/>
          <w:b/>
          <w:bCs/>
        </w:rPr>
        <w:t>of</w:t>
      </w:r>
      <w:r w:rsidR="001949FE">
        <w:rPr>
          <w:rFonts w:ascii="Trebuchet MS" w:hAnsi="Trebuchet MS"/>
          <w:b/>
          <w:bCs/>
        </w:rPr>
        <w:t>-I</w:t>
      </w:r>
      <w:r>
        <w:rPr>
          <w:rFonts w:ascii="Trebuchet MS" w:hAnsi="Trebuchet MS"/>
          <w:b/>
          <w:bCs/>
        </w:rPr>
        <w:t>nterest</w:t>
      </w:r>
      <w:r w:rsidR="00EB1BD7">
        <w:rPr>
          <w:rFonts w:ascii="Trebuchet MS" w:hAnsi="Trebuchet MS"/>
          <w:b/>
          <w:bCs/>
        </w:rPr>
        <w:t xml:space="preserve"> </w:t>
      </w:r>
      <w:r>
        <w:rPr>
          <w:rFonts w:ascii="Trebuchet MS" w:hAnsi="Trebuchet MS"/>
          <w:b/>
          <w:bCs/>
        </w:rPr>
        <w:t>form</w:t>
      </w:r>
      <w:r w:rsidR="00B667E4">
        <w:rPr>
          <w:rFonts w:ascii="Trebuchet MS" w:hAnsi="Trebuchet MS"/>
          <w:b/>
          <w:bCs/>
        </w:rPr>
        <w:t xml:space="preserve"> </w:t>
      </w:r>
      <w:r w:rsidR="001949FE">
        <w:rPr>
          <w:rFonts w:ascii="Trebuchet MS" w:hAnsi="Trebuchet MS"/>
          <w:b/>
          <w:bCs/>
        </w:rPr>
        <w:t>(</w:t>
      </w:r>
      <w:r w:rsidR="00B667E4">
        <w:rPr>
          <w:rFonts w:ascii="Trebuchet MS" w:hAnsi="Trebuchet MS"/>
          <w:b/>
          <w:bCs/>
        </w:rPr>
        <w:t>6 marks in total</w:t>
      </w:r>
      <w:r w:rsidR="001949FE">
        <w:rPr>
          <w:rFonts w:ascii="Trebuchet MS" w:hAnsi="Trebuchet MS"/>
          <w:b/>
          <w:bCs/>
        </w:rPr>
        <w:t>)</w:t>
      </w:r>
    </w:p>
    <w:tbl>
      <w:tblPr>
        <w:tblStyle w:val="TableGrid"/>
        <w:tblW w:w="0" w:type="auto"/>
        <w:tblLayout w:type="fixed"/>
        <w:tblLook w:val="04A0" w:firstRow="1" w:lastRow="0" w:firstColumn="1" w:lastColumn="0" w:noHBand="0" w:noVBand="1"/>
      </w:tblPr>
      <w:tblGrid>
        <w:gridCol w:w="4820"/>
        <w:gridCol w:w="4820"/>
        <w:gridCol w:w="4820"/>
      </w:tblGrid>
      <w:tr w:rsidR="009612DA" w:rsidRPr="00397D38" w14:paraId="441A3D6E" w14:textId="77777777" w:rsidTr="001949FE">
        <w:trPr>
          <w:trHeight w:val="247"/>
        </w:trPr>
        <w:tc>
          <w:tcPr>
            <w:tcW w:w="4820" w:type="dxa"/>
            <w:shd w:val="clear" w:color="auto" w:fill="D9D9D9" w:themeFill="background1" w:themeFillShade="D9"/>
          </w:tcPr>
          <w:p w14:paraId="24C29CB7" w14:textId="77777777" w:rsidR="009612DA" w:rsidRPr="001949FE" w:rsidRDefault="009612DA" w:rsidP="001949FE">
            <w:pPr>
              <w:spacing w:before="60" w:after="60"/>
              <w:rPr>
                <w:rFonts w:ascii="Trebuchet MS" w:eastAsia="MyriadPro-Regular" w:hAnsi="Trebuchet MS"/>
                <w:b/>
              </w:rPr>
            </w:pPr>
            <w:r w:rsidRPr="001949FE">
              <w:rPr>
                <w:rFonts w:ascii="Trebuchet MS" w:eastAsia="MyriadPro-Regular" w:hAnsi="Trebuchet MS"/>
                <w:b/>
              </w:rPr>
              <w:t>Conflict of interest</w:t>
            </w:r>
          </w:p>
        </w:tc>
        <w:tc>
          <w:tcPr>
            <w:tcW w:w="4820" w:type="dxa"/>
            <w:shd w:val="clear" w:color="auto" w:fill="D9D9D9" w:themeFill="background1" w:themeFillShade="D9"/>
          </w:tcPr>
          <w:p w14:paraId="5902D40C" w14:textId="77777777" w:rsidR="009612DA" w:rsidRPr="001949FE" w:rsidRDefault="009612DA" w:rsidP="001949FE">
            <w:pPr>
              <w:spacing w:before="60" w:after="60"/>
              <w:rPr>
                <w:rFonts w:ascii="Trebuchet MS" w:hAnsi="Trebuchet MS"/>
                <w:b/>
              </w:rPr>
            </w:pPr>
            <w:r w:rsidRPr="001949FE">
              <w:rPr>
                <w:rFonts w:ascii="Trebuchet MS" w:eastAsia="MyriadPro-Regular" w:hAnsi="Trebuchet MS"/>
                <w:b/>
              </w:rPr>
              <w:t xml:space="preserve">Why it’s a conflict of interest </w:t>
            </w:r>
          </w:p>
        </w:tc>
        <w:tc>
          <w:tcPr>
            <w:tcW w:w="4820" w:type="dxa"/>
            <w:shd w:val="clear" w:color="auto" w:fill="D9D9D9" w:themeFill="background1" w:themeFillShade="D9"/>
          </w:tcPr>
          <w:p w14:paraId="5C8DB9B5" w14:textId="77777777" w:rsidR="009612DA" w:rsidRPr="001949FE" w:rsidRDefault="009612DA" w:rsidP="001949FE">
            <w:pPr>
              <w:spacing w:before="60" w:after="60"/>
              <w:rPr>
                <w:rFonts w:ascii="Trebuchet MS" w:hAnsi="Trebuchet MS"/>
                <w:b/>
              </w:rPr>
            </w:pPr>
            <w:r w:rsidRPr="001949FE">
              <w:rPr>
                <w:rFonts w:ascii="Trebuchet MS" w:hAnsi="Trebuchet MS"/>
                <w:b/>
              </w:rPr>
              <w:t>Mitigation of the conflict</w:t>
            </w:r>
          </w:p>
        </w:tc>
      </w:tr>
      <w:tr w:rsidR="009612DA" w:rsidRPr="00397D38" w14:paraId="62701F32" w14:textId="77777777" w:rsidTr="002D021D">
        <w:trPr>
          <w:trHeight w:val="1129"/>
        </w:trPr>
        <w:tc>
          <w:tcPr>
            <w:tcW w:w="4820" w:type="dxa"/>
          </w:tcPr>
          <w:p w14:paraId="3DB37549" w14:textId="77777777" w:rsidR="00F76E2B" w:rsidRPr="001949FE" w:rsidRDefault="00F76E2B" w:rsidP="00F76E2B">
            <w:pPr>
              <w:rPr>
                <w:rFonts w:ascii="Trebuchet MS" w:eastAsia="MyriadPro-Regular" w:hAnsi="Trebuchet MS" w:cstheme="minorHAnsi"/>
                <w:i/>
                <w:iCs/>
              </w:rPr>
            </w:pPr>
            <w:r w:rsidRPr="001949FE">
              <w:rPr>
                <w:rFonts w:ascii="Trebuchet MS" w:eastAsia="MyriadPro-Regular" w:hAnsi="Trebuchet MS" w:cstheme="minorHAnsi"/>
                <w:i/>
                <w:iCs/>
              </w:rPr>
              <w:t>The three conflicts of interest in this column will be provided by Pearson.</w:t>
            </w:r>
          </w:p>
          <w:p w14:paraId="28A74092" w14:textId="77777777" w:rsidR="00F76E2B" w:rsidRPr="001949FE" w:rsidRDefault="00F76E2B" w:rsidP="00F76E2B">
            <w:pPr>
              <w:rPr>
                <w:rFonts w:ascii="Trebuchet MS" w:eastAsia="MyriadPro-Regular" w:hAnsi="Trebuchet MS" w:cstheme="minorHAnsi"/>
                <w:i/>
                <w:iCs/>
              </w:rPr>
            </w:pPr>
          </w:p>
          <w:p w14:paraId="3364ECB8" w14:textId="77777777" w:rsidR="009612DA" w:rsidRPr="001949FE" w:rsidRDefault="009612DA" w:rsidP="002D021D">
            <w:pPr>
              <w:rPr>
                <w:rFonts w:ascii="Trebuchet MS" w:eastAsia="MyriadPro-Regular" w:hAnsi="Trebuchet MS" w:cstheme="minorHAnsi"/>
              </w:rPr>
            </w:pPr>
          </w:p>
          <w:p w14:paraId="41DA13DA" w14:textId="777C1232" w:rsidR="00260374" w:rsidRPr="001949FE" w:rsidRDefault="00260374" w:rsidP="00260374">
            <w:pPr>
              <w:pStyle w:val="NormalWeb"/>
              <w:spacing w:before="0" w:beforeAutospacing="0" w:after="0" w:afterAutospacing="0"/>
              <w:rPr>
                <w:rFonts w:ascii="Trebuchet MS" w:hAnsi="Trebuchet MS" w:cs="Segoe UI"/>
                <w:sz w:val="22"/>
                <w:szCs w:val="22"/>
              </w:rPr>
            </w:pPr>
            <w:r w:rsidRPr="001949FE">
              <w:rPr>
                <w:rFonts w:ascii="Trebuchet MS" w:hAnsi="Trebuchet MS" w:cs="Segoe UI"/>
                <w:sz w:val="22"/>
                <w:szCs w:val="22"/>
              </w:rPr>
              <w:t xml:space="preserve">Whist completing your apprenticeship at </w:t>
            </w:r>
            <w:proofErr w:type="spellStart"/>
            <w:r w:rsidRPr="001949FE">
              <w:rPr>
                <w:rFonts w:ascii="Trebuchet MS" w:hAnsi="Trebuchet MS" w:cs="Segoe UI"/>
                <w:sz w:val="22"/>
                <w:szCs w:val="22"/>
              </w:rPr>
              <w:t>McAddams</w:t>
            </w:r>
            <w:proofErr w:type="spellEnd"/>
            <w:r w:rsidRPr="001949FE">
              <w:rPr>
                <w:rFonts w:ascii="Trebuchet MS" w:hAnsi="Trebuchet MS" w:cs="Segoe UI"/>
                <w:sz w:val="22"/>
                <w:szCs w:val="22"/>
              </w:rPr>
              <w:t>, Mullin and Partners, you have realised that one of the files your Managing Partner is currently working on is for a company of which your mother</w:t>
            </w:r>
            <w:r w:rsidR="00E455E9">
              <w:rPr>
                <w:rFonts w:ascii="Trebuchet MS" w:hAnsi="Trebuchet MS" w:cs="Segoe UI"/>
                <w:sz w:val="22"/>
                <w:szCs w:val="22"/>
              </w:rPr>
              <w:t xml:space="preserve"> </w:t>
            </w:r>
            <w:r w:rsidRPr="001949FE">
              <w:rPr>
                <w:rFonts w:ascii="Trebuchet MS" w:hAnsi="Trebuchet MS" w:cs="Segoe UI"/>
                <w:sz w:val="22"/>
                <w:szCs w:val="22"/>
              </w:rPr>
              <w:t>is the CEO. Your Managing Partner has requested that you help to complete the due diligence on this company prior to contracting.</w:t>
            </w:r>
          </w:p>
          <w:p w14:paraId="66387732" w14:textId="77777777" w:rsidR="009612DA" w:rsidRPr="001949FE" w:rsidRDefault="009612DA" w:rsidP="009612DA">
            <w:pPr>
              <w:rPr>
                <w:rFonts w:ascii="Trebuchet MS" w:hAnsi="Trebuchet MS"/>
              </w:rPr>
            </w:pPr>
          </w:p>
          <w:p w14:paraId="1F41B3AD" w14:textId="77777777" w:rsidR="00260374" w:rsidRPr="001949FE" w:rsidRDefault="00260374" w:rsidP="009612DA">
            <w:pPr>
              <w:rPr>
                <w:rFonts w:ascii="Trebuchet MS" w:hAnsi="Trebuchet MS"/>
              </w:rPr>
            </w:pPr>
          </w:p>
          <w:p w14:paraId="3696A6A6" w14:textId="5B55D708" w:rsidR="00260374" w:rsidRPr="001949FE" w:rsidRDefault="00260374" w:rsidP="00260374">
            <w:pPr>
              <w:pStyle w:val="NormalWeb"/>
              <w:spacing w:before="0" w:beforeAutospacing="0" w:after="0" w:afterAutospacing="0"/>
              <w:rPr>
                <w:rFonts w:ascii="Trebuchet MS" w:hAnsi="Trebuchet MS" w:cs="Segoe UI"/>
                <w:sz w:val="22"/>
                <w:szCs w:val="22"/>
              </w:rPr>
            </w:pPr>
            <w:r w:rsidRPr="001949FE">
              <w:rPr>
                <w:rFonts w:ascii="Trebuchet MS" w:hAnsi="Trebuchet MS" w:cs="Segoe UI"/>
                <w:sz w:val="22"/>
                <w:szCs w:val="22"/>
              </w:rPr>
              <w:t xml:space="preserve">You are aware that the law firm in which you work is renowned for its expertise in contractual matters. particularly relating to contract law. Your friend has approached you for legal advice and support relating to a potential unfair dismissal claim against </w:t>
            </w:r>
            <w:r w:rsidR="00E455E9">
              <w:rPr>
                <w:rFonts w:ascii="Trebuchet MS" w:hAnsi="Trebuchet MS" w:cs="Segoe UI"/>
                <w:sz w:val="22"/>
                <w:szCs w:val="22"/>
              </w:rPr>
              <w:t xml:space="preserve">the </w:t>
            </w:r>
            <w:r w:rsidRPr="001949FE">
              <w:rPr>
                <w:rFonts w:ascii="Trebuchet MS" w:hAnsi="Trebuchet MS" w:cs="Segoe UI"/>
                <w:sz w:val="22"/>
                <w:szCs w:val="22"/>
              </w:rPr>
              <w:t>employer, for whom you previously worked</w:t>
            </w:r>
            <w:r w:rsidR="00172E23" w:rsidRPr="001949FE">
              <w:rPr>
                <w:rFonts w:ascii="Trebuchet MS" w:hAnsi="Trebuchet MS" w:cs="Segoe UI"/>
                <w:sz w:val="22"/>
                <w:szCs w:val="22"/>
              </w:rPr>
              <w:t xml:space="preserve"> and left due to a dispute with the employer</w:t>
            </w:r>
            <w:r w:rsidRPr="001949FE">
              <w:rPr>
                <w:rFonts w:ascii="Trebuchet MS" w:hAnsi="Trebuchet MS" w:cs="Segoe UI"/>
                <w:sz w:val="22"/>
                <w:szCs w:val="22"/>
              </w:rPr>
              <w:t>.</w:t>
            </w:r>
          </w:p>
          <w:p w14:paraId="4C840DFD" w14:textId="77777777" w:rsidR="00F76E2B" w:rsidRPr="001949FE" w:rsidRDefault="00F76E2B" w:rsidP="00260374">
            <w:pPr>
              <w:pStyle w:val="NormalWeb"/>
              <w:spacing w:before="0" w:beforeAutospacing="0" w:after="0" w:afterAutospacing="0"/>
              <w:rPr>
                <w:rFonts w:ascii="Trebuchet MS" w:hAnsi="Trebuchet MS" w:cs="Segoe UI"/>
                <w:sz w:val="22"/>
                <w:szCs w:val="22"/>
              </w:rPr>
            </w:pPr>
          </w:p>
          <w:p w14:paraId="01197B08" w14:textId="77777777" w:rsidR="009612DA" w:rsidRPr="001949FE" w:rsidRDefault="00260374" w:rsidP="00F76E2B">
            <w:pPr>
              <w:pStyle w:val="NormalWeb"/>
              <w:spacing w:before="0" w:beforeAutospacing="0" w:after="0" w:afterAutospacing="0"/>
              <w:rPr>
                <w:rFonts w:ascii="Trebuchet MS" w:hAnsi="Trebuchet MS"/>
              </w:rPr>
            </w:pPr>
            <w:r w:rsidRPr="001949FE">
              <w:rPr>
                <w:rFonts w:ascii="Trebuchet MS" w:hAnsi="Trebuchet MS" w:cs="Segoe UI"/>
                <w:sz w:val="22"/>
                <w:szCs w:val="22"/>
              </w:rPr>
              <w:t xml:space="preserve">You have recently helped with a lucrative contract involving the takeover of several high street stores. The client was so impressed with your work, given that you are only a </w:t>
            </w:r>
            <w:r w:rsidR="00172E23" w:rsidRPr="001949FE">
              <w:rPr>
                <w:rFonts w:ascii="Trebuchet MS" w:hAnsi="Trebuchet MS" w:cs="Segoe UI"/>
                <w:sz w:val="22"/>
                <w:szCs w:val="22"/>
              </w:rPr>
              <w:t>trainee</w:t>
            </w:r>
            <w:r w:rsidRPr="001949FE">
              <w:rPr>
                <w:rFonts w:ascii="Trebuchet MS" w:hAnsi="Trebuchet MS" w:cs="Segoe UI"/>
                <w:sz w:val="22"/>
                <w:szCs w:val="22"/>
              </w:rPr>
              <w:t>, that they have given you access to their VIP seats at the F1 Grand Prix at Silverstone.</w:t>
            </w:r>
          </w:p>
        </w:tc>
        <w:tc>
          <w:tcPr>
            <w:tcW w:w="4820" w:type="dxa"/>
          </w:tcPr>
          <w:p w14:paraId="49918665" w14:textId="77777777" w:rsidR="00F76E2B" w:rsidRPr="001949FE" w:rsidRDefault="00F76E2B" w:rsidP="00F76E2B">
            <w:pPr>
              <w:rPr>
                <w:rFonts w:ascii="Trebuchet MS" w:eastAsia="MyriadPro-Regular" w:hAnsi="Trebuchet MS" w:cstheme="minorHAnsi"/>
                <w:i/>
                <w:iCs/>
              </w:rPr>
            </w:pPr>
            <w:r w:rsidRPr="001949FE">
              <w:rPr>
                <w:rFonts w:ascii="Trebuchet MS" w:eastAsia="MyriadPro-Regular" w:hAnsi="Trebuchet MS" w:cstheme="minorHAnsi"/>
                <w:i/>
                <w:iCs/>
              </w:rPr>
              <w:t>Students receive 1 mark for each of the three explanations provided for the three conflicts of interest.</w:t>
            </w:r>
          </w:p>
          <w:p w14:paraId="6EDDBC23" w14:textId="77777777" w:rsidR="009612DA" w:rsidRPr="001949FE" w:rsidRDefault="009612DA" w:rsidP="002D021D">
            <w:pPr>
              <w:pStyle w:val="ListParagraph"/>
              <w:spacing w:line="240" w:lineRule="auto"/>
              <w:rPr>
                <w:rFonts w:ascii="Trebuchet MS" w:eastAsia="MyriadPro-Regular" w:hAnsi="Trebuchet MS" w:cstheme="minorHAnsi"/>
              </w:rPr>
            </w:pPr>
          </w:p>
          <w:p w14:paraId="4B878226" w14:textId="77777777" w:rsidR="009612DA" w:rsidRPr="001949FE" w:rsidRDefault="00260374" w:rsidP="00250DA1">
            <w:pPr>
              <w:rPr>
                <w:rFonts w:ascii="Trebuchet MS" w:hAnsi="Trebuchet MS"/>
              </w:rPr>
            </w:pPr>
            <w:r w:rsidRPr="001949FE">
              <w:rPr>
                <w:rFonts w:ascii="Trebuchet MS" w:hAnsi="Trebuchet MS"/>
              </w:rPr>
              <w:t>It is a conflict of interest because of the lack of objectivity</w:t>
            </w:r>
            <w:r w:rsidR="00250DA1" w:rsidRPr="001949FE">
              <w:rPr>
                <w:rFonts w:ascii="Trebuchet MS" w:hAnsi="Trebuchet MS"/>
              </w:rPr>
              <w:t>, arising from family ties,</w:t>
            </w:r>
            <w:r w:rsidRPr="001949FE">
              <w:rPr>
                <w:rFonts w:ascii="Trebuchet MS" w:hAnsi="Trebuchet MS"/>
              </w:rPr>
              <w:t xml:space="preserve"> that would be displayed if</w:t>
            </w:r>
            <w:r w:rsidR="006E3032" w:rsidRPr="001949FE">
              <w:rPr>
                <w:rFonts w:ascii="Trebuchet MS" w:hAnsi="Trebuchet MS"/>
              </w:rPr>
              <w:t xml:space="preserve"> I was to complete a </w:t>
            </w:r>
            <w:r w:rsidR="00250DA1" w:rsidRPr="001949FE">
              <w:rPr>
                <w:rFonts w:ascii="Trebuchet MS" w:hAnsi="Trebuchet MS"/>
              </w:rPr>
              <w:t xml:space="preserve">due </w:t>
            </w:r>
            <w:r w:rsidR="006E3032" w:rsidRPr="001949FE">
              <w:rPr>
                <w:rFonts w:ascii="Trebuchet MS" w:hAnsi="Trebuchet MS"/>
              </w:rPr>
              <w:t>diligence</w:t>
            </w:r>
            <w:r w:rsidR="00250DA1" w:rsidRPr="001949FE">
              <w:rPr>
                <w:rFonts w:ascii="Trebuchet MS" w:hAnsi="Trebuchet MS"/>
              </w:rPr>
              <w:t xml:space="preserve"> on a company of which my own mother is the CEO.</w:t>
            </w:r>
            <w:r w:rsidR="000B3DE9" w:rsidRPr="001949FE">
              <w:rPr>
                <w:rFonts w:ascii="Trebuchet MS" w:hAnsi="Trebuchet MS"/>
              </w:rPr>
              <w:t xml:space="preserve">            (1 mark)</w:t>
            </w:r>
          </w:p>
          <w:p w14:paraId="2898DA53" w14:textId="77777777" w:rsidR="00250DA1" w:rsidRPr="001949FE" w:rsidRDefault="00250DA1" w:rsidP="00250DA1">
            <w:pPr>
              <w:rPr>
                <w:rFonts w:ascii="Trebuchet MS" w:hAnsi="Trebuchet MS"/>
              </w:rPr>
            </w:pPr>
          </w:p>
          <w:p w14:paraId="0AFC78EC" w14:textId="77777777" w:rsidR="00250DA1" w:rsidRPr="001949FE" w:rsidRDefault="00250DA1" w:rsidP="00250DA1">
            <w:pPr>
              <w:rPr>
                <w:rFonts w:ascii="Trebuchet MS" w:hAnsi="Trebuchet MS"/>
              </w:rPr>
            </w:pPr>
          </w:p>
          <w:p w14:paraId="12B7B640" w14:textId="77777777" w:rsidR="00250DA1" w:rsidRPr="001949FE" w:rsidRDefault="00250DA1" w:rsidP="00250DA1">
            <w:pPr>
              <w:rPr>
                <w:rFonts w:ascii="Trebuchet MS" w:hAnsi="Trebuchet MS"/>
              </w:rPr>
            </w:pPr>
          </w:p>
          <w:p w14:paraId="2CD777CA" w14:textId="77777777" w:rsidR="00250DA1" w:rsidRPr="001949FE" w:rsidRDefault="00250DA1" w:rsidP="00250DA1">
            <w:pPr>
              <w:rPr>
                <w:rFonts w:ascii="Trebuchet MS" w:hAnsi="Trebuchet MS"/>
              </w:rPr>
            </w:pPr>
          </w:p>
          <w:p w14:paraId="611B3F3F" w14:textId="77777777" w:rsidR="00172E23" w:rsidRPr="001949FE" w:rsidRDefault="00172E23" w:rsidP="00250DA1">
            <w:pPr>
              <w:rPr>
                <w:rFonts w:ascii="Trebuchet MS" w:hAnsi="Trebuchet MS"/>
              </w:rPr>
            </w:pPr>
          </w:p>
          <w:p w14:paraId="6D563CEF" w14:textId="77777777" w:rsidR="00F76E2B" w:rsidRPr="001949FE" w:rsidRDefault="00F76E2B" w:rsidP="00250DA1">
            <w:pPr>
              <w:rPr>
                <w:rFonts w:ascii="Trebuchet MS" w:hAnsi="Trebuchet MS"/>
              </w:rPr>
            </w:pPr>
          </w:p>
          <w:p w14:paraId="206C8FFE" w14:textId="77777777" w:rsidR="00250DA1" w:rsidRPr="001949FE" w:rsidRDefault="00443FF2" w:rsidP="00250DA1">
            <w:pPr>
              <w:rPr>
                <w:rFonts w:ascii="Trebuchet MS" w:hAnsi="Trebuchet MS"/>
              </w:rPr>
            </w:pPr>
            <w:r w:rsidRPr="001949FE">
              <w:rPr>
                <w:rFonts w:ascii="Trebuchet MS" w:hAnsi="Trebuchet MS"/>
              </w:rPr>
              <w:t>I</w:t>
            </w:r>
            <w:r w:rsidR="00250DA1" w:rsidRPr="001949FE">
              <w:rPr>
                <w:rFonts w:ascii="Trebuchet MS" w:hAnsi="Trebuchet MS"/>
              </w:rPr>
              <w:t xml:space="preserve">t is a conflict of interest because my advice may be subjective rather than objective </w:t>
            </w:r>
            <w:proofErr w:type="gramStart"/>
            <w:r w:rsidR="00250DA1" w:rsidRPr="001949FE">
              <w:rPr>
                <w:rFonts w:ascii="Trebuchet MS" w:hAnsi="Trebuchet MS"/>
              </w:rPr>
              <w:t>as a result of</w:t>
            </w:r>
            <w:proofErr w:type="gramEnd"/>
            <w:r w:rsidR="00250DA1" w:rsidRPr="001949FE">
              <w:rPr>
                <w:rFonts w:ascii="Trebuchet MS" w:hAnsi="Trebuchet MS"/>
              </w:rPr>
              <w:t xml:space="preserve"> prior knowledge</w:t>
            </w:r>
            <w:r w:rsidR="000B3DE9" w:rsidRPr="001949FE">
              <w:rPr>
                <w:rFonts w:ascii="Trebuchet MS" w:hAnsi="Trebuchet MS"/>
              </w:rPr>
              <w:t xml:space="preserve"> and prejudice</w:t>
            </w:r>
            <w:r w:rsidR="00250DA1" w:rsidRPr="001949FE">
              <w:rPr>
                <w:rFonts w:ascii="Trebuchet MS" w:hAnsi="Trebuchet MS"/>
              </w:rPr>
              <w:t xml:space="preserve"> because I worked</w:t>
            </w:r>
            <w:r w:rsidR="000B3DE9" w:rsidRPr="001949FE">
              <w:rPr>
                <w:rFonts w:ascii="Trebuchet MS" w:hAnsi="Trebuchet MS"/>
              </w:rPr>
              <w:t xml:space="preserve"> for this employer alongside the person who is claiming unfair dismissal.</w:t>
            </w:r>
          </w:p>
          <w:p w14:paraId="7FDCBDCA" w14:textId="77777777" w:rsidR="000B3DE9" w:rsidRPr="001949FE" w:rsidRDefault="000B3DE9" w:rsidP="00250DA1">
            <w:pPr>
              <w:rPr>
                <w:rFonts w:ascii="Trebuchet MS" w:hAnsi="Trebuchet MS"/>
              </w:rPr>
            </w:pPr>
            <w:r w:rsidRPr="001949FE">
              <w:rPr>
                <w:rFonts w:ascii="Trebuchet MS" w:hAnsi="Trebuchet MS"/>
              </w:rPr>
              <w:t xml:space="preserve">                                         (1 mark)</w:t>
            </w:r>
          </w:p>
          <w:p w14:paraId="5269E944" w14:textId="77777777" w:rsidR="00250DA1" w:rsidRPr="001949FE" w:rsidRDefault="00250DA1" w:rsidP="009612DA">
            <w:pPr>
              <w:pStyle w:val="ListParagraph"/>
              <w:spacing w:line="240" w:lineRule="auto"/>
              <w:rPr>
                <w:rFonts w:ascii="Trebuchet MS" w:hAnsi="Trebuchet MS"/>
              </w:rPr>
            </w:pPr>
          </w:p>
          <w:p w14:paraId="4426AB59" w14:textId="77777777" w:rsidR="000B3DE9" w:rsidRPr="001949FE" w:rsidRDefault="000B3DE9" w:rsidP="009612DA">
            <w:pPr>
              <w:pStyle w:val="ListParagraph"/>
              <w:spacing w:line="240" w:lineRule="auto"/>
              <w:rPr>
                <w:rFonts w:ascii="Trebuchet MS" w:hAnsi="Trebuchet MS"/>
              </w:rPr>
            </w:pPr>
          </w:p>
          <w:p w14:paraId="1A88406A" w14:textId="77777777" w:rsidR="00443FF2" w:rsidRPr="001949FE" w:rsidRDefault="00443FF2" w:rsidP="009612DA">
            <w:pPr>
              <w:pStyle w:val="ListParagraph"/>
              <w:spacing w:line="240" w:lineRule="auto"/>
              <w:rPr>
                <w:rFonts w:ascii="Trebuchet MS" w:hAnsi="Trebuchet MS"/>
              </w:rPr>
            </w:pPr>
          </w:p>
          <w:p w14:paraId="781BD621" w14:textId="77777777" w:rsidR="000B3DE9" w:rsidRPr="001949FE" w:rsidRDefault="000B3DE9" w:rsidP="000B3DE9">
            <w:pPr>
              <w:rPr>
                <w:rFonts w:ascii="Trebuchet MS" w:hAnsi="Trebuchet MS"/>
              </w:rPr>
            </w:pPr>
            <w:r w:rsidRPr="001949FE">
              <w:rPr>
                <w:rFonts w:ascii="Trebuchet MS" w:hAnsi="Trebuchet MS"/>
              </w:rPr>
              <w:t xml:space="preserve">It is a conflict of interest because to accept the access to VIP seats at the Grand Prix meeting may appear to be a potential bribe </w:t>
            </w:r>
          </w:p>
          <w:p w14:paraId="5EF2B5F5" w14:textId="77777777" w:rsidR="00250DA1" w:rsidRPr="001949FE" w:rsidRDefault="000B3DE9" w:rsidP="00F76E2B">
            <w:pPr>
              <w:rPr>
                <w:rFonts w:ascii="Trebuchet MS" w:hAnsi="Trebuchet MS"/>
              </w:rPr>
            </w:pPr>
            <w:r w:rsidRPr="001949FE">
              <w:rPr>
                <w:rFonts w:ascii="Trebuchet MS" w:hAnsi="Trebuchet MS"/>
              </w:rPr>
              <w:t xml:space="preserve">                                          (1 mark)</w:t>
            </w:r>
          </w:p>
          <w:p w14:paraId="203B6F84" w14:textId="77777777" w:rsidR="00250DA1" w:rsidRPr="001949FE" w:rsidRDefault="00250DA1" w:rsidP="00250DA1">
            <w:pPr>
              <w:rPr>
                <w:rFonts w:ascii="Trebuchet MS" w:hAnsi="Trebuchet MS"/>
              </w:rPr>
            </w:pPr>
          </w:p>
        </w:tc>
        <w:tc>
          <w:tcPr>
            <w:tcW w:w="4820" w:type="dxa"/>
          </w:tcPr>
          <w:p w14:paraId="2331E9EE" w14:textId="77777777" w:rsidR="00F76E2B" w:rsidRPr="001949FE" w:rsidRDefault="00F76E2B" w:rsidP="00F76E2B">
            <w:pPr>
              <w:contextualSpacing/>
              <w:rPr>
                <w:rFonts w:ascii="Trebuchet MS" w:eastAsia="MyriadPro-Regular" w:hAnsi="Trebuchet MS" w:cstheme="minorHAnsi"/>
                <w:i/>
                <w:iCs/>
                <w:color w:val="000000"/>
                <w:lang w:eastAsia="en-GB"/>
              </w:rPr>
            </w:pPr>
            <w:r w:rsidRPr="001949FE">
              <w:rPr>
                <w:rFonts w:ascii="Trebuchet MS" w:eastAsia="MyriadPro-Regular" w:hAnsi="Trebuchet MS" w:cstheme="minorHAnsi"/>
                <w:i/>
                <w:iCs/>
                <w:color w:val="000000"/>
                <w:lang w:eastAsia="en-GB"/>
              </w:rPr>
              <w:t>Students receive 1 mark for each of the three mitigations provided for the three conflicts of interest.</w:t>
            </w:r>
          </w:p>
          <w:p w14:paraId="4CE8142B" w14:textId="77777777" w:rsidR="009612DA" w:rsidRPr="001949FE" w:rsidRDefault="009612DA" w:rsidP="002D021D">
            <w:pPr>
              <w:ind w:left="720"/>
              <w:contextualSpacing/>
              <w:rPr>
                <w:rFonts w:ascii="Trebuchet MS" w:eastAsia="MyriadPro-Regular" w:hAnsi="Trebuchet MS" w:cstheme="minorHAnsi"/>
                <w:color w:val="000000"/>
                <w:lang w:eastAsia="en-GB"/>
              </w:rPr>
            </w:pPr>
          </w:p>
          <w:p w14:paraId="7E5AA51C" w14:textId="77777777" w:rsidR="009612DA" w:rsidRPr="001949FE" w:rsidRDefault="00250DA1" w:rsidP="00250DA1">
            <w:pPr>
              <w:contextualSpacing/>
              <w:rPr>
                <w:rFonts w:ascii="Trebuchet MS" w:hAnsi="Trebuchet MS"/>
              </w:rPr>
            </w:pPr>
            <w:r w:rsidRPr="001949FE">
              <w:rPr>
                <w:rFonts w:ascii="Trebuchet MS" w:hAnsi="Trebuchet MS"/>
              </w:rPr>
              <w:t>Ask a colleague to conduct the due diligence exercise instead of myself and disclose my family connection with this company immediately.</w:t>
            </w:r>
            <w:r w:rsidR="000B3DE9" w:rsidRPr="001949FE">
              <w:rPr>
                <w:rFonts w:ascii="Trebuchet MS" w:hAnsi="Trebuchet MS"/>
              </w:rPr>
              <w:t xml:space="preserve">                           (1 mark)</w:t>
            </w:r>
          </w:p>
          <w:p w14:paraId="767D2E29" w14:textId="77777777" w:rsidR="000B3DE9" w:rsidRPr="001949FE" w:rsidRDefault="000B3DE9" w:rsidP="00250DA1">
            <w:pPr>
              <w:contextualSpacing/>
              <w:rPr>
                <w:rFonts w:ascii="Trebuchet MS" w:hAnsi="Trebuchet MS"/>
              </w:rPr>
            </w:pPr>
          </w:p>
          <w:p w14:paraId="3B60D900" w14:textId="77777777" w:rsidR="000B3DE9" w:rsidRPr="001949FE" w:rsidRDefault="000B3DE9" w:rsidP="00250DA1">
            <w:pPr>
              <w:contextualSpacing/>
              <w:rPr>
                <w:rFonts w:ascii="Trebuchet MS" w:hAnsi="Trebuchet MS"/>
              </w:rPr>
            </w:pPr>
          </w:p>
          <w:p w14:paraId="0D71A374" w14:textId="77777777" w:rsidR="00F76E2B" w:rsidRPr="001949FE" w:rsidRDefault="00F76E2B" w:rsidP="00F76E2B">
            <w:pPr>
              <w:ind w:left="309" w:hanging="270"/>
              <w:contextualSpacing/>
              <w:rPr>
                <w:rFonts w:ascii="Trebuchet MS" w:eastAsia="MyriadPro-Regular" w:hAnsi="Trebuchet MS" w:cstheme="minorHAnsi"/>
                <w:b/>
                <w:bCs/>
                <w:color w:val="000000"/>
                <w:lang w:eastAsia="en-GB"/>
              </w:rPr>
            </w:pPr>
            <w:r w:rsidRPr="001949FE">
              <w:rPr>
                <w:rFonts w:ascii="Trebuchet MS" w:eastAsia="MyriadPro-Regular" w:hAnsi="Trebuchet MS" w:cstheme="minorHAnsi"/>
                <w:b/>
                <w:bCs/>
                <w:color w:val="000000"/>
                <w:lang w:eastAsia="en-GB"/>
              </w:rPr>
              <w:t xml:space="preserve">Accept any other reasonable response.                 </w:t>
            </w:r>
          </w:p>
          <w:p w14:paraId="5B98536F" w14:textId="77777777" w:rsidR="000B3DE9" w:rsidRPr="001949FE" w:rsidRDefault="000B3DE9" w:rsidP="00250DA1">
            <w:pPr>
              <w:contextualSpacing/>
              <w:rPr>
                <w:rFonts w:ascii="Trebuchet MS" w:hAnsi="Trebuchet MS"/>
              </w:rPr>
            </w:pPr>
          </w:p>
          <w:p w14:paraId="7DC5AF4C" w14:textId="77777777" w:rsidR="00172E23" w:rsidRPr="001949FE" w:rsidRDefault="00172E23" w:rsidP="00250DA1">
            <w:pPr>
              <w:contextualSpacing/>
              <w:rPr>
                <w:rFonts w:ascii="Trebuchet MS" w:hAnsi="Trebuchet MS"/>
              </w:rPr>
            </w:pPr>
          </w:p>
          <w:p w14:paraId="23E2FEFB" w14:textId="77777777" w:rsidR="000B3DE9" w:rsidRPr="001949FE" w:rsidRDefault="000B3DE9" w:rsidP="00250DA1">
            <w:pPr>
              <w:contextualSpacing/>
              <w:rPr>
                <w:rFonts w:ascii="Trebuchet MS" w:hAnsi="Trebuchet MS"/>
              </w:rPr>
            </w:pPr>
          </w:p>
          <w:p w14:paraId="565CAD23" w14:textId="77777777" w:rsidR="000B3DE9" w:rsidRPr="001949FE" w:rsidRDefault="000B3DE9" w:rsidP="00250DA1">
            <w:pPr>
              <w:contextualSpacing/>
              <w:rPr>
                <w:rFonts w:ascii="Trebuchet MS" w:hAnsi="Trebuchet MS"/>
              </w:rPr>
            </w:pPr>
          </w:p>
          <w:p w14:paraId="3C6AFC45" w14:textId="77777777" w:rsidR="000B3DE9" w:rsidRPr="001949FE" w:rsidRDefault="000B3DE9" w:rsidP="00250DA1">
            <w:pPr>
              <w:contextualSpacing/>
              <w:rPr>
                <w:rFonts w:ascii="Trebuchet MS" w:hAnsi="Trebuchet MS"/>
              </w:rPr>
            </w:pPr>
            <w:r w:rsidRPr="001949FE">
              <w:rPr>
                <w:rFonts w:ascii="Trebuchet MS" w:hAnsi="Trebuchet MS"/>
              </w:rPr>
              <w:t xml:space="preserve">Ask a colleague to take on the case and for me to disclose why I am unable </w:t>
            </w:r>
            <w:r w:rsidR="00172E23" w:rsidRPr="001949FE">
              <w:rPr>
                <w:rFonts w:ascii="Trebuchet MS" w:hAnsi="Trebuchet MS"/>
              </w:rPr>
              <w:t xml:space="preserve">to </w:t>
            </w:r>
            <w:r w:rsidRPr="001949FE">
              <w:rPr>
                <w:rFonts w:ascii="Trebuchet MS" w:hAnsi="Trebuchet MS"/>
              </w:rPr>
              <w:t>provide the legal advice myself because the client is a friend and previous work colleague</w:t>
            </w:r>
            <w:r w:rsidR="00172E23" w:rsidRPr="001949FE">
              <w:rPr>
                <w:rFonts w:ascii="Trebuchet MS" w:hAnsi="Trebuchet MS"/>
              </w:rPr>
              <w:t xml:space="preserve"> at an employer with whom you had a dispute</w:t>
            </w:r>
            <w:r w:rsidRPr="001949FE">
              <w:rPr>
                <w:rFonts w:ascii="Trebuchet MS" w:hAnsi="Trebuchet MS"/>
              </w:rPr>
              <w:t>.</w:t>
            </w:r>
          </w:p>
          <w:p w14:paraId="6F5CB3C3" w14:textId="77777777" w:rsidR="000B3DE9" w:rsidRPr="001949FE" w:rsidRDefault="000B3DE9" w:rsidP="00250DA1">
            <w:pPr>
              <w:contextualSpacing/>
              <w:rPr>
                <w:rFonts w:ascii="Trebuchet MS" w:hAnsi="Trebuchet MS"/>
              </w:rPr>
            </w:pPr>
            <w:r w:rsidRPr="001949FE">
              <w:rPr>
                <w:rFonts w:ascii="Trebuchet MS" w:hAnsi="Trebuchet MS"/>
              </w:rPr>
              <w:t xml:space="preserve">                                             (1 mark) </w:t>
            </w:r>
          </w:p>
          <w:p w14:paraId="526931BB" w14:textId="77777777" w:rsidR="000B3DE9" w:rsidRPr="001949FE" w:rsidRDefault="000B3DE9" w:rsidP="00250DA1">
            <w:pPr>
              <w:contextualSpacing/>
              <w:rPr>
                <w:rFonts w:ascii="Trebuchet MS" w:hAnsi="Trebuchet MS"/>
              </w:rPr>
            </w:pPr>
          </w:p>
          <w:p w14:paraId="28A5B05F" w14:textId="77777777" w:rsidR="00F76E2B" w:rsidRPr="001949FE" w:rsidRDefault="00F76E2B" w:rsidP="00F76E2B">
            <w:pPr>
              <w:ind w:left="309" w:hanging="270"/>
              <w:contextualSpacing/>
              <w:rPr>
                <w:rFonts w:ascii="Trebuchet MS" w:eastAsia="MyriadPro-Regular" w:hAnsi="Trebuchet MS" w:cstheme="minorHAnsi"/>
                <w:b/>
                <w:bCs/>
                <w:color w:val="000000"/>
                <w:lang w:eastAsia="en-GB"/>
              </w:rPr>
            </w:pPr>
            <w:r w:rsidRPr="001949FE">
              <w:rPr>
                <w:rFonts w:ascii="Trebuchet MS" w:eastAsia="MyriadPro-Regular" w:hAnsi="Trebuchet MS" w:cstheme="minorHAnsi"/>
                <w:b/>
                <w:bCs/>
                <w:color w:val="000000"/>
                <w:lang w:eastAsia="en-GB"/>
              </w:rPr>
              <w:t xml:space="preserve">Accept any other reasonable response.                 </w:t>
            </w:r>
          </w:p>
          <w:p w14:paraId="776BF364" w14:textId="77777777" w:rsidR="000B3DE9" w:rsidRPr="001949FE" w:rsidRDefault="000B3DE9" w:rsidP="00250DA1">
            <w:pPr>
              <w:contextualSpacing/>
              <w:rPr>
                <w:rFonts w:ascii="Trebuchet MS" w:hAnsi="Trebuchet MS"/>
              </w:rPr>
            </w:pPr>
          </w:p>
          <w:p w14:paraId="03653D17" w14:textId="77777777" w:rsidR="000B3DE9" w:rsidRPr="001949FE" w:rsidRDefault="000B3DE9" w:rsidP="00250DA1">
            <w:pPr>
              <w:contextualSpacing/>
              <w:rPr>
                <w:rFonts w:ascii="Trebuchet MS" w:hAnsi="Trebuchet MS"/>
              </w:rPr>
            </w:pPr>
            <w:r w:rsidRPr="001949FE">
              <w:rPr>
                <w:rFonts w:ascii="Trebuchet MS" w:hAnsi="Trebuchet MS"/>
              </w:rPr>
              <w:t>Carefully decline the access to VIP seating offered explaining the need for transparency</w:t>
            </w:r>
            <w:r w:rsidR="00505480" w:rsidRPr="001949FE">
              <w:rPr>
                <w:rFonts w:ascii="Trebuchet MS" w:hAnsi="Trebuchet MS"/>
              </w:rPr>
              <w:t xml:space="preserve">, </w:t>
            </w:r>
            <w:proofErr w:type="gramStart"/>
            <w:r w:rsidRPr="001949FE">
              <w:rPr>
                <w:rFonts w:ascii="Trebuchet MS" w:hAnsi="Trebuchet MS"/>
              </w:rPr>
              <w:t>objectivity</w:t>
            </w:r>
            <w:proofErr w:type="gramEnd"/>
            <w:r w:rsidRPr="001949FE">
              <w:rPr>
                <w:rFonts w:ascii="Trebuchet MS" w:hAnsi="Trebuchet MS"/>
              </w:rPr>
              <w:t xml:space="preserve"> and professionalism in line with </w:t>
            </w:r>
            <w:r w:rsidR="00505480" w:rsidRPr="001949FE">
              <w:rPr>
                <w:rFonts w:ascii="Trebuchet MS" w:hAnsi="Trebuchet MS"/>
              </w:rPr>
              <w:t>the firm’s policies and procedures</w:t>
            </w:r>
            <w:r w:rsidR="00172E23" w:rsidRPr="001949FE">
              <w:rPr>
                <w:rFonts w:ascii="Trebuchet MS" w:hAnsi="Trebuchet MS"/>
              </w:rPr>
              <w:t xml:space="preserve"> or seek approval from the managing partner</w:t>
            </w:r>
            <w:r w:rsidR="00505480" w:rsidRPr="001949FE">
              <w:rPr>
                <w:rFonts w:ascii="Trebuchet MS" w:hAnsi="Trebuchet MS"/>
              </w:rPr>
              <w:t>.</w:t>
            </w:r>
          </w:p>
          <w:p w14:paraId="5DE55546" w14:textId="77777777" w:rsidR="00505480" w:rsidRPr="001949FE" w:rsidRDefault="00505480" w:rsidP="00250DA1">
            <w:pPr>
              <w:contextualSpacing/>
              <w:rPr>
                <w:rFonts w:ascii="Trebuchet MS" w:hAnsi="Trebuchet MS"/>
              </w:rPr>
            </w:pPr>
            <w:r w:rsidRPr="001949FE">
              <w:rPr>
                <w:rFonts w:ascii="Trebuchet MS" w:hAnsi="Trebuchet MS"/>
              </w:rPr>
              <w:t xml:space="preserve">                                            (1 mark)</w:t>
            </w:r>
          </w:p>
          <w:p w14:paraId="420547EE" w14:textId="77777777" w:rsidR="00F76E2B" w:rsidRPr="001949FE" w:rsidRDefault="00F76E2B" w:rsidP="00250DA1">
            <w:pPr>
              <w:contextualSpacing/>
              <w:rPr>
                <w:rFonts w:ascii="Trebuchet MS" w:hAnsi="Trebuchet MS"/>
              </w:rPr>
            </w:pPr>
          </w:p>
          <w:p w14:paraId="5FA545B5" w14:textId="77777777" w:rsidR="00F76E2B" w:rsidRPr="001949FE" w:rsidRDefault="00F76E2B" w:rsidP="00352626">
            <w:pPr>
              <w:ind w:left="309" w:hanging="270"/>
              <w:contextualSpacing/>
              <w:rPr>
                <w:rFonts w:ascii="Trebuchet MS" w:eastAsia="MyriadPro-Regular" w:hAnsi="Trebuchet MS" w:cstheme="minorHAnsi"/>
                <w:b/>
                <w:bCs/>
                <w:color w:val="000000"/>
                <w:lang w:eastAsia="en-GB"/>
              </w:rPr>
            </w:pPr>
            <w:r w:rsidRPr="001949FE">
              <w:rPr>
                <w:rFonts w:ascii="Trebuchet MS" w:eastAsia="MyriadPro-Regular" w:hAnsi="Trebuchet MS" w:cstheme="minorHAnsi"/>
                <w:b/>
                <w:bCs/>
                <w:color w:val="000000"/>
                <w:lang w:eastAsia="en-GB"/>
              </w:rPr>
              <w:t xml:space="preserve">Accept any other reasonable response.       </w:t>
            </w:r>
          </w:p>
        </w:tc>
      </w:tr>
    </w:tbl>
    <w:p w14:paraId="0269B754" w14:textId="77777777" w:rsidR="009612DA" w:rsidRDefault="009612DA" w:rsidP="009612DA">
      <w:pPr>
        <w:rPr>
          <w:rFonts w:ascii="Trebuchet MS" w:hAnsi="Trebuchet MS"/>
          <w:u w:val="single"/>
        </w:rPr>
      </w:pPr>
    </w:p>
    <w:p w14:paraId="2CAAD627" w14:textId="77777777" w:rsidR="009612DA" w:rsidRPr="00397D38" w:rsidRDefault="009612DA" w:rsidP="009612DA">
      <w:pPr>
        <w:rPr>
          <w:rFonts w:ascii="Trebuchet MS" w:hAnsi="Trebuchet MS"/>
          <w:u w:val="single"/>
        </w:rPr>
      </w:pPr>
    </w:p>
    <w:p w14:paraId="036C4065" w14:textId="77777777" w:rsidR="001949FE" w:rsidRDefault="001949FE">
      <w:pPr>
        <w:rPr>
          <w:rFonts w:ascii="Trebuchet MS" w:hAnsi="Trebuchet MS"/>
          <w:b/>
          <w:bCs/>
        </w:rPr>
      </w:pPr>
      <w:r>
        <w:rPr>
          <w:rFonts w:ascii="Trebuchet MS" w:hAnsi="Trebuchet MS"/>
          <w:b/>
          <w:bCs/>
        </w:rPr>
        <w:br w:type="page"/>
      </w:r>
    </w:p>
    <w:p w14:paraId="30E65855" w14:textId="7CB9EAA9" w:rsidR="009612DA" w:rsidRDefault="009612DA" w:rsidP="009612DA">
      <w:pPr>
        <w:rPr>
          <w:rFonts w:ascii="Trebuchet MS" w:hAnsi="Trebuchet MS"/>
          <w:b/>
          <w:bCs/>
        </w:rPr>
      </w:pPr>
      <w:r w:rsidRPr="00DC0403">
        <w:rPr>
          <w:rFonts w:ascii="Trebuchet MS" w:hAnsi="Trebuchet MS"/>
          <w:b/>
          <w:bCs/>
        </w:rPr>
        <w:lastRenderedPageBreak/>
        <w:t xml:space="preserve">Task </w:t>
      </w:r>
      <w:r w:rsidR="006C56E8">
        <w:rPr>
          <w:rFonts w:ascii="Trebuchet MS" w:hAnsi="Trebuchet MS"/>
          <w:b/>
          <w:bCs/>
        </w:rPr>
        <w:t>3</w:t>
      </w:r>
      <w:r w:rsidRPr="00DC0403">
        <w:rPr>
          <w:rFonts w:ascii="Trebuchet MS" w:hAnsi="Trebuchet MS"/>
          <w:b/>
          <w:bCs/>
        </w:rPr>
        <w:t xml:space="preserve">b </w:t>
      </w:r>
      <w:r>
        <w:rPr>
          <w:rFonts w:ascii="Trebuchet MS" w:hAnsi="Trebuchet MS"/>
          <w:b/>
          <w:bCs/>
        </w:rPr>
        <w:t xml:space="preserve">– </w:t>
      </w:r>
      <w:r w:rsidR="00D36F30">
        <w:rPr>
          <w:rFonts w:ascii="Trebuchet MS" w:hAnsi="Trebuchet MS"/>
          <w:b/>
          <w:bCs/>
        </w:rPr>
        <w:t>E</w:t>
      </w:r>
      <w:r>
        <w:rPr>
          <w:rFonts w:ascii="Trebuchet MS" w:hAnsi="Trebuchet MS"/>
          <w:b/>
          <w:bCs/>
        </w:rPr>
        <w:t xml:space="preserve">thical </w:t>
      </w:r>
      <w:r w:rsidR="002D7B65">
        <w:rPr>
          <w:rFonts w:ascii="Trebuchet MS" w:hAnsi="Trebuchet MS"/>
          <w:b/>
          <w:bCs/>
        </w:rPr>
        <w:t>issues</w:t>
      </w:r>
      <w:r>
        <w:rPr>
          <w:rFonts w:ascii="Trebuchet MS" w:hAnsi="Trebuchet MS"/>
          <w:b/>
          <w:bCs/>
        </w:rPr>
        <w:t xml:space="preserve"> report</w:t>
      </w:r>
    </w:p>
    <w:tbl>
      <w:tblPr>
        <w:tblStyle w:val="TableGrid"/>
        <w:tblW w:w="0" w:type="auto"/>
        <w:tblLook w:val="04A0" w:firstRow="1" w:lastRow="0" w:firstColumn="1" w:lastColumn="0" w:noHBand="0" w:noVBand="1"/>
      </w:tblPr>
      <w:tblGrid>
        <w:gridCol w:w="2370"/>
        <w:gridCol w:w="11578"/>
      </w:tblGrid>
      <w:tr w:rsidR="009612DA" w:rsidRPr="00B443E3" w14:paraId="6321E4DC" w14:textId="77777777" w:rsidTr="002D021D">
        <w:tc>
          <w:tcPr>
            <w:tcW w:w="2405" w:type="dxa"/>
          </w:tcPr>
          <w:p w14:paraId="0FD78E46" w14:textId="77777777" w:rsidR="009612DA" w:rsidRPr="00B443E3" w:rsidRDefault="009612DA" w:rsidP="002D021D">
            <w:pPr>
              <w:spacing w:before="240"/>
              <w:rPr>
                <w:rFonts w:ascii="Trebuchet MS" w:eastAsia="Times New Roman" w:hAnsi="Trebuchet MS" w:cs="Open Sans"/>
                <w:b/>
                <w:bCs/>
              </w:rPr>
            </w:pPr>
            <w:r>
              <w:rPr>
                <w:rFonts w:ascii="Trebuchet MS" w:eastAsia="Times New Roman" w:hAnsi="Trebuchet MS" w:cs="Open Sans"/>
                <w:b/>
                <w:bCs/>
              </w:rPr>
              <w:t xml:space="preserve">Task </w:t>
            </w:r>
            <w:r w:rsidR="006C56E8">
              <w:rPr>
                <w:rFonts w:ascii="Trebuchet MS" w:eastAsia="Times New Roman" w:hAnsi="Trebuchet MS" w:cs="Open Sans"/>
                <w:b/>
                <w:bCs/>
              </w:rPr>
              <w:t>3</w:t>
            </w:r>
            <w:r>
              <w:rPr>
                <w:rFonts w:ascii="Trebuchet MS" w:eastAsia="Times New Roman" w:hAnsi="Trebuchet MS" w:cs="Open Sans"/>
                <w:b/>
                <w:bCs/>
              </w:rPr>
              <w:t>b</w:t>
            </w:r>
          </w:p>
        </w:tc>
        <w:tc>
          <w:tcPr>
            <w:tcW w:w="11766" w:type="dxa"/>
          </w:tcPr>
          <w:p w14:paraId="5B79BB4A" w14:textId="77777777" w:rsidR="009612DA" w:rsidRDefault="009612DA" w:rsidP="002D021D">
            <w:pPr>
              <w:pStyle w:val="TableParagraph"/>
              <w:spacing w:before="240" w:line="271" w:lineRule="exact"/>
              <w:rPr>
                <w:rFonts w:ascii="Trebuchet MS" w:eastAsia="Open Sans" w:hAnsi="Trebuchet MS" w:cs="Open Sans"/>
                <w:b/>
                <w:bCs/>
                <w:color w:val="263238"/>
                <w:spacing w:val="-1"/>
              </w:rPr>
            </w:pPr>
            <w:r w:rsidRPr="00B443E3">
              <w:rPr>
                <w:rFonts w:ascii="Trebuchet MS" w:eastAsia="Open Sans" w:hAnsi="Trebuchet MS" w:cs="Open Sans"/>
                <w:b/>
                <w:bCs/>
                <w:color w:val="263238"/>
                <w:spacing w:val="-1"/>
              </w:rPr>
              <w:t xml:space="preserve">Indicative content </w:t>
            </w:r>
          </w:p>
          <w:p w14:paraId="3AC0E3FA" w14:textId="77777777" w:rsidR="009612DA" w:rsidRDefault="00EB1BD7" w:rsidP="002D021D">
            <w:pPr>
              <w:rPr>
                <w:rFonts w:ascii="Trebuchet MS" w:hAnsi="Trebuchet MS"/>
              </w:rPr>
            </w:pPr>
            <w:r>
              <w:rPr>
                <w:rFonts w:ascii="Trebuchet MS" w:hAnsi="Trebuchet MS"/>
              </w:rPr>
              <w:t>Recommendations for i</w:t>
            </w:r>
            <w:r w:rsidR="009612DA" w:rsidRPr="00397D38">
              <w:rPr>
                <w:rFonts w:ascii="Trebuchet MS" w:hAnsi="Trebuchet MS"/>
              </w:rPr>
              <w:t xml:space="preserve">mmediate actions to solve </w:t>
            </w:r>
            <w:r w:rsidR="002D7B65">
              <w:rPr>
                <w:rFonts w:ascii="Trebuchet MS" w:hAnsi="Trebuchet MS"/>
              </w:rPr>
              <w:t>issue</w:t>
            </w:r>
            <w:r w:rsidR="009612DA" w:rsidRPr="00397D38">
              <w:rPr>
                <w:rFonts w:ascii="Trebuchet MS" w:hAnsi="Trebuchet MS"/>
              </w:rPr>
              <w:t>s highlighted</w:t>
            </w:r>
            <w:r w:rsidR="009612DA">
              <w:rPr>
                <w:rFonts w:ascii="Trebuchet MS" w:hAnsi="Trebuchet MS"/>
              </w:rPr>
              <w:t>:</w:t>
            </w:r>
          </w:p>
          <w:p w14:paraId="14F6CEB5" w14:textId="77777777" w:rsidR="004B61F9" w:rsidRDefault="004B61F9" w:rsidP="002D021D">
            <w:pPr>
              <w:rPr>
                <w:rFonts w:ascii="Trebuchet MS" w:hAnsi="Trebuchet MS"/>
              </w:rPr>
            </w:pPr>
          </w:p>
          <w:p w14:paraId="5B64A3E9" w14:textId="7365A7F1" w:rsidR="00CF359C" w:rsidRDefault="001949FE" w:rsidP="00582609">
            <w:pPr>
              <w:pStyle w:val="ListParagraph"/>
              <w:numPr>
                <w:ilvl w:val="0"/>
                <w:numId w:val="4"/>
              </w:numPr>
              <w:spacing w:line="240" w:lineRule="auto"/>
              <w:rPr>
                <w:rFonts w:ascii="Trebuchet MS" w:hAnsi="Trebuchet MS"/>
              </w:rPr>
            </w:pPr>
            <w:r>
              <w:rPr>
                <w:rFonts w:ascii="Trebuchet MS" w:hAnsi="Trebuchet MS"/>
              </w:rPr>
              <w:t>w</w:t>
            </w:r>
            <w:r w:rsidR="00CF359C">
              <w:rPr>
                <w:rFonts w:ascii="Trebuchet MS" w:hAnsi="Trebuchet MS"/>
              </w:rPr>
              <w:t>rite to both Lister Cosmetics and Jessie Retail to apologise for the error in sharing each other’s customer data via emails</w:t>
            </w:r>
          </w:p>
          <w:p w14:paraId="3EF0F74A" w14:textId="0727377C" w:rsidR="00CF359C" w:rsidRDefault="001949FE" w:rsidP="00582609">
            <w:pPr>
              <w:pStyle w:val="ListParagraph"/>
              <w:numPr>
                <w:ilvl w:val="0"/>
                <w:numId w:val="4"/>
              </w:numPr>
              <w:spacing w:line="240" w:lineRule="auto"/>
              <w:rPr>
                <w:rFonts w:ascii="Trebuchet MS" w:hAnsi="Trebuchet MS"/>
              </w:rPr>
            </w:pPr>
            <w:r>
              <w:rPr>
                <w:rFonts w:ascii="Trebuchet MS" w:hAnsi="Trebuchet MS"/>
              </w:rPr>
              <w:t>e</w:t>
            </w:r>
            <w:r w:rsidR="00CF359C">
              <w:rPr>
                <w:rFonts w:ascii="Trebuchet MS" w:hAnsi="Trebuchet MS"/>
              </w:rPr>
              <w:t xml:space="preserve">nsure that Sarah is no longer acting as the </w:t>
            </w:r>
            <w:r w:rsidR="00D36F30">
              <w:rPr>
                <w:rFonts w:ascii="Trebuchet MS" w:hAnsi="Trebuchet MS"/>
              </w:rPr>
              <w:t>paralegal</w:t>
            </w:r>
            <w:r w:rsidR="00CF359C">
              <w:rPr>
                <w:rFonts w:ascii="Trebuchet MS" w:hAnsi="Trebuchet MS"/>
              </w:rPr>
              <w:t xml:space="preserve"> for</w:t>
            </w:r>
            <w:r w:rsidR="00E455E9">
              <w:rPr>
                <w:rFonts w:ascii="Trebuchet MS" w:hAnsi="Trebuchet MS"/>
              </w:rPr>
              <w:t xml:space="preserve"> </w:t>
            </w:r>
            <w:r w:rsidR="00CF359C">
              <w:rPr>
                <w:rFonts w:ascii="Trebuchet MS" w:hAnsi="Trebuchet MS"/>
              </w:rPr>
              <w:t>Jessie Retail with which there is a conflict of interest</w:t>
            </w:r>
          </w:p>
          <w:p w14:paraId="3D4B9CF6" w14:textId="505F52C5" w:rsidR="00CF359C" w:rsidRDefault="001949FE" w:rsidP="00582609">
            <w:pPr>
              <w:pStyle w:val="ListParagraph"/>
              <w:numPr>
                <w:ilvl w:val="0"/>
                <w:numId w:val="4"/>
              </w:numPr>
              <w:spacing w:line="240" w:lineRule="auto"/>
              <w:rPr>
                <w:rFonts w:ascii="Trebuchet MS" w:hAnsi="Trebuchet MS"/>
              </w:rPr>
            </w:pPr>
            <w:r>
              <w:rPr>
                <w:rFonts w:ascii="Trebuchet MS" w:hAnsi="Trebuchet MS"/>
              </w:rPr>
              <w:t>a</w:t>
            </w:r>
            <w:r w:rsidR="00CF359C">
              <w:rPr>
                <w:rFonts w:ascii="Trebuchet MS" w:hAnsi="Trebuchet MS"/>
              </w:rPr>
              <w:t xml:space="preserve">sk Sarah to fully document the events and reasons surrounding the securing of its supplier in a previous </w:t>
            </w:r>
            <w:proofErr w:type="gramStart"/>
            <w:r w:rsidR="00CF359C">
              <w:rPr>
                <w:rFonts w:ascii="Trebuchet MS" w:hAnsi="Trebuchet MS"/>
              </w:rPr>
              <w:t>emergency situation</w:t>
            </w:r>
            <w:proofErr w:type="gramEnd"/>
          </w:p>
          <w:p w14:paraId="18D1635C" w14:textId="6F54E5E9" w:rsidR="00CF359C" w:rsidRDefault="001949FE" w:rsidP="00582609">
            <w:pPr>
              <w:pStyle w:val="ListParagraph"/>
              <w:numPr>
                <w:ilvl w:val="0"/>
                <w:numId w:val="4"/>
              </w:numPr>
              <w:spacing w:line="240" w:lineRule="auto"/>
              <w:rPr>
                <w:rFonts w:ascii="Trebuchet MS" w:hAnsi="Trebuchet MS"/>
              </w:rPr>
            </w:pPr>
            <w:r>
              <w:rPr>
                <w:rFonts w:ascii="Trebuchet MS" w:hAnsi="Trebuchet MS"/>
              </w:rPr>
              <w:t>w</w:t>
            </w:r>
            <w:r w:rsidR="00CF359C">
              <w:rPr>
                <w:rFonts w:ascii="Trebuchet MS" w:hAnsi="Trebuchet MS"/>
              </w:rPr>
              <w:t>rite notes to fully justify the £50K received to create contracts for Lister Cosmetics and the foreign consortium mentioned in the scenario</w:t>
            </w:r>
          </w:p>
          <w:p w14:paraId="33DD79AB" w14:textId="09E7A722" w:rsidR="00CF359C" w:rsidRDefault="001949FE" w:rsidP="00582609">
            <w:pPr>
              <w:pStyle w:val="ListParagraph"/>
              <w:numPr>
                <w:ilvl w:val="0"/>
                <w:numId w:val="4"/>
              </w:numPr>
              <w:spacing w:line="240" w:lineRule="auto"/>
              <w:rPr>
                <w:rFonts w:ascii="Trebuchet MS" w:hAnsi="Trebuchet MS"/>
              </w:rPr>
            </w:pPr>
            <w:r>
              <w:rPr>
                <w:rFonts w:ascii="Trebuchet MS" w:hAnsi="Trebuchet MS"/>
              </w:rPr>
              <w:t>c</w:t>
            </w:r>
            <w:r w:rsidR="00CF359C">
              <w:rPr>
                <w:rFonts w:ascii="Trebuchet MS" w:hAnsi="Trebuchet MS"/>
              </w:rPr>
              <w:t xml:space="preserve">hange the </w:t>
            </w:r>
            <w:r w:rsidR="00D36F30">
              <w:rPr>
                <w:rFonts w:ascii="Trebuchet MS" w:hAnsi="Trebuchet MS"/>
              </w:rPr>
              <w:t xml:space="preserve">paralegal </w:t>
            </w:r>
            <w:r w:rsidR="00CF359C">
              <w:rPr>
                <w:rFonts w:ascii="Trebuchet MS" w:hAnsi="Trebuchet MS"/>
              </w:rPr>
              <w:t>for Lister Cosmetics from John to Sarah</w:t>
            </w:r>
          </w:p>
          <w:p w14:paraId="52916645" w14:textId="7D95F64B" w:rsidR="009612DA" w:rsidRDefault="001949FE" w:rsidP="00582609">
            <w:pPr>
              <w:pStyle w:val="ListParagraph"/>
              <w:numPr>
                <w:ilvl w:val="0"/>
                <w:numId w:val="4"/>
              </w:numPr>
              <w:spacing w:line="259" w:lineRule="auto"/>
              <w:rPr>
                <w:rFonts w:ascii="Trebuchet MS" w:hAnsi="Trebuchet MS"/>
              </w:rPr>
            </w:pPr>
            <w:r>
              <w:rPr>
                <w:rFonts w:ascii="Trebuchet MS" w:hAnsi="Trebuchet MS"/>
              </w:rPr>
              <w:t>a</w:t>
            </w:r>
            <w:r w:rsidR="002B07D1" w:rsidRPr="002B07D1">
              <w:rPr>
                <w:rFonts w:ascii="Trebuchet MS" w:hAnsi="Trebuchet MS"/>
              </w:rPr>
              <w:t xml:space="preserve">sk John not </w:t>
            </w:r>
            <w:r w:rsidR="002D7B65">
              <w:rPr>
                <w:rFonts w:ascii="Trebuchet MS" w:hAnsi="Trebuchet MS"/>
              </w:rPr>
              <w:t xml:space="preserve">to </w:t>
            </w:r>
            <w:r w:rsidR="002B07D1" w:rsidRPr="002B07D1">
              <w:rPr>
                <w:rFonts w:ascii="Trebuchet MS" w:hAnsi="Trebuchet MS"/>
              </w:rPr>
              <w:t xml:space="preserve">do any more speeches about the inside working of Lister Cosmetics and concentrate only </w:t>
            </w:r>
            <w:r w:rsidR="002D7B65">
              <w:rPr>
                <w:rFonts w:ascii="Trebuchet MS" w:hAnsi="Trebuchet MS"/>
              </w:rPr>
              <w:t xml:space="preserve">on </w:t>
            </w:r>
            <w:r w:rsidR="002B07D1" w:rsidRPr="002B07D1">
              <w:rPr>
                <w:rFonts w:ascii="Trebuchet MS" w:hAnsi="Trebuchet MS"/>
              </w:rPr>
              <w:t>information about legal principles</w:t>
            </w:r>
          </w:p>
          <w:p w14:paraId="2F0D340B" w14:textId="65DDCD64" w:rsidR="002B7013" w:rsidRDefault="001949FE" w:rsidP="002B7013">
            <w:pPr>
              <w:pStyle w:val="ListParagraph"/>
              <w:numPr>
                <w:ilvl w:val="0"/>
                <w:numId w:val="4"/>
              </w:numPr>
              <w:spacing w:line="259" w:lineRule="auto"/>
              <w:rPr>
                <w:rFonts w:ascii="Trebuchet MS" w:hAnsi="Trebuchet MS"/>
              </w:rPr>
            </w:pPr>
            <w:r>
              <w:rPr>
                <w:rFonts w:ascii="Trebuchet MS" w:hAnsi="Trebuchet MS"/>
              </w:rPr>
              <w:t>c</w:t>
            </w:r>
            <w:r w:rsidR="002B7013">
              <w:rPr>
                <w:rFonts w:ascii="Trebuchet MS" w:hAnsi="Trebuchet MS"/>
              </w:rPr>
              <w:t>onsider whether a breach of Solicitors Regulation Authority (SRA) conduct rules on confidentiality may apply</w:t>
            </w:r>
          </w:p>
          <w:p w14:paraId="28924EB5" w14:textId="179465EE" w:rsidR="00C3447D" w:rsidRPr="002B7013" w:rsidRDefault="001949FE" w:rsidP="002B7013">
            <w:pPr>
              <w:pStyle w:val="ListParagraph"/>
              <w:numPr>
                <w:ilvl w:val="0"/>
                <w:numId w:val="4"/>
              </w:numPr>
              <w:spacing w:line="259" w:lineRule="auto"/>
              <w:rPr>
                <w:rFonts w:ascii="Trebuchet MS" w:hAnsi="Trebuchet MS"/>
              </w:rPr>
            </w:pPr>
            <w:r>
              <w:rPr>
                <w:rFonts w:ascii="Trebuchet MS" w:hAnsi="Trebuchet MS"/>
              </w:rPr>
              <w:t>c</w:t>
            </w:r>
            <w:r w:rsidR="00C3447D">
              <w:rPr>
                <w:rFonts w:ascii="Trebuchet MS" w:hAnsi="Trebuchet MS"/>
              </w:rPr>
              <w:t>onsider whether any anti-money laundering issues are demonstrated</w:t>
            </w:r>
            <w:r>
              <w:rPr>
                <w:rFonts w:ascii="Trebuchet MS" w:hAnsi="Trebuchet MS"/>
              </w:rPr>
              <w:t>.</w:t>
            </w:r>
          </w:p>
          <w:p w14:paraId="0FE23EE3" w14:textId="77777777" w:rsidR="009612DA" w:rsidRDefault="009612DA" w:rsidP="002D021D">
            <w:pPr>
              <w:pStyle w:val="ListParagraph"/>
              <w:spacing w:line="259" w:lineRule="auto"/>
              <w:rPr>
                <w:rFonts w:ascii="Trebuchet MS" w:hAnsi="Trebuchet MS"/>
              </w:rPr>
            </w:pPr>
          </w:p>
          <w:p w14:paraId="2E5A059A" w14:textId="77777777" w:rsidR="009612DA" w:rsidRDefault="00EB1BD7" w:rsidP="002D021D">
            <w:pPr>
              <w:rPr>
                <w:rFonts w:ascii="Trebuchet MS" w:hAnsi="Trebuchet MS"/>
              </w:rPr>
            </w:pPr>
            <w:r>
              <w:rPr>
                <w:rFonts w:ascii="Trebuchet MS" w:hAnsi="Trebuchet MS"/>
              </w:rPr>
              <w:t>Recommendations for p</w:t>
            </w:r>
            <w:r w:rsidR="009612DA" w:rsidRPr="00397D38">
              <w:rPr>
                <w:rFonts w:ascii="Trebuchet MS" w:hAnsi="Trebuchet MS"/>
              </w:rPr>
              <w:t>rocedures that could be put into place to prevent recurrence</w:t>
            </w:r>
            <w:r w:rsidR="009612DA">
              <w:rPr>
                <w:rFonts w:ascii="Trebuchet MS" w:hAnsi="Trebuchet MS"/>
              </w:rPr>
              <w:t>:</w:t>
            </w:r>
          </w:p>
          <w:p w14:paraId="4E95AC80" w14:textId="77777777" w:rsidR="004B61F9" w:rsidRDefault="004B61F9" w:rsidP="002D021D">
            <w:pPr>
              <w:rPr>
                <w:rFonts w:ascii="Trebuchet MS" w:hAnsi="Trebuchet MS"/>
              </w:rPr>
            </w:pPr>
          </w:p>
          <w:p w14:paraId="5F07963F" w14:textId="1AA430D2" w:rsidR="002B07D1" w:rsidRDefault="001949FE" w:rsidP="00582609">
            <w:pPr>
              <w:pStyle w:val="ListParagraph"/>
              <w:numPr>
                <w:ilvl w:val="0"/>
                <w:numId w:val="5"/>
              </w:numPr>
              <w:spacing w:line="240" w:lineRule="auto"/>
              <w:rPr>
                <w:rFonts w:ascii="Trebuchet MS" w:hAnsi="Trebuchet MS"/>
              </w:rPr>
            </w:pPr>
            <w:r>
              <w:rPr>
                <w:rFonts w:ascii="Trebuchet MS" w:hAnsi="Trebuchet MS"/>
              </w:rPr>
              <w:t>c</w:t>
            </w:r>
            <w:r w:rsidR="002B07D1">
              <w:rPr>
                <w:rFonts w:ascii="Trebuchet MS" w:hAnsi="Trebuchet MS"/>
              </w:rPr>
              <w:t>arry out effective staff training concerning GDPR, conflicts of interest, and communication in business meetings</w:t>
            </w:r>
          </w:p>
          <w:p w14:paraId="411BD05E" w14:textId="7F3B8E78" w:rsidR="002B07D1" w:rsidRDefault="001949FE" w:rsidP="00582609">
            <w:pPr>
              <w:pStyle w:val="ListParagraph"/>
              <w:numPr>
                <w:ilvl w:val="0"/>
                <w:numId w:val="5"/>
              </w:numPr>
              <w:spacing w:line="240" w:lineRule="auto"/>
              <w:rPr>
                <w:rFonts w:ascii="Trebuchet MS" w:hAnsi="Trebuchet MS"/>
              </w:rPr>
            </w:pPr>
            <w:r>
              <w:rPr>
                <w:rFonts w:ascii="Trebuchet MS" w:hAnsi="Trebuchet MS"/>
              </w:rPr>
              <w:t>e</w:t>
            </w:r>
            <w:r w:rsidR="002B07D1">
              <w:rPr>
                <w:rFonts w:ascii="Trebuchet MS" w:hAnsi="Trebuchet MS"/>
              </w:rPr>
              <w:t>nsure that the division of duties protects the firm and its employees</w:t>
            </w:r>
          </w:p>
          <w:p w14:paraId="63158C0D" w14:textId="5E0213F5" w:rsidR="002B07D1" w:rsidRDefault="001949FE" w:rsidP="00582609">
            <w:pPr>
              <w:pStyle w:val="ListParagraph"/>
              <w:numPr>
                <w:ilvl w:val="0"/>
                <w:numId w:val="5"/>
              </w:numPr>
              <w:spacing w:line="240" w:lineRule="auto"/>
              <w:rPr>
                <w:rFonts w:ascii="Trebuchet MS" w:hAnsi="Trebuchet MS"/>
              </w:rPr>
            </w:pPr>
            <w:r>
              <w:rPr>
                <w:rFonts w:ascii="Trebuchet MS" w:hAnsi="Trebuchet MS"/>
              </w:rPr>
              <w:t>c</w:t>
            </w:r>
            <w:r w:rsidR="002B07D1">
              <w:rPr>
                <w:rFonts w:ascii="Trebuchet MS" w:hAnsi="Trebuchet MS"/>
              </w:rPr>
              <w:t>arry out better disclosure of information within files and ensure there is a complete audit trail within them</w:t>
            </w:r>
          </w:p>
          <w:p w14:paraId="4CAAA9C3" w14:textId="6083599B" w:rsidR="009612DA" w:rsidRDefault="001949FE" w:rsidP="00582609">
            <w:pPr>
              <w:pStyle w:val="ListParagraph"/>
              <w:numPr>
                <w:ilvl w:val="0"/>
                <w:numId w:val="5"/>
              </w:numPr>
              <w:spacing w:line="240" w:lineRule="auto"/>
              <w:rPr>
                <w:rFonts w:ascii="Trebuchet MS" w:hAnsi="Trebuchet MS"/>
              </w:rPr>
            </w:pPr>
            <w:r>
              <w:rPr>
                <w:rFonts w:ascii="Trebuchet MS" w:hAnsi="Trebuchet MS"/>
              </w:rPr>
              <w:t>e</w:t>
            </w:r>
            <w:r w:rsidR="002B07D1" w:rsidRPr="00EB4AE5">
              <w:rPr>
                <w:rFonts w:ascii="Trebuchet MS" w:hAnsi="Trebuchet MS"/>
              </w:rPr>
              <w:t xml:space="preserve">nsure that all fees are justified and </w:t>
            </w:r>
            <w:r w:rsidR="00EB4AE5" w:rsidRPr="00EB4AE5">
              <w:rPr>
                <w:rFonts w:ascii="Trebuchet MS" w:hAnsi="Trebuchet MS"/>
              </w:rPr>
              <w:t>are based on good quality legal work carried out</w:t>
            </w:r>
          </w:p>
          <w:p w14:paraId="4A3F6BEA" w14:textId="7DD8507A" w:rsidR="002B7013" w:rsidRDefault="001949FE" w:rsidP="00582609">
            <w:pPr>
              <w:pStyle w:val="ListParagraph"/>
              <w:numPr>
                <w:ilvl w:val="0"/>
                <w:numId w:val="5"/>
              </w:numPr>
              <w:spacing w:line="240" w:lineRule="auto"/>
              <w:rPr>
                <w:rFonts w:ascii="Trebuchet MS" w:hAnsi="Trebuchet MS"/>
              </w:rPr>
            </w:pPr>
            <w:r>
              <w:rPr>
                <w:rFonts w:ascii="Trebuchet MS" w:hAnsi="Trebuchet MS"/>
              </w:rPr>
              <w:t>p</w:t>
            </w:r>
            <w:r w:rsidR="002B7013">
              <w:rPr>
                <w:rFonts w:ascii="Trebuchet MS" w:hAnsi="Trebuchet MS"/>
              </w:rPr>
              <w:t xml:space="preserve">rocedures to prevent breach of SRA conduct rules should be continually reviewed </w:t>
            </w:r>
          </w:p>
          <w:p w14:paraId="7E1BD42F" w14:textId="490FA14A" w:rsidR="00C3447D" w:rsidRDefault="001949FE" w:rsidP="00582609">
            <w:pPr>
              <w:pStyle w:val="ListParagraph"/>
              <w:numPr>
                <w:ilvl w:val="0"/>
                <w:numId w:val="5"/>
              </w:numPr>
              <w:spacing w:line="240" w:lineRule="auto"/>
              <w:rPr>
                <w:rFonts w:ascii="Trebuchet MS" w:hAnsi="Trebuchet MS"/>
              </w:rPr>
            </w:pPr>
            <w:r>
              <w:rPr>
                <w:rFonts w:ascii="Trebuchet MS" w:hAnsi="Trebuchet MS"/>
              </w:rPr>
              <w:t>p</w:t>
            </w:r>
            <w:r w:rsidR="00C3447D">
              <w:rPr>
                <w:rFonts w:ascii="Trebuchet MS" w:hAnsi="Trebuchet MS"/>
              </w:rPr>
              <w:t xml:space="preserve">rocedures to prevent anti-money laundering issues from arising </w:t>
            </w:r>
          </w:p>
          <w:p w14:paraId="5367F0D2" w14:textId="12203BE6" w:rsidR="009612DA" w:rsidRPr="001949FE" w:rsidRDefault="001949FE" w:rsidP="002D021D">
            <w:pPr>
              <w:pStyle w:val="ListParagraph"/>
              <w:numPr>
                <w:ilvl w:val="0"/>
                <w:numId w:val="5"/>
              </w:numPr>
              <w:spacing w:line="240" w:lineRule="auto"/>
              <w:rPr>
                <w:rFonts w:ascii="Trebuchet MS" w:hAnsi="Trebuchet MS"/>
              </w:rPr>
            </w:pPr>
            <w:r>
              <w:rPr>
                <w:rFonts w:ascii="Trebuchet MS" w:hAnsi="Trebuchet MS"/>
              </w:rPr>
              <w:t>e</w:t>
            </w:r>
            <w:r w:rsidR="00637B09">
              <w:rPr>
                <w:rFonts w:ascii="Trebuchet MS" w:hAnsi="Trebuchet MS"/>
              </w:rPr>
              <w:t>xploration of the risks involved in changing paralegal who is dealing with this client</w:t>
            </w:r>
            <w:r>
              <w:rPr>
                <w:rFonts w:ascii="Trebuchet MS" w:hAnsi="Trebuchet MS"/>
              </w:rPr>
              <w:t xml:space="preserve">. </w:t>
            </w:r>
          </w:p>
          <w:p w14:paraId="558E80C7" w14:textId="77777777" w:rsidR="009612DA" w:rsidRDefault="009612DA" w:rsidP="002D021D">
            <w:pPr>
              <w:rPr>
                <w:rFonts w:ascii="Trebuchet MS" w:hAnsi="Trebuchet MS"/>
              </w:rPr>
            </w:pPr>
          </w:p>
          <w:p w14:paraId="56EF3FFD" w14:textId="77777777" w:rsidR="009612DA" w:rsidRDefault="00EB1BD7" w:rsidP="002D021D">
            <w:pPr>
              <w:rPr>
                <w:rFonts w:ascii="Trebuchet MS" w:hAnsi="Trebuchet MS"/>
              </w:rPr>
            </w:pPr>
            <w:r>
              <w:rPr>
                <w:rFonts w:ascii="Trebuchet MS" w:hAnsi="Trebuchet MS"/>
              </w:rPr>
              <w:t>Justifications for</w:t>
            </w:r>
            <w:r w:rsidR="009612DA" w:rsidRPr="00397D38">
              <w:rPr>
                <w:rFonts w:ascii="Trebuchet MS" w:hAnsi="Trebuchet MS"/>
              </w:rPr>
              <w:t xml:space="preserve"> actions and procedures could be effective</w:t>
            </w:r>
            <w:r w:rsidR="004B61F9">
              <w:rPr>
                <w:rFonts w:ascii="Trebuchet MS" w:hAnsi="Trebuchet MS"/>
              </w:rPr>
              <w:t xml:space="preserve"> to resolve the situation</w:t>
            </w:r>
            <w:r w:rsidR="009612DA" w:rsidRPr="00397D38">
              <w:rPr>
                <w:rFonts w:ascii="Trebuchet MS" w:hAnsi="Trebuchet MS"/>
              </w:rPr>
              <w:t>:</w:t>
            </w:r>
          </w:p>
          <w:p w14:paraId="3376A3C1" w14:textId="77777777" w:rsidR="004B61F9" w:rsidRDefault="004B61F9" w:rsidP="002D021D">
            <w:pPr>
              <w:rPr>
                <w:rFonts w:ascii="Trebuchet MS" w:hAnsi="Trebuchet MS"/>
              </w:rPr>
            </w:pPr>
          </w:p>
          <w:p w14:paraId="6974EA98" w14:textId="082ACE2D" w:rsidR="00EB4AE5" w:rsidRDefault="001949FE" w:rsidP="00582609">
            <w:pPr>
              <w:pStyle w:val="ListParagraph"/>
              <w:numPr>
                <w:ilvl w:val="0"/>
                <w:numId w:val="6"/>
              </w:numPr>
              <w:spacing w:line="240" w:lineRule="auto"/>
              <w:rPr>
                <w:rFonts w:ascii="Trebuchet MS" w:hAnsi="Trebuchet MS"/>
              </w:rPr>
            </w:pPr>
            <w:r>
              <w:rPr>
                <w:rFonts w:ascii="Trebuchet MS" w:hAnsi="Trebuchet MS"/>
              </w:rPr>
              <w:t>s</w:t>
            </w:r>
            <w:r w:rsidR="00EB4AE5">
              <w:rPr>
                <w:rFonts w:ascii="Trebuchet MS" w:hAnsi="Trebuchet MS"/>
              </w:rPr>
              <w:t xml:space="preserve">taff will be better able to abide by good conduct and practice and full legal and regulatory compliance </w:t>
            </w:r>
          </w:p>
          <w:p w14:paraId="4558ADFF" w14:textId="09BFBACF" w:rsidR="00EB4AE5" w:rsidRDefault="001949FE" w:rsidP="00582609">
            <w:pPr>
              <w:pStyle w:val="ListParagraph"/>
              <w:numPr>
                <w:ilvl w:val="0"/>
                <w:numId w:val="6"/>
              </w:numPr>
              <w:spacing w:line="240" w:lineRule="auto"/>
              <w:rPr>
                <w:rFonts w:ascii="Trebuchet MS" w:hAnsi="Trebuchet MS"/>
              </w:rPr>
            </w:pPr>
            <w:r>
              <w:rPr>
                <w:rFonts w:ascii="Trebuchet MS" w:hAnsi="Trebuchet MS"/>
              </w:rPr>
              <w:t>m</w:t>
            </w:r>
            <w:r w:rsidR="00EB4AE5">
              <w:rPr>
                <w:rFonts w:ascii="Trebuchet MS" w:hAnsi="Trebuchet MS"/>
              </w:rPr>
              <w:t>ore transparency can be seen of how employees comply with legal and professional requirements</w:t>
            </w:r>
          </w:p>
          <w:p w14:paraId="7617F53D" w14:textId="746F7B45" w:rsidR="00EB4AE5" w:rsidRDefault="001949FE" w:rsidP="00582609">
            <w:pPr>
              <w:pStyle w:val="ListParagraph"/>
              <w:numPr>
                <w:ilvl w:val="0"/>
                <w:numId w:val="6"/>
              </w:numPr>
              <w:spacing w:line="240" w:lineRule="auto"/>
              <w:rPr>
                <w:rFonts w:ascii="Trebuchet MS" w:hAnsi="Trebuchet MS"/>
              </w:rPr>
            </w:pPr>
            <w:r>
              <w:rPr>
                <w:rFonts w:ascii="Trebuchet MS" w:hAnsi="Trebuchet MS"/>
              </w:rPr>
              <w:t>s</w:t>
            </w:r>
            <w:r w:rsidR="00EB4AE5">
              <w:rPr>
                <w:rFonts w:ascii="Trebuchet MS" w:hAnsi="Trebuchet MS"/>
              </w:rPr>
              <w:t>afer relations with clients</w:t>
            </w:r>
          </w:p>
          <w:p w14:paraId="10280AB1" w14:textId="681D1373" w:rsidR="00EB4AE5" w:rsidRDefault="001949FE" w:rsidP="00582609">
            <w:pPr>
              <w:pStyle w:val="ListParagraph"/>
              <w:numPr>
                <w:ilvl w:val="0"/>
                <w:numId w:val="6"/>
              </w:numPr>
              <w:spacing w:line="240" w:lineRule="auto"/>
              <w:rPr>
                <w:rFonts w:ascii="Trebuchet MS" w:hAnsi="Trebuchet MS"/>
              </w:rPr>
            </w:pPr>
            <w:r>
              <w:rPr>
                <w:rFonts w:ascii="Trebuchet MS" w:hAnsi="Trebuchet MS"/>
              </w:rPr>
              <w:t>m</w:t>
            </w:r>
            <w:r w:rsidR="00EB4AE5">
              <w:rPr>
                <w:rFonts w:ascii="Trebuchet MS" w:hAnsi="Trebuchet MS"/>
              </w:rPr>
              <w:t>ore clarity of how the firm is complying with professional regulations</w:t>
            </w:r>
          </w:p>
          <w:p w14:paraId="6B2EE092" w14:textId="5138B1FB" w:rsidR="002B7013" w:rsidRDefault="001949FE" w:rsidP="00582609">
            <w:pPr>
              <w:pStyle w:val="ListParagraph"/>
              <w:numPr>
                <w:ilvl w:val="0"/>
                <w:numId w:val="6"/>
              </w:numPr>
              <w:spacing w:line="240" w:lineRule="auto"/>
              <w:rPr>
                <w:rFonts w:ascii="Trebuchet MS" w:hAnsi="Trebuchet MS"/>
              </w:rPr>
            </w:pPr>
            <w:r>
              <w:rPr>
                <w:rFonts w:ascii="Trebuchet MS" w:hAnsi="Trebuchet MS"/>
              </w:rPr>
              <w:t>r</w:t>
            </w:r>
            <w:r w:rsidR="002B7013">
              <w:rPr>
                <w:rFonts w:ascii="Trebuchet MS" w:hAnsi="Trebuchet MS"/>
              </w:rPr>
              <w:t xml:space="preserve">egular reviews of SRA conduct rules will help to ensure that any breaches are avoided in the future </w:t>
            </w:r>
          </w:p>
          <w:p w14:paraId="006A2AB1" w14:textId="2A176206" w:rsidR="00C3447D" w:rsidRDefault="001949FE" w:rsidP="00582609">
            <w:pPr>
              <w:pStyle w:val="ListParagraph"/>
              <w:numPr>
                <w:ilvl w:val="0"/>
                <w:numId w:val="6"/>
              </w:numPr>
              <w:spacing w:line="240" w:lineRule="auto"/>
              <w:rPr>
                <w:rFonts w:ascii="Trebuchet MS" w:hAnsi="Trebuchet MS"/>
              </w:rPr>
            </w:pPr>
            <w:r>
              <w:rPr>
                <w:rFonts w:ascii="Trebuchet MS" w:hAnsi="Trebuchet MS"/>
              </w:rPr>
              <w:lastRenderedPageBreak/>
              <w:t>r</w:t>
            </w:r>
            <w:r w:rsidR="00C3447D">
              <w:rPr>
                <w:rFonts w:ascii="Trebuchet MS" w:hAnsi="Trebuchet MS"/>
              </w:rPr>
              <w:t xml:space="preserve">egular reviews of anti-money laundering procedures will help to ensure that any breaches are avoided in the future </w:t>
            </w:r>
          </w:p>
          <w:p w14:paraId="03F48047" w14:textId="2F62B1A4" w:rsidR="00637B09" w:rsidRPr="00EB4AE5" w:rsidRDefault="001949FE" w:rsidP="00582609">
            <w:pPr>
              <w:pStyle w:val="ListParagraph"/>
              <w:numPr>
                <w:ilvl w:val="0"/>
                <w:numId w:val="6"/>
              </w:numPr>
              <w:spacing w:line="240" w:lineRule="auto"/>
              <w:rPr>
                <w:rFonts w:ascii="Trebuchet MS" w:hAnsi="Trebuchet MS"/>
              </w:rPr>
            </w:pPr>
            <w:r>
              <w:rPr>
                <w:rFonts w:ascii="Trebuchet MS" w:hAnsi="Trebuchet MS"/>
              </w:rPr>
              <w:t>c</w:t>
            </w:r>
            <w:r w:rsidR="00637B09">
              <w:rPr>
                <w:rFonts w:ascii="Trebuchet MS" w:hAnsi="Trebuchet MS"/>
              </w:rPr>
              <w:t>areful consideration before appointing an alternative paralegal will ensure a smooth and successful transition that avoids any conflict or reputational damage</w:t>
            </w:r>
            <w:r>
              <w:rPr>
                <w:rFonts w:ascii="Trebuchet MS" w:hAnsi="Trebuchet MS"/>
              </w:rPr>
              <w:t>.</w:t>
            </w:r>
            <w:r w:rsidR="00637B09">
              <w:rPr>
                <w:rFonts w:ascii="Trebuchet MS" w:hAnsi="Trebuchet MS"/>
              </w:rPr>
              <w:t xml:space="preserve"> </w:t>
            </w:r>
          </w:p>
          <w:p w14:paraId="55E9CB35" w14:textId="77777777" w:rsidR="006B2950" w:rsidRDefault="006B2950" w:rsidP="006B2950">
            <w:pPr>
              <w:spacing w:line="259" w:lineRule="auto"/>
              <w:rPr>
                <w:rFonts w:ascii="Trebuchet MS" w:hAnsi="Trebuchet MS"/>
                <w:b/>
                <w:bCs/>
              </w:rPr>
            </w:pPr>
          </w:p>
          <w:p w14:paraId="0525840F" w14:textId="77777777" w:rsidR="009612DA" w:rsidRPr="006B2950" w:rsidRDefault="009612DA" w:rsidP="006B2950">
            <w:pPr>
              <w:spacing w:line="259" w:lineRule="auto"/>
              <w:rPr>
                <w:rFonts w:ascii="Trebuchet MS" w:hAnsi="Trebuchet MS"/>
                <w:b/>
                <w:bCs/>
              </w:rPr>
            </w:pPr>
            <w:r w:rsidRPr="006B2950">
              <w:rPr>
                <w:rFonts w:ascii="Trebuchet MS" w:hAnsi="Trebuchet MS"/>
                <w:b/>
                <w:bCs/>
              </w:rPr>
              <w:t xml:space="preserve">Any other relevant point should be accepted. </w:t>
            </w:r>
          </w:p>
          <w:p w14:paraId="0B47F8D6" w14:textId="77777777" w:rsidR="009612DA" w:rsidRPr="00B443E3" w:rsidRDefault="009612DA" w:rsidP="002D021D">
            <w:pPr>
              <w:pStyle w:val="paragraph"/>
              <w:spacing w:before="0" w:beforeAutospacing="0" w:after="0" w:afterAutospacing="0"/>
              <w:ind w:left="720"/>
              <w:textAlignment w:val="baseline"/>
              <w:rPr>
                <w:rFonts w:ascii="Trebuchet MS" w:hAnsi="Trebuchet MS"/>
                <w:b/>
                <w:bCs/>
                <w:color w:val="000000" w:themeColor="text1"/>
              </w:rPr>
            </w:pPr>
          </w:p>
        </w:tc>
      </w:tr>
    </w:tbl>
    <w:p w14:paraId="2655B1D4" w14:textId="77777777" w:rsidR="009612DA" w:rsidRPr="00DC0403" w:rsidRDefault="009612DA" w:rsidP="009612DA">
      <w:pPr>
        <w:rPr>
          <w:rFonts w:ascii="Trebuchet MS" w:hAnsi="Trebuchet MS"/>
          <w:b/>
          <w:bCs/>
        </w:rPr>
      </w:pPr>
    </w:p>
    <w:tbl>
      <w:tblPr>
        <w:tblW w:w="5591" w:type="pct"/>
        <w:tblInd w:w="-575" w:type="dxa"/>
        <w:tblLayout w:type="fixed"/>
        <w:tblCellMar>
          <w:left w:w="0" w:type="dxa"/>
          <w:right w:w="0" w:type="dxa"/>
        </w:tblCellMar>
        <w:tblLook w:val="04A0" w:firstRow="1" w:lastRow="0" w:firstColumn="1" w:lastColumn="0" w:noHBand="0" w:noVBand="1"/>
      </w:tblPr>
      <w:tblGrid>
        <w:gridCol w:w="1704"/>
        <w:gridCol w:w="711"/>
        <w:gridCol w:w="3294"/>
        <w:gridCol w:w="3297"/>
        <w:gridCol w:w="3297"/>
        <w:gridCol w:w="3294"/>
      </w:tblGrid>
      <w:tr w:rsidR="009612DA" w:rsidRPr="00397D38" w14:paraId="734BFEF9" w14:textId="77777777" w:rsidTr="00B667E4">
        <w:trPr>
          <w:trHeight w:hRule="exact" w:val="549"/>
        </w:trPr>
        <w:tc>
          <w:tcPr>
            <w:tcW w:w="546" w:type="pct"/>
            <w:tcBorders>
              <w:top w:val="single" w:sz="4" w:space="0" w:color="000000"/>
              <w:left w:val="single" w:sz="4" w:space="0" w:color="000000"/>
              <w:bottom w:val="single" w:sz="4" w:space="0" w:color="000000"/>
              <w:right w:val="single" w:sz="4" w:space="0" w:color="000000"/>
            </w:tcBorders>
            <w:shd w:val="clear" w:color="auto" w:fill="A6A6A6"/>
          </w:tcPr>
          <w:p w14:paraId="4093C6B1" w14:textId="77777777" w:rsidR="009612DA" w:rsidRPr="0065351A" w:rsidRDefault="009612DA" w:rsidP="002D021D">
            <w:pPr>
              <w:pStyle w:val="TableParagraph"/>
              <w:spacing w:line="270" w:lineRule="exact"/>
              <w:ind w:left="234" w:right="235"/>
              <w:jc w:val="center"/>
              <w:rPr>
                <w:rFonts w:ascii="Trebuchet MS" w:eastAsia="Open Sans" w:hAnsi="Trebuchet MS" w:cs="Open Sans"/>
              </w:rPr>
            </w:pPr>
            <w:proofErr w:type="spellStart"/>
            <w:r w:rsidRPr="0065351A">
              <w:rPr>
                <w:rFonts w:ascii="Trebuchet MS" w:eastAsia="Open Sans" w:hAnsi="Trebuchet MS" w:cs="Open Sans"/>
                <w:b/>
                <w:spacing w:val="-1"/>
              </w:rPr>
              <w:t>Asses</w:t>
            </w:r>
            <w:r w:rsidRPr="0065351A">
              <w:rPr>
                <w:rFonts w:ascii="Trebuchet MS" w:eastAsia="Open Sans" w:hAnsi="Trebuchet MS" w:cs="Open Sans"/>
                <w:b/>
                <w:spacing w:val="-2"/>
              </w:rPr>
              <w:t>s</w:t>
            </w:r>
            <w:r w:rsidRPr="0065351A">
              <w:rPr>
                <w:rFonts w:ascii="Trebuchet MS" w:eastAsia="Open Sans" w:hAnsi="Trebuchet MS" w:cs="Open Sans"/>
                <w:b/>
                <w:spacing w:val="-1"/>
              </w:rPr>
              <w:t>ment</w:t>
            </w:r>
            <w:r w:rsidRPr="0065351A">
              <w:rPr>
                <w:rFonts w:ascii="Trebuchet MS" w:eastAsia="Open Sans" w:hAnsi="Trebuchet MS" w:cs="Open Sans"/>
                <w:b/>
              </w:rPr>
              <w:t>focus</w:t>
            </w:r>
            <w:proofErr w:type="spellEnd"/>
          </w:p>
        </w:tc>
        <w:tc>
          <w:tcPr>
            <w:tcW w:w="228" w:type="pct"/>
            <w:tcBorders>
              <w:top w:val="single" w:sz="4" w:space="0" w:color="000000"/>
              <w:left w:val="single" w:sz="4" w:space="0" w:color="000000"/>
              <w:bottom w:val="single" w:sz="4" w:space="0" w:color="000000"/>
              <w:right w:val="single" w:sz="4" w:space="0" w:color="000000"/>
            </w:tcBorders>
            <w:shd w:val="clear" w:color="auto" w:fill="A6A6A6"/>
          </w:tcPr>
          <w:p w14:paraId="003A4261" w14:textId="77777777" w:rsidR="009612DA" w:rsidRPr="00397D38" w:rsidRDefault="009612DA" w:rsidP="002D021D">
            <w:pPr>
              <w:rPr>
                <w:rFonts w:ascii="Trebuchet MS" w:hAnsi="Trebuchet MS"/>
              </w:rPr>
            </w:pPr>
          </w:p>
        </w:tc>
        <w:tc>
          <w:tcPr>
            <w:tcW w:w="1056" w:type="pct"/>
            <w:tcBorders>
              <w:top w:val="single" w:sz="4" w:space="0" w:color="000000"/>
              <w:left w:val="single" w:sz="4" w:space="0" w:color="000000"/>
              <w:bottom w:val="single" w:sz="4" w:space="0" w:color="000000"/>
              <w:right w:val="single" w:sz="4" w:space="0" w:color="000000"/>
            </w:tcBorders>
            <w:shd w:val="clear" w:color="auto" w:fill="C0C0C0"/>
          </w:tcPr>
          <w:p w14:paraId="5611410E" w14:textId="77777777" w:rsidR="009612DA" w:rsidRPr="0065351A" w:rsidRDefault="009612DA" w:rsidP="002D021D">
            <w:pPr>
              <w:pStyle w:val="TableParagraph"/>
              <w:jc w:val="center"/>
              <w:rPr>
                <w:rFonts w:ascii="Trebuchet MS" w:eastAsia="Open Sans" w:hAnsi="Trebuchet MS" w:cs="Open Sans"/>
              </w:rPr>
            </w:pPr>
            <w:r w:rsidRPr="0065351A">
              <w:rPr>
                <w:rFonts w:ascii="Trebuchet MS" w:eastAsia="Open Sans" w:hAnsi="Trebuchet MS" w:cs="Open Sans"/>
                <w:b/>
              </w:rPr>
              <w:t>Band1</w:t>
            </w:r>
          </w:p>
        </w:tc>
        <w:tc>
          <w:tcPr>
            <w:tcW w:w="1057" w:type="pct"/>
            <w:tcBorders>
              <w:top w:val="single" w:sz="4" w:space="0" w:color="000000"/>
              <w:left w:val="single" w:sz="4" w:space="0" w:color="000000"/>
              <w:bottom w:val="single" w:sz="4" w:space="0" w:color="000000"/>
              <w:right w:val="single" w:sz="4" w:space="0" w:color="000000"/>
            </w:tcBorders>
            <w:shd w:val="clear" w:color="auto" w:fill="C0C0C0"/>
          </w:tcPr>
          <w:p w14:paraId="6EF98A4E" w14:textId="77777777" w:rsidR="009612DA" w:rsidRPr="0065351A" w:rsidRDefault="009612DA" w:rsidP="002D021D">
            <w:pPr>
              <w:pStyle w:val="TableParagraph"/>
              <w:jc w:val="center"/>
              <w:rPr>
                <w:rFonts w:ascii="Trebuchet MS" w:eastAsia="Open Sans" w:hAnsi="Trebuchet MS" w:cs="Open Sans"/>
              </w:rPr>
            </w:pPr>
            <w:r w:rsidRPr="0065351A">
              <w:rPr>
                <w:rFonts w:ascii="Trebuchet MS" w:eastAsia="Open Sans" w:hAnsi="Trebuchet MS" w:cs="Open Sans"/>
                <w:b/>
              </w:rPr>
              <w:t>Band2</w:t>
            </w:r>
          </w:p>
        </w:tc>
        <w:tc>
          <w:tcPr>
            <w:tcW w:w="1057" w:type="pct"/>
            <w:tcBorders>
              <w:top w:val="single" w:sz="4" w:space="0" w:color="000000"/>
              <w:left w:val="single" w:sz="4" w:space="0" w:color="000000"/>
              <w:bottom w:val="single" w:sz="4" w:space="0" w:color="000000"/>
              <w:right w:val="single" w:sz="4" w:space="0" w:color="000000"/>
            </w:tcBorders>
            <w:shd w:val="clear" w:color="auto" w:fill="C0C0C0"/>
          </w:tcPr>
          <w:p w14:paraId="763BC0DA" w14:textId="77777777" w:rsidR="009612DA" w:rsidRPr="0065351A" w:rsidRDefault="009612DA" w:rsidP="002D021D">
            <w:pPr>
              <w:pStyle w:val="TableParagraph"/>
              <w:jc w:val="center"/>
              <w:rPr>
                <w:rFonts w:ascii="Trebuchet MS" w:eastAsia="Open Sans" w:hAnsi="Trebuchet MS" w:cs="Open Sans"/>
                <w:b/>
              </w:rPr>
            </w:pPr>
            <w:r w:rsidRPr="0065351A">
              <w:rPr>
                <w:rFonts w:ascii="Trebuchet MS" w:eastAsia="Open Sans" w:hAnsi="Trebuchet MS" w:cs="Open Sans"/>
                <w:b/>
              </w:rPr>
              <w:t>Band</w:t>
            </w:r>
            <w:r w:rsidRPr="0065351A">
              <w:rPr>
                <w:rFonts w:ascii="Trebuchet MS" w:eastAsia="Open Sans" w:hAnsi="Trebuchet MS" w:cs="Open Sans"/>
                <w:b/>
                <w:spacing w:val="-1"/>
              </w:rPr>
              <w:t xml:space="preserve"> 3</w:t>
            </w:r>
          </w:p>
        </w:tc>
        <w:tc>
          <w:tcPr>
            <w:tcW w:w="1056" w:type="pct"/>
            <w:tcBorders>
              <w:top w:val="single" w:sz="4" w:space="0" w:color="000000"/>
              <w:left w:val="single" w:sz="4" w:space="0" w:color="000000"/>
              <w:bottom w:val="single" w:sz="4" w:space="0" w:color="000000"/>
              <w:right w:val="single" w:sz="4" w:space="0" w:color="000000"/>
            </w:tcBorders>
            <w:shd w:val="clear" w:color="auto" w:fill="C0C0C0"/>
          </w:tcPr>
          <w:p w14:paraId="6D626866" w14:textId="77777777" w:rsidR="009612DA" w:rsidRPr="0065351A" w:rsidRDefault="009612DA" w:rsidP="002D021D">
            <w:pPr>
              <w:pStyle w:val="TableParagraph"/>
              <w:jc w:val="center"/>
              <w:rPr>
                <w:rFonts w:ascii="Trebuchet MS" w:eastAsia="Open Sans" w:hAnsi="Trebuchet MS" w:cs="Open Sans"/>
                <w:b/>
              </w:rPr>
            </w:pPr>
            <w:r w:rsidRPr="0065351A">
              <w:rPr>
                <w:rFonts w:ascii="Trebuchet MS" w:eastAsia="Open Sans" w:hAnsi="Trebuchet MS" w:cs="Open Sans"/>
                <w:b/>
              </w:rPr>
              <w:t>Band 4</w:t>
            </w:r>
          </w:p>
        </w:tc>
      </w:tr>
      <w:tr w:rsidR="009612DA" w:rsidRPr="00397D38" w14:paraId="6BAACA64" w14:textId="77777777" w:rsidTr="00B667E4">
        <w:trPr>
          <w:trHeight w:hRule="exact" w:val="463"/>
        </w:trPr>
        <w:tc>
          <w:tcPr>
            <w:tcW w:w="546" w:type="pct"/>
            <w:vMerge w:val="restart"/>
            <w:tcBorders>
              <w:top w:val="single" w:sz="4" w:space="0" w:color="000000"/>
              <w:left w:val="single" w:sz="4" w:space="0" w:color="000000"/>
              <w:right w:val="single" w:sz="4" w:space="0" w:color="000000"/>
            </w:tcBorders>
          </w:tcPr>
          <w:p w14:paraId="45818247" w14:textId="77777777" w:rsidR="009612DA" w:rsidRPr="00397D38" w:rsidRDefault="009612DA" w:rsidP="002D021D">
            <w:pPr>
              <w:pStyle w:val="TableParagraph"/>
              <w:spacing w:line="200" w:lineRule="exact"/>
              <w:rPr>
                <w:rFonts w:ascii="Trebuchet MS" w:hAnsi="Trebuchet MS"/>
                <w:sz w:val="20"/>
                <w:szCs w:val="20"/>
              </w:rPr>
            </w:pPr>
          </w:p>
          <w:p w14:paraId="146FC652" w14:textId="77777777" w:rsidR="009612DA" w:rsidRPr="00397D38" w:rsidRDefault="009612DA" w:rsidP="002D021D">
            <w:pPr>
              <w:pStyle w:val="TableParagraph"/>
              <w:spacing w:line="200" w:lineRule="exact"/>
              <w:rPr>
                <w:rFonts w:ascii="Trebuchet MS" w:hAnsi="Trebuchet MS"/>
                <w:sz w:val="20"/>
                <w:szCs w:val="20"/>
              </w:rPr>
            </w:pPr>
          </w:p>
          <w:p w14:paraId="1F17FA2E" w14:textId="77777777" w:rsidR="009612DA" w:rsidRPr="00397D38" w:rsidRDefault="009612DA" w:rsidP="002D021D">
            <w:pPr>
              <w:pStyle w:val="TableParagraph"/>
              <w:spacing w:line="200" w:lineRule="exact"/>
              <w:rPr>
                <w:rFonts w:ascii="Trebuchet MS" w:hAnsi="Trebuchet MS"/>
                <w:sz w:val="20"/>
                <w:szCs w:val="20"/>
              </w:rPr>
            </w:pPr>
          </w:p>
          <w:p w14:paraId="75E567A3" w14:textId="77777777" w:rsidR="009612DA" w:rsidRPr="00397D38" w:rsidRDefault="009612DA" w:rsidP="002D021D">
            <w:pPr>
              <w:pStyle w:val="TableParagraph"/>
              <w:spacing w:line="200" w:lineRule="exact"/>
              <w:rPr>
                <w:rFonts w:ascii="Trebuchet MS" w:hAnsi="Trebuchet MS"/>
                <w:sz w:val="20"/>
                <w:szCs w:val="20"/>
              </w:rPr>
            </w:pPr>
          </w:p>
          <w:p w14:paraId="7CC5C981" w14:textId="77777777" w:rsidR="009612DA" w:rsidRPr="00397D38" w:rsidRDefault="009612DA" w:rsidP="002D021D">
            <w:pPr>
              <w:pStyle w:val="TableParagraph"/>
              <w:spacing w:before="18" w:line="260" w:lineRule="exact"/>
              <w:rPr>
                <w:rFonts w:ascii="Trebuchet MS" w:hAnsi="Trebuchet MS"/>
                <w:sz w:val="26"/>
                <w:szCs w:val="26"/>
              </w:rPr>
            </w:pPr>
          </w:p>
          <w:p w14:paraId="4AD04C47" w14:textId="397E0804" w:rsidR="009612DA" w:rsidRPr="00397D38" w:rsidRDefault="009612DA" w:rsidP="002D021D">
            <w:pPr>
              <w:pStyle w:val="TableParagraph"/>
              <w:spacing w:line="260" w:lineRule="auto"/>
              <w:ind w:left="140"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 xml:space="preserve">k </w:t>
            </w:r>
            <w:r>
              <w:rPr>
                <w:rFonts w:ascii="Trebuchet MS" w:eastAsia="Open Sans" w:hAnsi="Trebuchet MS" w:cs="Open Sans"/>
                <w:b/>
                <w:bCs/>
                <w:sz w:val="20"/>
                <w:szCs w:val="20"/>
              </w:rPr>
              <w:t>3</w:t>
            </w:r>
            <w:r w:rsidRPr="00397D38">
              <w:rPr>
                <w:rFonts w:ascii="Trebuchet MS" w:eastAsia="Open Sans" w:hAnsi="Trebuchet MS" w:cs="Open Sans"/>
                <w:b/>
                <w:bCs/>
                <w:sz w:val="20"/>
                <w:szCs w:val="20"/>
              </w:rPr>
              <w:t xml:space="preserve">b: </w:t>
            </w:r>
            <w:r>
              <w:rPr>
                <w:rFonts w:ascii="Trebuchet MS" w:eastAsia="Open Sans" w:hAnsi="Trebuchet MS" w:cs="Open Sans"/>
                <w:b/>
                <w:bCs/>
                <w:sz w:val="20"/>
                <w:szCs w:val="20"/>
              </w:rPr>
              <w:t xml:space="preserve">Ethical </w:t>
            </w:r>
            <w:r w:rsidR="00EB4AE5">
              <w:rPr>
                <w:rFonts w:ascii="Trebuchet MS" w:eastAsia="Open Sans" w:hAnsi="Trebuchet MS" w:cs="Open Sans"/>
                <w:b/>
                <w:bCs/>
                <w:sz w:val="20"/>
                <w:szCs w:val="20"/>
              </w:rPr>
              <w:t>issues</w:t>
            </w:r>
            <w:r w:rsidR="001949FE">
              <w:rPr>
                <w:rFonts w:ascii="Trebuchet MS" w:eastAsia="Open Sans" w:hAnsi="Trebuchet MS" w:cs="Open Sans"/>
                <w:b/>
                <w:bCs/>
                <w:sz w:val="20"/>
                <w:szCs w:val="20"/>
              </w:rPr>
              <w:t xml:space="preserve"> (w</w:t>
            </w:r>
            <w:r>
              <w:rPr>
                <w:rFonts w:ascii="Trebuchet MS" w:eastAsia="Open Sans" w:hAnsi="Trebuchet MS" w:cs="Open Sans"/>
                <w:b/>
                <w:bCs/>
                <w:sz w:val="20"/>
                <w:szCs w:val="20"/>
              </w:rPr>
              <w:t>ritten report</w:t>
            </w:r>
            <w:r w:rsidR="001949FE">
              <w:rPr>
                <w:rFonts w:ascii="Trebuchet MS" w:eastAsia="Open Sans" w:hAnsi="Trebuchet MS" w:cs="Open Sans"/>
                <w:b/>
                <w:bCs/>
                <w:sz w:val="20"/>
                <w:szCs w:val="20"/>
              </w:rPr>
              <w:t>)</w:t>
            </w:r>
          </w:p>
        </w:tc>
        <w:tc>
          <w:tcPr>
            <w:tcW w:w="228" w:type="pct"/>
            <w:tcBorders>
              <w:top w:val="single" w:sz="4" w:space="0" w:color="000000"/>
              <w:left w:val="single" w:sz="4" w:space="0" w:color="000000"/>
              <w:bottom w:val="single" w:sz="4" w:space="0" w:color="000000"/>
              <w:right w:val="single" w:sz="4" w:space="0" w:color="000000"/>
            </w:tcBorders>
          </w:tcPr>
          <w:p w14:paraId="340B27B8" w14:textId="77777777" w:rsidR="009612DA" w:rsidRPr="00397D38" w:rsidRDefault="009612DA" w:rsidP="002D021D">
            <w:pPr>
              <w:pStyle w:val="TableParagraph"/>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056" w:type="pct"/>
            <w:tcBorders>
              <w:top w:val="single" w:sz="4" w:space="0" w:color="000000"/>
              <w:left w:val="single" w:sz="4" w:space="0" w:color="000000"/>
              <w:bottom w:val="single" w:sz="4" w:space="0" w:color="000000"/>
              <w:right w:val="single" w:sz="4" w:space="0" w:color="000000"/>
            </w:tcBorders>
          </w:tcPr>
          <w:p w14:paraId="2AFF9536" w14:textId="77777777" w:rsidR="009612DA" w:rsidRPr="00397D38" w:rsidRDefault="009612DA" w:rsidP="002D021D">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1–3</w:t>
            </w:r>
          </w:p>
        </w:tc>
        <w:tc>
          <w:tcPr>
            <w:tcW w:w="1057" w:type="pct"/>
            <w:tcBorders>
              <w:top w:val="single" w:sz="4" w:space="0" w:color="000000"/>
              <w:left w:val="single" w:sz="4" w:space="0" w:color="000000"/>
              <w:bottom w:val="single" w:sz="4" w:space="0" w:color="000000"/>
              <w:right w:val="single" w:sz="4" w:space="0" w:color="000000"/>
            </w:tcBorders>
          </w:tcPr>
          <w:p w14:paraId="2A0C0A84" w14:textId="77777777" w:rsidR="009612DA" w:rsidRPr="00397D38" w:rsidRDefault="009612DA" w:rsidP="002D021D">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4–</w:t>
            </w:r>
            <w:r w:rsidRPr="00397D38">
              <w:rPr>
                <w:rFonts w:ascii="Trebuchet MS" w:eastAsia="Open Sans" w:hAnsi="Trebuchet MS" w:cs="Open Sans"/>
                <w:b/>
                <w:bCs/>
                <w:spacing w:val="-1"/>
                <w:sz w:val="20"/>
                <w:szCs w:val="20"/>
              </w:rPr>
              <w:t xml:space="preserve"> 6</w:t>
            </w:r>
          </w:p>
        </w:tc>
        <w:tc>
          <w:tcPr>
            <w:tcW w:w="1057" w:type="pct"/>
            <w:tcBorders>
              <w:top w:val="single" w:sz="4" w:space="0" w:color="000000"/>
              <w:left w:val="single" w:sz="4" w:space="0" w:color="000000"/>
              <w:bottom w:val="single" w:sz="4" w:space="0" w:color="000000"/>
              <w:right w:val="single" w:sz="4" w:space="0" w:color="000000"/>
            </w:tcBorders>
          </w:tcPr>
          <w:p w14:paraId="2AFC31E3" w14:textId="77777777" w:rsidR="009612DA" w:rsidRPr="00397D38" w:rsidRDefault="009612DA" w:rsidP="002D021D">
            <w:pPr>
              <w:pStyle w:val="TableParagraph"/>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7 – 9</w:t>
            </w:r>
          </w:p>
        </w:tc>
        <w:tc>
          <w:tcPr>
            <w:tcW w:w="1056" w:type="pct"/>
            <w:tcBorders>
              <w:top w:val="single" w:sz="4" w:space="0" w:color="000000"/>
              <w:left w:val="single" w:sz="4" w:space="0" w:color="000000"/>
              <w:bottom w:val="single" w:sz="4" w:space="0" w:color="000000"/>
              <w:right w:val="single" w:sz="4" w:space="0" w:color="000000"/>
            </w:tcBorders>
          </w:tcPr>
          <w:p w14:paraId="28129354" w14:textId="77777777" w:rsidR="009612DA" w:rsidRPr="00397D38" w:rsidRDefault="009612DA" w:rsidP="002D021D">
            <w:pPr>
              <w:pStyle w:val="TableParagraph"/>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10 – 12</w:t>
            </w:r>
          </w:p>
        </w:tc>
      </w:tr>
      <w:tr w:rsidR="009612DA" w:rsidRPr="00397D38" w14:paraId="11B4CD50" w14:textId="77777777" w:rsidTr="00B667E4">
        <w:trPr>
          <w:trHeight w:hRule="exact" w:val="4831"/>
        </w:trPr>
        <w:tc>
          <w:tcPr>
            <w:tcW w:w="546" w:type="pct"/>
            <w:vMerge/>
            <w:tcBorders>
              <w:left w:val="single" w:sz="4" w:space="0" w:color="000000"/>
              <w:bottom w:val="single" w:sz="4" w:space="0" w:color="000000"/>
              <w:right w:val="single" w:sz="4" w:space="0" w:color="000000"/>
            </w:tcBorders>
          </w:tcPr>
          <w:p w14:paraId="1223461B" w14:textId="77777777" w:rsidR="009612DA" w:rsidRPr="00397D38" w:rsidRDefault="009612DA" w:rsidP="002D021D">
            <w:pPr>
              <w:rPr>
                <w:rFonts w:ascii="Trebuchet MS" w:hAnsi="Trebuchet MS"/>
              </w:rPr>
            </w:pPr>
          </w:p>
        </w:tc>
        <w:tc>
          <w:tcPr>
            <w:tcW w:w="228" w:type="pct"/>
            <w:tcBorders>
              <w:top w:val="single" w:sz="4" w:space="0" w:color="000000"/>
              <w:left w:val="single" w:sz="4" w:space="0" w:color="000000"/>
              <w:bottom w:val="single" w:sz="4" w:space="0" w:color="000000"/>
              <w:right w:val="single" w:sz="4" w:space="0" w:color="000000"/>
            </w:tcBorders>
            <w:textDirection w:val="btLr"/>
          </w:tcPr>
          <w:p w14:paraId="6E454350" w14:textId="77777777" w:rsidR="009612DA" w:rsidRPr="00397D38" w:rsidRDefault="009612DA" w:rsidP="002D021D">
            <w:pPr>
              <w:pStyle w:val="TableParagraph"/>
              <w:spacing w:before="3" w:line="100" w:lineRule="exact"/>
              <w:rPr>
                <w:rFonts w:ascii="Trebuchet MS" w:hAnsi="Trebuchet MS"/>
                <w:sz w:val="10"/>
                <w:szCs w:val="10"/>
              </w:rPr>
            </w:pPr>
          </w:p>
          <w:p w14:paraId="7234352B" w14:textId="77777777" w:rsidR="009612DA" w:rsidRPr="00397D38" w:rsidRDefault="009612DA" w:rsidP="002D021D">
            <w:pPr>
              <w:pStyle w:val="TableParagraph"/>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056" w:type="pct"/>
            <w:tcBorders>
              <w:top w:val="single" w:sz="4" w:space="0" w:color="000000"/>
              <w:left w:val="single" w:sz="4" w:space="0" w:color="000000"/>
              <w:bottom w:val="single" w:sz="4" w:space="0" w:color="000000"/>
              <w:right w:val="single" w:sz="4" w:space="0" w:color="000000"/>
            </w:tcBorders>
          </w:tcPr>
          <w:p w14:paraId="57E89C0B" w14:textId="5DFA8400"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immediate courses of action demonstrate limited </w:t>
            </w:r>
            <w:r w:rsidR="0081180D">
              <w:rPr>
                <w:rFonts w:ascii="Trebuchet MS" w:eastAsia="Open Sans" w:hAnsi="Trebuchet MS"/>
                <w:color w:val="000000" w:themeColor="text1"/>
                <w:sz w:val="20"/>
                <w:szCs w:val="20"/>
              </w:rPr>
              <w:t>application of</w:t>
            </w:r>
            <w:r w:rsidRPr="00B055A7">
              <w:rPr>
                <w:rFonts w:ascii="Trebuchet MS" w:eastAsia="Open Sans" w:hAnsi="Trebuchet MS"/>
                <w:color w:val="000000" w:themeColor="text1"/>
                <w:sz w:val="20"/>
                <w:szCs w:val="20"/>
              </w:rPr>
              <w:t xml:space="preserve"> knowledge</w:t>
            </w:r>
            <w:r>
              <w:rPr>
                <w:rFonts w:ascii="Trebuchet MS" w:eastAsia="Open Sans" w:hAnsi="Trebuchet MS"/>
                <w:color w:val="000000" w:themeColor="text1"/>
                <w:sz w:val="20"/>
                <w:szCs w:val="20"/>
              </w:rPr>
              <w:t xml:space="preserve"> and skills </w:t>
            </w:r>
            <w:r w:rsidRPr="00B055A7">
              <w:rPr>
                <w:rFonts w:ascii="Trebuchet MS" w:eastAsia="Open Sans" w:hAnsi="Trebuchet MS"/>
                <w:color w:val="000000" w:themeColor="text1"/>
                <w:sz w:val="20"/>
                <w:szCs w:val="20"/>
              </w:rPr>
              <w:t>(AO2)</w:t>
            </w:r>
          </w:p>
          <w:p w14:paraId="3E60DCA7" w14:textId="5BB4F5FE" w:rsidR="009612DA" w:rsidRPr="00B258FA" w:rsidRDefault="009612DA" w:rsidP="001949FE">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procedures to prevent recurrence in the future demonstrate limited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055A7">
              <w:rPr>
                <w:rFonts w:ascii="Trebuchet MS" w:eastAsia="Open Sans" w:hAnsi="Trebuchet MS"/>
                <w:color w:val="000000" w:themeColor="text1"/>
                <w:sz w:val="20"/>
                <w:szCs w:val="20"/>
              </w:rPr>
              <w:t xml:space="preserve">knowledge </w:t>
            </w:r>
            <w:r>
              <w:rPr>
                <w:rFonts w:ascii="Trebuchet MS" w:eastAsia="Open Sans" w:hAnsi="Trebuchet MS"/>
                <w:color w:val="000000" w:themeColor="text1"/>
                <w:sz w:val="20"/>
                <w:szCs w:val="20"/>
              </w:rPr>
              <w:t xml:space="preserve">and skills </w:t>
            </w:r>
            <w:r w:rsidRPr="00B055A7">
              <w:rPr>
                <w:rFonts w:ascii="Trebuchet MS" w:eastAsia="Open Sans" w:hAnsi="Trebuchet MS"/>
                <w:color w:val="000000" w:themeColor="text1"/>
                <w:sz w:val="20"/>
                <w:szCs w:val="20"/>
              </w:rPr>
              <w:t>(AO2)</w:t>
            </w:r>
            <w:r w:rsidR="001949FE">
              <w:rPr>
                <w:rFonts w:ascii="Trebuchet MS" w:eastAsia="Open Sans" w:hAnsi="Trebuchet MS"/>
                <w:color w:val="000000" w:themeColor="text1"/>
                <w:sz w:val="20"/>
                <w:szCs w:val="20"/>
              </w:rPr>
              <w:br/>
            </w:r>
            <w:r w:rsidR="001949FE">
              <w:rPr>
                <w:rFonts w:ascii="Trebuchet MS" w:eastAsia="Open Sans" w:hAnsi="Trebuchet MS"/>
                <w:color w:val="000000" w:themeColor="text1"/>
                <w:sz w:val="20"/>
                <w:szCs w:val="20"/>
              </w:rPr>
              <w:br/>
            </w:r>
            <w:r w:rsidR="001949FE">
              <w:rPr>
                <w:rFonts w:ascii="Trebuchet MS" w:eastAsia="Open Sans" w:hAnsi="Trebuchet MS"/>
                <w:color w:val="000000" w:themeColor="text1"/>
                <w:sz w:val="20"/>
                <w:szCs w:val="20"/>
              </w:rPr>
              <w:br/>
            </w:r>
            <w:r w:rsidRPr="00B258FA">
              <w:rPr>
                <w:rFonts w:ascii="Trebuchet MS" w:eastAsia="Open Sans" w:hAnsi="Trebuchet MS"/>
                <w:color w:val="000000" w:themeColor="text1"/>
                <w:sz w:val="20"/>
                <w:szCs w:val="20"/>
              </w:rPr>
              <w:t xml:space="preserve">Justifications for why the actions and procedures will be effective demonstrate limited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258FA">
              <w:rPr>
                <w:rFonts w:ascii="Trebuchet MS" w:eastAsia="Open Sans" w:hAnsi="Trebuchet MS"/>
                <w:color w:val="000000" w:themeColor="text1"/>
                <w:sz w:val="20"/>
                <w:szCs w:val="20"/>
              </w:rPr>
              <w:t>knowledge</w:t>
            </w:r>
            <w:r>
              <w:rPr>
                <w:rFonts w:ascii="Trebuchet MS" w:eastAsia="Open Sans" w:hAnsi="Trebuchet MS"/>
                <w:color w:val="000000" w:themeColor="text1"/>
                <w:sz w:val="20"/>
                <w:szCs w:val="20"/>
              </w:rPr>
              <w:t xml:space="preserve"> and skills</w:t>
            </w:r>
            <w:r w:rsidRPr="00B258FA">
              <w:rPr>
                <w:rFonts w:ascii="Trebuchet MS" w:eastAsia="Open Sans" w:hAnsi="Trebuchet MS"/>
                <w:color w:val="000000" w:themeColor="text1"/>
                <w:sz w:val="20"/>
                <w:szCs w:val="20"/>
              </w:rPr>
              <w:t xml:space="preserve"> (AO2)</w:t>
            </w:r>
          </w:p>
          <w:p w14:paraId="24FDBDF9" w14:textId="77777777"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057" w:type="pct"/>
            <w:tcBorders>
              <w:top w:val="single" w:sz="4" w:space="0" w:color="000000"/>
              <w:left w:val="single" w:sz="4" w:space="0" w:color="000000"/>
              <w:bottom w:val="single" w:sz="4" w:space="0" w:color="000000"/>
              <w:right w:val="single" w:sz="4" w:space="0" w:color="000000"/>
            </w:tcBorders>
          </w:tcPr>
          <w:p w14:paraId="356DC1FD" w14:textId="7F38666E" w:rsidR="009612DA" w:rsidRPr="00F04502"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immediate courses of action </w:t>
            </w:r>
            <w:r w:rsidRPr="00F04502">
              <w:rPr>
                <w:rFonts w:ascii="Trebuchet MS" w:eastAsia="Open Sans" w:hAnsi="Trebuchet MS"/>
                <w:color w:val="000000" w:themeColor="text1"/>
                <w:sz w:val="20"/>
                <w:szCs w:val="20"/>
              </w:rPr>
              <w:t xml:space="preserve">demonstrate some developed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F04502">
              <w:rPr>
                <w:rFonts w:ascii="Trebuchet MS" w:eastAsia="Open Sans" w:hAnsi="Trebuchet MS"/>
                <w:color w:val="000000" w:themeColor="text1"/>
                <w:sz w:val="20"/>
                <w:szCs w:val="20"/>
              </w:rPr>
              <w:t>knowledge and skills (AO2)</w:t>
            </w:r>
          </w:p>
          <w:p w14:paraId="4EB7DA28" w14:textId="021D44A4" w:rsidR="009612DA" w:rsidRPr="00F04502"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F04502">
              <w:rPr>
                <w:rFonts w:ascii="Trebuchet MS" w:eastAsia="Open Sans" w:hAnsi="Trebuchet MS"/>
                <w:color w:val="000000" w:themeColor="text1"/>
                <w:sz w:val="20"/>
                <w:szCs w:val="20"/>
              </w:rPr>
              <w:t xml:space="preserve">Recommendations for procedures to prevent recurrence in the future demonstrate some developed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F04502">
              <w:rPr>
                <w:rFonts w:ascii="Trebuchet MS" w:eastAsia="Open Sans" w:hAnsi="Trebuchet MS"/>
                <w:color w:val="000000" w:themeColor="text1"/>
                <w:sz w:val="20"/>
                <w:szCs w:val="20"/>
              </w:rPr>
              <w:t>knowledge and skills</w:t>
            </w:r>
            <w:r w:rsidR="0081180D">
              <w:rPr>
                <w:rFonts w:ascii="Trebuchet MS" w:eastAsia="Open Sans" w:hAnsi="Trebuchet MS"/>
                <w:color w:val="000000" w:themeColor="text1"/>
                <w:sz w:val="20"/>
                <w:szCs w:val="20"/>
              </w:rPr>
              <w:t xml:space="preserve"> </w:t>
            </w:r>
            <w:r w:rsidRPr="00F04502">
              <w:rPr>
                <w:rFonts w:ascii="Trebuchet MS" w:eastAsia="Open Sans" w:hAnsi="Trebuchet MS"/>
                <w:color w:val="000000" w:themeColor="text1"/>
                <w:sz w:val="20"/>
                <w:szCs w:val="20"/>
              </w:rPr>
              <w:t>(AO2)</w:t>
            </w:r>
          </w:p>
          <w:p w14:paraId="7E3902CD" w14:textId="4DFCF84F" w:rsidR="009612DA" w:rsidRPr="00B258FA"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F04502">
              <w:rPr>
                <w:rFonts w:ascii="Trebuchet MS" w:eastAsia="Open Sans" w:hAnsi="Trebuchet MS"/>
                <w:color w:val="000000" w:themeColor="text1"/>
                <w:sz w:val="20"/>
                <w:szCs w:val="20"/>
              </w:rPr>
              <w:t xml:space="preserve">Justifications for why the actions and procedures will be effective demonstrate some developed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F04502">
              <w:rPr>
                <w:rFonts w:ascii="Trebuchet MS" w:eastAsia="Open Sans" w:hAnsi="Trebuchet MS"/>
                <w:color w:val="000000" w:themeColor="text1"/>
                <w:sz w:val="20"/>
                <w:szCs w:val="20"/>
              </w:rPr>
              <w:t>knowledge and skills</w:t>
            </w:r>
            <w:r w:rsidR="0081180D">
              <w:rPr>
                <w:rFonts w:ascii="Trebuchet MS" w:eastAsia="Open Sans" w:hAnsi="Trebuchet MS"/>
                <w:color w:val="000000" w:themeColor="text1"/>
                <w:sz w:val="20"/>
                <w:szCs w:val="20"/>
              </w:rPr>
              <w:t xml:space="preserve"> </w:t>
            </w:r>
            <w:r w:rsidRPr="00B258FA">
              <w:rPr>
                <w:rFonts w:ascii="Trebuchet MS" w:eastAsia="Open Sans" w:hAnsi="Trebuchet MS"/>
                <w:color w:val="000000" w:themeColor="text1"/>
                <w:sz w:val="20"/>
                <w:szCs w:val="20"/>
              </w:rPr>
              <w:t>(AO2)</w:t>
            </w:r>
          </w:p>
          <w:p w14:paraId="6C2D5D3E" w14:textId="77777777"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057" w:type="pct"/>
            <w:tcBorders>
              <w:top w:val="single" w:sz="4" w:space="0" w:color="000000"/>
              <w:left w:val="single" w:sz="4" w:space="0" w:color="000000"/>
              <w:bottom w:val="single" w:sz="4" w:space="0" w:color="000000"/>
              <w:right w:val="single" w:sz="4" w:space="0" w:color="000000"/>
            </w:tcBorders>
          </w:tcPr>
          <w:p w14:paraId="235F0D95" w14:textId="7670D772"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immediate courses of action demonstrate well developed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055A7">
              <w:rPr>
                <w:rFonts w:ascii="Trebuchet MS" w:eastAsia="Open Sans" w:hAnsi="Trebuchet MS"/>
                <w:color w:val="000000" w:themeColor="text1"/>
                <w:sz w:val="20"/>
                <w:szCs w:val="20"/>
              </w:rPr>
              <w:t xml:space="preserve">knowledge </w:t>
            </w:r>
            <w:r>
              <w:rPr>
                <w:rFonts w:ascii="Trebuchet MS" w:eastAsia="Open Sans" w:hAnsi="Trebuchet MS"/>
                <w:color w:val="000000" w:themeColor="text1"/>
                <w:sz w:val="20"/>
                <w:szCs w:val="20"/>
              </w:rPr>
              <w:t xml:space="preserve">and skills </w:t>
            </w:r>
            <w:r w:rsidRPr="00B055A7">
              <w:rPr>
                <w:rFonts w:ascii="Trebuchet MS" w:eastAsia="Open Sans" w:hAnsi="Trebuchet MS"/>
                <w:color w:val="000000" w:themeColor="text1"/>
                <w:sz w:val="20"/>
                <w:szCs w:val="20"/>
              </w:rPr>
              <w:t>(AO2)</w:t>
            </w:r>
          </w:p>
          <w:p w14:paraId="1098E2ED" w14:textId="22980E51"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procedures to prevent recurrence in the future demonstrate well developed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055A7">
              <w:rPr>
                <w:rFonts w:ascii="Trebuchet MS" w:eastAsia="Open Sans" w:hAnsi="Trebuchet MS"/>
                <w:color w:val="000000" w:themeColor="text1"/>
                <w:sz w:val="20"/>
                <w:szCs w:val="20"/>
              </w:rPr>
              <w:t xml:space="preserve">knowledge </w:t>
            </w:r>
            <w:r>
              <w:rPr>
                <w:rFonts w:ascii="Trebuchet MS" w:eastAsia="Open Sans" w:hAnsi="Trebuchet MS"/>
                <w:color w:val="000000" w:themeColor="text1"/>
                <w:sz w:val="20"/>
                <w:szCs w:val="20"/>
              </w:rPr>
              <w:t xml:space="preserve">and skills </w:t>
            </w:r>
            <w:r w:rsidRPr="00B055A7">
              <w:rPr>
                <w:rFonts w:ascii="Trebuchet MS" w:eastAsia="Open Sans" w:hAnsi="Trebuchet MS"/>
                <w:color w:val="000000" w:themeColor="text1"/>
                <w:sz w:val="20"/>
                <w:szCs w:val="20"/>
              </w:rPr>
              <w:t>(AO2)</w:t>
            </w:r>
          </w:p>
          <w:p w14:paraId="544650C0" w14:textId="0424A3E4" w:rsidR="009612DA" w:rsidRPr="00B258FA"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258FA">
              <w:rPr>
                <w:rFonts w:ascii="Trebuchet MS" w:eastAsia="Open Sans" w:hAnsi="Trebuchet MS"/>
                <w:color w:val="000000" w:themeColor="text1"/>
                <w:sz w:val="20"/>
                <w:szCs w:val="20"/>
              </w:rPr>
              <w:t xml:space="preserve">Justifications for why the actions and procedures will be effective demonstrate well developed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258FA">
              <w:rPr>
                <w:rFonts w:ascii="Trebuchet MS" w:eastAsia="Open Sans" w:hAnsi="Trebuchet MS"/>
                <w:color w:val="000000" w:themeColor="text1"/>
                <w:sz w:val="20"/>
                <w:szCs w:val="20"/>
              </w:rPr>
              <w:t>knowledge</w:t>
            </w:r>
            <w:r>
              <w:rPr>
                <w:rFonts w:ascii="Trebuchet MS" w:eastAsia="Open Sans" w:hAnsi="Trebuchet MS"/>
                <w:color w:val="000000" w:themeColor="text1"/>
                <w:sz w:val="20"/>
                <w:szCs w:val="20"/>
              </w:rPr>
              <w:t xml:space="preserve"> and skills</w:t>
            </w:r>
            <w:r w:rsidRPr="00B258FA">
              <w:rPr>
                <w:rFonts w:ascii="Trebuchet MS" w:eastAsia="Open Sans" w:hAnsi="Trebuchet MS"/>
                <w:color w:val="000000" w:themeColor="text1"/>
                <w:sz w:val="20"/>
                <w:szCs w:val="20"/>
              </w:rPr>
              <w:t xml:space="preserve"> (AO2)</w:t>
            </w:r>
          </w:p>
          <w:p w14:paraId="2894A780" w14:textId="77777777"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056" w:type="pct"/>
            <w:tcBorders>
              <w:top w:val="single" w:sz="4" w:space="0" w:color="000000"/>
              <w:left w:val="single" w:sz="4" w:space="0" w:color="000000"/>
              <w:bottom w:val="single" w:sz="4" w:space="0" w:color="000000"/>
              <w:right w:val="single" w:sz="4" w:space="0" w:color="000000"/>
            </w:tcBorders>
          </w:tcPr>
          <w:p w14:paraId="69EA937E" w14:textId="1F0844C0"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immediate courses of action demonstrate comprehensive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055A7">
              <w:rPr>
                <w:rFonts w:ascii="Trebuchet MS" w:eastAsia="Open Sans" w:hAnsi="Trebuchet MS"/>
                <w:color w:val="000000" w:themeColor="text1"/>
                <w:sz w:val="20"/>
                <w:szCs w:val="20"/>
              </w:rPr>
              <w:t xml:space="preserve">knowledge </w:t>
            </w:r>
            <w:r>
              <w:rPr>
                <w:rFonts w:ascii="Trebuchet MS" w:eastAsia="Open Sans" w:hAnsi="Trebuchet MS"/>
                <w:color w:val="000000" w:themeColor="text1"/>
                <w:sz w:val="20"/>
                <w:szCs w:val="20"/>
              </w:rPr>
              <w:t xml:space="preserve">and skills </w:t>
            </w:r>
            <w:r w:rsidRPr="00B055A7">
              <w:rPr>
                <w:rFonts w:ascii="Trebuchet MS" w:eastAsia="Open Sans" w:hAnsi="Trebuchet MS"/>
                <w:color w:val="000000" w:themeColor="text1"/>
                <w:sz w:val="20"/>
                <w:szCs w:val="20"/>
              </w:rPr>
              <w:t>(AO2)</w:t>
            </w:r>
          </w:p>
          <w:p w14:paraId="6729393D" w14:textId="5A3C825C"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055A7">
              <w:rPr>
                <w:rFonts w:ascii="Trebuchet MS" w:eastAsia="Open Sans" w:hAnsi="Trebuchet MS"/>
                <w:color w:val="000000" w:themeColor="text1"/>
                <w:sz w:val="20"/>
                <w:szCs w:val="20"/>
              </w:rPr>
              <w:t xml:space="preserve">Recommendations for procedures to prevent recurrence in the future demonstrate comprehensive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055A7">
              <w:rPr>
                <w:rFonts w:ascii="Trebuchet MS" w:eastAsia="Open Sans" w:hAnsi="Trebuchet MS"/>
                <w:color w:val="000000" w:themeColor="text1"/>
                <w:sz w:val="20"/>
                <w:szCs w:val="20"/>
              </w:rPr>
              <w:t xml:space="preserve">knowledge </w:t>
            </w:r>
            <w:r>
              <w:rPr>
                <w:rFonts w:ascii="Trebuchet MS" w:eastAsia="Open Sans" w:hAnsi="Trebuchet MS"/>
                <w:color w:val="000000" w:themeColor="text1"/>
                <w:sz w:val="20"/>
                <w:szCs w:val="20"/>
              </w:rPr>
              <w:t xml:space="preserve">and skills </w:t>
            </w:r>
            <w:r w:rsidRPr="00B055A7">
              <w:rPr>
                <w:rFonts w:ascii="Trebuchet MS" w:eastAsia="Open Sans" w:hAnsi="Trebuchet MS"/>
                <w:color w:val="000000" w:themeColor="text1"/>
                <w:sz w:val="20"/>
                <w:szCs w:val="20"/>
              </w:rPr>
              <w:t>(AO2)</w:t>
            </w:r>
          </w:p>
          <w:p w14:paraId="3385CBA7" w14:textId="6E0A2723" w:rsidR="009612DA" w:rsidRPr="00B258FA"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r w:rsidRPr="00B258FA">
              <w:rPr>
                <w:rFonts w:ascii="Trebuchet MS" w:eastAsia="Open Sans" w:hAnsi="Trebuchet MS"/>
                <w:color w:val="000000" w:themeColor="text1"/>
                <w:sz w:val="20"/>
                <w:szCs w:val="20"/>
              </w:rPr>
              <w:t xml:space="preserve">Justifications for why the actions and procedures will be effective demonstrate comprehensive </w:t>
            </w:r>
            <w:r w:rsidR="0081180D">
              <w:rPr>
                <w:rFonts w:ascii="Trebuchet MS" w:eastAsia="Open Sans" w:hAnsi="Trebuchet MS"/>
                <w:color w:val="000000" w:themeColor="text1"/>
                <w:sz w:val="20"/>
                <w:szCs w:val="20"/>
              </w:rPr>
              <w:t>application of</w:t>
            </w:r>
            <w:r w:rsidR="0081180D" w:rsidRPr="00B055A7">
              <w:rPr>
                <w:rFonts w:ascii="Trebuchet MS" w:eastAsia="Open Sans" w:hAnsi="Trebuchet MS"/>
                <w:color w:val="000000" w:themeColor="text1"/>
                <w:sz w:val="20"/>
                <w:szCs w:val="20"/>
              </w:rPr>
              <w:t xml:space="preserve"> </w:t>
            </w:r>
            <w:r w:rsidRPr="00B258FA">
              <w:rPr>
                <w:rFonts w:ascii="Trebuchet MS" w:eastAsia="Open Sans" w:hAnsi="Trebuchet MS"/>
                <w:color w:val="000000" w:themeColor="text1"/>
                <w:sz w:val="20"/>
                <w:szCs w:val="20"/>
              </w:rPr>
              <w:t>knowledge</w:t>
            </w:r>
            <w:r>
              <w:rPr>
                <w:rFonts w:ascii="Trebuchet MS" w:eastAsia="Open Sans" w:hAnsi="Trebuchet MS"/>
                <w:color w:val="000000" w:themeColor="text1"/>
                <w:sz w:val="20"/>
                <w:szCs w:val="20"/>
              </w:rPr>
              <w:t xml:space="preserve"> and skills</w:t>
            </w:r>
            <w:r w:rsidRPr="00B258FA">
              <w:rPr>
                <w:rFonts w:ascii="Trebuchet MS" w:eastAsia="Open Sans" w:hAnsi="Trebuchet MS"/>
                <w:color w:val="000000" w:themeColor="text1"/>
                <w:sz w:val="20"/>
                <w:szCs w:val="20"/>
              </w:rPr>
              <w:t xml:space="preserve"> (AO2)</w:t>
            </w:r>
          </w:p>
          <w:p w14:paraId="2EE28E20" w14:textId="77777777"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p>
          <w:p w14:paraId="44732DE7" w14:textId="77777777" w:rsidR="009612DA" w:rsidRPr="00B055A7" w:rsidRDefault="009612DA" w:rsidP="002D021D">
            <w:pPr>
              <w:pStyle w:val="Default"/>
              <w:tabs>
                <w:tab w:val="left" w:pos="530"/>
              </w:tabs>
              <w:spacing w:before="240" w:after="240"/>
              <w:ind w:left="285"/>
              <w:rPr>
                <w:rFonts w:ascii="Trebuchet MS" w:eastAsia="Open Sans" w:hAnsi="Trebuchet MS"/>
                <w:color w:val="000000" w:themeColor="text1"/>
                <w:sz w:val="20"/>
                <w:szCs w:val="20"/>
              </w:rPr>
            </w:pPr>
          </w:p>
        </w:tc>
      </w:tr>
    </w:tbl>
    <w:p w14:paraId="60353A19" w14:textId="77777777" w:rsidR="00174C4F" w:rsidRDefault="00174C4F" w:rsidP="00015BF0">
      <w:pPr>
        <w:pStyle w:val="paragraph"/>
        <w:spacing w:before="0" w:beforeAutospacing="0" w:after="0" w:afterAutospacing="0"/>
        <w:textAlignment w:val="baseline"/>
        <w:rPr>
          <w:rStyle w:val="normaltextrun"/>
          <w:rFonts w:ascii="Trebuchet MS" w:hAnsi="Trebuchet MS" w:cs="Calibri"/>
          <w:sz w:val="22"/>
          <w:szCs w:val="22"/>
          <w:u w:val="single"/>
        </w:rPr>
      </w:pPr>
    </w:p>
    <w:p w14:paraId="7502A839" w14:textId="77777777" w:rsidR="004A5355" w:rsidRDefault="004A5355" w:rsidP="00015BF0">
      <w:pPr>
        <w:pStyle w:val="paragraph"/>
        <w:spacing w:before="0" w:beforeAutospacing="0" w:after="0" w:afterAutospacing="0"/>
        <w:textAlignment w:val="baseline"/>
        <w:rPr>
          <w:rStyle w:val="normaltextrun"/>
          <w:rFonts w:ascii="Trebuchet MS" w:hAnsi="Trebuchet MS" w:cs="Calibri"/>
          <w:sz w:val="22"/>
          <w:szCs w:val="22"/>
          <w:u w:val="single"/>
        </w:rPr>
      </w:pPr>
    </w:p>
    <w:p w14:paraId="01FC7611" w14:textId="77777777" w:rsidR="001C1ECD" w:rsidRDefault="001C1ECD" w:rsidP="00015BF0">
      <w:pPr>
        <w:pStyle w:val="paragraph"/>
        <w:spacing w:before="0" w:beforeAutospacing="0" w:after="0" w:afterAutospacing="0"/>
        <w:textAlignment w:val="baseline"/>
        <w:rPr>
          <w:rStyle w:val="normaltextrun"/>
          <w:rFonts w:ascii="Trebuchet MS" w:hAnsi="Trebuchet MS" w:cs="Calibri"/>
          <w:sz w:val="22"/>
          <w:szCs w:val="22"/>
          <w:u w:val="single"/>
        </w:rPr>
      </w:pPr>
    </w:p>
    <w:p w14:paraId="4D4A1842" w14:textId="33064F9B" w:rsidR="001949FE" w:rsidRDefault="001949FE">
      <w:pPr>
        <w:rPr>
          <w:rStyle w:val="normaltextrun"/>
          <w:rFonts w:ascii="Trebuchet MS" w:eastAsia="Times New Roman" w:hAnsi="Trebuchet MS" w:cs="Calibri"/>
          <w:u w:val="single"/>
          <w:lang w:eastAsia="en-GB"/>
        </w:rPr>
      </w:pPr>
      <w:r>
        <w:rPr>
          <w:rStyle w:val="normaltextrun"/>
          <w:rFonts w:ascii="Trebuchet MS" w:hAnsi="Trebuchet MS" w:cs="Calibri"/>
          <w:u w:val="single"/>
        </w:rPr>
        <w:br w:type="page"/>
      </w:r>
    </w:p>
    <w:p w14:paraId="1428B219" w14:textId="77777777" w:rsidR="001C1ECD" w:rsidRDefault="001C1ECD" w:rsidP="00015BF0">
      <w:pPr>
        <w:pStyle w:val="paragraph"/>
        <w:spacing w:before="0" w:beforeAutospacing="0" w:after="0" w:afterAutospacing="0"/>
        <w:textAlignment w:val="baseline"/>
        <w:rPr>
          <w:rStyle w:val="normaltextrun"/>
          <w:rFonts w:ascii="Trebuchet MS" w:hAnsi="Trebuchet MS" w:cs="Calibri"/>
          <w:sz w:val="22"/>
          <w:szCs w:val="22"/>
          <w:u w:val="single"/>
        </w:rPr>
      </w:pPr>
    </w:p>
    <w:p w14:paraId="2E916AA8" w14:textId="77777777" w:rsidR="001C1ECD" w:rsidRDefault="001C1ECD" w:rsidP="00015BF0">
      <w:pPr>
        <w:pStyle w:val="paragraph"/>
        <w:spacing w:before="0" w:beforeAutospacing="0" w:after="0" w:afterAutospacing="0"/>
        <w:textAlignment w:val="baseline"/>
        <w:rPr>
          <w:rStyle w:val="normaltextrun"/>
          <w:rFonts w:ascii="Trebuchet MS" w:hAnsi="Trebuchet MS" w:cs="Calibri"/>
          <w:sz w:val="22"/>
          <w:szCs w:val="22"/>
          <w:u w:val="single"/>
        </w:rPr>
      </w:pPr>
    </w:p>
    <w:tbl>
      <w:tblPr>
        <w:tblW w:w="5000" w:type="pct"/>
        <w:tblInd w:w="-5" w:type="dxa"/>
        <w:tblLayout w:type="fixed"/>
        <w:tblCellMar>
          <w:left w:w="0" w:type="dxa"/>
          <w:right w:w="0" w:type="dxa"/>
        </w:tblCellMar>
        <w:tblLook w:val="04A0" w:firstRow="1" w:lastRow="0" w:firstColumn="1" w:lastColumn="0" w:noHBand="0" w:noVBand="1"/>
      </w:tblPr>
      <w:tblGrid>
        <w:gridCol w:w="1649"/>
        <w:gridCol w:w="1186"/>
        <w:gridCol w:w="3381"/>
        <w:gridCol w:w="3866"/>
        <w:gridCol w:w="3866"/>
      </w:tblGrid>
      <w:tr w:rsidR="001C1ECD" w:rsidRPr="00397D38" w14:paraId="58E4BEEB" w14:textId="77777777" w:rsidTr="001949FE">
        <w:trPr>
          <w:trHeight w:hRule="exact" w:val="549"/>
        </w:trPr>
        <w:tc>
          <w:tcPr>
            <w:tcW w:w="591" w:type="pct"/>
            <w:tcBorders>
              <w:top w:val="single" w:sz="4" w:space="0" w:color="000000"/>
              <w:left w:val="single" w:sz="4" w:space="0" w:color="000000"/>
              <w:bottom w:val="single" w:sz="4" w:space="0" w:color="000000"/>
              <w:right w:val="single" w:sz="4" w:space="0" w:color="000000"/>
            </w:tcBorders>
            <w:shd w:val="clear" w:color="auto" w:fill="A6A6A6"/>
          </w:tcPr>
          <w:p w14:paraId="1BB56EDF" w14:textId="2F925E81" w:rsidR="001C1ECD" w:rsidRPr="00397D38" w:rsidRDefault="001C1ECD" w:rsidP="002D021D">
            <w:pPr>
              <w:spacing w:line="270" w:lineRule="exact"/>
              <w:ind w:left="234" w:right="235"/>
              <w:jc w:val="center"/>
              <w:rPr>
                <w:rFonts w:ascii="Trebuchet MS" w:eastAsia="Open Sans" w:hAnsi="Trebuchet MS" w:cs="Open Sans"/>
                <w:sz w:val="20"/>
                <w:szCs w:val="20"/>
              </w:rPr>
            </w:pPr>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1949FE">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425" w:type="pct"/>
            <w:tcBorders>
              <w:top w:val="single" w:sz="4" w:space="0" w:color="000000"/>
              <w:left w:val="single" w:sz="4" w:space="0" w:color="000000"/>
              <w:bottom w:val="single" w:sz="4" w:space="0" w:color="000000"/>
              <w:right w:val="single" w:sz="4" w:space="0" w:color="000000"/>
            </w:tcBorders>
            <w:shd w:val="clear" w:color="auto" w:fill="A6A6A6"/>
          </w:tcPr>
          <w:p w14:paraId="1A6B3190" w14:textId="77777777" w:rsidR="001C1ECD" w:rsidRPr="00397D38" w:rsidRDefault="001C1ECD" w:rsidP="002D021D">
            <w:pPr>
              <w:rPr>
                <w:rFonts w:ascii="Trebuchet MS" w:hAnsi="Trebuchet MS"/>
              </w:rPr>
            </w:pPr>
          </w:p>
        </w:tc>
        <w:tc>
          <w:tcPr>
            <w:tcW w:w="1212" w:type="pct"/>
            <w:tcBorders>
              <w:top w:val="single" w:sz="4" w:space="0" w:color="000000"/>
              <w:left w:val="single" w:sz="4" w:space="0" w:color="000000"/>
              <w:bottom w:val="single" w:sz="4" w:space="0" w:color="000000"/>
              <w:right w:val="single" w:sz="4" w:space="0" w:color="000000"/>
            </w:tcBorders>
            <w:shd w:val="clear" w:color="auto" w:fill="C0C0C0"/>
          </w:tcPr>
          <w:p w14:paraId="1D591EE8" w14:textId="77777777" w:rsidR="001C1ECD" w:rsidRPr="00397D38" w:rsidRDefault="001C1ECD" w:rsidP="002D021D">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Band1</w:t>
            </w:r>
          </w:p>
        </w:tc>
        <w:tc>
          <w:tcPr>
            <w:tcW w:w="1386" w:type="pct"/>
            <w:tcBorders>
              <w:top w:val="single" w:sz="4" w:space="0" w:color="000000"/>
              <w:left w:val="single" w:sz="4" w:space="0" w:color="000000"/>
              <w:bottom w:val="single" w:sz="4" w:space="0" w:color="000000"/>
              <w:right w:val="single" w:sz="4" w:space="0" w:color="000000"/>
            </w:tcBorders>
            <w:shd w:val="clear" w:color="auto" w:fill="C0C0C0"/>
          </w:tcPr>
          <w:p w14:paraId="7F036998" w14:textId="77777777" w:rsidR="001C1ECD" w:rsidRPr="00397D38" w:rsidRDefault="001C1ECD" w:rsidP="002D021D">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Band2</w:t>
            </w:r>
          </w:p>
        </w:tc>
        <w:tc>
          <w:tcPr>
            <w:tcW w:w="1386" w:type="pct"/>
            <w:tcBorders>
              <w:top w:val="single" w:sz="4" w:space="0" w:color="000000"/>
              <w:left w:val="single" w:sz="4" w:space="0" w:color="000000"/>
              <w:bottom w:val="single" w:sz="4" w:space="0" w:color="000000"/>
              <w:right w:val="single" w:sz="4" w:space="0" w:color="000000"/>
            </w:tcBorders>
            <w:shd w:val="clear" w:color="auto" w:fill="C0C0C0"/>
          </w:tcPr>
          <w:p w14:paraId="40F6D8B7" w14:textId="77777777" w:rsidR="001C1ECD" w:rsidRPr="00397D38" w:rsidRDefault="001C1ECD" w:rsidP="002D021D">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Band3</w:t>
            </w:r>
          </w:p>
        </w:tc>
      </w:tr>
      <w:tr w:rsidR="001C1ECD" w:rsidRPr="00397D38" w14:paraId="460C3F7D" w14:textId="77777777" w:rsidTr="001949FE">
        <w:tc>
          <w:tcPr>
            <w:tcW w:w="591" w:type="pct"/>
            <w:vMerge w:val="restart"/>
            <w:tcBorders>
              <w:top w:val="single" w:sz="4" w:space="0" w:color="000000"/>
              <w:left w:val="single" w:sz="4" w:space="0" w:color="000000"/>
              <w:right w:val="single" w:sz="4" w:space="0" w:color="000000"/>
            </w:tcBorders>
            <w:vAlign w:val="center"/>
          </w:tcPr>
          <w:p w14:paraId="5A7D206D" w14:textId="7B776CB5" w:rsidR="001C1ECD" w:rsidRPr="00397D38" w:rsidRDefault="001C1ECD" w:rsidP="002D021D">
            <w:pPr>
              <w:spacing w:line="260" w:lineRule="auto"/>
              <w:ind w:left="284"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 xml:space="preserve">k </w:t>
            </w:r>
            <w:r w:rsidR="00380590">
              <w:rPr>
                <w:rFonts w:ascii="Trebuchet MS" w:eastAsia="Open Sans" w:hAnsi="Trebuchet MS" w:cs="Open Sans"/>
                <w:b/>
                <w:bCs/>
                <w:sz w:val="20"/>
                <w:szCs w:val="20"/>
              </w:rPr>
              <w:t>3b</w:t>
            </w:r>
            <w:r w:rsidRPr="00397D38">
              <w:rPr>
                <w:rFonts w:ascii="Trebuchet MS" w:eastAsia="Open Sans" w:hAnsi="Trebuchet MS" w:cs="Open Sans"/>
                <w:b/>
                <w:bCs/>
                <w:sz w:val="20"/>
                <w:szCs w:val="20"/>
              </w:rPr>
              <w:t xml:space="preserve">: </w:t>
            </w:r>
            <w:r>
              <w:rPr>
                <w:rFonts w:ascii="Trebuchet MS" w:eastAsia="Open Sans" w:hAnsi="Trebuchet MS" w:cs="Open Sans"/>
                <w:b/>
                <w:bCs/>
                <w:sz w:val="20"/>
                <w:szCs w:val="20"/>
              </w:rPr>
              <w:t xml:space="preserve">Written </w:t>
            </w:r>
            <w:r w:rsidR="00232725">
              <w:rPr>
                <w:rFonts w:ascii="Trebuchet MS" w:eastAsia="Open Sans" w:hAnsi="Trebuchet MS" w:cs="Open Sans"/>
                <w:b/>
                <w:bCs/>
                <w:sz w:val="20"/>
                <w:szCs w:val="20"/>
              </w:rPr>
              <w:t xml:space="preserve">report </w:t>
            </w:r>
            <w:r w:rsidR="002D7D53">
              <w:rPr>
                <w:rFonts w:ascii="Trebuchet MS" w:eastAsia="Open Sans" w:hAnsi="Trebuchet MS" w:cs="Open Sans"/>
                <w:b/>
                <w:bCs/>
                <w:sz w:val="20"/>
                <w:szCs w:val="20"/>
              </w:rPr>
              <w:t>legal audien</w:t>
            </w:r>
            <w:r w:rsidR="0090513A">
              <w:rPr>
                <w:rFonts w:ascii="Trebuchet MS" w:eastAsia="Open Sans" w:hAnsi="Trebuchet MS" w:cs="Open Sans"/>
                <w:b/>
                <w:bCs/>
                <w:sz w:val="20"/>
                <w:szCs w:val="20"/>
              </w:rPr>
              <w:t xml:space="preserve">ce </w:t>
            </w:r>
            <w:r w:rsidR="001949FE">
              <w:rPr>
                <w:rFonts w:ascii="Trebuchet MS" w:eastAsia="Open Sans" w:hAnsi="Trebuchet MS" w:cs="Open Sans"/>
                <w:b/>
                <w:bCs/>
                <w:sz w:val="20"/>
                <w:szCs w:val="20"/>
              </w:rPr>
              <w:t>(</w:t>
            </w:r>
            <w:r w:rsidRPr="00397D38">
              <w:rPr>
                <w:rFonts w:ascii="Trebuchet MS" w:eastAsia="Open Sans" w:hAnsi="Trebuchet MS" w:cs="Open Sans"/>
                <w:b/>
                <w:bCs/>
                <w:sz w:val="20"/>
                <w:szCs w:val="20"/>
              </w:rPr>
              <w:t>English skills</w:t>
            </w:r>
            <w:r w:rsidR="001949FE">
              <w:rPr>
                <w:rFonts w:ascii="Trebuchet MS" w:eastAsia="Open Sans" w:hAnsi="Trebuchet MS" w:cs="Open Sans"/>
                <w:b/>
                <w:bCs/>
                <w:sz w:val="20"/>
                <w:szCs w:val="20"/>
              </w:rPr>
              <w:t>)</w:t>
            </w:r>
          </w:p>
        </w:tc>
        <w:tc>
          <w:tcPr>
            <w:tcW w:w="425" w:type="pct"/>
            <w:tcBorders>
              <w:top w:val="single" w:sz="4" w:space="0" w:color="000000"/>
              <w:left w:val="single" w:sz="4" w:space="0" w:color="000000"/>
              <w:bottom w:val="single" w:sz="4" w:space="0" w:color="000000"/>
              <w:right w:val="single" w:sz="4" w:space="0" w:color="000000"/>
            </w:tcBorders>
          </w:tcPr>
          <w:p w14:paraId="0D51D463" w14:textId="77777777" w:rsidR="001C1ECD" w:rsidRPr="00397D38" w:rsidRDefault="001C1ECD" w:rsidP="002D021D">
            <w:pPr>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212" w:type="pct"/>
            <w:tcBorders>
              <w:top w:val="single" w:sz="4" w:space="0" w:color="000000"/>
              <w:left w:val="single" w:sz="4" w:space="0" w:color="000000"/>
              <w:bottom w:val="single" w:sz="4" w:space="0" w:color="000000"/>
              <w:right w:val="single" w:sz="4" w:space="0" w:color="000000"/>
            </w:tcBorders>
          </w:tcPr>
          <w:p w14:paraId="174D84D4" w14:textId="77777777" w:rsidR="001C1ECD" w:rsidRPr="00397D38" w:rsidRDefault="001C1ECD" w:rsidP="002D021D">
            <w:pPr>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p>
        </w:tc>
        <w:tc>
          <w:tcPr>
            <w:tcW w:w="1386" w:type="pct"/>
            <w:tcBorders>
              <w:top w:val="single" w:sz="4" w:space="0" w:color="000000"/>
              <w:left w:val="single" w:sz="4" w:space="0" w:color="000000"/>
              <w:bottom w:val="single" w:sz="4" w:space="0" w:color="000000"/>
              <w:right w:val="single" w:sz="4" w:space="0" w:color="000000"/>
            </w:tcBorders>
          </w:tcPr>
          <w:p w14:paraId="13ED6899" w14:textId="77777777" w:rsidR="001C1ECD" w:rsidRPr="00397D38" w:rsidRDefault="001C1ECD" w:rsidP="002D021D">
            <w:pPr>
              <w:spacing w:line="271" w:lineRule="exact"/>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2</w:t>
            </w:r>
          </w:p>
        </w:tc>
        <w:tc>
          <w:tcPr>
            <w:tcW w:w="1386" w:type="pct"/>
            <w:tcBorders>
              <w:top w:val="single" w:sz="4" w:space="0" w:color="000000"/>
              <w:left w:val="single" w:sz="4" w:space="0" w:color="000000"/>
              <w:bottom w:val="single" w:sz="4" w:space="0" w:color="000000"/>
              <w:right w:val="single" w:sz="4" w:space="0" w:color="000000"/>
            </w:tcBorders>
          </w:tcPr>
          <w:p w14:paraId="15D2762C" w14:textId="77777777" w:rsidR="001C1ECD" w:rsidRPr="00397D38" w:rsidRDefault="001C1ECD" w:rsidP="002D021D">
            <w:pPr>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3</w:t>
            </w:r>
          </w:p>
        </w:tc>
      </w:tr>
      <w:tr w:rsidR="001C1ECD" w:rsidRPr="005575C8" w14:paraId="3B15066B" w14:textId="77777777" w:rsidTr="001949FE">
        <w:trPr>
          <w:trHeight w:hRule="exact" w:val="1339"/>
        </w:trPr>
        <w:tc>
          <w:tcPr>
            <w:tcW w:w="591" w:type="pct"/>
            <w:vMerge/>
            <w:tcBorders>
              <w:left w:val="single" w:sz="4" w:space="0" w:color="000000"/>
              <w:bottom w:val="single" w:sz="4" w:space="0" w:color="000000"/>
              <w:right w:val="single" w:sz="4" w:space="0" w:color="000000"/>
            </w:tcBorders>
          </w:tcPr>
          <w:p w14:paraId="5EEC7F84" w14:textId="77777777" w:rsidR="001C1ECD" w:rsidRPr="00397D38" w:rsidRDefault="001C1ECD" w:rsidP="002D021D">
            <w:pPr>
              <w:rPr>
                <w:rFonts w:ascii="Trebuchet MS" w:hAnsi="Trebuchet MS"/>
              </w:rPr>
            </w:pPr>
          </w:p>
        </w:tc>
        <w:tc>
          <w:tcPr>
            <w:tcW w:w="425" w:type="pct"/>
            <w:tcBorders>
              <w:top w:val="single" w:sz="4" w:space="0" w:color="000000"/>
              <w:left w:val="single" w:sz="4" w:space="0" w:color="000000"/>
              <w:bottom w:val="single" w:sz="4" w:space="0" w:color="000000"/>
              <w:right w:val="single" w:sz="4" w:space="0" w:color="000000"/>
            </w:tcBorders>
            <w:textDirection w:val="btLr"/>
          </w:tcPr>
          <w:p w14:paraId="31E4D461" w14:textId="77777777" w:rsidR="001C1ECD" w:rsidRPr="00397D38" w:rsidRDefault="001C1ECD" w:rsidP="002D021D">
            <w:pPr>
              <w:spacing w:before="3" w:line="100" w:lineRule="exact"/>
              <w:rPr>
                <w:rFonts w:ascii="Trebuchet MS" w:hAnsi="Trebuchet MS"/>
                <w:sz w:val="10"/>
                <w:szCs w:val="10"/>
              </w:rPr>
            </w:pPr>
          </w:p>
          <w:p w14:paraId="32B45685" w14:textId="77777777" w:rsidR="001C1ECD" w:rsidRPr="00397D38" w:rsidRDefault="001C1ECD" w:rsidP="002D021D">
            <w:pPr>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212" w:type="pct"/>
            <w:tcBorders>
              <w:top w:val="single" w:sz="4" w:space="0" w:color="000000"/>
              <w:left w:val="single" w:sz="4" w:space="0" w:color="000000"/>
              <w:bottom w:val="single" w:sz="4" w:space="0" w:color="000000"/>
              <w:right w:val="single" w:sz="4" w:space="0" w:color="000000"/>
            </w:tcBorders>
          </w:tcPr>
          <w:p w14:paraId="4B67F885" w14:textId="77777777" w:rsidR="001C1ECD" w:rsidRDefault="001C1ECD" w:rsidP="002D021D">
            <w:pPr>
              <w:ind w:left="360"/>
              <w:contextualSpacing/>
              <w:rPr>
                <w:rFonts w:ascii="Trebuchet MS" w:hAnsi="Trebuchet MS" w:cs="Calibri"/>
                <w:sz w:val="20"/>
                <w:szCs w:val="20"/>
              </w:rPr>
            </w:pPr>
          </w:p>
          <w:p w14:paraId="6EB5D5BD" w14:textId="77777777" w:rsidR="001C1ECD" w:rsidRPr="005575C8" w:rsidRDefault="001C1ECD" w:rsidP="002D021D">
            <w:pPr>
              <w:ind w:left="360"/>
              <w:contextualSpacing/>
              <w:rPr>
                <w:rFonts w:ascii="Trebuchet MS" w:hAnsi="Trebuchet MS" w:cs="Calibri"/>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w:t>
            </w:r>
            <w:r w:rsidR="001A562B">
              <w:rPr>
                <w:rFonts w:ascii="Trebuchet MS" w:hAnsi="Trebuchet MS" w:cs="Calibri"/>
                <w:sz w:val="20"/>
                <w:szCs w:val="20"/>
              </w:rPr>
              <w:t>report</w:t>
            </w:r>
            <w:r w:rsidR="004B61F9">
              <w:rPr>
                <w:rFonts w:ascii="Trebuchet MS" w:hAnsi="Trebuchet MS" w:cs="Calibri"/>
                <w:sz w:val="20"/>
                <w:szCs w:val="20"/>
              </w:rPr>
              <w:t xml:space="preserve"> </w:t>
            </w:r>
            <w:r>
              <w:rPr>
                <w:rFonts w:ascii="Trebuchet MS" w:hAnsi="Trebuchet MS" w:cs="Calibri"/>
                <w:sz w:val="20"/>
                <w:szCs w:val="20"/>
              </w:rPr>
              <w:t xml:space="preserve">and its </w:t>
            </w:r>
            <w:r w:rsidRPr="005575C8">
              <w:rPr>
                <w:rFonts w:ascii="Trebuchet MS" w:hAnsi="Trebuchet MS" w:cs="Calibri"/>
                <w:sz w:val="20"/>
                <w:szCs w:val="20"/>
              </w:rPr>
              <w:t>appropriateness for the technical audience</w:t>
            </w:r>
            <w:r>
              <w:rPr>
                <w:rFonts w:ascii="Trebuchet MS" w:hAnsi="Trebuchet MS" w:cs="Calibri"/>
                <w:sz w:val="20"/>
                <w:szCs w:val="20"/>
              </w:rPr>
              <w:t xml:space="preserve"> are limited </w:t>
            </w:r>
            <w:r w:rsidRPr="005575C8">
              <w:rPr>
                <w:rFonts w:ascii="Trebuchet MS" w:hAnsi="Trebuchet MS" w:cs="Calibri"/>
                <w:sz w:val="20"/>
                <w:szCs w:val="20"/>
              </w:rPr>
              <w:t>(A04</w:t>
            </w:r>
            <w:r w:rsidR="0096419A">
              <w:rPr>
                <w:rFonts w:ascii="Trebuchet MS" w:hAnsi="Trebuchet MS" w:cs="Calibri"/>
                <w:sz w:val="20"/>
                <w:szCs w:val="20"/>
              </w:rPr>
              <w:t>b</w:t>
            </w:r>
            <w:r w:rsidRPr="005575C8">
              <w:rPr>
                <w:rFonts w:ascii="Trebuchet MS" w:hAnsi="Trebuchet MS" w:cs="Calibri"/>
                <w:sz w:val="20"/>
                <w:szCs w:val="20"/>
              </w:rPr>
              <w:t>)</w:t>
            </w:r>
          </w:p>
          <w:p w14:paraId="50D5A22E" w14:textId="77777777" w:rsidR="001C1ECD" w:rsidRDefault="001C1ECD" w:rsidP="002D021D">
            <w:pPr>
              <w:tabs>
                <w:tab w:val="left" w:pos="530"/>
              </w:tabs>
              <w:spacing w:before="60"/>
              <w:ind w:left="890" w:right="135"/>
              <w:contextualSpacing/>
              <w:rPr>
                <w:rFonts w:ascii="Trebuchet MS" w:eastAsia="Open Sans" w:hAnsi="Trebuchet MS" w:cs="Open Sans"/>
                <w:sz w:val="20"/>
                <w:szCs w:val="20"/>
              </w:rPr>
            </w:pPr>
          </w:p>
          <w:p w14:paraId="2EBB958E" w14:textId="77777777" w:rsidR="001C1ECD" w:rsidRPr="005575C8" w:rsidRDefault="001C1ECD" w:rsidP="002D021D">
            <w:pPr>
              <w:tabs>
                <w:tab w:val="left" w:pos="530"/>
              </w:tabs>
              <w:spacing w:before="60"/>
              <w:ind w:left="890" w:right="135"/>
              <w:contextualSpacing/>
              <w:rPr>
                <w:rFonts w:ascii="Trebuchet MS" w:eastAsia="Open Sans" w:hAnsi="Trebuchet MS" w:cs="Open Sans"/>
                <w:sz w:val="20"/>
                <w:szCs w:val="20"/>
              </w:rPr>
            </w:pPr>
          </w:p>
        </w:tc>
        <w:tc>
          <w:tcPr>
            <w:tcW w:w="1386" w:type="pct"/>
            <w:tcBorders>
              <w:top w:val="single" w:sz="4" w:space="0" w:color="000000"/>
              <w:left w:val="single" w:sz="4" w:space="0" w:color="000000"/>
              <w:bottom w:val="single" w:sz="4" w:space="0" w:color="000000"/>
              <w:right w:val="single" w:sz="4" w:space="0" w:color="000000"/>
            </w:tcBorders>
          </w:tcPr>
          <w:p w14:paraId="6D653011" w14:textId="77777777" w:rsidR="001C1ECD" w:rsidRDefault="001C1ECD" w:rsidP="002D021D">
            <w:pPr>
              <w:ind w:left="360"/>
              <w:contextualSpacing/>
              <w:rPr>
                <w:rFonts w:ascii="Trebuchet MS" w:hAnsi="Trebuchet MS" w:cs="Calibri"/>
                <w:sz w:val="20"/>
                <w:szCs w:val="20"/>
              </w:rPr>
            </w:pPr>
          </w:p>
          <w:p w14:paraId="5DF1E0F4" w14:textId="77777777" w:rsidR="001C1ECD" w:rsidRPr="005575C8" w:rsidRDefault="001C1ECD" w:rsidP="002D021D">
            <w:pPr>
              <w:ind w:left="360"/>
              <w:contextualSpacing/>
              <w:rPr>
                <w:rFonts w:ascii="Trebuchet MS" w:eastAsia="Open Sans" w:hAnsi="Trebuchet MS" w:cs="Open Sans"/>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w:t>
            </w:r>
            <w:r w:rsidR="001A562B">
              <w:rPr>
                <w:rFonts w:ascii="Trebuchet MS" w:hAnsi="Trebuchet MS" w:cs="Calibri"/>
                <w:sz w:val="20"/>
                <w:szCs w:val="20"/>
              </w:rPr>
              <w:t>report</w:t>
            </w:r>
            <w:r w:rsidR="004B61F9">
              <w:rPr>
                <w:rFonts w:ascii="Trebuchet MS" w:hAnsi="Trebuchet MS" w:cs="Calibri"/>
                <w:sz w:val="20"/>
                <w:szCs w:val="20"/>
              </w:rPr>
              <w:t xml:space="preserve"> </w:t>
            </w:r>
            <w:r>
              <w:rPr>
                <w:rFonts w:ascii="Trebuchet MS" w:hAnsi="Trebuchet MS" w:cs="Calibri"/>
                <w:sz w:val="20"/>
                <w:szCs w:val="20"/>
              </w:rPr>
              <w:t xml:space="preserve">and its </w:t>
            </w:r>
            <w:r w:rsidRPr="005575C8">
              <w:rPr>
                <w:rFonts w:ascii="Trebuchet MS" w:hAnsi="Trebuchet MS" w:cs="Calibri"/>
                <w:sz w:val="20"/>
                <w:szCs w:val="20"/>
              </w:rPr>
              <w:t>appropriateness for the technical audience</w:t>
            </w:r>
            <w:r w:rsidR="004B61F9">
              <w:rPr>
                <w:rFonts w:ascii="Trebuchet MS" w:hAnsi="Trebuchet MS" w:cs="Calibri"/>
                <w:sz w:val="20"/>
                <w:szCs w:val="20"/>
              </w:rPr>
              <w:t xml:space="preserve"> </w:t>
            </w:r>
            <w:r w:rsidRPr="00F04502">
              <w:rPr>
                <w:rFonts w:ascii="Trebuchet MS" w:hAnsi="Trebuchet MS" w:cs="Calibri"/>
                <w:sz w:val="20"/>
                <w:szCs w:val="20"/>
              </w:rPr>
              <w:t>are good</w:t>
            </w:r>
            <w:r w:rsidRPr="005575C8">
              <w:rPr>
                <w:rFonts w:ascii="Trebuchet MS" w:hAnsi="Trebuchet MS" w:cs="Calibri"/>
                <w:sz w:val="20"/>
                <w:szCs w:val="20"/>
              </w:rPr>
              <w:t xml:space="preserve"> (A04</w:t>
            </w:r>
            <w:r w:rsidR="0096419A">
              <w:rPr>
                <w:rFonts w:ascii="Trebuchet MS" w:hAnsi="Trebuchet MS" w:cs="Calibri"/>
                <w:sz w:val="20"/>
                <w:szCs w:val="20"/>
              </w:rPr>
              <w:t>b</w:t>
            </w:r>
            <w:r>
              <w:rPr>
                <w:rFonts w:ascii="Trebuchet MS" w:hAnsi="Trebuchet MS" w:cs="Calibri"/>
                <w:sz w:val="20"/>
                <w:szCs w:val="20"/>
              </w:rPr>
              <w:t>)</w:t>
            </w:r>
          </w:p>
        </w:tc>
        <w:tc>
          <w:tcPr>
            <w:tcW w:w="1386" w:type="pct"/>
            <w:tcBorders>
              <w:top w:val="single" w:sz="4" w:space="0" w:color="000000"/>
              <w:left w:val="single" w:sz="4" w:space="0" w:color="000000"/>
              <w:bottom w:val="single" w:sz="4" w:space="0" w:color="000000"/>
              <w:right w:val="single" w:sz="4" w:space="0" w:color="000000"/>
            </w:tcBorders>
          </w:tcPr>
          <w:p w14:paraId="234FD652" w14:textId="77777777" w:rsidR="001C1ECD" w:rsidRDefault="001C1ECD" w:rsidP="002D021D">
            <w:pPr>
              <w:ind w:left="360"/>
              <w:contextualSpacing/>
              <w:rPr>
                <w:rFonts w:ascii="Trebuchet MS" w:hAnsi="Trebuchet MS" w:cs="Calibri"/>
                <w:sz w:val="20"/>
                <w:szCs w:val="20"/>
              </w:rPr>
            </w:pPr>
          </w:p>
          <w:p w14:paraId="48DDCDEC" w14:textId="77777777" w:rsidR="001C1ECD" w:rsidRPr="005575C8" w:rsidRDefault="001C1ECD" w:rsidP="002D021D">
            <w:pPr>
              <w:ind w:left="360"/>
              <w:contextualSpacing/>
              <w:rPr>
                <w:rFonts w:ascii="Trebuchet MS" w:hAnsi="Trebuchet MS" w:cs="Calibri"/>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w:t>
            </w:r>
            <w:r w:rsidR="001A562B">
              <w:rPr>
                <w:rFonts w:ascii="Trebuchet MS" w:hAnsi="Trebuchet MS" w:cs="Calibri"/>
                <w:sz w:val="20"/>
                <w:szCs w:val="20"/>
              </w:rPr>
              <w:t>report</w:t>
            </w:r>
            <w:r w:rsidR="004B61F9">
              <w:rPr>
                <w:rFonts w:ascii="Trebuchet MS" w:hAnsi="Trebuchet MS" w:cs="Calibri"/>
                <w:sz w:val="20"/>
                <w:szCs w:val="20"/>
              </w:rPr>
              <w:t xml:space="preserve"> </w:t>
            </w:r>
            <w:r>
              <w:rPr>
                <w:rFonts w:ascii="Trebuchet MS" w:hAnsi="Trebuchet MS" w:cs="Calibri"/>
                <w:sz w:val="20"/>
                <w:szCs w:val="20"/>
              </w:rPr>
              <w:t xml:space="preserve">and its </w:t>
            </w:r>
            <w:r w:rsidRPr="005575C8">
              <w:rPr>
                <w:rFonts w:ascii="Trebuchet MS" w:hAnsi="Trebuchet MS" w:cs="Calibri"/>
                <w:sz w:val="20"/>
                <w:szCs w:val="20"/>
              </w:rPr>
              <w:t>appropriateness for the technical audience</w:t>
            </w:r>
            <w:r>
              <w:rPr>
                <w:rFonts w:ascii="Trebuchet MS" w:hAnsi="Trebuchet MS" w:cs="Calibri"/>
                <w:sz w:val="20"/>
                <w:szCs w:val="20"/>
              </w:rPr>
              <w:t xml:space="preserve"> are effective</w:t>
            </w:r>
            <w:r w:rsidRPr="005575C8">
              <w:rPr>
                <w:rFonts w:ascii="Trebuchet MS" w:hAnsi="Trebuchet MS" w:cs="Calibri"/>
                <w:sz w:val="20"/>
                <w:szCs w:val="20"/>
              </w:rPr>
              <w:t xml:space="preserve"> (A04</w:t>
            </w:r>
            <w:r w:rsidR="0096419A">
              <w:rPr>
                <w:rFonts w:ascii="Trebuchet MS" w:hAnsi="Trebuchet MS" w:cs="Calibri"/>
                <w:sz w:val="20"/>
                <w:szCs w:val="20"/>
              </w:rPr>
              <w:t>b</w:t>
            </w:r>
            <w:r w:rsidRPr="005575C8">
              <w:rPr>
                <w:rFonts w:ascii="Trebuchet MS" w:hAnsi="Trebuchet MS" w:cs="Calibri"/>
                <w:sz w:val="20"/>
                <w:szCs w:val="20"/>
              </w:rPr>
              <w:t>)</w:t>
            </w:r>
          </w:p>
          <w:p w14:paraId="0031B12D" w14:textId="77777777" w:rsidR="001C1ECD" w:rsidRPr="005575C8" w:rsidRDefault="001C1ECD" w:rsidP="002D021D">
            <w:pPr>
              <w:ind w:left="360"/>
              <w:contextualSpacing/>
              <w:rPr>
                <w:rFonts w:ascii="Trebuchet MS" w:hAnsi="Trebuchet MS" w:cs="Calibri"/>
                <w:sz w:val="20"/>
                <w:szCs w:val="20"/>
              </w:rPr>
            </w:pPr>
          </w:p>
          <w:p w14:paraId="0D66C80B" w14:textId="77777777" w:rsidR="001C1ECD" w:rsidRPr="005575C8" w:rsidRDefault="001C1ECD" w:rsidP="002D021D">
            <w:pPr>
              <w:tabs>
                <w:tab w:val="left" w:pos="530"/>
              </w:tabs>
              <w:spacing w:before="60"/>
              <w:ind w:right="135"/>
              <w:contextualSpacing/>
              <w:rPr>
                <w:rFonts w:ascii="Trebuchet MS" w:eastAsia="Open Sans" w:hAnsi="Trebuchet MS" w:cs="Open Sans"/>
                <w:sz w:val="20"/>
                <w:szCs w:val="20"/>
              </w:rPr>
            </w:pPr>
          </w:p>
        </w:tc>
      </w:tr>
    </w:tbl>
    <w:p w14:paraId="30A41676" w14:textId="77777777" w:rsidR="001C1ECD" w:rsidRDefault="001C1ECD" w:rsidP="00015BF0">
      <w:pPr>
        <w:pStyle w:val="paragraph"/>
        <w:spacing w:before="0" w:beforeAutospacing="0" w:after="0" w:afterAutospacing="0"/>
        <w:textAlignment w:val="baseline"/>
        <w:rPr>
          <w:rStyle w:val="normaltextrun"/>
          <w:rFonts w:ascii="Trebuchet MS" w:hAnsi="Trebuchet MS" w:cs="Calibri"/>
          <w:sz w:val="22"/>
          <w:szCs w:val="22"/>
          <w:u w:val="single"/>
        </w:rPr>
      </w:pPr>
    </w:p>
    <w:p w14:paraId="21FE85E2" w14:textId="77777777" w:rsidR="001C1ECD" w:rsidRDefault="001C1ECD" w:rsidP="00015BF0">
      <w:pPr>
        <w:pStyle w:val="paragraph"/>
        <w:spacing w:before="0" w:beforeAutospacing="0" w:after="0" w:afterAutospacing="0"/>
        <w:textAlignment w:val="baseline"/>
        <w:rPr>
          <w:rStyle w:val="normaltextrun"/>
          <w:rFonts w:ascii="Trebuchet MS" w:hAnsi="Trebuchet MS" w:cs="Calibri"/>
          <w:sz w:val="22"/>
          <w:szCs w:val="22"/>
          <w:u w:val="single"/>
        </w:rPr>
      </w:pPr>
    </w:p>
    <w:p w14:paraId="3D246531" w14:textId="73FF2068" w:rsidR="00174C4F" w:rsidRDefault="00174C4F" w:rsidP="00174C4F">
      <w:pPr>
        <w:rPr>
          <w:rFonts w:ascii="Trebuchet MS" w:hAnsi="Trebuchet MS"/>
          <w:b/>
          <w:bCs/>
        </w:rPr>
      </w:pPr>
      <w:r w:rsidRPr="004B0A88">
        <w:rPr>
          <w:rFonts w:ascii="Trebuchet MS" w:hAnsi="Trebuchet MS"/>
          <w:b/>
          <w:bCs/>
        </w:rPr>
        <w:t xml:space="preserve">Task </w:t>
      </w:r>
      <w:r w:rsidR="00EB4AE5">
        <w:rPr>
          <w:rFonts w:ascii="Trebuchet MS" w:hAnsi="Trebuchet MS"/>
          <w:b/>
          <w:bCs/>
        </w:rPr>
        <w:t>4</w:t>
      </w:r>
      <w:r w:rsidRPr="004B0A88">
        <w:rPr>
          <w:rFonts w:ascii="Trebuchet MS" w:hAnsi="Trebuchet MS"/>
          <w:b/>
          <w:bCs/>
        </w:rPr>
        <w:t xml:space="preserve"> – </w:t>
      </w:r>
      <w:r w:rsidR="001949FE" w:rsidRPr="001949FE">
        <w:rPr>
          <w:rFonts w:ascii="Trebuchet MS" w:hAnsi="Trebuchet MS"/>
          <w:b/>
          <w:bCs/>
        </w:rPr>
        <w:t>Collaborate with colleagues and third parties to solve a problem</w:t>
      </w:r>
    </w:p>
    <w:tbl>
      <w:tblPr>
        <w:tblStyle w:val="TableGrid"/>
        <w:tblW w:w="0" w:type="auto"/>
        <w:tblLook w:val="04A0" w:firstRow="1" w:lastRow="0" w:firstColumn="1" w:lastColumn="0" w:noHBand="0" w:noVBand="1"/>
      </w:tblPr>
      <w:tblGrid>
        <w:gridCol w:w="2374"/>
        <w:gridCol w:w="11574"/>
      </w:tblGrid>
      <w:tr w:rsidR="001949FE" w:rsidRPr="006665AE" w14:paraId="1641183E" w14:textId="77777777" w:rsidTr="001949FE">
        <w:trPr>
          <w:trHeight w:val="699"/>
        </w:trPr>
        <w:tc>
          <w:tcPr>
            <w:tcW w:w="2374" w:type="dxa"/>
          </w:tcPr>
          <w:p w14:paraId="148CDDF6" w14:textId="6F5350E0" w:rsidR="001949FE" w:rsidRPr="00AE5762" w:rsidRDefault="001949FE" w:rsidP="00FA4E82">
            <w:pPr>
              <w:spacing w:before="240"/>
              <w:rPr>
                <w:rFonts w:ascii="Trebuchet MS" w:eastAsia="Times New Roman" w:hAnsi="Trebuchet MS" w:cs="Open Sans"/>
                <w:b/>
                <w:bCs/>
                <w:highlight w:val="yellow"/>
              </w:rPr>
            </w:pPr>
            <w:r w:rsidRPr="00B51721">
              <w:rPr>
                <w:rFonts w:ascii="Trebuchet MS" w:eastAsia="Times New Roman" w:hAnsi="Trebuchet MS" w:cs="Open Sans"/>
                <w:b/>
                <w:bCs/>
              </w:rPr>
              <w:t xml:space="preserve">Task </w:t>
            </w:r>
            <w:r>
              <w:rPr>
                <w:rFonts w:ascii="Trebuchet MS" w:eastAsia="Times New Roman" w:hAnsi="Trebuchet MS" w:cs="Open Sans"/>
                <w:b/>
                <w:bCs/>
              </w:rPr>
              <w:t>4</w:t>
            </w:r>
            <w:r w:rsidRPr="00B51721">
              <w:rPr>
                <w:rFonts w:ascii="Trebuchet MS" w:eastAsia="Times New Roman" w:hAnsi="Trebuchet MS" w:cs="Open Sans"/>
                <w:b/>
                <w:bCs/>
              </w:rPr>
              <w:t>a</w:t>
            </w:r>
            <w:r>
              <w:rPr>
                <w:rFonts w:ascii="Trebuchet MS" w:eastAsia="Times New Roman" w:hAnsi="Trebuchet MS" w:cs="Open Sans"/>
                <w:b/>
                <w:bCs/>
              </w:rPr>
              <w:t>: Planning</w:t>
            </w:r>
          </w:p>
        </w:tc>
        <w:tc>
          <w:tcPr>
            <w:tcW w:w="11574" w:type="dxa"/>
          </w:tcPr>
          <w:p w14:paraId="7B2BE049" w14:textId="0BC818AD" w:rsidR="001949FE" w:rsidRDefault="001949FE" w:rsidP="00FA4E82">
            <w:pPr>
              <w:pStyle w:val="TableParagraph"/>
              <w:spacing w:before="240" w:line="271" w:lineRule="exact"/>
              <w:rPr>
                <w:rFonts w:ascii="Trebuchet MS" w:eastAsia="Open Sans" w:hAnsi="Trebuchet MS" w:cs="Open Sans"/>
                <w:color w:val="263238"/>
                <w:spacing w:val="-1"/>
              </w:rPr>
            </w:pPr>
            <w:r w:rsidRPr="009577BB">
              <w:rPr>
                <w:rFonts w:ascii="Trebuchet MS" w:eastAsia="Open Sans" w:hAnsi="Trebuchet MS" w:cs="Open Sans"/>
                <w:color w:val="263238"/>
                <w:spacing w:val="-1"/>
              </w:rPr>
              <w:t xml:space="preserve">Indicative content </w:t>
            </w:r>
            <w:r>
              <w:rPr>
                <w:rFonts w:ascii="Trebuchet MS" w:eastAsia="Open Sans" w:hAnsi="Trebuchet MS" w:cs="Open Sans"/>
                <w:color w:val="263238"/>
                <w:spacing w:val="-1"/>
              </w:rPr>
              <w:t>p</w:t>
            </w:r>
            <w:r w:rsidRPr="009577BB">
              <w:rPr>
                <w:rFonts w:ascii="Trebuchet MS" w:eastAsia="Open Sans" w:hAnsi="Trebuchet MS" w:cs="Open Sans"/>
                <w:color w:val="263238"/>
                <w:spacing w:val="-1"/>
              </w:rPr>
              <w:t>lanning</w:t>
            </w:r>
          </w:p>
          <w:p w14:paraId="5D483A04" w14:textId="77777777" w:rsidR="001949FE" w:rsidRPr="006665AE" w:rsidRDefault="001949FE" w:rsidP="00FA4E82">
            <w:pPr>
              <w:pStyle w:val="TableParagraph"/>
              <w:spacing w:before="240" w:line="271" w:lineRule="exact"/>
              <w:rPr>
                <w:rFonts w:ascii="Trebuchet MS" w:eastAsia="Open Sans" w:hAnsi="Trebuchet MS" w:cs="Open Sans"/>
                <w:color w:val="263238"/>
                <w:spacing w:val="-1"/>
              </w:rPr>
            </w:pPr>
            <w:r w:rsidRPr="006665AE">
              <w:rPr>
                <w:rFonts w:ascii="Trebuchet MS" w:eastAsia="Open Sans" w:hAnsi="Trebuchet MS" w:cs="Open Sans"/>
                <w:color w:val="263238"/>
                <w:spacing w:val="-1"/>
              </w:rPr>
              <w:t>What information you need and from whom:</w:t>
            </w:r>
          </w:p>
          <w:p w14:paraId="36E6A211" w14:textId="15C858EC"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m</w:t>
            </w:r>
            <w:r w:rsidRPr="006665AE">
              <w:rPr>
                <w:rFonts w:ascii="Trebuchet MS" w:eastAsia="Open Sans" w:hAnsi="Trebuchet MS" w:cs="Open Sans"/>
                <w:color w:val="263238"/>
                <w:spacing w:val="-1"/>
              </w:rPr>
              <w:t xml:space="preserve">ore information about the extent of the vandalism that has occurred  </w:t>
            </w:r>
          </w:p>
          <w:p w14:paraId="48E42E42" w14:textId="4AB1FEA4"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h</w:t>
            </w:r>
            <w:r w:rsidRPr="006665AE">
              <w:rPr>
                <w:rFonts w:ascii="Trebuchet MS" w:eastAsia="Open Sans" w:hAnsi="Trebuchet MS" w:cs="Open Sans"/>
                <w:color w:val="263238"/>
                <w:spacing w:val="-1"/>
              </w:rPr>
              <w:t>ow repairable the car is now that the vandalism has occurred</w:t>
            </w:r>
          </w:p>
          <w:p w14:paraId="74CF69C6" w14:textId="7E8CBCEB"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w</w:t>
            </w:r>
            <w:r w:rsidRPr="006665AE">
              <w:rPr>
                <w:rFonts w:ascii="Trebuchet MS" w:eastAsia="Open Sans" w:hAnsi="Trebuchet MS" w:cs="Open Sans"/>
                <w:color w:val="263238"/>
                <w:spacing w:val="-1"/>
              </w:rPr>
              <w:t>hether Georgia could recover any of the deposit that has been paid</w:t>
            </w:r>
          </w:p>
          <w:p w14:paraId="5419BBED" w14:textId="23F4A136"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Pr="006665AE">
              <w:rPr>
                <w:rFonts w:ascii="Trebuchet MS" w:eastAsia="Open Sans" w:hAnsi="Trebuchet MS" w:cs="Open Sans"/>
                <w:color w:val="263238"/>
                <w:spacing w:val="-1"/>
              </w:rPr>
              <w:t>his information can be obtained from Ryan’s solicitor</w:t>
            </w:r>
            <w:r>
              <w:rPr>
                <w:rFonts w:ascii="Trebuchet MS" w:eastAsia="Open Sans" w:hAnsi="Trebuchet MS" w:cs="Open Sans"/>
                <w:color w:val="263238"/>
                <w:spacing w:val="-1"/>
              </w:rPr>
              <w:t>.</w:t>
            </w:r>
          </w:p>
          <w:p w14:paraId="7A4B5B9F" w14:textId="77777777" w:rsidR="001949FE" w:rsidRPr="006665AE" w:rsidRDefault="001949FE" w:rsidP="00FA4E82">
            <w:pPr>
              <w:pStyle w:val="TableParagraph"/>
              <w:spacing w:before="240" w:line="271" w:lineRule="exact"/>
              <w:rPr>
                <w:rFonts w:ascii="Trebuchet MS" w:eastAsia="Open Sans" w:hAnsi="Trebuchet MS" w:cs="Open Sans"/>
                <w:color w:val="263238"/>
                <w:spacing w:val="-1"/>
              </w:rPr>
            </w:pPr>
            <w:r w:rsidRPr="006665AE">
              <w:rPr>
                <w:rFonts w:ascii="Trebuchet MS" w:eastAsia="Open Sans" w:hAnsi="Trebuchet MS" w:cs="Open Sans"/>
                <w:color w:val="263238"/>
                <w:spacing w:val="-1"/>
              </w:rPr>
              <w:t xml:space="preserve">Difficulties could include: </w:t>
            </w:r>
          </w:p>
          <w:p w14:paraId="3806CB83" w14:textId="2C0265CE"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f</w:t>
            </w:r>
            <w:r w:rsidRPr="006665AE">
              <w:rPr>
                <w:rFonts w:ascii="Trebuchet MS" w:eastAsia="Open Sans" w:hAnsi="Trebuchet MS" w:cs="Open Sans"/>
                <w:color w:val="263238"/>
                <w:spacing w:val="-1"/>
              </w:rPr>
              <w:t xml:space="preserve">inding out whether Ryan has instructed a solicitor </w:t>
            </w:r>
          </w:p>
          <w:p w14:paraId="77BA3807" w14:textId="225DFF75"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g</w:t>
            </w:r>
            <w:r w:rsidRPr="006665AE">
              <w:rPr>
                <w:rFonts w:ascii="Trebuchet MS" w:eastAsia="Open Sans" w:hAnsi="Trebuchet MS" w:cs="Open Sans"/>
                <w:color w:val="263238"/>
                <w:spacing w:val="-1"/>
              </w:rPr>
              <w:t>athering further evidence from Ryan’s solicitor</w:t>
            </w:r>
          </w:p>
          <w:p w14:paraId="3E0463C6" w14:textId="059FEAEB" w:rsidR="001949FE" w:rsidRPr="006665AE" w:rsidRDefault="00AF62E3"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c</w:t>
            </w:r>
            <w:r w:rsidR="001949FE" w:rsidRPr="006665AE">
              <w:rPr>
                <w:rFonts w:ascii="Trebuchet MS" w:eastAsia="Open Sans" w:hAnsi="Trebuchet MS" w:cs="Open Sans"/>
                <w:color w:val="263238"/>
                <w:spacing w:val="-1"/>
              </w:rPr>
              <w:t xml:space="preserve">onsidering the extent of frustration that has occurred with the contract </w:t>
            </w:r>
          </w:p>
          <w:p w14:paraId="497466E4" w14:textId="3AA702C8"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w</w:t>
            </w:r>
            <w:r w:rsidRPr="006665AE">
              <w:rPr>
                <w:rFonts w:ascii="Trebuchet MS" w:eastAsia="Open Sans" w:hAnsi="Trebuchet MS" w:cs="Open Sans"/>
                <w:color w:val="263238"/>
                <w:spacing w:val="-1"/>
              </w:rPr>
              <w:t>hat Georgia can expect from further discussions and negotiation with Ryan’s solicitor</w:t>
            </w:r>
          </w:p>
          <w:p w14:paraId="119C0901" w14:textId="294FDA06" w:rsidR="001949FE" w:rsidRPr="006665AE" w:rsidRDefault="001949FE" w:rsidP="00FA4E8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Pr="006665AE">
              <w:rPr>
                <w:rFonts w:ascii="Trebuchet MS" w:eastAsia="Open Sans" w:hAnsi="Trebuchet MS" w:cs="Open Sans"/>
                <w:color w:val="263238"/>
                <w:spacing w:val="-1"/>
              </w:rPr>
              <w:t xml:space="preserve">he information may take longer than Georgia thinks is appropriate to meet her deadline of 8 weeks. </w:t>
            </w:r>
          </w:p>
          <w:p w14:paraId="2A122C7A" w14:textId="77777777" w:rsidR="001949FE" w:rsidRPr="001949FE" w:rsidRDefault="001949FE" w:rsidP="00FA4E82">
            <w:pPr>
              <w:pStyle w:val="TableParagraph"/>
              <w:spacing w:before="240" w:line="271" w:lineRule="exact"/>
              <w:rPr>
                <w:rFonts w:ascii="Trebuchet MS" w:eastAsia="Open Sans" w:hAnsi="Trebuchet MS" w:cs="Open Sans"/>
                <w:b/>
                <w:bCs/>
                <w:color w:val="263238"/>
                <w:spacing w:val="-1"/>
              </w:rPr>
            </w:pPr>
            <w:r w:rsidRPr="001949FE">
              <w:rPr>
                <w:rFonts w:ascii="Trebuchet MS" w:eastAsia="Open Sans" w:hAnsi="Trebuchet MS" w:cs="Open Sans"/>
                <w:b/>
                <w:bCs/>
                <w:color w:val="263238"/>
                <w:spacing w:val="-1"/>
              </w:rPr>
              <w:t>Any other relevant point should be accepted.</w:t>
            </w:r>
          </w:p>
        </w:tc>
      </w:tr>
    </w:tbl>
    <w:p w14:paraId="1D8B39E2" w14:textId="5A4BC6C8" w:rsidR="001949FE" w:rsidRDefault="001949FE" w:rsidP="00174C4F">
      <w:pPr>
        <w:rPr>
          <w:rFonts w:ascii="Trebuchet MS" w:hAnsi="Trebuchet MS"/>
          <w:b/>
          <w:bCs/>
        </w:rPr>
      </w:pPr>
    </w:p>
    <w:tbl>
      <w:tblPr>
        <w:tblW w:w="4875" w:type="pct"/>
        <w:tblLayout w:type="fixed"/>
        <w:tblCellMar>
          <w:left w:w="0" w:type="dxa"/>
          <w:right w:w="0" w:type="dxa"/>
        </w:tblCellMar>
        <w:tblLook w:val="04A0" w:firstRow="1" w:lastRow="0" w:firstColumn="1" w:lastColumn="0" w:noHBand="0" w:noVBand="1"/>
      </w:tblPr>
      <w:tblGrid>
        <w:gridCol w:w="1689"/>
        <w:gridCol w:w="884"/>
        <w:gridCol w:w="3378"/>
        <w:gridCol w:w="3745"/>
        <w:gridCol w:w="3903"/>
      </w:tblGrid>
      <w:tr w:rsidR="001949FE" w:rsidRPr="00397D38" w14:paraId="4EEE8B6B" w14:textId="77777777" w:rsidTr="00FA4E82">
        <w:trPr>
          <w:trHeight w:hRule="exact" w:val="549"/>
        </w:trPr>
        <w:tc>
          <w:tcPr>
            <w:tcW w:w="621" w:type="pct"/>
            <w:tcBorders>
              <w:top w:val="single" w:sz="4" w:space="0" w:color="000000"/>
              <w:left w:val="single" w:sz="4" w:space="0" w:color="000000"/>
              <w:bottom w:val="single" w:sz="4" w:space="0" w:color="000000"/>
              <w:right w:val="single" w:sz="4" w:space="0" w:color="000000"/>
            </w:tcBorders>
            <w:shd w:val="clear" w:color="auto" w:fill="A6A6A6"/>
          </w:tcPr>
          <w:p w14:paraId="656DA833" w14:textId="2AE8F7FE" w:rsidR="001949FE" w:rsidRPr="00582609" w:rsidRDefault="001949FE" w:rsidP="00FA4E82">
            <w:pPr>
              <w:pStyle w:val="TableParagraph"/>
              <w:spacing w:line="270" w:lineRule="exact"/>
              <w:ind w:left="234" w:right="235"/>
              <w:jc w:val="center"/>
              <w:rPr>
                <w:rFonts w:ascii="Trebuchet MS" w:eastAsia="Open Sans" w:hAnsi="Trebuchet MS" w:cs="Open Sans"/>
                <w:sz w:val="20"/>
                <w:szCs w:val="20"/>
              </w:rPr>
            </w:pPr>
            <w:r w:rsidRPr="00582609">
              <w:rPr>
                <w:rFonts w:ascii="Trebuchet MS" w:eastAsia="Open Sans" w:hAnsi="Trebuchet MS" w:cs="Open Sans"/>
                <w:b/>
                <w:bCs/>
                <w:spacing w:val="-1"/>
                <w:sz w:val="20"/>
                <w:szCs w:val="20"/>
              </w:rPr>
              <w:t>Asses</w:t>
            </w:r>
            <w:r w:rsidRPr="00582609">
              <w:rPr>
                <w:rFonts w:ascii="Trebuchet MS" w:eastAsia="Open Sans" w:hAnsi="Trebuchet MS" w:cs="Open Sans"/>
                <w:b/>
                <w:bCs/>
                <w:spacing w:val="-2"/>
                <w:sz w:val="20"/>
                <w:szCs w:val="20"/>
              </w:rPr>
              <w:t>s</w:t>
            </w:r>
            <w:r w:rsidRPr="00582609">
              <w:rPr>
                <w:rFonts w:ascii="Trebuchet MS" w:eastAsia="Open Sans" w:hAnsi="Trebuchet MS" w:cs="Open Sans"/>
                <w:b/>
                <w:bCs/>
                <w:spacing w:val="-1"/>
                <w:sz w:val="20"/>
                <w:szCs w:val="20"/>
              </w:rPr>
              <w:t>ment</w:t>
            </w:r>
            <w:r>
              <w:rPr>
                <w:rFonts w:ascii="Trebuchet MS" w:eastAsia="Open Sans" w:hAnsi="Trebuchet MS" w:cs="Open Sans"/>
                <w:b/>
                <w:bCs/>
                <w:spacing w:val="-1"/>
                <w:sz w:val="20"/>
                <w:szCs w:val="20"/>
              </w:rPr>
              <w:t xml:space="preserve"> </w:t>
            </w:r>
            <w:r w:rsidRPr="00582609">
              <w:rPr>
                <w:rFonts w:ascii="Trebuchet MS" w:eastAsia="Open Sans" w:hAnsi="Trebuchet MS" w:cs="Open Sans"/>
                <w:b/>
                <w:bCs/>
                <w:sz w:val="20"/>
                <w:szCs w:val="20"/>
              </w:rPr>
              <w:t>focus</w:t>
            </w:r>
          </w:p>
        </w:tc>
        <w:tc>
          <w:tcPr>
            <w:tcW w:w="325" w:type="pct"/>
            <w:tcBorders>
              <w:top w:val="single" w:sz="4" w:space="0" w:color="000000"/>
              <w:left w:val="single" w:sz="4" w:space="0" w:color="000000"/>
              <w:bottom w:val="single" w:sz="4" w:space="0" w:color="000000"/>
              <w:right w:val="single" w:sz="4" w:space="0" w:color="000000"/>
            </w:tcBorders>
            <w:shd w:val="clear" w:color="auto" w:fill="A6A6A6"/>
          </w:tcPr>
          <w:p w14:paraId="3ADA949A" w14:textId="77777777" w:rsidR="001949FE" w:rsidRPr="00582609" w:rsidRDefault="001949FE" w:rsidP="00FA4E82">
            <w:pPr>
              <w:rPr>
                <w:rFonts w:ascii="Trebuchet MS" w:hAnsi="Trebuchet MS"/>
              </w:rPr>
            </w:pPr>
          </w:p>
        </w:tc>
        <w:tc>
          <w:tcPr>
            <w:tcW w:w="1242" w:type="pct"/>
            <w:tcBorders>
              <w:top w:val="single" w:sz="4" w:space="0" w:color="000000"/>
              <w:left w:val="single" w:sz="4" w:space="0" w:color="000000"/>
              <w:bottom w:val="single" w:sz="4" w:space="0" w:color="000000"/>
              <w:right w:val="single" w:sz="4" w:space="0" w:color="000000"/>
            </w:tcBorders>
            <w:shd w:val="clear" w:color="auto" w:fill="C0C0C0"/>
          </w:tcPr>
          <w:p w14:paraId="6E83BD3F" w14:textId="77777777" w:rsidR="001949FE" w:rsidRPr="00582609" w:rsidRDefault="001949FE" w:rsidP="00FA4E82">
            <w:pPr>
              <w:pStyle w:val="TableParagraph"/>
              <w:jc w:val="center"/>
              <w:rPr>
                <w:rFonts w:ascii="Trebuchet MS" w:eastAsia="Open Sans" w:hAnsi="Trebuchet MS" w:cs="Open Sans"/>
                <w:sz w:val="20"/>
                <w:szCs w:val="20"/>
              </w:rPr>
            </w:pPr>
            <w:r w:rsidRPr="00582609">
              <w:rPr>
                <w:rFonts w:ascii="Trebuchet MS" w:eastAsia="Open Sans" w:hAnsi="Trebuchet MS" w:cs="Open Sans"/>
                <w:b/>
                <w:bCs/>
                <w:sz w:val="20"/>
                <w:szCs w:val="20"/>
              </w:rPr>
              <w:t>Band1</w:t>
            </w:r>
          </w:p>
        </w:tc>
        <w:tc>
          <w:tcPr>
            <w:tcW w:w="1377" w:type="pct"/>
            <w:tcBorders>
              <w:top w:val="single" w:sz="4" w:space="0" w:color="000000"/>
              <w:left w:val="single" w:sz="4" w:space="0" w:color="000000"/>
              <w:bottom w:val="single" w:sz="4" w:space="0" w:color="000000"/>
              <w:right w:val="single" w:sz="4" w:space="0" w:color="000000"/>
            </w:tcBorders>
            <w:shd w:val="clear" w:color="auto" w:fill="C0C0C0"/>
          </w:tcPr>
          <w:p w14:paraId="4F0009E7" w14:textId="77777777" w:rsidR="001949FE" w:rsidRPr="00582609" w:rsidRDefault="001949FE" w:rsidP="00FA4E82">
            <w:pPr>
              <w:pStyle w:val="TableParagraph"/>
              <w:jc w:val="center"/>
              <w:rPr>
                <w:rFonts w:ascii="Trebuchet MS" w:eastAsia="Open Sans" w:hAnsi="Trebuchet MS" w:cs="Open Sans"/>
                <w:sz w:val="20"/>
                <w:szCs w:val="20"/>
              </w:rPr>
            </w:pPr>
            <w:r w:rsidRPr="00582609">
              <w:rPr>
                <w:rFonts w:ascii="Trebuchet MS" w:eastAsia="Open Sans" w:hAnsi="Trebuchet MS" w:cs="Open Sans"/>
                <w:b/>
                <w:bCs/>
                <w:sz w:val="20"/>
                <w:szCs w:val="20"/>
              </w:rPr>
              <w:t>Band2</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Pr>
          <w:p w14:paraId="4F88D209" w14:textId="77777777" w:rsidR="001949FE" w:rsidRPr="00582609" w:rsidRDefault="001949FE" w:rsidP="00FA4E82">
            <w:pPr>
              <w:pStyle w:val="TableParagraph"/>
              <w:jc w:val="center"/>
              <w:rPr>
                <w:rFonts w:ascii="Trebuchet MS" w:eastAsia="Open Sans" w:hAnsi="Trebuchet MS" w:cs="Open Sans"/>
                <w:sz w:val="20"/>
                <w:szCs w:val="20"/>
              </w:rPr>
            </w:pPr>
            <w:r w:rsidRPr="00582609">
              <w:rPr>
                <w:rFonts w:ascii="Trebuchet MS" w:eastAsia="Open Sans" w:hAnsi="Trebuchet MS" w:cs="Open Sans"/>
                <w:b/>
                <w:bCs/>
                <w:sz w:val="20"/>
                <w:szCs w:val="20"/>
              </w:rPr>
              <w:t>Band3</w:t>
            </w:r>
          </w:p>
        </w:tc>
      </w:tr>
      <w:tr w:rsidR="001949FE" w:rsidRPr="00397D38" w14:paraId="76CE1903" w14:textId="77777777" w:rsidTr="00FA4E82">
        <w:tc>
          <w:tcPr>
            <w:tcW w:w="621" w:type="pct"/>
            <w:vMerge w:val="restart"/>
            <w:tcBorders>
              <w:top w:val="single" w:sz="4" w:space="0" w:color="000000"/>
              <w:left w:val="single" w:sz="4" w:space="0" w:color="000000"/>
              <w:right w:val="single" w:sz="4" w:space="0" w:color="000000"/>
            </w:tcBorders>
          </w:tcPr>
          <w:p w14:paraId="30677425" w14:textId="77777777" w:rsidR="001949FE" w:rsidRPr="00582609" w:rsidRDefault="001949FE" w:rsidP="00FA4E82">
            <w:pPr>
              <w:pStyle w:val="TableParagraph"/>
              <w:spacing w:line="200" w:lineRule="exact"/>
              <w:rPr>
                <w:rFonts w:ascii="Trebuchet MS" w:hAnsi="Trebuchet MS"/>
                <w:sz w:val="20"/>
                <w:szCs w:val="20"/>
              </w:rPr>
            </w:pPr>
          </w:p>
          <w:p w14:paraId="0BDF74FA" w14:textId="77777777" w:rsidR="001949FE" w:rsidRPr="00582609" w:rsidRDefault="001949FE" w:rsidP="00FA4E82">
            <w:pPr>
              <w:pStyle w:val="TableParagraph"/>
              <w:spacing w:line="260" w:lineRule="auto"/>
              <w:ind w:left="284" w:right="7" w:firstLine="1"/>
              <w:rPr>
                <w:rFonts w:ascii="Trebuchet MS" w:eastAsia="Open Sans" w:hAnsi="Trebuchet MS" w:cs="Open Sans"/>
                <w:sz w:val="20"/>
                <w:szCs w:val="20"/>
              </w:rPr>
            </w:pPr>
            <w:r w:rsidRPr="00582609">
              <w:rPr>
                <w:rFonts w:ascii="Trebuchet MS" w:eastAsia="Open Sans" w:hAnsi="Trebuchet MS" w:cs="Open Sans"/>
                <w:b/>
                <w:bCs/>
                <w:spacing w:val="-1"/>
                <w:sz w:val="20"/>
                <w:szCs w:val="20"/>
              </w:rPr>
              <w:t>Ta</w:t>
            </w:r>
            <w:r w:rsidRPr="00582609">
              <w:rPr>
                <w:rFonts w:ascii="Trebuchet MS" w:eastAsia="Open Sans" w:hAnsi="Trebuchet MS" w:cs="Open Sans"/>
                <w:b/>
                <w:bCs/>
                <w:spacing w:val="-2"/>
                <w:sz w:val="20"/>
                <w:szCs w:val="20"/>
              </w:rPr>
              <w:t>s</w:t>
            </w:r>
            <w:r w:rsidRPr="00582609">
              <w:rPr>
                <w:rFonts w:ascii="Trebuchet MS" w:eastAsia="Open Sans" w:hAnsi="Trebuchet MS" w:cs="Open Sans"/>
                <w:b/>
                <w:bCs/>
                <w:sz w:val="20"/>
                <w:szCs w:val="20"/>
              </w:rPr>
              <w:t xml:space="preserve">k </w:t>
            </w:r>
            <w:r>
              <w:rPr>
                <w:rFonts w:ascii="Trebuchet MS" w:eastAsia="Open Sans" w:hAnsi="Trebuchet MS" w:cs="Open Sans"/>
                <w:b/>
                <w:bCs/>
                <w:sz w:val="20"/>
                <w:szCs w:val="20"/>
              </w:rPr>
              <w:t>4</w:t>
            </w:r>
            <w:r w:rsidRPr="00582609">
              <w:rPr>
                <w:rFonts w:ascii="Trebuchet MS" w:eastAsia="Open Sans" w:hAnsi="Trebuchet MS" w:cs="Open Sans"/>
                <w:b/>
                <w:bCs/>
                <w:sz w:val="20"/>
                <w:szCs w:val="20"/>
              </w:rPr>
              <w:t>a: Planning</w:t>
            </w:r>
          </w:p>
        </w:tc>
        <w:tc>
          <w:tcPr>
            <w:tcW w:w="325" w:type="pct"/>
            <w:tcBorders>
              <w:top w:val="single" w:sz="4" w:space="0" w:color="000000"/>
              <w:left w:val="single" w:sz="4" w:space="0" w:color="000000"/>
              <w:bottom w:val="single" w:sz="4" w:space="0" w:color="000000"/>
              <w:right w:val="single" w:sz="4" w:space="0" w:color="000000"/>
            </w:tcBorders>
          </w:tcPr>
          <w:p w14:paraId="169763E1" w14:textId="77777777" w:rsidR="001949FE" w:rsidRPr="00582609" w:rsidRDefault="001949FE" w:rsidP="00FA4E82">
            <w:pPr>
              <w:pStyle w:val="TableParagraph"/>
              <w:spacing w:line="271" w:lineRule="exact"/>
              <w:ind w:right="3"/>
              <w:jc w:val="center"/>
              <w:rPr>
                <w:rFonts w:ascii="Trebuchet MS" w:eastAsia="Open Sans" w:hAnsi="Trebuchet MS" w:cs="Open Sans"/>
                <w:sz w:val="20"/>
                <w:szCs w:val="20"/>
              </w:rPr>
            </w:pPr>
            <w:r w:rsidRPr="00582609">
              <w:rPr>
                <w:rFonts w:ascii="Trebuchet MS" w:eastAsia="Open Sans" w:hAnsi="Trebuchet MS" w:cs="Open Sans"/>
                <w:b/>
                <w:bCs/>
                <w:sz w:val="20"/>
                <w:szCs w:val="20"/>
              </w:rPr>
              <w:t>0</w:t>
            </w:r>
          </w:p>
        </w:tc>
        <w:tc>
          <w:tcPr>
            <w:tcW w:w="1242" w:type="pct"/>
            <w:tcBorders>
              <w:top w:val="single" w:sz="4" w:space="0" w:color="000000"/>
              <w:left w:val="single" w:sz="4" w:space="0" w:color="000000"/>
              <w:bottom w:val="single" w:sz="4" w:space="0" w:color="000000"/>
              <w:right w:val="single" w:sz="4" w:space="0" w:color="000000"/>
            </w:tcBorders>
          </w:tcPr>
          <w:p w14:paraId="48DF6609" w14:textId="77777777" w:rsidR="001949FE" w:rsidRPr="00582609" w:rsidRDefault="001949FE" w:rsidP="00FA4E82">
            <w:pPr>
              <w:pStyle w:val="TableParagraph"/>
              <w:spacing w:line="271" w:lineRule="exact"/>
              <w:jc w:val="center"/>
              <w:rPr>
                <w:rFonts w:ascii="Trebuchet MS" w:eastAsia="Open Sans" w:hAnsi="Trebuchet MS" w:cs="Open Sans"/>
                <w:sz w:val="20"/>
                <w:szCs w:val="20"/>
              </w:rPr>
            </w:pPr>
            <w:r w:rsidRPr="00582609">
              <w:rPr>
                <w:rFonts w:ascii="Trebuchet MS" w:eastAsia="Open Sans" w:hAnsi="Trebuchet MS" w:cs="Open Sans"/>
                <w:b/>
                <w:bCs/>
                <w:sz w:val="20"/>
                <w:szCs w:val="20"/>
              </w:rPr>
              <w:t>1</w:t>
            </w:r>
          </w:p>
        </w:tc>
        <w:tc>
          <w:tcPr>
            <w:tcW w:w="1377" w:type="pct"/>
            <w:tcBorders>
              <w:top w:val="single" w:sz="4" w:space="0" w:color="000000"/>
              <w:left w:val="single" w:sz="4" w:space="0" w:color="000000"/>
              <w:bottom w:val="single" w:sz="4" w:space="0" w:color="000000"/>
              <w:right w:val="single" w:sz="4" w:space="0" w:color="000000"/>
            </w:tcBorders>
          </w:tcPr>
          <w:p w14:paraId="3D5A430F" w14:textId="77777777" w:rsidR="001949FE" w:rsidRPr="00582609" w:rsidRDefault="001949FE" w:rsidP="00FA4E82">
            <w:pPr>
              <w:pStyle w:val="TableParagraph"/>
              <w:spacing w:line="271" w:lineRule="exact"/>
              <w:jc w:val="center"/>
              <w:rPr>
                <w:rFonts w:ascii="Trebuchet MS" w:eastAsia="Open Sans" w:hAnsi="Trebuchet MS" w:cs="Open Sans"/>
                <w:b/>
                <w:bCs/>
                <w:sz w:val="20"/>
                <w:szCs w:val="20"/>
              </w:rPr>
            </w:pPr>
            <w:r w:rsidRPr="00582609">
              <w:rPr>
                <w:rFonts w:ascii="Trebuchet MS" w:eastAsia="Open Sans" w:hAnsi="Trebuchet MS" w:cs="Open Sans"/>
                <w:b/>
                <w:bCs/>
                <w:sz w:val="20"/>
                <w:szCs w:val="20"/>
              </w:rPr>
              <w:t>2</w:t>
            </w:r>
          </w:p>
        </w:tc>
        <w:tc>
          <w:tcPr>
            <w:tcW w:w="1435" w:type="pct"/>
            <w:tcBorders>
              <w:top w:val="single" w:sz="4" w:space="0" w:color="000000"/>
              <w:left w:val="single" w:sz="4" w:space="0" w:color="000000"/>
              <w:bottom w:val="single" w:sz="4" w:space="0" w:color="000000"/>
              <w:right w:val="single" w:sz="4" w:space="0" w:color="000000"/>
            </w:tcBorders>
          </w:tcPr>
          <w:p w14:paraId="4ACB5D7B" w14:textId="77777777" w:rsidR="001949FE" w:rsidRPr="00582609" w:rsidRDefault="001949FE" w:rsidP="00FA4E82">
            <w:pPr>
              <w:pStyle w:val="TableParagraph"/>
              <w:spacing w:line="271" w:lineRule="exact"/>
              <w:ind w:left="1"/>
              <w:jc w:val="center"/>
              <w:rPr>
                <w:rFonts w:ascii="Trebuchet MS" w:eastAsia="Open Sans" w:hAnsi="Trebuchet MS" w:cs="Open Sans"/>
                <w:b/>
                <w:bCs/>
                <w:sz w:val="20"/>
                <w:szCs w:val="20"/>
              </w:rPr>
            </w:pPr>
            <w:r w:rsidRPr="00582609">
              <w:rPr>
                <w:rFonts w:ascii="Trebuchet MS" w:eastAsia="Open Sans" w:hAnsi="Trebuchet MS" w:cs="Open Sans"/>
                <w:b/>
                <w:bCs/>
                <w:sz w:val="20"/>
                <w:szCs w:val="20"/>
              </w:rPr>
              <w:t>3</w:t>
            </w:r>
          </w:p>
        </w:tc>
      </w:tr>
      <w:tr w:rsidR="001949FE" w:rsidRPr="00397D38" w14:paraId="3D8921C4" w14:textId="77777777" w:rsidTr="00FA4E82">
        <w:trPr>
          <w:trHeight w:hRule="exact" w:val="1573"/>
        </w:trPr>
        <w:tc>
          <w:tcPr>
            <w:tcW w:w="621" w:type="pct"/>
            <w:vMerge/>
            <w:tcBorders>
              <w:left w:val="single" w:sz="4" w:space="0" w:color="000000"/>
              <w:bottom w:val="single" w:sz="4" w:space="0" w:color="000000"/>
              <w:right w:val="single" w:sz="4" w:space="0" w:color="000000"/>
            </w:tcBorders>
          </w:tcPr>
          <w:p w14:paraId="5BA2866B" w14:textId="77777777" w:rsidR="001949FE" w:rsidRPr="00582609" w:rsidRDefault="001949FE" w:rsidP="00FA4E82">
            <w:pPr>
              <w:rPr>
                <w:rFonts w:ascii="Trebuchet MS" w:hAnsi="Trebuchet MS"/>
              </w:rPr>
            </w:pPr>
          </w:p>
        </w:tc>
        <w:tc>
          <w:tcPr>
            <w:tcW w:w="325" w:type="pct"/>
            <w:tcBorders>
              <w:top w:val="single" w:sz="4" w:space="0" w:color="000000"/>
              <w:left w:val="single" w:sz="4" w:space="0" w:color="000000"/>
              <w:bottom w:val="single" w:sz="4" w:space="0" w:color="000000"/>
              <w:right w:val="single" w:sz="4" w:space="0" w:color="000000"/>
            </w:tcBorders>
            <w:textDirection w:val="btLr"/>
          </w:tcPr>
          <w:p w14:paraId="050B9A4E" w14:textId="77777777" w:rsidR="001949FE" w:rsidRPr="00582609" w:rsidRDefault="001949FE" w:rsidP="00FA4E82">
            <w:pPr>
              <w:pStyle w:val="TableParagraph"/>
              <w:spacing w:before="3" w:line="100" w:lineRule="exact"/>
              <w:rPr>
                <w:rFonts w:ascii="Trebuchet MS" w:hAnsi="Trebuchet MS"/>
                <w:sz w:val="10"/>
                <w:szCs w:val="10"/>
              </w:rPr>
            </w:pPr>
          </w:p>
          <w:p w14:paraId="292B573D" w14:textId="77777777" w:rsidR="001949FE" w:rsidRPr="00582609" w:rsidRDefault="001949FE" w:rsidP="00FA4E82">
            <w:pPr>
              <w:pStyle w:val="TableParagraph"/>
              <w:ind w:left="111"/>
              <w:jc w:val="center"/>
              <w:rPr>
                <w:rFonts w:ascii="Trebuchet MS" w:eastAsia="Open Sans" w:hAnsi="Trebuchet MS" w:cs="Open Sans"/>
                <w:sz w:val="20"/>
                <w:szCs w:val="20"/>
              </w:rPr>
            </w:pPr>
            <w:r w:rsidRPr="00582609">
              <w:rPr>
                <w:rFonts w:ascii="Trebuchet MS" w:eastAsia="Open Sans" w:hAnsi="Trebuchet MS" w:cs="Open Sans"/>
                <w:spacing w:val="-1"/>
                <w:sz w:val="20"/>
                <w:szCs w:val="20"/>
              </w:rPr>
              <w:t>N</w:t>
            </w:r>
            <w:r w:rsidRPr="00582609">
              <w:rPr>
                <w:rFonts w:ascii="Trebuchet MS" w:eastAsia="Open Sans" w:hAnsi="Trebuchet MS" w:cs="Open Sans"/>
                <w:sz w:val="20"/>
                <w:szCs w:val="20"/>
              </w:rPr>
              <w:t>o</w:t>
            </w:r>
            <w:r w:rsidRPr="00582609">
              <w:rPr>
                <w:rFonts w:ascii="Trebuchet MS" w:eastAsia="Open Sans" w:hAnsi="Trebuchet MS" w:cs="Open Sans"/>
                <w:spacing w:val="-1"/>
                <w:sz w:val="20"/>
                <w:szCs w:val="20"/>
              </w:rPr>
              <w:t xml:space="preserve"> rewarda</w:t>
            </w:r>
            <w:r w:rsidRPr="00582609">
              <w:rPr>
                <w:rFonts w:ascii="Trebuchet MS" w:eastAsia="Open Sans" w:hAnsi="Trebuchet MS" w:cs="Open Sans"/>
                <w:spacing w:val="-2"/>
                <w:sz w:val="20"/>
                <w:szCs w:val="20"/>
              </w:rPr>
              <w:t>b</w:t>
            </w:r>
            <w:r w:rsidRPr="00582609">
              <w:rPr>
                <w:rFonts w:ascii="Trebuchet MS" w:eastAsia="Open Sans" w:hAnsi="Trebuchet MS" w:cs="Open Sans"/>
                <w:spacing w:val="-1"/>
                <w:sz w:val="20"/>
                <w:szCs w:val="20"/>
              </w:rPr>
              <w:t>l</w:t>
            </w:r>
            <w:r w:rsidRPr="00582609">
              <w:rPr>
                <w:rFonts w:ascii="Trebuchet MS" w:eastAsia="Open Sans" w:hAnsi="Trebuchet MS" w:cs="Open Sans"/>
                <w:sz w:val="20"/>
                <w:szCs w:val="20"/>
              </w:rPr>
              <w:t>e</w:t>
            </w:r>
            <w:r w:rsidRPr="00582609">
              <w:rPr>
                <w:rFonts w:ascii="Trebuchet MS" w:eastAsia="Open Sans" w:hAnsi="Trebuchet MS" w:cs="Open Sans"/>
                <w:spacing w:val="-1"/>
                <w:sz w:val="20"/>
                <w:szCs w:val="20"/>
              </w:rPr>
              <w:t xml:space="preserve"> content</w:t>
            </w:r>
          </w:p>
        </w:tc>
        <w:tc>
          <w:tcPr>
            <w:tcW w:w="1242" w:type="pct"/>
            <w:tcBorders>
              <w:top w:val="single" w:sz="4" w:space="0" w:color="000000"/>
              <w:left w:val="single" w:sz="4" w:space="0" w:color="000000"/>
              <w:bottom w:val="single" w:sz="4" w:space="0" w:color="000000"/>
              <w:right w:val="single" w:sz="4" w:space="0" w:color="000000"/>
            </w:tcBorders>
          </w:tcPr>
          <w:p w14:paraId="7EBE7BC6" w14:textId="77777777" w:rsidR="001949FE" w:rsidRPr="00582609" w:rsidRDefault="001949FE" w:rsidP="00FA4E82">
            <w:pPr>
              <w:tabs>
                <w:tab w:val="left" w:pos="530"/>
              </w:tabs>
              <w:spacing w:before="60"/>
              <w:ind w:left="360" w:right="135"/>
              <w:rPr>
                <w:rFonts w:ascii="Trebuchet MS" w:eastAsia="Open Sans" w:hAnsi="Trebuchet MS" w:cs="Open Sans"/>
                <w:sz w:val="4"/>
                <w:szCs w:val="4"/>
              </w:rPr>
            </w:pPr>
          </w:p>
          <w:p w14:paraId="6C9F591B" w14:textId="721A3906" w:rsidR="001949FE" w:rsidRPr="00582609" w:rsidRDefault="001949FE" w:rsidP="00FA4E82">
            <w:pPr>
              <w:tabs>
                <w:tab w:val="left" w:pos="530"/>
              </w:tabs>
              <w:spacing w:before="60"/>
              <w:ind w:left="360" w:right="135"/>
              <w:rPr>
                <w:rFonts w:ascii="Trebuchet MS" w:eastAsia="Open Sans" w:hAnsi="Trebuchet MS" w:cs="Open Sans"/>
                <w:sz w:val="20"/>
                <w:szCs w:val="20"/>
              </w:rPr>
            </w:pPr>
            <w:r w:rsidRPr="00582609">
              <w:rPr>
                <w:rFonts w:ascii="Trebuchet MS" w:eastAsia="Open Sans" w:hAnsi="Trebuchet MS" w:cs="Open Sans"/>
                <w:sz w:val="20"/>
                <w:szCs w:val="20"/>
              </w:rPr>
              <w:t>Limited planning of how the tasks will be carried out.</w:t>
            </w:r>
            <w:r w:rsidRPr="00582609">
              <w:rPr>
                <w:rFonts w:ascii="Trebuchet MS" w:eastAsia="Open Sans" w:hAnsi="Trebuchet MS" w:cs="Open Sans"/>
                <w:spacing w:val="-1"/>
                <w:sz w:val="20"/>
                <w:szCs w:val="20"/>
              </w:rPr>
              <w:t xml:space="preserve"> (AO1)</w:t>
            </w:r>
          </w:p>
        </w:tc>
        <w:tc>
          <w:tcPr>
            <w:tcW w:w="1377" w:type="pct"/>
            <w:tcBorders>
              <w:top w:val="single" w:sz="4" w:space="0" w:color="000000"/>
              <w:left w:val="single" w:sz="4" w:space="0" w:color="000000"/>
              <w:bottom w:val="single" w:sz="4" w:space="0" w:color="000000"/>
              <w:right w:val="single" w:sz="4" w:space="0" w:color="000000"/>
            </w:tcBorders>
          </w:tcPr>
          <w:p w14:paraId="382A5C84" w14:textId="77777777" w:rsidR="001949FE" w:rsidRPr="00582609" w:rsidRDefault="001949FE" w:rsidP="00FA4E82">
            <w:pPr>
              <w:tabs>
                <w:tab w:val="left" w:pos="530"/>
              </w:tabs>
              <w:spacing w:before="60"/>
              <w:ind w:left="360" w:right="135"/>
              <w:rPr>
                <w:rFonts w:ascii="Trebuchet MS" w:eastAsia="Open Sans" w:hAnsi="Trebuchet MS" w:cs="Open Sans"/>
                <w:sz w:val="4"/>
                <w:szCs w:val="4"/>
              </w:rPr>
            </w:pPr>
          </w:p>
          <w:p w14:paraId="4C2C0999" w14:textId="77777777" w:rsidR="001949FE" w:rsidRPr="00582609" w:rsidRDefault="001949FE" w:rsidP="00FA4E82">
            <w:pPr>
              <w:tabs>
                <w:tab w:val="left" w:pos="530"/>
              </w:tabs>
              <w:spacing w:before="60"/>
              <w:ind w:left="360" w:right="135"/>
              <w:rPr>
                <w:rFonts w:ascii="Trebuchet MS" w:eastAsia="Open Sans" w:hAnsi="Trebuchet MS" w:cs="Open Sans"/>
                <w:sz w:val="20"/>
                <w:szCs w:val="20"/>
              </w:rPr>
            </w:pPr>
            <w:r w:rsidRPr="00582609">
              <w:rPr>
                <w:rFonts w:ascii="Trebuchet MS" w:eastAsia="Open Sans" w:hAnsi="Trebuchet MS" w:cs="Open Sans"/>
                <w:sz w:val="20"/>
                <w:szCs w:val="20"/>
              </w:rPr>
              <w:t>Good planning of how the tasks will be carried out. (AO1)</w:t>
            </w:r>
          </w:p>
        </w:tc>
        <w:tc>
          <w:tcPr>
            <w:tcW w:w="1435" w:type="pct"/>
            <w:tcBorders>
              <w:top w:val="single" w:sz="4" w:space="0" w:color="000000"/>
              <w:left w:val="single" w:sz="4" w:space="0" w:color="000000"/>
              <w:bottom w:val="single" w:sz="4" w:space="0" w:color="000000"/>
              <w:right w:val="single" w:sz="4" w:space="0" w:color="000000"/>
            </w:tcBorders>
          </w:tcPr>
          <w:p w14:paraId="5078FDA9" w14:textId="77777777" w:rsidR="001949FE" w:rsidRPr="00582609" w:rsidRDefault="001949FE" w:rsidP="00FA4E82">
            <w:pPr>
              <w:tabs>
                <w:tab w:val="left" w:pos="530"/>
              </w:tabs>
              <w:spacing w:before="60"/>
              <w:ind w:left="360" w:right="135"/>
              <w:contextualSpacing/>
              <w:rPr>
                <w:rFonts w:ascii="Trebuchet MS" w:eastAsia="Open Sans" w:hAnsi="Trebuchet MS" w:cs="Open Sans"/>
                <w:sz w:val="20"/>
                <w:szCs w:val="20"/>
              </w:rPr>
            </w:pPr>
          </w:p>
          <w:p w14:paraId="4CA81662" w14:textId="77777777" w:rsidR="001949FE" w:rsidRPr="00582609" w:rsidRDefault="001949FE" w:rsidP="00FA4E82">
            <w:pPr>
              <w:tabs>
                <w:tab w:val="left" w:pos="530"/>
              </w:tabs>
              <w:spacing w:before="60"/>
              <w:ind w:left="360" w:right="135"/>
              <w:contextualSpacing/>
              <w:rPr>
                <w:rFonts w:ascii="Trebuchet MS" w:eastAsia="Open Sans" w:hAnsi="Trebuchet MS" w:cs="Open Sans"/>
                <w:sz w:val="20"/>
                <w:szCs w:val="20"/>
              </w:rPr>
            </w:pPr>
            <w:r w:rsidRPr="00582609">
              <w:rPr>
                <w:rFonts w:ascii="Trebuchet MS" w:eastAsia="Open Sans" w:hAnsi="Trebuchet MS" w:cs="Open Sans"/>
                <w:sz w:val="20"/>
                <w:szCs w:val="20"/>
              </w:rPr>
              <w:t>Comprehensive planning of how the tasks will be carried out.</w:t>
            </w:r>
            <w:r w:rsidRPr="00582609">
              <w:rPr>
                <w:rFonts w:ascii="Trebuchet MS" w:eastAsia="Open Sans" w:hAnsi="Trebuchet MS" w:cs="Open Sans"/>
                <w:spacing w:val="-1"/>
                <w:sz w:val="20"/>
                <w:szCs w:val="20"/>
              </w:rPr>
              <w:t xml:space="preserve">  (AO1)</w:t>
            </w:r>
          </w:p>
          <w:p w14:paraId="676F8D35" w14:textId="77777777" w:rsidR="001949FE" w:rsidRPr="00582609" w:rsidRDefault="001949FE" w:rsidP="00FA4E82">
            <w:pPr>
              <w:pStyle w:val="ListParagraph"/>
              <w:tabs>
                <w:tab w:val="left" w:pos="530"/>
              </w:tabs>
              <w:spacing w:before="60"/>
              <w:ind w:left="890" w:right="135"/>
              <w:rPr>
                <w:rFonts w:ascii="Trebuchet MS" w:eastAsia="Open Sans" w:hAnsi="Trebuchet MS" w:cs="Open Sans"/>
                <w:sz w:val="20"/>
                <w:szCs w:val="20"/>
              </w:rPr>
            </w:pPr>
          </w:p>
        </w:tc>
      </w:tr>
    </w:tbl>
    <w:p w14:paraId="2815D2B4" w14:textId="77777777" w:rsidR="001949FE" w:rsidRDefault="001949FE" w:rsidP="00174C4F">
      <w:pPr>
        <w:rPr>
          <w:rFonts w:ascii="Trebuchet MS" w:hAnsi="Trebuchet MS"/>
          <w:b/>
          <w:bCs/>
        </w:rPr>
      </w:pPr>
    </w:p>
    <w:tbl>
      <w:tblPr>
        <w:tblStyle w:val="TableGrid"/>
        <w:tblW w:w="0" w:type="auto"/>
        <w:tblLook w:val="04A0" w:firstRow="1" w:lastRow="0" w:firstColumn="1" w:lastColumn="0" w:noHBand="0" w:noVBand="1"/>
      </w:tblPr>
      <w:tblGrid>
        <w:gridCol w:w="2372"/>
        <w:gridCol w:w="11576"/>
      </w:tblGrid>
      <w:tr w:rsidR="00D969A9" w:rsidRPr="00B443E3" w14:paraId="7DD111F8" w14:textId="77777777" w:rsidTr="003F5C0E">
        <w:tc>
          <w:tcPr>
            <w:tcW w:w="2372" w:type="dxa"/>
          </w:tcPr>
          <w:p w14:paraId="384AD2E8" w14:textId="5A019D9F" w:rsidR="00443FF2" w:rsidRDefault="00D969A9" w:rsidP="00DD5E94">
            <w:pPr>
              <w:spacing w:before="240"/>
              <w:rPr>
                <w:rFonts w:ascii="Trebuchet MS" w:eastAsia="Times New Roman" w:hAnsi="Trebuchet MS" w:cs="Open Sans"/>
                <w:b/>
                <w:bCs/>
              </w:rPr>
            </w:pPr>
            <w:r>
              <w:rPr>
                <w:rFonts w:ascii="Trebuchet MS" w:eastAsia="Times New Roman" w:hAnsi="Trebuchet MS" w:cs="Open Sans"/>
                <w:b/>
                <w:bCs/>
              </w:rPr>
              <w:t xml:space="preserve">Task </w:t>
            </w:r>
            <w:r w:rsidR="002D7B65">
              <w:rPr>
                <w:rFonts w:ascii="Trebuchet MS" w:eastAsia="Times New Roman" w:hAnsi="Trebuchet MS" w:cs="Open Sans"/>
                <w:b/>
                <w:bCs/>
              </w:rPr>
              <w:t>4</w:t>
            </w:r>
            <w:r w:rsidR="001559CB">
              <w:rPr>
                <w:rFonts w:ascii="Trebuchet MS" w:eastAsia="Times New Roman" w:hAnsi="Trebuchet MS" w:cs="Open Sans"/>
                <w:b/>
                <w:bCs/>
              </w:rPr>
              <w:t>b</w:t>
            </w:r>
            <w:r w:rsidR="00A73618">
              <w:rPr>
                <w:rFonts w:ascii="Trebuchet MS" w:eastAsia="Times New Roman" w:hAnsi="Trebuchet MS" w:cs="Open Sans"/>
                <w:b/>
                <w:bCs/>
              </w:rPr>
              <w:t>:</w:t>
            </w:r>
            <w:r w:rsidR="001559CB">
              <w:rPr>
                <w:rFonts w:ascii="Trebuchet MS" w:eastAsia="Times New Roman" w:hAnsi="Trebuchet MS" w:cs="Open Sans"/>
                <w:b/>
                <w:bCs/>
              </w:rPr>
              <w:t xml:space="preserve"> </w:t>
            </w:r>
            <w:r w:rsidR="003F5C0E">
              <w:rPr>
                <w:rFonts w:ascii="Trebuchet MS" w:eastAsia="Times New Roman" w:hAnsi="Trebuchet MS" w:cs="Open Sans"/>
                <w:b/>
                <w:bCs/>
              </w:rPr>
              <w:t>Case notes</w:t>
            </w:r>
          </w:p>
          <w:p w14:paraId="2989DA69" w14:textId="77777777" w:rsidR="00357F60" w:rsidRDefault="00357F60" w:rsidP="00DD5E94">
            <w:pPr>
              <w:spacing w:before="240"/>
              <w:rPr>
                <w:rFonts w:ascii="Trebuchet MS" w:eastAsia="Times New Roman" w:hAnsi="Trebuchet MS" w:cs="Open Sans"/>
                <w:b/>
                <w:bCs/>
              </w:rPr>
            </w:pPr>
          </w:p>
          <w:p w14:paraId="288CB69A" w14:textId="77777777" w:rsidR="00357F60" w:rsidRDefault="00357F60" w:rsidP="00DD5E94">
            <w:pPr>
              <w:spacing w:before="240"/>
              <w:rPr>
                <w:rFonts w:ascii="Trebuchet MS" w:eastAsia="Times New Roman" w:hAnsi="Trebuchet MS" w:cs="Open Sans"/>
                <w:b/>
                <w:bCs/>
              </w:rPr>
            </w:pPr>
          </w:p>
          <w:p w14:paraId="3945FE39" w14:textId="77777777" w:rsidR="00357F60" w:rsidRDefault="00357F60" w:rsidP="00DD5E94">
            <w:pPr>
              <w:spacing w:before="240"/>
              <w:rPr>
                <w:rFonts w:ascii="Trebuchet MS" w:eastAsia="Times New Roman" w:hAnsi="Trebuchet MS" w:cs="Open Sans"/>
                <w:b/>
                <w:bCs/>
              </w:rPr>
            </w:pPr>
          </w:p>
          <w:p w14:paraId="4D36A719" w14:textId="77777777" w:rsidR="00357F60" w:rsidRDefault="00357F60" w:rsidP="00DD5E94">
            <w:pPr>
              <w:spacing w:before="240"/>
              <w:rPr>
                <w:rFonts w:ascii="Trebuchet MS" w:eastAsia="Times New Roman" w:hAnsi="Trebuchet MS" w:cs="Open Sans"/>
                <w:b/>
                <w:bCs/>
              </w:rPr>
            </w:pPr>
          </w:p>
          <w:p w14:paraId="44B5547B" w14:textId="77777777" w:rsidR="00357F60" w:rsidRDefault="00357F60" w:rsidP="00DD5E94">
            <w:pPr>
              <w:spacing w:before="240"/>
              <w:rPr>
                <w:rFonts w:ascii="Trebuchet MS" w:eastAsia="Times New Roman" w:hAnsi="Trebuchet MS" w:cs="Open Sans"/>
                <w:b/>
                <w:bCs/>
              </w:rPr>
            </w:pPr>
          </w:p>
          <w:p w14:paraId="7B76C9D2" w14:textId="77777777" w:rsidR="00357F60" w:rsidRDefault="00357F60" w:rsidP="00DD5E94">
            <w:pPr>
              <w:spacing w:before="240"/>
              <w:rPr>
                <w:rFonts w:ascii="Trebuchet MS" w:eastAsia="Times New Roman" w:hAnsi="Trebuchet MS" w:cs="Open Sans"/>
                <w:b/>
                <w:bCs/>
              </w:rPr>
            </w:pPr>
          </w:p>
          <w:p w14:paraId="17298703" w14:textId="77777777" w:rsidR="00C42DD0" w:rsidRDefault="00C42DD0" w:rsidP="00DD5E94">
            <w:pPr>
              <w:spacing w:before="240"/>
              <w:rPr>
                <w:rFonts w:ascii="Trebuchet MS" w:eastAsia="Times New Roman" w:hAnsi="Trebuchet MS" w:cs="Open Sans"/>
                <w:b/>
                <w:bCs/>
              </w:rPr>
            </w:pPr>
          </w:p>
          <w:p w14:paraId="2F2D2C2C" w14:textId="77777777" w:rsidR="00C42DD0" w:rsidRDefault="00C42DD0" w:rsidP="00DD5E94">
            <w:pPr>
              <w:spacing w:before="240"/>
              <w:rPr>
                <w:rFonts w:ascii="Trebuchet MS" w:eastAsia="Times New Roman" w:hAnsi="Trebuchet MS" w:cs="Open Sans"/>
                <w:b/>
                <w:bCs/>
              </w:rPr>
            </w:pPr>
          </w:p>
          <w:p w14:paraId="730462A8" w14:textId="77777777" w:rsidR="00C42DD0" w:rsidRDefault="00C42DD0" w:rsidP="00DD5E94">
            <w:pPr>
              <w:spacing w:before="240"/>
              <w:rPr>
                <w:rFonts w:ascii="Trebuchet MS" w:eastAsia="Times New Roman" w:hAnsi="Trebuchet MS" w:cs="Open Sans"/>
                <w:b/>
                <w:bCs/>
              </w:rPr>
            </w:pPr>
          </w:p>
          <w:p w14:paraId="0A49BC99" w14:textId="77777777" w:rsidR="00C33A19" w:rsidRDefault="00C33A19" w:rsidP="00DD5E94">
            <w:pPr>
              <w:spacing w:before="240"/>
              <w:rPr>
                <w:rFonts w:ascii="Trebuchet MS" w:eastAsia="Times New Roman" w:hAnsi="Trebuchet MS" w:cs="Open Sans"/>
                <w:b/>
                <w:bCs/>
              </w:rPr>
            </w:pPr>
          </w:p>
          <w:p w14:paraId="49D4ECE8" w14:textId="77777777" w:rsidR="00C33A19" w:rsidRDefault="00C33A19" w:rsidP="00DD5E94">
            <w:pPr>
              <w:spacing w:before="240"/>
              <w:rPr>
                <w:rFonts w:ascii="Trebuchet MS" w:eastAsia="Times New Roman" w:hAnsi="Trebuchet MS" w:cs="Open Sans"/>
                <w:b/>
                <w:bCs/>
              </w:rPr>
            </w:pPr>
          </w:p>
          <w:p w14:paraId="08916A62" w14:textId="77777777" w:rsidR="00C33A19" w:rsidRDefault="00C33A19" w:rsidP="00DD5E94">
            <w:pPr>
              <w:spacing w:before="240"/>
              <w:rPr>
                <w:rFonts w:ascii="Trebuchet MS" w:eastAsia="Times New Roman" w:hAnsi="Trebuchet MS" w:cs="Open Sans"/>
                <w:b/>
                <w:bCs/>
              </w:rPr>
            </w:pPr>
          </w:p>
          <w:p w14:paraId="4DAAECDF" w14:textId="77777777" w:rsidR="00C33A19" w:rsidRDefault="00C33A19" w:rsidP="00DD5E94">
            <w:pPr>
              <w:spacing w:before="240"/>
              <w:rPr>
                <w:rFonts w:ascii="Trebuchet MS" w:eastAsia="Times New Roman" w:hAnsi="Trebuchet MS" w:cs="Open Sans"/>
                <w:b/>
                <w:bCs/>
              </w:rPr>
            </w:pPr>
          </w:p>
          <w:p w14:paraId="314DF47D" w14:textId="77777777" w:rsidR="00C33A19" w:rsidRDefault="00C33A19" w:rsidP="00DD5E94">
            <w:pPr>
              <w:spacing w:before="240"/>
              <w:rPr>
                <w:rFonts w:ascii="Trebuchet MS" w:eastAsia="Times New Roman" w:hAnsi="Trebuchet MS" w:cs="Open Sans"/>
                <w:b/>
                <w:bCs/>
              </w:rPr>
            </w:pPr>
          </w:p>
          <w:p w14:paraId="16A93235" w14:textId="77777777" w:rsidR="00C33A19" w:rsidRDefault="00C33A19" w:rsidP="00DD5E94">
            <w:pPr>
              <w:spacing w:before="240"/>
              <w:rPr>
                <w:rFonts w:ascii="Trebuchet MS" w:eastAsia="Times New Roman" w:hAnsi="Trebuchet MS" w:cs="Open Sans"/>
                <w:b/>
                <w:bCs/>
              </w:rPr>
            </w:pPr>
          </w:p>
          <w:p w14:paraId="73F7EA13" w14:textId="77777777" w:rsidR="00D969A9" w:rsidRPr="00B443E3" w:rsidRDefault="00D969A9" w:rsidP="00DD5E94">
            <w:pPr>
              <w:spacing w:before="240"/>
              <w:rPr>
                <w:rFonts w:ascii="Trebuchet MS" w:eastAsia="Times New Roman" w:hAnsi="Trebuchet MS" w:cs="Open Sans"/>
                <w:b/>
                <w:bCs/>
              </w:rPr>
            </w:pPr>
          </w:p>
        </w:tc>
        <w:tc>
          <w:tcPr>
            <w:tcW w:w="11576" w:type="dxa"/>
          </w:tcPr>
          <w:p w14:paraId="08DBDE68" w14:textId="77777777" w:rsidR="00D969A9" w:rsidRDefault="00D969A9" w:rsidP="00765CCE">
            <w:pPr>
              <w:pStyle w:val="TableParagraph"/>
              <w:spacing w:before="240" w:line="271" w:lineRule="exact"/>
              <w:rPr>
                <w:rFonts w:ascii="Trebuchet MS" w:eastAsia="Open Sans" w:hAnsi="Trebuchet MS" w:cs="Open Sans"/>
                <w:b/>
                <w:bCs/>
                <w:color w:val="263238"/>
                <w:spacing w:val="-1"/>
              </w:rPr>
            </w:pPr>
            <w:r w:rsidRPr="00851DD3">
              <w:rPr>
                <w:rFonts w:ascii="Trebuchet MS" w:eastAsia="Open Sans" w:hAnsi="Trebuchet MS" w:cs="Open Sans"/>
                <w:b/>
                <w:bCs/>
                <w:color w:val="263238"/>
                <w:spacing w:val="-1"/>
              </w:rPr>
              <w:lastRenderedPageBreak/>
              <w:t xml:space="preserve">Indicative content </w:t>
            </w:r>
            <w:r w:rsidR="00A73618">
              <w:rPr>
                <w:rFonts w:ascii="Trebuchet MS" w:eastAsia="Open Sans" w:hAnsi="Trebuchet MS" w:cs="Open Sans"/>
                <w:b/>
                <w:bCs/>
                <w:color w:val="263238"/>
                <w:spacing w:val="-1"/>
              </w:rPr>
              <w:t>may include:</w:t>
            </w:r>
          </w:p>
          <w:p w14:paraId="3FD8540C" w14:textId="5AC074B3" w:rsidR="00E74445" w:rsidRPr="001949FE" w:rsidRDefault="001559CB" w:rsidP="00765CCE">
            <w:pPr>
              <w:pStyle w:val="TableParagraph"/>
              <w:spacing w:before="240" w:line="271" w:lineRule="exact"/>
              <w:rPr>
                <w:rFonts w:ascii="Trebuchet MS" w:eastAsia="Open Sans" w:hAnsi="Trebuchet MS" w:cs="Open Sans"/>
                <w:bCs/>
                <w:color w:val="263238"/>
                <w:spacing w:val="-1"/>
              </w:rPr>
            </w:pPr>
            <w:r w:rsidRPr="001949FE">
              <w:rPr>
                <w:rFonts w:ascii="Trebuchet MS" w:eastAsia="Open Sans" w:hAnsi="Trebuchet MS" w:cs="Open Sans"/>
                <w:bCs/>
                <w:color w:val="263238"/>
                <w:spacing w:val="-1"/>
              </w:rPr>
              <w:t xml:space="preserve">Relevant </w:t>
            </w:r>
            <w:r w:rsidR="006F1970" w:rsidRPr="001949FE">
              <w:rPr>
                <w:rFonts w:ascii="Trebuchet MS" w:eastAsia="Open Sans" w:hAnsi="Trebuchet MS" w:cs="Open Sans"/>
                <w:bCs/>
                <w:color w:val="263238"/>
                <w:spacing w:val="-1"/>
              </w:rPr>
              <w:t>rules and legal principles relating to the law of frustration</w:t>
            </w:r>
            <w:r w:rsidR="003F5C0E">
              <w:rPr>
                <w:rFonts w:ascii="Trebuchet MS" w:eastAsia="Open Sans" w:hAnsi="Trebuchet MS" w:cs="Open Sans"/>
                <w:bCs/>
                <w:color w:val="263238"/>
                <w:spacing w:val="-1"/>
              </w:rPr>
              <w:t>:</w:t>
            </w:r>
          </w:p>
          <w:p w14:paraId="75EFE6DD" w14:textId="67E1E8A9" w:rsidR="001559CB" w:rsidRPr="001949FE" w:rsidRDefault="003F5C0E" w:rsidP="00E74445">
            <w:pPr>
              <w:pStyle w:val="TableParagraph"/>
              <w:numPr>
                <w:ilvl w:val="0"/>
                <w:numId w:val="27"/>
              </w:numPr>
              <w:spacing w:before="240" w:line="271" w:lineRule="exact"/>
              <w:rPr>
                <w:rFonts w:ascii="Trebuchet MS" w:eastAsia="Open Sans" w:hAnsi="Trebuchet MS" w:cs="Open Sans"/>
                <w:bCs/>
                <w:color w:val="263238"/>
                <w:spacing w:val="-1"/>
              </w:rPr>
            </w:pPr>
            <w:r>
              <w:rPr>
                <w:rFonts w:ascii="Trebuchet MS" w:eastAsia="Open Sans" w:hAnsi="Trebuchet MS" w:cs="Open Sans"/>
                <w:bCs/>
                <w:color w:val="263238"/>
                <w:spacing w:val="-1"/>
              </w:rPr>
              <w:t>f</w:t>
            </w:r>
            <w:r w:rsidR="00E74445" w:rsidRPr="001949FE">
              <w:rPr>
                <w:rFonts w:ascii="Trebuchet MS" w:eastAsia="Open Sans" w:hAnsi="Trebuchet MS" w:cs="Open Sans"/>
                <w:bCs/>
                <w:color w:val="263238"/>
                <w:spacing w:val="-1"/>
              </w:rPr>
              <w:t>rustration is where a party to the contract has been prevented from performing their contractual obligations due to an unforeseeable, intervening event. If frustration applies, the party who is unable to fulfil their contractual obligations will not be found to be in breach of contract</w:t>
            </w:r>
          </w:p>
          <w:p w14:paraId="7FE5977B" w14:textId="0625C599" w:rsidR="00E74445" w:rsidRPr="001949FE" w:rsidRDefault="003F5C0E" w:rsidP="00E74445">
            <w:pPr>
              <w:pStyle w:val="TableParagraph"/>
              <w:numPr>
                <w:ilvl w:val="0"/>
                <w:numId w:val="27"/>
              </w:numPr>
              <w:spacing w:before="240" w:line="271" w:lineRule="exact"/>
              <w:rPr>
                <w:rFonts w:ascii="Trebuchet MS" w:eastAsia="Open Sans" w:hAnsi="Trebuchet MS" w:cs="Open Sans"/>
                <w:bCs/>
                <w:color w:val="263238"/>
                <w:spacing w:val="-1"/>
              </w:rPr>
            </w:pPr>
            <w:r>
              <w:rPr>
                <w:rFonts w:ascii="Trebuchet MS" w:eastAsia="Open Sans" w:hAnsi="Trebuchet MS" w:cs="Open Sans"/>
                <w:bCs/>
                <w:color w:val="263238"/>
                <w:spacing w:val="-1"/>
              </w:rPr>
              <w:t>i</w:t>
            </w:r>
            <w:r w:rsidR="00E74445" w:rsidRPr="001949FE">
              <w:rPr>
                <w:rFonts w:ascii="Trebuchet MS" w:eastAsia="Open Sans" w:hAnsi="Trebuchet MS" w:cs="Open Sans"/>
                <w:bCs/>
                <w:color w:val="263238"/>
                <w:spacing w:val="-1"/>
              </w:rPr>
              <w:t xml:space="preserve">f frustration applies, the contract is automatically terminated at the time of the frustrating event – </w:t>
            </w:r>
            <w:r w:rsidR="00E74445" w:rsidRPr="001949FE">
              <w:rPr>
                <w:rFonts w:ascii="Trebuchet MS" w:eastAsia="Open Sans" w:hAnsi="Trebuchet MS" w:cs="Open Sans"/>
                <w:b/>
                <w:i/>
                <w:iCs/>
                <w:color w:val="263238"/>
                <w:spacing w:val="-1"/>
              </w:rPr>
              <w:t>Taylor v Caldwell (1863)</w:t>
            </w:r>
            <w:r w:rsidR="00A30918">
              <w:rPr>
                <w:rFonts w:ascii="Trebuchet MS" w:eastAsia="Open Sans" w:hAnsi="Trebuchet MS" w:cs="Open Sans"/>
                <w:b/>
                <w:i/>
                <w:iCs/>
                <w:color w:val="263238"/>
                <w:spacing w:val="-1"/>
              </w:rPr>
              <w:t xml:space="preserve"> </w:t>
            </w:r>
          </w:p>
          <w:p w14:paraId="3C455EA9" w14:textId="299DE83A" w:rsidR="00E74445" w:rsidRPr="001949FE" w:rsidRDefault="003F5C0E" w:rsidP="00E74445">
            <w:pPr>
              <w:pStyle w:val="TableParagraph"/>
              <w:numPr>
                <w:ilvl w:val="0"/>
                <w:numId w:val="27"/>
              </w:numPr>
              <w:spacing w:before="240" w:line="271" w:lineRule="exact"/>
              <w:rPr>
                <w:rFonts w:ascii="Trebuchet MS" w:eastAsia="Open Sans" w:hAnsi="Trebuchet MS" w:cs="Open Sans"/>
                <w:bCs/>
                <w:color w:val="263238"/>
                <w:spacing w:val="-1"/>
              </w:rPr>
            </w:pPr>
            <w:r>
              <w:rPr>
                <w:rFonts w:ascii="Trebuchet MS" w:eastAsia="Open Sans" w:hAnsi="Trebuchet MS" w:cs="Open Sans"/>
                <w:bCs/>
                <w:color w:val="263238"/>
                <w:spacing w:val="-1"/>
              </w:rPr>
              <w:t>a</w:t>
            </w:r>
            <w:r w:rsidR="00E74445" w:rsidRPr="001949FE">
              <w:rPr>
                <w:rFonts w:ascii="Trebuchet MS" w:eastAsia="Open Sans" w:hAnsi="Trebuchet MS" w:cs="Open Sans"/>
                <w:bCs/>
                <w:color w:val="263238"/>
                <w:spacing w:val="-1"/>
              </w:rPr>
              <w:t xml:space="preserve"> contract may be impossible to fulfil where the subject matter is destroyed, or becomes unavailable through no fault of the contracting parties – </w:t>
            </w:r>
            <w:r w:rsidR="00E74445" w:rsidRPr="001949FE">
              <w:rPr>
                <w:rFonts w:ascii="Trebuchet MS" w:eastAsia="Open Sans" w:hAnsi="Trebuchet MS" w:cs="Open Sans"/>
                <w:b/>
                <w:i/>
                <w:iCs/>
                <w:color w:val="263238"/>
                <w:spacing w:val="-1"/>
              </w:rPr>
              <w:t>Jackson v Union Marine Insurance Co. Ltd (1874)</w:t>
            </w:r>
          </w:p>
          <w:p w14:paraId="3686A4F8" w14:textId="799D5609" w:rsidR="00E74445" w:rsidRPr="001949FE" w:rsidRDefault="003F5C0E" w:rsidP="00E74445">
            <w:pPr>
              <w:pStyle w:val="TableParagraph"/>
              <w:numPr>
                <w:ilvl w:val="0"/>
                <w:numId w:val="27"/>
              </w:numPr>
              <w:spacing w:before="240" w:line="271" w:lineRule="exact"/>
              <w:rPr>
                <w:rFonts w:ascii="Trebuchet MS" w:eastAsia="Open Sans" w:hAnsi="Trebuchet MS" w:cs="Open Sans"/>
                <w:bCs/>
                <w:color w:val="263238"/>
                <w:spacing w:val="-1"/>
              </w:rPr>
            </w:pPr>
            <w:r>
              <w:rPr>
                <w:rFonts w:ascii="Trebuchet MS" w:eastAsia="Open Sans" w:hAnsi="Trebuchet MS" w:cs="Open Sans"/>
                <w:bCs/>
                <w:color w:val="263238"/>
                <w:spacing w:val="-1"/>
              </w:rPr>
              <w:t>a</w:t>
            </w:r>
            <w:r w:rsidR="00E74445" w:rsidRPr="001949FE">
              <w:rPr>
                <w:rFonts w:ascii="Trebuchet MS" w:eastAsia="Open Sans" w:hAnsi="Trebuchet MS" w:cs="Open Sans"/>
                <w:bCs/>
                <w:color w:val="263238"/>
                <w:spacing w:val="-1"/>
              </w:rPr>
              <w:t xml:space="preserve"> contract may also become frustrated where there is a radical change in the circumstances meaning that the purpose of the contract cannot be achieved – </w:t>
            </w:r>
            <w:r w:rsidR="00E74445" w:rsidRPr="001949FE">
              <w:rPr>
                <w:rFonts w:ascii="Trebuchet MS" w:eastAsia="Open Sans" w:hAnsi="Trebuchet MS" w:cs="Open Sans"/>
                <w:b/>
                <w:i/>
                <w:iCs/>
                <w:color w:val="263238"/>
                <w:spacing w:val="-1"/>
              </w:rPr>
              <w:t>Krell v Henry (1903)</w:t>
            </w:r>
          </w:p>
          <w:p w14:paraId="3064B5D5" w14:textId="5D6CC754" w:rsidR="009D36B8" w:rsidRPr="001949FE" w:rsidRDefault="003F5C0E" w:rsidP="00E74445">
            <w:pPr>
              <w:pStyle w:val="TableParagraph"/>
              <w:numPr>
                <w:ilvl w:val="0"/>
                <w:numId w:val="27"/>
              </w:numPr>
              <w:spacing w:before="240" w:line="271" w:lineRule="exact"/>
              <w:rPr>
                <w:rFonts w:ascii="Trebuchet MS" w:eastAsia="Open Sans" w:hAnsi="Trebuchet MS" w:cs="Open Sans"/>
                <w:bCs/>
                <w:color w:val="263238"/>
                <w:spacing w:val="-1"/>
              </w:rPr>
            </w:pPr>
            <w:r>
              <w:rPr>
                <w:rFonts w:ascii="Trebuchet MS" w:eastAsia="Open Sans" w:hAnsi="Trebuchet MS" w:cs="Open Sans"/>
                <w:bCs/>
                <w:color w:val="263238"/>
                <w:spacing w:val="-1"/>
              </w:rPr>
              <w:t>f</w:t>
            </w:r>
            <w:r w:rsidR="009D36B8" w:rsidRPr="001949FE">
              <w:rPr>
                <w:rFonts w:ascii="Trebuchet MS" w:eastAsia="Open Sans" w:hAnsi="Trebuchet MS" w:cs="Open Sans"/>
                <w:bCs/>
                <w:color w:val="263238"/>
                <w:spacing w:val="-1"/>
              </w:rPr>
              <w:t xml:space="preserve">rustration may not apply where it can be said to be self-induced – </w:t>
            </w:r>
            <w:r w:rsidR="009D36B8" w:rsidRPr="001949FE">
              <w:rPr>
                <w:rFonts w:ascii="Trebuchet MS" w:eastAsia="Open Sans" w:hAnsi="Trebuchet MS" w:cs="Open Sans"/>
                <w:b/>
                <w:i/>
                <w:iCs/>
                <w:color w:val="263238"/>
                <w:spacing w:val="-1"/>
              </w:rPr>
              <w:t>Maritime v Ocean Trawlers (1935)</w:t>
            </w:r>
          </w:p>
          <w:p w14:paraId="77F9EB34" w14:textId="5F33E23C" w:rsidR="009D36B8" w:rsidRPr="001949FE" w:rsidRDefault="003F5C0E" w:rsidP="00E74445">
            <w:pPr>
              <w:pStyle w:val="TableParagraph"/>
              <w:numPr>
                <w:ilvl w:val="0"/>
                <w:numId w:val="27"/>
              </w:numPr>
              <w:spacing w:before="240" w:line="271" w:lineRule="exact"/>
              <w:rPr>
                <w:rFonts w:ascii="Trebuchet MS" w:eastAsia="Open Sans" w:hAnsi="Trebuchet MS" w:cs="Open Sans"/>
                <w:bCs/>
                <w:color w:val="263238"/>
                <w:spacing w:val="-1"/>
              </w:rPr>
            </w:pPr>
            <w:r>
              <w:rPr>
                <w:rFonts w:ascii="Trebuchet MS" w:eastAsia="Open Sans" w:hAnsi="Trebuchet MS" w:cs="Open Sans"/>
                <w:bCs/>
                <w:color w:val="263238"/>
                <w:spacing w:val="-1"/>
              </w:rPr>
              <w:t>f</w:t>
            </w:r>
            <w:r w:rsidR="009D36B8" w:rsidRPr="001949FE">
              <w:rPr>
                <w:rFonts w:ascii="Trebuchet MS" w:eastAsia="Open Sans" w:hAnsi="Trebuchet MS" w:cs="Open Sans"/>
                <w:bCs/>
                <w:color w:val="263238"/>
                <w:spacing w:val="-1"/>
              </w:rPr>
              <w:t xml:space="preserve">rustration will also not apply where the contract is less profitable than previously stated – </w:t>
            </w:r>
            <w:r w:rsidR="009D36B8" w:rsidRPr="001949FE">
              <w:rPr>
                <w:rFonts w:ascii="Trebuchet MS" w:eastAsia="Open Sans" w:hAnsi="Trebuchet MS" w:cs="Open Sans"/>
                <w:b/>
                <w:i/>
                <w:iCs/>
                <w:color w:val="263238"/>
                <w:spacing w:val="-1"/>
              </w:rPr>
              <w:t>David Contractors v Fareham [1956]</w:t>
            </w:r>
          </w:p>
          <w:p w14:paraId="217DF73C" w14:textId="38B5CD2E" w:rsidR="009D36B8" w:rsidRPr="001949FE" w:rsidRDefault="009D36B8" w:rsidP="00E91709">
            <w:pPr>
              <w:pStyle w:val="TableParagraph"/>
              <w:numPr>
                <w:ilvl w:val="0"/>
                <w:numId w:val="7"/>
              </w:numPr>
              <w:spacing w:before="240" w:line="271" w:lineRule="exact"/>
              <w:rPr>
                <w:rFonts w:ascii="Trebuchet MS" w:eastAsia="Open Sans" w:hAnsi="Trebuchet MS" w:cs="Open Sans"/>
                <w:bCs/>
                <w:color w:val="263238"/>
                <w:spacing w:val="-1"/>
              </w:rPr>
            </w:pPr>
            <w:r w:rsidRPr="001949FE">
              <w:rPr>
                <w:rFonts w:ascii="Trebuchet MS" w:eastAsia="Open Sans" w:hAnsi="Trebuchet MS" w:cs="Open Sans"/>
                <w:b/>
                <w:color w:val="263238"/>
                <w:spacing w:val="-1"/>
              </w:rPr>
              <w:t>Law Reform (Frustrated Contracts) Act 1943</w:t>
            </w:r>
            <w:r w:rsidRPr="001949FE">
              <w:rPr>
                <w:rFonts w:ascii="Trebuchet MS" w:eastAsia="Open Sans" w:hAnsi="Trebuchet MS" w:cs="Open Sans"/>
                <w:bCs/>
                <w:color w:val="263238"/>
                <w:spacing w:val="-1"/>
              </w:rPr>
              <w:t xml:space="preserve"> – s1(2) – s1(4) Money already paid (such as a deposit) is recoverable and money already due under the contract is not payable; the court can use its discretion to order compensation for work done and expenses incurred before the frustrating event on a ‘quantum </w:t>
            </w:r>
            <w:r w:rsidRPr="001949FE">
              <w:rPr>
                <w:rFonts w:ascii="Trebuchet MS" w:eastAsia="Open Sans" w:hAnsi="Trebuchet MS" w:cs="Open Sans"/>
                <w:bCs/>
                <w:color w:val="263238"/>
                <w:spacing w:val="-1"/>
              </w:rPr>
              <w:lastRenderedPageBreak/>
              <w:t>meruit’ basis; the court may order compensation to be paid for any valuable benefit one party may acquire under the frustrated contract</w:t>
            </w:r>
          </w:p>
          <w:p w14:paraId="70D120EB" w14:textId="40FBE8E1" w:rsidR="00357F60" w:rsidRPr="001949FE" w:rsidRDefault="00357F60" w:rsidP="00765CCE">
            <w:pPr>
              <w:pStyle w:val="TableParagraph"/>
              <w:spacing w:before="240" w:line="271" w:lineRule="exact"/>
              <w:rPr>
                <w:rFonts w:ascii="Trebuchet MS" w:eastAsia="Open Sans" w:hAnsi="Trebuchet MS" w:cs="Open Sans"/>
                <w:color w:val="263238"/>
                <w:spacing w:val="-1"/>
              </w:rPr>
            </w:pPr>
            <w:r w:rsidRPr="001949FE">
              <w:rPr>
                <w:rFonts w:ascii="Trebuchet MS" w:eastAsia="Open Sans" w:hAnsi="Trebuchet MS" w:cs="Open Sans"/>
                <w:color w:val="263238"/>
                <w:spacing w:val="-1"/>
              </w:rPr>
              <w:t>Review of the extent to which the contract may have become frustrated</w:t>
            </w:r>
            <w:r w:rsidR="003F5C0E">
              <w:rPr>
                <w:rFonts w:ascii="Trebuchet MS" w:eastAsia="Open Sans" w:hAnsi="Trebuchet MS" w:cs="Open Sans"/>
                <w:color w:val="263238"/>
                <w:spacing w:val="-1"/>
              </w:rPr>
              <w:t>:</w:t>
            </w:r>
          </w:p>
          <w:p w14:paraId="21E8CC09" w14:textId="5C8920E4" w:rsidR="00357F60"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v</w:t>
            </w:r>
            <w:r w:rsidR="009D221A" w:rsidRPr="001949FE">
              <w:rPr>
                <w:rFonts w:ascii="Trebuchet MS" w:eastAsia="Open Sans" w:hAnsi="Trebuchet MS" w:cs="Open Sans"/>
                <w:color w:val="263238"/>
                <w:spacing w:val="-1"/>
              </w:rPr>
              <w:t>andalism of the 1970 Porsche 911 car has potentially frustrated the sale contract but this depends on the extent of physical destruction that has occurred</w:t>
            </w:r>
            <w:r w:rsidR="009E66D0" w:rsidRPr="001949FE">
              <w:rPr>
                <w:rFonts w:ascii="Trebuchet MS" w:eastAsia="Open Sans" w:hAnsi="Trebuchet MS" w:cs="Open Sans"/>
                <w:color w:val="263238"/>
                <w:spacing w:val="-1"/>
              </w:rPr>
              <w:t xml:space="preserve">. If the car is completely </w:t>
            </w:r>
            <w:proofErr w:type="gramStart"/>
            <w:r w:rsidR="009E66D0" w:rsidRPr="001949FE">
              <w:rPr>
                <w:rFonts w:ascii="Trebuchet MS" w:eastAsia="Open Sans" w:hAnsi="Trebuchet MS" w:cs="Open Sans"/>
                <w:color w:val="263238"/>
                <w:spacing w:val="-1"/>
              </w:rPr>
              <w:t>destroyed</w:t>
            </w:r>
            <w:proofErr w:type="gramEnd"/>
            <w:r w:rsidR="009E66D0" w:rsidRPr="001949FE">
              <w:rPr>
                <w:rFonts w:ascii="Trebuchet MS" w:eastAsia="Open Sans" w:hAnsi="Trebuchet MS" w:cs="Open Sans"/>
                <w:color w:val="263238"/>
                <w:spacing w:val="-1"/>
              </w:rPr>
              <w:t xml:space="preserve"> then this will be destruction of the subject matter making it impossible for the contract to be performed </w:t>
            </w:r>
            <w:r w:rsidR="001559CB" w:rsidRPr="001949FE">
              <w:rPr>
                <w:rFonts w:ascii="Trebuchet MS" w:eastAsia="Open Sans" w:hAnsi="Trebuchet MS" w:cs="Open Sans"/>
                <w:color w:val="263238"/>
                <w:spacing w:val="-1"/>
              </w:rPr>
              <w:t>- the extent of the damage must be ascertained</w:t>
            </w:r>
          </w:p>
          <w:p w14:paraId="7AE84810" w14:textId="3F0AED05" w:rsidR="009D221A"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9D221A" w:rsidRPr="001949FE">
              <w:rPr>
                <w:rFonts w:ascii="Trebuchet MS" w:eastAsia="Open Sans" w:hAnsi="Trebuchet MS" w:cs="Open Sans"/>
                <w:color w:val="263238"/>
                <w:spacing w:val="-1"/>
              </w:rPr>
              <w:t>he subject matter of the contract, the Porsche car, may cost too much</w:t>
            </w:r>
            <w:r w:rsidR="00E55A4E" w:rsidRPr="001949FE">
              <w:rPr>
                <w:rFonts w:ascii="Trebuchet MS" w:eastAsia="Open Sans" w:hAnsi="Trebuchet MS" w:cs="Open Sans"/>
                <w:color w:val="263238"/>
                <w:spacing w:val="-1"/>
              </w:rPr>
              <w:t xml:space="preserve"> or take too long</w:t>
            </w:r>
            <w:r w:rsidR="009D221A" w:rsidRPr="001949FE">
              <w:rPr>
                <w:rFonts w:ascii="Trebuchet MS" w:eastAsia="Open Sans" w:hAnsi="Trebuchet MS" w:cs="Open Sans"/>
                <w:color w:val="263238"/>
                <w:spacing w:val="-1"/>
              </w:rPr>
              <w:t xml:space="preserve"> to repair to enable the contract to be fulfilled </w:t>
            </w:r>
            <w:r w:rsidR="00E55A4E" w:rsidRPr="001949FE">
              <w:rPr>
                <w:rFonts w:ascii="Trebuchet MS" w:eastAsia="Open Sans" w:hAnsi="Trebuchet MS" w:cs="Open Sans"/>
                <w:color w:val="263238"/>
                <w:spacing w:val="-1"/>
              </w:rPr>
              <w:t xml:space="preserve">in the timescale required by Georgia, </w:t>
            </w:r>
            <w:r w:rsidR="009D221A" w:rsidRPr="001949FE">
              <w:rPr>
                <w:rFonts w:ascii="Trebuchet MS" w:eastAsia="Open Sans" w:hAnsi="Trebuchet MS" w:cs="Open Sans"/>
                <w:color w:val="263238"/>
                <w:spacing w:val="-1"/>
              </w:rPr>
              <w:t xml:space="preserve">so the contract </w:t>
            </w:r>
            <w:r w:rsidR="00C33A19" w:rsidRPr="001949FE">
              <w:rPr>
                <w:rFonts w:ascii="Trebuchet MS" w:eastAsia="Open Sans" w:hAnsi="Trebuchet MS" w:cs="Open Sans"/>
                <w:color w:val="263238"/>
                <w:spacing w:val="-1"/>
              </w:rPr>
              <w:t>may have become</w:t>
            </w:r>
            <w:r w:rsidR="009D221A" w:rsidRPr="001949FE">
              <w:rPr>
                <w:rFonts w:ascii="Trebuchet MS" w:eastAsia="Open Sans" w:hAnsi="Trebuchet MS" w:cs="Open Sans"/>
                <w:color w:val="263238"/>
                <w:spacing w:val="-1"/>
              </w:rPr>
              <w:t xml:space="preserve"> frustrated </w:t>
            </w:r>
            <w:proofErr w:type="gramStart"/>
            <w:r w:rsidR="009D221A" w:rsidRPr="001949FE">
              <w:rPr>
                <w:rFonts w:ascii="Trebuchet MS" w:eastAsia="Open Sans" w:hAnsi="Trebuchet MS" w:cs="Open Sans"/>
                <w:color w:val="263238"/>
                <w:spacing w:val="-1"/>
              </w:rPr>
              <w:t>as a result</w:t>
            </w:r>
            <w:r w:rsidR="002A114F" w:rsidRPr="001949FE">
              <w:rPr>
                <w:rFonts w:ascii="Trebuchet MS" w:eastAsia="Open Sans" w:hAnsi="Trebuchet MS" w:cs="Open Sans"/>
                <w:color w:val="263238"/>
                <w:spacing w:val="-1"/>
              </w:rPr>
              <w:t xml:space="preserve"> of</w:t>
            </w:r>
            <w:proofErr w:type="gramEnd"/>
            <w:r w:rsidR="002A114F" w:rsidRPr="001949FE">
              <w:rPr>
                <w:rFonts w:ascii="Trebuchet MS" w:eastAsia="Open Sans" w:hAnsi="Trebuchet MS" w:cs="Open Sans"/>
                <w:color w:val="263238"/>
                <w:spacing w:val="-1"/>
              </w:rPr>
              <w:t xml:space="preserve"> this</w:t>
            </w:r>
            <w:r w:rsidR="009E66D0" w:rsidRPr="001949FE">
              <w:rPr>
                <w:rFonts w:ascii="Trebuchet MS" w:eastAsia="Open Sans" w:hAnsi="Trebuchet MS" w:cs="Open Sans"/>
                <w:color w:val="263238"/>
                <w:spacing w:val="-1"/>
              </w:rPr>
              <w:t xml:space="preserve"> as the contract will be radically different to that agreed by the parties </w:t>
            </w:r>
            <w:r w:rsidR="001559CB" w:rsidRPr="001949FE">
              <w:rPr>
                <w:rFonts w:ascii="Trebuchet MS" w:eastAsia="Open Sans" w:hAnsi="Trebuchet MS" w:cs="Open Sans"/>
                <w:color w:val="263238"/>
                <w:spacing w:val="-1"/>
              </w:rPr>
              <w:t>- t</w:t>
            </w:r>
            <w:r w:rsidR="009D221A" w:rsidRPr="001949FE">
              <w:rPr>
                <w:rFonts w:ascii="Trebuchet MS" w:eastAsia="Open Sans" w:hAnsi="Trebuchet MS" w:cs="Open Sans"/>
                <w:color w:val="263238"/>
                <w:spacing w:val="-1"/>
              </w:rPr>
              <w:t>he likelihood of the car being repaired at reasonable cost</w:t>
            </w:r>
            <w:r w:rsidR="00E55A4E" w:rsidRPr="001949FE">
              <w:rPr>
                <w:rFonts w:ascii="Trebuchet MS" w:eastAsia="Open Sans" w:hAnsi="Trebuchet MS" w:cs="Open Sans"/>
                <w:color w:val="263238"/>
                <w:spacing w:val="-1"/>
              </w:rPr>
              <w:t xml:space="preserve"> and in reasonable time</w:t>
            </w:r>
            <w:r w:rsidR="001559CB" w:rsidRPr="001949FE">
              <w:rPr>
                <w:rFonts w:ascii="Trebuchet MS" w:eastAsia="Open Sans" w:hAnsi="Trebuchet MS" w:cs="Open Sans"/>
                <w:color w:val="263238"/>
                <w:spacing w:val="-1"/>
              </w:rPr>
              <w:t xml:space="preserve"> must be ascertained</w:t>
            </w:r>
          </w:p>
          <w:p w14:paraId="75BD8EB1" w14:textId="7C8438C2" w:rsidR="009E66D0" w:rsidRPr="001949FE" w:rsidRDefault="003F5C0E" w:rsidP="00A57CC0">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C33A19" w:rsidRPr="001949FE">
              <w:rPr>
                <w:rFonts w:ascii="Trebuchet MS" w:eastAsia="Open Sans" w:hAnsi="Trebuchet MS" w:cs="Open Sans"/>
                <w:color w:val="263238"/>
                <w:spacing w:val="-1"/>
              </w:rPr>
              <w:t xml:space="preserve">he possibility that some of the £2000 deposit paid can be recovered </w:t>
            </w:r>
            <w:r w:rsidR="000222D2" w:rsidRPr="001949FE">
              <w:rPr>
                <w:rFonts w:ascii="Trebuchet MS" w:eastAsia="Open Sans" w:hAnsi="Trebuchet MS" w:cs="Open Sans"/>
                <w:color w:val="263238"/>
                <w:spacing w:val="-1"/>
              </w:rPr>
              <w:t>for any reasonable</w:t>
            </w:r>
            <w:r w:rsidR="009E66D0" w:rsidRPr="001949FE">
              <w:rPr>
                <w:rFonts w:ascii="Trebuchet MS" w:eastAsia="Open Sans" w:hAnsi="Trebuchet MS" w:cs="Open Sans"/>
                <w:color w:val="263238"/>
                <w:spacing w:val="-1"/>
              </w:rPr>
              <w:t xml:space="preserve"> that he has incurred in pursuance of the contract. Ryan is unable to withhold </w:t>
            </w:r>
            <w:proofErr w:type="gramStart"/>
            <w:r w:rsidR="009E66D0" w:rsidRPr="001949FE">
              <w:rPr>
                <w:rFonts w:ascii="Trebuchet MS" w:eastAsia="Open Sans" w:hAnsi="Trebuchet MS" w:cs="Open Sans"/>
                <w:color w:val="263238"/>
                <w:spacing w:val="-1"/>
              </w:rPr>
              <w:t>all of</w:t>
            </w:r>
            <w:proofErr w:type="gramEnd"/>
            <w:r w:rsidR="009E66D0" w:rsidRPr="001949FE">
              <w:rPr>
                <w:rFonts w:ascii="Trebuchet MS" w:eastAsia="Open Sans" w:hAnsi="Trebuchet MS" w:cs="Open Sans"/>
                <w:color w:val="263238"/>
                <w:spacing w:val="-1"/>
              </w:rPr>
              <w:t xml:space="preserve"> the deposit as any sums paid must be returned, subject to the discretionary award of expenses</w:t>
            </w:r>
            <w:r>
              <w:rPr>
                <w:rFonts w:ascii="Trebuchet MS" w:eastAsia="Open Sans" w:hAnsi="Trebuchet MS" w:cs="Open Sans"/>
                <w:color w:val="263238"/>
                <w:spacing w:val="-1"/>
              </w:rPr>
              <w:t>.</w:t>
            </w:r>
          </w:p>
          <w:p w14:paraId="08933417" w14:textId="4842AD37" w:rsidR="00357F60" w:rsidRPr="001949FE" w:rsidRDefault="001559CB" w:rsidP="009E66D0">
            <w:pPr>
              <w:pStyle w:val="TableParagraph"/>
              <w:spacing w:before="240" w:line="271" w:lineRule="exact"/>
              <w:ind w:left="360"/>
              <w:rPr>
                <w:rFonts w:ascii="Trebuchet MS" w:eastAsia="Open Sans" w:hAnsi="Trebuchet MS" w:cs="Open Sans"/>
                <w:color w:val="263238"/>
                <w:spacing w:val="-1"/>
              </w:rPr>
            </w:pPr>
            <w:r w:rsidRPr="001949FE">
              <w:rPr>
                <w:rFonts w:ascii="Trebuchet MS" w:eastAsia="Open Sans" w:hAnsi="Trebuchet MS" w:cs="Open Sans"/>
                <w:color w:val="263238"/>
                <w:spacing w:val="-1"/>
              </w:rPr>
              <w:t>Suggested</w:t>
            </w:r>
            <w:r w:rsidR="00357F60" w:rsidRPr="001949FE">
              <w:rPr>
                <w:rFonts w:ascii="Trebuchet MS" w:eastAsia="Open Sans" w:hAnsi="Trebuchet MS" w:cs="Open Sans"/>
                <w:color w:val="263238"/>
                <w:spacing w:val="-1"/>
              </w:rPr>
              <w:t xml:space="preserve"> outcome</w:t>
            </w:r>
            <w:r w:rsidRPr="001949FE">
              <w:rPr>
                <w:rFonts w:ascii="Trebuchet MS" w:eastAsia="Open Sans" w:hAnsi="Trebuchet MS" w:cs="Open Sans"/>
                <w:color w:val="263238"/>
                <w:spacing w:val="-1"/>
              </w:rPr>
              <w:t>s</w:t>
            </w:r>
            <w:r w:rsidR="00357F60" w:rsidRPr="001949FE">
              <w:rPr>
                <w:rFonts w:ascii="Trebuchet MS" w:eastAsia="Open Sans" w:hAnsi="Trebuchet MS" w:cs="Open Sans"/>
                <w:color w:val="263238"/>
                <w:spacing w:val="-1"/>
              </w:rPr>
              <w:t xml:space="preserve"> </w:t>
            </w:r>
            <w:r w:rsidRPr="001949FE">
              <w:rPr>
                <w:rFonts w:ascii="Trebuchet MS" w:eastAsia="Open Sans" w:hAnsi="Trebuchet MS" w:cs="Open Sans"/>
                <w:color w:val="263238"/>
                <w:spacing w:val="-1"/>
              </w:rPr>
              <w:t>with justifications</w:t>
            </w:r>
            <w:r w:rsidR="00B15BDD" w:rsidRPr="001949FE">
              <w:rPr>
                <w:rFonts w:ascii="Trebuchet MS" w:eastAsia="Open Sans" w:hAnsi="Trebuchet MS" w:cs="Open Sans"/>
                <w:color w:val="263238"/>
                <w:spacing w:val="-1"/>
              </w:rPr>
              <w:t xml:space="preserve"> for each</w:t>
            </w:r>
            <w:r w:rsidR="003F5C0E">
              <w:rPr>
                <w:rFonts w:ascii="Trebuchet MS" w:eastAsia="Open Sans" w:hAnsi="Trebuchet MS" w:cs="Open Sans"/>
                <w:color w:val="263238"/>
                <w:spacing w:val="-1"/>
              </w:rPr>
              <w:t>:</w:t>
            </w:r>
          </w:p>
          <w:p w14:paraId="4346C9A2" w14:textId="0CDAFDAE" w:rsidR="009E66D0"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i</w:t>
            </w:r>
            <w:r w:rsidR="009E66D0" w:rsidRPr="001949FE">
              <w:rPr>
                <w:rFonts w:ascii="Trebuchet MS" w:eastAsia="Open Sans" w:hAnsi="Trebuchet MS" w:cs="Open Sans"/>
                <w:color w:val="263238"/>
                <w:spacing w:val="-1"/>
              </w:rPr>
              <w:t>f the contract has been frustrated, Georgia will be entitled to her deposit back, subject to deductions for</w:t>
            </w:r>
            <w:r w:rsidR="000222D2" w:rsidRPr="001949FE">
              <w:rPr>
                <w:rFonts w:ascii="Trebuchet MS" w:eastAsia="Open Sans" w:hAnsi="Trebuchet MS" w:cs="Open Sans"/>
                <w:color w:val="263238"/>
                <w:spacing w:val="-1"/>
              </w:rPr>
              <w:t xml:space="preserve"> any</w:t>
            </w:r>
            <w:r w:rsidR="009E66D0" w:rsidRPr="001949FE">
              <w:rPr>
                <w:rFonts w:ascii="Trebuchet MS" w:eastAsia="Open Sans" w:hAnsi="Trebuchet MS" w:cs="Open Sans"/>
                <w:color w:val="263238"/>
                <w:spacing w:val="-1"/>
              </w:rPr>
              <w:t xml:space="preserve"> reasonable expenses incurred by Ryan</w:t>
            </w:r>
          </w:p>
          <w:p w14:paraId="4D4D0BAE" w14:textId="7F342CCF" w:rsidR="009E66D0"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i</w:t>
            </w:r>
            <w:r w:rsidR="009E66D0" w:rsidRPr="001949FE">
              <w:rPr>
                <w:rFonts w:ascii="Trebuchet MS" w:eastAsia="Open Sans" w:hAnsi="Trebuchet MS" w:cs="Open Sans"/>
                <w:color w:val="263238"/>
                <w:spacing w:val="-1"/>
              </w:rPr>
              <w:t>f the court states that the contract has not been frustrated, then Ryan’s refusal to sell the car to Georgia could mean he is in breach of contract</w:t>
            </w:r>
            <w:r w:rsidR="00B15BDD" w:rsidRPr="001949FE">
              <w:rPr>
                <w:rFonts w:ascii="Trebuchet MS" w:eastAsia="Open Sans" w:hAnsi="Trebuchet MS" w:cs="Open Sans"/>
                <w:color w:val="263238"/>
                <w:spacing w:val="-1"/>
              </w:rPr>
              <w:t xml:space="preserve"> and Georgia would be justified in pursuing the matter further</w:t>
            </w:r>
          </w:p>
          <w:p w14:paraId="12421406" w14:textId="1327702B" w:rsidR="00357F60"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i</w:t>
            </w:r>
            <w:r w:rsidR="009E66D0" w:rsidRPr="001949FE">
              <w:rPr>
                <w:rFonts w:ascii="Trebuchet MS" w:eastAsia="Open Sans" w:hAnsi="Trebuchet MS" w:cs="Open Sans"/>
                <w:color w:val="263238"/>
                <w:spacing w:val="-1"/>
              </w:rPr>
              <w:t xml:space="preserve">f the car has not been </w:t>
            </w:r>
            <w:proofErr w:type="gramStart"/>
            <w:r w:rsidR="009E66D0" w:rsidRPr="001949FE">
              <w:rPr>
                <w:rFonts w:ascii="Trebuchet MS" w:eastAsia="Open Sans" w:hAnsi="Trebuchet MS" w:cs="Open Sans"/>
                <w:color w:val="263238"/>
                <w:spacing w:val="-1"/>
              </w:rPr>
              <w:t>completely destroyed</w:t>
            </w:r>
            <w:proofErr w:type="gramEnd"/>
            <w:r w:rsidR="009E66D0" w:rsidRPr="001949FE">
              <w:rPr>
                <w:rFonts w:ascii="Trebuchet MS" w:eastAsia="Open Sans" w:hAnsi="Trebuchet MS" w:cs="Open Sans"/>
                <w:color w:val="263238"/>
                <w:spacing w:val="-1"/>
              </w:rPr>
              <w:t xml:space="preserve"> and could be repaired at a reasonable cost, the solicitors could enter into negotiations - </w:t>
            </w:r>
            <w:r w:rsidR="001559CB" w:rsidRPr="001949FE">
              <w:rPr>
                <w:rFonts w:ascii="Trebuchet MS" w:eastAsia="Open Sans" w:hAnsi="Trebuchet MS" w:cs="Open Sans"/>
                <w:color w:val="263238"/>
                <w:spacing w:val="-1"/>
              </w:rPr>
              <w:t>justified by finding more information that the damage and vandalism is not too great</w:t>
            </w:r>
          </w:p>
          <w:p w14:paraId="0C06F077" w14:textId="008F3B2F" w:rsidR="00C33A19"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C33A19" w:rsidRPr="001949FE">
              <w:rPr>
                <w:rFonts w:ascii="Trebuchet MS" w:eastAsia="Open Sans" w:hAnsi="Trebuchet MS" w:cs="Open Sans"/>
                <w:color w:val="263238"/>
                <w:spacing w:val="-1"/>
              </w:rPr>
              <w:t>he repayment of elements of the deposit because these costs have yet to be incurred by Ryan is reasonably likely</w:t>
            </w:r>
            <w:r w:rsidR="001559CB" w:rsidRPr="001949FE">
              <w:rPr>
                <w:rFonts w:ascii="Trebuchet MS" w:eastAsia="Open Sans" w:hAnsi="Trebuchet MS" w:cs="Open Sans"/>
                <w:color w:val="263238"/>
                <w:spacing w:val="-1"/>
              </w:rPr>
              <w:t xml:space="preserve"> and so it justifies</w:t>
            </w:r>
            <w:r w:rsidR="005D6CAF" w:rsidRPr="001949FE">
              <w:rPr>
                <w:rFonts w:ascii="Trebuchet MS" w:eastAsia="Open Sans" w:hAnsi="Trebuchet MS" w:cs="Open Sans"/>
                <w:color w:val="263238"/>
                <w:spacing w:val="-1"/>
              </w:rPr>
              <w:t xml:space="preserve"> a challenge to address this fact</w:t>
            </w:r>
          </w:p>
          <w:p w14:paraId="0143C73F" w14:textId="7C91B2C5" w:rsidR="00C33A19" w:rsidRPr="001949FE" w:rsidRDefault="003F5C0E" w:rsidP="00582609">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C33A19" w:rsidRPr="001949FE">
              <w:rPr>
                <w:rFonts w:ascii="Trebuchet MS" w:eastAsia="Open Sans" w:hAnsi="Trebuchet MS" w:cs="Open Sans"/>
                <w:color w:val="263238"/>
                <w:spacing w:val="-1"/>
              </w:rPr>
              <w:t>he effectiveness of negotiations between the solicitors acting for Georgia and Ryan depends on them reaching a suitable agreement to proceed with the sale</w:t>
            </w:r>
            <w:r w:rsidR="005D6CAF" w:rsidRPr="001949FE">
              <w:rPr>
                <w:rFonts w:ascii="Trebuchet MS" w:eastAsia="Open Sans" w:hAnsi="Trebuchet MS" w:cs="Open Sans"/>
                <w:color w:val="263238"/>
                <w:spacing w:val="-1"/>
              </w:rPr>
              <w:t>, thereby justifying further attempts to purchase the car</w:t>
            </w:r>
            <w:r>
              <w:rPr>
                <w:rFonts w:ascii="Trebuchet MS" w:eastAsia="Open Sans" w:hAnsi="Trebuchet MS" w:cs="Open Sans"/>
                <w:color w:val="263238"/>
                <w:spacing w:val="-1"/>
              </w:rPr>
              <w:t>.</w:t>
            </w:r>
          </w:p>
          <w:p w14:paraId="5EE20260" w14:textId="77777777" w:rsidR="003F5C0E" w:rsidRDefault="003F5C0E" w:rsidP="003330D6">
            <w:pPr>
              <w:pStyle w:val="TableParagraph"/>
              <w:spacing w:before="240" w:line="271" w:lineRule="exact"/>
              <w:rPr>
                <w:rFonts w:ascii="Trebuchet MS" w:eastAsia="Open Sans" w:hAnsi="Trebuchet MS" w:cs="Open Sans"/>
                <w:color w:val="263238"/>
                <w:spacing w:val="-1"/>
              </w:rPr>
            </w:pPr>
          </w:p>
          <w:p w14:paraId="4FAAE118" w14:textId="77825ACA" w:rsidR="003330D6" w:rsidRPr="001949FE" w:rsidRDefault="003330D6" w:rsidP="003330D6">
            <w:pPr>
              <w:pStyle w:val="TableParagraph"/>
              <w:spacing w:before="240" w:line="271" w:lineRule="exact"/>
              <w:rPr>
                <w:rFonts w:ascii="Trebuchet MS" w:eastAsia="Open Sans" w:hAnsi="Trebuchet MS" w:cs="Open Sans"/>
                <w:color w:val="263238"/>
                <w:spacing w:val="-1"/>
              </w:rPr>
            </w:pPr>
            <w:r w:rsidRPr="001949FE">
              <w:rPr>
                <w:rFonts w:ascii="Trebuchet MS" w:eastAsia="Open Sans" w:hAnsi="Trebuchet MS" w:cs="Open Sans"/>
                <w:color w:val="263238"/>
                <w:spacing w:val="-1"/>
              </w:rPr>
              <w:lastRenderedPageBreak/>
              <w:t>Georgia’s options are:</w:t>
            </w:r>
          </w:p>
          <w:p w14:paraId="6C405A42" w14:textId="77777777" w:rsidR="003F5C0E" w:rsidRDefault="003F5C0E" w:rsidP="003330D6">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C978A4" w:rsidRPr="001949FE">
              <w:rPr>
                <w:rFonts w:ascii="Trebuchet MS" w:eastAsia="Open Sans" w:hAnsi="Trebuchet MS" w:cs="Open Sans"/>
                <w:color w:val="263238"/>
                <w:spacing w:val="-1"/>
              </w:rPr>
              <w:t xml:space="preserve">o ask whether repairs can be done on the car to ensure that the contract is </w:t>
            </w:r>
            <w:proofErr w:type="gramStart"/>
            <w:r w:rsidR="00C978A4" w:rsidRPr="001949FE">
              <w:rPr>
                <w:rFonts w:ascii="Trebuchet MS" w:eastAsia="Open Sans" w:hAnsi="Trebuchet MS" w:cs="Open Sans"/>
                <w:color w:val="263238"/>
                <w:spacing w:val="-1"/>
              </w:rPr>
              <w:t>completed</w:t>
            </w:r>
            <w:proofErr w:type="gramEnd"/>
            <w:r w:rsidR="00C978A4" w:rsidRPr="001949FE">
              <w:rPr>
                <w:rFonts w:ascii="Trebuchet MS" w:eastAsia="Open Sans" w:hAnsi="Trebuchet MS" w:cs="Open Sans"/>
                <w:color w:val="263238"/>
                <w:spacing w:val="-1"/>
              </w:rPr>
              <w:t xml:space="preserve"> and she can therefore purchase the car </w:t>
            </w:r>
          </w:p>
          <w:p w14:paraId="550C63D8" w14:textId="406E8DBD" w:rsidR="00C978A4" w:rsidRPr="001949FE" w:rsidRDefault="00C978A4" w:rsidP="003F5C0E">
            <w:pPr>
              <w:pStyle w:val="TableParagraph"/>
              <w:spacing w:before="240" w:line="271" w:lineRule="exact"/>
              <w:ind w:left="720"/>
              <w:rPr>
                <w:rFonts w:ascii="Trebuchet MS" w:eastAsia="Open Sans" w:hAnsi="Trebuchet MS" w:cs="Open Sans"/>
                <w:color w:val="263238"/>
                <w:spacing w:val="-1"/>
              </w:rPr>
            </w:pPr>
            <w:r w:rsidRPr="001949FE">
              <w:rPr>
                <w:rFonts w:ascii="Trebuchet MS" w:eastAsia="Open Sans" w:hAnsi="Trebuchet MS" w:cs="Open Sans"/>
                <w:color w:val="263238"/>
                <w:spacing w:val="-1"/>
              </w:rPr>
              <w:t xml:space="preserve">OR </w:t>
            </w:r>
          </w:p>
          <w:p w14:paraId="74EB5ACF" w14:textId="7BD38491" w:rsidR="003330D6" w:rsidRPr="001949FE" w:rsidRDefault="003F5C0E" w:rsidP="003330D6">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a</w:t>
            </w:r>
            <w:r w:rsidR="00C978A4" w:rsidRPr="001949FE">
              <w:rPr>
                <w:rFonts w:ascii="Trebuchet MS" w:eastAsia="Open Sans" w:hAnsi="Trebuchet MS" w:cs="Open Sans"/>
                <w:color w:val="263238"/>
                <w:spacing w:val="-1"/>
              </w:rPr>
              <w:t xml:space="preserve">ccept that the contract for the car has been frustration and therefore she should </w:t>
            </w:r>
            <w:r w:rsidR="003330D6" w:rsidRPr="001949FE">
              <w:rPr>
                <w:rFonts w:ascii="Trebuchet MS" w:eastAsia="Open Sans" w:hAnsi="Trebuchet MS" w:cs="Open Sans"/>
                <w:color w:val="263238"/>
                <w:spacing w:val="-1"/>
              </w:rPr>
              <w:t>request that her deposit is returned subject to reasonable deductions</w:t>
            </w:r>
            <w:r>
              <w:rPr>
                <w:rFonts w:ascii="Trebuchet MS" w:eastAsia="Open Sans" w:hAnsi="Trebuchet MS" w:cs="Open Sans"/>
                <w:color w:val="263238"/>
                <w:spacing w:val="-1"/>
              </w:rPr>
              <w:t>.</w:t>
            </w:r>
          </w:p>
          <w:p w14:paraId="3CC572C7" w14:textId="795893B9" w:rsidR="00D969A9" w:rsidRPr="004A2C2F" w:rsidRDefault="00A73618" w:rsidP="004A2C2F">
            <w:pPr>
              <w:pStyle w:val="TableParagraph"/>
              <w:spacing w:before="240" w:line="271" w:lineRule="exact"/>
              <w:rPr>
                <w:rFonts w:ascii="Trebuchet MS" w:eastAsia="Open Sans" w:hAnsi="Trebuchet MS" w:cs="Open Sans"/>
                <w:b/>
                <w:bCs/>
                <w:color w:val="263238"/>
                <w:spacing w:val="-1"/>
              </w:rPr>
            </w:pPr>
            <w:r w:rsidRPr="00851DD3">
              <w:rPr>
                <w:rStyle w:val="normaltextrun"/>
                <w:rFonts w:ascii="Trebuchet MS" w:hAnsi="Trebuchet MS"/>
                <w:b/>
                <w:bCs/>
              </w:rPr>
              <w:t>Any other relevant point should be accepted. </w:t>
            </w:r>
            <w:r w:rsidRPr="00851DD3">
              <w:rPr>
                <w:rStyle w:val="eop"/>
                <w:rFonts w:ascii="Trebuchet MS" w:hAnsi="Trebuchet MS"/>
              </w:rPr>
              <w:t> </w:t>
            </w:r>
          </w:p>
        </w:tc>
      </w:tr>
    </w:tbl>
    <w:p w14:paraId="716182E8" w14:textId="77777777" w:rsidR="00352626" w:rsidRDefault="00352626" w:rsidP="00015BF0">
      <w:pPr>
        <w:rPr>
          <w:rFonts w:ascii="Trebuchet MS" w:hAnsi="Trebuchet MS"/>
        </w:rPr>
      </w:pPr>
    </w:p>
    <w:p w14:paraId="44E800BB" w14:textId="77777777" w:rsidR="00352626" w:rsidRDefault="00352626" w:rsidP="00015BF0">
      <w:pPr>
        <w:rPr>
          <w:rFonts w:ascii="Trebuchet MS" w:hAnsi="Trebuchet MS"/>
        </w:rPr>
      </w:pPr>
    </w:p>
    <w:tbl>
      <w:tblPr>
        <w:tblpPr w:leftFromText="180" w:rightFromText="180" w:vertAnchor="text" w:horzAnchor="margin" w:tblpY="-707"/>
        <w:tblW w:w="4826" w:type="pct"/>
        <w:tblLayout w:type="fixed"/>
        <w:tblCellMar>
          <w:left w:w="0" w:type="dxa"/>
          <w:right w:w="0" w:type="dxa"/>
        </w:tblCellMar>
        <w:tblLook w:val="04A0" w:firstRow="1" w:lastRow="0" w:firstColumn="1" w:lastColumn="0" w:noHBand="0" w:noVBand="1"/>
      </w:tblPr>
      <w:tblGrid>
        <w:gridCol w:w="1648"/>
        <w:gridCol w:w="619"/>
        <w:gridCol w:w="3681"/>
        <w:gridCol w:w="3686"/>
        <w:gridCol w:w="3829"/>
      </w:tblGrid>
      <w:tr w:rsidR="009008AF" w:rsidRPr="00397D38" w14:paraId="0EC6D3CA" w14:textId="77777777" w:rsidTr="009008AF">
        <w:trPr>
          <w:trHeight w:hRule="exact" w:val="557"/>
        </w:trPr>
        <w:tc>
          <w:tcPr>
            <w:tcW w:w="612" w:type="pct"/>
            <w:tcBorders>
              <w:top w:val="single" w:sz="4" w:space="0" w:color="000000"/>
              <w:left w:val="single" w:sz="4" w:space="0" w:color="000000"/>
              <w:bottom w:val="single" w:sz="4" w:space="0" w:color="000000"/>
              <w:right w:val="single" w:sz="4" w:space="0" w:color="000000"/>
            </w:tcBorders>
            <w:shd w:val="clear" w:color="auto" w:fill="A6A6A6"/>
          </w:tcPr>
          <w:p w14:paraId="1370E8EB" w14:textId="5C83CA63" w:rsidR="009008AF" w:rsidRPr="00397D38" w:rsidRDefault="009008AF" w:rsidP="002D021D">
            <w:pPr>
              <w:pStyle w:val="TableParagraph"/>
              <w:spacing w:line="270" w:lineRule="exact"/>
              <w:ind w:left="234" w:right="235"/>
              <w:jc w:val="center"/>
              <w:rPr>
                <w:rFonts w:ascii="Trebuchet MS" w:eastAsia="Open Sans" w:hAnsi="Trebuchet MS" w:cs="Open Sans"/>
                <w:sz w:val="20"/>
                <w:szCs w:val="20"/>
              </w:rPr>
            </w:pPr>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E904E0">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230" w:type="pct"/>
            <w:tcBorders>
              <w:top w:val="single" w:sz="4" w:space="0" w:color="000000"/>
              <w:left w:val="single" w:sz="4" w:space="0" w:color="000000"/>
              <w:bottom w:val="single" w:sz="4" w:space="0" w:color="000000"/>
              <w:right w:val="single" w:sz="4" w:space="0" w:color="000000"/>
            </w:tcBorders>
            <w:shd w:val="clear" w:color="auto" w:fill="A6A6A6"/>
          </w:tcPr>
          <w:p w14:paraId="6DA430D2" w14:textId="77777777" w:rsidR="009008AF" w:rsidRPr="00397D38" w:rsidRDefault="009008AF" w:rsidP="002D021D">
            <w:pPr>
              <w:rPr>
                <w:rFonts w:ascii="Trebuchet MS" w:hAnsi="Trebuchet MS"/>
              </w:rPr>
            </w:pPr>
          </w:p>
        </w:tc>
        <w:tc>
          <w:tcPr>
            <w:tcW w:w="1367" w:type="pct"/>
            <w:tcBorders>
              <w:top w:val="single" w:sz="4" w:space="0" w:color="000000"/>
              <w:left w:val="single" w:sz="4" w:space="0" w:color="000000"/>
              <w:bottom w:val="single" w:sz="4" w:space="0" w:color="000000"/>
              <w:right w:val="single" w:sz="4" w:space="0" w:color="000000"/>
            </w:tcBorders>
            <w:shd w:val="clear" w:color="auto" w:fill="C0C0C0"/>
          </w:tcPr>
          <w:p w14:paraId="4EF1E3FF" w14:textId="510E25F6" w:rsidR="009008AF" w:rsidRPr="00397D38" w:rsidRDefault="009008AF" w:rsidP="002D021D">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w:t>
            </w:r>
            <w:r w:rsidR="004C3D96">
              <w:rPr>
                <w:rFonts w:ascii="Trebuchet MS" w:eastAsia="Open Sans" w:hAnsi="Trebuchet MS" w:cs="Open Sans"/>
                <w:b/>
                <w:bCs/>
                <w:sz w:val="20"/>
                <w:szCs w:val="20"/>
              </w:rPr>
              <w:t xml:space="preserve"> </w:t>
            </w:r>
            <w:r w:rsidRPr="00397D38">
              <w:rPr>
                <w:rFonts w:ascii="Trebuchet MS" w:eastAsia="Open Sans" w:hAnsi="Trebuchet MS" w:cs="Open Sans"/>
                <w:b/>
                <w:bCs/>
                <w:sz w:val="20"/>
                <w:szCs w:val="20"/>
              </w:rPr>
              <w:t>1</w:t>
            </w:r>
          </w:p>
        </w:tc>
        <w:tc>
          <w:tcPr>
            <w:tcW w:w="1369" w:type="pct"/>
            <w:tcBorders>
              <w:top w:val="single" w:sz="4" w:space="0" w:color="000000"/>
              <w:left w:val="single" w:sz="4" w:space="0" w:color="000000"/>
              <w:bottom w:val="single" w:sz="4" w:space="0" w:color="000000"/>
              <w:right w:val="single" w:sz="4" w:space="0" w:color="000000"/>
            </w:tcBorders>
            <w:shd w:val="clear" w:color="auto" w:fill="C0C0C0"/>
          </w:tcPr>
          <w:p w14:paraId="30C48348" w14:textId="26D33D7D" w:rsidR="009008AF" w:rsidRPr="00397D38" w:rsidRDefault="009008AF" w:rsidP="002D021D">
            <w:pPr>
              <w:pStyle w:val="TableParagraph"/>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Band</w:t>
            </w:r>
            <w:r w:rsidR="004C3D96">
              <w:rPr>
                <w:rFonts w:ascii="Trebuchet MS" w:eastAsia="Open Sans" w:hAnsi="Trebuchet MS" w:cs="Open Sans"/>
                <w:b/>
                <w:bCs/>
                <w:sz w:val="20"/>
                <w:szCs w:val="20"/>
              </w:rPr>
              <w:t xml:space="preserve"> </w:t>
            </w:r>
            <w:r w:rsidRPr="00397D38">
              <w:rPr>
                <w:rFonts w:ascii="Trebuchet MS" w:eastAsia="Open Sans" w:hAnsi="Trebuchet MS" w:cs="Open Sans"/>
                <w:b/>
                <w:bCs/>
                <w:sz w:val="20"/>
                <w:szCs w:val="20"/>
              </w:rPr>
              <w:t>2</w:t>
            </w:r>
          </w:p>
        </w:tc>
        <w:tc>
          <w:tcPr>
            <w:tcW w:w="1422" w:type="pct"/>
            <w:tcBorders>
              <w:top w:val="single" w:sz="4" w:space="0" w:color="000000"/>
              <w:left w:val="single" w:sz="4" w:space="0" w:color="000000"/>
              <w:bottom w:val="single" w:sz="4" w:space="0" w:color="000000"/>
              <w:right w:val="single" w:sz="4" w:space="0" w:color="000000"/>
            </w:tcBorders>
            <w:shd w:val="clear" w:color="auto" w:fill="C0C0C0"/>
          </w:tcPr>
          <w:p w14:paraId="7DED2C3B" w14:textId="77777777" w:rsidR="009008AF" w:rsidRPr="00397D38" w:rsidRDefault="009008AF" w:rsidP="002D021D">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w:t>
            </w:r>
            <w:r w:rsidRPr="00397D38">
              <w:rPr>
                <w:rFonts w:ascii="Trebuchet MS" w:eastAsia="Open Sans" w:hAnsi="Trebuchet MS" w:cs="Open Sans"/>
                <w:b/>
                <w:bCs/>
                <w:spacing w:val="-1"/>
                <w:sz w:val="20"/>
                <w:szCs w:val="20"/>
              </w:rPr>
              <w:t xml:space="preserve"> 3</w:t>
            </w:r>
          </w:p>
        </w:tc>
      </w:tr>
      <w:tr w:rsidR="009008AF" w:rsidRPr="00397D38" w14:paraId="67204F02" w14:textId="77777777" w:rsidTr="009008AF">
        <w:trPr>
          <w:trHeight w:hRule="exact" w:val="470"/>
        </w:trPr>
        <w:tc>
          <w:tcPr>
            <w:tcW w:w="612" w:type="pct"/>
            <w:vMerge w:val="restart"/>
            <w:tcBorders>
              <w:top w:val="single" w:sz="4" w:space="0" w:color="000000"/>
              <w:left w:val="single" w:sz="4" w:space="0" w:color="000000"/>
              <w:right w:val="single" w:sz="4" w:space="0" w:color="000000"/>
            </w:tcBorders>
          </w:tcPr>
          <w:p w14:paraId="7CB7A5B3" w14:textId="77777777" w:rsidR="009008AF" w:rsidRPr="00397D38" w:rsidRDefault="009008AF" w:rsidP="002D021D">
            <w:pPr>
              <w:pStyle w:val="TableParagraph"/>
              <w:spacing w:line="200" w:lineRule="exact"/>
              <w:rPr>
                <w:rFonts w:ascii="Trebuchet MS" w:hAnsi="Trebuchet MS"/>
                <w:sz w:val="20"/>
                <w:szCs w:val="20"/>
              </w:rPr>
            </w:pPr>
          </w:p>
          <w:p w14:paraId="2C5CC282" w14:textId="77777777" w:rsidR="009008AF" w:rsidRPr="00397D38" w:rsidRDefault="009008AF" w:rsidP="002D021D">
            <w:pPr>
              <w:pStyle w:val="TableParagraph"/>
              <w:spacing w:line="200" w:lineRule="exact"/>
              <w:rPr>
                <w:rFonts w:ascii="Trebuchet MS" w:hAnsi="Trebuchet MS"/>
                <w:sz w:val="20"/>
                <w:szCs w:val="20"/>
              </w:rPr>
            </w:pPr>
          </w:p>
          <w:p w14:paraId="7D9EC014" w14:textId="77777777" w:rsidR="009008AF" w:rsidRPr="00397D38" w:rsidRDefault="009008AF" w:rsidP="002D021D">
            <w:pPr>
              <w:pStyle w:val="TableParagraph"/>
              <w:spacing w:line="200" w:lineRule="exact"/>
              <w:rPr>
                <w:rFonts w:ascii="Trebuchet MS" w:hAnsi="Trebuchet MS"/>
                <w:sz w:val="20"/>
                <w:szCs w:val="20"/>
              </w:rPr>
            </w:pPr>
          </w:p>
          <w:p w14:paraId="4E3BAAB6" w14:textId="77777777" w:rsidR="009008AF" w:rsidRPr="00397D38" w:rsidRDefault="009008AF" w:rsidP="002D021D">
            <w:pPr>
              <w:pStyle w:val="TableParagraph"/>
              <w:spacing w:line="200" w:lineRule="exact"/>
              <w:rPr>
                <w:rFonts w:ascii="Trebuchet MS" w:hAnsi="Trebuchet MS"/>
                <w:sz w:val="20"/>
                <w:szCs w:val="20"/>
              </w:rPr>
            </w:pPr>
          </w:p>
          <w:p w14:paraId="6210F43D" w14:textId="77777777" w:rsidR="009008AF" w:rsidRPr="00397D38" w:rsidRDefault="009008AF" w:rsidP="002D021D">
            <w:pPr>
              <w:pStyle w:val="TableParagraph"/>
              <w:spacing w:before="18" w:line="260" w:lineRule="exact"/>
              <w:rPr>
                <w:rFonts w:ascii="Trebuchet MS" w:hAnsi="Trebuchet MS"/>
                <w:sz w:val="26"/>
                <w:szCs w:val="26"/>
              </w:rPr>
            </w:pPr>
          </w:p>
          <w:p w14:paraId="3F76A61F" w14:textId="57921FC6" w:rsidR="009008AF" w:rsidRPr="00397D38" w:rsidRDefault="009008AF" w:rsidP="002D021D">
            <w:pPr>
              <w:pStyle w:val="TableParagraph"/>
              <w:spacing w:line="260" w:lineRule="auto"/>
              <w:ind w:left="418"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k 4</w:t>
            </w:r>
            <w:r w:rsidR="004B61F9">
              <w:rPr>
                <w:rFonts w:ascii="Trebuchet MS" w:eastAsia="Open Sans" w:hAnsi="Trebuchet MS" w:cs="Open Sans"/>
                <w:b/>
                <w:bCs/>
                <w:sz w:val="20"/>
                <w:szCs w:val="20"/>
              </w:rPr>
              <w:t>b</w:t>
            </w:r>
            <w:r w:rsidR="00E904E0">
              <w:rPr>
                <w:rFonts w:ascii="Trebuchet MS" w:eastAsia="Open Sans" w:hAnsi="Trebuchet MS" w:cs="Open Sans"/>
                <w:b/>
                <w:bCs/>
                <w:sz w:val="20"/>
                <w:szCs w:val="20"/>
              </w:rPr>
              <w:t xml:space="preserve"> (</w:t>
            </w:r>
            <w:r w:rsidR="003F5C0E">
              <w:rPr>
                <w:rFonts w:ascii="Trebuchet MS" w:eastAsia="Open Sans" w:hAnsi="Trebuchet MS" w:cs="Open Sans"/>
                <w:b/>
                <w:bCs/>
                <w:sz w:val="20"/>
                <w:szCs w:val="20"/>
              </w:rPr>
              <w:t>C</w:t>
            </w:r>
            <w:r w:rsidR="00E904E0">
              <w:rPr>
                <w:rFonts w:ascii="Trebuchet MS" w:eastAsia="Open Sans" w:hAnsi="Trebuchet MS" w:cs="Open Sans"/>
                <w:b/>
                <w:bCs/>
                <w:sz w:val="20"/>
                <w:szCs w:val="20"/>
              </w:rPr>
              <w:t>ase notes)</w:t>
            </w:r>
            <w:r>
              <w:rPr>
                <w:rFonts w:ascii="Trebuchet MS" w:eastAsia="Open Sans" w:hAnsi="Trebuchet MS" w:cs="Open Sans"/>
                <w:b/>
                <w:bCs/>
                <w:sz w:val="20"/>
                <w:szCs w:val="20"/>
              </w:rPr>
              <w:t xml:space="preserve"> </w:t>
            </w:r>
          </w:p>
        </w:tc>
        <w:tc>
          <w:tcPr>
            <w:tcW w:w="230" w:type="pct"/>
            <w:tcBorders>
              <w:top w:val="single" w:sz="4" w:space="0" w:color="000000"/>
              <w:left w:val="single" w:sz="4" w:space="0" w:color="000000"/>
              <w:bottom w:val="single" w:sz="4" w:space="0" w:color="000000"/>
              <w:right w:val="single" w:sz="4" w:space="0" w:color="000000"/>
            </w:tcBorders>
          </w:tcPr>
          <w:p w14:paraId="45CFC48F" w14:textId="77777777" w:rsidR="009008AF" w:rsidRPr="00397D38" w:rsidRDefault="009008AF" w:rsidP="002D021D">
            <w:pPr>
              <w:pStyle w:val="TableParagraph"/>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367" w:type="pct"/>
            <w:tcBorders>
              <w:top w:val="single" w:sz="4" w:space="0" w:color="000000"/>
              <w:left w:val="single" w:sz="4" w:space="0" w:color="000000"/>
              <w:bottom w:val="single" w:sz="4" w:space="0" w:color="000000"/>
              <w:right w:val="single" w:sz="4" w:space="0" w:color="000000"/>
            </w:tcBorders>
          </w:tcPr>
          <w:p w14:paraId="4EB47EDC" w14:textId="77777777" w:rsidR="009008AF" w:rsidRPr="00397D38" w:rsidRDefault="009008AF" w:rsidP="002D021D">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r w:rsidRPr="00397D38">
              <w:rPr>
                <w:rFonts w:ascii="Trebuchet MS" w:eastAsia="Open Sans" w:hAnsi="Trebuchet MS" w:cs="Open Sans"/>
                <w:b/>
                <w:bCs/>
                <w:spacing w:val="-1"/>
                <w:sz w:val="20"/>
                <w:szCs w:val="20"/>
              </w:rPr>
              <w:t xml:space="preserve"> 3</w:t>
            </w:r>
          </w:p>
        </w:tc>
        <w:tc>
          <w:tcPr>
            <w:tcW w:w="1369" w:type="pct"/>
            <w:tcBorders>
              <w:top w:val="single" w:sz="4" w:space="0" w:color="000000"/>
              <w:left w:val="single" w:sz="4" w:space="0" w:color="000000"/>
              <w:bottom w:val="single" w:sz="4" w:space="0" w:color="000000"/>
              <w:right w:val="single" w:sz="4" w:space="0" w:color="000000"/>
            </w:tcBorders>
          </w:tcPr>
          <w:p w14:paraId="7D73A0C0" w14:textId="77777777" w:rsidR="009008AF" w:rsidRPr="00397D38" w:rsidRDefault="009008AF" w:rsidP="002D021D">
            <w:pPr>
              <w:pStyle w:val="TableParagraph"/>
              <w:spacing w:line="271" w:lineRule="exact"/>
              <w:jc w:val="center"/>
              <w:rPr>
                <w:rFonts w:ascii="Trebuchet MS" w:eastAsia="Open Sans" w:hAnsi="Trebuchet MS" w:cs="Open Sans"/>
                <w:b/>
                <w:bCs/>
                <w:spacing w:val="-1"/>
                <w:sz w:val="20"/>
                <w:szCs w:val="20"/>
              </w:rPr>
            </w:pPr>
            <w:r w:rsidRPr="00397D38">
              <w:rPr>
                <w:rFonts w:ascii="Trebuchet MS" w:eastAsia="Open Sans" w:hAnsi="Trebuchet MS" w:cs="Open Sans"/>
                <w:b/>
                <w:bCs/>
                <w:spacing w:val="-1"/>
                <w:sz w:val="20"/>
                <w:szCs w:val="20"/>
              </w:rPr>
              <w:t>4-6</w:t>
            </w:r>
          </w:p>
        </w:tc>
        <w:tc>
          <w:tcPr>
            <w:tcW w:w="1422" w:type="pct"/>
            <w:tcBorders>
              <w:top w:val="single" w:sz="4" w:space="0" w:color="000000"/>
              <w:left w:val="single" w:sz="4" w:space="0" w:color="000000"/>
              <w:bottom w:val="single" w:sz="4" w:space="0" w:color="000000"/>
              <w:right w:val="single" w:sz="4" w:space="0" w:color="000000"/>
            </w:tcBorders>
          </w:tcPr>
          <w:p w14:paraId="57EAD5FE" w14:textId="77777777" w:rsidR="009008AF" w:rsidRPr="00397D38" w:rsidRDefault="009008AF" w:rsidP="002D021D">
            <w:pPr>
              <w:pStyle w:val="TableParagraph"/>
              <w:spacing w:line="271" w:lineRule="exact"/>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7-9</w:t>
            </w:r>
          </w:p>
        </w:tc>
      </w:tr>
      <w:tr w:rsidR="009008AF" w:rsidRPr="00B055A7" w14:paraId="0BB36168" w14:textId="77777777" w:rsidTr="004C3D96">
        <w:trPr>
          <w:trHeight w:hRule="exact" w:val="3808"/>
        </w:trPr>
        <w:tc>
          <w:tcPr>
            <w:tcW w:w="612" w:type="pct"/>
            <w:vMerge/>
            <w:tcBorders>
              <w:left w:val="single" w:sz="4" w:space="0" w:color="000000"/>
              <w:bottom w:val="single" w:sz="4" w:space="0" w:color="000000"/>
              <w:right w:val="single" w:sz="4" w:space="0" w:color="000000"/>
            </w:tcBorders>
          </w:tcPr>
          <w:p w14:paraId="5D83E27B" w14:textId="77777777" w:rsidR="009008AF" w:rsidRPr="00397D38" w:rsidRDefault="009008AF" w:rsidP="002D021D">
            <w:pPr>
              <w:rPr>
                <w:rFonts w:ascii="Trebuchet MS" w:hAnsi="Trebuchet MS"/>
              </w:rPr>
            </w:pPr>
          </w:p>
        </w:tc>
        <w:tc>
          <w:tcPr>
            <w:tcW w:w="230" w:type="pct"/>
            <w:tcBorders>
              <w:top w:val="single" w:sz="4" w:space="0" w:color="000000"/>
              <w:left w:val="single" w:sz="4" w:space="0" w:color="000000"/>
              <w:bottom w:val="single" w:sz="4" w:space="0" w:color="000000"/>
              <w:right w:val="single" w:sz="4" w:space="0" w:color="000000"/>
            </w:tcBorders>
            <w:textDirection w:val="btLr"/>
          </w:tcPr>
          <w:p w14:paraId="279471F6" w14:textId="77777777" w:rsidR="009008AF" w:rsidRPr="00397D38" w:rsidRDefault="009008AF" w:rsidP="002D021D">
            <w:pPr>
              <w:pStyle w:val="TableParagraph"/>
              <w:spacing w:before="3" w:line="100" w:lineRule="exact"/>
              <w:rPr>
                <w:rFonts w:ascii="Trebuchet MS" w:hAnsi="Trebuchet MS"/>
                <w:sz w:val="10"/>
                <w:szCs w:val="10"/>
              </w:rPr>
            </w:pPr>
          </w:p>
          <w:p w14:paraId="04E4A5B7" w14:textId="77777777" w:rsidR="009008AF" w:rsidRPr="00397D38" w:rsidRDefault="009008AF" w:rsidP="002D021D">
            <w:pPr>
              <w:pStyle w:val="TableParagraph"/>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367" w:type="pct"/>
            <w:tcBorders>
              <w:top w:val="single" w:sz="4" w:space="0" w:color="000000"/>
              <w:left w:val="single" w:sz="4" w:space="0" w:color="000000"/>
              <w:bottom w:val="single" w:sz="4" w:space="0" w:color="000000"/>
              <w:right w:val="single" w:sz="4" w:space="0" w:color="000000"/>
            </w:tcBorders>
          </w:tcPr>
          <w:p w14:paraId="52B60B90" w14:textId="6CBCB5BC" w:rsidR="009008AF" w:rsidRPr="00E904E0" w:rsidRDefault="009008AF"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 xml:space="preserve">Information on </w:t>
            </w:r>
            <w:r w:rsidR="001559CB" w:rsidRPr="00E904E0">
              <w:rPr>
                <w:rFonts w:ascii="Trebuchet MS" w:eastAsia="Open Sans" w:hAnsi="Trebuchet MS"/>
                <w:color w:val="000000" w:themeColor="text1"/>
                <w:sz w:val="20"/>
                <w:szCs w:val="20"/>
              </w:rPr>
              <w:t>relevant law and legal principles</w:t>
            </w:r>
            <w:r w:rsidRPr="00E904E0">
              <w:rPr>
                <w:rFonts w:ascii="Trebuchet MS" w:eastAsia="Open Sans" w:hAnsi="Trebuchet MS"/>
                <w:color w:val="000000" w:themeColor="text1"/>
                <w:sz w:val="20"/>
                <w:szCs w:val="20"/>
              </w:rPr>
              <w:t xml:space="preserve"> d</w:t>
            </w:r>
            <w:r w:rsidRPr="00E904E0">
              <w:rPr>
                <w:rFonts w:ascii="Trebuchet MS" w:eastAsia="Open Sans" w:hAnsi="Trebuchet MS" w:cs="Open Sans"/>
                <w:sz w:val="20"/>
                <w:szCs w:val="20"/>
              </w:rPr>
              <w:t>emonstrates limited</w:t>
            </w:r>
            <w:r w:rsidR="004C3D96">
              <w:rPr>
                <w:rFonts w:ascii="Trebuchet MS" w:eastAsia="Open Sans" w:hAnsi="Trebuchet MS" w:cs="Open Sans"/>
                <w:sz w:val="20"/>
                <w:szCs w:val="20"/>
              </w:rPr>
              <w:t xml:space="preserve">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Pr="00E904E0">
              <w:rPr>
                <w:rFonts w:ascii="Trebuchet MS" w:eastAsia="Open Sans" w:hAnsi="Trebuchet MS" w:cs="Open Sans"/>
                <w:sz w:val="20"/>
                <w:szCs w:val="20"/>
              </w:rPr>
              <w:t xml:space="preserve">knowledge and skills (AO2) </w:t>
            </w:r>
          </w:p>
          <w:p w14:paraId="2CE661FD" w14:textId="26BAF103" w:rsidR="009008AF" w:rsidRPr="00E904E0" w:rsidRDefault="008978EB"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Assessment</w:t>
            </w:r>
            <w:r w:rsidR="00746890" w:rsidRPr="00E904E0">
              <w:rPr>
                <w:rFonts w:ascii="Trebuchet MS" w:eastAsia="Open Sans" w:hAnsi="Trebuchet MS"/>
                <w:color w:val="000000" w:themeColor="text1"/>
                <w:sz w:val="20"/>
                <w:szCs w:val="20"/>
              </w:rPr>
              <w:t xml:space="preserve"> of the </w:t>
            </w:r>
            <w:r w:rsidR="00BB40E8" w:rsidRPr="00E904E0">
              <w:rPr>
                <w:rFonts w:ascii="Trebuchet MS" w:eastAsia="Open Sans" w:hAnsi="Trebuchet MS"/>
                <w:color w:val="000000" w:themeColor="text1"/>
                <w:sz w:val="20"/>
                <w:szCs w:val="20"/>
              </w:rPr>
              <w:t>problem</w:t>
            </w:r>
            <w:r w:rsidR="00746890" w:rsidRPr="00E904E0">
              <w:rPr>
                <w:rFonts w:ascii="Trebuchet MS" w:eastAsia="Open Sans" w:hAnsi="Trebuchet MS"/>
                <w:color w:val="000000" w:themeColor="text1"/>
                <w:sz w:val="20"/>
                <w:szCs w:val="20"/>
              </w:rPr>
              <w:t xml:space="preserve"> </w:t>
            </w:r>
            <w:r w:rsidR="009008AF" w:rsidRPr="00E904E0">
              <w:rPr>
                <w:rFonts w:ascii="Trebuchet MS" w:eastAsia="Open Sans" w:hAnsi="Trebuchet MS" w:cs="Open Sans"/>
                <w:sz w:val="20"/>
                <w:szCs w:val="20"/>
              </w:rPr>
              <w:t>demonstrates limited</w:t>
            </w:r>
            <w:r w:rsidR="004C3D96">
              <w:rPr>
                <w:rFonts w:ascii="Trebuchet MS" w:eastAsia="Open Sans" w:hAnsi="Trebuchet MS" w:cs="Open Sans"/>
                <w:sz w:val="20"/>
                <w:szCs w:val="20"/>
              </w:rPr>
              <w:t xml:space="preserve">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009008AF" w:rsidRPr="00E904E0">
              <w:rPr>
                <w:rFonts w:ascii="Trebuchet MS" w:eastAsia="Open Sans" w:hAnsi="Trebuchet MS" w:cs="Open Sans"/>
                <w:sz w:val="20"/>
                <w:szCs w:val="20"/>
              </w:rPr>
              <w:t xml:space="preserve">knowledge and skills (AO2) </w:t>
            </w:r>
          </w:p>
          <w:p w14:paraId="1D49F61D" w14:textId="1E94EF99" w:rsidR="009008AF" w:rsidRPr="00E904E0" w:rsidRDefault="005F2015"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 xml:space="preserve">Information on the </w:t>
            </w:r>
            <w:r w:rsidR="004B61F9" w:rsidRPr="00E904E0">
              <w:rPr>
                <w:rFonts w:ascii="Trebuchet MS" w:eastAsia="Open Sans" w:hAnsi="Trebuchet MS"/>
                <w:color w:val="000000" w:themeColor="text1"/>
                <w:sz w:val="20"/>
                <w:szCs w:val="20"/>
              </w:rPr>
              <w:t>suggested outcomes with justi</w:t>
            </w:r>
            <w:r w:rsidR="001559CB" w:rsidRPr="00E904E0">
              <w:rPr>
                <w:rFonts w:ascii="Trebuchet MS" w:eastAsia="Open Sans" w:hAnsi="Trebuchet MS"/>
                <w:color w:val="000000" w:themeColor="text1"/>
                <w:sz w:val="20"/>
                <w:szCs w:val="20"/>
              </w:rPr>
              <w:t>fi</w:t>
            </w:r>
            <w:r w:rsidR="004B61F9" w:rsidRPr="00E904E0">
              <w:rPr>
                <w:rFonts w:ascii="Trebuchet MS" w:eastAsia="Open Sans" w:hAnsi="Trebuchet MS"/>
                <w:color w:val="000000" w:themeColor="text1"/>
                <w:sz w:val="20"/>
                <w:szCs w:val="20"/>
              </w:rPr>
              <w:t>cations</w:t>
            </w:r>
            <w:r w:rsidR="009008AF" w:rsidRPr="00E904E0">
              <w:rPr>
                <w:rFonts w:ascii="Trebuchet MS" w:eastAsia="Open Sans" w:hAnsi="Trebuchet MS" w:cs="Open Sans"/>
                <w:sz w:val="20"/>
                <w:szCs w:val="20"/>
              </w:rPr>
              <w:t xml:space="preserve"> demonstrates limited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009008AF" w:rsidRPr="00E904E0">
              <w:rPr>
                <w:rFonts w:ascii="Trebuchet MS" w:eastAsia="Open Sans" w:hAnsi="Trebuchet MS" w:cs="Open Sans"/>
                <w:sz w:val="20"/>
                <w:szCs w:val="20"/>
              </w:rPr>
              <w:t xml:space="preserve">knowledge and skills (AO2) </w:t>
            </w:r>
          </w:p>
          <w:p w14:paraId="397369C9" w14:textId="77777777" w:rsidR="009008AF" w:rsidRPr="00E904E0" w:rsidRDefault="009008AF"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369" w:type="pct"/>
            <w:tcBorders>
              <w:top w:val="single" w:sz="4" w:space="0" w:color="000000"/>
              <w:left w:val="single" w:sz="4" w:space="0" w:color="000000"/>
              <w:bottom w:val="single" w:sz="4" w:space="0" w:color="000000"/>
              <w:right w:val="single" w:sz="4" w:space="0" w:color="000000"/>
            </w:tcBorders>
          </w:tcPr>
          <w:p w14:paraId="1BAE2727" w14:textId="077BA7B5" w:rsidR="009008AF" w:rsidRPr="00E904E0" w:rsidRDefault="009008AF"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 xml:space="preserve">Information on </w:t>
            </w:r>
            <w:r w:rsidR="001559CB" w:rsidRPr="00E904E0">
              <w:rPr>
                <w:rFonts w:ascii="Trebuchet MS" w:eastAsia="Open Sans" w:hAnsi="Trebuchet MS"/>
                <w:color w:val="000000" w:themeColor="text1"/>
                <w:sz w:val="20"/>
                <w:szCs w:val="20"/>
              </w:rPr>
              <w:t>relevant law and legal principles</w:t>
            </w:r>
            <w:r w:rsidRPr="00E904E0">
              <w:rPr>
                <w:rFonts w:ascii="Trebuchet MS" w:eastAsia="Open Sans" w:hAnsi="Trebuchet MS"/>
                <w:color w:val="000000" w:themeColor="text1"/>
                <w:sz w:val="20"/>
                <w:szCs w:val="20"/>
              </w:rPr>
              <w:t xml:space="preserve"> </w:t>
            </w:r>
            <w:r w:rsidRPr="00E904E0">
              <w:rPr>
                <w:rFonts w:ascii="Trebuchet MS" w:eastAsia="Open Sans" w:hAnsi="Trebuchet MS" w:cs="Open Sans"/>
                <w:sz w:val="20"/>
                <w:szCs w:val="20"/>
              </w:rPr>
              <w:t xml:space="preserve">demonstrates some developed </w:t>
            </w:r>
            <w:r w:rsidR="004C3D96">
              <w:rPr>
                <w:rFonts w:ascii="Trebuchet MS" w:eastAsia="Open Sans" w:hAnsi="Trebuchet MS" w:cs="Open Sans"/>
                <w:sz w:val="20"/>
                <w:szCs w:val="20"/>
              </w:rPr>
              <w:t>application of</w:t>
            </w:r>
            <w:r w:rsidRPr="00E904E0">
              <w:rPr>
                <w:rFonts w:ascii="Trebuchet MS" w:eastAsia="Open Sans" w:hAnsi="Trebuchet MS" w:cs="Open Sans"/>
                <w:sz w:val="20"/>
                <w:szCs w:val="20"/>
              </w:rPr>
              <w:t xml:space="preserve"> knowledge and skills (AO2) </w:t>
            </w:r>
          </w:p>
          <w:p w14:paraId="0320C290" w14:textId="3A032BFA" w:rsidR="009008AF" w:rsidRPr="00E904E0" w:rsidRDefault="00326B7D"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Assessment of the problem</w:t>
            </w:r>
            <w:r w:rsidR="00746890" w:rsidRPr="00E904E0">
              <w:rPr>
                <w:rFonts w:ascii="Trebuchet MS" w:eastAsia="Open Sans" w:hAnsi="Trebuchet MS"/>
                <w:color w:val="000000" w:themeColor="text1"/>
                <w:sz w:val="20"/>
                <w:szCs w:val="20"/>
              </w:rPr>
              <w:t xml:space="preserve"> </w:t>
            </w:r>
            <w:r w:rsidR="009008AF" w:rsidRPr="00E904E0">
              <w:rPr>
                <w:rFonts w:ascii="Trebuchet MS" w:eastAsia="Open Sans" w:hAnsi="Trebuchet MS" w:cs="Open Sans"/>
                <w:sz w:val="20"/>
                <w:szCs w:val="20"/>
              </w:rPr>
              <w:t xml:space="preserve">demonstrates some developed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009008AF" w:rsidRPr="00E904E0">
              <w:rPr>
                <w:rFonts w:ascii="Trebuchet MS" w:eastAsia="Open Sans" w:hAnsi="Trebuchet MS" w:cs="Open Sans"/>
                <w:sz w:val="20"/>
                <w:szCs w:val="20"/>
              </w:rPr>
              <w:t xml:space="preserve">knowledge and skills (AO2) </w:t>
            </w:r>
          </w:p>
          <w:p w14:paraId="1AD4B50E" w14:textId="52B895A0" w:rsidR="009008AF" w:rsidRPr="00E904E0" w:rsidRDefault="005F2015"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 xml:space="preserve">Information on the </w:t>
            </w:r>
            <w:r w:rsidR="001559CB" w:rsidRPr="00E904E0">
              <w:rPr>
                <w:rFonts w:ascii="Trebuchet MS" w:eastAsia="Open Sans" w:hAnsi="Trebuchet MS"/>
                <w:color w:val="000000" w:themeColor="text1"/>
                <w:sz w:val="20"/>
                <w:szCs w:val="20"/>
              </w:rPr>
              <w:t>suggested outcomes with justifications d</w:t>
            </w:r>
            <w:r w:rsidR="009008AF" w:rsidRPr="00E904E0">
              <w:rPr>
                <w:rFonts w:ascii="Trebuchet MS" w:eastAsia="Open Sans" w:hAnsi="Trebuchet MS" w:cs="Open Sans"/>
                <w:sz w:val="20"/>
                <w:szCs w:val="20"/>
              </w:rPr>
              <w:t xml:space="preserve">emonstrates some developed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009008AF" w:rsidRPr="00E904E0">
              <w:rPr>
                <w:rFonts w:ascii="Trebuchet MS" w:eastAsia="Open Sans" w:hAnsi="Trebuchet MS" w:cs="Open Sans"/>
                <w:sz w:val="20"/>
                <w:szCs w:val="20"/>
              </w:rPr>
              <w:t xml:space="preserve">knowledge and skills (AO2) </w:t>
            </w:r>
          </w:p>
          <w:p w14:paraId="6D328A0A" w14:textId="77777777" w:rsidR="009008AF" w:rsidRPr="00E904E0" w:rsidRDefault="009008AF"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422" w:type="pct"/>
            <w:tcBorders>
              <w:top w:val="single" w:sz="4" w:space="0" w:color="000000"/>
              <w:left w:val="single" w:sz="4" w:space="0" w:color="000000"/>
              <w:bottom w:val="single" w:sz="4" w:space="0" w:color="000000"/>
              <w:right w:val="single" w:sz="4" w:space="0" w:color="000000"/>
            </w:tcBorders>
          </w:tcPr>
          <w:p w14:paraId="46E69C11" w14:textId="4236590D" w:rsidR="009008AF" w:rsidRPr="00E904E0" w:rsidRDefault="009008AF"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 xml:space="preserve">Information on </w:t>
            </w:r>
            <w:r w:rsidR="001559CB" w:rsidRPr="00E904E0">
              <w:rPr>
                <w:rFonts w:ascii="Trebuchet MS" w:eastAsia="Open Sans" w:hAnsi="Trebuchet MS"/>
                <w:color w:val="000000" w:themeColor="text1"/>
                <w:sz w:val="20"/>
                <w:szCs w:val="20"/>
              </w:rPr>
              <w:t>rele</w:t>
            </w:r>
            <w:r w:rsidR="00326B7D" w:rsidRPr="00E904E0">
              <w:rPr>
                <w:rFonts w:ascii="Trebuchet MS" w:eastAsia="Open Sans" w:hAnsi="Trebuchet MS"/>
                <w:color w:val="000000" w:themeColor="text1"/>
                <w:sz w:val="20"/>
                <w:szCs w:val="20"/>
              </w:rPr>
              <w:t>vant</w:t>
            </w:r>
            <w:r w:rsidR="001559CB" w:rsidRPr="00E904E0">
              <w:rPr>
                <w:rFonts w:ascii="Trebuchet MS" w:eastAsia="Open Sans" w:hAnsi="Trebuchet MS"/>
                <w:color w:val="000000" w:themeColor="text1"/>
                <w:sz w:val="20"/>
                <w:szCs w:val="20"/>
              </w:rPr>
              <w:t xml:space="preserve"> law and legal principles</w:t>
            </w:r>
            <w:r w:rsidRPr="00E904E0">
              <w:rPr>
                <w:rFonts w:ascii="Trebuchet MS" w:eastAsia="Open Sans" w:hAnsi="Trebuchet MS"/>
                <w:color w:val="000000" w:themeColor="text1"/>
                <w:sz w:val="20"/>
                <w:szCs w:val="20"/>
              </w:rPr>
              <w:t xml:space="preserve"> </w:t>
            </w:r>
            <w:r w:rsidRPr="00E904E0">
              <w:rPr>
                <w:rFonts w:ascii="Trebuchet MS" w:eastAsia="Open Sans" w:hAnsi="Trebuchet MS" w:cs="Open Sans"/>
                <w:sz w:val="20"/>
                <w:szCs w:val="20"/>
              </w:rPr>
              <w:t>demonstrates well developed</w:t>
            </w:r>
            <w:r w:rsidR="004C3D96">
              <w:rPr>
                <w:rFonts w:ascii="Trebuchet MS" w:eastAsia="Open Sans" w:hAnsi="Trebuchet MS" w:cs="Open Sans"/>
                <w:sz w:val="20"/>
                <w:szCs w:val="20"/>
              </w:rPr>
              <w:t xml:space="preserve">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Pr="00E904E0">
              <w:rPr>
                <w:rFonts w:ascii="Trebuchet MS" w:eastAsia="Open Sans" w:hAnsi="Trebuchet MS" w:cs="Open Sans"/>
                <w:sz w:val="20"/>
                <w:szCs w:val="20"/>
              </w:rPr>
              <w:t xml:space="preserve">knowledge and skills (AO2) </w:t>
            </w:r>
          </w:p>
          <w:p w14:paraId="17FE0A86" w14:textId="2E9FC431" w:rsidR="009008AF" w:rsidRPr="00E904E0" w:rsidRDefault="00326B7D"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 xml:space="preserve">Assessment of the problem </w:t>
            </w:r>
            <w:r w:rsidR="009008AF" w:rsidRPr="00E904E0">
              <w:rPr>
                <w:rFonts w:ascii="Trebuchet MS" w:eastAsia="Open Sans" w:hAnsi="Trebuchet MS" w:cs="Open Sans"/>
                <w:sz w:val="20"/>
                <w:szCs w:val="20"/>
              </w:rPr>
              <w:t xml:space="preserve">demonstrates well developed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009008AF" w:rsidRPr="00E904E0">
              <w:rPr>
                <w:rFonts w:ascii="Trebuchet MS" w:eastAsia="Open Sans" w:hAnsi="Trebuchet MS" w:cs="Open Sans"/>
                <w:sz w:val="20"/>
                <w:szCs w:val="20"/>
              </w:rPr>
              <w:t xml:space="preserve">knowledge and skills (AO2) </w:t>
            </w:r>
          </w:p>
          <w:p w14:paraId="07E68210" w14:textId="1C59730F" w:rsidR="009008AF" w:rsidRPr="00E904E0" w:rsidRDefault="005F2015" w:rsidP="002D021D">
            <w:pPr>
              <w:tabs>
                <w:tab w:val="left" w:pos="530"/>
              </w:tabs>
              <w:spacing w:before="60"/>
              <w:ind w:left="360" w:right="135"/>
              <w:rPr>
                <w:rFonts w:ascii="Trebuchet MS" w:eastAsia="Open Sans" w:hAnsi="Trebuchet MS" w:cs="Open Sans"/>
                <w:sz w:val="20"/>
                <w:szCs w:val="20"/>
              </w:rPr>
            </w:pPr>
            <w:r w:rsidRPr="00E904E0">
              <w:rPr>
                <w:rFonts w:ascii="Trebuchet MS" w:eastAsia="Open Sans" w:hAnsi="Trebuchet MS"/>
                <w:color w:val="000000" w:themeColor="text1"/>
                <w:sz w:val="20"/>
                <w:szCs w:val="20"/>
              </w:rPr>
              <w:t>Information on the</w:t>
            </w:r>
            <w:r w:rsidR="001559CB" w:rsidRPr="00E904E0">
              <w:rPr>
                <w:rFonts w:ascii="Trebuchet MS" w:eastAsia="Open Sans" w:hAnsi="Trebuchet MS"/>
                <w:color w:val="000000" w:themeColor="text1"/>
                <w:sz w:val="20"/>
                <w:szCs w:val="20"/>
              </w:rPr>
              <w:t xml:space="preserve"> suggested outcomes with justifications</w:t>
            </w:r>
            <w:r w:rsidRPr="00E904E0">
              <w:rPr>
                <w:rFonts w:ascii="Trebuchet MS" w:eastAsia="Open Sans" w:hAnsi="Trebuchet MS" w:cs="Open Sans"/>
                <w:sz w:val="20"/>
                <w:szCs w:val="20"/>
              </w:rPr>
              <w:t xml:space="preserve"> d</w:t>
            </w:r>
            <w:r w:rsidR="009008AF" w:rsidRPr="00E904E0">
              <w:rPr>
                <w:rFonts w:ascii="Trebuchet MS" w:eastAsia="Open Sans" w:hAnsi="Trebuchet MS" w:cs="Open Sans"/>
                <w:sz w:val="20"/>
                <w:szCs w:val="20"/>
              </w:rPr>
              <w:t>emonstrates well developed</w:t>
            </w:r>
            <w:r w:rsidR="004C3D96">
              <w:rPr>
                <w:rFonts w:ascii="Trebuchet MS" w:eastAsia="Open Sans" w:hAnsi="Trebuchet MS" w:cs="Open Sans"/>
                <w:sz w:val="20"/>
                <w:szCs w:val="20"/>
              </w:rPr>
              <w:t xml:space="preserve"> </w:t>
            </w:r>
            <w:r w:rsidR="004C3D96">
              <w:rPr>
                <w:rFonts w:ascii="Trebuchet MS" w:eastAsia="Open Sans" w:hAnsi="Trebuchet MS" w:cs="Open Sans"/>
                <w:sz w:val="20"/>
                <w:szCs w:val="20"/>
              </w:rPr>
              <w:t>application of</w:t>
            </w:r>
            <w:r w:rsidR="004C3D96" w:rsidRPr="00E904E0">
              <w:rPr>
                <w:rFonts w:ascii="Trebuchet MS" w:eastAsia="Open Sans" w:hAnsi="Trebuchet MS" w:cs="Open Sans"/>
                <w:sz w:val="20"/>
                <w:szCs w:val="20"/>
              </w:rPr>
              <w:t xml:space="preserve"> </w:t>
            </w:r>
            <w:r w:rsidR="009008AF" w:rsidRPr="00E904E0">
              <w:rPr>
                <w:rFonts w:ascii="Trebuchet MS" w:eastAsia="Open Sans" w:hAnsi="Trebuchet MS" w:cs="Open Sans"/>
                <w:sz w:val="20"/>
                <w:szCs w:val="20"/>
              </w:rPr>
              <w:t xml:space="preserve">knowledge and skills (AO2) </w:t>
            </w:r>
          </w:p>
          <w:p w14:paraId="311848F3" w14:textId="77777777" w:rsidR="009008AF" w:rsidRPr="00E904E0" w:rsidRDefault="009008AF" w:rsidP="002D021D">
            <w:pPr>
              <w:pStyle w:val="Default"/>
              <w:tabs>
                <w:tab w:val="left" w:pos="530"/>
              </w:tabs>
              <w:spacing w:before="240" w:after="240"/>
              <w:ind w:left="285"/>
              <w:rPr>
                <w:rFonts w:ascii="Trebuchet MS" w:eastAsia="Open Sans" w:hAnsi="Trebuchet MS"/>
                <w:color w:val="000000" w:themeColor="text1"/>
                <w:sz w:val="20"/>
                <w:szCs w:val="20"/>
              </w:rPr>
            </w:pPr>
          </w:p>
        </w:tc>
      </w:tr>
    </w:tbl>
    <w:p w14:paraId="11A2A4D0" w14:textId="77777777" w:rsidR="006C27C1" w:rsidRDefault="006C27C1" w:rsidP="006C27C1">
      <w:pPr>
        <w:pStyle w:val="ListParagraph"/>
        <w:rPr>
          <w:rFonts w:ascii="Trebuchet MS" w:hAnsi="Trebuchet MS"/>
        </w:rPr>
      </w:pPr>
    </w:p>
    <w:p w14:paraId="27998C4A" w14:textId="77777777" w:rsidR="00352626" w:rsidRDefault="00352626">
      <w:pPr>
        <w:rPr>
          <w:rFonts w:ascii="Trebuchet MS" w:eastAsia="Arial" w:hAnsi="Trebuchet MS" w:cs="Arial"/>
          <w:color w:val="000000"/>
          <w:lang w:eastAsia="en-GB"/>
        </w:rPr>
      </w:pPr>
      <w:r>
        <w:rPr>
          <w:rFonts w:ascii="Trebuchet MS" w:hAnsi="Trebuchet MS"/>
        </w:rPr>
        <w:br w:type="page"/>
      </w:r>
    </w:p>
    <w:p w14:paraId="48A7CCB9" w14:textId="77777777" w:rsidR="006C27C1" w:rsidRPr="00397D38" w:rsidRDefault="006C27C1" w:rsidP="006C27C1">
      <w:pPr>
        <w:pStyle w:val="ListParagraph"/>
        <w:rPr>
          <w:rFonts w:ascii="Trebuchet MS" w:hAnsi="Trebuchet MS"/>
        </w:rPr>
      </w:pPr>
    </w:p>
    <w:tbl>
      <w:tblPr>
        <w:tblStyle w:val="TableGrid"/>
        <w:tblW w:w="0" w:type="auto"/>
        <w:tblLook w:val="04A0" w:firstRow="1" w:lastRow="0" w:firstColumn="1" w:lastColumn="0" w:noHBand="0" w:noVBand="1"/>
      </w:tblPr>
      <w:tblGrid>
        <w:gridCol w:w="2374"/>
        <w:gridCol w:w="11574"/>
      </w:tblGrid>
      <w:tr w:rsidR="008673CE" w:rsidRPr="00B443E3" w14:paraId="76ED2745" w14:textId="77777777" w:rsidTr="004C3D96">
        <w:trPr>
          <w:trHeight w:val="7769"/>
        </w:trPr>
        <w:tc>
          <w:tcPr>
            <w:tcW w:w="2374" w:type="dxa"/>
          </w:tcPr>
          <w:p w14:paraId="2C3F2857" w14:textId="77777777" w:rsidR="008673CE" w:rsidRDefault="008673CE" w:rsidP="002D021D">
            <w:pPr>
              <w:spacing w:before="240"/>
              <w:rPr>
                <w:rFonts w:ascii="Trebuchet MS" w:eastAsia="Times New Roman" w:hAnsi="Trebuchet MS" w:cs="Open Sans"/>
                <w:b/>
                <w:bCs/>
              </w:rPr>
            </w:pPr>
            <w:r w:rsidRPr="00B51721">
              <w:rPr>
                <w:rFonts w:ascii="Trebuchet MS" w:eastAsia="Times New Roman" w:hAnsi="Trebuchet MS" w:cs="Open Sans"/>
                <w:b/>
                <w:bCs/>
              </w:rPr>
              <w:t xml:space="preserve">Task </w:t>
            </w:r>
            <w:r w:rsidR="004B61F9">
              <w:rPr>
                <w:rFonts w:ascii="Trebuchet MS" w:eastAsia="Times New Roman" w:hAnsi="Trebuchet MS" w:cs="Open Sans"/>
                <w:b/>
                <w:bCs/>
              </w:rPr>
              <w:t>4c</w:t>
            </w:r>
            <w:r>
              <w:rPr>
                <w:rFonts w:ascii="Trebuchet MS" w:eastAsia="Times New Roman" w:hAnsi="Trebuchet MS" w:cs="Open Sans"/>
                <w:b/>
                <w:bCs/>
              </w:rPr>
              <w:t>:</w:t>
            </w:r>
          </w:p>
          <w:p w14:paraId="0DFB67DA" w14:textId="77777777" w:rsidR="008673CE" w:rsidRPr="00AE5762" w:rsidRDefault="008673CE" w:rsidP="002D021D">
            <w:pPr>
              <w:spacing w:before="240"/>
              <w:rPr>
                <w:rFonts w:ascii="Trebuchet MS" w:eastAsia="Times New Roman" w:hAnsi="Trebuchet MS" w:cs="Open Sans"/>
                <w:b/>
                <w:bCs/>
                <w:highlight w:val="yellow"/>
              </w:rPr>
            </w:pPr>
            <w:r w:rsidRPr="008673CE">
              <w:rPr>
                <w:rFonts w:ascii="Trebuchet MS" w:eastAsia="Times New Roman" w:hAnsi="Trebuchet MS" w:cs="Open Sans"/>
                <w:b/>
                <w:bCs/>
              </w:rPr>
              <w:t>Letter</w:t>
            </w:r>
          </w:p>
        </w:tc>
        <w:tc>
          <w:tcPr>
            <w:tcW w:w="11574" w:type="dxa"/>
          </w:tcPr>
          <w:p w14:paraId="00CBCC4C" w14:textId="77777777" w:rsidR="008673CE" w:rsidRPr="005A6103" w:rsidRDefault="008673CE" w:rsidP="008673CE">
            <w:pPr>
              <w:pStyle w:val="TableParagraph"/>
              <w:spacing w:before="240" w:line="271" w:lineRule="exact"/>
              <w:rPr>
                <w:rFonts w:ascii="Trebuchet MS" w:eastAsia="Open Sans" w:hAnsi="Trebuchet MS" w:cs="Open Sans"/>
                <w:b/>
                <w:bCs/>
                <w:color w:val="263238"/>
                <w:spacing w:val="-1"/>
              </w:rPr>
            </w:pPr>
            <w:r w:rsidRPr="005A6103">
              <w:rPr>
                <w:rFonts w:ascii="Trebuchet MS" w:eastAsia="Open Sans" w:hAnsi="Trebuchet MS" w:cs="Open Sans"/>
                <w:b/>
                <w:bCs/>
                <w:color w:val="263238"/>
                <w:spacing w:val="-1"/>
              </w:rPr>
              <w:t>Indicative letter:</w:t>
            </w:r>
          </w:p>
          <w:p w14:paraId="256938A2" w14:textId="1BD9C89F" w:rsidR="008673CE" w:rsidRPr="005A6103" w:rsidRDefault="008673CE" w:rsidP="008673CE">
            <w:pPr>
              <w:pStyle w:val="TableParagraph"/>
              <w:spacing w:before="240" w:line="271" w:lineRule="exact"/>
              <w:rPr>
                <w:rFonts w:ascii="Trebuchet MS" w:eastAsia="Open Sans" w:hAnsi="Trebuchet MS" w:cs="Open Sans"/>
                <w:color w:val="263238"/>
                <w:spacing w:val="-1"/>
              </w:rPr>
            </w:pPr>
            <w:r w:rsidRPr="005A6103">
              <w:rPr>
                <w:rFonts w:ascii="Trebuchet MS" w:eastAsia="Open Sans" w:hAnsi="Trebuchet MS" w:cs="Open Sans"/>
                <w:color w:val="263238"/>
                <w:spacing w:val="-1"/>
              </w:rPr>
              <w:t>Information in relation to Ryan’s solicitor’s letter</w:t>
            </w:r>
            <w:r w:rsidR="00C978A4" w:rsidRPr="005A6103">
              <w:rPr>
                <w:rFonts w:ascii="Trebuchet MS" w:eastAsia="Open Sans" w:hAnsi="Trebuchet MS" w:cs="Open Sans"/>
                <w:color w:val="263238"/>
                <w:spacing w:val="-1"/>
              </w:rPr>
              <w:t xml:space="preserve"> – If Ryan successfully demonstrates t</w:t>
            </w:r>
            <w:r w:rsidR="0043215B" w:rsidRPr="005A6103">
              <w:rPr>
                <w:rFonts w:ascii="Trebuchet MS" w:eastAsia="Open Sans" w:hAnsi="Trebuchet MS" w:cs="Open Sans"/>
                <w:color w:val="263238"/>
                <w:spacing w:val="-1"/>
              </w:rPr>
              <w:t>h</w:t>
            </w:r>
            <w:r w:rsidR="00C978A4" w:rsidRPr="005A6103">
              <w:rPr>
                <w:rFonts w:ascii="Trebuchet MS" w:eastAsia="Open Sans" w:hAnsi="Trebuchet MS" w:cs="Open Sans"/>
                <w:color w:val="263238"/>
                <w:spacing w:val="-1"/>
              </w:rPr>
              <w:t>at the contract has been frustrated</w:t>
            </w:r>
            <w:r w:rsidR="003F5C0E">
              <w:rPr>
                <w:rFonts w:ascii="Trebuchet MS" w:eastAsia="Open Sans" w:hAnsi="Trebuchet MS" w:cs="Open Sans"/>
                <w:color w:val="263238"/>
                <w:spacing w:val="-1"/>
              </w:rPr>
              <w:t>:</w:t>
            </w:r>
          </w:p>
          <w:p w14:paraId="186C2805" w14:textId="1B54628A" w:rsidR="000222D2" w:rsidRPr="005A6103" w:rsidRDefault="003F5C0E" w:rsidP="000222D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3330D6" w:rsidRPr="005A6103">
              <w:rPr>
                <w:rFonts w:ascii="Trebuchet MS" w:eastAsia="Open Sans" w:hAnsi="Trebuchet MS" w:cs="Open Sans"/>
                <w:color w:val="263238"/>
                <w:spacing w:val="-1"/>
              </w:rPr>
              <w:t xml:space="preserve">he </w:t>
            </w:r>
            <w:r w:rsidR="000222D2" w:rsidRPr="005A6103">
              <w:rPr>
                <w:rFonts w:ascii="Trebuchet MS" w:eastAsia="Open Sans" w:hAnsi="Trebuchet MS" w:cs="Open Sans"/>
                <w:color w:val="263238"/>
                <w:spacing w:val="-1"/>
              </w:rPr>
              <w:t xml:space="preserve">£200 storage </w:t>
            </w:r>
            <w:r w:rsidR="003330D6" w:rsidRPr="005A6103">
              <w:rPr>
                <w:rFonts w:ascii="Trebuchet MS" w:eastAsia="Open Sans" w:hAnsi="Trebuchet MS" w:cs="Open Sans"/>
                <w:color w:val="263238"/>
                <w:spacing w:val="-1"/>
              </w:rPr>
              <w:t>will only</w:t>
            </w:r>
            <w:r w:rsidR="000222D2" w:rsidRPr="005A6103">
              <w:rPr>
                <w:rFonts w:ascii="Trebuchet MS" w:eastAsia="Open Sans" w:hAnsi="Trebuchet MS" w:cs="Open Sans"/>
                <w:color w:val="263238"/>
                <w:spacing w:val="-1"/>
              </w:rPr>
              <w:t xml:space="preserve"> be a reasonable expense if it can be proven that the car had to be stored at a cost to Ryan in pursuance of the contract.</w:t>
            </w:r>
            <w:r w:rsidR="003330D6" w:rsidRPr="005A6103">
              <w:rPr>
                <w:rFonts w:ascii="Trebuchet MS" w:eastAsia="Open Sans" w:hAnsi="Trebuchet MS" w:cs="Open Sans"/>
                <w:color w:val="263238"/>
                <w:spacing w:val="-1"/>
              </w:rPr>
              <w:t xml:space="preserve"> If this is not the case, then Ryan will be unable to retain this money. Further details of costs will be necessary</w:t>
            </w:r>
          </w:p>
          <w:p w14:paraId="573A4D92" w14:textId="4DC638FE" w:rsidR="000222D2" w:rsidRPr="005A6103" w:rsidRDefault="003F5C0E" w:rsidP="000222D2">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0222D2" w:rsidRPr="005A6103">
              <w:rPr>
                <w:rFonts w:ascii="Trebuchet MS" w:eastAsia="Open Sans" w:hAnsi="Trebuchet MS" w:cs="Open Sans"/>
                <w:color w:val="263238"/>
                <w:spacing w:val="-1"/>
              </w:rPr>
              <w:t>he £200 administration fee will only be reasonable in so far as it covers the expenses of processing the car, transactions receipts will need to be provided</w:t>
            </w:r>
          </w:p>
          <w:p w14:paraId="50AE5B18" w14:textId="3DFDC4E9" w:rsidR="008673CE" w:rsidRPr="005A6103" w:rsidRDefault="003F5C0E" w:rsidP="008673CE">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0222D2" w:rsidRPr="005A6103">
              <w:rPr>
                <w:rFonts w:ascii="Trebuchet MS" w:eastAsia="Open Sans" w:hAnsi="Trebuchet MS" w:cs="Open Sans"/>
                <w:color w:val="263238"/>
                <w:spacing w:val="-1"/>
              </w:rPr>
              <w:t xml:space="preserve">he £200 guarantee is only recoverable if it can be proven that there was indeed minor </w:t>
            </w:r>
            <w:proofErr w:type="gramStart"/>
            <w:r w:rsidR="000222D2" w:rsidRPr="005A6103">
              <w:rPr>
                <w:rFonts w:ascii="Trebuchet MS" w:eastAsia="Open Sans" w:hAnsi="Trebuchet MS" w:cs="Open Sans"/>
                <w:color w:val="263238"/>
                <w:spacing w:val="-1"/>
              </w:rPr>
              <w:t>damage</w:t>
            </w:r>
            <w:proofErr w:type="gramEnd"/>
            <w:r w:rsidR="000222D2" w:rsidRPr="005A6103">
              <w:rPr>
                <w:rFonts w:ascii="Trebuchet MS" w:eastAsia="Open Sans" w:hAnsi="Trebuchet MS" w:cs="Open Sans"/>
                <w:color w:val="263238"/>
                <w:spacing w:val="-1"/>
              </w:rPr>
              <w:t xml:space="preserve"> and this had been repaired</w:t>
            </w:r>
            <w:r w:rsidR="003330D6" w:rsidRPr="005A6103">
              <w:rPr>
                <w:rFonts w:ascii="Trebuchet MS" w:eastAsia="Open Sans" w:hAnsi="Trebuchet MS" w:cs="Open Sans"/>
                <w:color w:val="263238"/>
                <w:spacing w:val="-1"/>
              </w:rPr>
              <w:t xml:space="preserve"> costing this amount</w:t>
            </w:r>
            <w:r w:rsidR="000222D2" w:rsidRPr="005A6103">
              <w:rPr>
                <w:rFonts w:ascii="Trebuchet MS" w:eastAsia="Open Sans" w:hAnsi="Trebuchet MS" w:cs="Open Sans"/>
                <w:color w:val="263238"/>
                <w:spacing w:val="-1"/>
              </w:rPr>
              <w:t>; once again evidence will be required to support this</w:t>
            </w:r>
          </w:p>
          <w:p w14:paraId="7F4AA21B" w14:textId="5478FF3C" w:rsidR="000222D2" w:rsidRPr="005A6103" w:rsidRDefault="003F5C0E" w:rsidP="008673CE">
            <w:pPr>
              <w:pStyle w:val="TableParagraph"/>
              <w:numPr>
                <w:ilvl w:val="0"/>
                <w:numId w:val="7"/>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3330D6" w:rsidRPr="005A6103">
              <w:rPr>
                <w:rFonts w:ascii="Trebuchet MS" w:eastAsia="Open Sans" w:hAnsi="Trebuchet MS" w:cs="Open Sans"/>
                <w:color w:val="263238"/>
                <w:spacing w:val="-1"/>
              </w:rPr>
              <w:t>he £200 for cleaning an</w:t>
            </w:r>
            <w:r w:rsidR="00545FF2" w:rsidRPr="005A6103">
              <w:rPr>
                <w:rFonts w:ascii="Trebuchet MS" w:eastAsia="Open Sans" w:hAnsi="Trebuchet MS" w:cs="Open Sans"/>
                <w:color w:val="263238"/>
                <w:spacing w:val="-1"/>
              </w:rPr>
              <w:t>d</w:t>
            </w:r>
            <w:r w:rsidR="003330D6" w:rsidRPr="005A6103">
              <w:rPr>
                <w:rFonts w:ascii="Trebuchet MS" w:eastAsia="Open Sans" w:hAnsi="Trebuchet MS" w:cs="Open Sans"/>
                <w:color w:val="263238"/>
                <w:spacing w:val="-1"/>
              </w:rPr>
              <w:t xml:space="preserve"> mechanical checks can only be withheld if, once again, it can be shown that both this work has </w:t>
            </w:r>
            <w:proofErr w:type="gramStart"/>
            <w:r w:rsidR="003330D6" w:rsidRPr="005A6103">
              <w:rPr>
                <w:rFonts w:ascii="Trebuchet MS" w:eastAsia="Open Sans" w:hAnsi="Trebuchet MS" w:cs="Open Sans"/>
                <w:color w:val="263238"/>
                <w:spacing w:val="-1"/>
              </w:rPr>
              <w:t>actually been</w:t>
            </w:r>
            <w:proofErr w:type="gramEnd"/>
            <w:r w:rsidR="003330D6" w:rsidRPr="005A6103">
              <w:rPr>
                <w:rFonts w:ascii="Trebuchet MS" w:eastAsia="Open Sans" w:hAnsi="Trebuchet MS" w:cs="Open Sans"/>
                <w:color w:val="263238"/>
                <w:spacing w:val="-1"/>
              </w:rPr>
              <w:t xml:space="preserve"> completed and secondly this work amounted to £200</w:t>
            </w:r>
            <w:r>
              <w:rPr>
                <w:rFonts w:ascii="Trebuchet MS" w:eastAsia="Open Sans" w:hAnsi="Trebuchet MS" w:cs="Open Sans"/>
                <w:color w:val="263238"/>
                <w:spacing w:val="-1"/>
              </w:rPr>
              <w:t>.</w:t>
            </w:r>
          </w:p>
          <w:p w14:paraId="5D14EEBA" w14:textId="0CF23F80" w:rsidR="00C978A4" w:rsidRPr="005A6103" w:rsidRDefault="00C978A4" w:rsidP="00C978A4">
            <w:pPr>
              <w:pStyle w:val="TableParagraph"/>
              <w:spacing w:before="240" w:line="271" w:lineRule="exact"/>
              <w:rPr>
                <w:rFonts w:ascii="Trebuchet MS" w:eastAsia="Open Sans" w:hAnsi="Trebuchet MS" w:cs="Open Sans"/>
                <w:color w:val="263238"/>
                <w:spacing w:val="-1"/>
              </w:rPr>
            </w:pPr>
            <w:r w:rsidRPr="005A6103">
              <w:rPr>
                <w:rFonts w:ascii="Trebuchet MS" w:eastAsia="Open Sans" w:hAnsi="Trebuchet MS" w:cs="Open Sans"/>
                <w:color w:val="263238"/>
                <w:spacing w:val="-1"/>
              </w:rPr>
              <w:t>Information in relation to Ryan’s letter – if Ryan is in breach of contract</w:t>
            </w:r>
            <w:r w:rsidR="003F5C0E">
              <w:rPr>
                <w:rFonts w:ascii="Trebuchet MS" w:eastAsia="Open Sans" w:hAnsi="Trebuchet MS" w:cs="Open Sans"/>
                <w:color w:val="263238"/>
                <w:spacing w:val="-1"/>
              </w:rPr>
              <w:t>:</w:t>
            </w:r>
          </w:p>
          <w:p w14:paraId="13FBD715" w14:textId="1C7402C9" w:rsidR="00C978A4" w:rsidRPr="005A6103" w:rsidRDefault="003F5C0E" w:rsidP="00C978A4">
            <w:pPr>
              <w:pStyle w:val="TableParagraph"/>
              <w:numPr>
                <w:ilvl w:val="0"/>
                <w:numId w:val="29"/>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i</w:t>
            </w:r>
            <w:r w:rsidR="00C978A4" w:rsidRPr="005A6103">
              <w:rPr>
                <w:rFonts w:ascii="Trebuchet MS" w:eastAsia="Open Sans" w:hAnsi="Trebuchet MS" w:cs="Open Sans"/>
                <w:color w:val="263238"/>
                <w:spacing w:val="-1"/>
              </w:rPr>
              <w:t xml:space="preserve">f Ryan is found to have been in breach of </w:t>
            </w:r>
            <w:proofErr w:type="gramStart"/>
            <w:r w:rsidR="00C978A4" w:rsidRPr="005A6103">
              <w:rPr>
                <w:rFonts w:ascii="Trebuchet MS" w:eastAsia="Open Sans" w:hAnsi="Trebuchet MS" w:cs="Open Sans"/>
                <w:color w:val="263238"/>
                <w:spacing w:val="-1"/>
              </w:rPr>
              <w:t>contract</w:t>
            </w:r>
            <w:proofErr w:type="gramEnd"/>
            <w:r w:rsidR="00C978A4" w:rsidRPr="005A6103">
              <w:rPr>
                <w:rFonts w:ascii="Trebuchet MS" w:eastAsia="Open Sans" w:hAnsi="Trebuchet MS" w:cs="Open Sans"/>
                <w:color w:val="263238"/>
                <w:spacing w:val="-1"/>
              </w:rPr>
              <w:t xml:space="preserve"> then Georgia may be able to claim compensatory damages so that she put in the position as if the contract </w:t>
            </w:r>
            <w:r w:rsidR="00EC2A79" w:rsidRPr="005A6103">
              <w:rPr>
                <w:rFonts w:ascii="Trebuchet MS" w:eastAsia="Open Sans" w:hAnsi="Trebuchet MS" w:cs="Open Sans"/>
                <w:color w:val="263238"/>
                <w:spacing w:val="-1"/>
              </w:rPr>
              <w:t>had not been breached. This may mean that he is unable to withdraw any of the deposit</w:t>
            </w:r>
          </w:p>
          <w:p w14:paraId="4E7025CE" w14:textId="772EDB8E" w:rsidR="003F5C0E" w:rsidRDefault="003F5C0E" w:rsidP="003F5C0E">
            <w:pPr>
              <w:pStyle w:val="TableParagraph"/>
              <w:numPr>
                <w:ilvl w:val="0"/>
                <w:numId w:val="29"/>
              </w:numPr>
              <w:spacing w:before="240" w:line="271" w:lineRule="exact"/>
              <w:rPr>
                <w:rFonts w:ascii="Trebuchet MS" w:eastAsia="Open Sans" w:hAnsi="Trebuchet MS" w:cs="Open Sans"/>
                <w:color w:val="263238"/>
                <w:spacing w:val="-1"/>
              </w:rPr>
            </w:pPr>
            <w:r>
              <w:rPr>
                <w:rFonts w:ascii="Trebuchet MS" w:eastAsia="Open Sans" w:hAnsi="Trebuchet MS" w:cs="Open Sans"/>
                <w:color w:val="263238"/>
                <w:spacing w:val="-1"/>
              </w:rPr>
              <w:t>t</w:t>
            </w:r>
            <w:r w:rsidR="00EC2A79" w:rsidRPr="005A6103">
              <w:rPr>
                <w:rFonts w:ascii="Trebuchet MS" w:eastAsia="Open Sans" w:hAnsi="Trebuchet MS" w:cs="Open Sans"/>
                <w:color w:val="263238"/>
                <w:spacing w:val="-1"/>
              </w:rPr>
              <w:t xml:space="preserve">he court may issue an order for specific performance. This is discretionary, but may have the result that Ryan will have to give the car to </w:t>
            </w:r>
            <w:proofErr w:type="gramStart"/>
            <w:r w:rsidR="00EC2A79" w:rsidRPr="005A6103">
              <w:rPr>
                <w:rFonts w:ascii="Trebuchet MS" w:eastAsia="Open Sans" w:hAnsi="Trebuchet MS" w:cs="Open Sans"/>
                <w:color w:val="263238"/>
                <w:spacing w:val="-1"/>
              </w:rPr>
              <w:t>Georgia</w:t>
            </w:r>
            <w:proofErr w:type="gramEnd"/>
            <w:r w:rsidR="00EC2A79" w:rsidRPr="005A6103">
              <w:rPr>
                <w:rFonts w:ascii="Trebuchet MS" w:eastAsia="Open Sans" w:hAnsi="Trebuchet MS" w:cs="Open Sans"/>
                <w:color w:val="263238"/>
                <w:spacing w:val="-1"/>
              </w:rPr>
              <w:t xml:space="preserve"> and he may be able to retain the deposit</w:t>
            </w:r>
          </w:p>
          <w:p w14:paraId="17BADE41" w14:textId="2A2E5498" w:rsidR="008673CE" w:rsidRPr="003F5C0E" w:rsidRDefault="00545FF2" w:rsidP="003F5C0E">
            <w:pPr>
              <w:pStyle w:val="TableParagraph"/>
              <w:numPr>
                <w:ilvl w:val="0"/>
                <w:numId w:val="29"/>
              </w:numPr>
              <w:spacing w:before="240" w:line="271" w:lineRule="exact"/>
              <w:rPr>
                <w:rFonts w:ascii="Trebuchet MS" w:eastAsia="Open Sans" w:hAnsi="Trebuchet MS" w:cs="Open Sans"/>
                <w:color w:val="263238"/>
                <w:spacing w:val="-1"/>
              </w:rPr>
            </w:pPr>
            <w:r w:rsidRPr="003F5C0E">
              <w:rPr>
                <w:rFonts w:ascii="Trebuchet MS" w:eastAsia="Open Sans" w:hAnsi="Trebuchet MS" w:cs="Open Sans"/>
                <w:color w:val="263238"/>
                <w:spacing w:val="-1"/>
              </w:rPr>
              <w:t xml:space="preserve">Georgia can pursue the matter further if the loss to the subject matter is not unsurmountable. </w:t>
            </w:r>
          </w:p>
        </w:tc>
      </w:tr>
    </w:tbl>
    <w:p w14:paraId="03088319" w14:textId="77777777" w:rsidR="00612B8C" w:rsidRDefault="00612B8C" w:rsidP="00743D0B">
      <w:pPr>
        <w:rPr>
          <w:rFonts w:ascii="Trebuchet MS" w:hAnsi="Trebuchet MS"/>
          <w:u w:val="single"/>
        </w:rPr>
      </w:pPr>
    </w:p>
    <w:p w14:paraId="789A0176" w14:textId="77777777" w:rsidR="00F34973" w:rsidRDefault="00F34973" w:rsidP="00743D0B">
      <w:pPr>
        <w:rPr>
          <w:rFonts w:ascii="Trebuchet MS" w:hAnsi="Trebuchet MS"/>
          <w:u w:val="single"/>
        </w:rPr>
      </w:pPr>
    </w:p>
    <w:p w14:paraId="47371297" w14:textId="40E48AAC" w:rsidR="00F34973" w:rsidRDefault="00F34973" w:rsidP="00743D0B">
      <w:pPr>
        <w:rPr>
          <w:rFonts w:ascii="Trebuchet MS" w:hAnsi="Trebuchet MS"/>
          <w:u w:val="single"/>
        </w:rPr>
      </w:pPr>
    </w:p>
    <w:p w14:paraId="1AA8B537" w14:textId="553CB275" w:rsidR="003F5C0E" w:rsidRDefault="003F5C0E" w:rsidP="00743D0B">
      <w:pPr>
        <w:rPr>
          <w:rFonts w:ascii="Trebuchet MS" w:hAnsi="Trebuchet MS"/>
          <w:u w:val="single"/>
        </w:rPr>
      </w:pPr>
    </w:p>
    <w:p w14:paraId="1497042E" w14:textId="23CF1338" w:rsidR="003F5C0E" w:rsidRDefault="003F5C0E" w:rsidP="00743D0B">
      <w:pPr>
        <w:rPr>
          <w:rFonts w:ascii="Trebuchet MS" w:hAnsi="Trebuchet MS"/>
          <w:u w:val="single"/>
        </w:rPr>
      </w:pPr>
    </w:p>
    <w:p w14:paraId="5A2122EF" w14:textId="74AB476F" w:rsidR="003F5C0E" w:rsidRDefault="003F5C0E" w:rsidP="00743D0B">
      <w:pPr>
        <w:rPr>
          <w:rFonts w:ascii="Trebuchet MS" w:hAnsi="Trebuchet MS"/>
          <w:u w:val="single"/>
        </w:rPr>
      </w:pPr>
    </w:p>
    <w:p w14:paraId="69E055FF" w14:textId="3A11E176" w:rsidR="003F5C0E" w:rsidRDefault="003F5C0E" w:rsidP="00743D0B">
      <w:pPr>
        <w:rPr>
          <w:rFonts w:ascii="Trebuchet MS" w:hAnsi="Trebuchet MS"/>
          <w:u w:val="single"/>
        </w:rPr>
      </w:pPr>
    </w:p>
    <w:p w14:paraId="5B033140" w14:textId="178078C8" w:rsidR="003F5C0E" w:rsidRDefault="003F5C0E" w:rsidP="00743D0B">
      <w:pPr>
        <w:rPr>
          <w:rFonts w:ascii="Trebuchet MS" w:hAnsi="Trebuchet MS"/>
          <w:u w:val="single"/>
        </w:rPr>
      </w:pPr>
    </w:p>
    <w:p w14:paraId="36A65EBC" w14:textId="77777777" w:rsidR="003F5C0E" w:rsidRPr="00397D38" w:rsidRDefault="003F5C0E" w:rsidP="00743D0B">
      <w:pPr>
        <w:rPr>
          <w:rFonts w:ascii="Trebuchet MS" w:hAnsi="Trebuchet MS"/>
          <w:u w:val="single"/>
        </w:rPr>
      </w:pPr>
    </w:p>
    <w:tbl>
      <w:tblPr>
        <w:tblpPr w:leftFromText="180" w:rightFromText="180" w:vertAnchor="text" w:horzAnchor="margin" w:tblpY="-707"/>
        <w:tblW w:w="5000" w:type="pct"/>
        <w:tblLayout w:type="fixed"/>
        <w:tblCellMar>
          <w:left w:w="0" w:type="dxa"/>
          <w:right w:w="0" w:type="dxa"/>
        </w:tblCellMar>
        <w:tblLook w:val="04A0" w:firstRow="1" w:lastRow="0" w:firstColumn="1" w:lastColumn="0" w:noHBand="0" w:noVBand="1"/>
      </w:tblPr>
      <w:tblGrid>
        <w:gridCol w:w="1638"/>
        <w:gridCol w:w="614"/>
        <w:gridCol w:w="3414"/>
        <w:gridCol w:w="3827"/>
        <w:gridCol w:w="4455"/>
      </w:tblGrid>
      <w:tr w:rsidR="00C17D89" w:rsidRPr="00397D38" w14:paraId="6671A29F" w14:textId="77777777" w:rsidTr="00C17D89">
        <w:trPr>
          <w:trHeight w:hRule="exact" w:val="557"/>
        </w:trPr>
        <w:tc>
          <w:tcPr>
            <w:tcW w:w="587" w:type="pct"/>
            <w:tcBorders>
              <w:top w:val="single" w:sz="4" w:space="0" w:color="000000"/>
              <w:left w:val="single" w:sz="4" w:space="0" w:color="000000"/>
              <w:bottom w:val="single" w:sz="4" w:space="0" w:color="000000"/>
              <w:right w:val="single" w:sz="4" w:space="0" w:color="000000"/>
            </w:tcBorders>
            <w:shd w:val="clear" w:color="auto" w:fill="A6A6A6"/>
          </w:tcPr>
          <w:p w14:paraId="26D10C0A" w14:textId="6BB0905F" w:rsidR="00C17D89" w:rsidRPr="00397D38" w:rsidRDefault="00C17D89" w:rsidP="00255972">
            <w:pPr>
              <w:pStyle w:val="TableParagraph"/>
              <w:spacing w:line="270" w:lineRule="exact"/>
              <w:ind w:left="234" w:right="235"/>
              <w:jc w:val="center"/>
              <w:rPr>
                <w:rFonts w:ascii="Trebuchet MS" w:eastAsia="Open Sans" w:hAnsi="Trebuchet MS" w:cs="Open Sans"/>
                <w:sz w:val="20"/>
                <w:szCs w:val="20"/>
              </w:rPr>
            </w:pPr>
            <w:bookmarkStart w:id="0" w:name="_Hlk100575442"/>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C92AC0">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220" w:type="pct"/>
            <w:tcBorders>
              <w:top w:val="single" w:sz="4" w:space="0" w:color="000000"/>
              <w:left w:val="single" w:sz="4" w:space="0" w:color="000000"/>
              <w:bottom w:val="single" w:sz="4" w:space="0" w:color="000000"/>
              <w:right w:val="single" w:sz="4" w:space="0" w:color="000000"/>
            </w:tcBorders>
            <w:shd w:val="clear" w:color="auto" w:fill="A6A6A6"/>
          </w:tcPr>
          <w:p w14:paraId="3CC7A5AA" w14:textId="77777777" w:rsidR="00C17D89" w:rsidRPr="00397D38" w:rsidRDefault="00C17D89" w:rsidP="00255972">
            <w:pPr>
              <w:rPr>
                <w:rFonts w:ascii="Trebuchet MS" w:hAnsi="Trebuchet MS"/>
              </w:rPr>
            </w:pPr>
          </w:p>
        </w:tc>
        <w:tc>
          <w:tcPr>
            <w:tcW w:w="1224" w:type="pct"/>
            <w:tcBorders>
              <w:top w:val="single" w:sz="4" w:space="0" w:color="000000"/>
              <w:left w:val="single" w:sz="4" w:space="0" w:color="000000"/>
              <w:bottom w:val="single" w:sz="4" w:space="0" w:color="000000"/>
              <w:right w:val="single" w:sz="4" w:space="0" w:color="000000"/>
            </w:tcBorders>
            <w:shd w:val="clear" w:color="auto" w:fill="C0C0C0"/>
          </w:tcPr>
          <w:p w14:paraId="522B2FEA" w14:textId="77777777" w:rsidR="00C17D89" w:rsidRPr="00397D38" w:rsidRDefault="00C17D89" w:rsidP="00255972">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Band1</w:t>
            </w:r>
          </w:p>
        </w:tc>
        <w:tc>
          <w:tcPr>
            <w:tcW w:w="1372" w:type="pct"/>
            <w:tcBorders>
              <w:top w:val="single" w:sz="4" w:space="0" w:color="000000"/>
              <w:left w:val="single" w:sz="4" w:space="0" w:color="000000"/>
              <w:bottom w:val="single" w:sz="4" w:space="0" w:color="000000"/>
              <w:right w:val="single" w:sz="4" w:space="0" w:color="000000"/>
            </w:tcBorders>
            <w:shd w:val="clear" w:color="auto" w:fill="C0C0C0"/>
          </w:tcPr>
          <w:p w14:paraId="5DDA16F2" w14:textId="77777777" w:rsidR="00C17D89" w:rsidRPr="00397D38" w:rsidRDefault="00C17D89" w:rsidP="00255972">
            <w:pPr>
              <w:pStyle w:val="TableParagraph"/>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Band2</w:t>
            </w:r>
          </w:p>
        </w:tc>
        <w:tc>
          <w:tcPr>
            <w:tcW w:w="1597" w:type="pct"/>
            <w:tcBorders>
              <w:top w:val="single" w:sz="4" w:space="0" w:color="000000"/>
              <w:left w:val="single" w:sz="4" w:space="0" w:color="000000"/>
              <w:bottom w:val="single" w:sz="4" w:space="0" w:color="000000"/>
              <w:right w:val="single" w:sz="4" w:space="0" w:color="000000"/>
            </w:tcBorders>
            <w:shd w:val="clear" w:color="auto" w:fill="C0C0C0"/>
          </w:tcPr>
          <w:p w14:paraId="12AF342F" w14:textId="77777777" w:rsidR="00C17D89" w:rsidRPr="00397D38" w:rsidRDefault="00C17D89" w:rsidP="00255972">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w:t>
            </w:r>
            <w:r w:rsidRPr="00397D38">
              <w:rPr>
                <w:rFonts w:ascii="Trebuchet MS" w:eastAsia="Open Sans" w:hAnsi="Trebuchet MS" w:cs="Open Sans"/>
                <w:b/>
                <w:bCs/>
                <w:spacing w:val="-1"/>
                <w:sz w:val="20"/>
                <w:szCs w:val="20"/>
              </w:rPr>
              <w:t xml:space="preserve"> 3</w:t>
            </w:r>
          </w:p>
        </w:tc>
      </w:tr>
      <w:tr w:rsidR="00C17D89" w:rsidRPr="00397D38" w14:paraId="6B2131DD" w14:textId="77777777" w:rsidTr="00C17D89">
        <w:trPr>
          <w:trHeight w:hRule="exact" w:val="470"/>
        </w:trPr>
        <w:tc>
          <w:tcPr>
            <w:tcW w:w="587" w:type="pct"/>
            <w:vMerge w:val="restart"/>
            <w:tcBorders>
              <w:top w:val="single" w:sz="4" w:space="0" w:color="000000"/>
              <w:left w:val="single" w:sz="4" w:space="0" w:color="000000"/>
              <w:right w:val="single" w:sz="4" w:space="0" w:color="000000"/>
            </w:tcBorders>
          </w:tcPr>
          <w:p w14:paraId="3078ACC4" w14:textId="77777777" w:rsidR="00C17D89" w:rsidRPr="00397D38" w:rsidRDefault="00C17D89" w:rsidP="00255972">
            <w:pPr>
              <w:pStyle w:val="TableParagraph"/>
              <w:spacing w:line="200" w:lineRule="exact"/>
              <w:rPr>
                <w:rFonts w:ascii="Trebuchet MS" w:hAnsi="Trebuchet MS"/>
                <w:sz w:val="20"/>
                <w:szCs w:val="20"/>
              </w:rPr>
            </w:pPr>
          </w:p>
          <w:p w14:paraId="2088B079" w14:textId="77777777" w:rsidR="00C17D89" w:rsidRPr="00397D38" w:rsidRDefault="00C17D89" w:rsidP="00255972">
            <w:pPr>
              <w:pStyle w:val="TableParagraph"/>
              <w:spacing w:line="200" w:lineRule="exact"/>
              <w:rPr>
                <w:rFonts w:ascii="Trebuchet MS" w:hAnsi="Trebuchet MS"/>
                <w:sz w:val="20"/>
                <w:szCs w:val="20"/>
              </w:rPr>
            </w:pPr>
          </w:p>
          <w:p w14:paraId="36E6E08F" w14:textId="77777777" w:rsidR="00C17D89" w:rsidRPr="00397D38" w:rsidRDefault="00C17D89" w:rsidP="00255972">
            <w:pPr>
              <w:pStyle w:val="TableParagraph"/>
              <w:spacing w:line="200" w:lineRule="exact"/>
              <w:rPr>
                <w:rFonts w:ascii="Trebuchet MS" w:hAnsi="Trebuchet MS"/>
                <w:sz w:val="20"/>
                <w:szCs w:val="20"/>
              </w:rPr>
            </w:pPr>
          </w:p>
          <w:p w14:paraId="5241962E" w14:textId="77777777" w:rsidR="00C17D89" w:rsidRPr="00397D38" w:rsidRDefault="00C17D89" w:rsidP="00255972">
            <w:pPr>
              <w:pStyle w:val="TableParagraph"/>
              <w:spacing w:line="200" w:lineRule="exact"/>
              <w:rPr>
                <w:rFonts w:ascii="Trebuchet MS" w:hAnsi="Trebuchet MS"/>
                <w:sz w:val="20"/>
                <w:szCs w:val="20"/>
              </w:rPr>
            </w:pPr>
          </w:p>
          <w:p w14:paraId="392B4072" w14:textId="77777777" w:rsidR="00C17D89" w:rsidRPr="00397D38" w:rsidRDefault="00C17D89" w:rsidP="00255972">
            <w:pPr>
              <w:pStyle w:val="TableParagraph"/>
              <w:spacing w:before="18" w:line="260" w:lineRule="exact"/>
              <w:rPr>
                <w:rFonts w:ascii="Trebuchet MS" w:hAnsi="Trebuchet MS"/>
                <w:sz w:val="26"/>
                <w:szCs w:val="26"/>
              </w:rPr>
            </w:pPr>
          </w:p>
          <w:p w14:paraId="78FBB2E4" w14:textId="19C64474" w:rsidR="00C17D89" w:rsidRPr="003F5C0E" w:rsidRDefault="00C17D89" w:rsidP="003F5C0E">
            <w:pPr>
              <w:pStyle w:val="TableParagraph"/>
              <w:spacing w:line="260" w:lineRule="auto"/>
              <w:ind w:left="418" w:right="7" w:firstLine="1"/>
              <w:rPr>
                <w:rFonts w:ascii="Trebuchet MS" w:eastAsia="Open Sans" w:hAnsi="Trebuchet MS" w:cs="Open Sans"/>
                <w:b/>
                <w:bC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k 4</w:t>
            </w:r>
            <w:r w:rsidR="004B61F9">
              <w:rPr>
                <w:rFonts w:ascii="Trebuchet MS" w:eastAsia="Open Sans" w:hAnsi="Trebuchet MS" w:cs="Open Sans"/>
                <w:b/>
                <w:bCs/>
                <w:sz w:val="20"/>
                <w:szCs w:val="20"/>
              </w:rPr>
              <w:t>c:</w:t>
            </w:r>
            <w:r w:rsidR="003F5C0E">
              <w:rPr>
                <w:rFonts w:ascii="Trebuchet MS" w:eastAsia="Open Sans" w:hAnsi="Trebuchet MS" w:cs="Open Sans"/>
                <w:b/>
                <w:bCs/>
                <w:sz w:val="20"/>
                <w:szCs w:val="20"/>
              </w:rPr>
              <w:t xml:space="preserve"> </w:t>
            </w:r>
            <w:r>
              <w:rPr>
                <w:rFonts w:ascii="Trebuchet MS" w:eastAsia="Open Sans" w:hAnsi="Trebuchet MS" w:cs="Open Sans"/>
                <w:b/>
                <w:bCs/>
                <w:sz w:val="20"/>
                <w:szCs w:val="20"/>
              </w:rPr>
              <w:t>Letter</w:t>
            </w:r>
          </w:p>
        </w:tc>
        <w:tc>
          <w:tcPr>
            <w:tcW w:w="220" w:type="pct"/>
            <w:tcBorders>
              <w:top w:val="single" w:sz="4" w:space="0" w:color="000000"/>
              <w:left w:val="single" w:sz="4" w:space="0" w:color="000000"/>
              <w:bottom w:val="single" w:sz="4" w:space="0" w:color="000000"/>
              <w:right w:val="single" w:sz="4" w:space="0" w:color="000000"/>
            </w:tcBorders>
          </w:tcPr>
          <w:p w14:paraId="6B0ADCE5" w14:textId="77777777" w:rsidR="00C17D89" w:rsidRPr="00397D38" w:rsidRDefault="00C17D89" w:rsidP="00255972">
            <w:pPr>
              <w:pStyle w:val="TableParagraph"/>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224" w:type="pct"/>
            <w:tcBorders>
              <w:top w:val="single" w:sz="4" w:space="0" w:color="000000"/>
              <w:left w:val="single" w:sz="4" w:space="0" w:color="000000"/>
              <w:bottom w:val="single" w:sz="4" w:space="0" w:color="000000"/>
              <w:right w:val="single" w:sz="4" w:space="0" w:color="000000"/>
            </w:tcBorders>
          </w:tcPr>
          <w:p w14:paraId="1AC93800" w14:textId="77777777" w:rsidR="00C17D89" w:rsidRPr="00397D38" w:rsidRDefault="00C17D89" w:rsidP="00255972">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r>
              <w:rPr>
                <w:rFonts w:ascii="Trebuchet MS" w:eastAsia="Open Sans" w:hAnsi="Trebuchet MS" w:cs="Open Sans"/>
                <w:b/>
                <w:bCs/>
                <w:spacing w:val="-1"/>
                <w:sz w:val="20"/>
                <w:szCs w:val="20"/>
              </w:rPr>
              <w:t>2</w:t>
            </w:r>
          </w:p>
        </w:tc>
        <w:tc>
          <w:tcPr>
            <w:tcW w:w="1372" w:type="pct"/>
            <w:tcBorders>
              <w:top w:val="single" w:sz="4" w:space="0" w:color="000000"/>
              <w:left w:val="single" w:sz="4" w:space="0" w:color="000000"/>
              <w:bottom w:val="single" w:sz="4" w:space="0" w:color="000000"/>
              <w:right w:val="single" w:sz="4" w:space="0" w:color="000000"/>
            </w:tcBorders>
          </w:tcPr>
          <w:p w14:paraId="347626C0" w14:textId="77777777" w:rsidR="00C17D89" w:rsidRPr="00397D38" w:rsidRDefault="00C17D89" w:rsidP="00255972">
            <w:pPr>
              <w:pStyle w:val="TableParagraph"/>
              <w:spacing w:line="271" w:lineRule="exact"/>
              <w:jc w:val="center"/>
              <w:rPr>
                <w:rFonts w:ascii="Trebuchet MS" w:eastAsia="Open Sans" w:hAnsi="Trebuchet MS" w:cs="Open Sans"/>
                <w:b/>
                <w:bCs/>
                <w:spacing w:val="-1"/>
                <w:sz w:val="20"/>
                <w:szCs w:val="20"/>
              </w:rPr>
            </w:pPr>
            <w:r>
              <w:rPr>
                <w:rFonts w:ascii="Trebuchet MS" w:eastAsia="Open Sans" w:hAnsi="Trebuchet MS" w:cs="Open Sans"/>
                <w:b/>
                <w:bCs/>
                <w:spacing w:val="-1"/>
                <w:sz w:val="20"/>
                <w:szCs w:val="20"/>
              </w:rPr>
              <w:t>3</w:t>
            </w:r>
            <w:r w:rsidRPr="00397D38">
              <w:rPr>
                <w:rFonts w:ascii="Trebuchet MS" w:eastAsia="Open Sans" w:hAnsi="Trebuchet MS" w:cs="Open Sans"/>
                <w:b/>
                <w:bCs/>
                <w:spacing w:val="-1"/>
                <w:sz w:val="20"/>
                <w:szCs w:val="20"/>
              </w:rPr>
              <w:t>-</w:t>
            </w:r>
            <w:r>
              <w:rPr>
                <w:rFonts w:ascii="Trebuchet MS" w:eastAsia="Open Sans" w:hAnsi="Trebuchet MS" w:cs="Open Sans"/>
                <w:b/>
                <w:bCs/>
                <w:spacing w:val="-1"/>
                <w:sz w:val="20"/>
                <w:szCs w:val="20"/>
              </w:rPr>
              <w:t>4</w:t>
            </w:r>
          </w:p>
        </w:tc>
        <w:tc>
          <w:tcPr>
            <w:tcW w:w="1597" w:type="pct"/>
            <w:tcBorders>
              <w:top w:val="single" w:sz="4" w:space="0" w:color="000000"/>
              <w:left w:val="single" w:sz="4" w:space="0" w:color="000000"/>
              <w:bottom w:val="single" w:sz="4" w:space="0" w:color="000000"/>
              <w:right w:val="single" w:sz="4" w:space="0" w:color="000000"/>
            </w:tcBorders>
          </w:tcPr>
          <w:p w14:paraId="33B969EB" w14:textId="77777777" w:rsidR="00C17D89" w:rsidRPr="00397D38" w:rsidRDefault="00C17D89" w:rsidP="00255972">
            <w:pPr>
              <w:pStyle w:val="TableParagraph"/>
              <w:spacing w:line="271" w:lineRule="exact"/>
              <w:jc w:val="center"/>
              <w:rPr>
                <w:rFonts w:ascii="Trebuchet MS" w:eastAsia="Open Sans" w:hAnsi="Trebuchet MS" w:cs="Open Sans"/>
                <w:b/>
                <w:bCs/>
                <w:sz w:val="20"/>
                <w:szCs w:val="20"/>
              </w:rPr>
            </w:pPr>
            <w:r>
              <w:rPr>
                <w:rFonts w:ascii="Trebuchet MS" w:eastAsia="Open Sans" w:hAnsi="Trebuchet MS" w:cs="Open Sans"/>
                <w:b/>
                <w:bCs/>
                <w:sz w:val="20"/>
                <w:szCs w:val="20"/>
              </w:rPr>
              <w:t>5</w:t>
            </w:r>
            <w:r w:rsidRPr="00397D38">
              <w:rPr>
                <w:rFonts w:ascii="Trebuchet MS" w:eastAsia="Open Sans" w:hAnsi="Trebuchet MS" w:cs="Open Sans"/>
                <w:b/>
                <w:bCs/>
                <w:sz w:val="20"/>
                <w:szCs w:val="20"/>
              </w:rPr>
              <w:t>-</w:t>
            </w:r>
            <w:r>
              <w:rPr>
                <w:rFonts w:ascii="Trebuchet MS" w:eastAsia="Open Sans" w:hAnsi="Trebuchet MS" w:cs="Open Sans"/>
                <w:b/>
                <w:bCs/>
                <w:sz w:val="20"/>
                <w:szCs w:val="20"/>
              </w:rPr>
              <w:t>6</w:t>
            </w:r>
          </w:p>
        </w:tc>
      </w:tr>
      <w:tr w:rsidR="00C17D89" w:rsidRPr="00397D38" w14:paraId="122060C1" w14:textId="77777777" w:rsidTr="00CC09AB">
        <w:trPr>
          <w:trHeight w:hRule="exact" w:val="3377"/>
        </w:trPr>
        <w:tc>
          <w:tcPr>
            <w:tcW w:w="587" w:type="pct"/>
            <w:vMerge/>
            <w:tcBorders>
              <w:left w:val="single" w:sz="4" w:space="0" w:color="000000"/>
              <w:bottom w:val="single" w:sz="4" w:space="0" w:color="000000"/>
              <w:right w:val="single" w:sz="4" w:space="0" w:color="000000"/>
            </w:tcBorders>
          </w:tcPr>
          <w:p w14:paraId="7382CEC9" w14:textId="77777777" w:rsidR="00C17D89" w:rsidRPr="00397D38" w:rsidRDefault="00C17D89" w:rsidP="00255972">
            <w:pPr>
              <w:rPr>
                <w:rFonts w:ascii="Trebuchet MS" w:hAnsi="Trebuchet MS"/>
              </w:rPr>
            </w:pPr>
          </w:p>
        </w:tc>
        <w:tc>
          <w:tcPr>
            <w:tcW w:w="220" w:type="pct"/>
            <w:tcBorders>
              <w:top w:val="single" w:sz="4" w:space="0" w:color="000000"/>
              <w:left w:val="single" w:sz="4" w:space="0" w:color="000000"/>
              <w:bottom w:val="single" w:sz="4" w:space="0" w:color="000000"/>
              <w:right w:val="single" w:sz="4" w:space="0" w:color="000000"/>
            </w:tcBorders>
            <w:textDirection w:val="btLr"/>
          </w:tcPr>
          <w:p w14:paraId="7C43FD9C" w14:textId="77777777" w:rsidR="00C17D89" w:rsidRPr="00397D38" w:rsidRDefault="00C17D89" w:rsidP="00255972">
            <w:pPr>
              <w:pStyle w:val="TableParagraph"/>
              <w:spacing w:before="3" w:line="100" w:lineRule="exact"/>
              <w:rPr>
                <w:rFonts w:ascii="Trebuchet MS" w:hAnsi="Trebuchet MS"/>
                <w:sz w:val="10"/>
                <w:szCs w:val="10"/>
              </w:rPr>
            </w:pPr>
          </w:p>
          <w:p w14:paraId="57654EF8" w14:textId="77777777" w:rsidR="00C17D89" w:rsidRPr="00397D38" w:rsidRDefault="00C17D89" w:rsidP="00255972">
            <w:pPr>
              <w:pStyle w:val="TableParagraph"/>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224" w:type="pct"/>
            <w:tcBorders>
              <w:top w:val="single" w:sz="4" w:space="0" w:color="000000"/>
              <w:left w:val="single" w:sz="4" w:space="0" w:color="000000"/>
              <w:bottom w:val="single" w:sz="4" w:space="0" w:color="000000"/>
              <w:right w:val="single" w:sz="4" w:space="0" w:color="000000"/>
            </w:tcBorders>
          </w:tcPr>
          <w:p w14:paraId="56F831A8" w14:textId="440660B7" w:rsidR="006E0C21" w:rsidRPr="00C92AC0" w:rsidRDefault="006E0C21" w:rsidP="003E4880">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 xml:space="preserve">The impact of the points demonstrates limited </w:t>
            </w:r>
            <w:r w:rsidR="004C3D96">
              <w:rPr>
                <w:rFonts w:ascii="Trebuchet MS" w:eastAsia="Open Sans" w:hAnsi="Trebuchet MS"/>
                <w:sz w:val="20"/>
                <w:szCs w:val="20"/>
              </w:rPr>
              <w:t>application of</w:t>
            </w:r>
            <w:r w:rsidRPr="00C92AC0">
              <w:rPr>
                <w:rFonts w:ascii="Trebuchet MS" w:eastAsia="Open Sans" w:hAnsi="Trebuchet MS"/>
                <w:sz w:val="20"/>
                <w:szCs w:val="20"/>
              </w:rPr>
              <w:t xml:space="preserve"> knowledge and skills (AO2) </w:t>
            </w:r>
          </w:p>
          <w:p w14:paraId="37530EFF" w14:textId="041B4846" w:rsidR="006E0C21" w:rsidRPr="00C92AC0" w:rsidRDefault="006E0C21" w:rsidP="003E4880">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 xml:space="preserve">Recommendations </w:t>
            </w:r>
            <w:r w:rsidR="00C92AC0" w:rsidRPr="00C92AC0">
              <w:rPr>
                <w:rFonts w:ascii="Trebuchet MS" w:eastAsia="Open Sans" w:hAnsi="Trebuchet MS"/>
                <w:sz w:val="20"/>
                <w:szCs w:val="20"/>
              </w:rPr>
              <w:t>demonstrate</w:t>
            </w:r>
            <w:r w:rsidRPr="00C92AC0">
              <w:rPr>
                <w:rFonts w:ascii="Trebuchet MS" w:eastAsia="Open Sans" w:hAnsi="Trebuchet MS"/>
                <w:sz w:val="20"/>
                <w:szCs w:val="20"/>
              </w:rPr>
              <w:t xml:space="preserve"> limited</w:t>
            </w:r>
            <w:r w:rsidR="004C3D96">
              <w:rPr>
                <w:rFonts w:ascii="Trebuchet MS" w:eastAsia="Open Sans" w:hAnsi="Trebuchet MS"/>
                <w:sz w:val="20"/>
                <w:szCs w:val="20"/>
              </w:rPr>
              <w:t xml:space="preser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Pr="00C92AC0">
              <w:rPr>
                <w:rFonts w:ascii="Trebuchet MS" w:eastAsia="Open Sans" w:hAnsi="Trebuchet MS"/>
                <w:sz w:val="20"/>
                <w:szCs w:val="20"/>
              </w:rPr>
              <w:t xml:space="preserve">knowledge and skills (AO2) </w:t>
            </w:r>
          </w:p>
          <w:p w14:paraId="5F0A64A7" w14:textId="2D572B0C" w:rsidR="00C17D89" w:rsidRPr="00C92AC0" w:rsidRDefault="006E0C21" w:rsidP="003E4880">
            <w:pPr>
              <w:tabs>
                <w:tab w:val="left" w:pos="530"/>
              </w:tabs>
              <w:spacing w:before="60"/>
              <w:ind w:left="360" w:right="135"/>
              <w:rPr>
                <w:rFonts w:ascii="Trebuchet MS" w:eastAsia="Open Sans" w:hAnsi="Trebuchet MS" w:cs="Open Sans"/>
                <w:sz w:val="20"/>
                <w:szCs w:val="20"/>
              </w:rPr>
            </w:pPr>
            <w:r w:rsidRPr="00C92AC0">
              <w:rPr>
                <w:rFonts w:ascii="Trebuchet MS" w:eastAsia="Open Sans" w:hAnsi="Trebuchet MS"/>
                <w:sz w:val="20"/>
                <w:szCs w:val="20"/>
              </w:rPr>
              <w:t xml:space="preserve">Justification </w:t>
            </w:r>
            <w:r w:rsidR="00C92AC0" w:rsidRPr="00C92AC0">
              <w:rPr>
                <w:rFonts w:ascii="Trebuchet MS" w:eastAsia="Open Sans" w:hAnsi="Trebuchet MS"/>
                <w:sz w:val="20"/>
                <w:szCs w:val="20"/>
              </w:rPr>
              <w:t xml:space="preserve">of each recommendation </w:t>
            </w:r>
            <w:r w:rsidRPr="00C92AC0">
              <w:rPr>
                <w:rFonts w:ascii="Trebuchet MS" w:eastAsia="Open Sans" w:hAnsi="Trebuchet MS"/>
                <w:sz w:val="20"/>
                <w:szCs w:val="20"/>
              </w:rPr>
              <w:t>demonstrates limited</w:t>
            </w:r>
            <w:r w:rsidR="004C3D96">
              <w:rPr>
                <w:rFonts w:ascii="Trebuchet MS" w:eastAsia="Open Sans" w:hAnsi="Trebuchet MS"/>
                <w:sz w:val="20"/>
                <w:szCs w:val="20"/>
              </w:rPr>
              <w:t xml:space="preser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Pr="00C92AC0">
              <w:rPr>
                <w:rFonts w:ascii="Trebuchet MS" w:eastAsia="Open Sans" w:hAnsi="Trebuchet MS"/>
                <w:sz w:val="20"/>
                <w:szCs w:val="20"/>
              </w:rPr>
              <w:t xml:space="preserve">knowledge and skills (AO2) </w:t>
            </w:r>
          </w:p>
          <w:p w14:paraId="2CC443DE" w14:textId="77777777" w:rsidR="00C17D89" w:rsidRPr="00C92AC0" w:rsidRDefault="00C17D89" w:rsidP="005E39A1">
            <w:pPr>
              <w:pStyle w:val="Default"/>
              <w:tabs>
                <w:tab w:val="left" w:pos="530"/>
              </w:tabs>
              <w:spacing w:before="240" w:after="240"/>
              <w:ind w:left="285"/>
              <w:rPr>
                <w:rFonts w:ascii="Trebuchet MS" w:eastAsia="Open Sans" w:hAnsi="Trebuchet MS"/>
                <w:color w:val="auto"/>
                <w:sz w:val="20"/>
                <w:szCs w:val="20"/>
              </w:rPr>
            </w:pPr>
          </w:p>
        </w:tc>
        <w:tc>
          <w:tcPr>
            <w:tcW w:w="1372" w:type="pct"/>
            <w:tcBorders>
              <w:top w:val="single" w:sz="4" w:space="0" w:color="000000"/>
              <w:left w:val="single" w:sz="4" w:space="0" w:color="000000"/>
              <w:bottom w:val="single" w:sz="4" w:space="0" w:color="000000"/>
              <w:right w:val="single" w:sz="4" w:space="0" w:color="000000"/>
            </w:tcBorders>
          </w:tcPr>
          <w:p w14:paraId="4C031AB6" w14:textId="51DD70CF" w:rsidR="006E0C21" w:rsidRPr="00C92AC0" w:rsidRDefault="006E0C21" w:rsidP="006E0C21">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The impact of the points demonstrates good</w:t>
            </w:r>
            <w:r w:rsidR="004C3D96">
              <w:rPr>
                <w:rFonts w:ascii="Trebuchet MS" w:eastAsia="Open Sans" w:hAnsi="Trebuchet MS"/>
                <w:sz w:val="20"/>
                <w:szCs w:val="20"/>
              </w:rPr>
              <w:t xml:space="preser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Pr="00C92AC0">
              <w:rPr>
                <w:rFonts w:ascii="Trebuchet MS" w:eastAsia="Open Sans" w:hAnsi="Trebuchet MS"/>
                <w:sz w:val="20"/>
                <w:szCs w:val="20"/>
              </w:rPr>
              <w:t xml:space="preserve">knowledge and skills (AO2) </w:t>
            </w:r>
          </w:p>
          <w:p w14:paraId="0B3395E6" w14:textId="373DA152" w:rsidR="003F5C0E" w:rsidRDefault="00C92AC0" w:rsidP="003F5C0E">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 xml:space="preserve">Recommendations demonstrate </w:t>
            </w:r>
            <w:r w:rsidR="006E0C21" w:rsidRPr="00C92AC0">
              <w:rPr>
                <w:rFonts w:ascii="Trebuchet MS" w:eastAsia="Open Sans" w:hAnsi="Trebuchet MS"/>
                <w:sz w:val="20"/>
                <w:szCs w:val="20"/>
              </w:rPr>
              <w:t>good</w:t>
            </w:r>
            <w:r w:rsidR="004C3D96">
              <w:rPr>
                <w:rFonts w:ascii="Trebuchet MS" w:eastAsia="Open Sans" w:hAnsi="Trebuchet MS"/>
                <w:sz w:val="20"/>
                <w:szCs w:val="20"/>
              </w:rPr>
              <w:t xml:space="preser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006E0C21" w:rsidRPr="00C92AC0">
              <w:rPr>
                <w:rFonts w:ascii="Trebuchet MS" w:eastAsia="Open Sans" w:hAnsi="Trebuchet MS"/>
                <w:sz w:val="20"/>
                <w:szCs w:val="20"/>
              </w:rPr>
              <w:t xml:space="preserve">knowledge and skills (AO2) </w:t>
            </w:r>
          </w:p>
          <w:p w14:paraId="07C8B86F" w14:textId="77777777" w:rsidR="003F5C0E" w:rsidRDefault="003F5C0E" w:rsidP="003F5C0E">
            <w:pPr>
              <w:tabs>
                <w:tab w:val="left" w:pos="530"/>
              </w:tabs>
              <w:spacing w:before="60"/>
              <w:ind w:left="360" w:right="135"/>
              <w:rPr>
                <w:rFonts w:ascii="Trebuchet MS" w:eastAsia="Open Sans" w:hAnsi="Trebuchet MS"/>
                <w:sz w:val="20"/>
                <w:szCs w:val="20"/>
              </w:rPr>
            </w:pPr>
          </w:p>
          <w:p w14:paraId="1F893430" w14:textId="5262A4C0" w:rsidR="00C92AC0" w:rsidRPr="003F5C0E" w:rsidRDefault="00C92AC0" w:rsidP="003F5C0E">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Justification of each recommendation demonstrates good</w:t>
            </w:r>
            <w:r w:rsidR="004C3D96">
              <w:rPr>
                <w:rFonts w:ascii="Trebuchet MS" w:eastAsia="Open Sans" w:hAnsi="Trebuchet MS"/>
                <w:sz w:val="20"/>
                <w:szCs w:val="20"/>
              </w:rPr>
              <w:t xml:space="preser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Pr="00C92AC0">
              <w:rPr>
                <w:rFonts w:ascii="Trebuchet MS" w:eastAsia="Open Sans" w:hAnsi="Trebuchet MS"/>
                <w:sz w:val="20"/>
                <w:szCs w:val="20"/>
              </w:rPr>
              <w:t xml:space="preserve">knowledge and skills (AO2) </w:t>
            </w:r>
          </w:p>
          <w:p w14:paraId="6DAFFCF0" w14:textId="77777777" w:rsidR="00C17D89" w:rsidRPr="00C92AC0" w:rsidRDefault="00C17D89" w:rsidP="005E39A1">
            <w:pPr>
              <w:pStyle w:val="Default"/>
              <w:tabs>
                <w:tab w:val="left" w:pos="530"/>
              </w:tabs>
              <w:spacing w:before="240" w:after="240"/>
              <w:ind w:left="285"/>
              <w:rPr>
                <w:rFonts w:ascii="Trebuchet MS" w:eastAsia="Open Sans" w:hAnsi="Trebuchet MS"/>
                <w:color w:val="auto"/>
                <w:sz w:val="20"/>
                <w:szCs w:val="20"/>
              </w:rPr>
            </w:pPr>
          </w:p>
        </w:tc>
        <w:tc>
          <w:tcPr>
            <w:tcW w:w="1597" w:type="pct"/>
            <w:tcBorders>
              <w:top w:val="single" w:sz="4" w:space="0" w:color="000000"/>
              <w:left w:val="single" w:sz="4" w:space="0" w:color="000000"/>
              <w:bottom w:val="single" w:sz="4" w:space="0" w:color="000000"/>
              <w:right w:val="single" w:sz="4" w:space="0" w:color="000000"/>
            </w:tcBorders>
          </w:tcPr>
          <w:p w14:paraId="478079EC" w14:textId="71CD177D" w:rsidR="006E0C21" w:rsidRPr="00C92AC0" w:rsidRDefault="006E0C21" w:rsidP="006E0C21">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The impact of the points demonstrates comprehensive</w:t>
            </w:r>
            <w:r w:rsidR="004C3D96">
              <w:rPr>
                <w:rFonts w:ascii="Trebuchet MS" w:eastAsia="Open Sans" w:hAnsi="Trebuchet MS"/>
                <w:sz w:val="20"/>
                <w:szCs w:val="20"/>
              </w:rPr>
              <w:t xml:space="preser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Pr="00C92AC0">
              <w:rPr>
                <w:rFonts w:ascii="Trebuchet MS" w:eastAsia="Open Sans" w:hAnsi="Trebuchet MS"/>
                <w:sz w:val="20"/>
                <w:szCs w:val="20"/>
              </w:rPr>
              <w:t xml:space="preserve">knowledge and skills (AO2) </w:t>
            </w:r>
          </w:p>
          <w:p w14:paraId="26D23E09" w14:textId="09D60010" w:rsidR="006E0C21" w:rsidRPr="00C92AC0" w:rsidRDefault="00C92AC0" w:rsidP="006E0C21">
            <w:pPr>
              <w:tabs>
                <w:tab w:val="left" w:pos="530"/>
              </w:tabs>
              <w:spacing w:before="60"/>
              <w:ind w:left="360" w:right="135"/>
              <w:rPr>
                <w:rFonts w:ascii="Trebuchet MS" w:eastAsia="Open Sans" w:hAnsi="Trebuchet MS"/>
                <w:sz w:val="20"/>
                <w:szCs w:val="20"/>
              </w:rPr>
            </w:pPr>
            <w:r w:rsidRPr="00C92AC0">
              <w:rPr>
                <w:rFonts w:ascii="Trebuchet MS" w:eastAsia="Open Sans" w:hAnsi="Trebuchet MS"/>
                <w:sz w:val="20"/>
                <w:szCs w:val="20"/>
              </w:rPr>
              <w:t xml:space="preserve">Recommendations demonstrate </w:t>
            </w:r>
            <w:r w:rsidR="006E0C21" w:rsidRPr="00C92AC0">
              <w:rPr>
                <w:rFonts w:ascii="Trebuchet MS" w:eastAsia="Open Sans" w:hAnsi="Trebuchet MS"/>
                <w:sz w:val="20"/>
                <w:szCs w:val="20"/>
              </w:rPr>
              <w:t xml:space="preserve">comprehensive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006E0C21" w:rsidRPr="00C92AC0">
              <w:rPr>
                <w:rFonts w:ascii="Trebuchet MS" w:eastAsia="Open Sans" w:hAnsi="Trebuchet MS"/>
                <w:sz w:val="20"/>
                <w:szCs w:val="20"/>
              </w:rPr>
              <w:t xml:space="preserve">knowledge and skills (AO2) </w:t>
            </w:r>
          </w:p>
          <w:p w14:paraId="22E4C2D4" w14:textId="18A4EAF2" w:rsidR="00C92AC0" w:rsidRPr="00C92AC0" w:rsidRDefault="00C92AC0" w:rsidP="00C92AC0">
            <w:pPr>
              <w:tabs>
                <w:tab w:val="left" w:pos="530"/>
              </w:tabs>
              <w:spacing w:before="60"/>
              <w:ind w:left="360" w:right="135"/>
              <w:rPr>
                <w:rFonts w:ascii="Trebuchet MS" w:eastAsia="Open Sans" w:hAnsi="Trebuchet MS" w:cs="Open Sans"/>
                <w:sz w:val="20"/>
                <w:szCs w:val="20"/>
              </w:rPr>
            </w:pPr>
            <w:r w:rsidRPr="00C92AC0">
              <w:rPr>
                <w:rFonts w:ascii="Trebuchet MS" w:eastAsia="Open Sans" w:hAnsi="Trebuchet MS"/>
                <w:sz w:val="20"/>
                <w:szCs w:val="20"/>
              </w:rPr>
              <w:t xml:space="preserve">Justification of each recommendation demonstrates comprehensive </w:t>
            </w:r>
            <w:r w:rsidR="004C3D96">
              <w:rPr>
                <w:rFonts w:ascii="Trebuchet MS" w:eastAsia="Open Sans" w:hAnsi="Trebuchet MS"/>
                <w:sz w:val="20"/>
                <w:szCs w:val="20"/>
              </w:rPr>
              <w:t>application of</w:t>
            </w:r>
            <w:r w:rsidR="004C3D96" w:rsidRPr="00C92AC0">
              <w:rPr>
                <w:rFonts w:ascii="Trebuchet MS" w:eastAsia="Open Sans" w:hAnsi="Trebuchet MS"/>
                <w:sz w:val="20"/>
                <w:szCs w:val="20"/>
              </w:rPr>
              <w:t xml:space="preserve"> </w:t>
            </w:r>
            <w:r w:rsidRPr="00C92AC0">
              <w:rPr>
                <w:rFonts w:ascii="Trebuchet MS" w:eastAsia="Open Sans" w:hAnsi="Trebuchet MS"/>
                <w:sz w:val="20"/>
                <w:szCs w:val="20"/>
              </w:rPr>
              <w:t xml:space="preserve">knowledge and skills (AO2) </w:t>
            </w:r>
          </w:p>
          <w:p w14:paraId="462B9C84" w14:textId="77777777" w:rsidR="00C17D89" w:rsidRPr="00C92AC0" w:rsidRDefault="00C17D89" w:rsidP="005E39A1">
            <w:pPr>
              <w:pStyle w:val="Default"/>
              <w:tabs>
                <w:tab w:val="left" w:pos="530"/>
              </w:tabs>
              <w:spacing w:before="240" w:after="240"/>
              <w:ind w:left="285"/>
              <w:rPr>
                <w:rFonts w:ascii="Trebuchet MS" w:eastAsia="Open Sans" w:hAnsi="Trebuchet MS"/>
                <w:color w:val="auto"/>
                <w:sz w:val="20"/>
                <w:szCs w:val="20"/>
              </w:rPr>
            </w:pPr>
          </w:p>
        </w:tc>
      </w:tr>
    </w:tbl>
    <w:tbl>
      <w:tblPr>
        <w:tblW w:w="5000" w:type="pct"/>
        <w:tblInd w:w="-5" w:type="dxa"/>
        <w:tblLayout w:type="fixed"/>
        <w:tblCellMar>
          <w:left w:w="0" w:type="dxa"/>
          <w:right w:w="0" w:type="dxa"/>
        </w:tblCellMar>
        <w:tblLook w:val="04A0" w:firstRow="1" w:lastRow="0" w:firstColumn="1" w:lastColumn="0" w:noHBand="0" w:noVBand="1"/>
      </w:tblPr>
      <w:tblGrid>
        <w:gridCol w:w="1650"/>
        <w:gridCol w:w="700"/>
        <w:gridCol w:w="3866"/>
        <w:gridCol w:w="3866"/>
        <w:gridCol w:w="3866"/>
      </w:tblGrid>
      <w:tr w:rsidR="00FA7AD3" w:rsidRPr="00397D38" w14:paraId="08C1188F" w14:textId="77777777" w:rsidTr="008A27AB">
        <w:trPr>
          <w:trHeight w:hRule="exact" w:val="549"/>
        </w:trPr>
        <w:tc>
          <w:tcPr>
            <w:tcW w:w="591" w:type="pct"/>
            <w:tcBorders>
              <w:top w:val="single" w:sz="4" w:space="0" w:color="000000"/>
              <w:left w:val="single" w:sz="4" w:space="0" w:color="000000"/>
              <w:bottom w:val="single" w:sz="4" w:space="0" w:color="000000"/>
              <w:right w:val="single" w:sz="4" w:space="0" w:color="000000"/>
            </w:tcBorders>
            <w:shd w:val="clear" w:color="auto" w:fill="A6A6A6"/>
          </w:tcPr>
          <w:bookmarkEnd w:id="0"/>
          <w:p w14:paraId="7F2C75B2" w14:textId="6F9F6CF1" w:rsidR="00FA7AD3" w:rsidRPr="00397D38" w:rsidRDefault="00FA7AD3" w:rsidP="00765CCE">
            <w:pPr>
              <w:spacing w:line="270" w:lineRule="exact"/>
              <w:ind w:left="234" w:right="235"/>
              <w:jc w:val="center"/>
              <w:rPr>
                <w:rFonts w:ascii="Trebuchet MS" w:eastAsia="Open Sans" w:hAnsi="Trebuchet MS" w:cs="Open Sans"/>
                <w:sz w:val="20"/>
                <w:szCs w:val="20"/>
              </w:rPr>
            </w:pPr>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C92AC0">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251" w:type="pct"/>
            <w:tcBorders>
              <w:top w:val="single" w:sz="4" w:space="0" w:color="000000"/>
              <w:left w:val="single" w:sz="4" w:space="0" w:color="000000"/>
              <w:bottom w:val="single" w:sz="4" w:space="0" w:color="000000"/>
              <w:right w:val="single" w:sz="4" w:space="0" w:color="000000"/>
            </w:tcBorders>
            <w:shd w:val="clear" w:color="auto" w:fill="A6A6A6"/>
          </w:tcPr>
          <w:p w14:paraId="67AC2699" w14:textId="77777777" w:rsidR="00FA7AD3" w:rsidRPr="00397D38" w:rsidRDefault="00FA7AD3" w:rsidP="00765CCE">
            <w:pPr>
              <w:rPr>
                <w:rFonts w:ascii="Trebuchet MS" w:hAnsi="Trebuchet MS"/>
              </w:rPr>
            </w:pPr>
          </w:p>
        </w:tc>
        <w:tc>
          <w:tcPr>
            <w:tcW w:w="1386" w:type="pct"/>
            <w:tcBorders>
              <w:top w:val="single" w:sz="4" w:space="0" w:color="000000"/>
              <w:left w:val="single" w:sz="4" w:space="0" w:color="000000"/>
              <w:bottom w:val="single" w:sz="4" w:space="0" w:color="000000"/>
              <w:right w:val="single" w:sz="4" w:space="0" w:color="000000"/>
            </w:tcBorders>
            <w:shd w:val="clear" w:color="auto" w:fill="C0C0C0"/>
          </w:tcPr>
          <w:p w14:paraId="52519C04" w14:textId="77777777" w:rsidR="00FA7AD3" w:rsidRPr="00397D38" w:rsidRDefault="00FA7AD3" w:rsidP="00765CCE">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Band1</w:t>
            </w:r>
          </w:p>
        </w:tc>
        <w:tc>
          <w:tcPr>
            <w:tcW w:w="1386" w:type="pct"/>
            <w:tcBorders>
              <w:top w:val="single" w:sz="4" w:space="0" w:color="000000"/>
              <w:left w:val="single" w:sz="4" w:space="0" w:color="000000"/>
              <w:bottom w:val="single" w:sz="4" w:space="0" w:color="000000"/>
              <w:right w:val="single" w:sz="4" w:space="0" w:color="000000"/>
            </w:tcBorders>
            <w:shd w:val="clear" w:color="auto" w:fill="C0C0C0"/>
          </w:tcPr>
          <w:p w14:paraId="1FDB1687" w14:textId="77777777" w:rsidR="00FA7AD3" w:rsidRPr="00397D38" w:rsidRDefault="00FA7AD3" w:rsidP="00765CCE">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Band2</w:t>
            </w:r>
          </w:p>
        </w:tc>
        <w:tc>
          <w:tcPr>
            <w:tcW w:w="1386" w:type="pct"/>
            <w:tcBorders>
              <w:top w:val="single" w:sz="4" w:space="0" w:color="000000"/>
              <w:left w:val="single" w:sz="4" w:space="0" w:color="000000"/>
              <w:bottom w:val="single" w:sz="4" w:space="0" w:color="000000"/>
              <w:right w:val="single" w:sz="4" w:space="0" w:color="000000"/>
            </w:tcBorders>
            <w:shd w:val="clear" w:color="auto" w:fill="C0C0C0"/>
          </w:tcPr>
          <w:p w14:paraId="32FC010D" w14:textId="77777777" w:rsidR="00FA7AD3" w:rsidRPr="00397D38" w:rsidRDefault="00FA7AD3" w:rsidP="00765CCE">
            <w:pPr>
              <w:jc w:val="center"/>
              <w:rPr>
                <w:rFonts w:ascii="Trebuchet MS" w:eastAsia="Open Sans" w:hAnsi="Trebuchet MS" w:cs="Open Sans"/>
                <w:sz w:val="20"/>
                <w:szCs w:val="20"/>
              </w:rPr>
            </w:pPr>
            <w:r w:rsidRPr="00397D38">
              <w:rPr>
                <w:rFonts w:ascii="Trebuchet MS" w:eastAsia="Open Sans" w:hAnsi="Trebuchet MS" w:cs="Open Sans"/>
                <w:b/>
                <w:bCs/>
                <w:sz w:val="20"/>
                <w:szCs w:val="20"/>
              </w:rPr>
              <w:t>Band3</w:t>
            </w:r>
          </w:p>
        </w:tc>
      </w:tr>
      <w:tr w:rsidR="00FA7AD3" w:rsidRPr="00397D38" w14:paraId="337D1465" w14:textId="77777777" w:rsidTr="008A27AB">
        <w:tc>
          <w:tcPr>
            <w:tcW w:w="591" w:type="pct"/>
            <w:vMerge w:val="restart"/>
            <w:tcBorders>
              <w:top w:val="single" w:sz="4" w:space="0" w:color="000000"/>
              <w:left w:val="single" w:sz="4" w:space="0" w:color="000000"/>
              <w:right w:val="single" w:sz="4" w:space="0" w:color="000000"/>
            </w:tcBorders>
            <w:vAlign w:val="center"/>
          </w:tcPr>
          <w:p w14:paraId="72D7C857" w14:textId="7D2E22DC" w:rsidR="00FA7AD3" w:rsidRPr="00397D38" w:rsidRDefault="00952A96" w:rsidP="00765CCE">
            <w:pPr>
              <w:spacing w:line="260" w:lineRule="auto"/>
              <w:ind w:left="284"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 xml:space="preserve">k </w:t>
            </w:r>
            <w:r w:rsidR="004B61F9">
              <w:rPr>
                <w:rFonts w:ascii="Trebuchet MS" w:eastAsia="Open Sans" w:hAnsi="Trebuchet MS" w:cs="Open Sans"/>
                <w:b/>
                <w:bCs/>
                <w:sz w:val="20"/>
                <w:szCs w:val="20"/>
              </w:rPr>
              <w:t>4c</w:t>
            </w:r>
            <w:r w:rsidRPr="00397D38">
              <w:rPr>
                <w:rFonts w:ascii="Trebuchet MS" w:eastAsia="Open Sans" w:hAnsi="Trebuchet MS" w:cs="Open Sans"/>
                <w:b/>
                <w:bCs/>
                <w:sz w:val="20"/>
                <w:szCs w:val="20"/>
              </w:rPr>
              <w:t xml:space="preserve">: </w:t>
            </w:r>
            <w:r w:rsidR="003F5C0E">
              <w:rPr>
                <w:rFonts w:ascii="Trebuchet MS" w:eastAsia="Open Sans" w:hAnsi="Trebuchet MS" w:cs="Open Sans"/>
                <w:b/>
                <w:bCs/>
                <w:sz w:val="20"/>
                <w:szCs w:val="20"/>
              </w:rPr>
              <w:t>Letter</w:t>
            </w:r>
            <w:r>
              <w:rPr>
                <w:rFonts w:ascii="Trebuchet MS" w:eastAsia="Open Sans" w:hAnsi="Trebuchet MS" w:cs="Open Sans"/>
                <w:b/>
                <w:bCs/>
                <w:sz w:val="20"/>
                <w:szCs w:val="20"/>
              </w:rPr>
              <w:t xml:space="preserve"> </w:t>
            </w:r>
            <w:r w:rsidR="003F5C0E">
              <w:rPr>
                <w:rFonts w:ascii="Trebuchet MS" w:eastAsia="Open Sans" w:hAnsi="Trebuchet MS" w:cs="Open Sans"/>
                <w:b/>
                <w:bCs/>
                <w:sz w:val="20"/>
                <w:szCs w:val="20"/>
              </w:rPr>
              <w:t>(</w:t>
            </w:r>
            <w:r w:rsidRPr="00397D38">
              <w:rPr>
                <w:rFonts w:ascii="Trebuchet MS" w:eastAsia="Open Sans" w:hAnsi="Trebuchet MS" w:cs="Open Sans"/>
                <w:b/>
                <w:bCs/>
                <w:sz w:val="20"/>
                <w:szCs w:val="20"/>
              </w:rPr>
              <w:t>English skills</w:t>
            </w:r>
            <w:r w:rsidR="003F5C0E">
              <w:rPr>
                <w:rFonts w:ascii="Trebuchet MS" w:eastAsia="Open Sans" w:hAnsi="Trebuchet MS" w:cs="Open Sans"/>
                <w:b/>
                <w:bCs/>
                <w:sz w:val="20"/>
                <w:szCs w:val="20"/>
              </w:rPr>
              <w:t>)</w:t>
            </w:r>
          </w:p>
        </w:tc>
        <w:tc>
          <w:tcPr>
            <w:tcW w:w="251" w:type="pct"/>
            <w:tcBorders>
              <w:top w:val="single" w:sz="4" w:space="0" w:color="000000"/>
              <w:left w:val="single" w:sz="4" w:space="0" w:color="000000"/>
              <w:bottom w:val="single" w:sz="4" w:space="0" w:color="000000"/>
              <w:right w:val="single" w:sz="4" w:space="0" w:color="000000"/>
            </w:tcBorders>
          </w:tcPr>
          <w:p w14:paraId="5B2D99C1" w14:textId="77777777" w:rsidR="00FA7AD3" w:rsidRPr="00397D38" w:rsidRDefault="00FA7AD3" w:rsidP="00765CCE">
            <w:pPr>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386" w:type="pct"/>
            <w:tcBorders>
              <w:top w:val="single" w:sz="4" w:space="0" w:color="000000"/>
              <w:left w:val="single" w:sz="4" w:space="0" w:color="000000"/>
              <w:bottom w:val="single" w:sz="4" w:space="0" w:color="000000"/>
              <w:right w:val="single" w:sz="4" w:space="0" w:color="000000"/>
            </w:tcBorders>
          </w:tcPr>
          <w:p w14:paraId="7F706D88" w14:textId="77777777" w:rsidR="00FA7AD3" w:rsidRPr="00397D38" w:rsidRDefault="00FA7AD3" w:rsidP="00765CCE">
            <w:pPr>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p>
        </w:tc>
        <w:tc>
          <w:tcPr>
            <w:tcW w:w="1386" w:type="pct"/>
            <w:tcBorders>
              <w:top w:val="single" w:sz="4" w:space="0" w:color="000000"/>
              <w:left w:val="single" w:sz="4" w:space="0" w:color="000000"/>
              <w:bottom w:val="single" w:sz="4" w:space="0" w:color="000000"/>
              <w:right w:val="single" w:sz="4" w:space="0" w:color="000000"/>
            </w:tcBorders>
          </w:tcPr>
          <w:p w14:paraId="1726F43E" w14:textId="77777777" w:rsidR="00FA7AD3" w:rsidRPr="00397D38" w:rsidRDefault="00FA7AD3" w:rsidP="00765CCE">
            <w:pPr>
              <w:spacing w:line="271" w:lineRule="exact"/>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2</w:t>
            </w:r>
          </w:p>
        </w:tc>
        <w:tc>
          <w:tcPr>
            <w:tcW w:w="1386" w:type="pct"/>
            <w:tcBorders>
              <w:top w:val="single" w:sz="4" w:space="0" w:color="000000"/>
              <w:left w:val="single" w:sz="4" w:space="0" w:color="000000"/>
              <w:bottom w:val="single" w:sz="4" w:space="0" w:color="000000"/>
              <w:right w:val="single" w:sz="4" w:space="0" w:color="000000"/>
            </w:tcBorders>
          </w:tcPr>
          <w:p w14:paraId="4C74AF7C" w14:textId="77777777" w:rsidR="00FA7AD3" w:rsidRPr="00397D38" w:rsidRDefault="00FA7AD3" w:rsidP="00765CCE">
            <w:pPr>
              <w:spacing w:line="271" w:lineRule="exact"/>
              <w:ind w:left="1"/>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3</w:t>
            </w:r>
          </w:p>
        </w:tc>
      </w:tr>
      <w:tr w:rsidR="00FA7AD3" w:rsidRPr="00397D38" w14:paraId="6FF57C98" w14:textId="77777777" w:rsidTr="008A27AB">
        <w:trPr>
          <w:trHeight w:hRule="exact" w:val="2259"/>
        </w:trPr>
        <w:tc>
          <w:tcPr>
            <w:tcW w:w="591" w:type="pct"/>
            <w:vMerge/>
            <w:tcBorders>
              <w:left w:val="single" w:sz="4" w:space="0" w:color="000000"/>
              <w:bottom w:val="single" w:sz="4" w:space="0" w:color="000000"/>
              <w:right w:val="single" w:sz="4" w:space="0" w:color="000000"/>
            </w:tcBorders>
          </w:tcPr>
          <w:p w14:paraId="60843331" w14:textId="77777777" w:rsidR="00FA7AD3" w:rsidRPr="00397D38" w:rsidRDefault="00FA7AD3" w:rsidP="00765CCE">
            <w:pPr>
              <w:rPr>
                <w:rFonts w:ascii="Trebuchet MS" w:hAnsi="Trebuchet MS"/>
              </w:rPr>
            </w:pPr>
          </w:p>
        </w:tc>
        <w:tc>
          <w:tcPr>
            <w:tcW w:w="251" w:type="pct"/>
            <w:tcBorders>
              <w:top w:val="single" w:sz="4" w:space="0" w:color="000000"/>
              <w:left w:val="single" w:sz="4" w:space="0" w:color="000000"/>
              <w:bottom w:val="single" w:sz="4" w:space="0" w:color="000000"/>
              <w:right w:val="single" w:sz="4" w:space="0" w:color="000000"/>
            </w:tcBorders>
            <w:textDirection w:val="btLr"/>
          </w:tcPr>
          <w:p w14:paraId="4AACCA19" w14:textId="77777777" w:rsidR="00FA7AD3" w:rsidRPr="00397D38" w:rsidRDefault="00FA7AD3" w:rsidP="00765CCE">
            <w:pPr>
              <w:spacing w:before="3" w:line="100" w:lineRule="exact"/>
              <w:rPr>
                <w:rFonts w:ascii="Trebuchet MS" w:hAnsi="Trebuchet MS"/>
                <w:sz w:val="10"/>
                <w:szCs w:val="10"/>
              </w:rPr>
            </w:pPr>
          </w:p>
          <w:p w14:paraId="61D1FF1E" w14:textId="77777777" w:rsidR="00FA7AD3" w:rsidRPr="00397D38" w:rsidRDefault="00FA7AD3" w:rsidP="00765CCE">
            <w:pPr>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386" w:type="pct"/>
            <w:tcBorders>
              <w:top w:val="single" w:sz="4" w:space="0" w:color="000000"/>
              <w:left w:val="single" w:sz="4" w:space="0" w:color="000000"/>
              <w:bottom w:val="single" w:sz="4" w:space="0" w:color="000000"/>
              <w:right w:val="single" w:sz="4" w:space="0" w:color="000000"/>
            </w:tcBorders>
          </w:tcPr>
          <w:p w14:paraId="5034FA2A" w14:textId="77777777" w:rsidR="006E792D" w:rsidRDefault="006E792D" w:rsidP="005575C8">
            <w:pPr>
              <w:ind w:left="360"/>
              <w:contextualSpacing/>
              <w:rPr>
                <w:rFonts w:ascii="Trebuchet MS" w:hAnsi="Trebuchet MS" w:cs="Calibri"/>
                <w:sz w:val="20"/>
                <w:szCs w:val="20"/>
              </w:rPr>
            </w:pPr>
          </w:p>
          <w:p w14:paraId="1B6DF60D" w14:textId="14E4E321" w:rsidR="003A24D5" w:rsidRPr="005575C8" w:rsidRDefault="003A24D5" w:rsidP="003A24D5">
            <w:pPr>
              <w:ind w:left="360"/>
              <w:contextualSpacing/>
              <w:rPr>
                <w:rFonts w:ascii="Trebuchet MS" w:hAnsi="Trebuchet MS" w:cs="Calibri"/>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w:t>
            </w:r>
            <w:r w:rsidR="00952A96">
              <w:rPr>
                <w:rFonts w:ascii="Trebuchet MS" w:hAnsi="Trebuchet MS" w:cs="Calibri"/>
                <w:sz w:val="20"/>
                <w:szCs w:val="20"/>
              </w:rPr>
              <w:t>letter</w:t>
            </w:r>
            <w:r>
              <w:rPr>
                <w:rFonts w:ascii="Trebuchet MS" w:hAnsi="Trebuchet MS" w:cs="Calibri"/>
                <w:sz w:val="20"/>
                <w:szCs w:val="20"/>
              </w:rPr>
              <w:t xml:space="preserve"> and its </w:t>
            </w:r>
            <w:r w:rsidRPr="005575C8">
              <w:rPr>
                <w:rFonts w:ascii="Trebuchet MS" w:hAnsi="Trebuchet MS" w:cs="Calibri"/>
                <w:sz w:val="20"/>
                <w:szCs w:val="20"/>
              </w:rPr>
              <w:t>appropriateness for the non-</w:t>
            </w:r>
            <w:r w:rsidR="003213B2">
              <w:rPr>
                <w:rFonts w:ascii="Trebuchet MS" w:hAnsi="Trebuchet MS" w:cs="Calibri"/>
                <w:sz w:val="20"/>
                <w:szCs w:val="20"/>
              </w:rPr>
              <w:t>legal</w:t>
            </w:r>
            <w:r w:rsidRPr="005575C8">
              <w:rPr>
                <w:rFonts w:ascii="Trebuchet MS" w:hAnsi="Trebuchet MS" w:cs="Calibri"/>
                <w:sz w:val="20"/>
                <w:szCs w:val="20"/>
              </w:rPr>
              <w:t xml:space="preserve"> audience</w:t>
            </w:r>
            <w:r>
              <w:rPr>
                <w:rFonts w:ascii="Trebuchet MS" w:hAnsi="Trebuchet MS" w:cs="Calibri"/>
                <w:sz w:val="20"/>
                <w:szCs w:val="20"/>
              </w:rPr>
              <w:t xml:space="preserve"> are limited</w:t>
            </w:r>
            <w:r w:rsidR="00A302C2">
              <w:rPr>
                <w:rFonts w:ascii="Trebuchet MS" w:hAnsi="Trebuchet MS" w:cs="Calibri"/>
                <w:sz w:val="20"/>
                <w:szCs w:val="20"/>
              </w:rPr>
              <w:t xml:space="preserve"> </w:t>
            </w:r>
            <w:r w:rsidRPr="005575C8">
              <w:rPr>
                <w:rFonts w:ascii="Trebuchet MS" w:hAnsi="Trebuchet MS" w:cs="Calibri"/>
                <w:sz w:val="20"/>
                <w:szCs w:val="20"/>
              </w:rPr>
              <w:t>(A04</w:t>
            </w:r>
            <w:r w:rsidR="00B20367">
              <w:rPr>
                <w:rFonts w:ascii="Trebuchet MS" w:hAnsi="Trebuchet MS" w:cs="Calibri"/>
                <w:sz w:val="20"/>
                <w:szCs w:val="20"/>
              </w:rPr>
              <w:t>a</w:t>
            </w:r>
            <w:r w:rsidRPr="005575C8">
              <w:rPr>
                <w:rFonts w:ascii="Trebuchet MS" w:hAnsi="Trebuchet MS" w:cs="Calibri"/>
                <w:sz w:val="20"/>
                <w:szCs w:val="20"/>
              </w:rPr>
              <w:t>)</w:t>
            </w:r>
          </w:p>
          <w:p w14:paraId="64850D90" w14:textId="77777777" w:rsidR="00FA7AD3" w:rsidRDefault="00FA7AD3" w:rsidP="00765CCE">
            <w:pPr>
              <w:tabs>
                <w:tab w:val="left" w:pos="530"/>
              </w:tabs>
              <w:spacing w:before="60"/>
              <w:ind w:left="890" w:right="135"/>
              <w:contextualSpacing/>
              <w:rPr>
                <w:rFonts w:ascii="Trebuchet MS" w:eastAsia="Open Sans" w:hAnsi="Trebuchet MS" w:cs="Open Sans"/>
                <w:sz w:val="20"/>
                <w:szCs w:val="20"/>
              </w:rPr>
            </w:pPr>
          </w:p>
          <w:p w14:paraId="5F663A08" w14:textId="77777777" w:rsidR="00F57C18" w:rsidRPr="005575C8" w:rsidRDefault="00F57C18" w:rsidP="00765CCE">
            <w:pPr>
              <w:tabs>
                <w:tab w:val="left" w:pos="530"/>
              </w:tabs>
              <w:spacing w:before="60"/>
              <w:ind w:left="890" w:right="135"/>
              <w:contextualSpacing/>
              <w:rPr>
                <w:rFonts w:ascii="Trebuchet MS" w:eastAsia="Open Sans" w:hAnsi="Trebuchet MS" w:cs="Open Sans"/>
                <w:sz w:val="20"/>
                <w:szCs w:val="20"/>
              </w:rPr>
            </w:pPr>
          </w:p>
        </w:tc>
        <w:tc>
          <w:tcPr>
            <w:tcW w:w="1386" w:type="pct"/>
            <w:tcBorders>
              <w:top w:val="single" w:sz="4" w:space="0" w:color="000000"/>
              <w:left w:val="single" w:sz="4" w:space="0" w:color="000000"/>
              <w:bottom w:val="single" w:sz="4" w:space="0" w:color="000000"/>
              <w:right w:val="single" w:sz="4" w:space="0" w:color="000000"/>
            </w:tcBorders>
          </w:tcPr>
          <w:p w14:paraId="6FCD343F" w14:textId="77777777" w:rsidR="006E792D" w:rsidRDefault="006E792D" w:rsidP="009C6384">
            <w:pPr>
              <w:ind w:left="360"/>
              <w:contextualSpacing/>
              <w:rPr>
                <w:rFonts w:ascii="Trebuchet MS" w:hAnsi="Trebuchet MS" w:cs="Calibri"/>
                <w:sz w:val="20"/>
                <w:szCs w:val="20"/>
              </w:rPr>
            </w:pPr>
          </w:p>
          <w:p w14:paraId="2E5A51F2" w14:textId="371BB90B" w:rsidR="00FA7AD3" w:rsidRPr="005575C8" w:rsidRDefault="00363E71" w:rsidP="009C6384">
            <w:pPr>
              <w:ind w:left="360"/>
              <w:contextualSpacing/>
              <w:rPr>
                <w:rFonts w:ascii="Trebuchet MS" w:eastAsia="Open Sans" w:hAnsi="Trebuchet MS" w:cs="Open Sans"/>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w:t>
            </w:r>
            <w:r w:rsidR="00952A96">
              <w:rPr>
                <w:rFonts w:ascii="Trebuchet MS" w:hAnsi="Trebuchet MS" w:cs="Calibri"/>
                <w:sz w:val="20"/>
                <w:szCs w:val="20"/>
              </w:rPr>
              <w:t>letter</w:t>
            </w:r>
            <w:r>
              <w:rPr>
                <w:rFonts w:ascii="Trebuchet MS" w:hAnsi="Trebuchet MS" w:cs="Calibri"/>
                <w:sz w:val="20"/>
                <w:szCs w:val="20"/>
              </w:rPr>
              <w:t xml:space="preserve"> and its </w:t>
            </w:r>
            <w:r w:rsidRPr="005575C8">
              <w:rPr>
                <w:rFonts w:ascii="Trebuchet MS" w:hAnsi="Trebuchet MS" w:cs="Calibri"/>
                <w:sz w:val="20"/>
                <w:szCs w:val="20"/>
              </w:rPr>
              <w:t>appropriateness for the non-</w:t>
            </w:r>
            <w:r w:rsidR="003213B2">
              <w:rPr>
                <w:rFonts w:ascii="Trebuchet MS" w:hAnsi="Trebuchet MS" w:cs="Calibri"/>
                <w:sz w:val="20"/>
                <w:szCs w:val="20"/>
              </w:rPr>
              <w:t>legal</w:t>
            </w:r>
            <w:r w:rsidRPr="005575C8">
              <w:rPr>
                <w:rFonts w:ascii="Trebuchet MS" w:hAnsi="Trebuchet MS" w:cs="Calibri"/>
                <w:sz w:val="20"/>
                <w:szCs w:val="20"/>
              </w:rPr>
              <w:t xml:space="preserve"> audience</w:t>
            </w:r>
            <w:r w:rsidR="006E0C21">
              <w:rPr>
                <w:rFonts w:ascii="Trebuchet MS" w:hAnsi="Trebuchet MS" w:cs="Calibri"/>
                <w:sz w:val="20"/>
                <w:szCs w:val="20"/>
              </w:rPr>
              <w:t xml:space="preserve"> </w:t>
            </w:r>
            <w:r w:rsidRPr="00F04502">
              <w:rPr>
                <w:rFonts w:ascii="Trebuchet MS" w:hAnsi="Trebuchet MS" w:cs="Calibri"/>
                <w:sz w:val="20"/>
                <w:szCs w:val="20"/>
              </w:rPr>
              <w:t>are good</w:t>
            </w:r>
            <w:r w:rsidRPr="005575C8">
              <w:rPr>
                <w:rFonts w:ascii="Trebuchet MS" w:hAnsi="Trebuchet MS" w:cs="Calibri"/>
                <w:sz w:val="20"/>
                <w:szCs w:val="20"/>
              </w:rPr>
              <w:t xml:space="preserve"> (A04</w:t>
            </w:r>
            <w:r w:rsidR="00B20367">
              <w:rPr>
                <w:rFonts w:ascii="Trebuchet MS" w:hAnsi="Trebuchet MS" w:cs="Calibri"/>
                <w:sz w:val="20"/>
                <w:szCs w:val="20"/>
              </w:rPr>
              <w:t>a</w:t>
            </w:r>
            <w:r w:rsidR="003823ED">
              <w:rPr>
                <w:rFonts w:ascii="Trebuchet MS" w:hAnsi="Trebuchet MS" w:cs="Calibri"/>
                <w:sz w:val="20"/>
                <w:szCs w:val="20"/>
              </w:rPr>
              <w:t>)</w:t>
            </w:r>
          </w:p>
        </w:tc>
        <w:tc>
          <w:tcPr>
            <w:tcW w:w="1386" w:type="pct"/>
            <w:tcBorders>
              <w:top w:val="single" w:sz="4" w:space="0" w:color="000000"/>
              <w:left w:val="single" w:sz="4" w:space="0" w:color="000000"/>
              <w:bottom w:val="single" w:sz="4" w:space="0" w:color="000000"/>
              <w:right w:val="single" w:sz="4" w:space="0" w:color="000000"/>
            </w:tcBorders>
          </w:tcPr>
          <w:p w14:paraId="5A066A88" w14:textId="77777777" w:rsidR="006E792D" w:rsidRDefault="006E792D" w:rsidP="003C1782">
            <w:pPr>
              <w:ind w:left="360"/>
              <w:contextualSpacing/>
              <w:rPr>
                <w:rFonts w:ascii="Trebuchet MS" w:hAnsi="Trebuchet MS" w:cs="Calibri"/>
                <w:sz w:val="20"/>
                <w:szCs w:val="20"/>
              </w:rPr>
            </w:pPr>
          </w:p>
          <w:p w14:paraId="4331D765" w14:textId="77777777" w:rsidR="00630C98" w:rsidRPr="005575C8" w:rsidRDefault="00630C98" w:rsidP="00630C98">
            <w:pPr>
              <w:ind w:left="360"/>
              <w:contextualSpacing/>
              <w:rPr>
                <w:rFonts w:ascii="Trebuchet MS" w:hAnsi="Trebuchet MS" w:cs="Calibri"/>
                <w:sz w:val="20"/>
                <w:szCs w:val="20"/>
              </w:rPr>
            </w:pPr>
            <w:r>
              <w:rPr>
                <w:rFonts w:ascii="Trebuchet MS" w:hAnsi="Trebuchet MS" w:cs="Calibri"/>
                <w:sz w:val="20"/>
                <w:szCs w:val="20"/>
              </w:rPr>
              <w:t xml:space="preserve">The </w:t>
            </w:r>
            <w:r w:rsidRPr="005575C8">
              <w:rPr>
                <w:rFonts w:ascii="Trebuchet MS" w:hAnsi="Trebuchet MS" w:cs="Calibri"/>
                <w:sz w:val="20"/>
                <w:szCs w:val="20"/>
              </w:rPr>
              <w:t>structure</w:t>
            </w:r>
            <w:r>
              <w:rPr>
                <w:rFonts w:ascii="Trebuchet MS" w:hAnsi="Trebuchet MS" w:cs="Calibri"/>
                <w:sz w:val="20"/>
                <w:szCs w:val="20"/>
              </w:rPr>
              <w:t xml:space="preserve"> and clarity of the </w:t>
            </w:r>
            <w:r w:rsidR="00952A96">
              <w:rPr>
                <w:rFonts w:ascii="Trebuchet MS" w:hAnsi="Trebuchet MS" w:cs="Calibri"/>
                <w:sz w:val="20"/>
                <w:szCs w:val="20"/>
              </w:rPr>
              <w:t>letter</w:t>
            </w:r>
            <w:r>
              <w:rPr>
                <w:rFonts w:ascii="Trebuchet MS" w:hAnsi="Trebuchet MS" w:cs="Calibri"/>
                <w:sz w:val="20"/>
                <w:szCs w:val="20"/>
              </w:rPr>
              <w:t xml:space="preserve"> and its </w:t>
            </w:r>
            <w:r w:rsidRPr="005575C8">
              <w:rPr>
                <w:rFonts w:ascii="Trebuchet MS" w:hAnsi="Trebuchet MS" w:cs="Calibri"/>
                <w:sz w:val="20"/>
                <w:szCs w:val="20"/>
              </w:rPr>
              <w:t>appropriateness for the non-</w:t>
            </w:r>
            <w:r w:rsidR="003213B2">
              <w:rPr>
                <w:rFonts w:ascii="Trebuchet MS" w:hAnsi="Trebuchet MS" w:cs="Calibri"/>
                <w:sz w:val="20"/>
                <w:szCs w:val="20"/>
              </w:rPr>
              <w:t>legal</w:t>
            </w:r>
            <w:r w:rsidRPr="005575C8">
              <w:rPr>
                <w:rFonts w:ascii="Trebuchet MS" w:hAnsi="Trebuchet MS" w:cs="Calibri"/>
                <w:sz w:val="20"/>
                <w:szCs w:val="20"/>
              </w:rPr>
              <w:t xml:space="preserve"> audience</w:t>
            </w:r>
            <w:r>
              <w:rPr>
                <w:rFonts w:ascii="Trebuchet MS" w:hAnsi="Trebuchet MS" w:cs="Calibri"/>
                <w:sz w:val="20"/>
                <w:szCs w:val="20"/>
              </w:rPr>
              <w:t xml:space="preserve"> are effective</w:t>
            </w:r>
            <w:r w:rsidRPr="005575C8">
              <w:rPr>
                <w:rFonts w:ascii="Trebuchet MS" w:hAnsi="Trebuchet MS" w:cs="Calibri"/>
                <w:sz w:val="20"/>
                <w:szCs w:val="20"/>
              </w:rPr>
              <w:t xml:space="preserve"> (A04</w:t>
            </w:r>
            <w:r w:rsidR="00B20367">
              <w:rPr>
                <w:rFonts w:ascii="Trebuchet MS" w:hAnsi="Trebuchet MS" w:cs="Calibri"/>
                <w:sz w:val="20"/>
                <w:szCs w:val="20"/>
              </w:rPr>
              <w:t>a</w:t>
            </w:r>
            <w:r w:rsidRPr="005575C8">
              <w:rPr>
                <w:rFonts w:ascii="Trebuchet MS" w:hAnsi="Trebuchet MS" w:cs="Calibri"/>
                <w:sz w:val="20"/>
                <w:szCs w:val="20"/>
              </w:rPr>
              <w:t>)</w:t>
            </w:r>
          </w:p>
          <w:p w14:paraId="6A211E6C" w14:textId="77777777" w:rsidR="00FA7AD3" w:rsidRPr="005575C8" w:rsidRDefault="00FA7AD3" w:rsidP="00185213">
            <w:pPr>
              <w:ind w:left="360"/>
              <w:contextualSpacing/>
              <w:rPr>
                <w:rFonts w:ascii="Trebuchet MS" w:hAnsi="Trebuchet MS" w:cs="Calibri"/>
                <w:sz w:val="20"/>
                <w:szCs w:val="20"/>
              </w:rPr>
            </w:pPr>
          </w:p>
          <w:p w14:paraId="1399022F" w14:textId="77777777" w:rsidR="00FA7AD3" w:rsidRPr="005575C8" w:rsidRDefault="00FA7AD3" w:rsidP="00AF222B">
            <w:pPr>
              <w:tabs>
                <w:tab w:val="left" w:pos="530"/>
              </w:tabs>
              <w:spacing w:before="60"/>
              <w:ind w:right="135"/>
              <w:contextualSpacing/>
              <w:rPr>
                <w:rFonts w:ascii="Trebuchet MS" w:eastAsia="Open Sans" w:hAnsi="Trebuchet MS" w:cs="Open Sans"/>
                <w:sz w:val="20"/>
                <w:szCs w:val="20"/>
              </w:rPr>
            </w:pPr>
          </w:p>
        </w:tc>
      </w:tr>
    </w:tbl>
    <w:p w14:paraId="37B9C3E9" w14:textId="77777777" w:rsidR="00352626" w:rsidRDefault="00352626" w:rsidP="001C4405">
      <w:pPr>
        <w:rPr>
          <w:rFonts w:ascii="Trebuchet MS" w:hAnsi="Trebuchet MS"/>
          <w:b/>
          <w:bCs/>
        </w:rPr>
      </w:pPr>
    </w:p>
    <w:p w14:paraId="6C9DA2AD" w14:textId="77777777" w:rsidR="00352626" w:rsidRDefault="00352626">
      <w:pPr>
        <w:rPr>
          <w:rFonts w:ascii="Trebuchet MS" w:hAnsi="Trebuchet MS"/>
          <w:b/>
          <w:bCs/>
        </w:rPr>
      </w:pPr>
      <w:r>
        <w:rPr>
          <w:rFonts w:ascii="Trebuchet MS" w:hAnsi="Trebuchet MS"/>
          <w:b/>
          <w:bCs/>
        </w:rPr>
        <w:br w:type="page"/>
      </w:r>
    </w:p>
    <w:p w14:paraId="7676A94D" w14:textId="796B165F" w:rsidR="001C4405" w:rsidRDefault="001C4405" w:rsidP="001C4405">
      <w:pPr>
        <w:rPr>
          <w:rFonts w:ascii="Trebuchet MS" w:hAnsi="Trebuchet MS"/>
          <w:b/>
          <w:bCs/>
        </w:rPr>
      </w:pPr>
      <w:r w:rsidRPr="00DC0403">
        <w:rPr>
          <w:rFonts w:ascii="Trebuchet MS" w:hAnsi="Trebuchet MS"/>
          <w:b/>
          <w:bCs/>
        </w:rPr>
        <w:lastRenderedPageBreak/>
        <w:t xml:space="preserve">Task </w:t>
      </w:r>
      <w:r>
        <w:rPr>
          <w:rFonts w:ascii="Trebuchet MS" w:hAnsi="Trebuchet MS"/>
          <w:b/>
          <w:bCs/>
        </w:rPr>
        <w:t>5</w:t>
      </w:r>
      <w:r w:rsidR="006C27C1">
        <w:rPr>
          <w:rFonts w:ascii="Trebuchet MS" w:hAnsi="Trebuchet MS"/>
          <w:b/>
          <w:bCs/>
        </w:rPr>
        <w:t>a</w:t>
      </w:r>
      <w:r w:rsidR="00290C23">
        <w:rPr>
          <w:rFonts w:ascii="Trebuchet MS" w:hAnsi="Trebuchet MS"/>
          <w:b/>
          <w:bCs/>
        </w:rPr>
        <w:t xml:space="preserve"> </w:t>
      </w:r>
      <w:r>
        <w:rPr>
          <w:rFonts w:ascii="Trebuchet MS" w:hAnsi="Trebuchet MS"/>
          <w:b/>
          <w:bCs/>
        </w:rPr>
        <w:t>–</w:t>
      </w:r>
      <w:r w:rsidR="00B20367">
        <w:rPr>
          <w:rFonts w:ascii="Trebuchet MS" w:hAnsi="Trebuchet MS"/>
          <w:b/>
          <w:bCs/>
        </w:rPr>
        <w:t xml:space="preserve"> Create a</w:t>
      </w:r>
      <w:r w:rsidR="004B61F9">
        <w:rPr>
          <w:rFonts w:ascii="Trebuchet MS" w:hAnsi="Trebuchet MS"/>
          <w:b/>
          <w:bCs/>
        </w:rPr>
        <w:t xml:space="preserve"> </w:t>
      </w:r>
      <w:r w:rsidR="00B20367">
        <w:rPr>
          <w:rFonts w:ascii="Trebuchet MS" w:hAnsi="Trebuchet MS"/>
          <w:b/>
          <w:bCs/>
        </w:rPr>
        <w:t>p</w:t>
      </w:r>
      <w:r>
        <w:rPr>
          <w:rFonts w:ascii="Trebuchet MS" w:hAnsi="Trebuchet MS"/>
          <w:b/>
          <w:bCs/>
        </w:rPr>
        <w:t>resentation</w:t>
      </w:r>
    </w:p>
    <w:tbl>
      <w:tblPr>
        <w:tblStyle w:val="TableGrid"/>
        <w:tblW w:w="0" w:type="auto"/>
        <w:tblLook w:val="04A0" w:firstRow="1" w:lastRow="0" w:firstColumn="1" w:lastColumn="0" w:noHBand="0" w:noVBand="1"/>
      </w:tblPr>
      <w:tblGrid>
        <w:gridCol w:w="2368"/>
        <w:gridCol w:w="11580"/>
      </w:tblGrid>
      <w:tr w:rsidR="001C4405" w:rsidRPr="00B443E3" w14:paraId="7230CBA2" w14:textId="77777777" w:rsidTr="002B2684">
        <w:trPr>
          <w:trHeight w:val="2400"/>
        </w:trPr>
        <w:tc>
          <w:tcPr>
            <w:tcW w:w="2405" w:type="dxa"/>
          </w:tcPr>
          <w:p w14:paraId="4149E2E3" w14:textId="77777777" w:rsidR="001C4405" w:rsidRPr="00290C23" w:rsidRDefault="001C4405" w:rsidP="0079076E">
            <w:pPr>
              <w:spacing w:before="240"/>
              <w:rPr>
                <w:rFonts w:ascii="Trebuchet MS" w:eastAsia="Times New Roman" w:hAnsi="Trebuchet MS" w:cs="Open Sans"/>
                <w:b/>
                <w:bCs/>
              </w:rPr>
            </w:pPr>
            <w:r w:rsidRPr="00290C23">
              <w:rPr>
                <w:rFonts w:ascii="Trebuchet MS" w:eastAsia="Times New Roman" w:hAnsi="Trebuchet MS" w:cs="Open Sans"/>
                <w:b/>
                <w:bCs/>
              </w:rPr>
              <w:t>Task 5</w:t>
            </w:r>
            <w:r w:rsidR="006C27C1" w:rsidRPr="00290C23">
              <w:rPr>
                <w:rFonts w:ascii="Trebuchet MS" w:eastAsia="Times New Roman" w:hAnsi="Trebuchet MS" w:cs="Open Sans"/>
                <w:b/>
                <w:bCs/>
              </w:rPr>
              <w:t>a</w:t>
            </w:r>
          </w:p>
        </w:tc>
        <w:tc>
          <w:tcPr>
            <w:tcW w:w="11766" w:type="dxa"/>
          </w:tcPr>
          <w:p w14:paraId="4A91F84E" w14:textId="77777777" w:rsidR="001C4405" w:rsidRPr="00290C23" w:rsidRDefault="001C4405" w:rsidP="00385420">
            <w:pPr>
              <w:pStyle w:val="TableParagraph"/>
              <w:spacing w:before="240" w:line="271" w:lineRule="exact"/>
              <w:rPr>
                <w:rFonts w:ascii="Trebuchet MS" w:eastAsia="Open Sans" w:hAnsi="Trebuchet MS" w:cs="Open Sans"/>
                <w:b/>
                <w:bCs/>
                <w:color w:val="263238"/>
                <w:spacing w:val="-1"/>
              </w:rPr>
            </w:pPr>
            <w:r w:rsidRPr="00290C23">
              <w:rPr>
                <w:rFonts w:ascii="Trebuchet MS" w:eastAsia="Open Sans" w:hAnsi="Trebuchet MS" w:cs="Open Sans"/>
                <w:b/>
                <w:bCs/>
                <w:color w:val="263238"/>
                <w:spacing w:val="-1"/>
              </w:rPr>
              <w:t xml:space="preserve">Indicative content </w:t>
            </w:r>
          </w:p>
          <w:p w14:paraId="5CEF9A02" w14:textId="77777777" w:rsidR="001C4405" w:rsidRPr="00290C23" w:rsidRDefault="001C4405" w:rsidP="00385420">
            <w:pPr>
              <w:pStyle w:val="ListParagraph"/>
              <w:spacing w:line="259" w:lineRule="auto"/>
              <w:rPr>
                <w:rFonts w:ascii="Trebuchet MS" w:hAnsi="Trebuchet MS" w:cstheme="minorHAnsi"/>
              </w:rPr>
            </w:pPr>
          </w:p>
          <w:p w14:paraId="6EF4181D" w14:textId="77777777" w:rsidR="003848B0" w:rsidRPr="00290C23" w:rsidRDefault="003848B0" w:rsidP="003848B0">
            <w:pPr>
              <w:rPr>
                <w:rFonts w:ascii="Trebuchet MS" w:hAnsi="Trebuchet MS"/>
                <w:b/>
                <w:bCs/>
              </w:rPr>
            </w:pPr>
            <w:r w:rsidRPr="00290C23">
              <w:rPr>
                <w:rFonts w:ascii="Trebuchet MS" w:hAnsi="Trebuchet MS"/>
                <w:b/>
                <w:bCs/>
              </w:rPr>
              <w:t>Chartered Legal Executives</w:t>
            </w:r>
          </w:p>
          <w:p w14:paraId="00D223A4" w14:textId="44A0FCE1" w:rsidR="00CC09AB" w:rsidRPr="00290C23" w:rsidRDefault="00CC09AB" w:rsidP="00CC09AB">
            <w:pPr>
              <w:pStyle w:val="ListParagraph"/>
              <w:numPr>
                <w:ilvl w:val="0"/>
                <w:numId w:val="16"/>
              </w:numPr>
              <w:spacing w:line="259" w:lineRule="auto"/>
              <w:rPr>
                <w:rFonts w:ascii="Trebuchet MS" w:hAnsi="Trebuchet MS"/>
              </w:rPr>
            </w:pPr>
            <w:r>
              <w:rPr>
                <w:rFonts w:ascii="Trebuchet MS" w:hAnsi="Trebuchet MS"/>
              </w:rPr>
              <w:t>R</w:t>
            </w:r>
            <w:r>
              <w:rPr>
                <w:rFonts w:ascii="Trebuchet MS" w:hAnsi="Trebuchet MS"/>
              </w:rPr>
              <w:t>ole</w:t>
            </w:r>
            <w:r w:rsidRPr="00290C23">
              <w:rPr>
                <w:rFonts w:ascii="Trebuchet MS" w:hAnsi="Trebuchet MS"/>
              </w:rPr>
              <w:t xml:space="preserve">: work of Chartered Legal Executive will vary depending on their specialism. Typical duties include litigation, researching and preparing cases, giving legal advice, assisting solicitors. Day-to-day legal work is </w:t>
            </w:r>
            <w:proofErr w:type="gramStart"/>
            <w:r w:rsidRPr="00290C23">
              <w:rPr>
                <w:rFonts w:ascii="Trebuchet MS" w:hAnsi="Trebuchet MS"/>
              </w:rPr>
              <w:t>similar to</w:t>
            </w:r>
            <w:proofErr w:type="gramEnd"/>
            <w:r w:rsidRPr="00290C23">
              <w:rPr>
                <w:rFonts w:ascii="Trebuchet MS" w:hAnsi="Trebuchet MS"/>
              </w:rPr>
              <w:t xml:space="preserve"> that of a solicitor. They will advise clients, explain complex legal matters, </w:t>
            </w:r>
            <w:proofErr w:type="gramStart"/>
            <w:r w:rsidRPr="00290C23">
              <w:rPr>
                <w:rFonts w:ascii="Trebuchet MS" w:hAnsi="Trebuchet MS"/>
              </w:rPr>
              <w:t>communicate</w:t>
            </w:r>
            <w:proofErr w:type="gramEnd"/>
            <w:r w:rsidRPr="00290C23">
              <w:rPr>
                <w:rFonts w:ascii="Trebuchet MS" w:hAnsi="Trebuchet MS"/>
              </w:rPr>
              <w:t xml:space="preserve"> and reach agreements with clients, analyse, research and summarise legal information, contact professionals on behalf of clients, liaise with fellow professionals</w:t>
            </w:r>
          </w:p>
          <w:p w14:paraId="254E0520" w14:textId="3D08AAF5" w:rsidR="003848B0" w:rsidRPr="00290C23" w:rsidRDefault="003848B0" w:rsidP="00582609">
            <w:pPr>
              <w:pStyle w:val="ListParagraph"/>
              <w:numPr>
                <w:ilvl w:val="0"/>
                <w:numId w:val="16"/>
              </w:numPr>
              <w:spacing w:line="259" w:lineRule="auto"/>
              <w:rPr>
                <w:rFonts w:ascii="Trebuchet MS" w:hAnsi="Trebuchet MS"/>
              </w:rPr>
            </w:pPr>
            <w:r w:rsidRPr="00290C23">
              <w:rPr>
                <w:rFonts w:ascii="Trebuchet MS" w:hAnsi="Trebuchet MS"/>
              </w:rPr>
              <w:t xml:space="preserve">Qualifications - Legal Executives enable individuals to qualify without needing a degree. To qualify, individuals must complete the CILEX Professional Qualification (CPQ), which is split into three elements: </w:t>
            </w:r>
          </w:p>
          <w:p w14:paraId="3D276861" w14:textId="1C4640F0" w:rsidR="003848B0" w:rsidRPr="00290C23" w:rsidRDefault="003848B0" w:rsidP="00582609">
            <w:pPr>
              <w:pStyle w:val="ListParagraph"/>
              <w:numPr>
                <w:ilvl w:val="1"/>
                <w:numId w:val="16"/>
              </w:numPr>
              <w:spacing w:line="259" w:lineRule="auto"/>
              <w:rPr>
                <w:rFonts w:ascii="Trebuchet MS" w:hAnsi="Trebuchet MS"/>
              </w:rPr>
            </w:pPr>
            <w:r w:rsidRPr="00290C23">
              <w:rPr>
                <w:rFonts w:ascii="Trebuchet MS" w:hAnsi="Trebuchet MS"/>
                <w:b/>
                <w:bCs/>
              </w:rPr>
              <w:t>CPQ Foundation</w:t>
            </w:r>
            <w:r w:rsidRPr="00290C23">
              <w:rPr>
                <w:rFonts w:ascii="Trebuchet MS" w:hAnsi="Trebuchet MS"/>
              </w:rPr>
              <w:t xml:space="preserve"> which leads to accreditation as a CILEX Paralegal – this contains 5 mandatory modules (Professional and Legal Skills, Legal Systems, Contract Law, Law of Tort and Introduction to Property and Private Client); trainees are also expected to evidence competence through a Professional Experience portfolio as well as an Ethics and Professional Responsibility module. This will also be based on their practical experience </w:t>
            </w:r>
          </w:p>
          <w:p w14:paraId="2BDC1D38" w14:textId="288B2DC9" w:rsidR="003848B0" w:rsidRPr="00290C23" w:rsidRDefault="003848B0" w:rsidP="00582609">
            <w:pPr>
              <w:pStyle w:val="ListParagraph"/>
              <w:numPr>
                <w:ilvl w:val="1"/>
                <w:numId w:val="16"/>
              </w:numPr>
              <w:spacing w:line="259" w:lineRule="auto"/>
              <w:rPr>
                <w:rFonts w:ascii="Trebuchet MS" w:hAnsi="Trebuchet MS"/>
              </w:rPr>
            </w:pPr>
            <w:r w:rsidRPr="00290C23">
              <w:rPr>
                <w:rFonts w:ascii="Trebuchet MS" w:hAnsi="Trebuchet MS"/>
                <w:b/>
                <w:bCs/>
              </w:rPr>
              <w:t>CILEX Advanced</w:t>
            </w:r>
            <w:r w:rsidRPr="00290C23">
              <w:rPr>
                <w:rFonts w:ascii="Trebuchet MS" w:hAnsi="Trebuchet MS"/>
              </w:rPr>
              <w:t xml:space="preserve"> for those handling cases at advanced paralegal level, including an additional Ethics and Professional Responsibility module. Trainees must also undertake a period of further professional development. There are four mandatory </w:t>
            </w:r>
            <w:r w:rsidR="00954CCD" w:rsidRPr="00290C23">
              <w:rPr>
                <w:rFonts w:ascii="Trebuchet MS" w:hAnsi="Trebuchet MS"/>
              </w:rPr>
              <w:t>modules: Professional</w:t>
            </w:r>
            <w:r w:rsidRPr="00290C23">
              <w:rPr>
                <w:rFonts w:ascii="Trebuchet MS" w:hAnsi="Trebuchet MS"/>
              </w:rPr>
              <w:t xml:space="preserve"> and Legal Skills, Dispute Resolution, Criminal Law and Litigation and Property and Conveyancing. Trainees must also take an optional module from: Business and Employment Law, Family Law and Practice or Wills, Probate and Private Client. Trainees will be required to evidence through the Professional Experience Portfolio. CILEX Advanced Paralegal meet all the attributes for CILEX Paralegals</w:t>
            </w:r>
          </w:p>
          <w:p w14:paraId="3659A7DD" w14:textId="034A1466" w:rsidR="003848B0" w:rsidRPr="00290C23" w:rsidRDefault="003848B0" w:rsidP="00582609">
            <w:pPr>
              <w:pStyle w:val="ListParagraph"/>
              <w:numPr>
                <w:ilvl w:val="1"/>
                <w:numId w:val="16"/>
              </w:numPr>
              <w:spacing w:line="259" w:lineRule="auto"/>
              <w:rPr>
                <w:rFonts w:ascii="Trebuchet MS" w:hAnsi="Trebuchet MS"/>
              </w:rPr>
            </w:pPr>
            <w:r w:rsidRPr="00290C23">
              <w:rPr>
                <w:rFonts w:ascii="Trebuchet MS" w:hAnsi="Trebuchet MS"/>
                <w:b/>
                <w:bCs/>
              </w:rPr>
              <w:t>CPQ Professional Stage</w:t>
            </w:r>
            <w:r w:rsidRPr="00290C23">
              <w:rPr>
                <w:rFonts w:ascii="Trebuchet MS" w:hAnsi="Trebuchet MS"/>
              </w:rPr>
              <w:t xml:space="preserve"> for those who want to be accredited as a full CILEX Lawyer in a chosen specialist area. Trainees will have completed the CILEX Foundation and CILEX Advanced, or be exempt, for example because they have passed the LPC (Legal Practice Course, which is undertaken by those who wish to become a solicitor). Trainees will undertake one mandatory module – Professional Skills – which is an assignment that they will work on alongside their study of one further </w:t>
            </w:r>
            <w:proofErr w:type="gramStart"/>
            <w:r w:rsidRPr="00290C23">
              <w:rPr>
                <w:rFonts w:ascii="Trebuchet MS" w:hAnsi="Trebuchet MS"/>
              </w:rPr>
              <w:t>modules</w:t>
            </w:r>
            <w:proofErr w:type="gramEnd"/>
            <w:r w:rsidRPr="00290C23">
              <w:rPr>
                <w:rFonts w:ascii="Trebuchet MS" w:hAnsi="Trebuchet MS"/>
              </w:rPr>
              <w:t xml:space="preserve">. Further modules </w:t>
            </w:r>
            <w:proofErr w:type="gramStart"/>
            <w:r w:rsidRPr="00290C23">
              <w:rPr>
                <w:rFonts w:ascii="Trebuchet MS" w:hAnsi="Trebuchet MS"/>
              </w:rPr>
              <w:t>include:</w:t>
            </w:r>
            <w:proofErr w:type="gramEnd"/>
            <w:r w:rsidRPr="00290C23">
              <w:rPr>
                <w:rFonts w:ascii="Trebuchet MS" w:hAnsi="Trebuchet MS"/>
              </w:rPr>
              <w:t xml:space="preserve"> Criminal Litigation, Residential Conveyancing, Business and Commercial Law and Employment Law</w:t>
            </w:r>
          </w:p>
          <w:p w14:paraId="4277BD7B" w14:textId="77777777" w:rsidR="003848B0" w:rsidRPr="00290C23" w:rsidRDefault="003848B0" w:rsidP="00582609">
            <w:pPr>
              <w:pStyle w:val="ListParagraph"/>
              <w:numPr>
                <w:ilvl w:val="0"/>
                <w:numId w:val="16"/>
              </w:numPr>
              <w:spacing w:line="259" w:lineRule="auto"/>
              <w:rPr>
                <w:rFonts w:ascii="Trebuchet MS" w:hAnsi="Trebuchet MS"/>
              </w:rPr>
            </w:pPr>
            <w:r w:rsidRPr="00290C23">
              <w:rPr>
                <w:rFonts w:ascii="Trebuchet MS" w:hAnsi="Trebuchet MS"/>
              </w:rPr>
              <w:t xml:space="preserve">Organisations in which they work: typical employers of Legal Executives include Private practice </w:t>
            </w:r>
            <w:proofErr w:type="gramStart"/>
            <w:r w:rsidRPr="00290C23">
              <w:rPr>
                <w:rFonts w:ascii="Trebuchet MS" w:hAnsi="Trebuchet MS"/>
              </w:rPr>
              <w:t>solicitors</w:t>
            </w:r>
            <w:proofErr w:type="gramEnd"/>
            <w:r w:rsidRPr="00290C23">
              <w:rPr>
                <w:rFonts w:ascii="Trebuchet MS" w:hAnsi="Trebuchet MS"/>
              </w:rPr>
              <w:t xml:space="preserve"> firms, local authorities, legal departments, industrial and commercial organisations </w:t>
            </w:r>
          </w:p>
          <w:p w14:paraId="06ACE2C4" w14:textId="4BFD46D3" w:rsidR="003848B0" w:rsidRPr="00290C23" w:rsidRDefault="003848B0" w:rsidP="00582609">
            <w:pPr>
              <w:pStyle w:val="ListParagraph"/>
              <w:numPr>
                <w:ilvl w:val="0"/>
                <w:numId w:val="16"/>
              </w:numPr>
              <w:spacing w:line="259" w:lineRule="auto"/>
              <w:rPr>
                <w:rFonts w:ascii="Trebuchet MS" w:hAnsi="Trebuchet MS"/>
              </w:rPr>
            </w:pPr>
            <w:r w:rsidRPr="00290C23">
              <w:rPr>
                <w:rFonts w:ascii="Trebuchet MS" w:hAnsi="Trebuchet MS"/>
              </w:rPr>
              <w:t>Membership of professional body: All Chartered Legal Executives must be a member of the Chartered Institute for Legal Executives</w:t>
            </w:r>
            <w:r w:rsidR="00290C23">
              <w:rPr>
                <w:rFonts w:ascii="Trebuchet MS" w:hAnsi="Trebuchet MS"/>
              </w:rPr>
              <w:t>.</w:t>
            </w:r>
          </w:p>
          <w:p w14:paraId="62999FE7" w14:textId="77777777" w:rsidR="003848B0" w:rsidRPr="00290C23" w:rsidRDefault="003848B0" w:rsidP="003848B0">
            <w:pPr>
              <w:rPr>
                <w:rFonts w:ascii="Trebuchet MS" w:hAnsi="Trebuchet MS"/>
                <w:b/>
                <w:bCs/>
              </w:rPr>
            </w:pPr>
          </w:p>
          <w:p w14:paraId="729C2062" w14:textId="77777777" w:rsidR="002B2684" w:rsidRPr="00290C23" w:rsidRDefault="002B2684" w:rsidP="003848B0">
            <w:pPr>
              <w:rPr>
                <w:rFonts w:ascii="Trebuchet MS" w:hAnsi="Trebuchet MS"/>
                <w:b/>
                <w:bCs/>
              </w:rPr>
            </w:pPr>
          </w:p>
          <w:p w14:paraId="318BB672" w14:textId="77777777" w:rsidR="002B2684" w:rsidRPr="00290C23" w:rsidRDefault="002B2684" w:rsidP="003848B0">
            <w:pPr>
              <w:rPr>
                <w:rFonts w:ascii="Trebuchet MS" w:hAnsi="Trebuchet MS"/>
                <w:b/>
                <w:bCs/>
              </w:rPr>
            </w:pPr>
          </w:p>
          <w:p w14:paraId="3A98458C" w14:textId="6A93575F" w:rsidR="003848B0" w:rsidRPr="00290C23" w:rsidRDefault="003848B0" w:rsidP="003848B0">
            <w:pPr>
              <w:rPr>
                <w:rFonts w:ascii="Trebuchet MS" w:hAnsi="Trebuchet MS"/>
                <w:b/>
                <w:bCs/>
              </w:rPr>
            </w:pPr>
            <w:r w:rsidRPr="00290C23">
              <w:rPr>
                <w:rFonts w:ascii="Trebuchet MS" w:hAnsi="Trebuchet MS"/>
                <w:b/>
                <w:bCs/>
              </w:rPr>
              <w:lastRenderedPageBreak/>
              <w:t>Benefits</w:t>
            </w:r>
          </w:p>
          <w:p w14:paraId="7EB0E386" w14:textId="4E92E837" w:rsidR="003848B0" w:rsidRPr="00290C23" w:rsidRDefault="003848B0" w:rsidP="00582609">
            <w:pPr>
              <w:pStyle w:val="ListParagraph"/>
              <w:numPr>
                <w:ilvl w:val="0"/>
                <w:numId w:val="17"/>
              </w:numPr>
              <w:spacing w:line="259" w:lineRule="auto"/>
              <w:rPr>
                <w:rFonts w:ascii="Trebuchet MS" w:hAnsi="Trebuchet MS"/>
              </w:rPr>
            </w:pPr>
            <w:r w:rsidRPr="00290C23">
              <w:rPr>
                <w:rFonts w:ascii="Trebuchet MS" w:hAnsi="Trebuchet MS"/>
              </w:rPr>
              <w:t xml:space="preserve">Chartered Legal Executives: CILEX is </w:t>
            </w:r>
            <w:r w:rsidR="00954CCD" w:rsidRPr="00290C23">
              <w:rPr>
                <w:rFonts w:ascii="Trebuchet MS" w:hAnsi="Trebuchet MS"/>
              </w:rPr>
              <w:t>considerably</w:t>
            </w:r>
            <w:r w:rsidRPr="00290C23">
              <w:rPr>
                <w:rFonts w:ascii="Trebuchet MS" w:hAnsi="Trebuchet MS"/>
              </w:rPr>
              <w:t xml:space="preserve"> less expensive than pursuing a career as a solicitor and is less expensive for the client; there is little difference between the work of a Legal Executive and a solicitor, although their work is narrower in focus than a solicitor; Legal Executives specialise very early on in their </w:t>
            </w:r>
            <w:proofErr w:type="gramStart"/>
            <w:r w:rsidRPr="00290C23">
              <w:rPr>
                <w:rFonts w:ascii="Trebuchet MS" w:hAnsi="Trebuchet MS"/>
              </w:rPr>
              <w:t>career</w:t>
            </w:r>
            <w:proofErr w:type="gramEnd"/>
            <w:r w:rsidRPr="00290C23">
              <w:rPr>
                <w:rFonts w:ascii="Trebuchet MS" w:hAnsi="Trebuchet MS"/>
              </w:rPr>
              <w:t xml:space="preserve"> so they do not have a wider, holistic understanding of the law as compared to solicitors but are very specialised</w:t>
            </w:r>
            <w:r w:rsidR="00290C23">
              <w:rPr>
                <w:rFonts w:ascii="Trebuchet MS" w:hAnsi="Trebuchet MS"/>
              </w:rPr>
              <w:t>.</w:t>
            </w:r>
          </w:p>
          <w:p w14:paraId="49E10EAA" w14:textId="77777777" w:rsidR="00E81A17" w:rsidRPr="00290C23" w:rsidRDefault="00E81A17" w:rsidP="00385420">
            <w:pPr>
              <w:pStyle w:val="ListParagraph"/>
              <w:spacing w:line="259" w:lineRule="auto"/>
              <w:ind w:left="1440"/>
              <w:rPr>
                <w:rFonts w:ascii="Trebuchet MS" w:hAnsi="Trebuchet MS" w:cstheme="minorHAnsi"/>
              </w:rPr>
            </w:pPr>
          </w:p>
          <w:p w14:paraId="59FC5A16" w14:textId="77777777" w:rsidR="001C4405" w:rsidRPr="00290C23" w:rsidRDefault="001C4405" w:rsidP="00352626">
            <w:pPr>
              <w:spacing w:line="259" w:lineRule="auto"/>
              <w:rPr>
                <w:rFonts w:ascii="Trebuchet MS" w:hAnsi="Trebuchet MS" w:cstheme="minorHAnsi"/>
                <w:b/>
                <w:bCs/>
              </w:rPr>
            </w:pPr>
            <w:r w:rsidRPr="00290C23">
              <w:rPr>
                <w:rFonts w:ascii="Trebuchet MS" w:hAnsi="Trebuchet MS" w:cstheme="minorHAnsi"/>
                <w:b/>
                <w:bCs/>
              </w:rPr>
              <w:t xml:space="preserve">Any other relevant point should be accepted. </w:t>
            </w:r>
          </w:p>
          <w:p w14:paraId="4118DF06" w14:textId="77777777" w:rsidR="001C4405" w:rsidRPr="00290C23" w:rsidRDefault="001C4405" w:rsidP="00352626">
            <w:pPr>
              <w:pStyle w:val="paragraph"/>
              <w:spacing w:before="0" w:beforeAutospacing="0" w:after="0" w:afterAutospacing="0"/>
              <w:textAlignment w:val="baseline"/>
              <w:rPr>
                <w:rFonts w:ascii="Trebuchet MS" w:hAnsi="Trebuchet MS" w:cs="Segoe UI"/>
                <w:sz w:val="18"/>
                <w:szCs w:val="18"/>
              </w:rPr>
            </w:pPr>
          </w:p>
        </w:tc>
      </w:tr>
    </w:tbl>
    <w:p w14:paraId="5500F99D" w14:textId="77777777" w:rsidR="00B54F82" w:rsidRDefault="00B54F82" w:rsidP="00743D0B">
      <w:pPr>
        <w:rPr>
          <w:rFonts w:ascii="Trebuchet MS" w:hAnsi="Trebuchet MS"/>
          <w:b/>
          <w:bCs/>
        </w:rPr>
      </w:pPr>
    </w:p>
    <w:p w14:paraId="49B7D7F3" w14:textId="2CE4529B" w:rsidR="00E71D35" w:rsidRDefault="00E71D35" w:rsidP="00743D0B">
      <w:pPr>
        <w:rPr>
          <w:rFonts w:ascii="Trebuchet MS" w:hAnsi="Trebuchet MS"/>
          <w:b/>
          <w:bCs/>
        </w:rPr>
      </w:pPr>
    </w:p>
    <w:p w14:paraId="4E41C92B" w14:textId="77777777" w:rsidR="00E71D35" w:rsidRDefault="00E71D35" w:rsidP="00743D0B">
      <w:pPr>
        <w:rPr>
          <w:rFonts w:ascii="Trebuchet MS" w:hAnsi="Trebuchet MS"/>
          <w:b/>
          <w:bCs/>
        </w:rPr>
      </w:pPr>
    </w:p>
    <w:tbl>
      <w:tblPr>
        <w:tblpPr w:leftFromText="180" w:rightFromText="180" w:vertAnchor="text" w:horzAnchor="margin" w:tblpY="-707"/>
        <w:tblW w:w="4826" w:type="pct"/>
        <w:tblLayout w:type="fixed"/>
        <w:tblCellMar>
          <w:left w:w="0" w:type="dxa"/>
          <w:right w:w="0" w:type="dxa"/>
        </w:tblCellMar>
        <w:tblLook w:val="04A0" w:firstRow="1" w:lastRow="0" w:firstColumn="1" w:lastColumn="0" w:noHBand="0" w:noVBand="1"/>
      </w:tblPr>
      <w:tblGrid>
        <w:gridCol w:w="1648"/>
        <w:gridCol w:w="619"/>
        <w:gridCol w:w="3681"/>
        <w:gridCol w:w="3686"/>
        <w:gridCol w:w="3829"/>
      </w:tblGrid>
      <w:tr w:rsidR="006F7C59" w:rsidRPr="00397D38" w14:paraId="1BE3C7DD" w14:textId="77777777" w:rsidTr="002D021D">
        <w:trPr>
          <w:trHeight w:hRule="exact" w:val="557"/>
        </w:trPr>
        <w:tc>
          <w:tcPr>
            <w:tcW w:w="612" w:type="pct"/>
            <w:tcBorders>
              <w:top w:val="single" w:sz="4" w:space="0" w:color="000000"/>
              <w:left w:val="single" w:sz="4" w:space="0" w:color="000000"/>
              <w:bottom w:val="single" w:sz="4" w:space="0" w:color="000000"/>
              <w:right w:val="single" w:sz="4" w:space="0" w:color="000000"/>
            </w:tcBorders>
            <w:shd w:val="clear" w:color="auto" w:fill="A6A6A6"/>
          </w:tcPr>
          <w:p w14:paraId="05AE260A" w14:textId="6CBA541F" w:rsidR="006F7C59" w:rsidRPr="00397D38" w:rsidRDefault="006F7C59" w:rsidP="002D021D">
            <w:pPr>
              <w:pStyle w:val="TableParagraph"/>
              <w:spacing w:line="270" w:lineRule="exact"/>
              <w:ind w:left="234" w:right="235"/>
              <w:jc w:val="center"/>
              <w:rPr>
                <w:rFonts w:ascii="Trebuchet MS" w:eastAsia="Open Sans" w:hAnsi="Trebuchet MS" w:cs="Open Sans"/>
                <w:sz w:val="20"/>
                <w:szCs w:val="20"/>
              </w:rPr>
            </w:pPr>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2B2684">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230" w:type="pct"/>
            <w:tcBorders>
              <w:top w:val="single" w:sz="4" w:space="0" w:color="000000"/>
              <w:left w:val="single" w:sz="4" w:space="0" w:color="000000"/>
              <w:bottom w:val="single" w:sz="4" w:space="0" w:color="000000"/>
              <w:right w:val="single" w:sz="4" w:space="0" w:color="000000"/>
            </w:tcBorders>
            <w:shd w:val="clear" w:color="auto" w:fill="A6A6A6"/>
          </w:tcPr>
          <w:p w14:paraId="04F5FBB8" w14:textId="77777777" w:rsidR="006F7C59" w:rsidRPr="00397D38" w:rsidRDefault="006F7C59" w:rsidP="002D021D">
            <w:pPr>
              <w:rPr>
                <w:rFonts w:ascii="Trebuchet MS" w:hAnsi="Trebuchet MS"/>
              </w:rPr>
            </w:pPr>
          </w:p>
        </w:tc>
        <w:tc>
          <w:tcPr>
            <w:tcW w:w="1367" w:type="pct"/>
            <w:tcBorders>
              <w:top w:val="single" w:sz="4" w:space="0" w:color="000000"/>
              <w:left w:val="single" w:sz="4" w:space="0" w:color="000000"/>
              <w:bottom w:val="single" w:sz="4" w:space="0" w:color="000000"/>
              <w:right w:val="single" w:sz="4" w:space="0" w:color="000000"/>
            </w:tcBorders>
            <w:shd w:val="clear" w:color="auto" w:fill="C0C0C0"/>
          </w:tcPr>
          <w:p w14:paraId="6BC66A27" w14:textId="433A2378" w:rsidR="006F7C59" w:rsidRPr="00397D38" w:rsidRDefault="006F7C59" w:rsidP="002D021D">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w:t>
            </w:r>
            <w:r w:rsidR="002B2684">
              <w:rPr>
                <w:rFonts w:ascii="Trebuchet MS" w:eastAsia="Open Sans" w:hAnsi="Trebuchet MS" w:cs="Open Sans"/>
                <w:b/>
                <w:bCs/>
                <w:sz w:val="20"/>
                <w:szCs w:val="20"/>
              </w:rPr>
              <w:t xml:space="preserve"> </w:t>
            </w:r>
            <w:r w:rsidRPr="00397D38">
              <w:rPr>
                <w:rFonts w:ascii="Trebuchet MS" w:eastAsia="Open Sans" w:hAnsi="Trebuchet MS" w:cs="Open Sans"/>
                <w:b/>
                <w:bCs/>
                <w:sz w:val="20"/>
                <w:szCs w:val="20"/>
              </w:rPr>
              <w:t>1</w:t>
            </w:r>
          </w:p>
        </w:tc>
        <w:tc>
          <w:tcPr>
            <w:tcW w:w="1369" w:type="pct"/>
            <w:tcBorders>
              <w:top w:val="single" w:sz="4" w:space="0" w:color="000000"/>
              <w:left w:val="single" w:sz="4" w:space="0" w:color="000000"/>
              <w:bottom w:val="single" w:sz="4" w:space="0" w:color="000000"/>
              <w:right w:val="single" w:sz="4" w:space="0" w:color="000000"/>
            </w:tcBorders>
            <w:shd w:val="clear" w:color="auto" w:fill="C0C0C0"/>
          </w:tcPr>
          <w:p w14:paraId="35E34FBB" w14:textId="286F9653" w:rsidR="006F7C59" w:rsidRPr="00397D38" w:rsidRDefault="006F7C59" w:rsidP="002D021D">
            <w:pPr>
              <w:pStyle w:val="TableParagraph"/>
              <w:jc w:val="center"/>
              <w:rPr>
                <w:rFonts w:ascii="Trebuchet MS" w:eastAsia="Open Sans" w:hAnsi="Trebuchet MS" w:cs="Open Sans"/>
                <w:b/>
                <w:bCs/>
                <w:sz w:val="20"/>
                <w:szCs w:val="20"/>
              </w:rPr>
            </w:pPr>
            <w:r w:rsidRPr="00397D38">
              <w:rPr>
                <w:rFonts w:ascii="Trebuchet MS" w:eastAsia="Open Sans" w:hAnsi="Trebuchet MS" w:cs="Open Sans"/>
                <w:b/>
                <w:bCs/>
                <w:sz w:val="20"/>
                <w:szCs w:val="20"/>
              </w:rPr>
              <w:t>Band</w:t>
            </w:r>
            <w:r w:rsidR="002B2684">
              <w:rPr>
                <w:rFonts w:ascii="Trebuchet MS" w:eastAsia="Open Sans" w:hAnsi="Trebuchet MS" w:cs="Open Sans"/>
                <w:b/>
                <w:bCs/>
                <w:sz w:val="20"/>
                <w:szCs w:val="20"/>
              </w:rPr>
              <w:t xml:space="preserve"> </w:t>
            </w:r>
            <w:r w:rsidRPr="00397D38">
              <w:rPr>
                <w:rFonts w:ascii="Trebuchet MS" w:eastAsia="Open Sans" w:hAnsi="Trebuchet MS" w:cs="Open Sans"/>
                <w:b/>
                <w:bCs/>
                <w:sz w:val="20"/>
                <w:szCs w:val="20"/>
              </w:rPr>
              <w:t>2</w:t>
            </w:r>
          </w:p>
        </w:tc>
        <w:tc>
          <w:tcPr>
            <w:tcW w:w="1422" w:type="pct"/>
            <w:tcBorders>
              <w:top w:val="single" w:sz="4" w:space="0" w:color="000000"/>
              <w:left w:val="single" w:sz="4" w:space="0" w:color="000000"/>
              <w:bottom w:val="single" w:sz="4" w:space="0" w:color="000000"/>
              <w:right w:val="single" w:sz="4" w:space="0" w:color="000000"/>
            </w:tcBorders>
            <w:shd w:val="clear" w:color="auto" w:fill="C0C0C0"/>
          </w:tcPr>
          <w:p w14:paraId="6C76929F" w14:textId="77777777" w:rsidR="006F7C59" w:rsidRPr="00397D38" w:rsidRDefault="006F7C59" w:rsidP="002D021D">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w:t>
            </w:r>
            <w:r w:rsidRPr="00397D38">
              <w:rPr>
                <w:rFonts w:ascii="Trebuchet MS" w:eastAsia="Open Sans" w:hAnsi="Trebuchet MS" w:cs="Open Sans"/>
                <w:b/>
                <w:bCs/>
                <w:spacing w:val="-1"/>
                <w:sz w:val="20"/>
                <w:szCs w:val="20"/>
              </w:rPr>
              <w:t xml:space="preserve"> 3</w:t>
            </w:r>
          </w:p>
        </w:tc>
      </w:tr>
      <w:tr w:rsidR="006F7C59" w:rsidRPr="00397D38" w14:paraId="712724AB" w14:textId="77777777" w:rsidTr="002D021D">
        <w:trPr>
          <w:trHeight w:hRule="exact" w:val="470"/>
        </w:trPr>
        <w:tc>
          <w:tcPr>
            <w:tcW w:w="612" w:type="pct"/>
            <w:vMerge w:val="restart"/>
            <w:tcBorders>
              <w:top w:val="single" w:sz="4" w:space="0" w:color="000000"/>
              <w:left w:val="single" w:sz="4" w:space="0" w:color="000000"/>
              <w:right w:val="single" w:sz="4" w:space="0" w:color="000000"/>
            </w:tcBorders>
          </w:tcPr>
          <w:p w14:paraId="0C77248F" w14:textId="77777777" w:rsidR="006F7C59" w:rsidRPr="00397D38" w:rsidRDefault="006F7C59" w:rsidP="002D021D">
            <w:pPr>
              <w:pStyle w:val="TableParagraph"/>
              <w:spacing w:line="200" w:lineRule="exact"/>
              <w:rPr>
                <w:rFonts w:ascii="Trebuchet MS" w:hAnsi="Trebuchet MS"/>
                <w:sz w:val="20"/>
                <w:szCs w:val="20"/>
              </w:rPr>
            </w:pPr>
          </w:p>
          <w:p w14:paraId="51C22910" w14:textId="77777777" w:rsidR="006F7C59" w:rsidRPr="00397D38" w:rsidRDefault="006F7C59" w:rsidP="002D021D">
            <w:pPr>
              <w:pStyle w:val="TableParagraph"/>
              <w:spacing w:line="200" w:lineRule="exact"/>
              <w:rPr>
                <w:rFonts w:ascii="Trebuchet MS" w:hAnsi="Trebuchet MS"/>
                <w:sz w:val="20"/>
                <w:szCs w:val="20"/>
              </w:rPr>
            </w:pPr>
          </w:p>
          <w:p w14:paraId="2D5CBD46" w14:textId="77777777" w:rsidR="006F7C59" w:rsidRPr="00397D38" w:rsidRDefault="006F7C59" w:rsidP="002D021D">
            <w:pPr>
              <w:pStyle w:val="TableParagraph"/>
              <w:spacing w:before="18" w:line="260" w:lineRule="exact"/>
              <w:rPr>
                <w:rFonts w:ascii="Trebuchet MS" w:hAnsi="Trebuchet MS"/>
                <w:sz w:val="26"/>
                <w:szCs w:val="26"/>
              </w:rPr>
            </w:pPr>
          </w:p>
          <w:p w14:paraId="59D5F7CD" w14:textId="3FB3BA95" w:rsidR="006F7C59" w:rsidRPr="00397D38" w:rsidRDefault="006F7C59" w:rsidP="002D021D">
            <w:pPr>
              <w:pStyle w:val="TableParagraph"/>
              <w:spacing w:line="260" w:lineRule="auto"/>
              <w:ind w:left="418"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 xml:space="preserve">k </w:t>
            </w:r>
            <w:r>
              <w:rPr>
                <w:rFonts w:ascii="Trebuchet MS" w:eastAsia="Open Sans" w:hAnsi="Trebuchet MS" w:cs="Open Sans"/>
                <w:b/>
                <w:bCs/>
                <w:sz w:val="20"/>
                <w:szCs w:val="20"/>
              </w:rPr>
              <w:t>5</w:t>
            </w:r>
            <w:r w:rsidR="00446986">
              <w:rPr>
                <w:rFonts w:ascii="Trebuchet MS" w:eastAsia="Open Sans" w:hAnsi="Trebuchet MS" w:cs="Open Sans"/>
                <w:b/>
                <w:bCs/>
                <w:sz w:val="20"/>
                <w:szCs w:val="20"/>
              </w:rPr>
              <w:t>a</w:t>
            </w:r>
            <w:r>
              <w:rPr>
                <w:rFonts w:ascii="Trebuchet MS" w:eastAsia="Open Sans" w:hAnsi="Trebuchet MS" w:cs="Open Sans"/>
                <w:b/>
                <w:bCs/>
                <w:sz w:val="20"/>
                <w:szCs w:val="20"/>
              </w:rPr>
              <w:t xml:space="preserve">: </w:t>
            </w:r>
            <w:r w:rsidR="00290C23">
              <w:rPr>
                <w:rFonts w:ascii="Trebuchet MS" w:eastAsia="Open Sans" w:hAnsi="Trebuchet MS" w:cs="Open Sans"/>
                <w:b/>
                <w:bCs/>
                <w:sz w:val="20"/>
                <w:szCs w:val="20"/>
              </w:rPr>
              <w:t>P</w:t>
            </w:r>
            <w:r>
              <w:rPr>
                <w:rFonts w:ascii="Trebuchet MS" w:eastAsia="Open Sans" w:hAnsi="Trebuchet MS" w:cs="Open Sans"/>
                <w:b/>
                <w:bCs/>
                <w:sz w:val="20"/>
                <w:szCs w:val="20"/>
              </w:rPr>
              <w:t>resentation</w:t>
            </w:r>
            <w:r w:rsidR="00E71D35">
              <w:rPr>
                <w:rFonts w:ascii="Trebuchet MS" w:eastAsia="Open Sans" w:hAnsi="Trebuchet MS" w:cs="Open Sans"/>
                <w:b/>
                <w:bCs/>
                <w:sz w:val="20"/>
                <w:szCs w:val="20"/>
              </w:rPr>
              <w:t xml:space="preserve"> slides and speaker notes</w:t>
            </w:r>
          </w:p>
        </w:tc>
        <w:tc>
          <w:tcPr>
            <w:tcW w:w="230" w:type="pct"/>
            <w:tcBorders>
              <w:top w:val="single" w:sz="4" w:space="0" w:color="000000"/>
              <w:left w:val="single" w:sz="4" w:space="0" w:color="000000"/>
              <w:bottom w:val="single" w:sz="4" w:space="0" w:color="000000"/>
              <w:right w:val="single" w:sz="4" w:space="0" w:color="000000"/>
            </w:tcBorders>
          </w:tcPr>
          <w:p w14:paraId="0090575B" w14:textId="77777777" w:rsidR="006F7C59" w:rsidRPr="00397D38" w:rsidRDefault="006F7C59" w:rsidP="002D021D">
            <w:pPr>
              <w:pStyle w:val="TableParagraph"/>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367" w:type="pct"/>
            <w:tcBorders>
              <w:top w:val="single" w:sz="4" w:space="0" w:color="000000"/>
              <w:left w:val="single" w:sz="4" w:space="0" w:color="000000"/>
              <w:bottom w:val="single" w:sz="4" w:space="0" w:color="000000"/>
              <w:right w:val="single" w:sz="4" w:space="0" w:color="000000"/>
            </w:tcBorders>
          </w:tcPr>
          <w:p w14:paraId="3C73F668" w14:textId="6D2EE6EF" w:rsidR="006F7C59" w:rsidRPr="00397D38" w:rsidRDefault="006F7C59" w:rsidP="002D021D">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r w:rsidRPr="00397D38">
              <w:rPr>
                <w:rFonts w:ascii="Trebuchet MS" w:eastAsia="Open Sans" w:hAnsi="Trebuchet MS" w:cs="Open Sans"/>
                <w:b/>
                <w:bCs/>
                <w:spacing w:val="-1"/>
                <w:sz w:val="20"/>
                <w:szCs w:val="20"/>
              </w:rPr>
              <w:t xml:space="preserve"> </w:t>
            </w:r>
            <w:r w:rsidR="001026FA">
              <w:rPr>
                <w:rFonts w:ascii="Trebuchet MS" w:eastAsia="Open Sans" w:hAnsi="Trebuchet MS" w:cs="Open Sans"/>
                <w:b/>
                <w:bCs/>
                <w:spacing w:val="-1"/>
                <w:sz w:val="20"/>
                <w:szCs w:val="20"/>
              </w:rPr>
              <w:t>2</w:t>
            </w:r>
          </w:p>
        </w:tc>
        <w:tc>
          <w:tcPr>
            <w:tcW w:w="1369" w:type="pct"/>
            <w:tcBorders>
              <w:top w:val="single" w:sz="4" w:space="0" w:color="000000"/>
              <w:left w:val="single" w:sz="4" w:space="0" w:color="000000"/>
              <w:bottom w:val="single" w:sz="4" w:space="0" w:color="000000"/>
              <w:right w:val="single" w:sz="4" w:space="0" w:color="000000"/>
            </w:tcBorders>
          </w:tcPr>
          <w:p w14:paraId="47C0BE09" w14:textId="78BD76BC" w:rsidR="006F7C59" w:rsidRPr="00397D38" w:rsidRDefault="001026FA" w:rsidP="002D021D">
            <w:pPr>
              <w:pStyle w:val="TableParagraph"/>
              <w:spacing w:line="271" w:lineRule="exact"/>
              <w:jc w:val="center"/>
              <w:rPr>
                <w:rFonts w:ascii="Trebuchet MS" w:eastAsia="Open Sans" w:hAnsi="Trebuchet MS" w:cs="Open Sans"/>
                <w:b/>
                <w:bCs/>
                <w:spacing w:val="-1"/>
                <w:sz w:val="20"/>
                <w:szCs w:val="20"/>
              </w:rPr>
            </w:pPr>
            <w:r>
              <w:rPr>
                <w:rFonts w:ascii="Trebuchet MS" w:eastAsia="Open Sans" w:hAnsi="Trebuchet MS" w:cs="Open Sans"/>
                <w:b/>
                <w:bCs/>
                <w:spacing w:val="-1"/>
                <w:sz w:val="20"/>
                <w:szCs w:val="20"/>
              </w:rPr>
              <w:t>3</w:t>
            </w:r>
            <w:r w:rsidR="006F7C59" w:rsidRPr="00397D38">
              <w:rPr>
                <w:rFonts w:ascii="Trebuchet MS" w:eastAsia="Open Sans" w:hAnsi="Trebuchet MS" w:cs="Open Sans"/>
                <w:b/>
                <w:bCs/>
                <w:spacing w:val="-1"/>
                <w:sz w:val="20"/>
                <w:szCs w:val="20"/>
              </w:rPr>
              <w:t>-</w:t>
            </w:r>
            <w:r>
              <w:rPr>
                <w:rFonts w:ascii="Trebuchet MS" w:eastAsia="Open Sans" w:hAnsi="Trebuchet MS" w:cs="Open Sans"/>
                <w:b/>
                <w:bCs/>
                <w:spacing w:val="-1"/>
                <w:sz w:val="20"/>
                <w:szCs w:val="20"/>
              </w:rPr>
              <w:t>4</w:t>
            </w:r>
          </w:p>
        </w:tc>
        <w:tc>
          <w:tcPr>
            <w:tcW w:w="1422" w:type="pct"/>
            <w:tcBorders>
              <w:top w:val="single" w:sz="4" w:space="0" w:color="000000"/>
              <w:left w:val="single" w:sz="4" w:space="0" w:color="000000"/>
              <w:bottom w:val="single" w:sz="4" w:space="0" w:color="000000"/>
              <w:right w:val="single" w:sz="4" w:space="0" w:color="000000"/>
            </w:tcBorders>
          </w:tcPr>
          <w:p w14:paraId="484744CC" w14:textId="454717D3" w:rsidR="006F7C59" w:rsidRPr="00397D38" w:rsidRDefault="001026FA" w:rsidP="002D021D">
            <w:pPr>
              <w:pStyle w:val="TableParagraph"/>
              <w:spacing w:line="271" w:lineRule="exact"/>
              <w:jc w:val="center"/>
              <w:rPr>
                <w:rFonts w:ascii="Trebuchet MS" w:eastAsia="Open Sans" w:hAnsi="Trebuchet MS" w:cs="Open Sans"/>
                <w:b/>
                <w:bCs/>
                <w:sz w:val="20"/>
                <w:szCs w:val="20"/>
              </w:rPr>
            </w:pPr>
            <w:r>
              <w:rPr>
                <w:rFonts w:ascii="Trebuchet MS" w:eastAsia="Open Sans" w:hAnsi="Trebuchet MS" w:cs="Open Sans"/>
                <w:b/>
                <w:bCs/>
                <w:sz w:val="20"/>
                <w:szCs w:val="20"/>
              </w:rPr>
              <w:t>5</w:t>
            </w:r>
            <w:r w:rsidR="006F7C59" w:rsidRPr="00397D38">
              <w:rPr>
                <w:rFonts w:ascii="Trebuchet MS" w:eastAsia="Open Sans" w:hAnsi="Trebuchet MS" w:cs="Open Sans"/>
                <w:b/>
                <w:bCs/>
                <w:sz w:val="20"/>
                <w:szCs w:val="20"/>
              </w:rPr>
              <w:t>-</w:t>
            </w:r>
            <w:r>
              <w:rPr>
                <w:rFonts w:ascii="Trebuchet MS" w:eastAsia="Open Sans" w:hAnsi="Trebuchet MS" w:cs="Open Sans"/>
                <w:b/>
                <w:bCs/>
                <w:sz w:val="20"/>
                <w:szCs w:val="20"/>
              </w:rPr>
              <w:t>6</w:t>
            </w:r>
          </w:p>
        </w:tc>
      </w:tr>
      <w:tr w:rsidR="006F7C59" w:rsidRPr="00B055A7" w14:paraId="3315D2D0" w14:textId="77777777" w:rsidTr="00E71D35">
        <w:trPr>
          <w:trHeight w:hRule="exact" w:val="2390"/>
        </w:trPr>
        <w:tc>
          <w:tcPr>
            <w:tcW w:w="612" w:type="pct"/>
            <w:vMerge/>
            <w:tcBorders>
              <w:left w:val="single" w:sz="4" w:space="0" w:color="000000"/>
              <w:bottom w:val="single" w:sz="4" w:space="0" w:color="000000"/>
              <w:right w:val="single" w:sz="4" w:space="0" w:color="000000"/>
            </w:tcBorders>
          </w:tcPr>
          <w:p w14:paraId="05B696CE" w14:textId="77777777" w:rsidR="006F7C59" w:rsidRPr="00397D38" w:rsidRDefault="006F7C59" w:rsidP="002D021D">
            <w:pPr>
              <w:rPr>
                <w:rFonts w:ascii="Trebuchet MS" w:hAnsi="Trebuchet MS"/>
              </w:rPr>
            </w:pPr>
          </w:p>
        </w:tc>
        <w:tc>
          <w:tcPr>
            <w:tcW w:w="230" w:type="pct"/>
            <w:tcBorders>
              <w:top w:val="single" w:sz="4" w:space="0" w:color="000000"/>
              <w:left w:val="single" w:sz="4" w:space="0" w:color="000000"/>
              <w:bottom w:val="single" w:sz="4" w:space="0" w:color="000000"/>
              <w:right w:val="single" w:sz="4" w:space="0" w:color="000000"/>
            </w:tcBorders>
            <w:textDirection w:val="btLr"/>
          </w:tcPr>
          <w:p w14:paraId="48C418DA" w14:textId="77777777" w:rsidR="006F7C59" w:rsidRPr="00397D38" w:rsidRDefault="006F7C59" w:rsidP="002D021D">
            <w:pPr>
              <w:pStyle w:val="TableParagraph"/>
              <w:spacing w:before="3" w:line="100" w:lineRule="exact"/>
              <w:rPr>
                <w:rFonts w:ascii="Trebuchet MS" w:hAnsi="Trebuchet MS"/>
                <w:sz w:val="10"/>
                <w:szCs w:val="10"/>
              </w:rPr>
            </w:pPr>
          </w:p>
          <w:p w14:paraId="25FA4FFE" w14:textId="77777777" w:rsidR="006F7C59" w:rsidRPr="00397D38" w:rsidRDefault="006F7C59" w:rsidP="002D021D">
            <w:pPr>
              <w:pStyle w:val="TableParagraph"/>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367" w:type="pct"/>
            <w:tcBorders>
              <w:top w:val="single" w:sz="4" w:space="0" w:color="000000"/>
              <w:left w:val="single" w:sz="4" w:space="0" w:color="000000"/>
              <w:bottom w:val="single" w:sz="4" w:space="0" w:color="000000"/>
              <w:right w:val="single" w:sz="4" w:space="0" w:color="000000"/>
            </w:tcBorders>
          </w:tcPr>
          <w:p w14:paraId="0EDB933A" w14:textId="7244CFE6" w:rsidR="006F7C59" w:rsidRPr="001026FA" w:rsidRDefault="006F7C59" w:rsidP="002D021D">
            <w:pPr>
              <w:tabs>
                <w:tab w:val="left" w:pos="530"/>
              </w:tabs>
              <w:spacing w:before="60"/>
              <w:ind w:left="360" w:right="135"/>
              <w:rPr>
                <w:rFonts w:ascii="Trebuchet MS" w:eastAsia="Open Sans" w:hAnsi="Trebuchet MS" w:cs="Open Sans"/>
                <w:sz w:val="20"/>
                <w:szCs w:val="20"/>
              </w:rPr>
            </w:pPr>
            <w:r w:rsidRPr="001026FA">
              <w:rPr>
                <w:rFonts w:ascii="Trebuchet MS" w:eastAsia="Open Sans" w:hAnsi="Trebuchet MS"/>
                <w:color w:val="000000" w:themeColor="text1"/>
                <w:sz w:val="20"/>
                <w:szCs w:val="20"/>
              </w:rPr>
              <w:t xml:space="preserve">Information on the </w:t>
            </w:r>
            <w:r w:rsidR="00034FF3" w:rsidRPr="001026FA">
              <w:rPr>
                <w:rFonts w:ascii="Trebuchet MS" w:eastAsia="Open Sans" w:hAnsi="Trebuchet MS"/>
                <w:color w:val="000000" w:themeColor="text1"/>
                <w:sz w:val="20"/>
                <w:szCs w:val="20"/>
              </w:rPr>
              <w:t xml:space="preserve">topic demonstrates </w:t>
            </w:r>
            <w:r w:rsidRPr="001026FA">
              <w:rPr>
                <w:rFonts w:ascii="Trebuchet MS" w:eastAsia="Open Sans" w:hAnsi="Trebuchet MS" w:cs="Open Sans"/>
                <w:sz w:val="20"/>
                <w:szCs w:val="20"/>
              </w:rPr>
              <w:t>limited</w:t>
            </w:r>
            <w:r w:rsidR="005826F8" w:rsidRPr="001026FA">
              <w:rPr>
                <w:rFonts w:ascii="Trebuchet MS" w:eastAsia="Open Sans" w:hAnsi="Trebuchet MS" w:cs="Open Sans"/>
                <w:sz w:val="20"/>
                <w:szCs w:val="20"/>
              </w:rPr>
              <w:t xml:space="preserve"> application of knowledge and skills </w:t>
            </w:r>
            <w:r w:rsidRPr="001026FA">
              <w:rPr>
                <w:rFonts w:ascii="Trebuchet MS" w:eastAsia="Open Sans" w:hAnsi="Trebuchet MS" w:cs="Open Sans"/>
                <w:sz w:val="20"/>
                <w:szCs w:val="20"/>
              </w:rPr>
              <w:t xml:space="preserve">(AO2) </w:t>
            </w:r>
          </w:p>
          <w:p w14:paraId="1095B814" w14:textId="77777777" w:rsidR="006F7C59" w:rsidRPr="001026FA" w:rsidRDefault="00034FF3" w:rsidP="002D021D">
            <w:pPr>
              <w:tabs>
                <w:tab w:val="left" w:pos="530"/>
              </w:tabs>
              <w:spacing w:before="60"/>
              <w:ind w:left="360" w:right="135"/>
              <w:rPr>
                <w:rFonts w:ascii="Trebuchet MS" w:eastAsia="Open Sans" w:hAnsi="Trebuchet MS" w:cs="Open Sans"/>
                <w:sz w:val="20"/>
                <w:szCs w:val="20"/>
              </w:rPr>
            </w:pPr>
            <w:r w:rsidRPr="001026FA">
              <w:rPr>
                <w:rFonts w:ascii="Trebuchet MS" w:eastAsia="Open Sans" w:hAnsi="Trebuchet MS"/>
                <w:color w:val="000000" w:themeColor="text1"/>
                <w:sz w:val="20"/>
                <w:szCs w:val="20"/>
              </w:rPr>
              <w:t>The</w:t>
            </w:r>
            <w:r w:rsidR="004B61F9" w:rsidRPr="001026FA">
              <w:rPr>
                <w:rFonts w:ascii="Trebuchet MS" w:eastAsia="Open Sans" w:hAnsi="Trebuchet MS"/>
                <w:color w:val="000000" w:themeColor="text1"/>
                <w:sz w:val="20"/>
                <w:szCs w:val="20"/>
              </w:rPr>
              <w:t xml:space="preserve"> </w:t>
            </w:r>
            <w:r w:rsidRPr="001026FA">
              <w:rPr>
                <w:rFonts w:ascii="Trebuchet MS" w:eastAsia="Open Sans" w:hAnsi="Trebuchet MS"/>
                <w:color w:val="000000" w:themeColor="text1"/>
                <w:sz w:val="20"/>
                <w:szCs w:val="20"/>
              </w:rPr>
              <w:t>benefits/outcome</w:t>
            </w:r>
            <w:r w:rsidR="001363B2" w:rsidRPr="001026FA">
              <w:rPr>
                <w:rFonts w:ascii="Trebuchet MS" w:eastAsia="Open Sans" w:hAnsi="Trebuchet MS"/>
                <w:color w:val="000000" w:themeColor="text1"/>
                <w:sz w:val="20"/>
                <w:szCs w:val="20"/>
              </w:rPr>
              <w:t>s</w:t>
            </w:r>
            <w:r w:rsidRPr="001026FA">
              <w:rPr>
                <w:rFonts w:ascii="Trebuchet MS" w:eastAsia="Open Sans" w:hAnsi="Trebuchet MS"/>
                <w:color w:val="000000" w:themeColor="text1"/>
                <w:sz w:val="20"/>
                <w:szCs w:val="20"/>
              </w:rPr>
              <w:t xml:space="preserve"> presented </w:t>
            </w:r>
            <w:r w:rsidR="006F7C59" w:rsidRPr="001026FA">
              <w:rPr>
                <w:rFonts w:ascii="Trebuchet MS" w:eastAsia="Open Sans" w:hAnsi="Trebuchet MS" w:cs="Open Sans"/>
                <w:sz w:val="20"/>
                <w:szCs w:val="20"/>
              </w:rPr>
              <w:t>demonstrate</w:t>
            </w:r>
            <w:r w:rsidRPr="001026FA">
              <w:rPr>
                <w:rFonts w:ascii="Trebuchet MS" w:eastAsia="Open Sans" w:hAnsi="Trebuchet MS" w:cs="Open Sans"/>
                <w:sz w:val="20"/>
                <w:szCs w:val="20"/>
              </w:rPr>
              <w:t>s</w:t>
            </w:r>
            <w:r w:rsidR="006F7C59" w:rsidRPr="001026FA">
              <w:rPr>
                <w:rFonts w:ascii="Trebuchet MS" w:eastAsia="Open Sans" w:hAnsi="Trebuchet MS" w:cs="Open Sans"/>
                <w:sz w:val="20"/>
                <w:szCs w:val="20"/>
              </w:rPr>
              <w:t xml:space="preserve"> limited appl</w:t>
            </w:r>
            <w:r w:rsidR="00CC2B17" w:rsidRPr="001026FA">
              <w:rPr>
                <w:rFonts w:ascii="Trebuchet MS" w:eastAsia="Open Sans" w:hAnsi="Trebuchet MS" w:cs="Open Sans"/>
                <w:sz w:val="20"/>
                <w:szCs w:val="20"/>
              </w:rPr>
              <w:t>ication of</w:t>
            </w:r>
            <w:r w:rsidR="006F7C59" w:rsidRPr="001026FA">
              <w:rPr>
                <w:rFonts w:ascii="Trebuchet MS" w:eastAsia="Open Sans" w:hAnsi="Trebuchet MS" w:cs="Open Sans"/>
                <w:sz w:val="20"/>
                <w:szCs w:val="20"/>
              </w:rPr>
              <w:t xml:space="preserve"> knowledge and skills (AO2) </w:t>
            </w:r>
          </w:p>
          <w:p w14:paraId="5AC39A66" w14:textId="77777777" w:rsidR="006F7C59" w:rsidRPr="001026FA" w:rsidRDefault="006F7C59"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369" w:type="pct"/>
            <w:tcBorders>
              <w:top w:val="single" w:sz="4" w:space="0" w:color="000000"/>
              <w:left w:val="single" w:sz="4" w:space="0" w:color="000000"/>
              <w:bottom w:val="single" w:sz="4" w:space="0" w:color="000000"/>
              <w:right w:val="single" w:sz="4" w:space="0" w:color="000000"/>
            </w:tcBorders>
          </w:tcPr>
          <w:p w14:paraId="1D0731AB" w14:textId="54E89FD1" w:rsidR="006F7C59" w:rsidRPr="001026FA" w:rsidRDefault="00034FF3" w:rsidP="002D021D">
            <w:pPr>
              <w:tabs>
                <w:tab w:val="left" w:pos="530"/>
              </w:tabs>
              <w:spacing w:before="60"/>
              <w:ind w:left="360" w:right="135"/>
              <w:rPr>
                <w:rFonts w:ascii="Trebuchet MS" w:eastAsia="Open Sans" w:hAnsi="Trebuchet MS" w:cs="Open Sans"/>
                <w:sz w:val="20"/>
                <w:szCs w:val="20"/>
              </w:rPr>
            </w:pPr>
            <w:r w:rsidRPr="001026FA">
              <w:rPr>
                <w:rFonts w:ascii="Trebuchet MS" w:eastAsia="Open Sans" w:hAnsi="Trebuchet MS"/>
                <w:color w:val="000000" w:themeColor="text1"/>
                <w:sz w:val="20"/>
                <w:szCs w:val="20"/>
              </w:rPr>
              <w:t xml:space="preserve">Information on the topic demonstrates </w:t>
            </w:r>
            <w:r w:rsidR="005826F8" w:rsidRPr="001026FA">
              <w:rPr>
                <w:rFonts w:ascii="Trebuchet MS" w:eastAsia="Open Sans" w:hAnsi="Trebuchet MS" w:cs="Open Sans"/>
                <w:sz w:val="20"/>
                <w:szCs w:val="20"/>
              </w:rPr>
              <w:t xml:space="preserve">good application of knowledge and skills </w:t>
            </w:r>
            <w:r w:rsidR="006F7C59" w:rsidRPr="001026FA">
              <w:rPr>
                <w:rFonts w:ascii="Trebuchet MS" w:eastAsia="Open Sans" w:hAnsi="Trebuchet MS" w:cs="Open Sans"/>
                <w:sz w:val="20"/>
                <w:szCs w:val="20"/>
              </w:rPr>
              <w:t xml:space="preserve">(AO2) </w:t>
            </w:r>
          </w:p>
          <w:p w14:paraId="544ADBB0" w14:textId="77777777" w:rsidR="006F7C59" w:rsidRPr="001026FA" w:rsidRDefault="00034FF3" w:rsidP="002D021D">
            <w:pPr>
              <w:tabs>
                <w:tab w:val="left" w:pos="530"/>
              </w:tabs>
              <w:spacing w:before="60"/>
              <w:ind w:left="360" w:right="135"/>
              <w:rPr>
                <w:rFonts w:ascii="Trebuchet MS" w:eastAsia="Open Sans" w:hAnsi="Trebuchet MS" w:cs="Open Sans"/>
                <w:sz w:val="20"/>
                <w:szCs w:val="20"/>
              </w:rPr>
            </w:pPr>
            <w:r w:rsidRPr="001026FA">
              <w:rPr>
                <w:rFonts w:ascii="Trebuchet MS" w:eastAsia="Open Sans" w:hAnsi="Trebuchet MS"/>
                <w:color w:val="000000" w:themeColor="text1"/>
                <w:sz w:val="20"/>
                <w:szCs w:val="20"/>
              </w:rPr>
              <w:t>The benefits/outcome</w:t>
            </w:r>
            <w:r w:rsidR="001363B2" w:rsidRPr="001026FA">
              <w:rPr>
                <w:rFonts w:ascii="Trebuchet MS" w:eastAsia="Open Sans" w:hAnsi="Trebuchet MS"/>
                <w:color w:val="000000" w:themeColor="text1"/>
                <w:sz w:val="20"/>
                <w:szCs w:val="20"/>
              </w:rPr>
              <w:t>s</w:t>
            </w:r>
            <w:r w:rsidRPr="001026FA">
              <w:rPr>
                <w:rFonts w:ascii="Trebuchet MS" w:eastAsia="Open Sans" w:hAnsi="Trebuchet MS"/>
                <w:color w:val="000000" w:themeColor="text1"/>
                <w:sz w:val="20"/>
                <w:szCs w:val="20"/>
              </w:rPr>
              <w:t xml:space="preserve"> presented </w:t>
            </w:r>
            <w:r w:rsidRPr="001026FA">
              <w:rPr>
                <w:rFonts w:ascii="Trebuchet MS" w:eastAsia="Open Sans" w:hAnsi="Trebuchet MS" w:cs="Open Sans"/>
                <w:sz w:val="20"/>
                <w:szCs w:val="20"/>
              </w:rPr>
              <w:t xml:space="preserve">demonstrates </w:t>
            </w:r>
            <w:r w:rsidR="00CC2B17" w:rsidRPr="001026FA">
              <w:rPr>
                <w:rFonts w:ascii="Trebuchet MS" w:eastAsia="Open Sans" w:hAnsi="Trebuchet MS" w:cs="Open Sans"/>
                <w:sz w:val="20"/>
                <w:szCs w:val="20"/>
              </w:rPr>
              <w:t>good</w:t>
            </w:r>
            <w:r w:rsidR="006F7C59" w:rsidRPr="001026FA">
              <w:rPr>
                <w:rFonts w:ascii="Trebuchet MS" w:eastAsia="Open Sans" w:hAnsi="Trebuchet MS" w:cs="Open Sans"/>
                <w:sz w:val="20"/>
                <w:szCs w:val="20"/>
              </w:rPr>
              <w:t xml:space="preserve"> app</w:t>
            </w:r>
            <w:r w:rsidR="00CC2B17" w:rsidRPr="001026FA">
              <w:rPr>
                <w:rFonts w:ascii="Trebuchet MS" w:eastAsia="Open Sans" w:hAnsi="Trebuchet MS" w:cs="Open Sans"/>
                <w:sz w:val="20"/>
                <w:szCs w:val="20"/>
              </w:rPr>
              <w:t>lication of</w:t>
            </w:r>
            <w:r w:rsidR="006F7C59" w:rsidRPr="001026FA">
              <w:rPr>
                <w:rFonts w:ascii="Trebuchet MS" w:eastAsia="Open Sans" w:hAnsi="Trebuchet MS" w:cs="Open Sans"/>
                <w:sz w:val="20"/>
                <w:szCs w:val="20"/>
              </w:rPr>
              <w:t xml:space="preserve"> knowledge and skills (AO2) </w:t>
            </w:r>
          </w:p>
          <w:p w14:paraId="56DAD9EF" w14:textId="77777777" w:rsidR="006F7C59" w:rsidRPr="001026FA" w:rsidRDefault="006F7C59" w:rsidP="002D021D">
            <w:pPr>
              <w:pStyle w:val="Default"/>
              <w:tabs>
                <w:tab w:val="left" w:pos="530"/>
              </w:tabs>
              <w:spacing w:before="240" w:after="240"/>
              <w:ind w:left="285"/>
              <w:rPr>
                <w:rFonts w:ascii="Trebuchet MS" w:eastAsia="Open Sans" w:hAnsi="Trebuchet MS"/>
                <w:color w:val="000000" w:themeColor="text1"/>
                <w:sz w:val="20"/>
                <w:szCs w:val="20"/>
              </w:rPr>
            </w:pPr>
          </w:p>
        </w:tc>
        <w:tc>
          <w:tcPr>
            <w:tcW w:w="1422" w:type="pct"/>
            <w:tcBorders>
              <w:top w:val="single" w:sz="4" w:space="0" w:color="000000"/>
              <w:left w:val="single" w:sz="4" w:space="0" w:color="000000"/>
              <w:bottom w:val="single" w:sz="4" w:space="0" w:color="000000"/>
              <w:right w:val="single" w:sz="4" w:space="0" w:color="000000"/>
            </w:tcBorders>
          </w:tcPr>
          <w:p w14:paraId="24E78E5A" w14:textId="7B47F91A" w:rsidR="006F7C59" w:rsidRPr="001026FA" w:rsidRDefault="00034FF3" w:rsidP="002D021D">
            <w:pPr>
              <w:tabs>
                <w:tab w:val="left" w:pos="530"/>
              </w:tabs>
              <w:spacing w:before="60"/>
              <w:ind w:left="360" w:right="135"/>
              <w:rPr>
                <w:rFonts w:ascii="Trebuchet MS" w:eastAsia="Open Sans" w:hAnsi="Trebuchet MS" w:cs="Open Sans"/>
                <w:sz w:val="20"/>
                <w:szCs w:val="20"/>
              </w:rPr>
            </w:pPr>
            <w:r w:rsidRPr="001026FA">
              <w:rPr>
                <w:rFonts w:ascii="Trebuchet MS" w:eastAsia="Open Sans" w:hAnsi="Trebuchet MS"/>
                <w:color w:val="000000" w:themeColor="text1"/>
                <w:sz w:val="20"/>
                <w:szCs w:val="20"/>
              </w:rPr>
              <w:t xml:space="preserve">Information on the topic demonstrates </w:t>
            </w:r>
            <w:r w:rsidR="005826F8" w:rsidRPr="001026FA">
              <w:rPr>
                <w:rFonts w:ascii="Trebuchet MS" w:eastAsia="Open Sans" w:hAnsi="Trebuchet MS" w:cs="Open Sans"/>
                <w:sz w:val="20"/>
                <w:szCs w:val="20"/>
              </w:rPr>
              <w:t xml:space="preserve">comprehensive application of knowledge and skills </w:t>
            </w:r>
            <w:r w:rsidR="006F7C59" w:rsidRPr="001026FA">
              <w:rPr>
                <w:rFonts w:ascii="Trebuchet MS" w:eastAsia="Open Sans" w:hAnsi="Trebuchet MS" w:cs="Open Sans"/>
                <w:sz w:val="20"/>
                <w:szCs w:val="20"/>
              </w:rPr>
              <w:t xml:space="preserve">(AO2) </w:t>
            </w:r>
          </w:p>
          <w:p w14:paraId="38975DEC" w14:textId="77777777" w:rsidR="006F7C59" w:rsidRPr="001026FA" w:rsidRDefault="00034FF3" w:rsidP="002D021D">
            <w:pPr>
              <w:tabs>
                <w:tab w:val="left" w:pos="530"/>
              </w:tabs>
              <w:spacing w:before="60"/>
              <w:ind w:left="360" w:right="135"/>
              <w:rPr>
                <w:rFonts w:ascii="Trebuchet MS" w:eastAsia="Open Sans" w:hAnsi="Trebuchet MS" w:cs="Open Sans"/>
                <w:sz w:val="20"/>
                <w:szCs w:val="20"/>
              </w:rPr>
            </w:pPr>
            <w:r w:rsidRPr="001026FA">
              <w:rPr>
                <w:rFonts w:ascii="Trebuchet MS" w:eastAsia="Open Sans" w:hAnsi="Trebuchet MS"/>
                <w:color w:val="000000" w:themeColor="text1"/>
                <w:sz w:val="20"/>
                <w:szCs w:val="20"/>
              </w:rPr>
              <w:t>The benefits/outcome</w:t>
            </w:r>
            <w:r w:rsidR="001363B2" w:rsidRPr="001026FA">
              <w:rPr>
                <w:rFonts w:ascii="Trebuchet MS" w:eastAsia="Open Sans" w:hAnsi="Trebuchet MS"/>
                <w:color w:val="000000" w:themeColor="text1"/>
                <w:sz w:val="20"/>
                <w:szCs w:val="20"/>
              </w:rPr>
              <w:t>s</w:t>
            </w:r>
            <w:r w:rsidRPr="001026FA">
              <w:rPr>
                <w:rFonts w:ascii="Trebuchet MS" w:eastAsia="Open Sans" w:hAnsi="Trebuchet MS"/>
                <w:color w:val="000000" w:themeColor="text1"/>
                <w:sz w:val="20"/>
                <w:szCs w:val="20"/>
              </w:rPr>
              <w:t xml:space="preserve"> presented </w:t>
            </w:r>
            <w:r w:rsidRPr="001026FA">
              <w:rPr>
                <w:rFonts w:ascii="Trebuchet MS" w:eastAsia="Open Sans" w:hAnsi="Trebuchet MS" w:cs="Open Sans"/>
                <w:sz w:val="20"/>
                <w:szCs w:val="20"/>
              </w:rPr>
              <w:t xml:space="preserve">demonstrates </w:t>
            </w:r>
            <w:r w:rsidR="00CC2B17" w:rsidRPr="001026FA">
              <w:rPr>
                <w:rFonts w:ascii="Trebuchet MS" w:eastAsia="Open Sans" w:hAnsi="Trebuchet MS" w:cs="Open Sans"/>
                <w:sz w:val="20"/>
                <w:szCs w:val="20"/>
              </w:rPr>
              <w:t>comprehensive</w:t>
            </w:r>
            <w:r w:rsidR="006F7C59" w:rsidRPr="001026FA">
              <w:rPr>
                <w:rFonts w:ascii="Trebuchet MS" w:eastAsia="Open Sans" w:hAnsi="Trebuchet MS" w:cs="Open Sans"/>
                <w:sz w:val="20"/>
                <w:szCs w:val="20"/>
              </w:rPr>
              <w:t xml:space="preserve"> appl</w:t>
            </w:r>
            <w:r w:rsidR="00CC2B17" w:rsidRPr="001026FA">
              <w:rPr>
                <w:rFonts w:ascii="Trebuchet MS" w:eastAsia="Open Sans" w:hAnsi="Trebuchet MS" w:cs="Open Sans"/>
                <w:sz w:val="20"/>
                <w:szCs w:val="20"/>
              </w:rPr>
              <w:t>ication of</w:t>
            </w:r>
            <w:r w:rsidR="006F7C59" w:rsidRPr="001026FA">
              <w:rPr>
                <w:rFonts w:ascii="Trebuchet MS" w:eastAsia="Open Sans" w:hAnsi="Trebuchet MS" w:cs="Open Sans"/>
                <w:sz w:val="20"/>
                <w:szCs w:val="20"/>
              </w:rPr>
              <w:t xml:space="preserve"> knowledge and skills (AO2) </w:t>
            </w:r>
          </w:p>
          <w:p w14:paraId="21FAF1AA" w14:textId="77777777" w:rsidR="006F7C59" w:rsidRPr="001026FA" w:rsidRDefault="006F7C59" w:rsidP="002D021D">
            <w:pPr>
              <w:pStyle w:val="Default"/>
              <w:tabs>
                <w:tab w:val="left" w:pos="530"/>
              </w:tabs>
              <w:spacing w:before="240" w:after="240"/>
              <w:ind w:left="285"/>
              <w:rPr>
                <w:rFonts w:ascii="Trebuchet MS" w:eastAsia="Open Sans" w:hAnsi="Trebuchet MS"/>
                <w:color w:val="000000" w:themeColor="text1"/>
                <w:sz w:val="20"/>
                <w:szCs w:val="20"/>
              </w:rPr>
            </w:pPr>
          </w:p>
        </w:tc>
      </w:tr>
    </w:tbl>
    <w:p w14:paraId="6745370C" w14:textId="77777777" w:rsidR="00582609" w:rsidRDefault="00582609" w:rsidP="00743D0B">
      <w:pPr>
        <w:rPr>
          <w:rFonts w:ascii="Trebuchet MS" w:hAnsi="Trebuchet MS"/>
          <w:u w:val="single"/>
        </w:rPr>
      </w:pPr>
    </w:p>
    <w:p w14:paraId="655DBE1E" w14:textId="6D09C7C2" w:rsidR="00582609" w:rsidRDefault="00582609" w:rsidP="00743D0B">
      <w:pPr>
        <w:rPr>
          <w:rFonts w:ascii="Trebuchet MS" w:hAnsi="Trebuchet MS"/>
          <w:u w:val="single"/>
        </w:rPr>
      </w:pPr>
    </w:p>
    <w:p w14:paraId="2B415151" w14:textId="03D96360" w:rsidR="00290C23" w:rsidRDefault="00290C23" w:rsidP="00743D0B">
      <w:pPr>
        <w:rPr>
          <w:rFonts w:ascii="Trebuchet MS" w:hAnsi="Trebuchet MS"/>
          <w:u w:val="single"/>
        </w:rPr>
      </w:pPr>
    </w:p>
    <w:p w14:paraId="45C61046" w14:textId="5A6B2252" w:rsidR="00290C23" w:rsidRDefault="00290C23" w:rsidP="00743D0B">
      <w:pPr>
        <w:rPr>
          <w:rFonts w:ascii="Trebuchet MS" w:hAnsi="Trebuchet MS"/>
          <w:u w:val="single"/>
        </w:rPr>
      </w:pPr>
    </w:p>
    <w:p w14:paraId="5B109C46" w14:textId="27480645" w:rsidR="00290C23" w:rsidRDefault="00290C23" w:rsidP="00743D0B">
      <w:pPr>
        <w:rPr>
          <w:rFonts w:ascii="Trebuchet MS" w:hAnsi="Trebuchet MS"/>
          <w:u w:val="single"/>
        </w:rPr>
      </w:pPr>
    </w:p>
    <w:p w14:paraId="11253A92" w14:textId="5C449AAD" w:rsidR="00290C23" w:rsidRDefault="00290C23" w:rsidP="00743D0B">
      <w:pPr>
        <w:rPr>
          <w:rFonts w:ascii="Trebuchet MS" w:hAnsi="Trebuchet MS"/>
          <w:u w:val="single"/>
        </w:rPr>
      </w:pPr>
    </w:p>
    <w:p w14:paraId="4EEEBC0F" w14:textId="37B163CA" w:rsidR="00290C23" w:rsidRDefault="00290C23" w:rsidP="00743D0B">
      <w:pPr>
        <w:rPr>
          <w:rFonts w:ascii="Trebuchet MS" w:hAnsi="Trebuchet MS"/>
          <w:u w:val="single"/>
        </w:rPr>
      </w:pPr>
    </w:p>
    <w:p w14:paraId="2B4E1C25" w14:textId="6E9A7029" w:rsidR="00290C23" w:rsidRDefault="00290C23" w:rsidP="00743D0B">
      <w:pPr>
        <w:rPr>
          <w:rFonts w:ascii="Trebuchet MS" w:hAnsi="Trebuchet MS"/>
          <w:u w:val="single"/>
        </w:rPr>
      </w:pPr>
    </w:p>
    <w:p w14:paraId="35CDC1FE" w14:textId="3197F2BC" w:rsidR="00290C23" w:rsidRDefault="00290C23" w:rsidP="00743D0B">
      <w:pPr>
        <w:rPr>
          <w:rFonts w:ascii="Trebuchet MS" w:hAnsi="Trebuchet MS"/>
          <w:u w:val="single"/>
        </w:rPr>
      </w:pPr>
    </w:p>
    <w:p w14:paraId="2D47D863" w14:textId="77777777" w:rsidR="00290C23" w:rsidRDefault="00290C23" w:rsidP="00743D0B">
      <w:pPr>
        <w:rPr>
          <w:rFonts w:ascii="Trebuchet MS" w:hAnsi="Trebuchet MS"/>
          <w:u w:val="single"/>
        </w:rPr>
      </w:pPr>
    </w:p>
    <w:tbl>
      <w:tblPr>
        <w:tblpPr w:leftFromText="180" w:rightFromText="180" w:vertAnchor="text" w:horzAnchor="margin" w:tblpY="-707"/>
        <w:tblW w:w="5080" w:type="pct"/>
        <w:tblLayout w:type="fixed"/>
        <w:tblCellMar>
          <w:left w:w="0" w:type="dxa"/>
          <w:right w:w="0" w:type="dxa"/>
        </w:tblCellMar>
        <w:tblLook w:val="04A0" w:firstRow="1" w:lastRow="0" w:firstColumn="1" w:lastColumn="0" w:noHBand="0" w:noVBand="1"/>
      </w:tblPr>
      <w:tblGrid>
        <w:gridCol w:w="1678"/>
        <w:gridCol w:w="726"/>
        <w:gridCol w:w="3687"/>
        <w:gridCol w:w="4053"/>
        <w:gridCol w:w="4027"/>
      </w:tblGrid>
      <w:tr w:rsidR="006A62EE" w:rsidRPr="00397D38" w14:paraId="1DB9F1D9" w14:textId="77777777" w:rsidTr="00DC42DB">
        <w:trPr>
          <w:trHeight w:hRule="exact" w:val="549"/>
        </w:trPr>
        <w:tc>
          <w:tcPr>
            <w:tcW w:w="592" w:type="pct"/>
            <w:tcBorders>
              <w:top w:val="single" w:sz="4" w:space="0" w:color="000000"/>
              <w:left w:val="single" w:sz="4" w:space="0" w:color="000000"/>
              <w:bottom w:val="single" w:sz="4" w:space="0" w:color="auto"/>
              <w:right w:val="single" w:sz="4" w:space="0" w:color="000000"/>
            </w:tcBorders>
            <w:shd w:val="clear" w:color="auto" w:fill="A6A6A6"/>
          </w:tcPr>
          <w:p w14:paraId="58538147" w14:textId="7C7EE89C" w:rsidR="006A62EE" w:rsidRPr="00397D38" w:rsidRDefault="006A62EE" w:rsidP="0010668F">
            <w:pPr>
              <w:pStyle w:val="TableParagraph"/>
              <w:spacing w:line="270" w:lineRule="exact"/>
              <w:ind w:left="234" w:right="235"/>
              <w:jc w:val="center"/>
              <w:rPr>
                <w:rFonts w:ascii="Trebuchet MS" w:eastAsia="Open Sans" w:hAnsi="Trebuchet MS" w:cs="Open Sans"/>
                <w:sz w:val="20"/>
                <w:szCs w:val="20"/>
              </w:rPr>
            </w:pPr>
            <w:r w:rsidRPr="00397D38">
              <w:rPr>
                <w:rFonts w:ascii="Trebuchet MS" w:eastAsia="Open Sans" w:hAnsi="Trebuchet MS" w:cs="Open Sans"/>
                <w:b/>
                <w:bCs/>
                <w:spacing w:val="-1"/>
                <w:sz w:val="20"/>
                <w:szCs w:val="20"/>
              </w:rPr>
              <w:t>Asses</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pacing w:val="-1"/>
                <w:sz w:val="20"/>
                <w:szCs w:val="20"/>
              </w:rPr>
              <w:t>ment</w:t>
            </w:r>
            <w:r w:rsidR="00E71D35">
              <w:rPr>
                <w:rFonts w:ascii="Trebuchet MS" w:eastAsia="Open Sans" w:hAnsi="Trebuchet MS" w:cs="Open Sans"/>
                <w:b/>
                <w:bCs/>
                <w:spacing w:val="-1"/>
                <w:sz w:val="20"/>
                <w:szCs w:val="20"/>
              </w:rPr>
              <w:t xml:space="preserve"> </w:t>
            </w:r>
            <w:r w:rsidRPr="00397D38">
              <w:rPr>
                <w:rFonts w:ascii="Trebuchet MS" w:eastAsia="Open Sans" w:hAnsi="Trebuchet MS" w:cs="Open Sans"/>
                <w:b/>
                <w:bCs/>
                <w:sz w:val="20"/>
                <w:szCs w:val="20"/>
              </w:rPr>
              <w:t>focus</w:t>
            </w:r>
          </w:p>
        </w:tc>
        <w:tc>
          <w:tcPr>
            <w:tcW w:w="256" w:type="pct"/>
            <w:tcBorders>
              <w:top w:val="single" w:sz="4" w:space="0" w:color="000000"/>
              <w:left w:val="single" w:sz="4" w:space="0" w:color="000000"/>
              <w:bottom w:val="single" w:sz="4" w:space="0" w:color="000000"/>
              <w:right w:val="single" w:sz="4" w:space="0" w:color="000000"/>
            </w:tcBorders>
            <w:shd w:val="clear" w:color="auto" w:fill="A6A6A6"/>
          </w:tcPr>
          <w:p w14:paraId="16936EB7" w14:textId="77777777" w:rsidR="006A62EE" w:rsidRPr="00397D38" w:rsidRDefault="006A62EE" w:rsidP="0010668F">
            <w:pPr>
              <w:rPr>
                <w:rFonts w:ascii="Trebuchet MS" w:hAnsi="Trebuchet MS"/>
              </w:rPr>
            </w:pPr>
          </w:p>
        </w:tc>
        <w:tc>
          <w:tcPr>
            <w:tcW w:w="1301" w:type="pct"/>
            <w:tcBorders>
              <w:top w:val="single" w:sz="4" w:space="0" w:color="000000"/>
              <w:left w:val="single" w:sz="4" w:space="0" w:color="000000"/>
              <w:bottom w:val="single" w:sz="4" w:space="0" w:color="000000"/>
              <w:right w:val="single" w:sz="4" w:space="0" w:color="000000"/>
            </w:tcBorders>
            <w:shd w:val="clear" w:color="auto" w:fill="C0C0C0"/>
          </w:tcPr>
          <w:p w14:paraId="310B27DE" w14:textId="77777777" w:rsidR="006A62EE" w:rsidRPr="00397D38" w:rsidRDefault="006A62EE" w:rsidP="0010668F">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Band1</w:t>
            </w:r>
          </w:p>
        </w:tc>
        <w:tc>
          <w:tcPr>
            <w:tcW w:w="1430" w:type="pct"/>
            <w:tcBorders>
              <w:top w:val="single" w:sz="4" w:space="0" w:color="000000"/>
              <w:left w:val="single" w:sz="4" w:space="0" w:color="000000"/>
              <w:bottom w:val="single" w:sz="4" w:space="0" w:color="000000"/>
              <w:right w:val="single" w:sz="4" w:space="0" w:color="000000"/>
            </w:tcBorders>
            <w:shd w:val="clear" w:color="auto" w:fill="C0C0C0"/>
          </w:tcPr>
          <w:p w14:paraId="14052AC5" w14:textId="77777777" w:rsidR="006A62EE" w:rsidRPr="00397D38" w:rsidRDefault="006A62EE" w:rsidP="0010668F">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Band2</w:t>
            </w:r>
          </w:p>
        </w:tc>
        <w:tc>
          <w:tcPr>
            <w:tcW w:w="1421" w:type="pct"/>
            <w:tcBorders>
              <w:top w:val="single" w:sz="4" w:space="0" w:color="000000"/>
              <w:left w:val="single" w:sz="4" w:space="0" w:color="000000"/>
              <w:bottom w:val="single" w:sz="4" w:space="0" w:color="000000"/>
              <w:right w:val="single" w:sz="4" w:space="0" w:color="000000"/>
            </w:tcBorders>
            <w:shd w:val="clear" w:color="auto" w:fill="C0C0C0"/>
          </w:tcPr>
          <w:p w14:paraId="2546871C" w14:textId="77777777" w:rsidR="006A62EE" w:rsidRPr="00397D38" w:rsidRDefault="006A62EE" w:rsidP="0010668F">
            <w:pPr>
              <w:pStyle w:val="TableParagraph"/>
              <w:jc w:val="center"/>
              <w:rPr>
                <w:rFonts w:ascii="Trebuchet MS" w:eastAsia="Open Sans" w:hAnsi="Trebuchet MS" w:cs="Open Sans"/>
                <w:sz w:val="20"/>
                <w:szCs w:val="20"/>
              </w:rPr>
            </w:pPr>
            <w:r w:rsidRPr="00397D38">
              <w:rPr>
                <w:rFonts w:ascii="Trebuchet MS" w:eastAsia="Open Sans" w:hAnsi="Trebuchet MS" w:cs="Open Sans"/>
                <w:b/>
                <w:bCs/>
                <w:sz w:val="20"/>
                <w:szCs w:val="20"/>
              </w:rPr>
              <w:t>Band3</w:t>
            </w:r>
          </w:p>
        </w:tc>
      </w:tr>
      <w:tr w:rsidR="006A62EE" w:rsidRPr="00397D38" w14:paraId="4544E925" w14:textId="77777777" w:rsidTr="00EC1553">
        <w:tc>
          <w:tcPr>
            <w:tcW w:w="592" w:type="pct"/>
            <w:vMerge w:val="restart"/>
            <w:tcBorders>
              <w:top w:val="single" w:sz="4" w:space="0" w:color="auto"/>
              <w:left w:val="single" w:sz="4" w:space="0" w:color="auto"/>
              <w:bottom w:val="single" w:sz="4" w:space="0" w:color="auto"/>
              <w:right w:val="single" w:sz="4" w:space="0" w:color="auto"/>
            </w:tcBorders>
            <w:vAlign w:val="center"/>
          </w:tcPr>
          <w:p w14:paraId="017FDFE9" w14:textId="357FC713" w:rsidR="006A62EE" w:rsidRPr="00397D38" w:rsidRDefault="006A62EE" w:rsidP="0010668F">
            <w:pPr>
              <w:pStyle w:val="TableParagraph"/>
              <w:spacing w:line="260" w:lineRule="auto"/>
              <w:ind w:left="142" w:right="7" w:firstLine="1"/>
              <w:rPr>
                <w:rFonts w:ascii="Trebuchet MS" w:eastAsia="Open Sans" w:hAnsi="Trebuchet MS" w:cs="Open Sans"/>
                <w:sz w:val="20"/>
                <w:szCs w:val="20"/>
              </w:rPr>
            </w:pPr>
            <w:r w:rsidRPr="00397D38">
              <w:rPr>
                <w:rFonts w:ascii="Trebuchet MS" w:eastAsia="Open Sans" w:hAnsi="Trebuchet MS" w:cs="Open Sans"/>
                <w:b/>
                <w:bCs/>
                <w:spacing w:val="-1"/>
                <w:sz w:val="20"/>
                <w:szCs w:val="20"/>
              </w:rPr>
              <w:t>Ta</w:t>
            </w:r>
            <w:r w:rsidRPr="00397D38">
              <w:rPr>
                <w:rFonts w:ascii="Trebuchet MS" w:eastAsia="Open Sans" w:hAnsi="Trebuchet MS" w:cs="Open Sans"/>
                <w:b/>
                <w:bCs/>
                <w:spacing w:val="-2"/>
                <w:sz w:val="20"/>
                <w:szCs w:val="20"/>
              </w:rPr>
              <w:t>s</w:t>
            </w:r>
            <w:r w:rsidRPr="00397D38">
              <w:rPr>
                <w:rFonts w:ascii="Trebuchet MS" w:eastAsia="Open Sans" w:hAnsi="Trebuchet MS" w:cs="Open Sans"/>
                <w:b/>
                <w:bCs/>
                <w:sz w:val="20"/>
                <w:szCs w:val="20"/>
              </w:rPr>
              <w:t>k 5</w:t>
            </w:r>
            <w:r w:rsidR="00446986">
              <w:rPr>
                <w:rFonts w:ascii="Trebuchet MS" w:eastAsia="Open Sans" w:hAnsi="Trebuchet MS" w:cs="Open Sans"/>
                <w:b/>
                <w:bCs/>
                <w:sz w:val="20"/>
                <w:szCs w:val="20"/>
              </w:rPr>
              <w:t>a</w:t>
            </w:r>
            <w:r w:rsidRPr="00397D38">
              <w:rPr>
                <w:rFonts w:ascii="Trebuchet MS" w:eastAsia="Open Sans" w:hAnsi="Trebuchet MS" w:cs="Open Sans"/>
                <w:b/>
                <w:bCs/>
                <w:sz w:val="20"/>
                <w:szCs w:val="20"/>
              </w:rPr>
              <w:t xml:space="preserve">: </w:t>
            </w:r>
            <w:r w:rsidRPr="00397D38">
              <w:rPr>
                <w:rFonts w:ascii="Trebuchet MS" w:eastAsia="Open Sans" w:hAnsi="Trebuchet MS" w:cs="Open Sans"/>
                <w:b/>
                <w:bCs/>
                <w:spacing w:val="-2"/>
                <w:sz w:val="20"/>
                <w:szCs w:val="20"/>
              </w:rPr>
              <w:t>Presentation</w:t>
            </w:r>
            <w:r>
              <w:rPr>
                <w:rFonts w:ascii="Trebuchet MS" w:eastAsia="Open Sans" w:hAnsi="Trebuchet MS" w:cs="Open Sans"/>
                <w:b/>
                <w:bCs/>
                <w:spacing w:val="-2"/>
                <w:sz w:val="20"/>
                <w:szCs w:val="20"/>
              </w:rPr>
              <w:t xml:space="preserve"> (</w:t>
            </w:r>
            <w:r w:rsidR="00FF5D50">
              <w:rPr>
                <w:rFonts w:ascii="Trebuchet MS" w:eastAsia="Open Sans" w:hAnsi="Trebuchet MS" w:cs="Open Sans"/>
                <w:b/>
                <w:bCs/>
                <w:spacing w:val="-2"/>
                <w:sz w:val="20"/>
                <w:szCs w:val="20"/>
              </w:rPr>
              <w:t>D</w:t>
            </w:r>
            <w:r>
              <w:rPr>
                <w:rFonts w:ascii="Trebuchet MS" w:eastAsia="Open Sans" w:hAnsi="Trebuchet MS" w:cs="Open Sans"/>
                <w:b/>
                <w:bCs/>
                <w:spacing w:val="-2"/>
                <w:sz w:val="20"/>
                <w:szCs w:val="20"/>
              </w:rPr>
              <w:t>igital</w:t>
            </w:r>
            <w:r w:rsidR="00290C23">
              <w:rPr>
                <w:rFonts w:ascii="Trebuchet MS" w:eastAsia="Open Sans" w:hAnsi="Trebuchet MS" w:cs="Open Sans"/>
                <w:b/>
                <w:bCs/>
                <w:spacing w:val="-2"/>
                <w:sz w:val="20"/>
                <w:szCs w:val="20"/>
              </w:rPr>
              <w:t xml:space="preserve"> </w:t>
            </w:r>
            <w:proofErr w:type="spellStart"/>
            <w:r w:rsidR="00290C23">
              <w:rPr>
                <w:rFonts w:ascii="Trebuchet MS" w:eastAsia="Open Sans" w:hAnsi="Trebuchet MS" w:cs="Open Sans"/>
                <w:b/>
                <w:bCs/>
                <w:spacing w:val="-2"/>
                <w:sz w:val="20"/>
                <w:szCs w:val="20"/>
              </w:rPr>
              <w:t>skils</w:t>
            </w:r>
            <w:proofErr w:type="spellEnd"/>
            <w:r>
              <w:rPr>
                <w:rFonts w:ascii="Trebuchet MS" w:eastAsia="Open Sans" w:hAnsi="Trebuchet MS" w:cs="Open Sans"/>
                <w:b/>
                <w:bCs/>
                <w:spacing w:val="-2"/>
                <w:sz w:val="20"/>
                <w:szCs w:val="20"/>
              </w:rPr>
              <w:t>)</w:t>
            </w:r>
          </w:p>
        </w:tc>
        <w:tc>
          <w:tcPr>
            <w:tcW w:w="256" w:type="pct"/>
            <w:tcBorders>
              <w:top w:val="single" w:sz="4" w:space="0" w:color="000000"/>
              <w:left w:val="single" w:sz="4" w:space="0" w:color="auto"/>
              <w:bottom w:val="single" w:sz="4" w:space="0" w:color="000000"/>
              <w:right w:val="single" w:sz="4" w:space="0" w:color="000000"/>
            </w:tcBorders>
          </w:tcPr>
          <w:p w14:paraId="21BDAB76" w14:textId="77777777" w:rsidR="006A62EE" w:rsidRPr="00397D38" w:rsidRDefault="006A62EE" w:rsidP="0010668F">
            <w:pPr>
              <w:pStyle w:val="TableParagraph"/>
              <w:spacing w:line="271" w:lineRule="exact"/>
              <w:ind w:right="3"/>
              <w:jc w:val="center"/>
              <w:rPr>
                <w:rFonts w:ascii="Trebuchet MS" w:eastAsia="Open Sans" w:hAnsi="Trebuchet MS" w:cs="Open Sans"/>
                <w:sz w:val="20"/>
                <w:szCs w:val="20"/>
              </w:rPr>
            </w:pPr>
            <w:r w:rsidRPr="00397D38">
              <w:rPr>
                <w:rFonts w:ascii="Trebuchet MS" w:eastAsia="Open Sans" w:hAnsi="Trebuchet MS" w:cs="Open Sans"/>
                <w:b/>
                <w:bCs/>
                <w:sz w:val="20"/>
                <w:szCs w:val="20"/>
              </w:rPr>
              <w:t>0</w:t>
            </w:r>
          </w:p>
        </w:tc>
        <w:tc>
          <w:tcPr>
            <w:tcW w:w="1301" w:type="pct"/>
            <w:tcBorders>
              <w:top w:val="single" w:sz="4" w:space="0" w:color="000000"/>
              <w:left w:val="single" w:sz="4" w:space="0" w:color="000000"/>
              <w:bottom w:val="single" w:sz="4" w:space="0" w:color="000000"/>
              <w:right w:val="single" w:sz="4" w:space="0" w:color="000000"/>
            </w:tcBorders>
          </w:tcPr>
          <w:p w14:paraId="0467A217" w14:textId="77777777" w:rsidR="006A62EE" w:rsidRPr="00397D38" w:rsidRDefault="006A62EE" w:rsidP="0010668F">
            <w:pPr>
              <w:pStyle w:val="TableParagraph"/>
              <w:spacing w:line="271" w:lineRule="exact"/>
              <w:jc w:val="center"/>
              <w:rPr>
                <w:rFonts w:ascii="Trebuchet MS" w:eastAsia="Open Sans" w:hAnsi="Trebuchet MS" w:cs="Open Sans"/>
                <w:sz w:val="20"/>
                <w:szCs w:val="20"/>
              </w:rPr>
            </w:pPr>
            <w:r w:rsidRPr="00397D38">
              <w:rPr>
                <w:rFonts w:ascii="Trebuchet MS" w:eastAsia="Open Sans" w:hAnsi="Trebuchet MS" w:cs="Open Sans"/>
                <w:b/>
                <w:bCs/>
                <w:sz w:val="20"/>
                <w:szCs w:val="20"/>
              </w:rPr>
              <w:t>1</w:t>
            </w:r>
          </w:p>
        </w:tc>
        <w:tc>
          <w:tcPr>
            <w:tcW w:w="1430" w:type="pct"/>
            <w:tcBorders>
              <w:top w:val="single" w:sz="4" w:space="0" w:color="000000"/>
              <w:left w:val="single" w:sz="4" w:space="0" w:color="000000"/>
              <w:bottom w:val="single" w:sz="4" w:space="0" w:color="000000"/>
              <w:right w:val="single" w:sz="4" w:space="0" w:color="000000"/>
            </w:tcBorders>
          </w:tcPr>
          <w:p w14:paraId="16C211A1" w14:textId="77777777" w:rsidR="006A62EE" w:rsidRPr="00397D38" w:rsidRDefault="006A62EE" w:rsidP="0010668F">
            <w:pPr>
              <w:pStyle w:val="TableParagraph"/>
              <w:spacing w:line="271" w:lineRule="exact"/>
              <w:ind w:left="1"/>
              <w:jc w:val="center"/>
              <w:rPr>
                <w:rFonts w:ascii="Trebuchet MS" w:eastAsia="Open Sans" w:hAnsi="Trebuchet MS" w:cs="Open Sans"/>
                <w:sz w:val="20"/>
                <w:szCs w:val="20"/>
              </w:rPr>
            </w:pPr>
            <w:r>
              <w:rPr>
                <w:rFonts w:ascii="Trebuchet MS" w:eastAsia="Open Sans" w:hAnsi="Trebuchet MS" w:cs="Open Sans"/>
                <w:sz w:val="20"/>
                <w:szCs w:val="20"/>
              </w:rPr>
              <w:t>2</w:t>
            </w:r>
          </w:p>
        </w:tc>
        <w:tc>
          <w:tcPr>
            <w:tcW w:w="1421" w:type="pct"/>
            <w:tcBorders>
              <w:top w:val="single" w:sz="4" w:space="0" w:color="000000"/>
              <w:left w:val="single" w:sz="4" w:space="0" w:color="000000"/>
              <w:bottom w:val="single" w:sz="4" w:space="0" w:color="000000"/>
              <w:right w:val="single" w:sz="4" w:space="0" w:color="000000"/>
            </w:tcBorders>
          </w:tcPr>
          <w:p w14:paraId="2E2B1156" w14:textId="77777777" w:rsidR="006A62EE" w:rsidRPr="00397D38" w:rsidRDefault="006A62EE" w:rsidP="0010668F">
            <w:pPr>
              <w:pStyle w:val="TableParagraph"/>
              <w:spacing w:line="271" w:lineRule="exact"/>
              <w:ind w:left="1"/>
              <w:jc w:val="center"/>
              <w:rPr>
                <w:rFonts w:ascii="Trebuchet MS" w:eastAsia="Open Sans" w:hAnsi="Trebuchet MS" w:cs="Open Sans"/>
                <w:b/>
                <w:bCs/>
                <w:sz w:val="20"/>
                <w:szCs w:val="20"/>
              </w:rPr>
            </w:pPr>
            <w:r>
              <w:rPr>
                <w:rFonts w:ascii="Trebuchet MS" w:eastAsia="Open Sans" w:hAnsi="Trebuchet MS" w:cs="Open Sans"/>
                <w:b/>
                <w:bCs/>
                <w:sz w:val="20"/>
                <w:szCs w:val="20"/>
              </w:rPr>
              <w:t>3</w:t>
            </w:r>
          </w:p>
        </w:tc>
      </w:tr>
      <w:tr w:rsidR="006A62EE" w:rsidRPr="00924D2D" w14:paraId="49C1DB2F" w14:textId="77777777" w:rsidTr="00DC42DB">
        <w:trPr>
          <w:trHeight w:hRule="exact" w:val="2144"/>
        </w:trPr>
        <w:tc>
          <w:tcPr>
            <w:tcW w:w="592" w:type="pct"/>
            <w:vMerge/>
            <w:tcBorders>
              <w:top w:val="single" w:sz="4" w:space="0" w:color="auto"/>
              <w:left w:val="single" w:sz="4" w:space="0" w:color="auto"/>
              <w:bottom w:val="single" w:sz="4" w:space="0" w:color="auto"/>
              <w:right w:val="single" w:sz="4" w:space="0" w:color="auto"/>
            </w:tcBorders>
          </w:tcPr>
          <w:p w14:paraId="7FB10AEA" w14:textId="77777777" w:rsidR="006A62EE" w:rsidRPr="00397D38" w:rsidRDefault="006A62EE" w:rsidP="0010668F">
            <w:pPr>
              <w:rPr>
                <w:rFonts w:ascii="Trebuchet MS" w:hAnsi="Trebuchet MS"/>
              </w:rPr>
            </w:pPr>
          </w:p>
        </w:tc>
        <w:tc>
          <w:tcPr>
            <w:tcW w:w="256" w:type="pct"/>
            <w:tcBorders>
              <w:top w:val="single" w:sz="4" w:space="0" w:color="000000"/>
              <w:left w:val="single" w:sz="4" w:space="0" w:color="auto"/>
              <w:bottom w:val="single" w:sz="4" w:space="0" w:color="000000"/>
              <w:right w:val="single" w:sz="4" w:space="0" w:color="000000"/>
            </w:tcBorders>
            <w:textDirection w:val="btLr"/>
          </w:tcPr>
          <w:p w14:paraId="45FCACB1" w14:textId="77777777" w:rsidR="006A62EE" w:rsidRPr="00397D38" w:rsidRDefault="006A62EE" w:rsidP="0010668F">
            <w:pPr>
              <w:pStyle w:val="TableParagraph"/>
              <w:spacing w:line="100" w:lineRule="exact"/>
              <w:rPr>
                <w:rFonts w:ascii="Trebuchet MS" w:hAnsi="Trebuchet MS"/>
                <w:sz w:val="10"/>
                <w:szCs w:val="10"/>
              </w:rPr>
            </w:pPr>
          </w:p>
          <w:p w14:paraId="0979DB8B" w14:textId="77777777" w:rsidR="006A62EE" w:rsidRPr="00397D38" w:rsidRDefault="006A62EE" w:rsidP="0010668F">
            <w:pPr>
              <w:pStyle w:val="TableParagraph"/>
              <w:ind w:left="111"/>
              <w:jc w:val="center"/>
              <w:rPr>
                <w:rFonts w:ascii="Trebuchet MS" w:eastAsia="Open Sans" w:hAnsi="Trebuchet MS" w:cs="Open Sans"/>
                <w:sz w:val="20"/>
                <w:szCs w:val="20"/>
              </w:rPr>
            </w:pPr>
            <w:r w:rsidRPr="00397D38">
              <w:rPr>
                <w:rFonts w:ascii="Trebuchet MS" w:eastAsia="Open Sans" w:hAnsi="Trebuchet MS" w:cs="Open Sans"/>
                <w:spacing w:val="-1"/>
                <w:sz w:val="20"/>
                <w:szCs w:val="20"/>
              </w:rPr>
              <w:t>N</w:t>
            </w:r>
            <w:r w:rsidRPr="00397D38">
              <w:rPr>
                <w:rFonts w:ascii="Trebuchet MS" w:eastAsia="Open Sans" w:hAnsi="Trebuchet MS" w:cs="Open Sans"/>
                <w:sz w:val="20"/>
                <w:szCs w:val="20"/>
              </w:rPr>
              <w:t>o</w:t>
            </w:r>
            <w:r w:rsidRPr="00397D38">
              <w:rPr>
                <w:rFonts w:ascii="Trebuchet MS" w:eastAsia="Open Sans" w:hAnsi="Trebuchet MS" w:cs="Open Sans"/>
                <w:spacing w:val="-1"/>
                <w:sz w:val="20"/>
                <w:szCs w:val="20"/>
              </w:rPr>
              <w:t xml:space="preserve"> rewarda</w:t>
            </w:r>
            <w:r w:rsidRPr="00397D38">
              <w:rPr>
                <w:rFonts w:ascii="Trebuchet MS" w:eastAsia="Open Sans" w:hAnsi="Trebuchet MS" w:cs="Open Sans"/>
                <w:spacing w:val="-2"/>
                <w:sz w:val="20"/>
                <w:szCs w:val="20"/>
              </w:rPr>
              <w:t>b</w:t>
            </w:r>
            <w:r w:rsidRPr="00397D38">
              <w:rPr>
                <w:rFonts w:ascii="Trebuchet MS" w:eastAsia="Open Sans" w:hAnsi="Trebuchet MS" w:cs="Open Sans"/>
                <w:spacing w:val="-1"/>
                <w:sz w:val="20"/>
                <w:szCs w:val="20"/>
              </w:rPr>
              <w:t>l</w:t>
            </w:r>
            <w:r w:rsidRPr="00397D38">
              <w:rPr>
                <w:rFonts w:ascii="Trebuchet MS" w:eastAsia="Open Sans" w:hAnsi="Trebuchet MS" w:cs="Open Sans"/>
                <w:sz w:val="20"/>
                <w:szCs w:val="20"/>
              </w:rPr>
              <w:t>e</w:t>
            </w:r>
            <w:r w:rsidRPr="00397D38">
              <w:rPr>
                <w:rFonts w:ascii="Trebuchet MS" w:eastAsia="Open Sans" w:hAnsi="Trebuchet MS" w:cs="Open Sans"/>
                <w:spacing w:val="-1"/>
                <w:sz w:val="20"/>
                <w:szCs w:val="20"/>
              </w:rPr>
              <w:t xml:space="preserve"> content</w:t>
            </w:r>
          </w:p>
        </w:tc>
        <w:tc>
          <w:tcPr>
            <w:tcW w:w="1301" w:type="pct"/>
            <w:tcBorders>
              <w:top w:val="single" w:sz="4" w:space="0" w:color="000000"/>
              <w:left w:val="single" w:sz="4" w:space="0" w:color="000000"/>
              <w:bottom w:val="single" w:sz="4" w:space="0" w:color="000000"/>
              <w:right w:val="single" w:sz="4" w:space="0" w:color="000000"/>
            </w:tcBorders>
          </w:tcPr>
          <w:p w14:paraId="22E823C9" w14:textId="77777777" w:rsidR="005F6E46" w:rsidRPr="00683CA2" w:rsidRDefault="005F6E46" w:rsidP="0010668F">
            <w:pPr>
              <w:tabs>
                <w:tab w:val="left" w:pos="530"/>
              </w:tabs>
              <w:spacing w:before="60"/>
              <w:ind w:left="360" w:right="135"/>
              <w:rPr>
                <w:rFonts w:ascii="Trebuchet MS" w:eastAsia="Open Sans" w:hAnsi="Trebuchet MS" w:cs="Open Sans"/>
                <w:sz w:val="4"/>
                <w:szCs w:val="4"/>
              </w:rPr>
            </w:pPr>
          </w:p>
          <w:p w14:paraId="3EB1AA04"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r w:rsidRPr="001A7F79">
              <w:rPr>
                <w:rFonts w:ascii="Trebuchet MS" w:eastAsia="Open Sans" w:hAnsi="Trebuchet MS" w:cs="Open Sans"/>
                <w:sz w:val="20"/>
                <w:szCs w:val="20"/>
              </w:rPr>
              <w:t>The presentation demonstrates limited application of appropriate digital visualisation and presentation techniques. (AO4c)</w:t>
            </w:r>
          </w:p>
          <w:p w14:paraId="40D426AE"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p w14:paraId="25DCC923"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p w14:paraId="221D1B15"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tc>
        <w:tc>
          <w:tcPr>
            <w:tcW w:w="1430" w:type="pct"/>
            <w:tcBorders>
              <w:top w:val="single" w:sz="4" w:space="0" w:color="000000"/>
              <w:left w:val="single" w:sz="4" w:space="0" w:color="000000"/>
              <w:bottom w:val="single" w:sz="4" w:space="0" w:color="000000"/>
              <w:right w:val="single" w:sz="4" w:space="0" w:color="000000"/>
            </w:tcBorders>
          </w:tcPr>
          <w:p w14:paraId="51A4C686" w14:textId="77777777" w:rsidR="006A62EE" w:rsidRPr="001A7F79" w:rsidRDefault="006A62EE" w:rsidP="0010668F">
            <w:pPr>
              <w:tabs>
                <w:tab w:val="left" w:pos="530"/>
              </w:tabs>
              <w:spacing w:before="60"/>
              <w:ind w:left="360" w:right="135"/>
              <w:rPr>
                <w:rFonts w:ascii="Trebuchet MS" w:eastAsia="Open Sans" w:hAnsi="Trebuchet MS" w:cs="Open Sans"/>
                <w:sz w:val="4"/>
                <w:szCs w:val="4"/>
              </w:rPr>
            </w:pPr>
          </w:p>
          <w:p w14:paraId="3960F0FA"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r w:rsidRPr="00F04502">
              <w:rPr>
                <w:rFonts w:ascii="Trebuchet MS" w:eastAsia="Open Sans" w:hAnsi="Trebuchet MS" w:cs="Open Sans"/>
                <w:sz w:val="20"/>
                <w:szCs w:val="20"/>
              </w:rPr>
              <w:t xml:space="preserve">The presentation demonstrates </w:t>
            </w:r>
            <w:r w:rsidR="00265A78" w:rsidRPr="00F04502">
              <w:rPr>
                <w:rFonts w:ascii="Trebuchet MS" w:eastAsia="Open Sans" w:hAnsi="Trebuchet MS" w:cs="Open Sans"/>
                <w:sz w:val="20"/>
                <w:szCs w:val="20"/>
              </w:rPr>
              <w:t>good</w:t>
            </w:r>
            <w:r w:rsidR="004B61F9">
              <w:rPr>
                <w:rFonts w:ascii="Trebuchet MS" w:eastAsia="Open Sans" w:hAnsi="Trebuchet MS" w:cs="Open Sans"/>
                <w:sz w:val="20"/>
                <w:szCs w:val="20"/>
              </w:rPr>
              <w:t xml:space="preserve"> </w:t>
            </w:r>
            <w:r w:rsidRPr="001A7F79">
              <w:rPr>
                <w:rFonts w:ascii="Trebuchet MS" w:eastAsia="Open Sans" w:hAnsi="Trebuchet MS" w:cs="Open Sans"/>
                <w:sz w:val="20"/>
                <w:szCs w:val="20"/>
              </w:rPr>
              <w:t>application of appropriate digital visualisation and presentation techniques. (AO4c)</w:t>
            </w:r>
          </w:p>
          <w:p w14:paraId="570968AE"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tc>
        <w:tc>
          <w:tcPr>
            <w:tcW w:w="1421" w:type="pct"/>
            <w:tcBorders>
              <w:top w:val="single" w:sz="4" w:space="0" w:color="000000"/>
              <w:left w:val="single" w:sz="4" w:space="0" w:color="000000"/>
              <w:bottom w:val="single" w:sz="4" w:space="0" w:color="000000"/>
              <w:right w:val="single" w:sz="4" w:space="0" w:color="000000"/>
            </w:tcBorders>
          </w:tcPr>
          <w:p w14:paraId="1F01CE74" w14:textId="77777777" w:rsidR="006A62EE" w:rsidRPr="001A7F79" w:rsidRDefault="006A62EE" w:rsidP="0010668F">
            <w:pPr>
              <w:tabs>
                <w:tab w:val="left" w:pos="530"/>
              </w:tabs>
              <w:spacing w:before="60"/>
              <w:ind w:left="360" w:right="135"/>
              <w:rPr>
                <w:rFonts w:ascii="Trebuchet MS" w:eastAsia="Open Sans" w:hAnsi="Trebuchet MS" w:cs="Open Sans"/>
                <w:sz w:val="4"/>
                <w:szCs w:val="4"/>
              </w:rPr>
            </w:pPr>
          </w:p>
          <w:p w14:paraId="2359F98E"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r w:rsidRPr="001A7F79">
              <w:rPr>
                <w:rFonts w:ascii="Trebuchet MS" w:eastAsia="Open Sans" w:hAnsi="Trebuchet MS" w:cs="Open Sans"/>
                <w:sz w:val="20"/>
                <w:szCs w:val="20"/>
              </w:rPr>
              <w:t xml:space="preserve">The presentation demonstrates </w:t>
            </w:r>
            <w:r w:rsidR="00C3592C">
              <w:rPr>
                <w:rFonts w:ascii="Trebuchet MS" w:eastAsia="Open Sans" w:hAnsi="Trebuchet MS" w:cs="Open Sans"/>
                <w:sz w:val="20"/>
                <w:szCs w:val="20"/>
              </w:rPr>
              <w:t xml:space="preserve">comprehensive </w:t>
            </w:r>
            <w:r w:rsidRPr="001A7F79">
              <w:rPr>
                <w:rFonts w:ascii="Trebuchet MS" w:eastAsia="Open Sans" w:hAnsi="Trebuchet MS" w:cs="Open Sans"/>
                <w:sz w:val="20"/>
                <w:szCs w:val="20"/>
              </w:rPr>
              <w:t>application of appropriate digital visualisation and presentation techniques. (AO4c)</w:t>
            </w:r>
          </w:p>
          <w:p w14:paraId="4DC78604"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p w14:paraId="7A6D2197"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p w14:paraId="47AE8B67"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p w14:paraId="0E26B77A"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p w14:paraId="7E597A9D" w14:textId="77777777" w:rsidR="006A62EE" w:rsidRPr="001A7F79" w:rsidRDefault="006A62EE" w:rsidP="0010668F">
            <w:pPr>
              <w:tabs>
                <w:tab w:val="left" w:pos="530"/>
              </w:tabs>
              <w:spacing w:before="60"/>
              <w:ind w:left="360" w:right="135"/>
              <w:rPr>
                <w:rFonts w:ascii="Trebuchet MS" w:eastAsia="Open Sans" w:hAnsi="Trebuchet MS" w:cs="Open Sans"/>
                <w:sz w:val="20"/>
                <w:szCs w:val="20"/>
              </w:rPr>
            </w:pPr>
          </w:p>
        </w:tc>
      </w:tr>
    </w:tbl>
    <w:p w14:paraId="2D02878C" w14:textId="77777777" w:rsidR="00D218AB" w:rsidRPr="00290C23" w:rsidRDefault="001C4405" w:rsidP="00107388">
      <w:pPr>
        <w:rPr>
          <w:rFonts w:ascii="Trebuchet MS" w:hAnsi="Trebuchet MS"/>
          <w:b/>
          <w:bCs/>
        </w:rPr>
      </w:pPr>
      <w:r w:rsidRPr="001C4405">
        <w:rPr>
          <w:rFonts w:ascii="Trebuchet MS" w:hAnsi="Trebuchet MS"/>
          <w:b/>
          <w:bCs/>
        </w:rPr>
        <w:t>Task 5</w:t>
      </w:r>
      <w:r w:rsidR="00446986">
        <w:rPr>
          <w:rFonts w:ascii="Trebuchet MS" w:hAnsi="Trebuchet MS"/>
          <w:b/>
          <w:bCs/>
        </w:rPr>
        <w:t>b</w:t>
      </w:r>
      <w:r w:rsidRPr="001C4405">
        <w:rPr>
          <w:rFonts w:ascii="Trebuchet MS" w:hAnsi="Trebuchet MS"/>
          <w:b/>
          <w:bCs/>
        </w:rPr>
        <w:t xml:space="preserve"> – </w:t>
      </w:r>
      <w:r w:rsidR="004A197A" w:rsidRPr="00290C23">
        <w:rPr>
          <w:rFonts w:ascii="Trebuchet MS" w:hAnsi="Trebuchet MS"/>
          <w:b/>
          <w:bCs/>
        </w:rPr>
        <w:t>Delivery of presentation</w:t>
      </w:r>
    </w:p>
    <w:tbl>
      <w:tblPr>
        <w:tblW w:w="5000" w:type="pct"/>
        <w:tblLayout w:type="fixed"/>
        <w:tblCellMar>
          <w:left w:w="0" w:type="dxa"/>
          <w:right w:w="0" w:type="dxa"/>
        </w:tblCellMar>
        <w:tblLook w:val="04A0" w:firstRow="1" w:lastRow="0" w:firstColumn="1" w:lastColumn="0" w:noHBand="0" w:noVBand="1"/>
      </w:tblPr>
      <w:tblGrid>
        <w:gridCol w:w="1537"/>
        <w:gridCol w:w="17"/>
        <w:gridCol w:w="787"/>
        <w:gridCol w:w="3749"/>
        <w:gridCol w:w="3685"/>
        <w:gridCol w:w="4173"/>
      </w:tblGrid>
      <w:tr w:rsidR="00C73835" w:rsidRPr="00397D38" w14:paraId="3C3EB4B1" w14:textId="77777777" w:rsidTr="00EC1553">
        <w:trPr>
          <w:trHeight w:hRule="exact" w:val="549"/>
        </w:trPr>
        <w:tc>
          <w:tcPr>
            <w:tcW w:w="557" w:type="pct"/>
            <w:gridSpan w:val="2"/>
            <w:tcBorders>
              <w:top w:val="single" w:sz="4" w:space="0" w:color="000000"/>
              <w:left w:val="single" w:sz="4" w:space="0" w:color="000000"/>
              <w:bottom w:val="single" w:sz="4" w:space="0" w:color="000000"/>
              <w:right w:val="single" w:sz="4" w:space="0" w:color="000000"/>
            </w:tcBorders>
            <w:shd w:val="clear" w:color="auto" w:fill="A6A6A6"/>
          </w:tcPr>
          <w:p w14:paraId="54A5227D" w14:textId="77777777" w:rsidR="00C73835" w:rsidRPr="00EC1553" w:rsidRDefault="00C73835" w:rsidP="00765CCE">
            <w:pPr>
              <w:pStyle w:val="TableParagraph"/>
              <w:spacing w:line="270" w:lineRule="exact"/>
              <w:ind w:left="234" w:right="235"/>
              <w:jc w:val="center"/>
              <w:rPr>
                <w:rFonts w:ascii="Trebuchet MS" w:eastAsia="Open Sans" w:hAnsi="Trebuchet MS" w:cs="Open Sans"/>
                <w:sz w:val="20"/>
                <w:szCs w:val="20"/>
              </w:rPr>
            </w:pPr>
            <w:proofErr w:type="spellStart"/>
            <w:r w:rsidRPr="00EC1553">
              <w:rPr>
                <w:rFonts w:ascii="Trebuchet MS" w:eastAsia="Open Sans" w:hAnsi="Trebuchet MS" w:cs="Open Sans"/>
                <w:b/>
                <w:spacing w:val="-1"/>
                <w:sz w:val="20"/>
                <w:szCs w:val="20"/>
              </w:rPr>
              <w:t>Asses</w:t>
            </w:r>
            <w:r w:rsidRPr="00EC1553">
              <w:rPr>
                <w:rFonts w:ascii="Trebuchet MS" w:eastAsia="Open Sans" w:hAnsi="Trebuchet MS" w:cs="Open Sans"/>
                <w:b/>
                <w:spacing w:val="-2"/>
                <w:sz w:val="20"/>
                <w:szCs w:val="20"/>
              </w:rPr>
              <w:t>s</w:t>
            </w:r>
            <w:r w:rsidRPr="00EC1553">
              <w:rPr>
                <w:rFonts w:ascii="Trebuchet MS" w:eastAsia="Open Sans" w:hAnsi="Trebuchet MS" w:cs="Open Sans"/>
                <w:b/>
                <w:spacing w:val="-1"/>
                <w:sz w:val="20"/>
                <w:szCs w:val="20"/>
              </w:rPr>
              <w:t>ment</w:t>
            </w:r>
            <w:r w:rsidRPr="00EC1553">
              <w:rPr>
                <w:rFonts w:ascii="Trebuchet MS" w:eastAsia="Open Sans" w:hAnsi="Trebuchet MS" w:cs="Open Sans"/>
                <w:b/>
                <w:sz w:val="20"/>
                <w:szCs w:val="20"/>
              </w:rPr>
              <w:t>focus</w:t>
            </w:r>
            <w:proofErr w:type="spellEnd"/>
          </w:p>
        </w:tc>
        <w:tc>
          <w:tcPr>
            <w:tcW w:w="282" w:type="pct"/>
            <w:tcBorders>
              <w:top w:val="single" w:sz="4" w:space="0" w:color="000000"/>
              <w:left w:val="single" w:sz="4" w:space="0" w:color="000000"/>
              <w:bottom w:val="single" w:sz="4" w:space="0" w:color="000000"/>
              <w:right w:val="single" w:sz="4" w:space="0" w:color="000000"/>
            </w:tcBorders>
            <w:shd w:val="clear" w:color="auto" w:fill="A6A6A6"/>
          </w:tcPr>
          <w:p w14:paraId="5E290B6C" w14:textId="77777777" w:rsidR="00C73835" w:rsidRPr="00EC1553" w:rsidRDefault="00C73835" w:rsidP="00765CCE">
            <w:pPr>
              <w:rPr>
                <w:rFonts w:ascii="Trebuchet MS" w:hAnsi="Trebuchet MS"/>
                <w:sz w:val="20"/>
                <w:szCs w:val="20"/>
              </w:rPr>
            </w:pPr>
          </w:p>
        </w:tc>
        <w:tc>
          <w:tcPr>
            <w:tcW w:w="1344" w:type="pct"/>
            <w:tcBorders>
              <w:top w:val="single" w:sz="4" w:space="0" w:color="000000"/>
              <w:left w:val="single" w:sz="4" w:space="0" w:color="000000"/>
              <w:bottom w:val="single" w:sz="4" w:space="0" w:color="000000"/>
              <w:right w:val="single" w:sz="4" w:space="0" w:color="000000"/>
            </w:tcBorders>
            <w:shd w:val="clear" w:color="auto" w:fill="C0C0C0"/>
          </w:tcPr>
          <w:p w14:paraId="67A80B4B" w14:textId="77777777" w:rsidR="00C73835" w:rsidRPr="00EC1553" w:rsidRDefault="00C73835" w:rsidP="00765CCE">
            <w:pPr>
              <w:pStyle w:val="TableParagraph"/>
              <w:jc w:val="center"/>
              <w:rPr>
                <w:rFonts w:ascii="Trebuchet MS" w:eastAsia="Open Sans" w:hAnsi="Trebuchet MS" w:cs="Open Sans"/>
                <w:sz w:val="20"/>
                <w:szCs w:val="20"/>
              </w:rPr>
            </w:pPr>
            <w:r w:rsidRPr="00EC1553">
              <w:rPr>
                <w:rFonts w:ascii="Trebuchet MS" w:eastAsia="Open Sans" w:hAnsi="Trebuchet MS" w:cs="Open Sans"/>
                <w:b/>
                <w:sz w:val="20"/>
                <w:szCs w:val="20"/>
              </w:rPr>
              <w:t>Band1</w:t>
            </w:r>
          </w:p>
        </w:tc>
        <w:tc>
          <w:tcPr>
            <w:tcW w:w="1321" w:type="pct"/>
            <w:tcBorders>
              <w:top w:val="single" w:sz="4" w:space="0" w:color="000000"/>
              <w:left w:val="single" w:sz="4" w:space="0" w:color="000000"/>
              <w:bottom w:val="single" w:sz="4" w:space="0" w:color="000000"/>
              <w:right w:val="single" w:sz="4" w:space="0" w:color="000000"/>
            </w:tcBorders>
            <w:shd w:val="clear" w:color="auto" w:fill="C0C0C0"/>
          </w:tcPr>
          <w:p w14:paraId="34C62D04" w14:textId="77777777" w:rsidR="00C73835" w:rsidRPr="00EC1553" w:rsidRDefault="00C73835" w:rsidP="00765CCE">
            <w:pPr>
              <w:pStyle w:val="TableParagraph"/>
              <w:jc w:val="center"/>
              <w:rPr>
                <w:rFonts w:ascii="Trebuchet MS" w:eastAsia="Open Sans" w:hAnsi="Trebuchet MS" w:cs="Open Sans"/>
                <w:sz w:val="20"/>
                <w:szCs w:val="20"/>
              </w:rPr>
            </w:pPr>
            <w:r w:rsidRPr="00EC1553">
              <w:rPr>
                <w:rFonts w:ascii="Trebuchet MS" w:eastAsia="Open Sans" w:hAnsi="Trebuchet MS" w:cs="Open Sans"/>
                <w:b/>
                <w:sz w:val="20"/>
                <w:szCs w:val="20"/>
              </w:rPr>
              <w:t>Band2</w:t>
            </w:r>
          </w:p>
        </w:tc>
        <w:tc>
          <w:tcPr>
            <w:tcW w:w="1496" w:type="pct"/>
            <w:tcBorders>
              <w:top w:val="single" w:sz="4" w:space="0" w:color="000000"/>
              <w:left w:val="single" w:sz="4" w:space="0" w:color="000000"/>
              <w:bottom w:val="single" w:sz="4" w:space="0" w:color="000000"/>
              <w:right w:val="single" w:sz="4" w:space="0" w:color="000000"/>
            </w:tcBorders>
            <w:shd w:val="clear" w:color="auto" w:fill="C0C0C0"/>
          </w:tcPr>
          <w:p w14:paraId="31B9B417" w14:textId="77777777" w:rsidR="00C73835" w:rsidRPr="00EC1553" w:rsidRDefault="00C73835" w:rsidP="00765CCE">
            <w:pPr>
              <w:pStyle w:val="TableParagraph"/>
              <w:jc w:val="center"/>
              <w:rPr>
                <w:rFonts w:ascii="Trebuchet MS" w:eastAsia="Open Sans" w:hAnsi="Trebuchet MS" w:cs="Open Sans"/>
                <w:sz w:val="20"/>
                <w:szCs w:val="20"/>
              </w:rPr>
            </w:pPr>
            <w:r w:rsidRPr="00EC1553">
              <w:rPr>
                <w:rFonts w:ascii="Trebuchet MS" w:eastAsia="Open Sans" w:hAnsi="Trebuchet MS" w:cs="Open Sans"/>
                <w:b/>
                <w:sz w:val="20"/>
                <w:szCs w:val="20"/>
              </w:rPr>
              <w:t>Band</w:t>
            </w:r>
            <w:r w:rsidRPr="00EC1553">
              <w:rPr>
                <w:rFonts w:ascii="Trebuchet MS" w:eastAsia="Open Sans" w:hAnsi="Trebuchet MS" w:cs="Open Sans"/>
                <w:b/>
                <w:spacing w:val="-1"/>
                <w:sz w:val="20"/>
                <w:szCs w:val="20"/>
              </w:rPr>
              <w:t xml:space="preserve"> 3</w:t>
            </w:r>
          </w:p>
        </w:tc>
      </w:tr>
      <w:tr w:rsidR="00C73835" w:rsidRPr="00397D38" w14:paraId="37F1E666" w14:textId="77777777" w:rsidTr="00EC1553">
        <w:trPr>
          <w:trHeight w:hRule="exact" w:val="463"/>
        </w:trPr>
        <w:tc>
          <w:tcPr>
            <w:tcW w:w="551" w:type="pct"/>
            <w:vMerge w:val="restart"/>
            <w:tcBorders>
              <w:top w:val="single" w:sz="4" w:space="0" w:color="000000"/>
              <w:left w:val="single" w:sz="4" w:space="0" w:color="000000"/>
              <w:right w:val="single" w:sz="4" w:space="0" w:color="000000"/>
            </w:tcBorders>
            <w:vAlign w:val="center"/>
          </w:tcPr>
          <w:p w14:paraId="4CA6B813" w14:textId="2C58EDC4" w:rsidR="00D97691" w:rsidRPr="00D97691" w:rsidRDefault="00C73835" w:rsidP="00D97691">
            <w:pPr>
              <w:pStyle w:val="TableParagraph"/>
              <w:spacing w:line="260" w:lineRule="auto"/>
              <w:ind w:left="142" w:right="7" w:firstLine="1"/>
              <w:rPr>
                <w:rFonts w:ascii="Trebuchet MS" w:eastAsia="Open Sans" w:hAnsi="Trebuchet MS" w:cs="Open Sans"/>
                <w:b/>
                <w:bCs/>
                <w:sz w:val="20"/>
                <w:szCs w:val="20"/>
              </w:rPr>
            </w:pPr>
            <w:r w:rsidRPr="002173FA">
              <w:rPr>
                <w:rFonts w:ascii="Trebuchet MS" w:eastAsia="Open Sans" w:hAnsi="Trebuchet MS" w:cs="Open Sans"/>
                <w:b/>
                <w:bCs/>
                <w:spacing w:val="-1"/>
                <w:sz w:val="20"/>
                <w:szCs w:val="20"/>
              </w:rPr>
              <w:t>Ta</w:t>
            </w:r>
            <w:r w:rsidRPr="002173FA">
              <w:rPr>
                <w:rFonts w:ascii="Trebuchet MS" w:eastAsia="Open Sans" w:hAnsi="Trebuchet MS" w:cs="Open Sans"/>
                <w:b/>
                <w:bCs/>
                <w:spacing w:val="-2"/>
                <w:sz w:val="20"/>
                <w:szCs w:val="20"/>
              </w:rPr>
              <w:t>s</w:t>
            </w:r>
            <w:r w:rsidRPr="002173FA">
              <w:rPr>
                <w:rFonts w:ascii="Trebuchet MS" w:eastAsia="Open Sans" w:hAnsi="Trebuchet MS" w:cs="Open Sans"/>
                <w:b/>
                <w:bCs/>
                <w:sz w:val="20"/>
                <w:szCs w:val="20"/>
              </w:rPr>
              <w:t xml:space="preserve">k </w:t>
            </w:r>
            <w:r w:rsidR="00DB64E8" w:rsidRPr="002173FA">
              <w:rPr>
                <w:rFonts w:ascii="Trebuchet MS" w:eastAsia="Open Sans" w:hAnsi="Trebuchet MS" w:cs="Open Sans"/>
                <w:b/>
                <w:bCs/>
                <w:sz w:val="20"/>
                <w:szCs w:val="20"/>
              </w:rPr>
              <w:t>5</w:t>
            </w:r>
            <w:r w:rsidR="000B413A">
              <w:rPr>
                <w:rFonts w:ascii="Trebuchet MS" w:eastAsia="Open Sans" w:hAnsi="Trebuchet MS" w:cs="Open Sans"/>
                <w:b/>
                <w:bCs/>
                <w:sz w:val="20"/>
                <w:szCs w:val="20"/>
              </w:rPr>
              <w:t>b</w:t>
            </w:r>
            <w:r w:rsidRPr="002173FA">
              <w:rPr>
                <w:rFonts w:ascii="Trebuchet MS" w:eastAsia="Open Sans" w:hAnsi="Trebuchet MS" w:cs="Open Sans"/>
                <w:b/>
                <w:bCs/>
                <w:sz w:val="20"/>
                <w:szCs w:val="20"/>
              </w:rPr>
              <w:t xml:space="preserve">: </w:t>
            </w:r>
            <w:r w:rsidR="004A197A">
              <w:rPr>
                <w:rFonts w:ascii="Trebuchet MS" w:eastAsia="Open Sans" w:hAnsi="Trebuchet MS" w:cs="Open Sans"/>
                <w:b/>
                <w:bCs/>
                <w:sz w:val="20"/>
                <w:szCs w:val="20"/>
              </w:rPr>
              <w:t>Delivery of presentation</w:t>
            </w:r>
            <w:r w:rsidR="00D97691">
              <w:rPr>
                <w:rFonts w:ascii="Trebuchet MS" w:eastAsia="Open Sans" w:hAnsi="Trebuchet MS" w:cs="Open Sans"/>
                <w:b/>
                <w:bCs/>
                <w:sz w:val="20"/>
                <w:szCs w:val="20"/>
              </w:rPr>
              <w:br/>
              <w:t>(English skills)</w:t>
            </w:r>
          </w:p>
        </w:tc>
        <w:tc>
          <w:tcPr>
            <w:tcW w:w="288" w:type="pct"/>
            <w:gridSpan w:val="2"/>
            <w:tcBorders>
              <w:top w:val="single" w:sz="4" w:space="0" w:color="000000"/>
              <w:left w:val="single" w:sz="4" w:space="0" w:color="000000"/>
              <w:bottom w:val="single" w:sz="4" w:space="0" w:color="000000"/>
              <w:right w:val="single" w:sz="4" w:space="0" w:color="000000"/>
            </w:tcBorders>
          </w:tcPr>
          <w:p w14:paraId="32F09F93" w14:textId="77777777" w:rsidR="00C73835" w:rsidRPr="00397D38" w:rsidRDefault="00C73835" w:rsidP="00765CCE">
            <w:pPr>
              <w:pStyle w:val="TableParagraph"/>
              <w:spacing w:line="271" w:lineRule="exact"/>
              <w:ind w:right="3"/>
              <w:jc w:val="center"/>
              <w:rPr>
                <w:rFonts w:ascii="Trebuchet MS" w:eastAsia="Open Sans" w:hAnsi="Trebuchet MS" w:cs="Open Sans"/>
              </w:rPr>
            </w:pPr>
            <w:r w:rsidRPr="00397D38">
              <w:rPr>
                <w:rFonts w:ascii="Trebuchet MS" w:eastAsia="Open Sans" w:hAnsi="Trebuchet MS" w:cs="Open Sans"/>
                <w:b/>
                <w:bCs/>
              </w:rPr>
              <w:t>0</w:t>
            </w:r>
          </w:p>
        </w:tc>
        <w:tc>
          <w:tcPr>
            <w:tcW w:w="1344" w:type="pct"/>
            <w:tcBorders>
              <w:top w:val="single" w:sz="4" w:space="0" w:color="000000"/>
              <w:left w:val="single" w:sz="4" w:space="0" w:color="000000"/>
              <w:bottom w:val="single" w:sz="4" w:space="0" w:color="000000"/>
              <w:right w:val="single" w:sz="4" w:space="0" w:color="000000"/>
            </w:tcBorders>
          </w:tcPr>
          <w:p w14:paraId="542688BE" w14:textId="77777777" w:rsidR="00C73835" w:rsidRPr="00397D38" w:rsidRDefault="00476075" w:rsidP="00765CCE">
            <w:pPr>
              <w:pStyle w:val="TableParagraph"/>
              <w:spacing w:line="271" w:lineRule="exact"/>
              <w:jc w:val="center"/>
              <w:rPr>
                <w:rFonts w:ascii="Trebuchet MS" w:eastAsia="Open Sans" w:hAnsi="Trebuchet MS" w:cs="Open Sans"/>
              </w:rPr>
            </w:pPr>
            <w:r>
              <w:rPr>
                <w:rFonts w:ascii="Trebuchet MS" w:eastAsia="Open Sans" w:hAnsi="Trebuchet MS" w:cs="Open Sans"/>
                <w:b/>
                <w:bCs/>
                <w:spacing w:val="-1"/>
              </w:rPr>
              <w:t>1</w:t>
            </w:r>
          </w:p>
        </w:tc>
        <w:tc>
          <w:tcPr>
            <w:tcW w:w="1321" w:type="pct"/>
            <w:tcBorders>
              <w:top w:val="single" w:sz="4" w:space="0" w:color="000000"/>
              <w:left w:val="single" w:sz="4" w:space="0" w:color="000000"/>
              <w:bottom w:val="single" w:sz="4" w:space="0" w:color="000000"/>
              <w:right w:val="single" w:sz="4" w:space="0" w:color="000000"/>
            </w:tcBorders>
          </w:tcPr>
          <w:p w14:paraId="6558BFA8" w14:textId="77777777" w:rsidR="00C73835" w:rsidRPr="00397D38" w:rsidRDefault="00476075" w:rsidP="00765CCE">
            <w:pPr>
              <w:pStyle w:val="TableParagraph"/>
              <w:spacing w:line="271" w:lineRule="exact"/>
              <w:jc w:val="center"/>
              <w:rPr>
                <w:rFonts w:ascii="Trebuchet MS" w:eastAsia="Open Sans" w:hAnsi="Trebuchet MS" w:cs="Open Sans"/>
              </w:rPr>
            </w:pPr>
            <w:r>
              <w:rPr>
                <w:rFonts w:ascii="Trebuchet MS" w:eastAsia="Open Sans" w:hAnsi="Trebuchet MS" w:cs="Open Sans"/>
              </w:rPr>
              <w:t>2</w:t>
            </w:r>
          </w:p>
        </w:tc>
        <w:tc>
          <w:tcPr>
            <w:tcW w:w="1496" w:type="pct"/>
            <w:tcBorders>
              <w:top w:val="single" w:sz="4" w:space="0" w:color="000000"/>
              <w:left w:val="single" w:sz="4" w:space="0" w:color="000000"/>
              <w:bottom w:val="single" w:sz="4" w:space="0" w:color="000000"/>
              <w:right w:val="single" w:sz="4" w:space="0" w:color="000000"/>
            </w:tcBorders>
          </w:tcPr>
          <w:p w14:paraId="18BD79AF" w14:textId="77777777" w:rsidR="00C73835" w:rsidRPr="00397D38" w:rsidRDefault="00476075" w:rsidP="00765CCE">
            <w:pPr>
              <w:pStyle w:val="TableParagraph"/>
              <w:spacing w:line="271" w:lineRule="exact"/>
              <w:ind w:left="1"/>
              <w:jc w:val="center"/>
              <w:rPr>
                <w:rFonts w:ascii="Trebuchet MS" w:eastAsia="Open Sans" w:hAnsi="Trebuchet MS" w:cs="Open Sans"/>
              </w:rPr>
            </w:pPr>
            <w:r>
              <w:rPr>
                <w:rFonts w:ascii="Trebuchet MS" w:eastAsia="Open Sans" w:hAnsi="Trebuchet MS" w:cs="Open Sans"/>
              </w:rPr>
              <w:t>3</w:t>
            </w:r>
          </w:p>
        </w:tc>
      </w:tr>
      <w:tr w:rsidR="00C73835" w:rsidRPr="00397D38" w14:paraId="660E0518" w14:textId="77777777" w:rsidTr="00290C23">
        <w:trPr>
          <w:trHeight w:hRule="exact" w:val="1745"/>
        </w:trPr>
        <w:tc>
          <w:tcPr>
            <w:tcW w:w="551" w:type="pct"/>
            <w:vMerge/>
            <w:tcBorders>
              <w:left w:val="single" w:sz="4" w:space="0" w:color="000000"/>
              <w:bottom w:val="single" w:sz="4" w:space="0" w:color="000000"/>
              <w:right w:val="single" w:sz="4" w:space="0" w:color="000000"/>
            </w:tcBorders>
          </w:tcPr>
          <w:p w14:paraId="562096E4" w14:textId="77777777" w:rsidR="00C73835" w:rsidRPr="00397D38" w:rsidRDefault="00C73835" w:rsidP="00765CCE">
            <w:pPr>
              <w:rPr>
                <w:rFonts w:ascii="Trebuchet MS" w:hAnsi="Trebuchet MS"/>
              </w:rPr>
            </w:pPr>
          </w:p>
        </w:tc>
        <w:tc>
          <w:tcPr>
            <w:tcW w:w="288" w:type="pct"/>
            <w:gridSpan w:val="2"/>
            <w:tcBorders>
              <w:top w:val="single" w:sz="4" w:space="0" w:color="000000"/>
              <w:left w:val="single" w:sz="4" w:space="0" w:color="000000"/>
              <w:bottom w:val="single" w:sz="4" w:space="0" w:color="000000"/>
              <w:right w:val="single" w:sz="4" w:space="0" w:color="000000"/>
            </w:tcBorders>
            <w:textDirection w:val="btLr"/>
            <w:vAlign w:val="center"/>
          </w:tcPr>
          <w:p w14:paraId="3B499FBD" w14:textId="77777777" w:rsidR="00C73835" w:rsidRPr="00397D38" w:rsidRDefault="00C73835" w:rsidP="00765CCE">
            <w:pPr>
              <w:pStyle w:val="TableParagraph"/>
              <w:ind w:left="111"/>
              <w:jc w:val="center"/>
              <w:rPr>
                <w:rFonts w:ascii="Trebuchet MS" w:eastAsia="Open Sans" w:hAnsi="Trebuchet MS" w:cs="Open Sans"/>
              </w:rPr>
            </w:pPr>
            <w:r w:rsidRPr="00397D38">
              <w:rPr>
                <w:rFonts w:ascii="Trebuchet MS" w:eastAsia="Open Sans" w:hAnsi="Trebuchet MS" w:cs="Open Sans"/>
                <w:spacing w:val="-1"/>
              </w:rPr>
              <w:t>N</w:t>
            </w:r>
            <w:r w:rsidRPr="00397D38">
              <w:rPr>
                <w:rFonts w:ascii="Trebuchet MS" w:eastAsia="Open Sans" w:hAnsi="Trebuchet MS" w:cs="Open Sans"/>
              </w:rPr>
              <w:t>o</w:t>
            </w:r>
            <w:r w:rsidRPr="00397D38">
              <w:rPr>
                <w:rFonts w:ascii="Trebuchet MS" w:eastAsia="Open Sans" w:hAnsi="Trebuchet MS" w:cs="Open Sans"/>
                <w:spacing w:val="-1"/>
              </w:rPr>
              <w:t xml:space="preserve"> rewarda</w:t>
            </w:r>
            <w:r w:rsidRPr="00397D38">
              <w:rPr>
                <w:rFonts w:ascii="Trebuchet MS" w:eastAsia="Open Sans" w:hAnsi="Trebuchet MS" w:cs="Open Sans"/>
                <w:spacing w:val="-2"/>
              </w:rPr>
              <w:t>b</w:t>
            </w:r>
            <w:r w:rsidRPr="00397D38">
              <w:rPr>
                <w:rFonts w:ascii="Trebuchet MS" w:eastAsia="Open Sans" w:hAnsi="Trebuchet MS" w:cs="Open Sans"/>
                <w:spacing w:val="-1"/>
              </w:rPr>
              <w:t>l</w:t>
            </w:r>
            <w:r w:rsidRPr="00397D38">
              <w:rPr>
                <w:rFonts w:ascii="Trebuchet MS" w:eastAsia="Open Sans" w:hAnsi="Trebuchet MS" w:cs="Open Sans"/>
              </w:rPr>
              <w:t>e</w:t>
            </w:r>
            <w:r w:rsidRPr="00397D38">
              <w:rPr>
                <w:rFonts w:ascii="Trebuchet MS" w:eastAsia="Open Sans" w:hAnsi="Trebuchet MS" w:cs="Open Sans"/>
                <w:spacing w:val="-1"/>
              </w:rPr>
              <w:t xml:space="preserve"> content</w:t>
            </w:r>
          </w:p>
        </w:tc>
        <w:tc>
          <w:tcPr>
            <w:tcW w:w="1344" w:type="pct"/>
            <w:tcBorders>
              <w:top w:val="single" w:sz="4" w:space="0" w:color="000000"/>
              <w:left w:val="single" w:sz="4" w:space="0" w:color="000000"/>
              <w:bottom w:val="single" w:sz="4" w:space="0" w:color="000000"/>
              <w:right w:val="single" w:sz="4" w:space="0" w:color="000000"/>
            </w:tcBorders>
          </w:tcPr>
          <w:p w14:paraId="1281F99E" w14:textId="77777777" w:rsidR="00455B88" w:rsidRDefault="00455B88" w:rsidP="005F6E46">
            <w:pPr>
              <w:pStyle w:val="Default"/>
              <w:ind w:left="360"/>
              <w:rPr>
                <w:rFonts w:ascii="Trebuchet MS" w:hAnsi="Trebuchet MS"/>
                <w:sz w:val="20"/>
                <w:szCs w:val="20"/>
              </w:rPr>
            </w:pPr>
          </w:p>
          <w:p w14:paraId="1F51E1B7" w14:textId="552269EA" w:rsidR="00C73835" w:rsidRDefault="004F07EB" w:rsidP="005F6E46">
            <w:pPr>
              <w:pStyle w:val="Default"/>
              <w:ind w:left="360"/>
              <w:rPr>
                <w:rFonts w:ascii="Trebuchet MS" w:hAnsi="Trebuchet MS"/>
                <w:sz w:val="20"/>
                <w:szCs w:val="20"/>
              </w:rPr>
            </w:pPr>
            <w:r w:rsidRPr="00455B88">
              <w:rPr>
                <w:rFonts w:ascii="Trebuchet MS" w:hAnsi="Trebuchet MS"/>
                <w:sz w:val="20"/>
                <w:szCs w:val="20"/>
              </w:rPr>
              <w:t xml:space="preserve">The delivery of the presentation is limited in fluency and clarity, </w:t>
            </w:r>
            <w:r w:rsidR="00C562D1">
              <w:rPr>
                <w:rFonts w:ascii="Trebuchet MS" w:hAnsi="Trebuchet MS"/>
                <w:sz w:val="20"/>
                <w:szCs w:val="20"/>
              </w:rPr>
              <w:t>and</w:t>
            </w:r>
            <w:r w:rsidR="009A01B3">
              <w:rPr>
                <w:rFonts w:ascii="Trebuchet MS" w:hAnsi="Trebuchet MS"/>
                <w:sz w:val="20"/>
                <w:szCs w:val="20"/>
              </w:rPr>
              <w:t xml:space="preserve"> in</w:t>
            </w:r>
            <w:r w:rsidR="00C562D1">
              <w:rPr>
                <w:rFonts w:ascii="Trebuchet MS" w:hAnsi="Trebuchet MS"/>
                <w:sz w:val="20"/>
                <w:szCs w:val="20"/>
              </w:rPr>
              <w:t xml:space="preserve"> use</w:t>
            </w:r>
            <w:r w:rsidR="00607BAC">
              <w:rPr>
                <w:rFonts w:ascii="Trebuchet MS" w:hAnsi="Trebuchet MS"/>
                <w:sz w:val="20"/>
                <w:szCs w:val="20"/>
              </w:rPr>
              <w:t xml:space="preserve"> of</w:t>
            </w:r>
            <w:r w:rsidRPr="00455B88">
              <w:rPr>
                <w:rFonts w:ascii="Trebuchet MS" w:hAnsi="Trebuchet MS"/>
                <w:sz w:val="20"/>
                <w:szCs w:val="20"/>
              </w:rPr>
              <w:t xml:space="preserve"> language that is appropriate for the </w:t>
            </w:r>
            <w:r w:rsidR="005D4193">
              <w:rPr>
                <w:rFonts w:ascii="Trebuchet MS" w:hAnsi="Trebuchet MS"/>
                <w:sz w:val="20"/>
                <w:szCs w:val="20"/>
              </w:rPr>
              <w:t>non-legal</w:t>
            </w:r>
            <w:r w:rsidR="00561393">
              <w:rPr>
                <w:rFonts w:ascii="Trebuchet MS" w:hAnsi="Trebuchet MS"/>
                <w:sz w:val="20"/>
                <w:szCs w:val="20"/>
              </w:rPr>
              <w:t xml:space="preserve"> </w:t>
            </w:r>
            <w:r w:rsidRPr="00455B88">
              <w:rPr>
                <w:rFonts w:ascii="Trebuchet MS" w:hAnsi="Trebuchet MS"/>
                <w:sz w:val="20"/>
                <w:szCs w:val="20"/>
              </w:rPr>
              <w:t>audience (AO4a)</w:t>
            </w:r>
          </w:p>
          <w:p w14:paraId="234CEF9E" w14:textId="77777777" w:rsidR="0038629C" w:rsidRDefault="0038629C" w:rsidP="005F6E46">
            <w:pPr>
              <w:pStyle w:val="Default"/>
              <w:ind w:left="360"/>
              <w:rPr>
                <w:rFonts w:ascii="Trebuchet MS" w:hAnsi="Trebuchet MS"/>
                <w:sz w:val="20"/>
                <w:szCs w:val="20"/>
              </w:rPr>
            </w:pPr>
          </w:p>
          <w:p w14:paraId="59913479" w14:textId="77777777" w:rsidR="0038629C" w:rsidRDefault="0038629C" w:rsidP="005F6E46">
            <w:pPr>
              <w:pStyle w:val="Default"/>
              <w:ind w:left="360"/>
              <w:rPr>
                <w:rFonts w:ascii="Trebuchet MS" w:hAnsi="Trebuchet MS"/>
                <w:sz w:val="20"/>
                <w:szCs w:val="20"/>
              </w:rPr>
            </w:pPr>
          </w:p>
          <w:p w14:paraId="3296E903" w14:textId="77777777" w:rsidR="0038629C" w:rsidRDefault="0038629C" w:rsidP="005F6E46">
            <w:pPr>
              <w:pStyle w:val="Default"/>
              <w:ind w:left="360"/>
              <w:rPr>
                <w:rFonts w:ascii="Trebuchet MS" w:hAnsi="Trebuchet MS"/>
                <w:sz w:val="20"/>
                <w:szCs w:val="20"/>
              </w:rPr>
            </w:pPr>
          </w:p>
          <w:p w14:paraId="6275F6DF" w14:textId="77777777" w:rsidR="0038629C" w:rsidRDefault="0038629C" w:rsidP="005F6E46">
            <w:pPr>
              <w:pStyle w:val="Default"/>
              <w:ind w:left="360"/>
              <w:rPr>
                <w:rFonts w:ascii="Trebuchet MS" w:hAnsi="Trebuchet MS"/>
                <w:sz w:val="20"/>
                <w:szCs w:val="20"/>
              </w:rPr>
            </w:pPr>
          </w:p>
          <w:p w14:paraId="628CC098" w14:textId="77777777" w:rsidR="0038629C" w:rsidRDefault="0038629C" w:rsidP="005F6E46">
            <w:pPr>
              <w:pStyle w:val="Default"/>
              <w:ind w:left="360"/>
              <w:rPr>
                <w:rFonts w:ascii="Trebuchet MS" w:hAnsi="Trebuchet MS"/>
                <w:sz w:val="20"/>
                <w:szCs w:val="20"/>
              </w:rPr>
            </w:pPr>
          </w:p>
          <w:p w14:paraId="4CC58386" w14:textId="77777777" w:rsidR="0038629C" w:rsidRDefault="0038629C" w:rsidP="005F6E46">
            <w:pPr>
              <w:pStyle w:val="Default"/>
              <w:ind w:left="360"/>
              <w:rPr>
                <w:rFonts w:ascii="Trebuchet MS" w:hAnsi="Trebuchet MS"/>
                <w:sz w:val="20"/>
                <w:szCs w:val="20"/>
              </w:rPr>
            </w:pPr>
          </w:p>
          <w:p w14:paraId="505392A1" w14:textId="77777777" w:rsidR="0038629C" w:rsidRDefault="0038629C" w:rsidP="005F6E46">
            <w:pPr>
              <w:pStyle w:val="Default"/>
              <w:ind w:left="360"/>
              <w:rPr>
                <w:rFonts w:ascii="Trebuchet MS" w:hAnsi="Trebuchet MS"/>
                <w:sz w:val="20"/>
                <w:szCs w:val="20"/>
              </w:rPr>
            </w:pPr>
          </w:p>
          <w:p w14:paraId="312D1A5C" w14:textId="77777777" w:rsidR="0038629C" w:rsidRPr="00455B88" w:rsidRDefault="0038629C" w:rsidP="005F6E46">
            <w:pPr>
              <w:pStyle w:val="Default"/>
              <w:ind w:left="360"/>
              <w:rPr>
                <w:rFonts w:ascii="Trebuchet MS" w:hAnsi="Trebuchet MS"/>
                <w:sz w:val="20"/>
                <w:szCs w:val="20"/>
              </w:rPr>
            </w:pPr>
          </w:p>
          <w:p w14:paraId="2A58F62B" w14:textId="77777777" w:rsidR="00C73835" w:rsidRPr="00455B88" w:rsidRDefault="00C73835" w:rsidP="005F6E46">
            <w:pPr>
              <w:pStyle w:val="Default"/>
              <w:ind w:left="720"/>
              <w:rPr>
                <w:rFonts w:ascii="Trebuchet MS" w:eastAsia="Open Sans" w:hAnsi="Trebuchet MS"/>
                <w:sz w:val="20"/>
                <w:szCs w:val="20"/>
              </w:rPr>
            </w:pPr>
          </w:p>
        </w:tc>
        <w:tc>
          <w:tcPr>
            <w:tcW w:w="1321" w:type="pct"/>
            <w:tcBorders>
              <w:top w:val="single" w:sz="4" w:space="0" w:color="000000"/>
              <w:left w:val="single" w:sz="4" w:space="0" w:color="000000"/>
              <w:bottom w:val="single" w:sz="4" w:space="0" w:color="000000"/>
              <w:right w:val="single" w:sz="4" w:space="0" w:color="000000"/>
            </w:tcBorders>
          </w:tcPr>
          <w:p w14:paraId="31E892AF" w14:textId="77777777" w:rsidR="00455B88" w:rsidRDefault="00455B88" w:rsidP="005F6E46">
            <w:pPr>
              <w:pStyle w:val="Default"/>
              <w:ind w:left="360"/>
              <w:rPr>
                <w:rFonts w:ascii="Trebuchet MS" w:hAnsi="Trebuchet MS"/>
                <w:sz w:val="20"/>
                <w:szCs w:val="20"/>
              </w:rPr>
            </w:pPr>
          </w:p>
          <w:p w14:paraId="42500CDB" w14:textId="1516FD05" w:rsidR="00C73835" w:rsidRPr="00455B88" w:rsidRDefault="00773C98" w:rsidP="005F6E46">
            <w:pPr>
              <w:pStyle w:val="Default"/>
              <w:ind w:left="360"/>
              <w:rPr>
                <w:rFonts w:ascii="Trebuchet MS" w:hAnsi="Trebuchet MS"/>
                <w:sz w:val="20"/>
                <w:szCs w:val="20"/>
              </w:rPr>
            </w:pPr>
            <w:r w:rsidRPr="00F04502">
              <w:rPr>
                <w:rFonts w:ascii="Trebuchet MS" w:hAnsi="Trebuchet MS"/>
                <w:sz w:val="20"/>
                <w:szCs w:val="20"/>
              </w:rPr>
              <w:t>The delivery of the presentation</w:t>
            </w:r>
            <w:r w:rsidR="004B61F9">
              <w:rPr>
                <w:rFonts w:ascii="Trebuchet MS" w:hAnsi="Trebuchet MS"/>
                <w:sz w:val="20"/>
                <w:szCs w:val="20"/>
              </w:rPr>
              <w:t xml:space="preserve"> </w:t>
            </w:r>
            <w:r w:rsidR="00607BAC" w:rsidRPr="00F04502">
              <w:rPr>
                <w:rFonts w:ascii="Trebuchet MS" w:hAnsi="Trebuchet MS"/>
                <w:sz w:val="20"/>
                <w:szCs w:val="20"/>
              </w:rPr>
              <w:t>is</w:t>
            </w:r>
            <w:r w:rsidR="006F31F3" w:rsidRPr="00F04502">
              <w:rPr>
                <w:rFonts w:ascii="Trebuchet MS" w:hAnsi="Trebuchet MS"/>
                <w:sz w:val="20"/>
                <w:szCs w:val="20"/>
              </w:rPr>
              <w:t xml:space="preserve"> good</w:t>
            </w:r>
            <w:r w:rsidR="00607BAC" w:rsidRPr="00F04502">
              <w:rPr>
                <w:rFonts w:ascii="Trebuchet MS" w:hAnsi="Trebuchet MS"/>
                <w:sz w:val="20"/>
                <w:szCs w:val="20"/>
              </w:rPr>
              <w:t xml:space="preserve"> in</w:t>
            </w:r>
            <w:r w:rsidR="00C53BD7" w:rsidRPr="00F04502">
              <w:rPr>
                <w:rFonts w:ascii="Trebuchet MS" w:hAnsi="Trebuchet MS"/>
                <w:sz w:val="20"/>
                <w:szCs w:val="20"/>
              </w:rPr>
              <w:t xml:space="preserve"> fluency</w:t>
            </w:r>
            <w:r w:rsidRPr="00455B88">
              <w:rPr>
                <w:rFonts w:ascii="Trebuchet MS" w:hAnsi="Trebuchet MS"/>
                <w:sz w:val="20"/>
                <w:szCs w:val="20"/>
              </w:rPr>
              <w:t xml:space="preserve">, </w:t>
            </w:r>
            <w:r w:rsidR="006277E2">
              <w:rPr>
                <w:rFonts w:ascii="Trebuchet MS" w:hAnsi="Trebuchet MS"/>
                <w:sz w:val="20"/>
                <w:szCs w:val="20"/>
              </w:rPr>
              <w:t>c</w:t>
            </w:r>
            <w:r w:rsidR="00C53BD7">
              <w:rPr>
                <w:rFonts w:ascii="Trebuchet MS" w:hAnsi="Trebuchet MS"/>
                <w:sz w:val="20"/>
                <w:szCs w:val="20"/>
              </w:rPr>
              <w:t>larity</w:t>
            </w:r>
            <w:r w:rsidRPr="00455B88">
              <w:rPr>
                <w:rFonts w:ascii="Trebuchet MS" w:hAnsi="Trebuchet MS"/>
                <w:sz w:val="20"/>
                <w:szCs w:val="20"/>
              </w:rPr>
              <w:t xml:space="preserve">, </w:t>
            </w:r>
            <w:r w:rsidR="00C562D1">
              <w:rPr>
                <w:rFonts w:ascii="Trebuchet MS" w:hAnsi="Trebuchet MS"/>
                <w:sz w:val="20"/>
                <w:szCs w:val="20"/>
              </w:rPr>
              <w:t xml:space="preserve">and </w:t>
            </w:r>
            <w:r w:rsidR="009A01B3">
              <w:rPr>
                <w:rFonts w:ascii="Trebuchet MS" w:hAnsi="Trebuchet MS"/>
                <w:sz w:val="20"/>
                <w:szCs w:val="20"/>
              </w:rPr>
              <w:t xml:space="preserve">in </w:t>
            </w:r>
            <w:r w:rsidR="00C562D1">
              <w:rPr>
                <w:rFonts w:ascii="Trebuchet MS" w:hAnsi="Trebuchet MS"/>
                <w:sz w:val="20"/>
                <w:szCs w:val="20"/>
              </w:rPr>
              <w:t>use</w:t>
            </w:r>
            <w:r w:rsidR="004B61F9">
              <w:rPr>
                <w:rFonts w:ascii="Trebuchet MS" w:hAnsi="Trebuchet MS"/>
                <w:sz w:val="20"/>
                <w:szCs w:val="20"/>
              </w:rPr>
              <w:t xml:space="preserve"> </w:t>
            </w:r>
            <w:r w:rsidR="00607BAC">
              <w:rPr>
                <w:rFonts w:ascii="Trebuchet MS" w:hAnsi="Trebuchet MS"/>
                <w:sz w:val="20"/>
                <w:szCs w:val="20"/>
              </w:rPr>
              <w:t xml:space="preserve">of </w:t>
            </w:r>
            <w:r w:rsidRPr="00455B88">
              <w:rPr>
                <w:rFonts w:ascii="Trebuchet MS" w:hAnsi="Trebuchet MS"/>
                <w:sz w:val="20"/>
                <w:szCs w:val="20"/>
              </w:rPr>
              <w:t xml:space="preserve">language that is </w:t>
            </w:r>
            <w:r w:rsidR="00417EFB">
              <w:rPr>
                <w:rFonts w:ascii="Trebuchet MS" w:hAnsi="Trebuchet MS"/>
                <w:sz w:val="20"/>
                <w:szCs w:val="20"/>
              </w:rPr>
              <w:t>a</w:t>
            </w:r>
            <w:r w:rsidRPr="00455B88">
              <w:rPr>
                <w:rFonts w:ascii="Trebuchet MS" w:hAnsi="Trebuchet MS"/>
                <w:sz w:val="20"/>
                <w:szCs w:val="20"/>
              </w:rPr>
              <w:t xml:space="preserve">ppropriate for the </w:t>
            </w:r>
            <w:r w:rsidR="005D4193">
              <w:rPr>
                <w:rFonts w:ascii="Trebuchet MS" w:hAnsi="Trebuchet MS"/>
                <w:sz w:val="20"/>
                <w:szCs w:val="20"/>
              </w:rPr>
              <w:t>non-legal</w:t>
            </w:r>
            <w:r w:rsidR="005D4193" w:rsidRPr="00455B88">
              <w:rPr>
                <w:rFonts w:ascii="Trebuchet MS" w:hAnsi="Trebuchet MS"/>
                <w:sz w:val="20"/>
                <w:szCs w:val="20"/>
              </w:rPr>
              <w:t xml:space="preserve"> </w:t>
            </w:r>
            <w:r w:rsidRPr="00455B88">
              <w:rPr>
                <w:rFonts w:ascii="Trebuchet MS" w:hAnsi="Trebuchet MS"/>
                <w:sz w:val="20"/>
                <w:szCs w:val="20"/>
              </w:rPr>
              <w:t>audience (AO4a)</w:t>
            </w:r>
          </w:p>
          <w:p w14:paraId="1409F9C4" w14:textId="77777777" w:rsidR="00C73835" w:rsidRPr="00455B88" w:rsidRDefault="00C73835" w:rsidP="005F6E46">
            <w:pPr>
              <w:pStyle w:val="Default"/>
              <w:ind w:left="720"/>
              <w:rPr>
                <w:rFonts w:ascii="Trebuchet MS" w:eastAsia="Open Sans" w:hAnsi="Trebuchet MS"/>
                <w:sz w:val="20"/>
                <w:szCs w:val="20"/>
              </w:rPr>
            </w:pPr>
          </w:p>
        </w:tc>
        <w:tc>
          <w:tcPr>
            <w:tcW w:w="1496" w:type="pct"/>
            <w:tcBorders>
              <w:top w:val="single" w:sz="4" w:space="0" w:color="000000"/>
              <w:left w:val="single" w:sz="4" w:space="0" w:color="000000"/>
              <w:bottom w:val="single" w:sz="4" w:space="0" w:color="000000"/>
              <w:right w:val="single" w:sz="4" w:space="0" w:color="000000"/>
            </w:tcBorders>
          </w:tcPr>
          <w:p w14:paraId="5DBF7D43" w14:textId="77777777" w:rsidR="00455B88" w:rsidRDefault="00455B88" w:rsidP="005F6E46">
            <w:pPr>
              <w:pStyle w:val="Default"/>
              <w:ind w:left="360"/>
              <w:rPr>
                <w:rFonts w:ascii="Trebuchet MS" w:hAnsi="Trebuchet MS"/>
                <w:sz w:val="20"/>
                <w:szCs w:val="20"/>
              </w:rPr>
            </w:pPr>
          </w:p>
          <w:p w14:paraId="163561DD" w14:textId="3C32514F" w:rsidR="00C73835" w:rsidRPr="00455B88" w:rsidRDefault="003E1B13" w:rsidP="005F6E46">
            <w:pPr>
              <w:pStyle w:val="Default"/>
              <w:ind w:left="360"/>
              <w:rPr>
                <w:rFonts w:ascii="Trebuchet MS" w:hAnsi="Trebuchet MS"/>
                <w:sz w:val="20"/>
                <w:szCs w:val="20"/>
              </w:rPr>
            </w:pPr>
            <w:r w:rsidRPr="00455B88">
              <w:rPr>
                <w:rFonts w:ascii="Trebuchet MS" w:hAnsi="Trebuchet MS"/>
                <w:sz w:val="20"/>
                <w:szCs w:val="20"/>
              </w:rPr>
              <w:t xml:space="preserve">The delivery of the presentation is </w:t>
            </w:r>
            <w:r w:rsidR="00F22550" w:rsidRPr="001279B9">
              <w:rPr>
                <w:rFonts w:ascii="Trebuchet MS" w:hAnsi="Trebuchet MS"/>
                <w:sz w:val="20"/>
                <w:szCs w:val="20"/>
              </w:rPr>
              <w:t>predominantly</w:t>
            </w:r>
            <w:r w:rsidRPr="00455B88">
              <w:rPr>
                <w:rFonts w:ascii="Trebuchet MS" w:hAnsi="Trebuchet MS"/>
                <w:sz w:val="20"/>
                <w:szCs w:val="20"/>
              </w:rPr>
              <w:t xml:space="preserve"> fluent, clear, </w:t>
            </w:r>
            <w:r w:rsidR="00C562D1">
              <w:rPr>
                <w:rFonts w:ascii="Trebuchet MS" w:hAnsi="Trebuchet MS"/>
                <w:sz w:val="20"/>
                <w:szCs w:val="20"/>
              </w:rPr>
              <w:t xml:space="preserve">and </w:t>
            </w:r>
            <w:r w:rsidR="009A01B3">
              <w:rPr>
                <w:rFonts w:ascii="Trebuchet MS" w:hAnsi="Trebuchet MS"/>
                <w:sz w:val="20"/>
                <w:szCs w:val="20"/>
              </w:rPr>
              <w:t xml:space="preserve">in </w:t>
            </w:r>
            <w:r w:rsidRPr="00455B88">
              <w:rPr>
                <w:rFonts w:ascii="Trebuchet MS" w:hAnsi="Trebuchet MS"/>
                <w:sz w:val="20"/>
                <w:szCs w:val="20"/>
              </w:rPr>
              <w:t>us</w:t>
            </w:r>
            <w:r w:rsidR="00C562D1">
              <w:rPr>
                <w:rFonts w:ascii="Trebuchet MS" w:hAnsi="Trebuchet MS"/>
                <w:sz w:val="20"/>
                <w:szCs w:val="20"/>
              </w:rPr>
              <w:t>e</w:t>
            </w:r>
            <w:r w:rsidR="00417EFB">
              <w:rPr>
                <w:rFonts w:ascii="Trebuchet MS" w:hAnsi="Trebuchet MS"/>
                <w:sz w:val="20"/>
                <w:szCs w:val="20"/>
              </w:rPr>
              <w:t xml:space="preserve"> of</w:t>
            </w:r>
            <w:r w:rsidRPr="00455B88">
              <w:rPr>
                <w:rFonts w:ascii="Trebuchet MS" w:hAnsi="Trebuchet MS"/>
                <w:sz w:val="20"/>
                <w:szCs w:val="20"/>
              </w:rPr>
              <w:t xml:space="preserve"> language that is appropriate for the </w:t>
            </w:r>
            <w:r w:rsidR="005D4193">
              <w:rPr>
                <w:rFonts w:ascii="Trebuchet MS" w:hAnsi="Trebuchet MS"/>
                <w:sz w:val="20"/>
                <w:szCs w:val="20"/>
              </w:rPr>
              <w:t>non-legal</w:t>
            </w:r>
            <w:r w:rsidR="005D4193" w:rsidRPr="00455B88">
              <w:rPr>
                <w:rFonts w:ascii="Trebuchet MS" w:hAnsi="Trebuchet MS"/>
                <w:sz w:val="20"/>
                <w:szCs w:val="20"/>
              </w:rPr>
              <w:t xml:space="preserve"> </w:t>
            </w:r>
            <w:r w:rsidRPr="00455B88">
              <w:rPr>
                <w:rFonts w:ascii="Trebuchet MS" w:hAnsi="Trebuchet MS"/>
                <w:sz w:val="20"/>
                <w:szCs w:val="20"/>
              </w:rPr>
              <w:t>audience (AO4a)</w:t>
            </w:r>
          </w:p>
          <w:p w14:paraId="18F80BB1" w14:textId="77777777" w:rsidR="00C73835" w:rsidRPr="00455B88" w:rsidRDefault="00C73835" w:rsidP="005F6E46">
            <w:pPr>
              <w:pStyle w:val="Default"/>
              <w:rPr>
                <w:rFonts w:ascii="Trebuchet MS" w:hAnsi="Trebuchet MS"/>
                <w:sz w:val="20"/>
                <w:szCs w:val="20"/>
              </w:rPr>
            </w:pPr>
          </w:p>
          <w:p w14:paraId="7EE545CF" w14:textId="77777777" w:rsidR="00C73835" w:rsidRPr="00455B88" w:rsidRDefault="00C73835" w:rsidP="005F6E46">
            <w:pPr>
              <w:pStyle w:val="Default"/>
              <w:ind w:left="360"/>
              <w:rPr>
                <w:rFonts w:ascii="Trebuchet MS" w:hAnsi="Trebuchet MS"/>
                <w:sz w:val="20"/>
                <w:szCs w:val="20"/>
              </w:rPr>
            </w:pPr>
            <w:r w:rsidRPr="00455B88">
              <w:rPr>
                <w:rFonts w:ascii="Trebuchet MS" w:hAnsi="Trebuchet MS"/>
                <w:sz w:val="20"/>
                <w:szCs w:val="20"/>
              </w:rPr>
              <w:tab/>
            </w:r>
            <w:r w:rsidRPr="00455B88">
              <w:rPr>
                <w:rFonts w:ascii="Trebuchet MS" w:hAnsi="Trebuchet MS"/>
                <w:sz w:val="20"/>
                <w:szCs w:val="20"/>
              </w:rPr>
              <w:tab/>
            </w:r>
            <w:r w:rsidRPr="00455B88">
              <w:rPr>
                <w:rFonts w:ascii="Trebuchet MS" w:hAnsi="Trebuchet MS"/>
                <w:sz w:val="20"/>
                <w:szCs w:val="20"/>
              </w:rPr>
              <w:tab/>
            </w:r>
            <w:r w:rsidRPr="00455B88">
              <w:rPr>
                <w:rFonts w:ascii="Trebuchet MS" w:hAnsi="Trebuchet MS"/>
                <w:sz w:val="20"/>
                <w:szCs w:val="20"/>
              </w:rPr>
              <w:tab/>
            </w:r>
            <w:r w:rsidRPr="00455B88">
              <w:rPr>
                <w:rFonts w:ascii="Trebuchet MS" w:hAnsi="Trebuchet MS"/>
                <w:sz w:val="20"/>
                <w:szCs w:val="20"/>
              </w:rPr>
              <w:tab/>
            </w:r>
          </w:p>
          <w:p w14:paraId="3CB42576" w14:textId="77777777" w:rsidR="00C73835" w:rsidRPr="00455B88" w:rsidRDefault="00C73835" w:rsidP="005F6E46">
            <w:pPr>
              <w:tabs>
                <w:tab w:val="left" w:pos="530"/>
              </w:tabs>
              <w:spacing w:before="60"/>
              <w:ind w:right="135"/>
              <w:rPr>
                <w:rFonts w:ascii="Trebuchet MS" w:eastAsia="Open Sans" w:hAnsi="Trebuchet MS" w:cs="Open Sans"/>
                <w:sz w:val="20"/>
                <w:szCs w:val="20"/>
              </w:rPr>
            </w:pPr>
          </w:p>
        </w:tc>
      </w:tr>
    </w:tbl>
    <w:p w14:paraId="42E652C5" w14:textId="77777777" w:rsidR="00B57A86" w:rsidRPr="00397D38" w:rsidRDefault="00B57A86">
      <w:pPr>
        <w:rPr>
          <w:rFonts w:ascii="Trebuchet MS" w:hAnsi="Trebuchet MS"/>
          <w:u w:val="single"/>
        </w:rPr>
      </w:pPr>
    </w:p>
    <w:p w14:paraId="19021C5F" w14:textId="77777777" w:rsidR="002013FF" w:rsidRDefault="002013FF">
      <w:pPr>
        <w:rPr>
          <w:rFonts w:ascii="Trebuchet MS" w:hAnsi="Trebuchet MS"/>
          <w:u w:val="single"/>
        </w:rPr>
      </w:pPr>
    </w:p>
    <w:p w14:paraId="010722F6" w14:textId="77777777" w:rsidR="002013FF" w:rsidRDefault="002013FF">
      <w:pPr>
        <w:rPr>
          <w:rFonts w:ascii="Trebuchet MS" w:hAnsi="Trebuchet MS"/>
          <w:u w:val="single"/>
        </w:rPr>
      </w:pPr>
    </w:p>
    <w:p w14:paraId="09D4DE8F" w14:textId="77777777" w:rsidR="002013FF" w:rsidRDefault="002013FF">
      <w:pPr>
        <w:rPr>
          <w:rFonts w:ascii="Trebuchet MS" w:hAnsi="Trebuchet MS"/>
          <w:u w:val="single"/>
        </w:rPr>
      </w:pPr>
    </w:p>
    <w:p w14:paraId="466AC75A" w14:textId="77777777" w:rsidR="002013FF" w:rsidRDefault="002013FF">
      <w:pPr>
        <w:rPr>
          <w:rFonts w:ascii="Trebuchet MS" w:hAnsi="Trebuchet MS"/>
          <w:u w:val="single"/>
        </w:rPr>
      </w:pPr>
    </w:p>
    <w:p w14:paraId="096E9DE7" w14:textId="77777777" w:rsidR="002013FF" w:rsidRDefault="002013FF">
      <w:pPr>
        <w:rPr>
          <w:rFonts w:ascii="Trebuchet MS" w:hAnsi="Trebuchet MS"/>
          <w:u w:val="single"/>
        </w:rPr>
      </w:pPr>
    </w:p>
    <w:p w14:paraId="73AC6CC0" w14:textId="77777777" w:rsidR="002013FF" w:rsidRDefault="002013FF">
      <w:pPr>
        <w:rPr>
          <w:rFonts w:ascii="Trebuchet MS" w:hAnsi="Trebuchet MS"/>
          <w:u w:val="single"/>
        </w:rPr>
      </w:pPr>
    </w:p>
    <w:p w14:paraId="4673CD64" w14:textId="6D4CDD05" w:rsidR="002013FF" w:rsidRPr="00290C23" w:rsidRDefault="002013FF">
      <w:pPr>
        <w:rPr>
          <w:rFonts w:ascii="Trebuchet MS" w:hAnsi="Trebuchet MS"/>
          <w:b/>
          <w:bCs/>
        </w:rPr>
      </w:pPr>
      <w:r w:rsidRPr="002013FF">
        <w:rPr>
          <w:rFonts w:ascii="Trebuchet MS" w:hAnsi="Trebuchet MS"/>
          <w:b/>
          <w:bCs/>
        </w:rPr>
        <w:t>Task 6</w:t>
      </w:r>
      <w:r>
        <w:rPr>
          <w:rFonts w:ascii="Trebuchet MS" w:hAnsi="Trebuchet MS"/>
          <w:b/>
          <w:bCs/>
        </w:rPr>
        <w:t xml:space="preserve"> </w:t>
      </w:r>
      <w:r w:rsidR="00290C23">
        <w:rPr>
          <w:rFonts w:ascii="Trebuchet MS" w:hAnsi="Trebuchet MS"/>
          <w:b/>
          <w:bCs/>
        </w:rPr>
        <w:t>–</w:t>
      </w:r>
      <w:r w:rsidRPr="002013FF">
        <w:rPr>
          <w:rFonts w:ascii="Trebuchet MS" w:hAnsi="Trebuchet MS"/>
          <w:b/>
          <w:bCs/>
        </w:rPr>
        <w:t xml:space="preserve"> </w:t>
      </w:r>
      <w:r w:rsidR="00290C23">
        <w:rPr>
          <w:rFonts w:ascii="Trebuchet MS" w:hAnsi="Trebuchet MS"/>
          <w:b/>
          <w:bCs/>
        </w:rPr>
        <w:t>Complete a reflective account</w:t>
      </w:r>
    </w:p>
    <w:tbl>
      <w:tblPr>
        <w:tblStyle w:val="TableGrid"/>
        <w:tblW w:w="0" w:type="auto"/>
        <w:tblLook w:val="04A0" w:firstRow="1" w:lastRow="0" w:firstColumn="1" w:lastColumn="0" w:noHBand="0" w:noVBand="1"/>
      </w:tblPr>
      <w:tblGrid>
        <w:gridCol w:w="2372"/>
        <w:gridCol w:w="11576"/>
      </w:tblGrid>
      <w:tr w:rsidR="00DC65C3" w:rsidRPr="00B443E3" w14:paraId="23C8AD5A" w14:textId="77777777" w:rsidTr="00C63713">
        <w:trPr>
          <w:trHeight w:val="2232"/>
        </w:trPr>
        <w:tc>
          <w:tcPr>
            <w:tcW w:w="2372" w:type="dxa"/>
          </w:tcPr>
          <w:p w14:paraId="5894F227" w14:textId="77777777" w:rsidR="00DC65C3" w:rsidRPr="00B443E3" w:rsidRDefault="00DC65C3" w:rsidP="0079076E">
            <w:pPr>
              <w:spacing w:before="240"/>
              <w:rPr>
                <w:rFonts w:ascii="Trebuchet MS" w:eastAsia="Times New Roman" w:hAnsi="Trebuchet MS" w:cs="Open Sans"/>
                <w:b/>
                <w:bCs/>
              </w:rPr>
            </w:pPr>
            <w:r>
              <w:rPr>
                <w:rFonts w:ascii="Trebuchet MS" w:eastAsia="Times New Roman" w:hAnsi="Trebuchet MS" w:cs="Open Sans"/>
                <w:b/>
                <w:bCs/>
              </w:rPr>
              <w:t>Task 6</w:t>
            </w:r>
          </w:p>
        </w:tc>
        <w:tc>
          <w:tcPr>
            <w:tcW w:w="11576" w:type="dxa"/>
          </w:tcPr>
          <w:p w14:paraId="651AB123" w14:textId="38C7EFB2" w:rsidR="00DC65C3" w:rsidRDefault="00DC65C3" w:rsidP="00AA20EE">
            <w:pPr>
              <w:pStyle w:val="TableParagraph"/>
              <w:spacing w:before="240" w:line="271" w:lineRule="exact"/>
              <w:rPr>
                <w:rFonts w:ascii="Trebuchet MS" w:eastAsia="Open Sans" w:hAnsi="Trebuchet MS" w:cs="Open Sans"/>
                <w:b/>
                <w:bCs/>
                <w:color w:val="263238"/>
                <w:spacing w:val="-1"/>
              </w:rPr>
            </w:pPr>
            <w:r w:rsidRPr="00B443E3">
              <w:rPr>
                <w:rFonts w:ascii="Trebuchet MS" w:eastAsia="Open Sans" w:hAnsi="Trebuchet MS" w:cs="Open Sans"/>
                <w:b/>
                <w:bCs/>
                <w:color w:val="263238"/>
                <w:spacing w:val="-1"/>
              </w:rPr>
              <w:t xml:space="preserve">Indicative </w:t>
            </w:r>
            <w:r w:rsidRPr="618C8D7A">
              <w:rPr>
                <w:rFonts w:ascii="Trebuchet MS" w:eastAsia="Open Sans" w:hAnsi="Trebuchet MS" w:cs="Open Sans"/>
                <w:b/>
                <w:color w:val="263238"/>
              </w:rPr>
              <w:t xml:space="preserve">content </w:t>
            </w:r>
          </w:p>
          <w:p w14:paraId="4C0A65EE" w14:textId="77777777" w:rsidR="00DC65C3" w:rsidRDefault="00DC65C3" w:rsidP="00AA20EE">
            <w:pPr>
              <w:pStyle w:val="ListParagraph"/>
              <w:spacing w:line="259" w:lineRule="auto"/>
              <w:rPr>
                <w:rFonts w:ascii="Trebuchet MS" w:hAnsi="Trebuchet MS" w:cstheme="minorHAnsi"/>
              </w:rPr>
            </w:pPr>
          </w:p>
          <w:p w14:paraId="45F5299C" w14:textId="78BDD427" w:rsidR="005F5B52" w:rsidRPr="009A01B3" w:rsidRDefault="00B62356" w:rsidP="005F5B52">
            <w:pPr>
              <w:pStyle w:val="NormalWeb"/>
              <w:shd w:val="clear" w:color="auto" w:fill="FFFFFF"/>
              <w:spacing w:before="0" w:beforeAutospacing="0" w:after="0" w:afterAutospacing="0"/>
              <w:rPr>
                <w:rFonts w:ascii="Trebuchet MS" w:hAnsi="Trebuchet MS" w:cstheme="minorHAnsi"/>
                <w:color w:val="0D0D0D"/>
                <w:sz w:val="22"/>
                <w:szCs w:val="22"/>
                <w:lang w:val="en-US"/>
              </w:rPr>
            </w:pPr>
            <w:r w:rsidRPr="009A01B3">
              <w:rPr>
                <w:rFonts w:ascii="Trebuchet MS" w:hAnsi="Trebuchet MS" w:cstheme="minorHAnsi"/>
                <w:color w:val="0D0D0D"/>
                <w:sz w:val="22"/>
                <w:szCs w:val="22"/>
                <w:lang w:val="en-US"/>
              </w:rPr>
              <w:t>Core skill 1</w:t>
            </w:r>
            <w:r w:rsidR="00FA005C" w:rsidRPr="009A01B3">
              <w:rPr>
                <w:rFonts w:ascii="Trebuchet MS" w:hAnsi="Trebuchet MS" w:cstheme="minorHAnsi"/>
                <w:color w:val="0D0D0D"/>
                <w:sz w:val="22"/>
                <w:szCs w:val="22"/>
                <w:lang w:val="en-US"/>
              </w:rPr>
              <w:t xml:space="preserve">: </w:t>
            </w:r>
            <w:r w:rsidR="00446986" w:rsidRPr="00446986">
              <w:rPr>
                <w:rFonts w:ascii="Trebuchet MS" w:hAnsi="Trebuchet MS" w:cstheme="minorHAnsi"/>
                <w:color w:val="0D0D0D"/>
                <w:sz w:val="22"/>
                <w:szCs w:val="22"/>
                <w:lang w:val="en-US"/>
              </w:rPr>
              <w:t>Research</w:t>
            </w:r>
            <w:r w:rsidR="00446986">
              <w:rPr>
                <w:rFonts w:ascii="Trebuchet MS" w:hAnsi="Trebuchet MS" w:cstheme="minorHAnsi"/>
                <w:color w:val="0D0D0D"/>
                <w:sz w:val="22"/>
                <w:szCs w:val="22"/>
                <w:lang w:val="en-US"/>
              </w:rPr>
              <w:t xml:space="preserve"> and </w:t>
            </w:r>
            <w:proofErr w:type="spellStart"/>
            <w:r w:rsidR="002B3650">
              <w:rPr>
                <w:rFonts w:ascii="Trebuchet MS" w:hAnsi="Trebuchet MS" w:cstheme="minorHAnsi"/>
                <w:color w:val="0D0D0D"/>
                <w:sz w:val="22"/>
                <w:szCs w:val="22"/>
                <w:lang w:val="en-US"/>
              </w:rPr>
              <w:t>analyse</w:t>
            </w:r>
            <w:proofErr w:type="spellEnd"/>
            <w:r w:rsidR="00446986">
              <w:rPr>
                <w:rFonts w:ascii="Trebuchet MS" w:hAnsi="Trebuchet MS" w:cstheme="minorHAnsi"/>
                <w:color w:val="0D0D0D"/>
                <w:sz w:val="22"/>
                <w:szCs w:val="22"/>
                <w:lang w:val="en-US"/>
              </w:rPr>
              <w:t xml:space="preserve"> </w:t>
            </w:r>
            <w:r w:rsidR="00446986" w:rsidRPr="00446986">
              <w:rPr>
                <w:rFonts w:ascii="Trebuchet MS" w:hAnsi="Trebuchet MS" w:cstheme="minorHAnsi"/>
                <w:color w:val="0D0D0D"/>
                <w:sz w:val="22"/>
                <w:szCs w:val="22"/>
                <w:lang w:val="en-US"/>
              </w:rPr>
              <w:t>an area of law and legal principles and apply to a legal situation</w:t>
            </w:r>
          </w:p>
          <w:p w14:paraId="694A30D1" w14:textId="77777777" w:rsidR="00FA005C" w:rsidRPr="009A01B3" w:rsidRDefault="00FA005C" w:rsidP="005F5B52">
            <w:pPr>
              <w:pStyle w:val="NormalWeb"/>
              <w:shd w:val="clear" w:color="auto" w:fill="FFFFFF"/>
              <w:spacing w:before="0" w:beforeAutospacing="0" w:after="0" w:afterAutospacing="0"/>
              <w:rPr>
                <w:rFonts w:ascii="Trebuchet MS" w:hAnsi="Trebuchet MS" w:cstheme="minorHAnsi"/>
                <w:color w:val="0D0D0D"/>
                <w:sz w:val="22"/>
                <w:szCs w:val="22"/>
                <w:lang w:val="en-US"/>
              </w:rPr>
            </w:pPr>
          </w:p>
          <w:p w14:paraId="4D918E79" w14:textId="3D42AC30" w:rsidR="00DD76A3" w:rsidRDefault="001634F6" w:rsidP="001634F6">
            <w:pPr>
              <w:pStyle w:val="NormalWeb"/>
              <w:shd w:val="clear" w:color="auto" w:fill="FFFFFF"/>
              <w:spacing w:before="0" w:beforeAutospacing="0" w:after="0" w:afterAutospacing="0"/>
              <w:rPr>
                <w:rFonts w:ascii="Trebuchet MS" w:hAnsi="Trebuchet MS" w:cstheme="minorHAnsi"/>
                <w:color w:val="000000"/>
                <w:sz w:val="22"/>
                <w:szCs w:val="22"/>
              </w:rPr>
            </w:pPr>
            <w:r w:rsidRPr="009A01B3">
              <w:rPr>
                <w:rFonts w:ascii="Trebuchet MS" w:hAnsi="Trebuchet MS" w:cstheme="minorHAnsi"/>
                <w:color w:val="000000"/>
                <w:sz w:val="22"/>
                <w:szCs w:val="22"/>
              </w:rPr>
              <w:t xml:space="preserve">Core skill </w:t>
            </w:r>
            <w:r w:rsidR="00E81A17">
              <w:rPr>
                <w:rFonts w:ascii="Trebuchet MS" w:hAnsi="Trebuchet MS" w:cstheme="minorHAnsi"/>
                <w:color w:val="000000"/>
                <w:sz w:val="22"/>
                <w:szCs w:val="22"/>
              </w:rPr>
              <w:t>2</w:t>
            </w:r>
            <w:r w:rsidR="002A50E2" w:rsidRPr="009A01B3">
              <w:rPr>
                <w:rFonts w:ascii="Trebuchet MS" w:hAnsi="Trebuchet MS" w:cstheme="minorHAnsi"/>
                <w:color w:val="000000"/>
                <w:sz w:val="22"/>
                <w:szCs w:val="22"/>
              </w:rPr>
              <w:t>:</w:t>
            </w:r>
            <w:r w:rsidR="00C63713">
              <w:rPr>
                <w:rFonts w:ascii="Trebuchet MS" w:hAnsi="Trebuchet MS" w:cstheme="minorHAnsi"/>
                <w:color w:val="000000"/>
                <w:sz w:val="22"/>
                <w:szCs w:val="22"/>
              </w:rPr>
              <w:t xml:space="preserve"> </w:t>
            </w:r>
            <w:r w:rsidR="00446986" w:rsidRPr="00446986">
              <w:rPr>
                <w:rFonts w:ascii="Trebuchet MS" w:hAnsi="Trebuchet MS" w:cstheme="minorHAnsi"/>
                <w:color w:val="000000"/>
                <w:sz w:val="22"/>
                <w:szCs w:val="22"/>
              </w:rPr>
              <w:t xml:space="preserve">Convey information clearly to </w:t>
            </w:r>
            <w:r w:rsidR="001F08A0">
              <w:rPr>
                <w:rFonts w:ascii="Trebuchet MS" w:hAnsi="Trebuchet MS" w:cstheme="minorHAnsi"/>
                <w:color w:val="000000"/>
                <w:sz w:val="22"/>
                <w:szCs w:val="22"/>
              </w:rPr>
              <w:t>a legal and non</w:t>
            </w:r>
            <w:r w:rsidR="00896707">
              <w:rPr>
                <w:rFonts w:ascii="Trebuchet MS" w:hAnsi="Trebuchet MS" w:cstheme="minorHAnsi"/>
                <w:color w:val="000000"/>
                <w:sz w:val="22"/>
                <w:szCs w:val="22"/>
              </w:rPr>
              <w:t>-legal audience</w:t>
            </w:r>
          </w:p>
          <w:p w14:paraId="41D479A4" w14:textId="0F4B5801" w:rsidR="002B3650" w:rsidRDefault="002B3650" w:rsidP="001634F6">
            <w:pPr>
              <w:pStyle w:val="NormalWeb"/>
              <w:shd w:val="clear" w:color="auto" w:fill="FFFFFF"/>
              <w:spacing w:before="0" w:beforeAutospacing="0" w:after="0" w:afterAutospacing="0"/>
              <w:rPr>
                <w:rFonts w:ascii="Trebuchet MS" w:hAnsi="Trebuchet MS" w:cstheme="minorHAnsi"/>
                <w:color w:val="000000"/>
                <w:sz w:val="22"/>
                <w:szCs w:val="22"/>
              </w:rPr>
            </w:pPr>
          </w:p>
          <w:p w14:paraId="587BE685" w14:textId="7B7CF528" w:rsidR="002B3650" w:rsidRDefault="002B3650" w:rsidP="001634F6">
            <w:pPr>
              <w:pStyle w:val="NormalWeb"/>
              <w:shd w:val="clear" w:color="auto" w:fill="FFFFFF"/>
              <w:spacing w:before="0" w:beforeAutospacing="0" w:after="0" w:afterAutospacing="0"/>
              <w:rPr>
                <w:rFonts w:ascii="Trebuchet MS" w:hAnsi="Trebuchet MS" w:cstheme="minorHAnsi"/>
                <w:color w:val="000000"/>
                <w:sz w:val="22"/>
                <w:szCs w:val="22"/>
              </w:rPr>
            </w:pPr>
            <w:r>
              <w:rPr>
                <w:rFonts w:ascii="Trebuchet MS" w:hAnsi="Trebuchet MS" w:cstheme="minorHAnsi"/>
                <w:color w:val="000000"/>
                <w:sz w:val="22"/>
                <w:szCs w:val="22"/>
              </w:rPr>
              <w:t xml:space="preserve">Core skill 3: Work collaboratively as a member of a team  </w:t>
            </w:r>
          </w:p>
          <w:p w14:paraId="3285E8DF" w14:textId="56438D4D" w:rsidR="002B3650" w:rsidRDefault="002B3650" w:rsidP="001634F6">
            <w:pPr>
              <w:pStyle w:val="NormalWeb"/>
              <w:shd w:val="clear" w:color="auto" w:fill="FFFFFF"/>
              <w:spacing w:before="0" w:beforeAutospacing="0" w:after="0" w:afterAutospacing="0"/>
              <w:rPr>
                <w:rFonts w:ascii="Trebuchet MS" w:hAnsi="Trebuchet MS" w:cstheme="minorHAnsi"/>
                <w:color w:val="000000"/>
                <w:sz w:val="22"/>
                <w:szCs w:val="22"/>
              </w:rPr>
            </w:pPr>
          </w:p>
          <w:p w14:paraId="78909817" w14:textId="1CA5D194" w:rsidR="002B3650" w:rsidRPr="009A01B3" w:rsidRDefault="002B3650" w:rsidP="001634F6">
            <w:pPr>
              <w:pStyle w:val="NormalWeb"/>
              <w:shd w:val="clear" w:color="auto" w:fill="FFFFFF"/>
              <w:spacing w:before="0" w:beforeAutospacing="0" w:after="0" w:afterAutospacing="0"/>
              <w:rPr>
                <w:rFonts w:ascii="Trebuchet MS" w:hAnsi="Trebuchet MS" w:cstheme="minorHAnsi"/>
                <w:color w:val="000000"/>
                <w:sz w:val="22"/>
                <w:szCs w:val="22"/>
              </w:rPr>
            </w:pPr>
            <w:r>
              <w:rPr>
                <w:rFonts w:ascii="Trebuchet MS" w:hAnsi="Trebuchet MS" w:cstheme="minorHAnsi"/>
                <w:color w:val="000000"/>
                <w:sz w:val="22"/>
                <w:szCs w:val="22"/>
              </w:rPr>
              <w:t xml:space="preserve">Core skill 4: Apply an ethical approach to your work </w:t>
            </w:r>
          </w:p>
          <w:p w14:paraId="64138FFF" w14:textId="77777777" w:rsidR="00DD76A3" w:rsidRPr="009A01B3" w:rsidRDefault="00DD76A3" w:rsidP="001634F6">
            <w:pPr>
              <w:pStyle w:val="NormalWeb"/>
              <w:shd w:val="clear" w:color="auto" w:fill="FFFFFF"/>
              <w:spacing w:before="0" w:beforeAutospacing="0" w:after="0" w:afterAutospacing="0"/>
              <w:rPr>
                <w:rFonts w:ascii="Trebuchet MS" w:hAnsi="Trebuchet MS" w:cstheme="minorHAnsi"/>
                <w:color w:val="000000"/>
                <w:sz w:val="22"/>
                <w:szCs w:val="22"/>
              </w:rPr>
            </w:pPr>
          </w:p>
          <w:p w14:paraId="1D3C0CED" w14:textId="5AC87942" w:rsidR="00E81A17" w:rsidRPr="00B443E3" w:rsidRDefault="00E81A17" w:rsidP="00446986">
            <w:pPr>
              <w:pStyle w:val="NormalWeb"/>
              <w:shd w:val="clear" w:color="auto" w:fill="FFFFFF"/>
              <w:spacing w:before="0" w:beforeAutospacing="0" w:after="0" w:afterAutospacing="0"/>
              <w:textAlignment w:val="baseline"/>
              <w:rPr>
                <w:rFonts w:ascii="Trebuchet MS" w:hAnsi="Trebuchet MS"/>
                <w:b/>
                <w:bCs/>
                <w:color w:val="000000" w:themeColor="text1"/>
              </w:rPr>
            </w:pPr>
            <w:r w:rsidRPr="009A01B3">
              <w:rPr>
                <w:rFonts w:ascii="Trebuchet MS" w:hAnsi="Trebuchet MS" w:cstheme="minorHAnsi"/>
                <w:color w:val="000000"/>
                <w:sz w:val="22"/>
                <w:szCs w:val="22"/>
              </w:rPr>
              <w:t xml:space="preserve">Core skill </w:t>
            </w:r>
            <w:r>
              <w:rPr>
                <w:rFonts w:ascii="Trebuchet MS" w:hAnsi="Trebuchet MS" w:cstheme="minorHAnsi"/>
                <w:color w:val="000000"/>
                <w:sz w:val="22"/>
                <w:szCs w:val="22"/>
              </w:rPr>
              <w:t>5</w:t>
            </w:r>
            <w:r w:rsidRPr="009A01B3">
              <w:rPr>
                <w:rFonts w:ascii="Trebuchet MS" w:hAnsi="Trebuchet MS" w:cstheme="minorHAnsi"/>
                <w:color w:val="000000"/>
                <w:sz w:val="22"/>
                <w:szCs w:val="22"/>
              </w:rPr>
              <w:t xml:space="preserve">: </w:t>
            </w:r>
            <w:r w:rsidR="00446986" w:rsidRPr="00446986">
              <w:rPr>
                <w:rFonts w:ascii="Trebuchet MS" w:hAnsi="Trebuchet MS" w:cstheme="minorHAnsi"/>
                <w:color w:val="000000"/>
                <w:sz w:val="22"/>
                <w:szCs w:val="22"/>
              </w:rPr>
              <w:t>Demonstrate compliance with appropriate professional regulations</w:t>
            </w:r>
            <w:r w:rsidR="002B3650">
              <w:rPr>
                <w:rFonts w:ascii="Trebuchet MS" w:hAnsi="Trebuchet MS" w:cstheme="minorHAnsi"/>
                <w:color w:val="000000"/>
                <w:sz w:val="22"/>
                <w:szCs w:val="22"/>
              </w:rPr>
              <w:br/>
            </w:r>
          </w:p>
        </w:tc>
      </w:tr>
    </w:tbl>
    <w:p w14:paraId="64AF1396" w14:textId="77777777" w:rsidR="00B57A86" w:rsidRDefault="00B57A86">
      <w:pPr>
        <w:rPr>
          <w:rFonts w:ascii="Trebuchet MS" w:hAnsi="Trebuchet MS"/>
          <w:u w:val="single"/>
        </w:rPr>
      </w:pPr>
    </w:p>
    <w:p w14:paraId="2B8F3CAE" w14:textId="77777777" w:rsidR="00E81A17" w:rsidRDefault="00E81A17">
      <w:pPr>
        <w:rPr>
          <w:rFonts w:ascii="Trebuchet MS" w:hAnsi="Trebuchet MS"/>
          <w:u w:val="single"/>
        </w:rPr>
      </w:pPr>
    </w:p>
    <w:p w14:paraId="3117BB39" w14:textId="77777777" w:rsidR="00E81A17" w:rsidRDefault="00E81A17">
      <w:pPr>
        <w:rPr>
          <w:rFonts w:ascii="Trebuchet MS" w:hAnsi="Trebuchet MS"/>
          <w:u w:val="single"/>
        </w:rPr>
      </w:pPr>
    </w:p>
    <w:p w14:paraId="767655A4" w14:textId="77777777" w:rsidR="00E81A17" w:rsidRDefault="00E81A17">
      <w:pPr>
        <w:rPr>
          <w:rFonts w:ascii="Trebuchet MS" w:hAnsi="Trebuchet MS"/>
          <w:u w:val="single"/>
        </w:rPr>
      </w:pPr>
    </w:p>
    <w:p w14:paraId="34C06FE9" w14:textId="77777777" w:rsidR="00E81A17" w:rsidRDefault="00E81A17">
      <w:pPr>
        <w:rPr>
          <w:rFonts w:ascii="Trebuchet MS" w:hAnsi="Trebuchet MS"/>
          <w:u w:val="single"/>
        </w:rPr>
      </w:pPr>
    </w:p>
    <w:p w14:paraId="559216E2" w14:textId="77777777" w:rsidR="00E81A17" w:rsidRDefault="00E81A17">
      <w:pPr>
        <w:rPr>
          <w:rFonts w:ascii="Trebuchet MS" w:hAnsi="Trebuchet MS"/>
          <w:u w:val="single"/>
        </w:rPr>
      </w:pPr>
    </w:p>
    <w:p w14:paraId="6084C2C0" w14:textId="77777777" w:rsidR="00E81A17" w:rsidRDefault="00E81A17">
      <w:pPr>
        <w:rPr>
          <w:rFonts w:ascii="Trebuchet MS" w:hAnsi="Trebuchet MS"/>
          <w:u w:val="single"/>
        </w:rPr>
      </w:pPr>
    </w:p>
    <w:p w14:paraId="60303A1B" w14:textId="77777777" w:rsidR="00E81A17" w:rsidRDefault="00E81A17">
      <w:pPr>
        <w:rPr>
          <w:rFonts w:ascii="Trebuchet MS" w:hAnsi="Trebuchet MS"/>
          <w:u w:val="single"/>
        </w:rPr>
      </w:pPr>
    </w:p>
    <w:p w14:paraId="35320F67" w14:textId="77777777" w:rsidR="00E81A17" w:rsidRDefault="00E81A17">
      <w:pPr>
        <w:rPr>
          <w:rFonts w:ascii="Trebuchet MS" w:hAnsi="Trebuchet MS"/>
          <w:u w:val="single"/>
        </w:rPr>
      </w:pPr>
    </w:p>
    <w:p w14:paraId="5C85A3FB" w14:textId="77777777" w:rsidR="00E81A17" w:rsidRDefault="00E81A17">
      <w:pPr>
        <w:rPr>
          <w:rFonts w:ascii="Trebuchet MS" w:hAnsi="Trebuchet MS"/>
          <w:u w:val="single"/>
        </w:rPr>
      </w:pPr>
    </w:p>
    <w:p w14:paraId="0DF0AB8E" w14:textId="77777777" w:rsidR="00352626" w:rsidRDefault="00352626">
      <w:pPr>
        <w:rPr>
          <w:rFonts w:ascii="Trebuchet MS" w:hAnsi="Trebuchet MS"/>
          <w:b/>
          <w:bCs/>
        </w:rPr>
      </w:pPr>
      <w:r>
        <w:rPr>
          <w:rFonts w:ascii="Trebuchet MS" w:hAnsi="Trebuchet MS"/>
          <w:b/>
          <w:bCs/>
        </w:rPr>
        <w:br w:type="page"/>
      </w:r>
    </w:p>
    <w:p w14:paraId="64F2121E" w14:textId="69434246" w:rsidR="00C86877" w:rsidRPr="00892DB9" w:rsidRDefault="00C86877">
      <w:pPr>
        <w:rPr>
          <w:rFonts w:ascii="Trebuchet MS" w:hAnsi="Trebuchet MS"/>
          <w:b/>
          <w:bCs/>
        </w:rPr>
      </w:pPr>
    </w:p>
    <w:tbl>
      <w:tblPr>
        <w:tblW w:w="5000" w:type="pct"/>
        <w:tblLayout w:type="fixed"/>
        <w:tblCellMar>
          <w:left w:w="0" w:type="dxa"/>
          <w:right w:w="0" w:type="dxa"/>
        </w:tblCellMar>
        <w:tblLook w:val="04A0" w:firstRow="1" w:lastRow="0" w:firstColumn="1" w:lastColumn="0" w:noHBand="0" w:noVBand="1"/>
      </w:tblPr>
      <w:tblGrid>
        <w:gridCol w:w="1554"/>
        <w:gridCol w:w="709"/>
        <w:gridCol w:w="3894"/>
        <w:gridCol w:w="3894"/>
        <w:gridCol w:w="3897"/>
      </w:tblGrid>
      <w:tr w:rsidR="009905D4" w:rsidRPr="00397D38" w14:paraId="6CE9D75D" w14:textId="77777777" w:rsidTr="00C94B13">
        <w:trPr>
          <w:trHeight w:hRule="exact" w:val="549"/>
        </w:trPr>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35ADF732" w14:textId="77777777" w:rsidR="009905D4" w:rsidRPr="00C94B13" w:rsidRDefault="009905D4" w:rsidP="00765CCE">
            <w:pPr>
              <w:pStyle w:val="TableParagraph"/>
              <w:spacing w:line="270" w:lineRule="exact"/>
              <w:ind w:left="234" w:right="235"/>
              <w:jc w:val="center"/>
              <w:rPr>
                <w:rFonts w:ascii="Trebuchet MS" w:eastAsia="Open Sans" w:hAnsi="Trebuchet MS" w:cs="Open Sans"/>
                <w:sz w:val="20"/>
                <w:szCs w:val="20"/>
              </w:rPr>
            </w:pPr>
            <w:proofErr w:type="spellStart"/>
            <w:r w:rsidRPr="00C94B13">
              <w:rPr>
                <w:rFonts w:ascii="Trebuchet MS" w:eastAsia="Open Sans" w:hAnsi="Trebuchet MS" w:cs="Open Sans"/>
                <w:b/>
                <w:spacing w:val="-1"/>
                <w:sz w:val="20"/>
                <w:szCs w:val="20"/>
              </w:rPr>
              <w:t>Asses</w:t>
            </w:r>
            <w:r w:rsidRPr="00C94B13">
              <w:rPr>
                <w:rFonts w:ascii="Trebuchet MS" w:eastAsia="Open Sans" w:hAnsi="Trebuchet MS" w:cs="Open Sans"/>
                <w:b/>
                <w:spacing w:val="-2"/>
                <w:sz w:val="20"/>
                <w:szCs w:val="20"/>
              </w:rPr>
              <w:t>s</w:t>
            </w:r>
            <w:r w:rsidRPr="00C94B13">
              <w:rPr>
                <w:rFonts w:ascii="Trebuchet MS" w:eastAsia="Open Sans" w:hAnsi="Trebuchet MS" w:cs="Open Sans"/>
                <w:b/>
                <w:spacing w:val="-1"/>
                <w:sz w:val="20"/>
                <w:szCs w:val="20"/>
              </w:rPr>
              <w:t>ment</w:t>
            </w:r>
            <w:r w:rsidRPr="00C94B13">
              <w:rPr>
                <w:rFonts w:ascii="Trebuchet MS" w:eastAsia="Open Sans" w:hAnsi="Trebuchet MS" w:cs="Open Sans"/>
                <w:b/>
                <w:sz w:val="20"/>
                <w:szCs w:val="20"/>
              </w:rPr>
              <w:t>focus</w:t>
            </w:r>
            <w:proofErr w:type="spellEnd"/>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6DF0FB06" w14:textId="77777777" w:rsidR="009905D4" w:rsidRPr="00C94B13" w:rsidRDefault="009905D4" w:rsidP="00765CCE">
            <w:pPr>
              <w:rPr>
                <w:rFonts w:ascii="Trebuchet MS" w:hAnsi="Trebuchet MS"/>
                <w:sz w:val="20"/>
                <w:szCs w:val="20"/>
              </w:rPr>
            </w:pPr>
          </w:p>
        </w:tc>
        <w:tc>
          <w:tcPr>
            <w:tcW w:w="1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50DB086B" w14:textId="77777777" w:rsidR="009905D4" w:rsidRPr="00C94B13" w:rsidRDefault="009905D4" w:rsidP="00765CCE">
            <w:pPr>
              <w:pStyle w:val="TableParagraph"/>
              <w:jc w:val="center"/>
              <w:rPr>
                <w:rFonts w:ascii="Trebuchet MS" w:eastAsia="Open Sans" w:hAnsi="Trebuchet MS" w:cs="Open Sans"/>
                <w:sz w:val="20"/>
                <w:szCs w:val="20"/>
              </w:rPr>
            </w:pPr>
            <w:r w:rsidRPr="00C94B13">
              <w:rPr>
                <w:rFonts w:ascii="Trebuchet MS" w:eastAsia="Open Sans" w:hAnsi="Trebuchet MS" w:cs="Open Sans"/>
                <w:b/>
                <w:sz w:val="20"/>
                <w:szCs w:val="20"/>
              </w:rPr>
              <w:t>Band1</w:t>
            </w:r>
          </w:p>
        </w:tc>
        <w:tc>
          <w:tcPr>
            <w:tcW w:w="1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7DDED8CB" w14:textId="77777777" w:rsidR="009905D4" w:rsidRPr="00C94B13" w:rsidRDefault="009905D4" w:rsidP="00765CCE">
            <w:pPr>
              <w:pStyle w:val="TableParagraph"/>
              <w:jc w:val="center"/>
              <w:rPr>
                <w:rFonts w:ascii="Trebuchet MS" w:eastAsia="Open Sans" w:hAnsi="Trebuchet MS" w:cs="Open Sans"/>
                <w:sz w:val="20"/>
                <w:szCs w:val="20"/>
              </w:rPr>
            </w:pPr>
            <w:r w:rsidRPr="00C94B13">
              <w:rPr>
                <w:rFonts w:ascii="Trebuchet MS" w:eastAsia="Open Sans" w:hAnsi="Trebuchet MS" w:cs="Open Sans"/>
                <w:b/>
                <w:sz w:val="20"/>
                <w:szCs w:val="20"/>
              </w:rPr>
              <w:t>Band2</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692FE179" w14:textId="77777777" w:rsidR="009905D4" w:rsidRPr="00C94B13" w:rsidRDefault="009905D4" w:rsidP="00765CCE">
            <w:pPr>
              <w:pStyle w:val="TableParagraph"/>
              <w:jc w:val="center"/>
              <w:rPr>
                <w:rFonts w:ascii="Trebuchet MS" w:eastAsia="Open Sans" w:hAnsi="Trebuchet MS" w:cs="Open Sans"/>
                <w:sz w:val="20"/>
                <w:szCs w:val="20"/>
              </w:rPr>
            </w:pPr>
            <w:r w:rsidRPr="00C94B13">
              <w:rPr>
                <w:rFonts w:ascii="Trebuchet MS" w:eastAsia="Open Sans" w:hAnsi="Trebuchet MS" w:cs="Open Sans"/>
                <w:b/>
                <w:sz w:val="20"/>
                <w:szCs w:val="20"/>
              </w:rPr>
              <w:t>Band</w:t>
            </w:r>
            <w:r w:rsidRPr="00C94B13">
              <w:rPr>
                <w:rFonts w:ascii="Trebuchet MS" w:eastAsia="Open Sans" w:hAnsi="Trebuchet MS" w:cs="Open Sans"/>
                <w:b/>
                <w:spacing w:val="-1"/>
                <w:sz w:val="20"/>
                <w:szCs w:val="20"/>
              </w:rPr>
              <w:t xml:space="preserve"> 3</w:t>
            </w:r>
          </w:p>
        </w:tc>
      </w:tr>
      <w:tr w:rsidR="009905D4" w:rsidRPr="00397D38" w14:paraId="6B5C6503" w14:textId="77777777" w:rsidTr="00C94B13">
        <w:trPr>
          <w:trHeight w:hRule="exact" w:val="463"/>
        </w:trPr>
        <w:tc>
          <w:tcPr>
            <w:tcW w:w="557" w:type="pct"/>
            <w:vMerge w:val="restart"/>
            <w:tcBorders>
              <w:top w:val="single" w:sz="4" w:space="0" w:color="000000" w:themeColor="text1"/>
              <w:left w:val="single" w:sz="4" w:space="0" w:color="000000" w:themeColor="text1"/>
              <w:right w:val="single" w:sz="4" w:space="0" w:color="000000" w:themeColor="text1"/>
            </w:tcBorders>
            <w:vAlign w:val="center"/>
          </w:tcPr>
          <w:p w14:paraId="61F80704" w14:textId="3E874FF7" w:rsidR="009905D4" w:rsidRDefault="009905D4" w:rsidP="00765CCE">
            <w:pPr>
              <w:pStyle w:val="TableParagraph"/>
              <w:spacing w:line="260" w:lineRule="auto"/>
              <w:ind w:left="142" w:right="7" w:firstLine="1"/>
              <w:rPr>
                <w:rFonts w:ascii="Trebuchet MS" w:eastAsia="Open Sans" w:hAnsi="Trebuchet MS" w:cs="Open Sans"/>
                <w:b/>
                <w:bCs/>
              </w:rPr>
            </w:pPr>
            <w:r w:rsidRPr="00397D38">
              <w:rPr>
                <w:rFonts w:ascii="Trebuchet MS" w:eastAsia="Open Sans" w:hAnsi="Trebuchet MS" w:cs="Open Sans"/>
                <w:b/>
                <w:bCs/>
                <w:spacing w:val="-1"/>
              </w:rPr>
              <w:t>Ta</w:t>
            </w:r>
            <w:r w:rsidRPr="00397D38">
              <w:rPr>
                <w:rFonts w:ascii="Trebuchet MS" w:eastAsia="Open Sans" w:hAnsi="Trebuchet MS" w:cs="Open Sans"/>
                <w:b/>
                <w:bCs/>
                <w:spacing w:val="-2"/>
              </w:rPr>
              <w:t>s</w:t>
            </w:r>
            <w:r w:rsidRPr="00397D38">
              <w:rPr>
                <w:rFonts w:ascii="Trebuchet MS" w:eastAsia="Open Sans" w:hAnsi="Trebuchet MS" w:cs="Open Sans"/>
                <w:b/>
                <w:bCs/>
              </w:rPr>
              <w:t xml:space="preserve">k </w:t>
            </w:r>
            <w:r w:rsidR="00892DB9">
              <w:rPr>
                <w:rFonts w:ascii="Trebuchet MS" w:eastAsia="Open Sans" w:hAnsi="Trebuchet MS" w:cs="Open Sans"/>
                <w:b/>
                <w:bCs/>
              </w:rPr>
              <w:t>6</w:t>
            </w:r>
            <w:r w:rsidRPr="00397D38">
              <w:rPr>
                <w:rFonts w:ascii="Trebuchet MS" w:eastAsia="Open Sans" w:hAnsi="Trebuchet MS" w:cs="Open Sans"/>
                <w:b/>
                <w:bCs/>
              </w:rPr>
              <w:t xml:space="preserve">: </w:t>
            </w:r>
            <w:r w:rsidR="00892DB9">
              <w:rPr>
                <w:rFonts w:ascii="Trebuchet MS" w:eastAsia="Open Sans" w:hAnsi="Trebuchet MS" w:cs="Open Sans"/>
                <w:b/>
                <w:bCs/>
              </w:rPr>
              <w:t xml:space="preserve">Reflective </w:t>
            </w:r>
            <w:r w:rsidR="00290C23">
              <w:rPr>
                <w:rFonts w:ascii="Trebuchet MS" w:eastAsia="Open Sans" w:hAnsi="Trebuchet MS" w:cs="Open Sans"/>
                <w:b/>
                <w:bCs/>
              </w:rPr>
              <w:t>account</w:t>
            </w:r>
          </w:p>
          <w:p w14:paraId="03320497" w14:textId="77777777" w:rsidR="001E4311" w:rsidRPr="00397D38" w:rsidRDefault="001E4311" w:rsidP="00765CCE">
            <w:pPr>
              <w:pStyle w:val="TableParagraph"/>
              <w:spacing w:line="260" w:lineRule="auto"/>
              <w:ind w:left="142" w:right="7" w:firstLine="1"/>
              <w:rPr>
                <w:rFonts w:ascii="Trebuchet MS" w:eastAsia="Open Sans" w:hAnsi="Trebuchet MS" w:cs="Open Sans"/>
              </w:rPr>
            </w:pP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6CA0E" w14:textId="77777777" w:rsidR="009905D4" w:rsidRPr="00397D38" w:rsidRDefault="009905D4" w:rsidP="00765CCE">
            <w:pPr>
              <w:pStyle w:val="TableParagraph"/>
              <w:spacing w:line="271" w:lineRule="exact"/>
              <w:ind w:right="3"/>
              <w:jc w:val="center"/>
              <w:rPr>
                <w:rFonts w:ascii="Trebuchet MS" w:eastAsia="Open Sans" w:hAnsi="Trebuchet MS" w:cs="Open Sans"/>
              </w:rPr>
            </w:pPr>
            <w:r w:rsidRPr="00397D38">
              <w:rPr>
                <w:rFonts w:ascii="Trebuchet MS" w:eastAsia="Open Sans" w:hAnsi="Trebuchet MS" w:cs="Open Sans"/>
                <w:b/>
                <w:bCs/>
              </w:rPr>
              <w:t>0</w:t>
            </w:r>
          </w:p>
        </w:tc>
        <w:tc>
          <w:tcPr>
            <w:tcW w:w="1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25395" w14:textId="77777777" w:rsidR="009905D4" w:rsidRPr="00397D38" w:rsidRDefault="009905D4" w:rsidP="00765CCE">
            <w:pPr>
              <w:pStyle w:val="TableParagraph"/>
              <w:spacing w:line="271" w:lineRule="exact"/>
              <w:jc w:val="center"/>
              <w:rPr>
                <w:rFonts w:ascii="Trebuchet MS" w:eastAsia="Open Sans" w:hAnsi="Trebuchet MS" w:cs="Open Sans"/>
              </w:rPr>
            </w:pPr>
            <w:r w:rsidRPr="00397D38">
              <w:rPr>
                <w:rFonts w:ascii="Trebuchet MS" w:eastAsia="Open Sans" w:hAnsi="Trebuchet MS" w:cs="Open Sans"/>
                <w:b/>
                <w:bCs/>
              </w:rPr>
              <w:t>1–</w:t>
            </w:r>
            <w:r w:rsidR="00896F1D">
              <w:rPr>
                <w:rFonts w:ascii="Trebuchet MS" w:eastAsia="Open Sans" w:hAnsi="Trebuchet MS" w:cs="Open Sans"/>
                <w:b/>
                <w:bCs/>
                <w:spacing w:val="-1"/>
              </w:rPr>
              <w:t>3</w:t>
            </w:r>
          </w:p>
        </w:tc>
        <w:tc>
          <w:tcPr>
            <w:tcW w:w="1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D331A" w14:textId="77777777" w:rsidR="009905D4" w:rsidRPr="00397D38" w:rsidRDefault="00896F1D" w:rsidP="00765CCE">
            <w:pPr>
              <w:pStyle w:val="TableParagraph"/>
              <w:spacing w:line="271" w:lineRule="exact"/>
              <w:jc w:val="center"/>
              <w:rPr>
                <w:rFonts w:ascii="Trebuchet MS" w:eastAsia="Open Sans" w:hAnsi="Trebuchet MS" w:cs="Open Sans"/>
              </w:rPr>
            </w:pPr>
            <w:r>
              <w:rPr>
                <w:rFonts w:ascii="Trebuchet MS" w:eastAsia="Open Sans" w:hAnsi="Trebuchet MS" w:cs="Open Sans"/>
                <w:b/>
                <w:bCs/>
                <w:spacing w:val="-1"/>
              </w:rPr>
              <w:t>4</w:t>
            </w:r>
            <w:r w:rsidR="009905D4" w:rsidRPr="00397D38">
              <w:rPr>
                <w:rFonts w:ascii="Trebuchet MS" w:eastAsia="Open Sans" w:hAnsi="Trebuchet MS" w:cs="Open Sans"/>
                <w:b/>
                <w:bCs/>
              </w:rPr>
              <w:t>–</w:t>
            </w:r>
            <w:r>
              <w:rPr>
                <w:rFonts w:ascii="Trebuchet MS" w:eastAsia="Open Sans" w:hAnsi="Trebuchet MS" w:cs="Open Sans"/>
                <w:b/>
                <w:bCs/>
                <w:spacing w:val="-1"/>
              </w:rPr>
              <w:t>6</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E3A3A" w14:textId="77777777" w:rsidR="009905D4" w:rsidRPr="00397D38" w:rsidRDefault="00896F1D" w:rsidP="00765CCE">
            <w:pPr>
              <w:pStyle w:val="TableParagraph"/>
              <w:spacing w:line="271" w:lineRule="exact"/>
              <w:ind w:left="1"/>
              <w:jc w:val="center"/>
              <w:rPr>
                <w:rFonts w:ascii="Trebuchet MS" w:eastAsia="Open Sans" w:hAnsi="Trebuchet MS" w:cs="Open Sans"/>
              </w:rPr>
            </w:pPr>
            <w:r>
              <w:rPr>
                <w:rFonts w:ascii="Trebuchet MS" w:eastAsia="Open Sans" w:hAnsi="Trebuchet MS" w:cs="Open Sans"/>
              </w:rPr>
              <w:t>7 - 9</w:t>
            </w:r>
          </w:p>
        </w:tc>
      </w:tr>
      <w:tr w:rsidR="009905D4" w:rsidRPr="00397D38" w14:paraId="26934480" w14:textId="77777777" w:rsidTr="00352626">
        <w:trPr>
          <w:trHeight w:hRule="exact" w:val="7788"/>
        </w:trPr>
        <w:tc>
          <w:tcPr>
            <w:tcW w:w="557" w:type="pct"/>
            <w:vMerge/>
            <w:tcBorders>
              <w:left w:val="single" w:sz="4" w:space="0" w:color="000000" w:themeColor="text1"/>
              <w:bottom w:val="single" w:sz="4" w:space="0" w:color="000000" w:themeColor="text1"/>
            </w:tcBorders>
          </w:tcPr>
          <w:p w14:paraId="529C08CB" w14:textId="77777777" w:rsidR="009905D4" w:rsidRPr="00397D38" w:rsidRDefault="009905D4" w:rsidP="009905D4">
            <w:pPr>
              <w:rPr>
                <w:rFonts w:ascii="Trebuchet MS" w:hAnsi="Trebuchet MS"/>
              </w:rPr>
            </w:pPr>
          </w:p>
        </w:tc>
        <w:tc>
          <w:tcPr>
            <w:tcW w:w="254"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14:paraId="470A3DEB" w14:textId="77777777" w:rsidR="009905D4" w:rsidRPr="00397D38" w:rsidRDefault="009905D4" w:rsidP="009905D4">
            <w:pPr>
              <w:pStyle w:val="TableParagraph"/>
              <w:spacing w:before="3" w:line="100" w:lineRule="exact"/>
              <w:rPr>
                <w:rFonts w:ascii="Trebuchet MS" w:hAnsi="Trebuchet MS"/>
              </w:rPr>
            </w:pPr>
          </w:p>
          <w:p w14:paraId="6EF648F8" w14:textId="77777777" w:rsidR="009905D4" w:rsidRPr="00397D38" w:rsidRDefault="009905D4" w:rsidP="009905D4">
            <w:pPr>
              <w:pStyle w:val="TableParagraph"/>
              <w:ind w:left="111"/>
              <w:jc w:val="center"/>
              <w:rPr>
                <w:rFonts w:ascii="Trebuchet MS" w:eastAsia="Open Sans" w:hAnsi="Trebuchet MS" w:cs="Open Sans"/>
              </w:rPr>
            </w:pPr>
            <w:r w:rsidRPr="00397D38">
              <w:rPr>
                <w:rFonts w:ascii="Trebuchet MS" w:eastAsia="Open Sans" w:hAnsi="Trebuchet MS" w:cs="Open Sans"/>
                <w:spacing w:val="-1"/>
              </w:rPr>
              <w:t>N</w:t>
            </w:r>
            <w:r w:rsidRPr="00397D38">
              <w:rPr>
                <w:rFonts w:ascii="Trebuchet MS" w:eastAsia="Open Sans" w:hAnsi="Trebuchet MS" w:cs="Open Sans"/>
              </w:rPr>
              <w:t>o</w:t>
            </w:r>
            <w:r w:rsidRPr="00397D38">
              <w:rPr>
                <w:rFonts w:ascii="Trebuchet MS" w:eastAsia="Open Sans" w:hAnsi="Trebuchet MS" w:cs="Open Sans"/>
                <w:spacing w:val="-1"/>
              </w:rPr>
              <w:t xml:space="preserve"> rewarda</w:t>
            </w:r>
            <w:r w:rsidRPr="00397D38">
              <w:rPr>
                <w:rFonts w:ascii="Trebuchet MS" w:eastAsia="Open Sans" w:hAnsi="Trebuchet MS" w:cs="Open Sans"/>
                <w:spacing w:val="-2"/>
              </w:rPr>
              <w:t>b</w:t>
            </w:r>
            <w:r w:rsidRPr="00397D38">
              <w:rPr>
                <w:rFonts w:ascii="Trebuchet MS" w:eastAsia="Open Sans" w:hAnsi="Trebuchet MS" w:cs="Open Sans"/>
                <w:spacing w:val="-1"/>
              </w:rPr>
              <w:t>l</w:t>
            </w:r>
            <w:r w:rsidRPr="00397D38">
              <w:rPr>
                <w:rFonts w:ascii="Trebuchet MS" w:eastAsia="Open Sans" w:hAnsi="Trebuchet MS" w:cs="Open Sans"/>
              </w:rPr>
              <w:t>e</w:t>
            </w:r>
            <w:r w:rsidRPr="00397D38">
              <w:rPr>
                <w:rFonts w:ascii="Trebuchet MS" w:eastAsia="Open Sans" w:hAnsi="Trebuchet MS" w:cs="Open Sans"/>
                <w:spacing w:val="-1"/>
              </w:rPr>
              <w:t xml:space="preserve"> content</w:t>
            </w:r>
          </w:p>
        </w:tc>
        <w:tc>
          <w:tcPr>
            <w:tcW w:w="1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A41CF" w14:textId="6055778A" w:rsidR="00446986" w:rsidRDefault="00446986"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5F6E46">
              <w:rPr>
                <w:rFonts w:ascii="Trebuchet MS" w:eastAsia="Open Sans" w:hAnsi="Trebuchet MS" w:cs="Open Sans"/>
                <w:sz w:val="19"/>
                <w:szCs w:val="19"/>
              </w:rPr>
              <w:t xml:space="preserve">Limited review of how </w:t>
            </w:r>
            <w:r>
              <w:rPr>
                <w:rFonts w:ascii="Trebuchet MS" w:eastAsia="Open Sans" w:hAnsi="Trebuchet MS" w:cs="Open Sans"/>
                <w:sz w:val="19"/>
                <w:szCs w:val="19"/>
              </w:rPr>
              <w:t xml:space="preserve">well </w:t>
            </w:r>
            <w:r w:rsidRPr="005F6E46">
              <w:rPr>
                <w:rFonts w:ascii="Trebuchet MS" w:eastAsia="Open Sans" w:hAnsi="Trebuchet MS" w:cs="Open Sans"/>
                <w:sz w:val="19"/>
                <w:szCs w:val="19"/>
              </w:rPr>
              <w:t xml:space="preserve">they </w:t>
            </w:r>
            <w:r w:rsidRPr="00446986">
              <w:rPr>
                <w:rFonts w:ascii="Trebuchet MS" w:eastAsia="Open Sans" w:hAnsi="Trebuchet MS" w:cs="Open Sans"/>
                <w:sz w:val="19"/>
                <w:szCs w:val="19"/>
              </w:rPr>
              <w:t xml:space="preserve">research and </w:t>
            </w:r>
            <w:r w:rsidR="00311583">
              <w:rPr>
                <w:rFonts w:ascii="Trebuchet MS" w:eastAsia="Open Sans" w:hAnsi="Trebuchet MS" w:cs="Open Sans"/>
                <w:sz w:val="19"/>
                <w:szCs w:val="19"/>
              </w:rPr>
              <w:t>analyse</w:t>
            </w:r>
            <w:r w:rsidRPr="00446986">
              <w:rPr>
                <w:rFonts w:ascii="Trebuchet MS" w:eastAsia="Open Sans" w:hAnsi="Trebuchet MS" w:cs="Open Sans"/>
                <w:sz w:val="19"/>
                <w:szCs w:val="19"/>
              </w:rPr>
              <w:t xml:space="preserve"> an area of law and legal principles and apply to a legal situation</w:t>
            </w:r>
            <w:r w:rsidR="004B61F9">
              <w:rPr>
                <w:rFonts w:ascii="Trebuchet MS" w:eastAsia="Open Sans" w:hAnsi="Trebuchet MS" w:cs="Open Sans"/>
                <w:sz w:val="19"/>
                <w:szCs w:val="19"/>
              </w:rPr>
              <w:t xml:space="preserve"> </w:t>
            </w:r>
            <w:r w:rsidRPr="005F6E46">
              <w:rPr>
                <w:rFonts w:ascii="Trebuchet MS" w:eastAsia="Open Sans" w:hAnsi="Trebuchet MS" w:cs="Open Sans"/>
                <w:sz w:val="19"/>
                <w:szCs w:val="19"/>
              </w:rPr>
              <w:t xml:space="preserve">to produce an outcome that meets the brief, partially supported with evidence from their </w:t>
            </w:r>
            <w:r>
              <w:rPr>
                <w:rFonts w:ascii="Trebuchet MS" w:eastAsia="Open Sans" w:hAnsi="Trebuchet MS" w:cs="Open Sans"/>
                <w:sz w:val="19"/>
                <w:szCs w:val="19"/>
              </w:rPr>
              <w:t>project</w:t>
            </w:r>
            <w:r w:rsidRPr="005F6E46">
              <w:rPr>
                <w:rFonts w:ascii="Trebuchet MS" w:eastAsia="Open Sans" w:hAnsi="Trebuchet MS" w:cs="Open Sans"/>
                <w:sz w:val="19"/>
                <w:szCs w:val="19"/>
              </w:rPr>
              <w:t xml:space="preserve"> (AO5)</w:t>
            </w:r>
          </w:p>
          <w:p w14:paraId="169B9BD0" w14:textId="77777777" w:rsidR="00446986" w:rsidRDefault="00446986" w:rsidP="009905D4">
            <w:pPr>
              <w:widowControl w:val="0"/>
              <w:autoSpaceDE w:val="0"/>
              <w:autoSpaceDN w:val="0"/>
              <w:spacing w:after="0" w:line="240" w:lineRule="auto"/>
              <w:ind w:left="360"/>
              <w:textAlignment w:val="baseline"/>
              <w:rPr>
                <w:rFonts w:ascii="Trebuchet MS" w:eastAsia="Open Sans" w:hAnsi="Trebuchet MS" w:cs="Open Sans"/>
                <w:sz w:val="19"/>
                <w:szCs w:val="19"/>
              </w:rPr>
            </w:pPr>
          </w:p>
          <w:p w14:paraId="6AB5268B" w14:textId="77777777" w:rsidR="009905D4" w:rsidRPr="005F6E46" w:rsidRDefault="009905D4"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5F6E46">
              <w:rPr>
                <w:rFonts w:ascii="Trebuchet MS" w:eastAsia="Open Sans" w:hAnsi="Trebuchet MS" w:cs="Open Sans"/>
                <w:sz w:val="19"/>
                <w:szCs w:val="19"/>
              </w:rPr>
              <w:t xml:space="preserve">Limited review of how </w:t>
            </w:r>
            <w:r w:rsidR="00394D81">
              <w:rPr>
                <w:rFonts w:ascii="Trebuchet MS" w:eastAsia="Open Sans" w:hAnsi="Trebuchet MS" w:cs="Open Sans"/>
                <w:sz w:val="19"/>
                <w:szCs w:val="19"/>
              </w:rPr>
              <w:t xml:space="preserve">well </w:t>
            </w:r>
            <w:r w:rsidRPr="005F6E46">
              <w:rPr>
                <w:rFonts w:ascii="Trebuchet MS" w:eastAsia="Open Sans" w:hAnsi="Trebuchet MS" w:cs="Open Sans"/>
                <w:sz w:val="19"/>
                <w:szCs w:val="19"/>
              </w:rPr>
              <w:t xml:space="preserve">they conveyed information clearly to a technical and non-technical audience tailored in a way that suits them to produce an outcome that meets the brief, partially supported with evidence from their </w:t>
            </w:r>
            <w:r w:rsidR="00A132B4">
              <w:rPr>
                <w:rFonts w:ascii="Trebuchet MS" w:eastAsia="Open Sans" w:hAnsi="Trebuchet MS" w:cs="Open Sans"/>
                <w:sz w:val="19"/>
                <w:szCs w:val="19"/>
              </w:rPr>
              <w:t>project</w:t>
            </w:r>
            <w:r w:rsidRPr="005F6E46">
              <w:rPr>
                <w:rFonts w:ascii="Trebuchet MS" w:eastAsia="Open Sans" w:hAnsi="Trebuchet MS" w:cs="Open Sans"/>
                <w:sz w:val="19"/>
                <w:szCs w:val="19"/>
              </w:rPr>
              <w:t xml:space="preserve"> (AO5)</w:t>
            </w:r>
          </w:p>
          <w:p w14:paraId="4294943D" w14:textId="77777777" w:rsidR="009905D4" w:rsidRPr="005F6E46" w:rsidRDefault="009905D4" w:rsidP="009905D4">
            <w:pPr>
              <w:contextualSpacing/>
              <w:rPr>
                <w:rFonts w:ascii="Trebuchet MS" w:eastAsia="Open Sans" w:hAnsi="Trebuchet MS" w:cs="Open Sans"/>
                <w:sz w:val="19"/>
                <w:szCs w:val="19"/>
              </w:rPr>
            </w:pPr>
          </w:p>
          <w:p w14:paraId="5907B7A8" w14:textId="77777777" w:rsidR="009905D4" w:rsidRPr="00446986" w:rsidRDefault="009905D4"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5F6E46">
              <w:rPr>
                <w:rFonts w:ascii="Trebuchet MS" w:eastAsia="Open Sans" w:hAnsi="Trebuchet MS" w:cs="Open Sans"/>
                <w:sz w:val="19"/>
                <w:szCs w:val="19"/>
              </w:rPr>
              <w:t xml:space="preserve">Limited review of how </w:t>
            </w:r>
            <w:r w:rsidR="00394D81">
              <w:rPr>
                <w:rFonts w:ascii="Trebuchet MS" w:eastAsia="Open Sans" w:hAnsi="Trebuchet MS" w:cs="Open Sans"/>
                <w:sz w:val="19"/>
                <w:szCs w:val="19"/>
              </w:rPr>
              <w:t xml:space="preserve">well </w:t>
            </w:r>
            <w:r w:rsidRPr="005F6E46">
              <w:rPr>
                <w:rFonts w:ascii="Trebuchet MS" w:eastAsia="Open Sans" w:hAnsi="Trebuchet MS" w:cs="Open Sans"/>
                <w:sz w:val="19"/>
                <w:szCs w:val="19"/>
              </w:rPr>
              <w:t>they have worked collaboratively as a team to make recommendations that meet customer needs to produce an outcome that meets the brief, partially supported with evidence from their project (AO5)</w:t>
            </w:r>
          </w:p>
          <w:p w14:paraId="181D9D86" w14:textId="77777777" w:rsidR="00446986" w:rsidRPr="00446986" w:rsidRDefault="00446986" w:rsidP="009905D4">
            <w:pPr>
              <w:widowControl w:val="0"/>
              <w:autoSpaceDE w:val="0"/>
              <w:autoSpaceDN w:val="0"/>
              <w:spacing w:after="0" w:line="240" w:lineRule="auto"/>
              <w:textAlignment w:val="baseline"/>
              <w:rPr>
                <w:rFonts w:ascii="Trebuchet MS" w:eastAsia="Open Sans" w:hAnsi="Trebuchet MS" w:cs="Open Sans"/>
                <w:sz w:val="19"/>
                <w:szCs w:val="19"/>
              </w:rPr>
            </w:pPr>
          </w:p>
          <w:p w14:paraId="4330C9F6" w14:textId="06A91825" w:rsidR="00446986" w:rsidRPr="00DA298A" w:rsidRDefault="00446986"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DA298A">
              <w:rPr>
                <w:rFonts w:ascii="Trebuchet MS" w:eastAsia="Open Sans" w:hAnsi="Trebuchet MS" w:cs="Open Sans"/>
                <w:sz w:val="19"/>
                <w:szCs w:val="19"/>
              </w:rPr>
              <w:t xml:space="preserve">Limited review of how well they have </w:t>
            </w:r>
            <w:r w:rsidR="00CC09AB">
              <w:rPr>
                <w:rFonts w:ascii="Trebuchet MS" w:eastAsia="Open Sans" w:hAnsi="Trebuchet MS" w:cs="Open Sans"/>
                <w:sz w:val="19"/>
                <w:szCs w:val="19"/>
              </w:rPr>
              <w:t>a</w:t>
            </w:r>
            <w:r w:rsidR="00DA298A" w:rsidRPr="00DA298A">
              <w:rPr>
                <w:rFonts w:ascii="Trebuchet MS" w:hAnsi="Trebuchet MS" w:cstheme="minorHAnsi"/>
                <w:color w:val="000000"/>
                <w:sz w:val="19"/>
                <w:szCs w:val="19"/>
              </w:rPr>
              <w:t>pplied an ethical approach to your work</w:t>
            </w:r>
            <w:r w:rsidR="004B61F9">
              <w:rPr>
                <w:rFonts w:ascii="Trebuchet MS" w:hAnsi="Trebuchet MS" w:cstheme="minorHAnsi"/>
                <w:color w:val="000000"/>
                <w:sz w:val="19"/>
                <w:szCs w:val="19"/>
              </w:rPr>
              <w:t xml:space="preserve"> </w:t>
            </w:r>
            <w:r w:rsidRPr="00DA298A">
              <w:rPr>
                <w:rFonts w:ascii="Trebuchet MS" w:eastAsia="Open Sans" w:hAnsi="Trebuchet MS" w:cs="Open Sans"/>
                <w:sz w:val="19"/>
                <w:szCs w:val="19"/>
              </w:rPr>
              <w:t>to produce an outcome that meets the brief, partially supported with evidence from their project (AO5)</w:t>
            </w:r>
          </w:p>
          <w:p w14:paraId="41C0C99E" w14:textId="77777777" w:rsidR="00446986" w:rsidRPr="00446986" w:rsidRDefault="00446986" w:rsidP="009905D4">
            <w:pPr>
              <w:widowControl w:val="0"/>
              <w:autoSpaceDE w:val="0"/>
              <w:autoSpaceDN w:val="0"/>
              <w:spacing w:after="0" w:line="240" w:lineRule="auto"/>
              <w:textAlignment w:val="baseline"/>
              <w:rPr>
                <w:rFonts w:ascii="Trebuchet MS" w:eastAsia="Open Sans" w:hAnsi="Trebuchet MS" w:cs="Open Sans"/>
                <w:sz w:val="19"/>
                <w:szCs w:val="19"/>
              </w:rPr>
            </w:pPr>
          </w:p>
          <w:p w14:paraId="1C0397C7" w14:textId="77777777" w:rsidR="009905D4" w:rsidRPr="005F6E46" w:rsidRDefault="009905D4"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5F6E46">
              <w:rPr>
                <w:rFonts w:ascii="Trebuchet MS" w:eastAsia="Open Sans" w:hAnsi="Trebuchet MS" w:cs="Open Sans"/>
                <w:sz w:val="19"/>
                <w:szCs w:val="19"/>
              </w:rPr>
              <w:t>Limited review of how</w:t>
            </w:r>
            <w:r w:rsidR="00394D81">
              <w:rPr>
                <w:rFonts w:ascii="Trebuchet MS" w:eastAsia="Open Sans" w:hAnsi="Trebuchet MS" w:cs="Open Sans"/>
                <w:sz w:val="19"/>
                <w:szCs w:val="19"/>
              </w:rPr>
              <w:t xml:space="preserve"> well</w:t>
            </w:r>
            <w:r w:rsidRPr="005F6E46">
              <w:rPr>
                <w:rFonts w:ascii="Trebuchet MS" w:eastAsia="Open Sans" w:hAnsi="Trebuchet MS" w:cs="Open Sans"/>
                <w:sz w:val="19"/>
                <w:szCs w:val="19"/>
              </w:rPr>
              <w:t xml:space="preserve"> they </w:t>
            </w:r>
            <w:r w:rsidRPr="00446986">
              <w:rPr>
                <w:rFonts w:ascii="Trebuchet MS" w:eastAsia="Open Sans" w:hAnsi="Trebuchet MS" w:cs="Open Sans"/>
                <w:sz w:val="19"/>
                <w:szCs w:val="19"/>
              </w:rPr>
              <w:t xml:space="preserve">demonstrated compliance with regulations and codes of conduct to produce an outcome that meets the brief, </w:t>
            </w:r>
            <w:r w:rsidRPr="005F6E46">
              <w:rPr>
                <w:rFonts w:ascii="Trebuchet MS" w:eastAsia="Open Sans" w:hAnsi="Trebuchet MS" w:cs="Open Sans"/>
                <w:sz w:val="19"/>
                <w:szCs w:val="19"/>
              </w:rPr>
              <w:t>partially supported with evidence from their project (AO5)</w:t>
            </w:r>
          </w:p>
          <w:p w14:paraId="50E27DEA" w14:textId="77777777" w:rsidR="009905D4" w:rsidRPr="00446986" w:rsidRDefault="009905D4" w:rsidP="009905D4">
            <w:pPr>
              <w:pStyle w:val="ListParagraph"/>
              <w:rPr>
                <w:rFonts w:ascii="Trebuchet MS" w:eastAsia="Open Sans" w:hAnsi="Trebuchet MS" w:cs="Open Sans"/>
                <w:color w:val="auto"/>
                <w:sz w:val="19"/>
                <w:szCs w:val="19"/>
                <w:lang w:eastAsia="en-US"/>
              </w:rPr>
            </w:pPr>
          </w:p>
          <w:p w14:paraId="1C0564EF" w14:textId="77777777" w:rsidR="009905D4" w:rsidRPr="00446986" w:rsidRDefault="009905D4" w:rsidP="009905D4">
            <w:pPr>
              <w:pStyle w:val="ListParagraph"/>
              <w:widowControl w:val="0"/>
              <w:autoSpaceDE w:val="0"/>
              <w:autoSpaceDN w:val="0"/>
              <w:spacing w:after="0" w:line="240" w:lineRule="auto"/>
              <w:textAlignment w:val="baseline"/>
              <w:rPr>
                <w:rFonts w:ascii="Trebuchet MS" w:eastAsia="Open Sans" w:hAnsi="Trebuchet MS" w:cs="Open Sans"/>
                <w:color w:val="auto"/>
                <w:sz w:val="19"/>
                <w:szCs w:val="19"/>
                <w:lang w:eastAsia="en-US"/>
              </w:rPr>
            </w:pPr>
          </w:p>
          <w:p w14:paraId="15FDE005" w14:textId="77777777" w:rsidR="009905D4" w:rsidRPr="005F6E46" w:rsidRDefault="009905D4" w:rsidP="009905D4">
            <w:pPr>
              <w:rPr>
                <w:rFonts w:ascii="Trebuchet MS" w:eastAsia="Open Sans" w:hAnsi="Trebuchet MS" w:cs="Open Sans"/>
                <w:sz w:val="19"/>
                <w:szCs w:val="19"/>
              </w:rPr>
            </w:pPr>
          </w:p>
          <w:p w14:paraId="4787E653" w14:textId="77777777" w:rsidR="009905D4" w:rsidRPr="00446986" w:rsidRDefault="009905D4" w:rsidP="009905D4">
            <w:pPr>
              <w:pStyle w:val="Default"/>
              <w:ind w:left="720"/>
              <w:rPr>
                <w:rFonts w:ascii="Trebuchet MS" w:eastAsia="Open Sans" w:hAnsi="Trebuchet MS"/>
                <w:color w:val="auto"/>
                <w:sz w:val="19"/>
                <w:szCs w:val="19"/>
                <w:lang w:eastAsia="en-US"/>
              </w:rPr>
            </w:pPr>
          </w:p>
        </w:tc>
        <w:tc>
          <w:tcPr>
            <w:tcW w:w="1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BD512" w14:textId="2E9708FC" w:rsidR="00446986" w:rsidRDefault="00446986"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 xml:space="preserve">Good </w:t>
            </w:r>
            <w:r w:rsidRPr="005F6E46">
              <w:rPr>
                <w:rFonts w:ascii="Trebuchet MS" w:eastAsia="Open Sans" w:hAnsi="Trebuchet MS" w:cs="Open Sans"/>
                <w:sz w:val="19"/>
                <w:szCs w:val="19"/>
              </w:rPr>
              <w:t xml:space="preserve">review of how </w:t>
            </w:r>
            <w:r>
              <w:rPr>
                <w:rFonts w:ascii="Trebuchet MS" w:eastAsia="Open Sans" w:hAnsi="Trebuchet MS" w:cs="Open Sans"/>
                <w:sz w:val="19"/>
                <w:szCs w:val="19"/>
              </w:rPr>
              <w:t xml:space="preserve">well </w:t>
            </w:r>
            <w:r w:rsidRPr="005F6E46">
              <w:rPr>
                <w:rFonts w:ascii="Trebuchet MS" w:eastAsia="Open Sans" w:hAnsi="Trebuchet MS" w:cs="Open Sans"/>
                <w:sz w:val="19"/>
                <w:szCs w:val="19"/>
              </w:rPr>
              <w:t xml:space="preserve">they </w:t>
            </w:r>
            <w:r w:rsidRPr="00446986">
              <w:rPr>
                <w:rFonts w:ascii="Trebuchet MS" w:eastAsia="Open Sans" w:hAnsi="Trebuchet MS" w:cs="Open Sans"/>
                <w:sz w:val="19"/>
                <w:szCs w:val="19"/>
              </w:rPr>
              <w:t xml:space="preserve">research and </w:t>
            </w:r>
            <w:r w:rsidR="00311583">
              <w:rPr>
                <w:rFonts w:ascii="Trebuchet MS" w:eastAsia="Open Sans" w:hAnsi="Trebuchet MS" w:cs="Open Sans"/>
                <w:sz w:val="19"/>
                <w:szCs w:val="19"/>
              </w:rPr>
              <w:t>analyse</w:t>
            </w:r>
            <w:r w:rsidRPr="00446986">
              <w:rPr>
                <w:rFonts w:ascii="Trebuchet MS" w:eastAsia="Open Sans" w:hAnsi="Trebuchet MS" w:cs="Open Sans"/>
                <w:sz w:val="19"/>
                <w:szCs w:val="19"/>
              </w:rPr>
              <w:t xml:space="preserve"> an area of law and legal principles and apply to a legal situation</w:t>
            </w:r>
            <w:r w:rsidR="004B61F9">
              <w:rPr>
                <w:rFonts w:ascii="Trebuchet MS" w:eastAsia="Open Sans" w:hAnsi="Trebuchet MS" w:cs="Open Sans"/>
                <w:sz w:val="19"/>
                <w:szCs w:val="19"/>
              </w:rPr>
              <w:t xml:space="preserve"> </w:t>
            </w:r>
            <w:r w:rsidRPr="005F6E46">
              <w:rPr>
                <w:rFonts w:ascii="Trebuchet MS" w:eastAsia="Open Sans" w:hAnsi="Trebuchet MS" w:cs="Open Sans"/>
                <w:sz w:val="19"/>
                <w:szCs w:val="19"/>
              </w:rPr>
              <w:t xml:space="preserve">to produce an outcome that meets the brief, supported with evidence from their </w:t>
            </w:r>
            <w:r>
              <w:rPr>
                <w:rFonts w:ascii="Trebuchet MS" w:eastAsia="Open Sans" w:hAnsi="Trebuchet MS" w:cs="Open Sans"/>
                <w:sz w:val="19"/>
                <w:szCs w:val="19"/>
              </w:rPr>
              <w:t>project</w:t>
            </w:r>
            <w:r w:rsidR="00CC09AB">
              <w:rPr>
                <w:rFonts w:ascii="Trebuchet MS" w:eastAsia="Open Sans" w:hAnsi="Trebuchet MS" w:cs="Open Sans"/>
                <w:sz w:val="19"/>
                <w:szCs w:val="19"/>
              </w:rPr>
              <w:t xml:space="preserve"> </w:t>
            </w:r>
            <w:r w:rsidRPr="00F04502">
              <w:rPr>
                <w:rFonts w:ascii="Trebuchet MS" w:eastAsia="Open Sans" w:hAnsi="Trebuchet MS" w:cs="Open Sans"/>
                <w:sz w:val="19"/>
                <w:szCs w:val="19"/>
              </w:rPr>
              <w:t>(AO5)</w:t>
            </w:r>
          </w:p>
          <w:p w14:paraId="4C49E1FD" w14:textId="77777777" w:rsidR="00446986" w:rsidRDefault="00446986" w:rsidP="009905D4">
            <w:pPr>
              <w:widowControl w:val="0"/>
              <w:autoSpaceDE w:val="0"/>
              <w:autoSpaceDN w:val="0"/>
              <w:spacing w:after="0" w:line="240" w:lineRule="auto"/>
              <w:ind w:left="360"/>
              <w:textAlignment w:val="baseline"/>
              <w:rPr>
                <w:rFonts w:ascii="Trebuchet MS" w:eastAsia="Open Sans" w:hAnsi="Trebuchet MS" w:cs="Open Sans"/>
                <w:sz w:val="19"/>
                <w:szCs w:val="19"/>
              </w:rPr>
            </w:pPr>
          </w:p>
          <w:p w14:paraId="496F8791" w14:textId="77777777" w:rsidR="009905D4" w:rsidRPr="00F04502" w:rsidRDefault="00B67A31"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Good</w:t>
            </w:r>
            <w:r w:rsidR="009905D4" w:rsidRPr="00F04502">
              <w:rPr>
                <w:rFonts w:ascii="Trebuchet MS" w:eastAsia="Open Sans" w:hAnsi="Trebuchet MS" w:cs="Open Sans"/>
                <w:sz w:val="19"/>
                <w:szCs w:val="19"/>
              </w:rPr>
              <w:t xml:space="preserve"> review of how </w:t>
            </w:r>
            <w:r w:rsidR="00086B70" w:rsidRPr="00F04502">
              <w:rPr>
                <w:rFonts w:ascii="Trebuchet MS" w:eastAsia="Open Sans" w:hAnsi="Trebuchet MS" w:cs="Open Sans"/>
                <w:sz w:val="19"/>
                <w:szCs w:val="19"/>
              </w:rPr>
              <w:t xml:space="preserve">well </w:t>
            </w:r>
            <w:r w:rsidR="009905D4" w:rsidRPr="00F04502">
              <w:rPr>
                <w:rFonts w:ascii="Trebuchet MS" w:eastAsia="Open Sans" w:hAnsi="Trebuchet MS" w:cs="Open Sans"/>
                <w:sz w:val="19"/>
                <w:szCs w:val="19"/>
              </w:rPr>
              <w:t>conveyed information clearly to a technical and non-technical audience tailored in a way that suits them to produce an outcome that meets the brief, supported with some evidence from their project (AO5)</w:t>
            </w:r>
          </w:p>
          <w:p w14:paraId="56B0ABA7" w14:textId="77777777" w:rsidR="009905D4" w:rsidRPr="00F04502" w:rsidRDefault="009905D4" w:rsidP="009905D4">
            <w:pPr>
              <w:pStyle w:val="ListParagraph"/>
              <w:widowControl w:val="0"/>
              <w:autoSpaceDE w:val="0"/>
              <w:autoSpaceDN w:val="0"/>
              <w:spacing w:after="0" w:line="240" w:lineRule="auto"/>
              <w:textAlignment w:val="baseline"/>
              <w:rPr>
                <w:rFonts w:ascii="Trebuchet MS" w:eastAsia="Open Sans" w:hAnsi="Trebuchet MS" w:cs="Open Sans"/>
                <w:sz w:val="19"/>
                <w:szCs w:val="19"/>
              </w:rPr>
            </w:pPr>
          </w:p>
          <w:p w14:paraId="52B607AC" w14:textId="77777777" w:rsidR="00E6403C" w:rsidRDefault="00E6403C" w:rsidP="009905D4">
            <w:pPr>
              <w:widowControl w:val="0"/>
              <w:autoSpaceDE w:val="0"/>
              <w:autoSpaceDN w:val="0"/>
              <w:spacing w:after="0" w:line="240" w:lineRule="auto"/>
              <w:ind w:left="360"/>
              <w:textAlignment w:val="baseline"/>
              <w:rPr>
                <w:rFonts w:ascii="Trebuchet MS" w:eastAsia="Open Sans" w:hAnsi="Trebuchet MS" w:cs="Open Sans"/>
                <w:sz w:val="19"/>
                <w:szCs w:val="19"/>
              </w:rPr>
            </w:pPr>
          </w:p>
          <w:p w14:paraId="2C5141CE" w14:textId="77777777" w:rsidR="009905D4" w:rsidRPr="00F04502" w:rsidRDefault="00B67A31"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Good</w:t>
            </w:r>
            <w:r w:rsidR="009905D4" w:rsidRPr="00F04502">
              <w:rPr>
                <w:rFonts w:ascii="Trebuchet MS" w:eastAsia="Open Sans" w:hAnsi="Trebuchet MS" w:cs="Open Sans"/>
                <w:sz w:val="19"/>
                <w:szCs w:val="19"/>
              </w:rPr>
              <w:t xml:space="preserve"> review of how they how </w:t>
            </w:r>
            <w:r w:rsidR="00086B70" w:rsidRPr="00F04502">
              <w:rPr>
                <w:rFonts w:ascii="Trebuchet MS" w:eastAsia="Open Sans" w:hAnsi="Trebuchet MS" w:cs="Open Sans"/>
                <w:sz w:val="19"/>
                <w:szCs w:val="19"/>
              </w:rPr>
              <w:t xml:space="preserve">well </w:t>
            </w:r>
            <w:r w:rsidR="009905D4" w:rsidRPr="00F04502">
              <w:rPr>
                <w:rFonts w:ascii="Trebuchet MS" w:eastAsia="Open Sans" w:hAnsi="Trebuchet MS" w:cs="Open Sans"/>
                <w:sz w:val="19"/>
                <w:szCs w:val="19"/>
              </w:rPr>
              <w:t>they have worked collaboratively as a team to make recommendations that meet customer needs to produce an outcome that meets the brief, supported with some evidence from their project (AO5)</w:t>
            </w:r>
          </w:p>
          <w:p w14:paraId="44563A07" w14:textId="77777777" w:rsidR="009905D4" w:rsidRDefault="009905D4" w:rsidP="009905D4">
            <w:pPr>
              <w:widowControl w:val="0"/>
              <w:autoSpaceDE w:val="0"/>
              <w:autoSpaceDN w:val="0"/>
              <w:spacing w:after="0" w:line="240" w:lineRule="auto"/>
              <w:textAlignment w:val="baseline"/>
              <w:rPr>
                <w:rFonts w:ascii="Trebuchet MS" w:eastAsia="Open Sans" w:hAnsi="Trebuchet MS" w:cs="Open Sans"/>
                <w:color w:val="000000"/>
                <w:sz w:val="19"/>
                <w:szCs w:val="19"/>
                <w:lang w:eastAsia="en-GB"/>
              </w:rPr>
            </w:pPr>
          </w:p>
          <w:p w14:paraId="3AFCEF3E" w14:textId="77777777" w:rsidR="00446986" w:rsidRDefault="00446986" w:rsidP="009905D4">
            <w:pPr>
              <w:widowControl w:val="0"/>
              <w:autoSpaceDE w:val="0"/>
              <w:autoSpaceDN w:val="0"/>
              <w:spacing w:after="0" w:line="240" w:lineRule="auto"/>
              <w:textAlignment w:val="baseline"/>
              <w:rPr>
                <w:rFonts w:ascii="Trebuchet MS" w:eastAsia="Open Sans" w:hAnsi="Trebuchet MS" w:cs="Open Sans"/>
                <w:color w:val="000000"/>
                <w:sz w:val="19"/>
                <w:szCs w:val="19"/>
                <w:lang w:eastAsia="en-GB"/>
              </w:rPr>
            </w:pPr>
          </w:p>
          <w:p w14:paraId="1472E90E" w14:textId="08E9FE6D" w:rsidR="00446986" w:rsidRPr="00F04502" w:rsidRDefault="00446986"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 xml:space="preserve">Good </w:t>
            </w:r>
            <w:r w:rsidR="00DA298A" w:rsidRPr="00DA298A">
              <w:rPr>
                <w:rFonts w:ascii="Trebuchet MS" w:eastAsia="Open Sans" w:hAnsi="Trebuchet MS" w:cs="Open Sans"/>
                <w:sz w:val="19"/>
                <w:szCs w:val="19"/>
              </w:rPr>
              <w:t xml:space="preserve">review of how well they have </w:t>
            </w:r>
            <w:r w:rsidR="00CC09AB">
              <w:rPr>
                <w:rFonts w:ascii="Trebuchet MS" w:eastAsia="Open Sans" w:hAnsi="Trebuchet MS" w:cs="Open Sans"/>
                <w:sz w:val="19"/>
                <w:szCs w:val="19"/>
              </w:rPr>
              <w:t>a</w:t>
            </w:r>
            <w:r w:rsidR="00DA298A" w:rsidRPr="00DA298A">
              <w:rPr>
                <w:rFonts w:ascii="Trebuchet MS" w:hAnsi="Trebuchet MS" w:cstheme="minorHAnsi"/>
                <w:color w:val="000000"/>
                <w:sz w:val="19"/>
                <w:szCs w:val="19"/>
              </w:rPr>
              <w:t>pplied an ethical approach to your work</w:t>
            </w:r>
            <w:r w:rsidR="004B61F9">
              <w:rPr>
                <w:rFonts w:ascii="Trebuchet MS" w:hAnsi="Trebuchet MS" w:cstheme="minorHAnsi"/>
                <w:color w:val="000000"/>
                <w:sz w:val="19"/>
                <w:szCs w:val="19"/>
              </w:rPr>
              <w:t xml:space="preserve"> </w:t>
            </w:r>
            <w:r w:rsidRPr="00F04502">
              <w:rPr>
                <w:rFonts w:ascii="Trebuchet MS" w:eastAsia="Open Sans" w:hAnsi="Trebuchet MS" w:cs="Open Sans"/>
                <w:sz w:val="19"/>
                <w:szCs w:val="19"/>
              </w:rPr>
              <w:t>to produce an outcome that meets the brief, supported with some evidence from their project (AO5)</w:t>
            </w:r>
          </w:p>
          <w:p w14:paraId="17637529" w14:textId="77777777" w:rsidR="00446986" w:rsidRPr="00F04502" w:rsidRDefault="00446986" w:rsidP="009905D4">
            <w:pPr>
              <w:widowControl w:val="0"/>
              <w:autoSpaceDE w:val="0"/>
              <w:autoSpaceDN w:val="0"/>
              <w:spacing w:after="0" w:line="240" w:lineRule="auto"/>
              <w:textAlignment w:val="baseline"/>
              <w:rPr>
                <w:rFonts w:ascii="Trebuchet MS" w:eastAsia="Open Sans" w:hAnsi="Trebuchet MS" w:cs="Open Sans"/>
                <w:color w:val="000000"/>
                <w:sz w:val="19"/>
                <w:szCs w:val="19"/>
                <w:lang w:eastAsia="en-GB"/>
              </w:rPr>
            </w:pPr>
          </w:p>
          <w:p w14:paraId="5D926CC6" w14:textId="77777777" w:rsidR="009905D4" w:rsidRPr="005F6E46" w:rsidRDefault="00B67A31"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Good</w:t>
            </w:r>
            <w:r w:rsidR="009905D4" w:rsidRPr="00F04502">
              <w:rPr>
                <w:rFonts w:ascii="Trebuchet MS" w:eastAsia="Open Sans" w:hAnsi="Trebuchet MS" w:cs="Open Sans"/>
                <w:sz w:val="19"/>
                <w:szCs w:val="19"/>
              </w:rPr>
              <w:t xml:space="preserve"> review</w:t>
            </w:r>
            <w:r w:rsidR="009905D4" w:rsidRPr="005F6E46">
              <w:rPr>
                <w:rFonts w:ascii="Trebuchet MS" w:eastAsia="Open Sans" w:hAnsi="Trebuchet MS" w:cs="Open Sans"/>
                <w:sz w:val="19"/>
                <w:szCs w:val="19"/>
              </w:rPr>
              <w:t xml:space="preserve"> of how</w:t>
            </w:r>
            <w:r w:rsidR="00086B70">
              <w:rPr>
                <w:rFonts w:ascii="Trebuchet MS" w:eastAsia="Open Sans" w:hAnsi="Trebuchet MS" w:cs="Open Sans"/>
                <w:sz w:val="19"/>
                <w:szCs w:val="19"/>
              </w:rPr>
              <w:t xml:space="preserve"> well</w:t>
            </w:r>
            <w:r w:rsidR="009905D4" w:rsidRPr="005F6E46">
              <w:rPr>
                <w:rFonts w:ascii="Trebuchet MS" w:eastAsia="Open Sans" w:hAnsi="Trebuchet MS" w:cs="Open Sans"/>
                <w:sz w:val="19"/>
                <w:szCs w:val="19"/>
              </w:rPr>
              <w:t xml:space="preserve"> they demonstrated compliance with regulations and codes of conduct to produce an outcome that meets the brief, supported with some evidence from their project (AO5)</w:t>
            </w:r>
          </w:p>
          <w:p w14:paraId="5563E1B0" w14:textId="77777777" w:rsidR="009905D4" w:rsidRPr="005F6E46" w:rsidRDefault="009905D4" w:rsidP="009905D4">
            <w:pPr>
              <w:rPr>
                <w:rFonts w:ascii="Trebuchet MS" w:eastAsia="Open Sans" w:hAnsi="Trebuchet MS" w:cs="Open Sans"/>
                <w:color w:val="000000"/>
                <w:sz w:val="19"/>
                <w:szCs w:val="19"/>
                <w:lang w:eastAsia="en-GB"/>
              </w:rPr>
            </w:pPr>
          </w:p>
          <w:p w14:paraId="73D5FD25" w14:textId="77777777" w:rsidR="009905D4" w:rsidRPr="005F6E46" w:rsidRDefault="009905D4" w:rsidP="00B67A31">
            <w:pPr>
              <w:widowControl w:val="0"/>
              <w:autoSpaceDE w:val="0"/>
              <w:autoSpaceDN w:val="0"/>
              <w:spacing w:after="0" w:line="240" w:lineRule="auto"/>
              <w:ind w:left="360"/>
              <w:textAlignment w:val="baseline"/>
              <w:rPr>
                <w:rFonts w:ascii="Trebuchet MS" w:eastAsia="Open Sans" w:hAnsi="Trebuchet MS"/>
                <w:sz w:val="19"/>
                <w:szCs w:val="19"/>
              </w:rPr>
            </w:pP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D56F8" w14:textId="160D0053" w:rsidR="00446986" w:rsidRDefault="00446986"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 xml:space="preserve">Comprehensive </w:t>
            </w:r>
            <w:r w:rsidR="00DA298A" w:rsidRPr="005F6E46">
              <w:rPr>
                <w:rFonts w:ascii="Trebuchet MS" w:eastAsia="Open Sans" w:hAnsi="Trebuchet MS" w:cs="Open Sans"/>
                <w:sz w:val="19"/>
                <w:szCs w:val="19"/>
              </w:rPr>
              <w:t xml:space="preserve">review of how </w:t>
            </w:r>
            <w:r w:rsidR="00DA298A">
              <w:rPr>
                <w:rFonts w:ascii="Trebuchet MS" w:eastAsia="Open Sans" w:hAnsi="Trebuchet MS" w:cs="Open Sans"/>
                <w:sz w:val="19"/>
                <w:szCs w:val="19"/>
              </w:rPr>
              <w:t xml:space="preserve">well </w:t>
            </w:r>
            <w:r w:rsidR="00DA298A" w:rsidRPr="005F6E46">
              <w:rPr>
                <w:rFonts w:ascii="Trebuchet MS" w:eastAsia="Open Sans" w:hAnsi="Trebuchet MS" w:cs="Open Sans"/>
                <w:sz w:val="19"/>
                <w:szCs w:val="19"/>
              </w:rPr>
              <w:t xml:space="preserve">they </w:t>
            </w:r>
            <w:r w:rsidR="00DA298A" w:rsidRPr="00446986">
              <w:rPr>
                <w:rFonts w:ascii="Trebuchet MS" w:eastAsia="Open Sans" w:hAnsi="Trebuchet MS" w:cs="Open Sans"/>
                <w:sz w:val="19"/>
                <w:szCs w:val="19"/>
              </w:rPr>
              <w:t xml:space="preserve">research and </w:t>
            </w:r>
            <w:r w:rsidR="00311583">
              <w:rPr>
                <w:rFonts w:ascii="Trebuchet MS" w:eastAsia="Open Sans" w:hAnsi="Trebuchet MS" w:cs="Open Sans"/>
                <w:sz w:val="19"/>
                <w:szCs w:val="19"/>
              </w:rPr>
              <w:t>analyse</w:t>
            </w:r>
            <w:r w:rsidR="00DA298A" w:rsidRPr="00446986">
              <w:rPr>
                <w:rFonts w:ascii="Trebuchet MS" w:eastAsia="Open Sans" w:hAnsi="Trebuchet MS" w:cs="Open Sans"/>
                <w:sz w:val="19"/>
                <w:szCs w:val="19"/>
              </w:rPr>
              <w:t xml:space="preserve"> an area of law and legal principles and apply to a legal situation</w:t>
            </w:r>
            <w:r w:rsidR="004B61F9">
              <w:rPr>
                <w:rFonts w:ascii="Trebuchet MS" w:eastAsia="Open Sans" w:hAnsi="Trebuchet MS" w:cs="Open Sans"/>
                <w:sz w:val="19"/>
                <w:szCs w:val="19"/>
              </w:rPr>
              <w:t xml:space="preserve"> </w:t>
            </w:r>
            <w:r w:rsidR="00DA298A" w:rsidRPr="005F6E46">
              <w:rPr>
                <w:rFonts w:ascii="Trebuchet MS" w:eastAsia="Open Sans" w:hAnsi="Trebuchet MS" w:cs="Open Sans"/>
                <w:sz w:val="19"/>
                <w:szCs w:val="19"/>
              </w:rPr>
              <w:t>to produce an outcome that meets the brief</w:t>
            </w:r>
            <w:r w:rsidRPr="00F04502">
              <w:rPr>
                <w:rFonts w:ascii="Trebuchet MS" w:eastAsia="Open Sans" w:hAnsi="Trebuchet MS" w:cs="Open Sans"/>
                <w:sz w:val="19"/>
                <w:szCs w:val="19"/>
              </w:rPr>
              <w:t>, fully supported with evidence from their project (AO5)</w:t>
            </w:r>
          </w:p>
          <w:p w14:paraId="5EDE62E6" w14:textId="77777777" w:rsidR="00446986" w:rsidRDefault="00446986" w:rsidP="009905D4">
            <w:pPr>
              <w:widowControl w:val="0"/>
              <w:autoSpaceDE w:val="0"/>
              <w:autoSpaceDN w:val="0"/>
              <w:spacing w:after="0" w:line="240" w:lineRule="auto"/>
              <w:ind w:left="360"/>
              <w:textAlignment w:val="baseline"/>
              <w:rPr>
                <w:rFonts w:ascii="Trebuchet MS" w:eastAsia="Open Sans" w:hAnsi="Trebuchet MS" w:cs="Open Sans"/>
                <w:sz w:val="19"/>
                <w:szCs w:val="19"/>
              </w:rPr>
            </w:pPr>
          </w:p>
          <w:p w14:paraId="148506AC" w14:textId="77777777" w:rsidR="009905D4" w:rsidRPr="00F04502" w:rsidRDefault="009905D4"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Comprehensive review of how</w:t>
            </w:r>
            <w:r w:rsidR="004B61F9">
              <w:rPr>
                <w:rFonts w:ascii="Trebuchet MS" w:eastAsia="Open Sans" w:hAnsi="Trebuchet MS" w:cs="Open Sans"/>
                <w:sz w:val="19"/>
                <w:szCs w:val="19"/>
              </w:rPr>
              <w:t xml:space="preserve"> </w:t>
            </w:r>
            <w:r w:rsidR="00086B70" w:rsidRPr="00F04502">
              <w:rPr>
                <w:rFonts w:ascii="Trebuchet MS" w:eastAsia="Open Sans" w:hAnsi="Trebuchet MS" w:cs="Open Sans"/>
                <w:sz w:val="19"/>
                <w:szCs w:val="19"/>
              </w:rPr>
              <w:t xml:space="preserve">well </w:t>
            </w:r>
            <w:r w:rsidRPr="00F04502">
              <w:rPr>
                <w:rFonts w:ascii="Trebuchet MS" w:eastAsia="Open Sans" w:hAnsi="Trebuchet MS" w:cs="Open Sans"/>
                <w:sz w:val="19"/>
                <w:szCs w:val="19"/>
              </w:rPr>
              <w:t>they conveyed information clearly to a technical and non-technical audience tailored in a way that suits them to produce an outcome that meets the brief, fully supported with evidence from their project (AO5)</w:t>
            </w:r>
          </w:p>
          <w:p w14:paraId="4E5DA44A" w14:textId="77777777" w:rsidR="009905D4" w:rsidRPr="00F04502" w:rsidRDefault="009905D4" w:rsidP="009905D4">
            <w:pPr>
              <w:widowControl w:val="0"/>
              <w:autoSpaceDE w:val="0"/>
              <w:autoSpaceDN w:val="0"/>
              <w:spacing w:after="0" w:line="240" w:lineRule="auto"/>
              <w:textAlignment w:val="baseline"/>
              <w:rPr>
                <w:rFonts w:ascii="Trebuchet MS" w:eastAsia="Open Sans" w:hAnsi="Trebuchet MS" w:cs="Open Sans"/>
                <w:sz w:val="19"/>
                <w:szCs w:val="19"/>
              </w:rPr>
            </w:pPr>
          </w:p>
          <w:p w14:paraId="7974805F" w14:textId="77777777" w:rsidR="009905D4" w:rsidRPr="00F04502" w:rsidRDefault="009905D4"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Comprehensive review of how</w:t>
            </w:r>
            <w:r w:rsidR="00086B70" w:rsidRPr="00F04502">
              <w:rPr>
                <w:rFonts w:ascii="Trebuchet MS" w:eastAsia="Open Sans" w:hAnsi="Trebuchet MS" w:cs="Open Sans"/>
                <w:sz w:val="19"/>
                <w:szCs w:val="19"/>
              </w:rPr>
              <w:t xml:space="preserve"> well</w:t>
            </w:r>
            <w:r w:rsidRPr="00F04502">
              <w:rPr>
                <w:rFonts w:ascii="Trebuchet MS" w:eastAsia="Open Sans" w:hAnsi="Trebuchet MS" w:cs="Open Sans"/>
                <w:sz w:val="19"/>
                <w:szCs w:val="19"/>
              </w:rPr>
              <w:t xml:space="preserve"> they have worked collaboratively as a team to make recommendations that meet customer needs to produce an outcome that meets the brief, fully supported with evidence from their project (AO5)</w:t>
            </w:r>
          </w:p>
          <w:p w14:paraId="056DC662" w14:textId="77777777" w:rsidR="000E2239" w:rsidRDefault="000E2239" w:rsidP="009905D4">
            <w:pPr>
              <w:widowControl w:val="0"/>
              <w:autoSpaceDE w:val="0"/>
              <w:autoSpaceDN w:val="0"/>
              <w:spacing w:after="0" w:line="240" w:lineRule="auto"/>
              <w:ind w:left="360"/>
              <w:textAlignment w:val="baseline"/>
              <w:rPr>
                <w:rFonts w:ascii="Trebuchet MS" w:eastAsia="Open Sans" w:hAnsi="Trebuchet MS" w:cs="Open Sans"/>
                <w:sz w:val="19"/>
                <w:szCs w:val="19"/>
              </w:rPr>
            </w:pPr>
          </w:p>
          <w:p w14:paraId="5F605978" w14:textId="0AA39729" w:rsidR="00446986" w:rsidRPr="00F04502" w:rsidRDefault="00446986" w:rsidP="00446986">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 xml:space="preserve">Comprehensive </w:t>
            </w:r>
            <w:r w:rsidR="00DA298A" w:rsidRPr="00DA298A">
              <w:rPr>
                <w:rFonts w:ascii="Trebuchet MS" w:eastAsia="Open Sans" w:hAnsi="Trebuchet MS" w:cs="Open Sans"/>
                <w:sz w:val="19"/>
                <w:szCs w:val="19"/>
              </w:rPr>
              <w:t xml:space="preserve">review of how well they have </w:t>
            </w:r>
            <w:r w:rsidR="00CC09AB">
              <w:rPr>
                <w:rFonts w:ascii="Trebuchet MS" w:eastAsia="Open Sans" w:hAnsi="Trebuchet MS" w:cs="Open Sans"/>
                <w:sz w:val="19"/>
                <w:szCs w:val="19"/>
              </w:rPr>
              <w:t>a</w:t>
            </w:r>
            <w:r w:rsidR="00DA298A" w:rsidRPr="00DA298A">
              <w:rPr>
                <w:rFonts w:ascii="Trebuchet MS" w:hAnsi="Trebuchet MS" w:cstheme="minorHAnsi"/>
                <w:color w:val="000000"/>
                <w:sz w:val="19"/>
                <w:szCs w:val="19"/>
              </w:rPr>
              <w:t>pplied an ethical approach to your work</w:t>
            </w:r>
            <w:r w:rsidR="004B61F9">
              <w:rPr>
                <w:rFonts w:ascii="Trebuchet MS" w:hAnsi="Trebuchet MS" w:cstheme="minorHAnsi"/>
                <w:color w:val="000000"/>
                <w:sz w:val="19"/>
                <w:szCs w:val="19"/>
              </w:rPr>
              <w:t xml:space="preserve"> </w:t>
            </w:r>
            <w:r w:rsidRPr="00F04502">
              <w:rPr>
                <w:rFonts w:ascii="Trebuchet MS" w:eastAsia="Open Sans" w:hAnsi="Trebuchet MS" w:cs="Open Sans"/>
                <w:sz w:val="19"/>
                <w:szCs w:val="19"/>
              </w:rPr>
              <w:t>to produce an outcome that meets the brief, fully supported with evidence from their project (AO5)</w:t>
            </w:r>
          </w:p>
          <w:p w14:paraId="0E552F75" w14:textId="77777777" w:rsidR="00446986" w:rsidRPr="00F04502" w:rsidRDefault="00446986" w:rsidP="009905D4">
            <w:pPr>
              <w:widowControl w:val="0"/>
              <w:autoSpaceDE w:val="0"/>
              <w:autoSpaceDN w:val="0"/>
              <w:spacing w:after="0" w:line="240" w:lineRule="auto"/>
              <w:ind w:left="360"/>
              <w:textAlignment w:val="baseline"/>
              <w:rPr>
                <w:rFonts w:ascii="Trebuchet MS" w:eastAsia="Open Sans" w:hAnsi="Trebuchet MS" w:cs="Open Sans"/>
                <w:sz w:val="19"/>
                <w:szCs w:val="19"/>
              </w:rPr>
            </w:pPr>
          </w:p>
          <w:p w14:paraId="750A4D54" w14:textId="77777777" w:rsidR="009905D4" w:rsidRDefault="009905D4" w:rsidP="009905D4">
            <w:pPr>
              <w:widowControl w:val="0"/>
              <w:autoSpaceDE w:val="0"/>
              <w:autoSpaceDN w:val="0"/>
              <w:spacing w:after="0" w:line="240" w:lineRule="auto"/>
              <w:ind w:left="360"/>
              <w:textAlignment w:val="baseline"/>
              <w:rPr>
                <w:rFonts w:ascii="Trebuchet MS" w:eastAsia="Open Sans" w:hAnsi="Trebuchet MS" w:cs="Open Sans"/>
                <w:sz w:val="19"/>
                <w:szCs w:val="19"/>
              </w:rPr>
            </w:pPr>
            <w:r w:rsidRPr="00F04502">
              <w:rPr>
                <w:rFonts w:ascii="Trebuchet MS" w:eastAsia="Open Sans" w:hAnsi="Trebuchet MS" w:cs="Open Sans"/>
                <w:sz w:val="19"/>
                <w:szCs w:val="19"/>
              </w:rPr>
              <w:t xml:space="preserve">Comprehensive review of how </w:t>
            </w:r>
            <w:r w:rsidR="00086B70" w:rsidRPr="00F04502">
              <w:rPr>
                <w:rFonts w:ascii="Trebuchet MS" w:eastAsia="Open Sans" w:hAnsi="Trebuchet MS" w:cs="Open Sans"/>
                <w:sz w:val="19"/>
                <w:szCs w:val="19"/>
              </w:rPr>
              <w:t xml:space="preserve">well </w:t>
            </w:r>
            <w:r w:rsidRPr="00F04502">
              <w:rPr>
                <w:rFonts w:ascii="Trebuchet MS" w:eastAsia="Open Sans" w:hAnsi="Trebuchet MS" w:cs="Open Sans"/>
                <w:sz w:val="19"/>
                <w:szCs w:val="19"/>
              </w:rPr>
              <w:t>they demonstrated compliance with regulations and codes of conduct to produce an outcome that meets the brief, fully supported with evidence from their project</w:t>
            </w:r>
            <w:r w:rsidRPr="005F6E46">
              <w:rPr>
                <w:rFonts w:ascii="Trebuchet MS" w:eastAsia="Open Sans" w:hAnsi="Trebuchet MS" w:cs="Open Sans"/>
                <w:sz w:val="19"/>
                <w:szCs w:val="19"/>
              </w:rPr>
              <w:t xml:space="preserve"> (AO5)</w:t>
            </w:r>
          </w:p>
          <w:p w14:paraId="274587B4" w14:textId="77777777" w:rsidR="009905D4" w:rsidRPr="005F6E46" w:rsidRDefault="009905D4" w:rsidP="009905D4">
            <w:pPr>
              <w:widowControl w:val="0"/>
              <w:autoSpaceDE w:val="0"/>
              <w:autoSpaceDN w:val="0"/>
              <w:spacing w:after="0" w:line="240" w:lineRule="auto"/>
              <w:textAlignment w:val="baseline"/>
              <w:rPr>
                <w:rFonts w:ascii="Trebuchet MS" w:eastAsia="Times New Roman" w:hAnsi="Trebuchet MS" w:cs="Open Sans"/>
                <w:color w:val="A6A6A6" w:themeColor="background1" w:themeShade="A6"/>
                <w:sz w:val="19"/>
                <w:szCs w:val="19"/>
                <w:lang w:val="en-US" w:bidi="en-US"/>
              </w:rPr>
            </w:pPr>
          </w:p>
          <w:p w14:paraId="3173C55B" w14:textId="77777777" w:rsidR="009905D4" w:rsidRPr="005F6E46" w:rsidRDefault="009905D4" w:rsidP="009905D4">
            <w:pPr>
              <w:rPr>
                <w:rFonts w:ascii="Trebuchet MS" w:eastAsia="Open Sans" w:hAnsi="Trebuchet MS" w:cs="Open Sans"/>
                <w:sz w:val="19"/>
                <w:szCs w:val="19"/>
              </w:rPr>
            </w:pPr>
          </w:p>
          <w:p w14:paraId="4166FA0B" w14:textId="77777777" w:rsidR="009905D4" w:rsidRPr="005F6E46" w:rsidRDefault="009905D4" w:rsidP="009905D4">
            <w:pPr>
              <w:tabs>
                <w:tab w:val="left" w:pos="530"/>
              </w:tabs>
              <w:spacing w:before="60"/>
              <w:ind w:right="135"/>
              <w:rPr>
                <w:rFonts w:ascii="Trebuchet MS" w:eastAsia="Open Sans" w:hAnsi="Trebuchet MS" w:cs="Open Sans"/>
                <w:sz w:val="19"/>
                <w:szCs w:val="19"/>
              </w:rPr>
            </w:pPr>
          </w:p>
        </w:tc>
      </w:tr>
    </w:tbl>
    <w:p w14:paraId="7AB7A76E" w14:textId="77777777" w:rsidR="009905D4" w:rsidRDefault="009905D4">
      <w:pPr>
        <w:rPr>
          <w:rFonts w:ascii="Trebuchet MS" w:hAnsi="Trebuchet MS"/>
          <w:u w:val="single"/>
        </w:rPr>
      </w:pPr>
    </w:p>
    <w:p w14:paraId="729F2B5B" w14:textId="77777777" w:rsidR="00C86877" w:rsidRPr="00397D38" w:rsidRDefault="00C86877" w:rsidP="00743D0B">
      <w:pPr>
        <w:rPr>
          <w:rFonts w:ascii="Trebuchet MS" w:hAnsi="Trebuchet MS"/>
          <w:u w:val="single"/>
        </w:rPr>
      </w:pPr>
    </w:p>
    <w:sectPr w:rsidR="00C86877" w:rsidRPr="00397D38" w:rsidSect="00B63887">
      <w:pgSz w:w="16838" w:h="11906" w:orient="landscape"/>
      <w:pgMar w:top="709"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Regular">
    <w:altName w:val="Calibri"/>
    <w:charset w:val="00"/>
    <w:family w:val="swiss"/>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F0087"/>
    <w:multiLevelType w:val="hybridMultilevel"/>
    <w:tmpl w:val="EC980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49603F"/>
    <w:multiLevelType w:val="hybridMultilevel"/>
    <w:tmpl w:val="49FCB946"/>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1E096D6F"/>
    <w:multiLevelType w:val="hybridMultilevel"/>
    <w:tmpl w:val="0FD4A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C313A"/>
    <w:multiLevelType w:val="hybridMultilevel"/>
    <w:tmpl w:val="76807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6D7468"/>
    <w:multiLevelType w:val="hybridMultilevel"/>
    <w:tmpl w:val="05F0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D10CDC"/>
    <w:multiLevelType w:val="hybridMultilevel"/>
    <w:tmpl w:val="2812C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6C28EE"/>
    <w:multiLevelType w:val="hybridMultilevel"/>
    <w:tmpl w:val="D3449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434B15"/>
    <w:multiLevelType w:val="hybridMultilevel"/>
    <w:tmpl w:val="5A5E6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B13F8"/>
    <w:multiLevelType w:val="hybridMultilevel"/>
    <w:tmpl w:val="67DA7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A24D9F"/>
    <w:multiLevelType w:val="hybridMultilevel"/>
    <w:tmpl w:val="3812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765281"/>
    <w:multiLevelType w:val="hybridMultilevel"/>
    <w:tmpl w:val="D0AE4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923248"/>
    <w:multiLevelType w:val="hybridMultilevel"/>
    <w:tmpl w:val="72E2D55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2" w15:restartNumberingAfterBreak="0">
    <w:nsid w:val="4F6D4266"/>
    <w:multiLevelType w:val="hybridMultilevel"/>
    <w:tmpl w:val="264456B4"/>
    <w:lvl w:ilvl="0" w:tplc="D4321500">
      <w:start w:val="1"/>
      <w:numFmt w:val="bullet"/>
      <w:lvlText w:val="•"/>
      <w:lvlJc w:val="left"/>
      <w:pPr>
        <w:tabs>
          <w:tab w:val="num" w:pos="720"/>
        </w:tabs>
        <w:ind w:left="720" w:hanging="360"/>
      </w:pPr>
      <w:rPr>
        <w:rFonts w:ascii="Arial" w:hAnsi="Arial" w:hint="default"/>
      </w:rPr>
    </w:lvl>
    <w:lvl w:ilvl="1" w:tplc="E7C4ED82" w:tentative="1">
      <w:start w:val="1"/>
      <w:numFmt w:val="bullet"/>
      <w:lvlText w:val="•"/>
      <w:lvlJc w:val="left"/>
      <w:pPr>
        <w:tabs>
          <w:tab w:val="num" w:pos="1440"/>
        </w:tabs>
        <w:ind w:left="1440" w:hanging="360"/>
      </w:pPr>
      <w:rPr>
        <w:rFonts w:ascii="Arial" w:hAnsi="Arial" w:hint="default"/>
      </w:rPr>
    </w:lvl>
    <w:lvl w:ilvl="2" w:tplc="15C20C64" w:tentative="1">
      <w:start w:val="1"/>
      <w:numFmt w:val="bullet"/>
      <w:lvlText w:val="•"/>
      <w:lvlJc w:val="left"/>
      <w:pPr>
        <w:tabs>
          <w:tab w:val="num" w:pos="2160"/>
        </w:tabs>
        <w:ind w:left="2160" w:hanging="360"/>
      </w:pPr>
      <w:rPr>
        <w:rFonts w:ascii="Arial" w:hAnsi="Arial" w:hint="default"/>
      </w:rPr>
    </w:lvl>
    <w:lvl w:ilvl="3" w:tplc="A8E87414" w:tentative="1">
      <w:start w:val="1"/>
      <w:numFmt w:val="bullet"/>
      <w:lvlText w:val="•"/>
      <w:lvlJc w:val="left"/>
      <w:pPr>
        <w:tabs>
          <w:tab w:val="num" w:pos="2880"/>
        </w:tabs>
        <w:ind w:left="2880" w:hanging="360"/>
      </w:pPr>
      <w:rPr>
        <w:rFonts w:ascii="Arial" w:hAnsi="Arial" w:hint="default"/>
      </w:rPr>
    </w:lvl>
    <w:lvl w:ilvl="4" w:tplc="955C752C" w:tentative="1">
      <w:start w:val="1"/>
      <w:numFmt w:val="bullet"/>
      <w:lvlText w:val="•"/>
      <w:lvlJc w:val="left"/>
      <w:pPr>
        <w:tabs>
          <w:tab w:val="num" w:pos="3600"/>
        </w:tabs>
        <w:ind w:left="3600" w:hanging="360"/>
      </w:pPr>
      <w:rPr>
        <w:rFonts w:ascii="Arial" w:hAnsi="Arial" w:hint="default"/>
      </w:rPr>
    </w:lvl>
    <w:lvl w:ilvl="5" w:tplc="8224394C" w:tentative="1">
      <w:start w:val="1"/>
      <w:numFmt w:val="bullet"/>
      <w:lvlText w:val="•"/>
      <w:lvlJc w:val="left"/>
      <w:pPr>
        <w:tabs>
          <w:tab w:val="num" w:pos="4320"/>
        </w:tabs>
        <w:ind w:left="4320" w:hanging="360"/>
      </w:pPr>
      <w:rPr>
        <w:rFonts w:ascii="Arial" w:hAnsi="Arial" w:hint="default"/>
      </w:rPr>
    </w:lvl>
    <w:lvl w:ilvl="6" w:tplc="7D38381E" w:tentative="1">
      <w:start w:val="1"/>
      <w:numFmt w:val="bullet"/>
      <w:lvlText w:val="•"/>
      <w:lvlJc w:val="left"/>
      <w:pPr>
        <w:tabs>
          <w:tab w:val="num" w:pos="5040"/>
        </w:tabs>
        <w:ind w:left="5040" w:hanging="360"/>
      </w:pPr>
      <w:rPr>
        <w:rFonts w:ascii="Arial" w:hAnsi="Arial" w:hint="default"/>
      </w:rPr>
    </w:lvl>
    <w:lvl w:ilvl="7" w:tplc="56184AD0" w:tentative="1">
      <w:start w:val="1"/>
      <w:numFmt w:val="bullet"/>
      <w:lvlText w:val="•"/>
      <w:lvlJc w:val="left"/>
      <w:pPr>
        <w:tabs>
          <w:tab w:val="num" w:pos="5760"/>
        </w:tabs>
        <w:ind w:left="5760" w:hanging="360"/>
      </w:pPr>
      <w:rPr>
        <w:rFonts w:ascii="Arial" w:hAnsi="Arial" w:hint="default"/>
      </w:rPr>
    </w:lvl>
    <w:lvl w:ilvl="8" w:tplc="8B1672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7687962"/>
    <w:multiLevelType w:val="hybridMultilevel"/>
    <w:tmpl w:val="F38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E1706"/>
    <w:multiLevelType w:val="multilevel"/>
    <w:tmpl w:val="E7B6D8F8"/>
    <w:lvl w:ilvl="0">
      <w:start w:val="1"/>
      <w:numFmt w:val="bullet"/>
      <w:lvlText w:val="●"/>
      <w:lvlJc w:val="left"/>
      <w:pPr>
        <w:ind w:left="1077" w:hanging="357"/>
      </w:pPr>
      <w:rPr>
        <w:rFonts w:ascii="Noto Sans Symbols" w:eastAsia="Noto Sans Symbols" w:hAnsi="Noto Sans Symbols" w:cs="Noto Sans Symbols"/>
        <w:b w:val="0"/>
        <w:i w:val="0"/>
        <w:sz w:val="20"/>
        <w:szCs w:val="2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585873AC"/>
    <w:multiLevelType w:val="hybridMultilevel"/>
    <w:tmpl w:val="ABDCC3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7674CD"/>
    <w:multiLevelType w:val="hybridMultilevel"/>
    <w:tmpl w:val="66006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666197"/>
    <w:multiLevelType w:val="hybridMultilevel"/>
    <w:tmpl w:val="744E5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651AA3"/>
    <w:multiLevelType w:val="hybridMultilevel"/>
    <w:tmpl w:val="3EF0F102"/>
    <w:lvl w:ilvl="0" w:tplc="08090001">
      <w:start w:val="1"/>
      <w:numFmt w:val="bullet"/>
      <w:lvlText w:val=""/>
      <w:lvlJc w:val="left"/>
      <w:pPr>
        <w:ind w:left="818" w:hanging="360"/>
      </w:pPr>
      <w:rPr>
        <w:rFonts w:ascii="Symbol" w:hAnsi="Symbol" w:hint="default"/>
      </w:rPr>
    </w:lvl>
    <w:lvl w:ilvl="1" w:tplc="08090003" w:tentative="1">
      <w:start w:val="1"/>
      <w:numFmt w:val="bullet"/>
      <w:lvlText w:val="o"/>
      <w:lvlJc w:val="left"/>
      <w:pPr>
        <w:ind w:left="1538" w:hanging="360"/>
      </w:pPr>
      <w:rPr>
        <w:rFonts w:ascii="Courier New" w:hAnsi="Courier New" w:cs="Courier New" w:hint="default"/>
      </w:rPr>
    </w:lvl>
    <w:lvl w:ilvl="2" w:tplc="08090005" w:tentative="1">
      <w:start w:val="1"/>
      <w:numFmt w:val="bullet"/>
      <w:lvlText w:val=""/>
      <w:lvlJc w:val="left"/>
      <w:pPr>
        <w:ind w:left="2258" w:hanging="360"/>
      </w:pPr>
      <w:rPr>
        <w:rFonts w:ascii="Wingdings" w:hAnsi="Wingdings" w:hint="default"/>
      </w:rPr>
    </w:lvl>
    <w:lvl w:ilvl="3" w:tplc="08090001" w:tentative="1">
      <w:start w:val="1"/>
      <w:numFmt w:val="bullet"/>
      <w:lvlText w:val=""/>
      <w:lvlJc w:val="left"/>
      <w:pPr>
        <w:ind w:left="2978" w:hanging="360"/>
      </w:pPr>
      <w:rPr>
        <w:rFonts w:ascii="Symbol" w:hAnsi="Symbol" w:hint="default"/>
      </w:rPr>
    </w:lvl>
    <w:lvl w:ilvl="4" w:tplc="08090003" w:tentative="1">
      <w:start w:val="1"/>
      <w:numFmt w:val="bullet"/>
      <w:lvlText w:val="o"/>
      <w:lvlJc w:val="left"/>
      <w:pPr>
        <w:ind w:left="3698" w:hanging="360"/>
      </w:pPr>
      <w:rPr>
        <w:rFonts w:ascii="Courier New" w:hAnsi="Courier New" w:cs="Courier New" w:hint="default"/>
      </w:rPr>
    </w:lvl>
    <w:lvl w:ilvl="5" w:tplc="08090005" w:tentative="1">
      <w:start w:val="1"/>
      <w:numFmt w:val="bullet"/>
      <w:lvlText w:val=""/>
      <w:lvlJc w:val="left"/>
      <w:pPr>
        <w:ind w:left="4418" w:hanging="360"/>
      </w:pPr>
      <w:rPr>
        <w:rFonts w:ascii="Wingdings" w:hAnsi="Wingdings" w:hint="default"/>
      </w:rPr>
    </w:lvl>
    <w:lvl w:ilvl="6" w:tplc="08090001" w:tentative="1">
      <w:start w:val="1"/>
      <w:numFmt w:val="bullet"/>
      <w:lvlText w:val=""/>
      <w:lvlJc w:val="left"/>
      <w:pPr>
        <w:ind w:left="5138" w:hanging="360"/>
      </w:pPr>
      <w:rPr>
        <w:rFonts w:ascii="Symbol" w:hAnsi="Symbol" w:hint="default"/>
      </w:rPr>
    </w:lvl>
    <w:lvl w:ilvl="7" w:tplc="08090003" w:tentative="1">
      <w:start w:val="1"/>
      <w:numFmt w:val="bullet"/>
      <w:lvlText w:val="o"/>
      <w:lvlJc w:val="left"/>
      <w:pPr>
        <w:ind w:left="5858" w:hanging="360"/>
      </w:pPr>
      <w:rPr>
        <w:rFonts w:ascii="Courier New" w:hAnsi="Courier New" w:cs="Courier New" w:hint="default"/>
      </w:rPr>
    </w:lvl>
    <w:lvl w:ilvl="8" w:tplc="08090005" w:tentative="1">
      <w:start w:val="1"/>
      <w:numFmt w:val="bullet"/>
      <w:lvlText w:val=""/>
      <w:lvlJc w:val="left"/>
      <w:pPr>
        <w:ind w:left="6578" w:hanging="360"/>
      </w:pPr>
      <w:rPr>
        <w:rFonts w:ascii="Wingdings" w:hAnsi="Wingdings" w:hint="default"/>
      </w:rPr>
    </w:lvl>
  </w:abstractNum>
  <w:abstractNum w:abstractNumId="19" w15:restartNumberingAfterBreak="0">
    <w:nsid w:val="66506ADB"/>
    <w:multiLevelType w:val="hybridMultilevel"/>
    <w:tmpl w:val="42B0E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1C2118"/>
    <w:multiLevelType w:val="hybridMultilevel"/>
    <w:tmpl w:val="C122B7C0"/>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1" w15:restartNumberingAfterBreak="0">
    <w:nsid w:val="6A213A73"/>
    <w:multiLevelType w:val="multilevel"/>
    <w:tmpl w:val="0D6EB0A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2" w15:restartNumberingAfterBreak="0">
    <w:nsid w:val="6AD533C9"/>
    <w:multiLevelType w:val="hybridMultilevel"/>
    <w:tmpl w:val="EA9AD2FE"/>
    <w:lvl w:ilvl="0" w:tplc="835CD77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B20234"/>
    <w:multiLevelType w:val="hybridMultilevel"/>
    <w:tmpl w:val="108E9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E47CB5"/>
    <w:multiLevelType w:val="hybridMultilevel"/>
    <w:tmpl w:val="E8547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EC283F"/>
    <w:multiLevelType w:val="hybridMultilevel"/>
    <w:tmpl w:val="D550E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4E684A"/>
    <w:multiLevelType w:val="multilevel"/>
    <w:tmpl w:val="3A3683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57C6776"/>
    <w:multiLevelType w:val="hybridMultilevel"/>
    <w:tmpl w:val="B798E3A4"/>
    <w:lvl w:ilvl="0" w:tplc="41E8E15A">
      <w:numFmt w:val="bullet"/>
      <w:lvlText w:val="-"/>
      <w:lvlJc w:val="left"/>
      <w:pPr>
        <w:ind w:left="720" w:hanging="360"/>
      </w:pPr>
      <w:rPr>
        <w:rFonts w:ascii="Trebuchet MS" w:eastAsia="Open Sans" w:hAnsi="Trebuchet M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E77C0D"/>
    <w:multiLevelType w:val="hybridMultilevel"/>
    <w:tmpl w:val="B7FA7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7"/>
  </w:num>
  <w:num w:numId="5">
    <w:abstractNumId w:val="5"/>
  </w:num>
  <w:num w:numId="6">
    <w:abstractNumId w:val="3"/>
  </w:num>
  <w:num w:numId="7">
    <w:abstractNumId w:val="23"/>
  </w:num>
  <w:num w:numId="8">
    <w:abstractNumId w:val="2"/>
  </w:num>
  <w:num w:numId="9">
    <w:abstractNumId w:val="22"/>
  </w:num>
  <w:num w:numId="10">
    <w:abstractNumId w:val="8"/>
  </w:num>
  <w:num w:numId="11">
    <w:abstractNumId w:val="11"/>
  </w:num>
  <w:num w:numId="12">
    <w:abstractNumId w:val="28"/>
  </w:num>
  <w:num w:numId="13">
    <w:abstractNumId w:val="13"/>
  </w:num>
  <w:num w:numId="14">
    <w:abstractNumId w:val="18"/>
  </w:num>
  <w:num w:numId="15">
    <w:abstractNumId w:val="25"/>
  </w:num>
  <w:num w:numId="16">
    <w:abstractNumId w:val="15"/>
  </w:num>
  <w:num w:numId="17">
    <w:abstractNumId w:val="24"/>
  </w:num>
  <w:num w:numId="18">
    <w:abstractNumId w:val="16"/>
  </w:num>
  <w:num w:numId="19">
    <w:abstractNumId w:val="9"/>
  </w:num>
  <w:num w:numId="20">
    <w:abstractNumId w:val="0"/>
  </w:num>
  <w:num w:numId="21">
    <w:abstractNumId w:val="6"/>
  </w:num>
  <w:num w:numId="22">
    <w:abstractNumId w:val="19"/>
  </w:num>
  <w:num w:numId="23">
    <w:abstractNumId w:val="4"/>
  </w:num>
  <w:num w:numId="24">
    <w:abstractNumId w:val="7"/>
  </w:num>
  <w:num w:numId="25">
    <w:abstractNumId w:val="27"/>
  </w:num>
  <w:num w:numId="26">
    <w:abstractNumId w:val="1"/>
  </w:num>
  <w:num w:numId="27">
    <w:abstractNumId w:val="20"/>
  </w:num>
  <w:num w:numId="28">
    <w:abstractNumId w:val="12"/>
  </w:num>
  <w:num w:numId="2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1F"/>
    <w:rsid w:val="00000470"/>
    <w:rsid w:val="00002ED7"/>
    <w:rsid w:val="000030A3"/>
    <w:rsid w:val="00004E0D"/>
    <w:rsid w:val="00005E65"/>
    <w:rsid w:val="00005EB5"/>
    <w:rsid w:val="00006AEA"/>
    <w:rsid w:val="00007CB5"/>
    <w:rsid w:val="00007F38"/>
    <w:rsid w:val="00007FAE"/>
    <w:rsid w:val="00007FE0"/>
    <w:rsid w:val="00010E3A"/>
    <w:rsid w:val="0001126B"/>
    <w:rsid w:val="00011AD0"/>
    <w:rsid w:val="00011BB6"/>
    <w:rsid w:val="00011D66"/>
    <w:rsid w:val="0001235B"/>
    <w:rsid w:val="00012FCF"/>
    <w:rsid w:val="00015BF0"/>
    <w:rsid w:val="0001764E"/>
    <w:rsid w:val="00017AC0"/>
    <w:rsid w:val="00020051"/>
    <w:rsid w:val="00020EE5"/>
    <w:rsid w:val="000222D2"/>
    <w:rsid w:val="000303BA"/>
    <w:rsid w:val="00030BB1"/>
    <w:rsid w:val="00032712"/>
    <w:rsid w:val="0003346E"/>
    <w:rsid w:val="00034FF3"/>
    <w:rsid w:val="00035BBD"/>
    <w:rsid w:val="00041DE4"/>
    <w:rsid w:val="0004327E"/>
    <w:rsid w:val="00043377"/>
    <w:rsid w:val="000445B5"/>
    <w:rsid w:val="000470E8"/>
    <w:rsid w:val="000472A6"/>
    <w:rsid w:val="00050024"/>
    <w:rsid w:val="00051718"/>
    <w:rsid w:val="000522C1"/>
    <w:rsid w:val="000524C1"/>
    <w:rsid w:val="00052B26"/>
    <w:rsid w:val="00055EB1"/>
    <w:rsid w:val="00060C94"/>
    <w:rsid w:val="000620A7"/>
    <w:rsid w:val="00063C25"/>
    <w:rsid w:val="00066454"/>
    <w:rsid w:val="00067110"/>
    <w:rsid w:val="0007312C"/>
    <w:rsid w:val="000740B4"/>
    <w:rsid w:val="0007645A"/>
    <w:rsid w:val="000770C6"/>
    <w:rsid w:val="00077566"/>
    <w:rsid w:val="00077CAB"/>
    <w:rsid w:val="00077CDE"/>
    <w:rsid w:val="00080952"/>
    <w:rsid w:val="00081A75"/>
    <w:rsid w:val="00086B70"/>
    <w:rsid w:val="00086EC0"/>
    <w:rsid w:val="00093F6E"/>
    <w:rsid w:val="00094F92"/>
    <w:rsid w:val="000A1F8B"/>
    <w:rsid w:val="000A4456"/>
    <w:rsid w:val="000B013A"/>
    <w:rsid w:val="000B1DD3"/>
    <w:rsid w:val="000B3DE9"/>
    <w:rsid w:val="000B413A"/>
    <w:rsid w:val="000B477A"/>
    <w:rsid w:val="000B76DA"/>
    <w:rsid w:val="000C0FD3"/>
    <w:rsid w:val="000C170F"/>
    <w:rsid w:val="000C381B"/>
    <w:rsid w:val="000C4170"/>
    <w:rsid w:val="000C71B1"/>
    <w:rsid w:val="000C7CDD"/>
    <w:rsid w:val="000D18C2"/>
    <w:rsid w:val="000D1924"/>
    <w:rsid w:val="000D2997"/>
    <w:rsid w:val="000D29D8"/>
    <w:rsid w:val="000D340C"/>
    <w:rsid w:val="000D41E7"/>
    <w:rsid w:val="000D526E"/>
    <w:rsid w:val="000D541C"/>
    <w:rsid w:val="000D542A"/>
    <w:rsid w:val="000D5936"/>
    <w:rsid w:val="000E1B0F"/>
    <w:rsid w:val="000E2239"/>
    <w:rsid w:val="000E3054"/>
    <w:rsid w:val="000E3156"/>
    <w:rsid w:val="000E6CCD"/>
    <w:rsid w:val="000F2746"/>
    <w:rsid w:val="001003FD"/>
    <w:rsid w:val="001015F2"/>
    <w:rsid w:val="00102289"/>
    <w:rsid w:val="001026FA"/>
    <w:rsid w:val="001038D1"/>
    <w:rsid w:val="00105488"/>
    <w:rsid w:val="0010668F"/>
    <w:rsid w:val="00106EDC"/>
    <w:rsid w:val="00107388"/>
    <w:rsid w:val="00110E98"/>
    <w:rsid w:val="001118EC"/>
    <w:rsid w:val="001177DA"/>
    <w:rsid w:val="001209C1"/>
    <w:rsid w:val="00121E29"/>
    <w:rsid w:val="001238CB"/>
    <w:rsid w:val="001240BE"/>
    <w:rsid w:val="00127136"/>
    <w:rsid w:val="001279B9"/>
    <w:rsid w:val="00127A9D"/>
    <w:rsid w:val="00131986"/>
    <w:rsid w:val="00134F7C"/>
    <w:rsid w:val="0013508F"/>
    <w:rsid w:val="0013624A"/>
    <w:rsid w:val="001363B2"/>
    <w:rsid w:val="00136F47"/>
    <w:rsid w:val="00137C95"/>
    <w:rsid w:val="001415D6"/>
    <w:rsid w:val="00141C9E"/>
    <w:rsid w:val="00141DD8"/>
    <w:rsid w:val="0014508F"/>
    <w:rsid w:val="00145CF9"/>
    <w:rsid w:val="00147180"/>
    <w:rsid w:val="00147242"/>
    <w:rsid w:val="001475C5"/>
    <w:rsid w:val="001529FB"/>
    <w:rsid w:val="001554EA"/>
    <w:rsid w:val="001559CB"/>
    <w:rsid w:val="00157408"/>
    <w:rsid w:val="0016022D"/>
    <w:rsid w:val="00161F72"/>
    <w:rsid w:val="00162207"/>
    <w:rsid w:val="001631F0"/>
    <w:rsid w:val="001634F6"/>
    <w:rsid w:val="001640AF"/>
    <w:rsid w:val="00164DC5"/>
    <w:rsid w:val="00164E4C"/>
    <w:rsid w:val="00166B1E"/>
    <w:rsid w:val="00166FE2"/>
    <w:rsid w:val="001672D8"/>
    <w:rsid w:val="00170EB9"/>
    <w:rsid w:val="001720F6"/>
    <w:rsid w:val="00172E23"/>
    <w:rsid w:val="00174C4F"/>
    <w:rsid w:val="001769A0"/>
    <w:rsid w:val="00176F5C"/>
    <w:rsid w:val="00177F05"/>
    <w:rsid w:val="001808AF"/>
    <w:rsid w:val="001817BB"/>
    <w:rsid w:val="00183494"/>
    <w:rsid w:val="00184843"/>
    <w:rsid w:val="00185213"/>
    <w:rsid w:val="00192FF2"/>
    <w:rsid w:val="00193257"/>
    <w:rsid w:val="0019443C"/>
    <w:rsid w:val="001949FE"/>
    <w:rsid w:val="00195F52"/>
    <w:rsid w:val="00195FB8"/>
    <w:rsid w:val="001961F7"/>
    <w:rsid w:val="001965D9"/>
    <w:rsid w:val="001A263E"/>
    <w:rsid w:val="001A2653"/>
    <w:rsid w:val="001A5385"/>
    <w:rsid w:val="001A562B"/>
    <w:rsid w:val="001A623C"/>
    <w:rsid w:val="001A7A66"/>
    <w:rsid w:val="001A7F79"/>
    <w:rsid w:val="001B27E8"/>
    <w:rsid w:val="001B2C02"/>
    <w:rsid w:val="001B2E70"/>
    <w:rsid w:val="001B2F71"/>
    <w:rsid w:val="001B4BBB"/>
    <w:rsid w:val="001B559F"/>
    <w:rsid w:val="001B5FD1"/>
    <w:rsid w:val="001C1ECD"/>
    <w:rsid w:val="001C3183"/>
    <w:rsid w:val="001C40A4"/>
    <w:rsid w:val="001C4405"/>
    <w:rsid w:val="001C70A2"/>
    <w:rsid w:val="001D0692"/>
    <w:rsid w:val="001D2D9D"/>
    <w:rsid w:val="001D3E0E"/>
    <w:rsid w:val="001D5AC0"/>
    <w:rsid w:val="001D6AE2"/>
    <w:rsid w:val="001D7936"/>
    <w:rsid w:val="001E1B11"/>
    <w:rsid w:val="001E3C34"/>
    <w:rsid w:val="001E3C8B"/>
    <w:rsid w:val="001E4311"/>
    <w:rsid w:val="001E54F3"/>
    <w:rsid w:val="001E616F"/>
    <w:rsid w:val="001E6386"/>
    <w:rsid w:val="001F08A0"/>
    <w:rsid w:val="001F1AF7"/>
    <w:rsid w:val="001F1CDB"/>
    <w:rsid w:val="001F3087"/>
    <w:rsid w:val="001F4D5A"/>
    <w:rsid w:val="001F59D4"/>
    <w:rsid w:val="002013FF"/>
    <w:rsid w:val="00201D90"/>
    <w:rsid w:val="002034C9"/>
    <w:rsid w:val="002127CD"/>
    <w:rsid w:val="00215BEE"/>
    <w:rsid w:val="00216F10"/>
    <w:rsid w:val="002173FA"/>
    <w:rsid w:val="002177D7"/>
    <w:rsid w:val="00221142"/>
    <w:rsid w:val="00221EA0"/>
    <w:rsid w:val="002245A0"/>
    <w:rsid w:val="00226FC6"/>
    <w:rsid w:val="002324F0"/>
    <w:rsid w:val="00232725"/>
    <w:rsid w:val="00234A37"/>
    <w:rsid w:val="00234E34"/>
    <w:rsid w:val="002359EB"/>
    <w:rsid w:val="00235E48"/>
    <w:rsid w:val="00237A8F"/>
    <w:rsid w:val="00241880"/>
    <w:rsid w:val="00242FCC"/>
    <w:rsid w:val="00243777"/>
    <w:rsid w:val="002437AC"/>
    <w:rsid w:val="002448F8"/>
    <w:rsid w:val="00247D39"/>
    <w:rsid w:val="00250DA1"/>
    <w:rsid w:val="00253839"/>
    <w:rsid w:val="00253DFF"/>
    <w:rsid w:val="002548B6"/>
    <w:rsid w:val="002552B8"/>
    <w:rsid w:val="00255972"/>
    <w:rsid w:val="00260374"/>
    <w:rsid w:val="00260DA3"/>
    <w:rsid w:val="00260FE8"/>
    <w:rsid w:val="00262567"/>
    <w:rsid w:val="0026311D"/>
    <w:rsid w:val="0026424A"/>
    <w:rsid w:val="00264411"/>
    <w:rsid w:val="002649CB"/>
    <w:rsid w:val="00265A78"/>
    <w:rsid w:val="002675A0"/>
    <w:rsid w:val="00272016"/>
    <w:rsid w:val="00276CC0"/>
    <w:rsid w:val="00280C4E"/>
    <w:rsid w:val="00281EA8"/>
    <w:rsid w:val="002832D2"/>
    <w:rsid w:val="00283FD6"/>
    <w:rsid w:val="00285A72"/>
    <w:rsid w:val="0028659C"/>
    <w:rsid w:val="00287678"/>
    <w:rsid w:val="002877E7"/>
    <w:rsid w:val="00287FFC"/>
    <w:rsid w:val="00290C23"/>
    <w:rsid w:val="00290C95"/>
    <w:rsid w:val="00294161"/>
    <w:rsid w:val="002944F4"/>
    <w:rsid w:val="00294C8E"/>
    <w:rsid w:val="002965CE"/>
    <w:rsid w:val="002A114F"/>
    <w:rsid w:val="002A3A37"/>
    <w:rsid w:val="002A41D0"/>
    <w:rsid w:val="002A48E8"/>
    <w:rsid w:val="002A50E2"/>
    <w:rsid w:val="002A63A0"/>
    <w:rsid w:val="002A6739"/>
    <w:rsid w:val="002A79E9"/>
    <w:rsid w:val="002A7DE5"/>
    <w:rsid w:val="002B07D1"/>
    <w:rsid w:val="002B2684"/>
    <w:rsid w:val="002B358C"/>
    <w:rsid w:val="002B3650"/>
    <w:rsid w:val="002B3E04"/>
    <w:rsid w:val="002B444B"/>
    <w:rsid w:val="002B4D78"/>
    <w:rsid w:val="002B4F19"/>
    <w:rsid w:val="002B5A68"/>
    <w:rsid w:val="002B5D79"/>
    <w:rsid w:val="002B5F30"/>
    <w:rsid w:val="002B639C"/>
    <w:rsid w:val="002B7013"/>
    <w:rsid w:val="002C32B7"/>
    <w:rsid w:val="002C45B9"/>
    <w:rsid w:val="002C4670"/>
    <w:rsid w:val="002C5206"/>
    <w:rsid w:val="002C645F"/>
    <w:rsid w:val="002C7F1F"/>
    <w:rsid w:val="002D021D"/>
    <w:rsid w:val="002D02D4"/>
    <w:rsid w:val="002D06D0"/>
    <w:rsid w:val="002D2C65"/>
    <w:rsid w:val="002D7B65"/>
    <w:rsid w:val="002D7D53"/>
    <w:rsid w:val="002D7DDC"/>
    <w:rsid w:val="002E22E4"/>
    <w:rsid w:val="002E376C"/>
    <w:rsid w:val="002F0457"/>
    <w:rsid w:val="002F07C7"/>
    <w:rsid w:val="002F0861"/>
    <w:rsid w:val="002F1722"/>
    <w:rsid w:val="002F2040"/>
    <w:rsid w:val="002F379E"/>
    <w:rsid w:val="002F42BD"/>
    <w:rsid w:val="002F6993"/>
    <w:rsid w:val="002F69FD"/>
    <w:rsid w:val="002F6B76"/>
    <w:rsid w:val="002F7E85"/>
    <w:rsid w:val="00301735"/>
    <w:rsid w:val="003032B0"/>
    <w:rsid w:val="00305381"/>
    <w:rsid w:val="00305C04"/>
    <w:rsid w:val="00307736"/>
    <w:rsid w:val="0031140B"/>
    <w:rsid w:val="00311583"/>
    <w:rsid w:val="00311ED6"/>
    <w:rsid w:val="00313473"/>
    <w:rsid w:val="00316C5A"/>
    <w:rsid w:val="00316D55"/>
    <w:rsid w:val="003178F5"/>
    <w:rsid w:val="0032091F"/>
    <w:rsid w:val="003211CC"/>
    <w:rsid w:val="003213B2"/>
    <w:rsid w:val="00322D38"/>
    <w:rsid w:val="00326066"/>
    <w:rsid w:val="0032689A"/>
    <w:rsid w:val="00326B7D"/>
    <w:rsid w:val="00330CF7"/>
    <w:rsid w:val="003319C5"/>
    <w:rsid w:val="003330D6"/>
    <w:rsid w:val="00334F2C"/>
    <w:rsid w:val="0033631B"/>
    <w:rsid w:val="003408B8"/>
    <w:rsid w:val="0034131D"/>
    <w:rsid w:val="00342FA8"/>
    <w:rsid w:val="00346319"/>
    <w:rsid w:val="0034743F"/>
    <w:rsid w:val="00350D73"/>
    <w:rsid w:val="0035209B"/>
    <w:rsid w:val="00352626"/>
    <w:rsid w:val="00352A45"/>
    <w:rsid w:val="00354AFE"/>
    <w:rsid w:val="00357F60"/>
    <w:rsid w:val="003603D1"/>
    <w:rsid w:val="00360AA8"/>
    <w:rsid w:val="00361551"/>
    <w:rsid w:val="00363E71"/>
    <w:rsid w:val="0036699B"/>
    <w:rsid w:val="00366B50"/>
    <w:rsid w:val="00366FFD"/>
    <w:rsid w:val="00367629"/>
    <w:rsid w:val="003703E1"/>
    <w:rsid w:val="00373AB3"/>
    <w:rsid w:val="00374D5E"/>
    <w:rsid w:val="003769E4"/>
    <w:rsid w:val="00376B00"/>
    <w:rsid w:val="00376F4F"/>
    <w:rsid w:val="0037722E"/>
    <w:rsid w:val="003772F3"/>
    <w:rsid w:val="00380590"/>
    <w:rsid w:val="003823ED"/>
    <w:rsid w:val="00382C59"/>
    <w:rsid w:val="00383E7D"/>
    <w:rsid w:val="003848B0"/>
    <w:rsid w:val="00385420"/>
    <w:rsid w:val="0038629C"/>
    <w:rsid w:val="00386C17"/>
    <w:rsid w:val="00387FB5"/>
    <w:rsid w:val="003903E0"/>
    <w:rsid w:val="00390A31"/>
    <w:rsid w:val="00391066"/>
    <w:rsid w:val="00392F6A"/>
    <w:rsid w:val="00393205"/>
    <w:rsid w:val="00394D81"/>
    <w:rsid w:val="003952CF"/>
    <w:rsid w:val="00397162"/>
    <w:rsid w:val="00397D38"/>
    <w:rsid w:val="003A24D5"/>
    <w:rsid w:val="003A3B59"/>
    <w:rsid w:val="003A4914"/>
    <w:rsid w:val="003A537F"/>
    <w:rsid w:val="003A7E0A"/>
    <w:rsid w:val="003B1D2E"/>
    <w:rsid w:val="003B30A3"/>
    <w:rsid w:val="003B508C"/>
    <w:rsid w:val="003C1248"/>
    <w:rsid w:val="003C1782"/>
    <w:rsid w:val="003C41E6"/>
    <w:rsid w:val="003C4273"/>
    <w:rsid w:val="003C5576"/>
    <w:rsid w:val="003C5D29"/>
    <w:rsid w:val="003D04B9"/>
    <w:rsid w:val="003D1A15"/>
    <w:rsid w:val="003D24BD"/>
    <w:rsid w:val="003D5A43"/>
    <w:rsid w:val="003E1234"/>
    <w:rsid w:val="003E1B13"/>
    <w:rsid w:val="003E3D4A"/>
    <w:rsid w:val="003E4880"/>
    <w:rsid w:val="003E7B92"/>
    <w:rsid w:val="003E7D4D"/>
    <w:rsid w:val="003F5C0E"/>
    <w:rsid w:val="003F7158"/>
    <w:rsid w:val="0040003B"/>
    <w:rsid w:val="0040004C"/>
    <w:rsid w:val="00402260"/>
    <w:rsid w:val="00402627"/>
    <w:rsid w:val="0040353E"/>
    <w:rsid w:val="00403F69"/>
    <w:rsid w:val="00407B83"/>
    <w:rsid w:val="00407ED3"/>
    <w:rsid w:val="004103E8"/>
    <w:rsid w:val="00417140"/>
    <w:rsid w:val="00417EFB"/>
    <w:rsid w:val="0042025C"/>
    <w:rsid w:val="00421F9B"/>
    <w:rsid w:val="00422227"/>
    <w:rsid w:val="00422618"/>
    <w:rsid w:val="00426182"/>
    <w:rsid w:val="00426B39"/>
    <w:rsid w:val="00430BFE"/>
    <w:rsid w:val="00431B69"/>
    <w:rsid w:val="0043215B"/>
    <w:rsid w:val="00432B07"/>
    <w:rsid w:val="00434E6B"/>
    <w:rsid w:val="00434E76"/>
    <w:rsid w:val="00435E2C"/>
    <w:rsid w:val="0043656E"/>
    <w:rsid w:val="00440AA3"/>
    <w:rsid w:val="00443545"/>
    <w:rsid w:val="00443FF2"/>
    <w:rsid w:val="00444AB9"/>
    <w:rsid w:val="004454CC"/>
    <w:rsid w:val="0044579B"/>
    <w:rsid w:val="00446986"/>
    <w:rsid w:val="00446D48"/>
    <w:rsid w:val="00454267"/>
    <w:rsid w:val="00455691"/>
    <w:rsid w:val="00455B88"/>
    <w:rsid w:val="0045711C"/>
    <w:rsid w:val="00462406"/>
    <w:rsid w:val="00464B26"/>
    <w:rsid w:val="0046518D"/>
    <w:rsid w:val="00466EFE"/>
    <w:rsid w:val="00467F5D"/>
    <w:rsid w:val="00473B08"/>
    <w:rsid w:val="00473E01"/>
    <w:rsid w:val="00475002"/>
    <w:rsid w:val="00475BF4"/>
    <w:rsid w:val="00476075"/>
    <w:rsid w:val="004766F9"/>
    <w:rsid w:val="004805DC"/>
    <w:rsid w:val="00480644"/>
    <w:rsid w:val="00482309"/>
    <w:rsid w:val="00483C50"/>
    <w:rsid w:val="00492B0A"/>
    <w:rsid w:val="00495C2B"/>
    <w:rsid w:val="00496336"/>
    <w:rsid w:val="004A0514"/>
    <w:rsid w:val="004A0A89"/>
    <w:rsid w:val="004A197A"/>
    <w:rsid w:val="004A2C2F"/>
    <w:rsid w:val="004A5355"/>
    <w:rsid w:val="004A6E53"/>
    <w:rsid w:val="004A7310"/>
    <w:rsid w:val="004A7FE9"/>
    <w:rsid w:val="004B0A88"/>
    <w:rsid w:val="004B0F69"/>
    <w:rsid w:val="004B2A21"/>
    <w:rsid w:val="004B3F91"/>
    <w:rsid w:val="004B4605"/>
    <w:rsid w:val="004B4E8A"/>
    <w:rsid w:val="004B61F9"/>
    <w:rsid w:val="004C1DD4"/>
    <w:rsid w:val="004C2423"/>
    <w:rsid w:val="004C3D96"/>
    <w:rsid w:val="004C60EA"/>
    <w:rsid w:val="004C77FD"/>
    <w:rsid w:val="004D1191"/>
    <w:rsid w:val="004D1D0B"/>
    <w:rsid w:val="004D3479"/>
    <w:rsid w:val="004D42CF"/>
    <w:rsid w:val="004D5C4E"/>
    <w:rsid w:val="004D75A6"/>
    <w:rsid w:val="004E19AE"/>
    <w:rsid w:val="004E34F4"/>
    <w:rsid w:val="004E4597"/>
    <w:rsid w:val="004E4919"/>
    <w:rsid w:val="004E4EFB"/>
    <w:rsid w:val="004E6F2A"/>
    <w:rsid w:val="004F008D"/>
    <w:rsid w:val="004F07EB"/>
    <w:rsid w:val="004F0E17"/>
    <w:rsid w:val="004F257F"/>
    <w:rsid w:val="004F346D"/>
    <w:rsid w:val="004F6226"/>
    <w:rsid w:val="005018F8"/>
    <w:rsid w:val="00502354"/>
    <w:rsid w:val="00503143"/>
    <w:rsid w:val="00505480"/>
    <w:rsid w:val="005056D3"/>
    <w:rsid w:val="0050580C"/>
    <w:rsid w:val="00510194"/>
    <w:rsid w:val="00512FDE"/>
    <w:rsid w:val="005269A0"/>
    <w:rsid w:val="00526AA8"/>
    <w:rsid w:val="00527E75"/>
    <w:rsid w:val="00531DD2"/>
    <w:rsid w:val="005326A4"/>
    <w:rsid w:val="0053322A"/>
    <w:rsid w:val="00540DC5"/>
    <w:rsid w:val="00540F84"/>
    <w:rsid w:val="005418D6"/>
    <w:rsid w:val="00542A64"/>
    <w:rsid w:val="00543F3C"/>
    <w:rsid w:val="00545FF2"/>
    <w:rsid w:val="00546290"/>
    <w:rsid w:val="005471EF"/>
    <w:rsid w:val="00553BB7"/>
    <w:rsid w:val="005565CF"/>
    <w:rsid w:val="005575C8"/>
    <w:rsid w:val="00561393"/>
    <w:rsid w:val="00562D35"/>
    <w:rsid w:val="00563362"/>
    <w:rsid w:val="00565586"/>
    <w:rsid w:val="00565953"/>
    <w:rsid w:val="00566C5A"/>
    <w:rsid w:val="00576467"/>
    <w:rsid w:val="00577464"/>
    <w:rsid w:val="005777AD"/>
    <w:rsid w:val="00577FD8"/>
    <w:rsid w:val="00581F9F"/>
    <w:rsid w:val="00582490"/>
    <w:rsid w:val="00582609"/>
    <w:rsid w:val="005826F8"/>
    <w:rsid w:val="00582B80"/>
    <w:rsid w:val="005857AF"/>
    <w:rsid w:val="00587DD7"/>
    <w:rsid w:val="005917BE"/>
    <w:rsid w:val="005A0485"/>
    <w:rsid w:val="005A053F"/>
    <w:rsid w:val="005A059F"/>
    <w:rsid w:val="005A1648"/>
    <w:rsid w:val="005A4831"/>
    <w:rsid w:val="005A4867"/>
    <w:rsid w:val="005A60A9"/>
    <w:rsid w:val="005A6103"/>
    <w:rsid w:val="005A631C"/>
    <w:rsid w:val="005B0D6C"/>
    <w:rsid w:val="005B2413"/>
    <w:rsid w:val="005B4711"/>
    <w:rsid w:val="005B4DEB"/>
    <w:rsid w:val="005B5197"/>
    <w:rsid w:val="005B5ABD"/>
    <w:rsid w:val="005B7BB5"/>
    <w:rsid w:val="005C07EF"/>
    <w:rsid w:val="005C14D1"/>
    <w:rsid w:val="005C219F"/>
    <w:rsid w:val="005C258B"/>
    <w:rsid w:val="005C4183"/>
    <w:rsid w:val="005C4576"/>
    <w:rsid w:val="005C7F97"/>
    <w:rsid w:val="005D0AEA"/>
    <w:rsid w:val="005D1E72"/>
    <w:rsid w:val="005D2E52"/>
    <w:rsid w:val="005D4193"/>
    <w:rsid w:val="005D6CAF"/>
    <w:rsid w:val="005D7346"/>
    <w:rsid w:val="005E08C6"/>
    <w:rsid w:val="005E0D89"/>
    <w:rsid w:val="005E1278"/>
    <w:rsid w:val="005E1EA2"/>
    <w:rsid w:val="005E39A1"/>
    <w:rsid w:val="005E52F9"/>
    <w:rsid w:val="005E5884"/>
    <w:rsid w:val="005E6E28"/>
    <w:rsid w:val="005F056B"/>
    <w:rsid w:val="005F0BE3"/>
    <w:rsid w:val="005F114A"/>
    <w:rsid w:val="005F2015"/>
    <w:rsid w:val="005F3F29"/>
    <w:rsid w:val="005F5656"/>
    <w:rsid w:val="005F5B52"/>
    <w:rsid w:val="005F67C9"/>
    <w:rsid w:val="005F6E46"/>
    <w:rsid w:val="00600BC9"/>
    <w:rsid w:val="00602DC3"/>
    <w:rsid w:val="00607BAC"/>
    <w:rsid w:val="00612B8C"/>
    <w:rsid w:val="00615188"/>
    <w:rsid w:val="006162E6"/>
    <w:rsid w:val="006176F2"/>
    <w:rsid w:val="00620396"/>
    <w:rsid w:val="00623320"/>
    <w:rsid w:val="00623576"/>
    <w:rsid w:val="006277E2"/>
    <w:rsid w:val="00627B1B"/>
    <w:rsid w:val="00630C21"/>
    <w:rsid w:val="00630C98"/>
    <w:rsid w:val="006319BB"/>
    <w:rsid w:val="00631F08"/>
    <w:rsid w:val="006321A1"/>
    <w:rsid w:val="00637B09"/>
    <w:rsid w:val="00641C64"/>
    <w:rsid w:val="006421D7"/>
    <w:rsid w:val="00643543"/>
    <w:rsid w:val="00646ADD"/>
    <w:rsid w:val="00647D7E"/>
    <w:rsid w:val="00652363"/>
    <w:rsid w:val="00652443"/>
    <w:rsid w:val="00652EE1"/>
    <w:rsid w:val="0065351A"/>
    <w:rsid w:val="00655367"/>
    <w:rsid w:val="0065689C"/>
    <w:rsid w:val="00661B48"/>
    <w:rsid w:val="006623D6"/>
    <w:rsid w:val="00662DEB"/>
    <w:rsid w:val="006633D0"/>
    <w:rsid w:val="006635C3"/>
    <w:rsid w:val="00663E4C"/>
    <w:rsid w:val="006665AE"/>
    <w:rsid w:val="0066674B"/>
    <w:rsid w:val="0066745B"/>
    <w:rsid w:val="00671D13"/>
    <w:rsid w:val="00674936"/>
    <w:rsid w:val="006751CD"/>
    <w:rsid w:val="0067658D"/>
    <w:rsid w:val="00676D87"/>
    <w:rsid w:val="00680158"/>
    <w:rsid w:val="006822F4"/>
    <w:rsid w:val="00683CA2"/>
    <w:rsid w:val="006919F8"/>
    <w:rsid w:val="006A5128"/>
    <w:rsid w:val="006A62EE"/>
    <w:rsid w:val="006A6A84"/>
    <w:rsid w:val="006A7A1B"/>
    <w:rsid w:val="006B13C6"/>
    <w:rsid w:val="006B225F"/>
    <w:rsid w:val="006B2950"/>
    <w:rsid w:val="006B39FE"/>
    <w:rsid w:val="006B3AAC"/>
    <w:rsid w:val="006B50B4"/>
    <w:rsid w:val="006B5A72"/>
    <w:rsid w:val="006C12DC"/>
    <w:rsid w:val="006C27C1"/>
    <w:rsid w:val="006C37E6"/>
    <w:rsid w:val="006C56E8"/>
    <w:rsid w:val="006D28AC"/>
    <w:rsid w:val="006D3C84"/>
    <w:rsid w:val="006D3F09"/>
    <w:rsid w:val="006D459B"/>
    <w:rsid w:val="006D6B92"/>
    <w:rsid w:val="006D733F"/>
    <w:rsid w:val="006D7DEA"/>
    <w:rsid w:val="006E01C1"/>
    <w:rsid w:val="006E0C21"/>
    <w:rsid w:val="006E2A1B"/>
    <w:rsid w:val="006E2BA1"/>
    <w:rsid w:val="006E3032"/>
    <w:rsid w:val="006E64B3"/>
    <w:rsid w:val="006E6679"/>
    <w:rsid w:val="006E792D"/>
    <w:rsid w:val="006F1970"/>
    <w:rsid w:val="006F2B4C"/>
    <w:rsid w:val="006F31F3"/>
    <w:rsid w:val="006F3679"/>
    <w:rsid w:val="006F4C90"/>
    <w:rsid w:val="006F5069"/>
    <w:rsid w:val="006F6106"/>
    <w:rsid w:val="006F7875"/>
    <w:rsid w:val="006F7A4F"/>
    <w:rsid w:val="006F7C59"/>
    <w:rsid w:val="00705934"/>
    <w:rsid w:val="00705C6D"/>
    <w:rsid w:val="00710BAE"/>
    <w:rsid w:val="007116AB"/>
    <w:rsid w:val="0071191E"/>
    <w:rsid w:val="00713808"/>
    <w:rsid w:val="00715159"/>
    <w:rsid w:val="00716A2B"/>
    <w:rsid w:val="00716D08"/>
    <w:rsid w:val="00717AC9"/>
    <w:rsid w:val="007215F0"/>
    <w:rsid w:val="00723BC2"/>
    <w:rsid w:val="00726F11"/>
    <w:rsid w:val="00727294"/>
    <w:rsid w:val="007311A1"/>
    <w:rsid w:val="00736183"/>
    <w:rsid w:val="0073713B"/>
    <w:rsid w:val="00740B24"/>
    <w:rsid w:val="00742656"/>
    <w:rsid w:val="007433D9"/>
    <w:rsid w:val="007435FE"/>
    <w:rsid w:val="00743D0B"/>
    <w:rsid w:val="00744528"/>
    <w:rsid w:val="007458EE"/>
    <w:rsid w:val="00746890"/>
    <w:rsid w:val="0074798A"/>
    <w:rsid w:val="007516B5"/>
    <w:rsid w:val="00751DA0"/>
    <w:rsid w:val="007532C1"/>
    <w:rsid w:val="00755D58"/>
    <w:rsid w:val="00755FC3"/>
    <w:rsid w:val="00761492"/>
    <w:rsid w:val="007620F4"/>
    <w:rsid w:val="00765CCE"/>
    <w:rsid w:val="007665D9"/>
    <w:rsid w:val="00767C0E"/>
    <w:rsid w:val="007703CF"/>
    <w:rsid w:val="00770B0D"/>
    <w:rsid w:val="00771F4A"/>
    <w:rsid w:val="00771F8A"/>
    <w:rsid w:val="007725D1"/>
    <w:rsid w:val="00773C98"/>
    <w:rsid w:val="007772C4"/>
    <w:rsid w:val="00777633"/>
    <w:rsid w:val="007838F1"/>
    <w:rsid w:val="00786AA4"/>
    <w:rsid w:val="007878FB"/>
    <w:rsid w:val="0079076E"/>
    <w:rsid w:val="00791AD0"/>
    <w:rsid w:val="007921D7"/>
    <w:rsid w:val="00793B8F"/>
    <w:rsid w:val="00795FC7"/>
    <w:rsid w:val="00796631"/>
    <w:rsid w:val="00797399"/>
    <w:rsid w:val="007A2F5B"/>
    <w:rsid w:val="007A31BD"/>
    <w:rsid w:val="007B0042"/>
    <w:rsid w:val="007B1B34"/>
    <w:rsid w:val="007B202A"/>
    <w:rsid w:val="007B2112"/>
    <w:rsid w:val="007B23D4"/>
    <w:rsid w:val="007B31BD"/>
    <w:rsid w:val="007B57AD"/>
    <w:rsid w:val="007C04E2"/>
    <w:rsid w:val="007C3833"/>
    <w:rsid w:val="007C6FE3"/>
    <w:rsid w:val="007D00D6"/>
    <w:rsid w:val="007D218E"/>
    <w:rsid w:val="007D2841"/>
    <w:rsid w:val="007D2B63"/>
    <w:rsid w:val="007D5957"/>
    <w:rsid w:val="007E23C0"/>
    <w:rsid w:val="007E47E7"/>
    <w:rsid w:val="007E53DB"/>
    <w:rsid w:val="007F01E3"/>
    <w:rsid w:val="007F0399"/>
    <w:rsid w:val="007F14BC"/>
    <w:rsid w:val="007F23AB"/>
    <w:rsid w:val="007F4467"/>
    <w:rsid w:val="007F4CC0"/>
    <w:rsid w:val="007F4F6A"/>
    <w:rsid w:val="007F689C"/>
    <w:rsid w:val="007F6F15"/>
    <w:rsid w:val="00801365"/>
    <w:rsid w:val="00802AE4"/>
    <w:rsid w:val="00807018"/>
    <w:rsid w:val="00807D56"/>
    <w:rsid w:val="0081180D"/>
    <w:rsid w:val="00814F0A"/>
    <w:rsid w:val="00815E80"/>
    <w:rsid w:val="00816217"/>
    <w:rsid w:val="008173FE"/>
    <w:rsid w:val="00820541"/>
    <w:rsid w:val="00820616"/>
    <w:rsid w:val="008218C5"/>
    <w:rsid w:val="0082194A"/>
    <w:rsid w:val="00822F65"/>
    <w:rsid w:val="00824D86"/>
    <w:rsid w:val="00825C68"/>
    <w:rsid w:val="00826A1B"/>
    <w:rsid w:val="00827B90"/>
    <w:rsid w:val="00831A6B"/>
    <w:rsid w:val="00831E44"/>
    <w:rsid w:val="00834039"/>
    <w:rsid w:val="008343F9"/>
    <w:rsid w:val="00834451"/>
    <w:rsid w:val="00842017"/>
    <w:rsid w:val="00842323"/>
    <w:rsid w:val="0084286D"/>
    <w:rsid w:val="0084479E"/>
    <w:rsid w:val="00845103"/>
    <w:rsid w:val="008465CA"/>
    <w:rsid w:val="00846FCC"/>
    <w:rsid w:val="00851242"/>
    <w:rsid w:val="008512EC"/>
    <w:rsid w:val="00851378"/>
    <w:rsid w:val="00851DD3"/>
    <w:rsid w:val="00854289"/>
    <w:rsid w:val="00854B7A"/>
    <w:rsid w:val="008564CD"/>
    <w:rsid w:val="0085715D"/>
    <w:rsid w:val="00860090"/>
    <w:rsid w:val="008624BE"/>
    <w:rsid w:val="00862FF5"/>
    <w:rsid w:val="008641FF"/>
    <w:rsid w:val="008642B7"/>
    <w:rsid w:val="00865EA5"/>
    <w:rsid w:val="008673CE"/>
    <w:rsid w:val="00870CC8"/>
    <w:rsid w:val="00870F89"/>
    <w:rsid w:val="008715AD"/>
    <w:rsid w:val="00873F8D"/>
    <w:rsid w:val="008743DA"/>
    <w:rsid w:val="008762C3"/>
    <w:rsid w:val="008800E6"/>
    <w:rsid w:val="00882A96"/>
    <w:rsid w:val="008837D6"/>
    <w:rsid w:val="00885B71"/>
    <w:rsid w:val="008908BF"/>
    <w:rsid w:val="00890B1C"/>
    <w:rsid w:val="00892DB9"/>
    <w:rsid w:val="00893AE6"/>
    <w:rsid w:val="00896393"/>
    <w:rsid w:val="00896707"/>
    <w:rsid w:val="00896CB3"/>
    <w:rsid w:val="00896F1D"/>
    <w:rsid w:val="008978EB"/>
    <w:rsid w:val="008A0317"/>
    <w:rsid w:val="008A0896"/>
    <w:rsid w:val="008A0DEC"/>
    <w:rsid w:val="008A1D90"/>
    <w:rsid w:val="008A27AB"/>
    <w:rsid w:val="008A44FE"/>
    <w:rsid w:val="008B11F1"/>
    <w:rsid w:val="008B41A6"/>
    <w:rsid w:val="008B4688"/>
    <w:rsid w:val="008C1425"/>
    <w:rsid w:val="008C4F09"/>
    <w:rsid w:val="008C7DD6"/>
    <w:rsid w:val="008D2801"/>
    <w:rsid w:val="008D2E84"/>
    <w:rsid w:val="008D33BB"/>
    <w:rsid w:val="008D4D36"/>
    <w:rsid w:val="008D6E27"/>
    <w:rsid w:val="008D7A5E"/>
    <w:rsid w:val="008E00A6"/>
    <w:rsid w:val="008E39CB"/>
    <w:rsid w:val="008E4B2D"/>
    <w:rsid w:val="008E7B43"/>
    <w:rsid w:val="008F1F3D"/>
    <w:rsid w:val="008F3844"/>
    <w:rsid w:val="008F4987"/>
    <w:rsid w:val="008F541F"/>
    <w:rsid w:val="008F7239"/>
    <w:rsid w:val="009008AF"/>
    <w:rsid w:val="00902E13"/>
    <w:rsid w:val="0090513A"/>
    <w:rsid w:val="00905739"/>
    <w:rsid w:val="00911442"/>
    <w:rsid w:val="00912858"/>
    <w:rsid w:val="0091512B"/>
    <w:rsid w:val="009205D4"/>
    <w:rsid w:val="009210BB"/>
    <w:rsid w:val="00924BA2"/>
    <w:rsid w:val="00924D2D"/>
    <w:rsid w:val="009265B8"/>
    <w:rsid w:val="009269D3"/>
    <w:rsid w:val="0093013C"/>
    <w:rsid w:val="00930EF2"/>
    <w:rsid w:val="0093558D"/>
    <w:rsid w:val="00942B26"/>
    <w:rsid w:val="00943534"/>
    <w:rsid w:val="0094380A"/>
    <w:rsid w:val="00946EA4"/>
    <w:rsid w:val="00952A96"/>
    <w:rsid w:val="009547D0"/>
    <w:rsid w:val="00954CCD"/>
    <w:rsid w:val="009577BB"/>
    <w:rsid w:val="009612DA"/>
    <w:rsid w:val="00961C3A"/>
    <w:rsid w:val="0096419A"/>
    <w:rsid w:val="00965B6E"/>
    <w:rsid w:val="00971F41"/>
    <w:rsid w:val="0097441C"/>
    <w:rsid w:val="00984205"/>
    <w:rsid w:val="009850FA"/>
    <w:rsid w:val="00985F78"/>
    <w:rsid w:val="009874A1"/>
    <w:rsid w:val="009905D4"/>
    <w:rsid w:val="009967E8"/>
    <w:rsid w:val="00996D3D"/>
    <w:rsid w:val="009A01B3"/>
    <w:rsid w:val="009A0AD1"/>
    <w:rsid w:val="009A31C4"/>
    <w:rsid w:val="009A383E"/>
    <w:rsid w:val="009A5B45"/>
    <w:rsid w:val="009A6024"/>
    <w:rsid w:val="009A7CDA"/>
    <w:rsid w:val="009B0B27"/>
    <w:rsid w:val="009B0F1D"/>
    <w:rsid w:val="009B3171"/>
    <w:rsid w:val="009B4ABC"/>
    <w:rsid w:val="009B5101"/>
    <w:rsid w:val="009C03B2"/>
    <w:rsid w:val="009C183F"/>
    <w:rsid w:val="009C3579"/>
    <w:rsid w:val="009C4E2F"/>
    <w:rsid w:val="009C6384"/>
    <w:rsid w:val="009D06E3"/>
    <w:rsid w:val="009D084C"/>
    <w:rsid w:val="009D1202"/>
    <w:rsid w:val="009D221A"/>
    <w:rsid w:val="009D36B8"/>
    <w:rsid w:val="009E66D0"/>
    <w:rsid w:val="009E7B74"/>
    <w:rsid w:val="009F0DAF"/>
    <w:rsid w:val="009F1433"/>
    <w:rsid w:val="009F24C8"/>
    <w:rsid w:val="009F3757"/>
    <w:rsid w:val="009F460C"/>
    <w:rsid w:val="009F5954"/>
    <w:rsid w:val="00A018D6"/>
    <w:rsid w:val="00A01FBF"/>
    <w:rsid w:val="00A021EF"/>
    <w:rsid w:val="00A033B6"/>
    <w:rsid w:val="00A04075"/>
    <w:rsid w:val="00A04A49"/>
    <w:rsid w:val="00A05F66"/>
    <w:rsid w:val="00A062DC"/>
    <w:rsid w:val="00A06C5B"/>
    <w:rsid w:val="00A06D70"/>
    <w:rsid w:val="00A101EA"/>
    <w:rsid w:val="00A10431"/>
    <w:rsid w:val="00A12922"/>
    <w:rsid w:val="00A12A42"/>
    <w:rsid w:val="00A132B4"/>
    <w:rsid w:val="00A1344F"/>
    <w:rsid w:val="00A1387F"/>
    <w:rsid w:val="00A14F95"/>
    <w:rsid w:val="00A15363"/>
    <w:rsid w:val="00A15664"/>
    <w:rsid w:val="00A175A2"/>
    <w:rsid w:val="00A214C0"/>
    <w:rsid w:val="00A223F2"/>
    <w:rsid w:val="00A2241B"/>
    <w:rsid w:val="00A25697"/>
    <w:rsid w:val="00A268CD"/>
    <w:rsid w:val="00A27046"/>
    <w:rsid w:val="00A27293"/>
    <w:rsid w:val="00A302C2"/>
    <w:rsid w:val="00A30918"/>
    <w:rsid w:val="00A3157B"/>
    <w:rsid w:val="00A34FDC"/>
    <w:rsid w:val="00A35785"/>
    <w:rsid w:val="00A35912"/>
    <w:rsid w:val="00A378DB"/>
    <w:rsid w:val="00A40699"/>
    <w:rsid w:val="00A4328F"/>
    <w:rsid w:val="00A45A82"/>
    <w:rsid w:val="00A46C52"/>
    <w:rsid w:val="00A47742"/>
    <w:rsid w:val="00A501E3"/>
    <w:rsid w:val="00A51971"/>
    <w:rsid w:val="00A52D7A"/>
    <w:rsid w:val="00A55622"/>
    <w:rsid w:val="00A6035D"/>
    <w:rsid w:val="00A642EE"/>
    <w:rsid w:val="00A64517"/>
    <w:rsid w:val="00A65AAB"/>
    <w:rsid w:val="00A71591"/>
    <w:rsid w:val="00A71D11"/>
    <w:rsid w:val="00A72C84"/>
    <w:rsid w:val="00A73618"/>
    <w:rsid w:val="00A74DFB"/>
    <w:rsid w:val="00A762D0"/>
    <w:rsid w:val="00A80EAA"/>
    <w:rsid w:val="00A825C1"/>
    <w:rsid w:val="00A82655"/>
    <w:rsid w:val="00A835FE"/>
    <w:rsid w:val="00A8487C"/>
    <w:rsid w:val="00A84F90"/>
    <w:rsid w:val="00A86069"/>
    <w:rsid w:val="00A860F7"/>
    <w:rsid w:val="00A86EDA"/>
    <w:rsid w:val="00A90B22"/>
    <w:rsid w:val="00A918C1"/>
    <w:rsid w:val="00A92096"/>
    <w:rsid w:val="00A92F99"/>
    <w:rsid w:val="00A94F89"/>
    <w:rsid w:val="00A967FE"/>
    <w:rsid w:val="00A96D3B"/>
    <w:rsid w:val="00A974BB"/>
    <w:rsid w:val="00AA20EE"/>
    <w:rsid w:val="00AA49AB"/>
    <w:rsid w:val="00AA5CD3"/>
    <w:rsid w:val="00AA6B5A"/>
    <w:rsid w:val="00AA6E71"/>
    <w:rsid w:val="00AA6FB9"/>
    <w:rsid w:val="00AB4B85"/>
    <w:rsid w:val="00AB62E4"/>
    <w:rsid w:val="00AB7711"/>
    <w:rsid w:val="00AB7737"/>
    <w:rsid w:val="00AC4E35"/>
    <w:rsid w:val="00AC6E59"/>
    <w:rsid w:val="00AC6F1E"/>
    <w:rsid w:val="00AC7309"/>
    <w:rsid w:val="00AD279C"/>
    <w:rsid w:val="00AD4B20"/>
    <w:rsid w:val="00AD56B9"/>
    <w:rsid w:val="00AD686D"/>
    <w:rsid w:val="00AD6982"/>
    <w:rsid w:val="00AD70C4"/>
    <w:rsid w:val="00AE0566"/>
    <w:rsid w:val="00AE1898"/>
    <w:rsid w:val="00AE5762"/>
    <w:rsid w:val="00AE5AE0"/>
    <w:rsid w:val="00AE5B5E"/>
    <w:rsid w:val="00AF0CD1"/>
    <w:rsid w:val="00AF10C4"/>
    <w:rsid w:val="00AF222B"/>
    <w:rsid w:val="00AF2981"/>
    <w:rsid w:val="00AF316D"/>
    <w:rsid w:val="00AF3AFA"/>
    <w:rsid w:val="00AF62E3"/>
    <w:rsid w:val="00B0047F"/>
    <w:rsid w:val="00B00E07"/>
    <w:rsid w:val="00B0331A"/>
    <w:rsid w:val="00B04C98"/>
    <w:rsid w:val="00B055A7"/>
    <w:rsid w:val="00B055C4"/>
    <w:rsid w:val="00B06269"/>
    <w:rsid w:val="00B11DA4"/>
    <w:rsid w:val="00B122AE"/>
    <w:rsid w:val="00B12D24"/>
    <w:rsid w:val="00B1359E"/>
    <w:rsid w:val="00B14DBF"/>
    <w:rsid w:val="00B15BCA"/>
    <w:rsid w:val="00B15BDD"/>
    <w:rsid w:val="00B17560"/>
    <w:rsid w:val="00B20367"/>
    <w:rsid w:val="00B20B02"/>
    <w:rsid w:val="00B233B0"/>
    <w:rsid w:val="00B258FA"/>
    <w:rsid w:val="00B260F7"/>
    <w:rsid w:val="00B26174"/>
    <w:rsid w:val="00B267CF"/>
    <w:rsid w:val="00B26E17"/>
    <w:rsid w:val="00B301BF"/>
    <w:rsid w:val="00B3290E"/>
    <w:rsid w:val="00B33ED2"/>
    <w:rsid w:val="00B358CC"/>
    <w:rsid w:val="00B36666"/>
    <w:rsid w:val="00B36D81"/>
    <w:rsid w:val="00B40555"/>
    <w:rsid w:val="00B4204B"/>
    <w:rsid w:val="00B464BA"/>
    <w:rsid w:val="00B47EE9"/>
    <w:rsid w:val="00B51721"/>
    <w:rsid w:val="00B52F8E"/>
    <w:rsid w:val="00B54F82"/>
    <w:rsid w:val="00B55E15"/>
    <w:rsid w:val="00B57A86"/>
    <w:rsid w:val="00B62356"/>
    <w:rsid w:val="00B63887"/>
    <w:rsid w:val="00B64571"/>
    <w:rsid w:val="00B6480E"/>
    <w:rsid w:val="00B658C4"/>
    <w:rsid w:val="00B667E4"/>
    <w:rsid w:val="00B6773C"/>
    <w:rsid w:val="00B67A31"/>
    <w:rsid w:val="00B741B4"/>
    <w:rsid w:val="00B8095B"/>
    <w:rsid w:val="00B81131"/>
    <w:rsid w:val="00B8147F"/>
    <w:rsid w:val="00B82618"/>
    <w:rsid w:val="00B8541E"/>
    <w:rsid w:val="00B85743"/>
    <w:rsid w:val="00B8591D"/>
    <w:rsid w:val="00B86272"/>
    <w:rsid w:val="00B87DCF"/>
    <w:rsid w:val="00B904E7"/>
    <w:rsid w:val="00B93F70"/>
    <w:rsid w:val="00B94502"/>
    <w:rsid w:val="00B963AE"/>
    <w:rsid w:val="00B963B7"/>
    <w:rsid w:val="00B979A0"/>
    <w:rsid w:val="00BA24E2"/>
    <w:rsid w:val="00BA2519"/>
    <w:rsid w:val="00BA2552"/>
    <w:rsid w:val="00BA30C4"/>
    <w:rsid w:val="00BA3190"/>
    <w:rsid w:val="00BA6B8B"/>
    <w:rsid w:val="00BA7259"/>
    <w:rsid w:val="00BB071E"/>
    <w:rsid w:val="00BB226F"/>
    <w:rsid w:val="00BB40E8"/>
    <w:rsid w:val="00BB5653"/>
    <w:rsid w:val="00BB568E"/>
    <w:rsid w:val="00BB6AFC"/>
    <w:rsid w:val="00BB76FC"/>
    <w:rsid w:val="00BC0915"/>
    <w:rsid w:val="00BC68E4"/>
    <w:rsid w:val="00BC6EFB"/>
    <w:rsid w:val="00BC7533"/>
    <w:rsid w:val="00BD0A37"/>
    <w:rsid w:val="00BD1CE4"/>
    <w:rsid w:val="00BD2DBB"/>
    <w:rsid w:val="00BD581B"/>
    <w:rsid w:val="00BD67E6"/>
    <w:rsid w:val="00BD6D1D"/>
    <w:rsid w:val="00BE1A3A"/>
    <w:rsid w:val="00BE2582"/>
    <w:rsid w:val="00BE4C75"/>
    <w:rsid w:val="00BE599E"/>
    <w:rsid w:val="00BF1345"/>
    <w:rsid w:val="00BF31A1"/>
    <w:rsid w:val="00BF39A9"/>
    <w:rsid w:val="00BF5806"/>
    <w:rsid w:val="00BF769C"/>
    <w:rsid w:val="00BF78D6"/>
    <w:rsid w:val="00C00DEB"/>
    <w:rsid w:val="00C01A4F"/>
    <w:rsid w:val="00C01E2D"/>
    <w:rsid w:val="00C0210C"/>
    <w:rsid w:val="00C028BA"/>
    <w:rsid w:val="00C03B7F"/>
    <w:rsid w:val="00C04C89"/>
    <w:rsid w:val="00C073A2"/>
    <w:rsid w:val="00C116B6"/>
    <w:rsid w:val="00C11C56"/>
    <w:rsid w:val="00C13FFF"/>
    <w:rsid w:val="00C14E95"/>
    <w:rsid w:val="00C15A34"/>
    <w:rsid w:val="00C163A9"/>
    <w:rsid w:val="00C16DD8"/>
    <w:rsid w:val="00C17D89"/>
    <w:rsid w:val="00C2084A"/>
    <w:rsid w:val="00C216B4"/>
    <w:rsid w:val="00C24E70"/>
    <w:rsid w:val="00C259A8"/>
    <w:rsid w:val="00C3068F"/>
    <w:rsid w:val="00C30792"/>
    <w:rsid w:val="00C32BF3"/>
    <w:rsid w:val="00C33A19"/>
    <w:rsid w:val="00C33CE8"/>
    <w:rsid w:val="00C33FC4"/>
    <w:rsid w:val="00C3447D"/>
    <w:rsid w:val="00C344BD"/>
    <w:rsid w:val="00C3592C"/>
    <w:rsid w:val="00C379EF"/>
    <w:rsid w:val="00C42276"/>
    <w:rsid w:val="00C42AEA"/>
    <w:rsid w:val="00C42DD0"/>
    <w:rsid w:val="00C438BD"/>
    <w:rsid w:val="00C43AC0"/>
    <w:rsid w:val="00C4613F"/>
    <w:rsid w:val="00C51F19"/>
    <w:rsid w:val="00C5218D"/>
    <w:rsid w:val="00C522C1"/>
    <w:rsid w:val="00C52C23"/>
    <w:rsid w:val="00C53BD7"/>
    <w:rsid w:val="00C53BE7"/>
    <w:rsid w:val="00C562D1"/>
    <w:rsid w:val="00C5656D"/>
    <w:rsid w:val="00C60438"/>
    <w:rsid w:val="00C61786"/>
    <w:rsid w:val="00C63713"/>
    <w:rsid w:val="00C63E7D"/>
    <w:rsid w:val="00C72C8A"/>
    <w:rsid w:val="00C7320B"/>
    <w:rsid w:val="00C73835"/>
    <w:rsid w:val="00C81E50"/>
    <w:rsid w:val="00C83216"/>
    <w:rsid w:val="00C83262"/>
    <w:rsid w:val="00C836B5"/>
    <w:rsid w:val="00C85F36"/>
    <w:rsid w:val="00C86877"/>
    <w:rsid w:val="00C87DFE"/>
    <w:rsid w:val="00C9266C"/>
    <w:rsid w:val="00C92AC0"/>
    <w:rsid w:val="00C94B13"/>
    <w:rsid w:val="00C95CE8"/>
    <w:rsid w:val="00C978A4"/>
    <w:rsid w:val="00CA01EE"/>
    <w:rsid w:val="00CA0BD5"/>
    <w:rsid w:val="00CA4E05"/>
    <w:rsid w:val="00CB0C91"/>
    <w:rsid w:val="00CB1099"/>
    <w:rsid w:val="00CB1B2C"/>
    <w:rsid w:val="00CB1EEF"/>
    <w:rsid w:val="00CB27A4"/>
    <w:rsid w:val="00CB3553"/>
    <w:rsid w:val="00CB4710"/>
    <w:rsid w:val="00CB521A"/>
    <w:rsid w:val="00CC09AB"/>
    <w:rsid w:val="00CC2B17"/>
    <w:rsid w:val="00CC67EB"/>
    <w:rsid w:val="00CD073D"/>
    <w:rsid w:val="00CD0D9F"/>
    <w:rsid w:val="00CD0F10"/>
    <w:rsid w:val="00CD3931"/>
    <w:rsid w:val="00CD457E"/>
    <w:rsid w:val="00CD4617"/>
    <w:rsid w:val="00CD62A0"/>
    <w:rsid w:val="00CE2882"/>
    <w:rsid w:val="00CE2E43"/>
    <w:rsid w:val="00CE614D"/>
    <w:rsid w:val="00CE6D23"/>
    <w:rsid w:val="00CE6FFF"/>
    <w:rsid w:val="00CF2175"/>
    <w:rsid w:val="00CF359C"/>
    <w:rsid w:val="00CF59A8"/>
    <w:rsid w:val="00CF6F1B"/>
    <w:rsid w:val="00CF7433"/>
    <w:rsid w:val="00D004E6"/>
    <w:rsid w:val="00D00C2B"/>
    <w:rsid w:val="00D0195E"/>
    <w:rsid w:val="00D01F0B"/>
    <w:rsid w:val="00D02151"/>
    <w:rsid w:val="00D0219A"/>
    <w:rsid w:val="00D0223B"/>
    <w:rsid w:val="00D036A7"/>
    <w:rsid w:val="00D05305"/>
    <w:rsid w:val="00D05FAB"/>
    <w:rsid w:val="00D13072"/>
    <w:rsid w:val="00D1313C"/>
    <w:rsid w:val="00D1412A"/>
    <w:rsid w:val="00D17CB3"/>
    <w:rsid w:val="00D2037E"/>
    <w:rsid w:val="00D20C7C"/>
    <w:rsid w:val="00D218AB"/>
    <w:rsid w:val="00D23324"/>
    <w:rsid w:val="00D23BDF"/>
    <w:rsid w:val="00D23C6B"/>
    <w:rsid w:val="00D3299E"/>
    <w:rsid w:val="00D36BC6"/>
    <w:rsid w:val="00D36F30"/>
    <w:rsid w:val="00D37852"/>
    <w:rsid w:val="00D41C20"/>
    <w:rsid w:val="00D4630E"/>
    <w:rsid w:val="00D47EE7"/>
    <w:rsid w:val="00D5206E"/>
    <w:rsid w:val="00D52543"/>
    <w:rsid w:val="00D54F68"/>
    <w:rsid w:val="00D55037"/>
    <w:rsid w:val="00D55DEE"/>
    <w:rsid w:val="00D56CDE"/>
    <w:rsid w:val="00D5724F"/>
    <w:rsid w:val="00D574BD"/>
    <w:rsid w:val="00D579D1"/>
    <w:rsid w:val="00D57A29"/>
    <w:rsid w:val="00D57CF2"/>
    <w:rsid w:val="00D62034"/>
    <w:rsid w:val="00D62E08"/>
    <w:rsid w:val="00D642A4"/>
    <w:rsid w:val="00D66D33"/>
    <w:rsid w:val="00D7156E"/>
    <w:rsid w:val="00D73001"/>
    <w:rsid w:val="00D735BD"/>
    <w:rsid w:val="00D73656"/>
    <w:rsid w:val="00D770D2"/>
    <w:rsid w:val="00D81EAB"/>
    <w:rsid w:val="00D8676C"/>
    <w:rsid w:val="00D90A7D"/>
    <w:rsid w:val="00D92D7F"/>
    <w:rsid w:val="00D93B67"/>
    <w:rsid w:val="00D94596"/>
    <w:rsid w:val="00D95BCD"/>
    <w:rsid w:val="00D964C5"/>
    <w:rsid w:val="00D969A9"/>
    <w:rsid w:val="00D96CB9"/>
    <w:rsid w:val="00D970C7"/>
    <w:rsid w:val="00D97691"/>
    <w:rsid w:val="00DA298A"/>
    <w:rsid w:val="00DA3562"/>
    <w:rsid w:val="00DA3C19"/>
    <w:rsid w:val="00DA4373"/>
    <w:rsid w:val="00DA6BD8"/>
    <w:rsid w:val="00DB1BC9"/>
    <w:rsid w:val="00DB64E8"/>
    <w:rsid w:val="00DC0351"/>
    <w:rsid w:val="00DC0403"/>
    <w:rsid w:val="00DC130E"/>
    <w:rsid w:val="00DC3122"/>
    <w:rsid w:val="00DC42DB"/>
    <w:rsid w:val="00DC5FBD"/>
    <w:rsid w:val="00DC65C3"/>
    <w:rsid w:val="00DD27DA"/>
    <w:rsid w:val="00DD5E94"/>
    <w:rsid w:val="00DD73D4"/>
    <w:rsid w:val="00DD76A3"/>
    <w:rsid w:val="00DE1A88"/>
    <w:rsid w:val="00DE2C50"/>
    <w:rsid w:val="00DE47E4"/>
    <w:rsid w:val="00DF5D2D"/>
    <w:rsid w:val="00DF617E"/>
    <w:rsid w:val="00E0506F"/>
    <w:rsid w:val="00E0513D"/>
    <w:rsid w:val="00E053B0"/>
    <w:rsid w:val="00E100A3"/>
    <w:rsid w:val="00E12012"/>
    <w:rsid w:val="00E12D7A"/>
    <w:rsid w:val="00E158EC"/>
    <w:rsid w:val="00E168D5"/>
    <w:rsid w:val="00E238CE"/>
    <w:rsid w:val="00E2582B"/>
    <w:rsid w:val="00E25BC4"/>
    <w:rsid w:val="00E25D82"/>
    <w:rsid w:val="00E30327"/>
    <w:rsid w:val="00E30801"/>
    <w:rsid w:val="00E3189D"/>
    <w:rsid w:val="00E32241"/>
    <w:rsid w:val="00E32439"/>
    <w:rsid w:val="00E33CAB"/>
    <w:rsid w:val="00E34089"/>
    <w:rsid w:val="00E3434E"/>
    <w:rsid w:val="00E3660E"/>
    <w:rsid w:val="00E403AC"/>
    <w:rsid w:val="00E42161"/>
    <w:rsid w:val="00E455E9"/>
    <w:rsid w:val="00E464A8"/>
    <w:rsid w:val="00E51B06"/>
    <w:rsid w:val="00E530A2"/>
    <w:rsid w:val="00E5344E"/>
    <w:rsid w:val="00E546AF"/>
    <w:rsid w:val="00E54AC4"/>
    <w:rsid w:val="00E54C7A"/>
    <w:rsid w:val="00E55A4E"/>
    <w:rsid w:val="00E56EB9"/>
    <w:rsid w:val="00E56FBC"/>
    <w:rsid w:val="00E60F25"/>
    <w:rsid w:val="00E6403C"/>
    <w:rsid w:val="00E71D35"/>
    <w:rsid w:val="00E72802"/>
    <w:rsid w:val="00E733E0"/>
    <w:rsid w:val="00E73CAE"/>
    <w:rsid w:val="00E74445"/>
    <w:rsid w:val="00E76CE9"/>
    <w:rsid w:val="00E80EBD"/>
    <w:rsid w:val="00E81A17"/>
    <w:rsid w:val="00E82845"/>
    <w:rsid w:val="00E86FB6"/>
    <w:rsid w:val="00E87063"/>
    <w:rsid w:val="00E8734B"/>
    <w:rsid w:val="00E904E0"/>
    <w:rsid w:val="00E933C7"/>
    <w:rsid w:val="00E93CEE"/>
    <w:rsid w:val="00E947C2"/>
    <w:rsid w:val="00EA1A16"/>
    <w:rsid w:val="00EA226D"/>
    <w:rsid w:val="00EA37C4"/>
    <w:rsid w:val="00EA46FC"/>
    <w:rsid w:val="00EA5025"/>
    <w:rsid w:val="00EB1BD7"/>
    <w:rsid w:val="00EB299B"/>
    <w:rsid w:val="00EB4AE5"/>
    <w:rsid w:val="00EB55CD"/>
    <w:rsid w:val="00EB5FB6"/>
    <w:rsid w:val="00EB72C5"/>
    <w:rsid w:val="00EB7490"/>
    <w:rsid w:val="00EB7ACF"/>
    <w:rsid w:val="00EC1553"/>
    <w:rsid w:val="00EC2A79"/>
    <w:rsid w:val="00EC73AC"/>
    <w:rsid w:val="00EC76AC"/>
    <w:rsid w:val="00ED2339"/>
    <w:rsid w:val="00ED2375"/>
    <w:rsid w:val="00ED271A"/>
    <w:rsid w:val="00ED4553"/>
    <w:rsid w:val="00ED6BF5"/>
    <w:rsid w:val="00EE315B"/>
    <w:rsid w:val="00EE476D"/>
    <w:rsid w:val="00EE6699"/>
    <w:rsid w:val="00EF08D3"/>
    <w:rsid w:val="00EF27D1"/>
    <w:rsid w:val="00EF79CF"/>
    <w:rsid w:val="00F01F63"/>
    <w:rsid w:val="00F03E35"/>
    <w:rsid w:val="00F040D3"/>
    <w:rsid w:val="00F04502"/>
    <w:rsid w:val="00F048E6"/>
    <w:rsid w:val="00F05377"/>
    <w:rsid w:val="00F06CB8"/>
    <w:rsid w:val="00F071CB"/>
    <w:rsid w:val="00F07474"/>
    <w:rsid w:val="00F10D84"/>
    <w:rsid w:val="00F12363"/>
    <w:rsid w:val="00F12491"/>
    <w:rsid w:val="00F12E1C"/>
    <w:rsid w:val="00F15924"/>
    <w:rsid w:val="00F16F9F"/>
    <w:rsid w:val="00F17C2C"/>
    <w:rsid w:val="00F22419"/>
    <w:rsid w:val="00F22550"/>
    <w:rsid w:val="00F23CC1"/>
    <w:rsid w:val="00F23FD3"/>
    <w:rsid w:val="00F255F6"/>
    <w:rsid w:val="00F256E5"/>
    <w:rsid w:val="00F25BF5"/>
    <w:rsid w:val="00F267B7"/>
    <w:rsid w:val="00F306F3"/>
    <w:rsid w:val="00F339CB"/>
    <w:rsid w:val="00F34973"/>
    <w:rsid w:val="00F34F4B"/>
    <w:rsid w:val="00F3676A"/>
    <w:rsid w:val="00F401A6"/>
    <w:rsid w:val="00F4191E"/>
    <w:rsid w:val="00F436AA"/>
    <w:rsid w:val="00F47528"/>
    <w:rsid w:val="00F509B1"/>
    <w:rsid w:val="00F511D9"/>
    <w:rsid w:val="00F52481"/>
    <w:rsid w:val="00F55FFB"/>
    <w:rsid w:val="00F57C18"/>
    <w:rsid w:val="00F60F2B"/>
    <w:rsid w:val="00F623F7"/>
    <w:rsid w:val="00F64604"/>
    <w:rsid w:val="00F67B57"/>
    <w:rsid w:val="00F702BB"/>
    <w:rsid w:val="00F73E8A"/>
    <w:rsid w:val="00F7558B"/>
    <w:rsid w:val="00F76E2B"/>
    <w:rsid w:val="00F77FA3"/>
    <w:rsid w:val="00F80562"/>
    <w:rsid w:val="00F81D68"/>
    <w:rsid w:val="00F8283C"/>
    <w:rsid w:val="00F82E7C"/>
    <w:rsid w:val="00F83832"/>
    <w:rsid w:val="00F83C42"/>
    <w:rsid w:val="00F8415D"/>
    <w:rsid w:val="00F858EB"/>
    <w:rsid w:val="00F86DDF"/>
    <w:rsid w:val="00F9294D"/>
    <w:rsid w:val="00F92C5A"/>
    <w:rsid w:val="00F92F91"/>
    <w:rsid w:val="00F93E3E"/>
    <w:rsid w:val="00F943BC"/>
    <w:rsid w:val="00F957D0"/>
    <w:rsid w:val="00FA005C"/>
    <w:rsid w:val="00FA4A4B"/>
    <w:rsid w:val="00FA5BBD"/>
    <w:rsid w:val="00FA6ECA"/>
    <w:rsid w:val="00FA7AD3"/>
    <w:rsid w:val="00FB3B5C"/>
    <w:rsid w:val="00FB63BC"/>
    <w:rsid w:val="00FB63FB"/>
    <w:rsid w:val="00FC2FE4"/>
    <w:rsid w:val="00FC5289"/>
    <w:rsid w:val="00FC648F"/>
    <w:rsid w:val="00FC73DF"/>
    <w:rsid w:val="00FC7C7B"/>
    <w:rsid w:val="00FC7FB1"/>
    <w:rsid w:val="00FD0CC1"/>
    <w:rsid w:val="00FD7374"/>
    <w:rsid w:val="00FD78E6"/>
    <w:rsid w:val="00FE0DA6"/>
    <w:rsid w:val="00FE1B30"/>
    <w:rsid w:val="00FE2C94"/>
    <w:rsid w:val="00FE340A"/>
    <w:rsid w:val="00FE577D"/>
    <w:rsid w:val="00FE59C1"/>
    <w:rsid w:val="00FE7F20"/>
    <w:rsid w:val="00FF3138"/>
    <w:rsid w:val="00FF500A"/>
    <w:rsid w:val="00FF5D50"/>
    <w:rsid w:val="0429E401"/>
    <w:rsid w:val="04D9178C"/>
    <w:rsid w:val="051B1251"/>
    <w:rsid w:val="05B50832"/>
    <w:rsid w:val="062921B8"/>
    <w:rsid w:val="07803EAB"/>
    <w:rsid w:val="08A0DA27"/>
    <w:rsid w:val="08E87955"/>
    <w:rsid w:val="08F1BF81"/>
    <w:rsid w:val="0A5C83A3"/>
    <w:rsid w:val="0B405CD1"/>
    <w:rsid w:val="0CE42971"/>
    <w:rsid w:val="0CF7C228"/>
    <w:rsid w:val="0E7FF9D2"/>
    <w:rsid w:val="0FC24CCC"/>
    <w:rsid w:val="11C4D0E6"/>
    <w:rsid w:val="1271B4ED"/>
    <w:rsid w:val="1998AB1E"/>
    <w:rsid w:val="1AD953BB"/>
    <w:rsid w:val="1D250592"/>
    <w:rsid w:val="1EB640FD"/>
    <w:rsid w:val="1EE0E21D"/>
    <w:rsid w:val="21029341"/>
    <w:rsid w:val="2235FD0E"/>
    <w:rsid w:val="2375748B"/>
    <w:rsid w:val="23B0FA18"/>
    <w:rsid w:val="25DD78DB"/>
    <w:rsid w:val="268FF4AA"/>
    <w:rsid w:val="26C152E2"/>
    <w:rsid w:val="2733A623"/>
    <w:rsid w:val="2AE4AAE6"/>
    <w:rsid w:val="2B6365CD"/>
    <w:rsid w:val="2B94C405"/>
    <w:rsid w:val="2E510335"/>
    <w:rsid w:val="2F4D8CAE"/>
    <w:rsid w:val="31899853"/>
    <w:rsid w:val="328ACC39"/>
    <w:rsid w:val="345EBA11"/>
    <w:rsid w:val="3674AD14"/>
    <w:rsid w:val="375BE49F"/>
    <w:rsid w:val="387B3493"/>
    <w:rsid w:val="394DE1A3"/>
    <w:rsid w:val="395AA710"/>
    <w:rsid w:val="3B1C5D5C"/>
    <w:rsid w:val="3D2EF075"/>
    <w:rsid w:val="4232EC0E"/>
    <w:rsid w:val="42E49730"/>
    <w:rsid w:val="46EF5EFA"/>
    <w:rsid w:val="4725828A"/>
    <w:rsid w:val="47A0BF63"/>
    <w:rsid w:val="4A746845"/>
    <w:rsid w:val="4EEEAF5D"/>
    <w:rsid w:val="4F0AF715"/>
    <w:rsid w:val="4FDB3477"/>
    <w:rsid w:val="5312D539"/>
    <w:rsid w:val="53A91E4D"/>
    <w:rsid w:val="54F3E970"/>
    <w:rsid w:val="564A75FB"/>
    <w:rsid w:val="57B4E824"/>
    <w:rsid w:val="57E6465C"/>
    <w:rsid w:val="5AC19E11"/>
    <w:rsid w:val="5C3645E0"/>
    <w:rsid w:val="5E872911"/>
    <w:rsid w:val="60C578BE"/>
    <w:rsid w:val="618C8D7A"/>
    <w:rsid w:val="622E777A"/>
    <w:rsid w:val="62FA6421"/>
    <w:rsid w:val="637C5699"/>
    <w:rsid w:val="6A37C95B"/>
    <w:rsid w:val="6B22D011"/>
    <w:rsid w:val="6D7E51EA"/>
    <w:rsid w:val="6DF8711F"/>
    <w:rsid w:val="6EE04D6A"/>
    <w:rsid w:val="6F14E808"/>
    <w:rsid w:val="70F9B9A8"/>
    <w:rsid w:val="7268B01C"/>
    <w:rsid w:val="73828025"/>
    <w:rsid w:val="73DAD561"/>
    <w:rsid w:val="73FF0E4E"/>
    <w:rsid w:val="7729E27C"/>
    <w:rsid w:val="7EF9A072"/>
    <w:rsid w:val="7FA9B0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58AB"/>
  <w15:docId w15:val="{AB427390-76A2-4E88-9F24-C70C9CE52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2D0"/>
  </w:style>
  <w:style w:type="paragraph" w:styleId="Heading1">
    <w:name w:val="heading 1"/>
    <w:basedOn w:val="Normal"/>
    <w:link w:val="Heading1Char"/>
    <w:uiPriority w:val="9"/>
    <w:qFormat/>
    <w:rsid w:val="00D004E6"/>
    <w:pPr>
      <w:widowControl w:val="0"/>
      <w:autoSpaceDE w:val="0"/>
      <w:autoSpaceDN w:val="0"/>
      <w:spacing w:before="80" w:after="0" w:line="240" w:lineRule="auto"/>
      <w:ind w:left="100" w:hanging="4"/>
      <w:outlineLvl w:val="0"/>
    </w:pPr>
    <w:rPr>
      <w:rFonts w:ascii="Open Sans" w:eastAsia="Open Sans" w:hAnsi="Open Sans" w:cs="Open Sans"/>
      <w:b/>
      <w:bCs/>
      <w:sz w:val="32"/>
      <w:szCs w:val="32"/>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09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91F"/>
    <w:rPr>
      <w:rFonts w:ascii="Segoe UI" w:hAnsi="Segoe UI" w:cs="Segoe UI"/>
      <w:sz w:val="18"/>
      <w:szCs w:val="18"/>
    </w:rPr>
  </w:style>
  <w:style w:type="paragraph" w:styleId="ListParagraph">
    <w:name w:val="List Paragraph"/>
    <w:basedOn w:val="Normal"/>
    <w:uiPriority w:val="34"/>
    <w:qFormat/>
    <w:rsid w:val="00743D0B"/>
    <w:pPr>
      <w:spacing w:line="276" w:lineRule="auto"/>
      <w:ind w:left="720"/>
      <w:contextualSpacing/>
    </w:pPr>
    <w:rPr>
      <w:rFonts w:ascii="Arial" w:eastAsia="Arial" w:hAnsi="Arial" w:cs="Arial"/>
      <w:color w:val="000000"/>
      <w:lang w:eastAsia="en-GB"/>
    </w:rPr>
  </w:style>
  <w:style w:type="paragraph" w:customStyle="1" w:styleId="TableParagraph">
    <w:name w:val="Table Paragraph"/>
    <w:basedOn w:val="Normal"/>
    <w:uiPriority w:val="1"/>
    <w:qFormat/>
    <w:rsid w:val="00743D0B"/>
    <w:pPr>
      <w:spacing w:line="276" w:lineRule="auto"/>
    </w:pPr>
    <w:rPr>
      <w:rFonts w:ascii="Arial" w:eastAsia="Arial" w:hAnsi="Arial" w:cs="Arial"/>
      <w:color w:val="000000"/>
      <w:lang w:eastAsia="en-GB"/>
    </w:rPr>
  </w:style>
  <w:style w:type="paragraph" w:customStyle="1" w:styleId="Default">
    <w:name w:val="Default"/>
    <w:qFormat/>
    <w:rsid w:val="00743D0B"/>
    <w:pPr>
      <w:autoSpaceDE w:val="0"/>
      <w:autoSpaceDN w:val="0"/>
      <w:adjustRightInd w:val="0"/>
      <w:spacing w:after="0" w:line="240" w:lineRule="auto"/>
    </w:pPr>
    <w:rPr>
      <w:rFonts w:ascii="Open Sans" w:eastAsia="Times New Roman" w:hAnsi="Open Sans" w:cs="Open Sans"/>
      <w:color w:val="000000"/>
      <w:sz w:val="24"/>
      <w:szCs w:val="24"/>
      <w:lang w:eastAsia="en-GB"/>
    </w:rPr>
  </w:style>
  <w:style w:type="character" w:styleId="CommentReference">
    <w:name w:val="annotation reference"/>
    <w:basedOn w:val="DefaultParagraphFont"/>
    <w:uiPriority w:val="99"/>
    <w:semiHidden/>
    <w:unhideWhenUsed/>
    <w:rsid w:val="00743D0B"/>
    <w:rPr>
      <w:sz w:val="16"/>
      <w:szCs w:val="16"/>
    </w:rPr>
  </w:style>
  <w:style w:type="paragraph" w:styleId="CommentText">
    <w:name w:val="annotation text"/>
    <w:basedOn w:val="Normal"/>
    <w:link w:val="CommentTextChar"/>
    <w:uiPriority w:val="99"/>
    <w:semiHidden/>
    <w:unhideWhenUsed/>
    <w:rsid w:val="00743D0B"/>
    <w:pPr>
      <w:spacing w:line="240" w:lineRule="auto"/>
    </w:pPr>
    <w:rPr>
      <w:sz w:val="20"/>
      <w:szCs w:val="20"/>
    </w:rPr>
  </w:style>
  <w:style w:type="character" w:customStyle="1" w:styleId="CommentTextChar">
    <w:name w:val="Comment Text Char"/>
    <w:basedOn w:val="DefaultParagraphFont"/>
    <w:link w:val="CommentText"/>
    <w:uiPriority w:val="99"/>
    <w:semiHidden/>
    <w:rsid w:val="00743D0B"/>
    <w:rPr>
      <w:sz w:val="20"/>
      <w:szCs w:val="20"/>
    </w:rPr>
  </w:style>
  <w:style w:type="paragraph" w:styleId="CommentSubject">
    <w:name w:val="annotation subject"/>
    <w:basedOn w:val="CommentText"/>
    <w:next w:val="CommentText"/>
    <w:link w:val="CommentSubjectChar"/>
    <w:uiPriority w:val="99"/>
    <w:semiHidden/>
    <w:unhideWhenUsed/>
    <w:rsid w:val="00743D0B"/>
    <w:rPr>
      <w:b/>
      <w:bCs/>
    </w:rPr>
  </w:style>
  <w:style w:type="character" w:customStyle="1" w:styleId="CommentSubjectChar">
    <w:name w:val="Comment Subject Char"/>
    <w:basedOn w:val="CommentTextChar"/>
    <w:link w:val="CommentSubject"/>
    <w:uiPriority w:val="99"/>
    <w:semiHidden/>
    <w:rsid w:val="00743D0B"/>
    <w:rPr>
      <w:b/>
      <w:bCs/>
      <w:sz w:val="20"/>
      <w:szCs w:val="20"/>
    </w:rPr>
  </w:style>
  <w:style w:type="table" w:styleId="TableGrid">
    <w:name w:val="Table Grid"/>
    <w:basedOn w:val="TableNormal"/>
    <w:uiPriority w:val="39"/>
    <w:qFormat/>
    <w:rsid w:val="0056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C12DC"/>
  </w:style>
  <w:style w:type="paragraph" w:styleId="NormalWeb">
    <w:name w:val="Normal (Web)"/>
    <w:basedOn w:val="Normal"/>
    <w:uiPriority w:val="99"/>
    <w:unhideWhenUsed/>
    <w:rsid w:val="00D574B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5C7F9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5C7F97"/>
  </w:style>
  <w:style w:type="character" w:customStyle="1" w:styleId="Heading1Char">
    <w:name w:val="Heading 1 Char"/>
    <w:basedOn w:val="DefaultParagraphFont"/>
    <w:link w:val="Heading1"/>
    <w:uiPriority w:val="9"/>
    <w:rsid w:val="00D004E6"/>
    <w:rPr>
      <w:rFonts w:ascii="Open Sans" w:eastAsia="Open Sans" w:hAnsi="Open Sans" w:cs="Open Sans"/>
      <w:b/>
      <w:bCs/>
      <w:sz w:val="32"/>
      <w:szCs w:val="32"/>
      <w:lang w:val="en-US" w:bidi="en-US"/>
    </w:rPr>
  </w:style>
  <w:style w:type="paragraph" w:styleId="Revision">
    <w:name w:val="Revision"/>
    <w:hidden/>
    <w:uiPriority w:val="99"/>
    <w:semiHidden/>
    <w:rsid w:val="0038629C"/>
    <w:pPr>
      <w:spacing w:after="0" w:line="240" w:lineRule="auto"/>
    </w:pPr>
  </w:style>
  <w:style w:type="character" w:customStyle="1" w:styleId="UnresolvedMention1">
    <w:name w:val="Unresolved Mention1"/>
    <w:basedOn w:val="DefaultParagraphFont"/>
    <w:uiPriority w:val="99"/>
    <w:unhideWhenUsed/>
    <w:rsid w:val="006D7DEA"/>
    <w:rPr>
      <w:color w:val="605E5C"/>
      <w:shd w:val="clear" w:color="auto" w:fill="E1DFDD"/>
    </w:rPr>
  </w:style>
  <w:style w:type="character" w:customStyle="1" w:styleId="Mention1">
    <w:name w:val="Mention1"/>
    <w:basedOn w:val="DefaultParagraphFont"/>
    <w:uiPriority w:val="99"/>
    <w:unhideWhenUsed/>
    <w:rsid w:val="006D7D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07071">
      <w:bodyDiv w:val="1"/>
      <w:marLeft w:val="0"/>
      <w:marRight w:val="0"/>
      <w:marTop w:val="0"/>
      <w:marBottom w:val="0"/>
      <w:divBdr>
        <w:top w:val="none" w:sz="0" w:space="0" w:color="auto"/>
        <w:left w:val="none" w:sz="0" w:space="0" w:color="auto"/>
        <w:bottom w:val="none" w:sz="0" w:space="0" w:color="auto"/>
        <w:right w:val="none" w:sz="0" w:space="0" w:color="auto"/>
      </w:divBdr>
      <w:divsChild>
        <w:div w:id="1308821370">
          <w:marLeft w:val="360"/>
          <w:marRight w:val="0"/>
          <w:marTop w:val="200"/>
          <w:marBottom w:val="0"/>
          <w:divBdr>
            <w:top w:val="none" w:sz="0" w:space="0" w:color="auto"/>
            <w:left w:val="none" w:sz="0" w:space="0" w:color="auto"/>
            <w:bottom w:val="none" w:sz="0" w:space="0" w:color="auto"/>
            <w:right w:val="none" w:sz="0" w:space="0" w:color="auto"/>
          </w:divBdr>
        </w:div>
        <w:div w:id="812914336">
          <w:marLeft w:val="360"/>
          <w:marRight w:val="0"/>
          <w:marTop w:val="200"/>
          <w:marBottom w:val="0"/>
          <w:divBdr>
            <w:top w:val="none" w:sz="0" w:space="0" w:color="auto"/>
            <w:left w:val="none" w:sz="0" w:space="0" w:color="auto"/>
            <w:bottom w:val="none" w:sz="0" w:space="0" w:color="auto"/>
            <w:right w:val="none" w:sz="0" w:space="0" w:color="auto"/>
          </w:divBdr>
        </w:div>
        <w:div w:id="139661737">
          <w:marLeft w:val="360"/>
          <w:marRight w:val="0"/>
          <w:marTop w:val="200"/>
          <w:marBottom w:val="0"/>
          <w:divBdr>
            <w:top w:val="none" w:sz="0" w:space="0" w:color="auto"/>
            <w:left w:val="none" w:sz="0" w:space="0" w:color="auto"/>
            <w:bottom w:val="none" w:sz="0" w:space="0" w:color="auto"/>
            <w:right w:val="none" w:sz="0" w:space="0" w:color="auto"/>
          </w:divBdr>
        </w:div>
      </w:divsChild>
    </w:div>
    <w:div w:id="193465194">
      <w:bodyDiv w:val="1"/>
      <w:marLeft w:val="0"/>
      <w:marRight w:val="0"/>
      <w:marTop w:val="0"/>
      <w:marBottom w:val="0"/>
      <w:divBdr>
        <w:top w:val="none" w:sz="0" w:space="0" w:color="auto"/>
        <w:left w:val="none" w:sz="0" w:space="0" w:color="auto"/>
        <w:bottom w:val="none" w:sz="0" w:space="0" w:color="auto"/>
        <w:right w:val="none" w:sz="0" w:space="0" w:color="auto"/>
      </w:divBdr>
    </w:div>
    <w:div w:id="442304716">
      <w:bodyDiv w:val="1"/>
      <w:marLeft w:val="0"/>
      <w:marRight w:val="0"/>
      <w:marTop w:val="0"/>
      <w:marBottom w:val="0"/>
      <w:divBdr>
        <w:top w:val="none" w:sz="0" w:space="0" w:color="auto"/>
        <w:left w:val="none" w:sz="0" w:space="0" w:color="auto"/>
        <w:bottom w:val="none" w:sz="0" w:space="0" w:color="auto"/>
        <w:right w:val="none" w:sz="0" w:space="0" w:color="auto"/>
      </w:divBdr>
      <w:divsChild>
        <w:div w:id="161698186">
          <w:marLeft w:val="0"/>
          <w:marRight w:val="0"/>
          <w:marTop w:val="0"/>
          <w:marBottom w:val="0"/>
          <w:divBdr>
            <w:top w:val="none" w:sz="0" w:space="0" w:color="auto"/>
            <w:left w:val="none" w:sz="0" w:space="0" w:color="auto"/>
            <w:bottom w:val="none" w:sz="0" w:space="0" w:color="auto"/>
            <w:right w:val="none" w:sz="0" w:space="0" w:color="auto"/>
          </w:divBdr>
          <w:divsChild>
            <w:div w:id="1508327986">
              <w:marLeft w:val="0"/>
              <w:marRight w:val="0"/>
              <w:marTop w:val="0"/>
              <w:marBottom w:val="0"/>
              <w:divBdr>
                <w:top w:val="none" w:sz="0" w:space="0" w:color="auto"/>
                <w:left w:val="none" w:sz="0" w:space="0" w:color="auto"/>
                <w:bottom w:val="none" w:sz="0" w:space="0" w:color="auto"/>
                <w:right w:val="none" w:sz="0" w:space="0" w:color="auto"/>
              </w:divBdr>
            </w:div>
          </w:divsChild>
        </w:div>
        <w:div w:id="210774356">
          <w:marLeft w:val="0"/>
          <w:marRight w:val="0"/>
          <w:marTop w:val="0"/>
          <w:marBottom w:val="0"/>
          <w:divBdr>
            <w:top w:val="none" w:sz="0" w:space="0" w:color="auto"/>
            <w:left w:val="none" w:sz="0" w:space="0" w:color="auto"/>
            <w:bottom w:val="none" w:sz="0" w:space="0" w:color="auto"/>
            <w:right w:val="none" w:sz="0" w:space="0" w:color="auto"/>
          </w:divBdr>
        </w:div>
        <w:div w:id="340622188">
          <w:marLeft w:val="0"/>
          <w:marRight w:val="0"/>
          <w:marTop w:val="0"/>
          <w:marBottom w:val="0"/>
          <w:divBdr>
            <w:top w:val="none" w:sz="0" w:space="0" w:color="auto"/>
            <w:left w:val="none" w:sz="0" w:space="0" w:color="auto"/>
            <w:bottom w:val="none" w:sz="0" w:space="0" w:color="auto"/>
            <w:right w:val="none" w:sz="0" w:space="0" w:color="auto"/>
          </w:divBdr>
        </w:div>
        <w:div w:id="1109203990">
          <w:marLeft w:val="0"/>
          <w:marRight w:val="0"/>
          <w:marTop w:val="0"/>
          <w:marBottom w:val="0"/>
          <w:divBdr>
            <w:top w:val="none" w:sz="0" w:space="0" w:color="auto"/>
            <w:left w:val="none" w:sz="0" w:space="0" w:color="auto"/>
            <w:bottom w:val="none" w:sz="0" w:space="0" w:color="auto"/>
            <w:right w:val="none" w:sz="0" w:space="0" w:color="auto"/>
          </w:divBdr>
        </w:div>
        <w:div w:id="1642077615">
          <w:marLeft w:val="0"/>
          <w:marRight w:val="0"/>
          <w:marTop w:val="0"/>
          <w:marBottom w:val="0"/>
          <w:divBdr>
            <w:top w:val="none" w:sz="0" w:space="0" w:color="auto"/>
            <w:left w:val="none" w:sz="0" w:space="0" w:color="auto"/>
            <w:bottom w:val="none" w:sz="0" w:space="0" w:color="auto"/>
            <w:right w:val="none" w:sz="0" w:space="0" w:color="auto"/>
          </w:divBdr>
          <w:divsChild>
            <w:div w:id="346056171">
              <w:marLeft w:val="0"/>
              <w:marRight w:val="0"/>
              <w:marTop w:val="0"/>
              <w:marBottom w:val="0"/>
              <w:divBdr>
                <w:top w:val="none" w:sz="0" w:space="0" w:color="auto"/>
                <w:left w:val="none" w:sz="0" w:space="0" w:color="auto"/>
                <w:bottom w:val="none" w:sz="0" w:space="0" w:color="auto"/>
                <w:right w:val="none" w:sz="0" w:space="0" w:color="auto"/>
              </w:divBdr>
            </w:div>
            <w:div w:id="1033383725">
              <w:marLeft w:val="0"/>
              <w:marRight w:val="0"/>
              <w:marTop w:val="0"/>
              <w:marBottom w:val="0"/>
              <w:divBdr>
                <w:top w:val="none" w:sz="0" w:space="0" w:color="auto"/>
                <w:left w:val="none" w:sz="0" w:space="0" w:color="auto"/>
                <w:bottom w:val="none" w:sz="0" w:space="0" w:color="auto"/>
                <w:right w:val="none" w:sz="0" w:space="0" w:color="auto"/>
              </w:divBdr>
            </w:div>
            <w:div w:id="1508671260">
              <w:marLeft w:val="0"/>
              <w:marRight w:val="0"/>
              <w:marTop w:val="0"/>
              <w:marBottom w:val="0"/>
              <w:divBdr>
                <w:top w:val="none" w:sz="0" w:space="0" w:color="auto"/>
                <w:left w:val="none" w:sz="0" w:space="0" w:color="auto"/>
                <w:bottom w:val="none" w:sz="0" w:space="0" w:color="auto"/>
                <w:right w:val="none" w:sz="0" w:space="0" w:color="auto"/>
              </w:divBdr>
            </w:div>
          </w:divsChild>
        </w:div>
        <w:div w:id="1660426670">
          <w:marLeft w:val="0"/>
          <w:marRight w:val="0"/>
          <w:marTop w:val="0"/>
          <w:marBottom w:val="0"/>
          <w:divBdr>
            <w:top w:val="none" w:sz="0" w:space="0" w:color="auto"/>
            <w:left w:val="none" w:sz="0" w:space="0" w:color="auto"/>
            <w:bottom w:val="none" w:sz="0" w:space="0" w:color="auto"/>
            <w:right w:val="none" w:sz="0" w:space="0" w:color="auto"/>
          </w:divBdr>
          <w:divsChild>
            <w:div w:id="149155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299380">
      <w:bodyDiv w:val="1"/>
      <w:marLeft w:val="0"/>
      <w:marRight w:val="0"/>
      <w:marTop w:val="0"/>
      <w:marBottom w:val="0"/>
      <w:divBdr>
        <w:top w:val="none" w:sz="0" w:space="0" w:color="auto"/>
        <w:left w:val="none" w:sz="0" w:space="0" w:color="auto"/>
        <w:bottom w:val="none" w:sz="0" w:space="0" w:color="auto"/>
        <w:right w:val="none" w:sz="0" w:space="0" w:color="auto"/>
      </w:divBdr>
    </w:div>
    <w:div w:id="815562229">
      <w:bodyDiv w:val="1"/>
      <w:marLeft w:val="0"/>
      <w:marRight w:val="0"/>
      <w:marTop w:val="0"/>
      <w:marBottom w:val="0"/>
      <w:divBdr>
        <w:top w:val="none" w:sz="0" w:space="0" w:color="auto"/>
        <w:left w:val="none" w:sz="0" w:space="0" w:color="auto"/>
        <w:bottom w:val="none" w:sz="0" w:space="0" w:color="auto"/>
        <w:right w:val="none" w:sz="0" w:space="0" w:color="auto"/>
      </w:divBdr>
      <w:divsChild>
        <w:div w:id="49887898">
          <w:marLeft w:val="0"/>
          <w:marRight w:val="0"/>
          <w:marTop w:val="0"/>
          <w:marBottom w:val="0"/>
          <w:divBdr>
            <w:top w:val="none" w:sz="0" w:space="0" w:color="auto"/>
            <w:left w:val="none" w:sz="0" w:space="0" w:color="auto"/>
            <w:bottom w:val="none" w:sz="0" w:space="0" w:color="auto"/>
            <w:right w:val="none" w:sz="0" w:space="0" w:color="auto"/>
          </w:divBdr>
          <w:divsChild>
            <w:div w:id="724262165">
              <w:marLeft w:val="0"/>
              <w:marRight w:val="0"/>
              <w:marTop w:val="0"/>
              <w:marBottom w:val="0"/>
              <w:divBdr>
                <w:top w:val="none" w:sz="0" w:space="0" w:color="auto"/>
                <w:left w:val="none" w:sz="0" w:space="0" w:color="auto"/>
                <w:bottom w:val="none" w:sz="0" w:space="0" w:color="auto"/>
                <w:right w:val="none" w:sz="0" w:space="0" w:color="auto"/>
              </w:divBdr>
            </w:div>
            <w:div w:id="887257059">
              <w:marLeft w:val="0"/>
              <w:marRight w:val="0"/>
              <w:marTop w:val="0"/>
              <w:marBottom w:val="0"/>
              <w:divBdr>
                <w:top w:val="none" w:sz="0" w:space="0" w:color="auto"/>
                <w:left w:val="none" w:sz="0" w:space="0" w:color="auto"/>
                <w:bottom w:val="none" w:sz="0" w:space="0" w:color="auto"/>
                <w:right w:val="none" w:sz="0" w:space="0" w:color="auto"/>
              </w:divBdr>
            </w:div>
            <w:div w:id="1692536260">
              <w:marLeft w:val="0"/>
              <w:marRight w:val="0"/>
              <w:marTop w:val="0"/>
              <w:marBottom w:val="0"/>
              <w:divBdr>
                <w:top w:val="none" w:sz="0" w:space="0" w:color="auto"/>
                <w:left w:val="none" w:sz="0" w:space="0" w:color="auto"/>
                <w:bottom w:val="none" w:sz="0" w:space="0" w:color="auto"/>
                <w:right w:val="none" w:sz="0" w:space="0" w:color="auto"/>
              </w:divBdr>
            </w:div>
          </w:divsChild>
        </w:div>
        <w:div w:id="452789824">
          <w:marLeft w:val="0"/>
          <w:marRight w:val="0"/>
          <w:marTop w:val="0"/>
          <w:marBottom w:val="0"/>
          <w:divBdr>
            <w:top w:val="none" w:sz="0" w:space="0" w:color="auto"/>
            <w:left w:val="none" w:sz="0" w:space="0" w:color="auto"/>
            <w:bottom w:val="none" w:sz="0" w:space="0" w:color="auto"/>
            <w:right w:val="none" w:sz="0" w:space="0" w:color="auto"/>
          </w:divBdr>
          <w:divsChild>
            <w:div w:id="296107613">
              <w:marLeft w:val="0"/>
              <w:marRight w:val="0"/>
              <w:marTop w:val="0"/>
              <w:marBottom w:val="0"/>
              <w:divBdr>
                <w:top w:val="none" w:sz="0" w:space="0" w:color="auto"/>
                <w:left w:val="none" w:sz="0" w:space="0" w:color="auto"/>
                <w:bottom w:val="none" w:sz="0" w:space="0" w:color="auto"/>
                <w:right w:val="none" w:sz="0" w:space="0" w:color="auto"/>
              </w:divBdr>
            </w:div>
          </w:divsChild>
        </w:div>
        <w:div w:id="538400473">
          <w:marLeft w:val="0"/>
          <w:marRight w:val="0"/>
          <w:marTop w:val="0"/>
          <w:marBottom w:val="0"/>
          <w:divBdr>
            <w:top w:val="none" w:sz="0" w:space="0" w:color="auto"/>
            <w:left w:val="none" w:sz="0" w:space="0" w:color="auto"/>
            <w:bottom w:val="none" w:sz="0" w:space="0" w:color="auto"/>
            <w:right w:val="none" w:sz="0" w:space="0" w:color="auto"/>
          </w:divBdr>
          <w:divsChild>
            <w:div w:id="115834219">
              <w:marLeft w:val="0"/>
              <w:marRight w:val="0"/>
              <w:marTop w:val="0"/>
              <w:marBottom w:val="0"/>
              <w:divBdr>
                <w:top w:val="none" w:sz="0" w:space="0" w:color="auto"/>
                <w:left w:val="none" w:sz="0" w:space="0" w:color="auto"/>
                <w:bottom w:val="none" w:sz="0" w:space="0" w:color="auto"/>
                <w:right w:val="none" w:sz="0" w:space="0" w:color="auto"/>
              </w:divBdr>
            </w:div>
            <w:div w:id="617294967">
              <w:marLeft w:val="0"/>
              <w:marRight w:val="0"/>
              <w:marTop w:val="0"/>
              <w:marBottom w:val="0"/>
              <w:divBdr>
                <w:top w:val="none" w:sz="0" w:space="0" w:color="auto"/>
                <w:left w:val="none" w:sz="0" w:space="0" w:color="auto"/>
                <w:bottom w:val="none" w:sz="0" w:space="0" w:color="auto"/>
                <w:right w:val="none" w:sz="0" w:space="0" w:color="auto"/>
              </w:divBdr>
            </w:div>
            <w:div w:id="7037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5746">
      <w:bodyDiv w:val="1"/>
      <w:marLeft w:val="0"/>
      <w:marRight w:val="0"/>
      <w:marTop w:val="0"/>
      <w:marBottom w:val="0"/>
      <w:divBdr>
        <w:top w:val="none" w:sz="0" w:space="0" w:color="auto"/>
        <w:left w:val="none" w:sz="0" w:space="0" w:color="auto"/>
        <w:bottom w:val="none" w:sz="0" w:space="0" w:color="auto"/>
        <w:right w:val="none" w:sz="0" w:space="0" w:color="auto"/>
      </w:divBdr>
    </w:div>
    <w:div w:id="842550541">
      <w:bodyDiv w:val="1"/>
      <w:marLeft w:val="0"/>
      <w:marRight w:val="0"/>
      <w:marTop w:val="0"/>
      <w:marBottom w:val="0"/>
      <w:divBdr>
        <w:top w:val="none" w:sz="0" w:space="0" w:color="auto"/>
        <w:left w:val="none" w:sz="0" w:space="0" w:color="auto"/>
        <w:bottom w:val="none" w:sz="0" w:space="0" w:color="auto"/>
        <w:right w:val="none" w:sz="0" w:space="0" w:color="auto"/>
      </w:divBdr>
    </w:div>
    <w:div w:id="930119605">
      <w:bodyDiv w:val="1"/>
      <w:marLeft w:val="0"/>
      <w:marRight w:val="0"/>
      <w:marTop w:val="0"/>
      <w:marBottom w:val="0"/>
      <w:divBdr>
        <w:top w:val="none" w:sz="0" w:space="0" w:color="auto"/>
        <w:left w:val="none" w:sz="0" w:space="0" w:color="auto"/>
        <w:bottom w:val="none" w:sz="0" w:space="0" w:color="auto"/>
        <w:right w:val="none" w:sz="0" w:space="0" w:color="auto"/>
      </w:divBdr>
    </w:div>
    <w:div w:id="965310159">
      <w:bodyDiv w:val="1"/>
      <w:marLeft w:val="0"/>
      <w:marRight w:val="0"/>
      <w:marTop w:val="0"/>
      <w:marBottom w:val="0"/>
      <w:divBdr>
        <w:top w:val="none" w:sz="0" w:space="0" w:color="auto"/>
        <w:left w:val="none" w:sz="0" w:space="0" w:color="auto"/>
        <w:bottom w:val="none" w:sz="0" w:space="0" w:color="auto"/>
        <w:right w:val="none" w:sz="0" w:space="0" w:color="auto"/>
      </w:divBdr>
      <w:divsChild>
        <w:div w:id="1293487960">
          <w:marLeft w:val="0"/>
          <w:marRight w:val="0"/>
          <w:marTop w:val="0"/>
          <w:marBottom w:val="0"/>
          <w:divBdr>
            <w:top w:val="none" w:sz="0" w:space="0" w:color="auto"/>
            <w:left w:val="none" w:sz="0" w:space="0" w:color="auto"/>
            <w:bottom w:val="none" w:sz="0" w:space="0" w:color="auto"/>
            <w:right w:val="none" w:sz="0" w:space="0" w:color="auto"/>
          </w:divBdr>
          <w:divsChild>
            <w:div w:id="1559172363">
              <w:marLeft w:val="0"/>
              <w:marRight w:val="0"/>
              <w:marTop w:val="0"/>
              <w:marBottom w:val="0"/>
              <w:divBdr>
                <w:top w:val="none" w:sz="0" w:space="0" w:color="auto"/>
                <w:left w:val="none" w:sz="0" w:space="0" w:color="auto"/>
                <w:bottom w:val="none" w:sz="0" w:space="0" w:color="auto"/>
                <w:right w:val="none" w:sz="0" w:space="0" w:color="auto"/>
              </w:divBdr>
            </w:div>
          </w:divsChild>
        </w:div>
        <w:div w:id="2008973187">
          <w:marLeft w:val="0"/>
          <w:marRight w:val="0"/>
          <w:marTop w:val="0"/>
          <w:marBottom w:val="0"/>
          <w:divBdr>
            <w:top w:val="none" w:sz="0" w:space="0" w:color="auto"/>
            <w:left w:val="none" w:sz="0" w:space="0" w:color="auto"/>
            <w:bottom w:val="none" w:sz="0" w:space="0" w:color="auto"/>
            <w:right w:val="none" w:sz="0" w:space="0" w:color="auto"/>
          </w:divBdr>
          <w:divsChild>
            <w:div w:id="986906884">
              <w:marLeft w:val="0"/>
              <w:marRight w:val="0"/>
              <w:marTop w:val="0"/>
              <w:marBottom w:val="0"/>
              <w:divBdr>
                <w:top w:val="none" w:sz="0" w:space="0" w:color="auto"/>
                <w:left w:val="none" w:sz="0" w:space="0" w:color="auto"/>
                <w:bottom w:val="none" w:sz="0" w:space="0" w:color="auto"/>
                <w:right w:val="none" w:sz="0" w:space="0" w:color="auto"/>
              </w:divBdr>
            </w:div>
          </w:divsChild>
        </w:div>
        <w:div w:id="502478150">
          <w:marLeft w:val="0"/>
          <w:marRight w:val="0"/>
          <w:marTop w:val="0"/>
          <w:marBottom w:val="0"/>
          <w:divBdr>
            <w:top w:val="none" w:sz="0" w:space="0" w:color="auto"/>
            <w:left w:val="none" w:sz="0" w:space="0" w:color="auto"/>
            <w:bottom w:val="none" w:sz="0" w:space="0" w:color="auto"/>
            <w:right w:val="none" w:sz="0" w:space="0" w:color="auto"/>
          </w:divBdr>
          <w:divsChild>
            <w:div w:id="1844393642">
              <w:marLeft w:val="0"/>
              <w:marRight w:val="0"/>
              <w:marTop w:val="0"/>
              <w:marBottom w:val="0"/>
              <w:divBdr>
                <w:top w:val="none" w:sz="0" w:space="0" w:color="auto"/>
                <w:left w:val="none" w:sz="0" w:space="0" w:color="auto"/>
                <w:bottom w:val="none" w:sz="0" w:space="0" w:color="auto"/>
                <w:right w:val="none" w:sz="0" w:space="0" w:color="auto"/>
              </w:divBdr>
            </w:div>
          </w:divsChild>
        </w:div>
        <w:div w:id="1911890357">
          <w:marLeft w:val="0"/>
          <w:marRight w:val="0"/>
          <w:marTop w:val="0"/>
          <w:marBottom w:val="0"/>
          <w:divBdr>
            <w:top w:val="none" w:sz="0" w:space="0" w:color="auto"/>
            <w:left w:val="none" w:sz="0" w:space="0" w:color="auto"/>
            <w:bottom w:val="none" w:sz="0" w:space="0" w:color="auto"/>
            <w:right w:val="none" w:sz="0" w:space="0" w:color="auto"/>
          </w:divBdr>
          <w:divsChild>
            <w:div w:id="1614244204">
              <w:marLeft w:val="0"/>
              <w:marRight w:val="0"/>
              <w:marTop w:val="0"/>
              <w:marBottom w:val="0"/>
              <w:divBdr>
                <w:top w:val="none" w:sz="0" w:space="0" w:color="auto"/>
                <w:left w:val="none" w:sz="0" w:space="0" w:color="auto"/>
                <w:bottom w:val="none" w:sz="0" w:space="0" w:color="auto"/>
                <w:right w:val="none" w:sz="0" w:space="0" w:color="auto"/>
              </w:divBdr>
            </w:div>
          </w:divsChild>
        </w:div>
        <w:div w:id="728460377">
          <w:marLeft w:val="0"/>
          <w:marRight w:val="0"/>
          <w:marTop w:val="0"/>
          <w:marBottom w:val="0"/>
          <w:divBdr>
            <w:top w:val="none" w:sz="0" w:space="0" w:color="auto"/>
            <w:left w:val="none" w:sz="0" w:space="0" w:color="auto"/>
            <w:bottom w:val="none" w:sz="0" w:space="0" w:color="auto"/>
            <w:right w:val="none" w:sz="0" w:space="0" w:color="auto"/>
          </w:divBdr>
          <w:divsChild>
            <w:div w:id="957680061">
              <w:marLeft w:val="0"/>
              <w:marRight w:val="0"/>
              <w:marTop w:val="0"/>
              <w:marBottom w:val="0"/>
              <w:divBdr>
                <w:top w:val="none" w:sz="0" w:space="0" w:color="auto"/>
                <w:left w:val="none" w:sz="0" w:space="0" w:color="auto"/>
                <w:bottom w:val="none" w:sz="0" w:space="0" w:color="auto"/>
                <w:right w:val="none" w:sz="0" w:space="0" w:color="auto"/>
              </w:divBdr>
            </w:div>
          </w:divsChild>
        </w:div>
        <w:div w:id="636489704">
          <w:marLeft w:val="0"/>
          <w:marRight w:val="0"/>
          <w:marTop w:val="0"/>
          <w:marBottom w:val="0"/>
          <w:divBdr>
            <w:top w:val="none" w:sz="0" w:space="0" w:color="auto"/>
            <w:left w:val="none" w:sz="0" w:space="0" w:color="auto"/>
            <w:bottom w:val="none" w:sz="0" w:space="0" w:color="auto"/>
            <w:right w:val="none" w:sz="0" w:space="0" w:color="auto"/>
          </w:divBdr>
          <w:divsChild>
            <w:div w:id="1039621458">
              <w:marLeft w:val="0"/>
              <w:marRight w:val="0"/>
              <w:marTop w:val="0"/>
              <w:marBottom w:val="0"/>
              <w:divBdr>
                <w:top w:val="none" w:sz="0" w:space="0" w:color="auto"/>
                <w:left w:val="none" w:sz="0" w:space="0" w:color="auto"/>
                <w:bottom w:val="none" w:sz="0" w:space="0" w:color="auto"/>
                <w:right w:val="none" w:sz="0" w:space="0" w:color="auto"/>
              </w:divBdr>
            </w:div>
          </w:divsChild>
        </w:div>
        <w:div w:id="428308692">
          <w:marLeft w:val="0"/>
          <w:marRight w:val="0"/>
          <w:marTop w:val="0"/>
          <w:marBottom w:val="0"/>
          <w:divBdr>
            <w:top w:val="none" w:sz="0" w:space="0" w:color="auto"/>
            <w:left w:val="none" w:sz="0" w:space="0" w:color="auto"/>
            <w:bottom w:val="none" w:sz="0" w:space="0" w:color="auto"/>
            <w:right w:val="none" w:sz="0" w:space="0" w:color="auto"/>
          </w:divBdr>
          <w:divsChild>
            <w:div w:id="1288925403">
              <w:marLeft w:val="0"/>
              <w:marRight w:val="0"/>
              <w:marTop w:val="0"/>
              <w:marBottom w:val="0"/>
              <w:divBdr>
                <w:top w:val="none" w:sz="0" w:space="0" w:color="auto"/>
                <w:left w:val="none" w:sz="0" w:space="0" w:color="auto"/>
                <w:bottom w:val="none" w:sz="0" w:space="0" w:color="auto"/>
                <w:right w:val="none" w:sz="0" w:space="0" w:color="auto"/>
              </w:divBdr>
            </w:div>
          </w:divsChild>
        </w:div>
        <w:div w:id="301733781">
          <w:marLeft w:val="0"/>
          <w:marRight w:val="0"/>
          <w:marTop w:val="0"/>
          <w:marBottom w:val="0"/>
          <w:divBdr>
            <w:top w:val="none" w:sz="0" w:space="0" w:color="auto"/>
            <w:left w:val="none" w:sz="0" w:space="0" w:color="auto"/>
            <w:bottom w:val="none" w:sz="0" w:space="0" w:color="auto"/>
            <w:right w:val="none" w:sz="0" w:space="0" w:color="auto"/>
          </w:divBdr>
          <w:divsChild>
            <w:div w:id="144130416">
              <w:marLeft w:val="0"/>
              <w:marRight w:val="0"/>
              <w:marTop w:val="0"/>
              <w:marBottom w:val="0"/>
              <w:divBdr>
                <w:top w:val="none" w:sz="0" w:space="0" w:color="auto"/>
                <w:left w:val="none" w:sz="0" w:space="0" w:color="auto"/>
                <w:bottom w:val="none" w:sz="0" w:space="0" w:color="auto"/>
                <w:right w:val="none" w:sz="0" w:space="0" w:color="auto"/>
              </w:divBdr>
            </w:div>
          </w:divsChild>
        </w:div>
        <w:div w:id="1772239812">
          <w:marLeft w:val="0"/>
          <w:marRight w:val="0"/>
          <w:marTop w:val="0"/>
          <w:marBottom w:val="0"/>
          <w:divBdr>
            <w:top w:val="none" w:sz="0" w:space="0" w:color="auto"/>
            <w:left w:val="none" w:sz="0" w:space="0" w:color="auto"/>
            <w:bottom w:val="none" w:sz="0" w:space="0" w:color="auto"/>
            <w:right w:val="none" w:sz="0" w:space="0" w:color="auto"/>
          </w:divBdr>
          <w:divsChild>
            <w:div w:id="877280273">
              <w:marLeft w:val="0"/>
              <w:marRight w:val="0"/>
              <w:marTop w:val="0"/>
              <w:marBottom w:val="0"/>
              <w:divBdr>
                <w:top w:val="none" w:sz="0" w:space="0" w:color="auto"/>
                <w:left w:val="none" w:sz="0" w:space="0" w:color="auto"/>
                <w:bottom w:val="none" w:sz="0" w:space="0" w:color="auto"/>
                <w:right w:val="none" w:sz="0" w:space="0" w:color="auto"/>
              </w:divBdr>
            </w:div>
          </w:divsChild>
        </w:div>
        <w:div w:id="1450317203">
          <w:marLeft w:val="0"/>
          <w:marRight w:val="0"/>
          <w:marTop w:val="0"/>
          <w:marBottom w:val="0"/>
          <w:divBdr>
            <w:top w:val="none" w:sz="0" w:space="0" w:color="auto"/>
            <w:left w:val="none" w:sz="0" w:space="0" w:color="auto"/>
            <w:bottom w:val="none" w:sz="0" w:space="0" w:color="auto"/>
            <w:right w:val="none" w:sz="0" w:space="0" w:color="auto"/>
          </w:divBdr>
          <w:divsChild>
            <w:div w:id="2025784115">
              <w:marLeft w:val="0"/>
              <w:marRight w:val="0"/>
              <w:marTop w:val="0"/>
              <w:marBottom w:val="0"/>
              <w:divBdr>
                <w:top w:val="none" w:sz="0" w:space="0" w:color="auto"/>
                <w:left w:val="none" w:sz="0" w:space="0" w:color="auto"/>
                <w:bottom w:val="none" w:sz="0" w:space="0" w:color="auto"/>
                <w:right w:val="none" w:sz="0" w:space="0" w:color="auto"/>
              </w:divBdr>
            </w:div>
          </w:divsChild>
        </w:div>
        <w:div w:id="73288656">
          <w:marLeft w:val="0"/>
          <w:marRight w:val="0"/>
          <w:marTop w:val="0"/>
          <w:marBottom w:val="0"/>
          <w:divBdr>
            <w:top w:val="none" w:sz="0" w:space="0" w:color="auto"/>
            <w:left w:val="none" w:sz="0" w:space="0" w:color="auto"/>
            <w:bottom w:val="none" w:sz="0" w:space="0" w:color="auto"/>
            <w:right w:val="none" w:sz="0" w:space="0" w:color="auto"/>
          </w:divBdr>
          <w:divsChild>
            <w:div w:id="1155533458">
              <w:marLeft w:val="0"/>
              <w:marRight w:val="0"/>
              <w:marTop w:val="0"/>
              <w:marBottom w:val="0"/>
              <w:divBdr>
                <w:top w:val="none" w:sz="0" w:space="0" w:color="auto"/>
                <w:left w:val="none" w:sz="0" w:space="0" w:color="auto"/>
                <w:bottom w:val="none" w:sz="0" w:space="0" w:color="auto"/>
                <w:right w:val="none" w:sz="0" w:space="0" w:color="auto"/>
              </w:divBdr>
            </w:div>
          </w:divsChild>
        </w:div>
        <w:div w:id="1582376018">
          <w:marLeft w:val="0"/>
          <w:marRight w:val="0"/>
          <w:marTop w:val="0"/>
          <w:marBottom w:val="0"/>
          <w:divBdr>
            <w:top w:val="none" w:sz="0" w:space="0" w:color="auto"/>
            <w:left w:val="none" w:sz="0" w:space="0" w:color="auto"/>
            <w:bottom w:val="none" w:sz="0" w:space="0" w:color="auto"/>
            <w:right w:val="none" w:sz="0" w:space="0" w:color="auto"/>
          </w:divBdr>
          <w:divsChild>
            <w:div w:id="209848543">
              <w:marLeft w:val="0"/>
              <w:marRight w:val="0"/>
              <w:marTop w:val="0"/>
              <w:marBottom w:val="0"/>
              <w:divBdr>
                <w:top w:val="none" w:sz="0" w:space="0" w:color="auto"/>
                <w:left w:val="none" w:sz="0" w:space="0" w:color="auto"/>
                <w:bottom w:val="none" w:sz="0" w:space="0" w:color="auto"/>
                <w:right w:val="none" w:sz="0" w:space="0" w:color="auto"/>
              </w:divBdr>
            </w:div>
          </w:divsChild>
        </w:div>
        <w:div w:id="1266226258">
          <w:marLeft w:val="0"/>
          <w:marRight w:val="0"/>
          <w:marTop w:val="0"/>
          <w:marBottom w:val="0"/>
          <w:divBdr>
            <w:top w:val="none" w:sz="0" w:space="0" w:color="auto"/>
            <w:left w:val="none" w:sz="0" w:space="0" w:color="auto"/>
            <w:bottom w:val="none" w:sz="0" w:space="0" w:color="auto"/>
            <w:right w:val="none" w:sz="0" w:space="0" w:color="auto"/>
          </w:divBdr>
          <w:divsChild>
            <w:div w:id="1610699717">
              <w:marLeft w:val="0"/>
              <w:marRight w:val="0"/>
              <w:marTop w:val="0"/>
              <w:marBottom w:val="0"/>
              <w:divBdr>
                <w:top w:val="none" w:sz="0" w:space="0" w:color="auto"/>
                <w:left w:val="none" w:sz="0" w:space="0" w:color="auto"/>
                <w:bottom w:val="none" w:sz="0" w:space="0" w:color="auto"/>
                <w:right w:val="none" w:sz="0" w:space="0" w:color="auto"/>
              </w:divBdr>
            </w:div>
          </w:divsChild>
        </w:div>
        <w:div w:id="1690986859">
          <w:marLeft w:val="0"/>
          <w:marRight w:val="0"/>
          <w:marTop w:val="0"/>
          <w:marBottom w:val="0"/>
          <w:divBdr>
            <w:top w:val="none" w:sz="0" w:space="0" w:color="auto"/>
            <w:left w:val="none" w:sz="0" w:space="0" w:color="auto"/>
            <w:bottom w:val="none" w:sz="0" w:space="0" w:color="auto"/>
            <w:right w:val="none" w:sz="0" w:space="0" w:color="auto"/>
          </w:divBdr>
          <w:divsChild>
            <w:div w:id="419178768">
              <w:marLeft w:val="0"/>
              <w:marRight w:val="0"/>
              <w:marTop w:val="0"/>
              <w:marBottom w:val="0"/>
              <w:divBdr>
                <w:top w:val="none" w:sz="0" w:space="0" w:color="auto"/>
                <w:left w:val="none" w:sz="0" w:space="0" w:color="auto"/>
                <w:bottom w:val="none" w:sz="0" w:space="0" w:color="auto"/>
                <w:right w:val="none" w:sz="0" w:space="0" w:color="auto"/>
              </w:divBdr>
            </w:div>
          </w:divsChild>
        </w:div>
        <w:div w:id="1451969831">
          <w:marLeft w:val="0"/>
          <w:marRight w:val="0"/>
          <w:marTop w:val="0"/>
          <w:marBottom w:val="0"/>
          <w:divBdr>
            <w:top w:val="none" w:sz="0" w:space="0" w:color="auto"/>
            <w:left w:val="none" w:sz="0" w:space="0" w:color="auto"/>
            <w:bottom w:val="none" w:sz="0" w:space="0" w:color="auto"/>
            <w:right w:val="none" w:sz="0" w:space="0" w:color="auto"/>
          </w:divBdr>
          <w:divsChild>
            <w:div w:id="1225145894">
              <w:marLeft w:val="0"/>
              <w:marRight w:val="0"/>
              <w:marTop w:val="0"/>
              <w:marBottom w:val="0"/>
              <w:divBdr>
                <w:top w:val="none" w:sz="0" w:space="0" w:color="auto"/>
                <w:left w:val="none" w:sz="0" w:space="0" w:color="auto"/>
                <w:bottom w:val="none" w:sz="0" w:space="0" w:color="auto"/>
                <w:right w:val="none" w:sz="0" w:space="0" w:color="auto"/>
              </w:divBdr>
            </w:div>
          </w:divsChild>
        </w:div>
        <w:div w:id="1216887901">
          <w:marLeft w:val="0"/>
          <w:marRight w:val="0"/>
          <w:marTop w:val="0"/>
          <w:marBottom w:val="0"/>
          <w:divBdr>
            <w:top w:val="none" w:sz="0" w:space="0" w:color="auto"/>
            <w:left w:val="none" w:sz="0" w:space="0" w:color="auto"/>
            <w:bottom w:val="none" w:sz="0" w:space="0" w:color="auto"/>
            <w:right w:val="none" w:sz="0" w:space="0" w:color="auto"/>
          </w:divBdr>
          <w:divsChild>
            <w:div w:id="2122068002">
              <w:marLeft w:val="0"/>
              <w:marRight w:val="0"/>
              <w:marTop w:val="0"/>
              <w:marBottom w:val="0"/>
              <w:divBdr>
                <w:top w:val="none" w:sz="0" w:space="0" w:color="auto"/>
                <w:left w:val="none" w:sz="0" w:space="0" w:color="auto"/>
                <w:bottom w:val="none" w:sz="0" w:space="0" w:color="auto"/>
                <w:right w:val="none" w:sz="0" w:space="0" w:color="auto"/>
              </w:divBdr>
            </w:div>
            <w:div w:id="351150725">
              <w:marLeft w:val="0"/>
              <w:marRight w:val="0"/>
              <w:marTop w:val="0"/>
              <w:marBottom w:val="0"/>
              <w:divBdr>
                <w:top w:val="none" w:sz="0" w:space="0" w:color="auto"/>
                <w:left w:val="none" w:sz="0" w:space="0" w:color="auto"/>
                <w:bottom w:val="none" w:sz="0" w:space="0" w:color="auto"/>
                <w:right w:val="none" w:sz="0" w:space="0" w:color="auto"/>
              </w:divBdr>
            </w:div>
          </w:divsChild>
        </w:div>
        <w:div w:id="530387128">
          <w:marLeft w:val="0"/>
          <w:marRight w:val="0"/>
          <w:marTop w:val="0"/>
          <w:marBottom w:val="0"/>
          <w:divBdr>
            <w:top w:val="none" w:sz="0" w:space="0" w:color="auto"/>
            <w:left w:val="none" w:sz="0" w:space="0" w:color="auto"/>
            <w:bottom w:val="none" w:sz="0" w:space="0" w:color="auto"/>
            <w:right w:val="none" w:sz="0" w:space="0" w:color="auto"/>
          </w:divBdr>
          <w:divsChild>
            <w:div w:id="1376466357">
              <w:marLeft w:val="0"/>
              <w:marRight w:val="0"/>
              <w:marTop w:val="0"/>
              <w:marBottom w:val="0"/>
              <w:divBdr>
                <w:top w:val="none" w:sz="0" w:space="0" w:color="auto"/>
                <w:left w:val="none" w:sz="0" w:space="0" w:color="auto"/>
                <w:bottom w:val="none" w:sz="0" w:space="0" w:color="auto"/>
                <w:right w:val="none" w:sz="0" w:space="0" w:color="auto"/>
              </w:divBdr>
            </w:div>
            <w:div w:id="2070491832">
              <w:marLeft w:val="0"/>
              <w:marRight w:val="0"/>
              <w:marTop w:val="0"/>
              <w:marBottom w:val="0"/>
              <w:divBdr>
                <w:top w:val="none" w:sz="0" w:space="0" w:color="auto"/>
                <w:left w:val="none" w:sz="0" w:space="0" w:color="auto"/>
                <w:bottom w:val="none" w:sz="0" w:space="0" w:color="auto"/>
                <w:right w:val="none" w:sz="0" w:space="0" w:color="auto"/>
              </w:divBdr>
            </w:div>
            <w:div w:id="1593780364">
              <w:marLeft w:val="0"/>
              <w:marRight w:val="0"/>
              <w:marTop w:val="0"/>
              <w:marBottom w:val="0"/>
              <w:divBdr>
                <w:top w:val="none" w:sz="0" w:space="0" w:color="auto"/>
                <w:left w:val="none" w:sz="0" w:space="0" w:color="auto"/>
                <w:bottom w:val="none" w:sz="0" w:space="0" w:color="auto"/>
                <w:right w:val="none" w:sz="0" w:space="0" w:color="auto"/>
              </w:divBdr>
            </w:div>
            <w:div w:id="215549366">
              <w:marLeft w:val="0"/>
              <w:marRight w:val="0"/>
              <w:marTop w:val="0"/>
              <w:marBottom w:val="0"/>
              <w:divBdr>
                <w:top w:val="none" w:sz="0" w:space="0" w:color="auto"/>
                <w:left w:val="none" w:sz="0" w:space="0" w:color="auto"/>
                <w:bottom w:val="none" w:sz="0" w:space="0" w:color="auto"/>
                <w:right w:val="none" w:sz="0" w:space="0" w:color="auto"/>
              </w:divBdr>
            </w:div>
            <w:div w:id="242035888">
              <w:marLeft w:val="0"/>
              <w:marRight w:val="0"/>
              <w:marTop w:val="0"/>
              <w:marBottom w:val="0"/>
              <w:divBdr>
                <w:top w:val="none" w:sz="0" w:space="0" w:color="auto"/>
                <w:left w:val="none" w:sz="0" w:space="0" w:color="auto"/>
                <w:bottom w:val="none" w:sz="0" w:space="0" w:color="auto"/>
                <w:right w:val="none" w:sz="0" w:space="0" w:color="auto"/>
              </w:divBdr>
            </w:div>
            <w:div w:id="15234150">
              <w:marLeft w:val="0"/>
              <w:marRight w:val="0"/>
              <w:marTop w:val="0"/>
              <w:marBottom w:val="0"/>
              <w:divBdr>
                <w:top w:val="none" w:sz="0" w:space="0" w:color="auto"/>
                <w:left w:val="none" w:sz="0" w:space="0" w:color="auto"/>
                <w:bottom w:val="none" w:sz="0" w:space="0" w:color="auto"/>
                <w:right w:val="none" w:sz="0" w:space="0" w:color="auto"/>
              </w:divBdr>
            </w:div>
          </w:divsChild>
        </w:div>
        <w:div w:id="1967392186">
          <w:marLeft w:val="0"/>
          <w:marRight w:val="0"/>
          <w:marTop w:val="0"/>
          <w:marBottom w:val="0"/>
          <w:divBdr>
            <w:top w:val="none" w:sz="0" w:space="0" w:color="auto"/>
            <w:left w:val="none" w:sz="0" w:space="0" w:color="auto"/>
            <w:bottom w:val="none" w:sz="0" w:space="0" w:color="auto"/>
            <w:right w:val="none" w:sz="0" w:space="0" w:color="auto"/>
          </w:divBdr>
          <w:divsChild>
            <w:div w:id="1890335577">
              <w:marLeft w:val="0"/>
              <w:marRight w:val="0"/>
              <w:marTop w:val="0"/>
              <w:marBottom w:val="0"/>
              <w:divBdr>
                <w:top w:val="none" w:sz="0" w:space="0" w:color="auto"/>
                <w:left w:val="none" w:sz="0" w:space="0" w:color="auto"/>
                <w:bottom w:val="none" w:sz="0" w:space="0" w:color="auto"/>
                <w:right w:val="none" w:sz="0" w:space="0" w:color="auto"/>
              </w:divBdr>
            </w:div>
            <w:div w:id="1681855765">
              <w:marLeft w:val="0"/>
              <w:marRight w:val="0"/>
              <w:marTop w:val="0"/>
              <w:marBottom w:val="0"/>
              <w:divBdr>
                <w:top w:val="none" w:sz="0" w:space="0" w:color="auto"/>
                <w:left w:val="none" w:sz="0" w:space="0" w:color="auto"/>
                <w:bottom w:val="none" w:sz="0" w:space="0" w:color="auto"/>
                <w:right w:val="none" w:sz="0" w:space="0" w:color="auto"/>
              </w:divBdr>
            </w:div>
            <w:div w:id="1453744721">
              <w:marLeft w:val="0"/>
              <w:marRight w:val="0"/>
              <w:marTop w:val="0"/>
              <w:marBottom w:val="0"/>
              <w:divBdr>
                <w:top w:val="none" w:sz="0" w:space="0" w:color="auto"/>
                <w:left w:val="none" w:sz="0" w:space="0" w:color="auto"/>
                <w:bottom w:val="none" w:sz="0" w:space="0" w:color="auto"/>
                <w:right w:val="none" w:sz="0" w:space="0" w:color="auto"/>
              </w:divBdr>
            </w:div>
            <w:div w:id="1632860718">
              <w:marLeft w:val="0"/>
              <w:marRight w:val="0"/>
              <w:marTop w:val="0"/>
              <w:marBottom w:val="0"/>
              <w:divBdr>
                <w:top w:val="none" w:sz="0" w:space="0" w:color="auto"/>
                <w:left w:val="none" w:sz="0" w:space="0" w:color="auto"/>
                <w:bottom w:val="none" w:sz="0" w:space="0" w:color="auto"/>
                <w:right w:val="none" w:sz="0" w:space="0" w:color="auto"/>
              </w:divBdr>
            </w:div>
            <w:div w:id="1362048223">
              <w:marLeft w:val="0"/>
              <w:marRight w:val="0"/>
              <w:marTop w:val="0"/>
              <w:marBottom w:val="0"/>
              <w:divBdr>
                <w:top w:val="none" w:sz="0" w:space="0" w:color="auto"/>
                <w:left w:val="none" w:sz="0" w:space="0" w:color="auto"/>
                <w:bottom w:val="none" w:sz="0" w:space="0" w:color="auto"/>
                <w:right w:val="none" w:sz="0" w:space="0" w:color="auto"/>
              </w:divBdr>
            </w:div>
          </w:divsChild>
        </w:div>
        <w:div w:id="19480852">
          <w:marLeft w:val="0"/>
          <w:marRight w:val="0"/>
          <w:marTop w:val="0"/>
          <w:marBottom w:val="0"/>
          <w:divBdr>
            <w:top w:val="none" w:sz="0" w:space="0" w:color="auto"/>
            <w:left w:val="none" w:sz="0" w:space="0" w:color="auto"/>
            <w:bottom w:val="none" w:sz="0" w:space="0" w:color="auto"/>
            <w:right w:val="none" w:sz="0" w:space="0" w:color="auto"/>
          </w:divBdr>
          <w:divsChild>
            <w:div w:id="1120689063">
              <w:marLeft w:val="0"/>
              <w:marRight w:val="0"/>
              <w:marTop w:val="0"/>
              <w:marBottom w:val="0"/>
              <w:divBdr>
                <w:top w:val="none" w:sz="0" w:space="0" w:color="auto"/>
                <w:left w:val="none" w:sz="0" w:space="0" w:color="auto"/>
                <w:bottom w:val="none" w:sz="0" w:space="0" w:color="auto"/>
                <w:right w:val="none" w:sz="0" w:space="0" w:color="auto"/>
              </w:divBdr>
            </w:div>
            <w:div w:id="672269234">
              <w:marLeft w:val="0"/>
              <w:marRight w:val="0"/>
              <w:marTop w:val="0"/>
              <w:marBottom w:val="0"/>
              <w:divBdr>
                <w:top w:val="none" w:sz="0" w:space="0" w:color="auto"/>
                <w:left w:val="none" w:sz="0" w:space="0" w:color="auto"/>
                <w:bottom w:val="none" w:sz="0" w:space="0" w:color="auto"/>
                <w:right w:val="none" w:sz="0" w:space="0" w:color="auto"/>
              </w:divBdr>
            </w:div>
            <w:div w:id="1037005147">
              <w:marLeft w:val="0"/>
              <w:marRight w:val="0"/>
              <w:marTop w:val="0"/>
              <w:marBottom w:val="0"/>
              <w:divBdr>
                <w:top w:val="none" w:sz="0" w:space="0" w:color="auto"/>
                <w:left w:val="none" w:sz="0" w:space="0" w:color="auto"/>
                <w:bottom w:val="none" w:sz="0" w:space="0" w:color="auto"/>
                <w:right w:val="none" w:sz="0" w:space="0" w:color="auto"/>
              </w:divBdr>
            </w:div>
            <w:div w:id="1641691582">
              <w:marLeft w:val="0"/>
              <w:marRight w:val="0"/>
              <w:marTop w:val="0"/>
              <w:marBottom w:val="0"/>
              <w:divBdr>
                <w:top w:val="none" w:sz="0" w:space="0" w:color="auto"/>
                <w:left w:val="none" w:sz="0" w:space="0" w:color="auto"/>
                <w:bottom w:val="none" w:sz="0" w:space="0" w:color="auto"/>
                <w:right w:val="none" w:sz="0" w:space="0" w:color="auto"/>
              </w:divBdr>
            </w:div>
            <w:div w:id="1333144453">
              <w:marLeft w:val="0"/>
              <w:marRight w:val="0"/>
              <w:marTop w:val="0"/>
              <w:marBottom w:val="0"/>
              <w:divBdr>
                <w:top w:val="none" w:sz="0" w:space="0" w:color="auto"/>
                <w:left w:val="none" w:sz="0" w:space="0" w:color="auto"/>
                <w:bottom w:val="none" w:sz="0" w:space="0" w:color="auto"/>
                <w:right w:val="none" w:sz="0" w:space="0" w:color="auto"/>
              </w:divBdr>
            </w:div>
            <w:div w:id="283968510">
              <w:marLeft w:val="0"/>
              <w:marRight w:val="0"/>
              <w:marTop w:val="0"/>
              <w:marBottom w:val="0"/>
              <w:divBdr>
                <w:top w:val="none" w:sz="0" w:space="0" w:color="auto"/>
                <w:left w:val="none" w:sz="0" w:space="0" w:color="auto"/>
                <w:bottom w:val="none" w:sz="0" w:space="0" w:color="auto"/>
                <w:right w:val="none" w:sz="0" w:space="0" w:color="auto"/>
              </w:divBdr>
            </w:div>
            <w:div w:id="1111365480">
              <w:marLeft w:val="0"/>
              <w:marRight w:val="0"/>
              <w:marTop w:val="0"/>
              <w:marBottom w:val="0"/>
              <w:divBdr>
                <w:top w:val="none" w:sz="0" w:space="0" w:color="auto"/>
                <w:left w:val="none" w:sz="0" w:space="0" w:color="auto"/>
                <w:bottom w:val="none" w:sz="0" w:space="0" w:color="auto"/>
                <w:right w:val="none" w:sz="0" w:space="0" w:color="auto"/>
              </w:divBdr>
            </w:div>
          </w:divsChild>
        </w:div>
        <w:div w:id="1508716340">
          <w:marLeft w:val="0"/>
          <w:marRight w:val="0"/>
          <w:marTop w:val="0"/>
          <w:marBottom w:val="0"/>
          <w:divBdr>
            <w:top w:val="none" w:sz="0" w:space="0" w:color="auto"/>
            <w:left w:val="none" w:sz="0" w:space="0" w:color="auto"/>
            <w:bottom w:val="none" w:sz="0" w:space="0" w:color="auto"/>
            <w:right w:val="none" w:sz="0" w:space="0" w:color="auto"/>
          </w:divBdr>
          <w:divsChild>
            <w:div w:id="626476098">
              <w:marLeft w:val="0"/>
              <w:marRight w:val="0"/>
              <w:marTop w:val="0"/>
              <w:marBottom w:val="0"/>
              <w:divBdr>
                <w:top w:val="none" w:sz="0" w:space="0" w:color="auto"/>
                <w:left w:val="none" w:sz="0" w:space="0" w:color="auto"/>
                <w:bottom w:val="none" w:sz="0" w:space="0" w:color="auto"/>
                <w:right w:val="none" w:sz="0" w:space="0" w:color="auto"/>
              </w:divBdr>
            </w:div>
            <w:div w:id="1156258780">
              <w:marLeft w:val="0"/>
              <w:marRight w:val="0"/>
              <w:marTop w:val="0"/>
              <w:marBottom w:val="0"/>
              <w:divBdr>
                <w:top w:val="none" w:sz="0" w:space="0" w:color="auto"/>
                <w:left w:val="none" w:sz="0" w:space="0" w:color="auto"/>
                <w:bottom w:val="none" w:sz="0" w:space="0" w:color="auto"/>
                <w:right w:val="none" w:sz="0" w:space="0" w:color="auto"/>
              </w:divBdr>
            </w:div>
            <w:div w:id="1379738478">
              <w:marLeft w:val="0"/>
              <w:marRight w:val="0"/>
              <w:marTop w:val="0"/>
              <w:marBottom w:val="0"/>
              <w:divBdr>
                <w:top w:val="none" w:sz="0" w:space="0" w:color="auto"/>
                <w:left w:val="none" w:sz="0" w:space="0" w:color="auto"/>
                <w:bottom w:val="none" w:sz="0" w:space="0" w:color="auto"/>
                <w:right w:val="none" w:sz="0" w:space="0" w:color="auto"/>
              </w:divBdr>
            </w:div>
            <w:div w:id="982122728">
              <w:marLeft w:val="0"/>
              <w:marRight w:val="0"/>
              <w:marTop w:val="0"/>
              <w:marBottom w:val="0"/>
              <w:divBdr>
                <w:top w:val="none" w:sz="0" w:space="0" w:color="auto"/>
                <w:left w:val="none" w:sz="0" w:space="0" w:color="auto"/>
                <w:bottom w:val="none" w:sz="0" w:space="0" w:color="auto"/>
                <w:right w:val="none" w:sz="0" w:space="0" w:color="auto"/>
              </w:divBdr>
            </w:div>
            <w:div w:id="1279138532">
              <w:marLeft w:val="0"/>
              <w:marRight w:val="0"/>
              <w:marTop w:val="0"/>
              <w:marBottom w:val="0"/>
              <w:divBdr>
                <w:top w:val="none" w:sz="0" w:space="0" w:color="auto"/>
                <w:left w:val="none" w:sz="0" w:space="0" w:color="auto"/>
                <w:bottom w:val="none" w:sz="0" w:space="0" w:color="auto"/>
                <w:right w:val="none" w:sz="0" w:space="0" w:color="auto"/>
              </w:divBdr>
            </w:div>
            <w:div w:id="7205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41061">
      <w:bodyDiv w:val="1"/>
      <w:marLeft w:val="0"/>
      <w:marRight w:val="0"/>
      <w:marTop w:val="0"/>
      <w:marBottom w:val="0"/>
      <w:divBdr>
        <w:top w:val="none" w:sz="0" w:space="0" w:color="auto"/>
        <w:left w:val="none" w:sz="0" w:space="0" w:color="auto"/>
        <w:bottom w:val="none" w:sz="0" w:space="0" w:color="auto"/>
        <w:right w:val="none" w:sz="0" w:space="0" w:color="auto"/>
      </w:divBdr>
    </w:div>
    <w:div w:id="1326788550">
      <w:bodyDiv w:val="1"/>
      <w:marLeft w:val="0"/>
      <w:marRight w:val="0"/>
      <w:marTop w:val="0"/>
      <w:marBottom w:val="0"/>
      <w:divBdr>
        <w:top w:val="none" w:sz="0" w:space="0" w:color="auto"/>
        <w:left w:val="none" w:sz="0" w:space="0" w:color="auto"/>
        <w:bottom w:val="none" w:sz="0" w:space="0" w:color="auto"/>
        <w:right w:val="none" w:sz="0" w:space="0" w:color="auto"/>
      </w:divBdr>
    </w:div>
    <w:div w:id="1427506059">
      <w:bodyDiv w:val="1"/>
      <w:marLeft w:val="0"/>
      <w:marRight w:val="0"/>
      <w:marTop w:val="0"/>
      <w:marBottom w:val="0"/>
      <w:divBdr>
        <w:top w:val="none" w:sz="0" w:space="0" w:color="auto"/>
        <w:left w:val="none" w:sz="0" w:space="0" w:color="auto"/>
        <w:bottom w:val="none" w:sz="0" w:space="0" w:color="auto"/>
        <w:right w:val="none" w:sz="0" w:space="0" w:color="auto"/>
      </w:divBdr>
    </w:div>
    <w:div w:id="1749690491">
      <w:bodyDiv w:val="1"/>
      <w:marLeft w:val="0"/>
      <w:marRight w:val="0"/>
      <w:marTop w:val="0"/>
      <w:marBottom w:val="0"/>
      <w:divBdr>
        <w:top w:val="none" w:sz="0" w:space="0" w:color="auto"/>
        <w:left w:val="none" w:sz="0" w:space="0" w:color="auto"/>
        <w:bottom w:val="none" w:sz="0" w:space="0" w:color="auto"/>
        <w:right w:val="none" w:sz="0" w:space="0" w:color="auto"/>
      </w:divBdr>
      <w:divsChild>
        <w:div w:id="641236244">
          <w:marLeft w:val="0"/>
          <w:marRight w:val="0"/>
          <w:marTop w:val="0"/>
          <w:marBottom w:val="0"/>
          <w:divBdr>
            <w:top w:val="none" w:sz="0" w:space="0" w:color="auto"/>
            <w:left w:val="none" w:sz="0" w:space="0" w:color="auto"/>
            <w:bottom w:val="none" w:sz="0" w:space="0" w:color="auto"/>
            <w:right w:val="none" w:sz="0" w:space="0" w:color="auto"/>
          </w:divBdr>
          <w:divsChild>
            <w:div w:id="207107073">
              <w:marLeft w:val="0"/>
              <w:marRight w:val="0"/>
              <w:marTop w:val="0"/>
              <w:marBottom w:val="0"/>
              <w:divBdr>
                <w:top w:val="none" w:sz="0" w:space="0" w:color="auto"/>
                <w:left w:val="none" w:sz="0" w:space="0" w:color="auto"/>
                <w:bottom w:val="none" w:sz="0" w:space="0" w:color="auto"/>
                <w:right w:val="none" w:sz="0" w:space="0" w:color="auto"/>
              </w:divBdr>
            </w:div>
          </w:divsChild>
        </w:div>
        <w:div w:id="1266888647">
          <w:marLeft w:val="0"/>
          <w:marRight w:val="0"/>
          <w:marTop w:val="0"/>
          <w:marBottom w:val="0"/>
          <w:divBdr>
            <w:top w:val="none" w:sz="0" w:space="0" w:color="auto"/>
            <w:left w:val="none" w:sz="0" w:space="0" w:color="auto"/>
            <w:bottom w:val="none" w:sz="0" w:space="0" w:color="auto"/>
            <w:right w:val="none" w:sz="0" w:space="0" w:color="auto"/>
          </w:divBdr>
          <w:divsChild>
            <w:div w:id="1809325003">
              <w:marLeft w:val="0"/>
              <w:marRight w:val="0"/>
              <w:marTop w:val="0"/>
              <w:marBottom w:val="0"/>
              <w:divBdr>
                <w:top w:val="none" w:sz="0" w:space="0" w:color="auto"/>
                <w:left w:val="none" w:sz="0" w:space="0" w:color="auto"/>
                <w:bottom w:val="none" w:sz="0" w:space="0" w:color="auto"/>
                <w:right w:val="none" w:sz="0" w:space="0" w:color="auto"/>
              </w:divBdr>
            </w:div>
          </w:divsChild>
        </w:div>
        <w:div w:id="1833568150">
          <w:marLeft w:val="0"/>
          <w:marRight w:val="0"/>
          <w:marTop w:val="0"/>
          <w:marBottom w:val="0"/>
          <w:divBdr>
            <w:top w:val="none" w:sz="0" w:space="0" w:color="auto"/>
            <w:left w:val="none" w:sz="0" w:space="0" w:color="auto"/>
            <w:bottom w:val="none" w:sz="0" w:space="0" w:color="auto"/>
            <w:right w:val="none" w:sz="0" w:space="0" w:color="auto"/>
          </w:divBdr>
          <w:divsChild>
            <w:div w:id="184951919">
              <w:marLeft w:val="0"/>
              <w:marRight w:val="0"/>
              <w:marTop w:val="0"/>
              <w:marBottom w:val="0"/>
              <w:divBdr>
                <w:top w:val="none" w:sz="0" w:space="0" w:color="auto"/>
                <w:left w:val="none" w:sz="0" w:space="0" w:color="auto"/>
                <w:bottom w:val="none" w:sz="0" w:space="0" w:color="auto"/>
                <w:right w:val="none" w:sz="0" w:space="0" w:color="auto"/>
              </w:divBdr>
            </w:div>
            <w:div w:id="332293897">
              <w:marLeft w:val="0"/>
              <w:marRight w:val="0"/>
              <w:marTop w:val="0"/>
              <w:marBottom w:val="0"/>
              <w:divBdr>
                <w:top w:val="none" w:sz="0" w:space="0" w:color="auto"/>
                <w:left w:val="none" w:sz="0" w:space="0" w:color="auto"/>
                <w:bottom w:val="none" w:sz="0" w:space="0" w:color="auto"/>
                <w:right w:val="none" w:sz="0" w:space="0" w:color="auto"/>
              </w:divBdr>
            </w:div>
            <w:div w:id="719747987">
              <w:marLeft w:val="0"/>
              <w:marRight w:val="0"/>
              <w:marTop w:val="0"/>
              <w:marBottom w:val="0"/>
              <w:divBdr>
                <w:top w:val="none" w:sz="0" w:space="0" w:color="auto"/>
                <w:left w:val="none" w:sz="0" w:space="0" w:color="auto"/>
                <w:bottom w:val="none" w:sz="0" w:space="0" w:color="auto"/>
                <w:right w:val="none" w:sz="0" w:space="0" w:color="auto"/>
              </w:divBdr>
            </w:div>
            <w:div w:id="754941913">
              <w:marLeft w:val="0"/>
              <w:marRight w:val="0"/>
              <w:marTop w:val="0"/>
              <w:marBottom w:val="0"/>
              <w:divBdr>
                <w:top w:val="none" w:sz="0" w:space="0" w:color="auto"/>
                <w:left w:val="none" w:sz="0" w:space="0" w:color="auto"/>
                <w:bottom w:val="none" w:sz="0" w:space="0" w:color="auto"/>
                <w:right w:val="none" w:sz="0" w:space="0" w:color="auto"/>
              </w:divBdr>
            </w:div>
            <w:div w:id="772437815">
              <w:marLeft w:val="0"/>
              <w:marRight w:val="0"/>
              <w:marTop w:val="0"/>
              <w:marBottom w:val="0"/>
              <w:divBdr>
                <w:top w:val="none" w:sz="0" w:space="0" w:color="auto"/>
                <w:left w:val="none" w:sz="0" w:space="0" w:color="auto"/>
                <w:bottom w:val="none" w:sz="0" w:space="0" w:color="auto"/>
                <w:right w:val="none" w:sz="0" w:space="0" w:color="auto"/>
              </w:divBdr>
            </w:div>
            <w:div w:id="928739094">
              <w:marLeft w:val="0"/>
              <w:marRight w:val="0"/>
              <w:marTop w:val="0"/>
              <w:marBottom w:val="0"/>
              <w:divBdr>
                <w:top w:val="none" w:sz="0" w:space="0" w:color="auto"/>
                <w:left w:val="none" w:sz="0" w:space="0" w:color="auto"/>
                <w:bottom w:val="none" w:sz="0" w:space="0" w:color="auto"/>
                <w:right w:val="none" w:sz="0" w:space="0" w:color="auto"/>
              </w:divBdr>
            </w:div>
            <w:div w:id="1000888238">
              <w:marLeft w:val="0"/>
              <w:marRight w:val="0"/>
              <w:marTop w:val="0"/>
              <w:marBottom w:val="0"/>
              <w:divBdr>
                <w:top w:val="none" w:sz="0" w:space="0" w:color="auto"/>
                <w:left w:val="none" w:sz="0" w:space="0" w:color="auto"/>
                <w:bottom w:val="none" w:sz="0" w:space="0" w:color="auto"/>
                <w:right w:val="none" w:sz="0" w:space="0" w:color="auto"/>
              </w:divBdr>
            </w:div>
            <w:div w:id="1059477831">
              <w:marLeft w:val="0"/>
              <w:marRight w:val="0"/>
              <w:marTop w:val="0"/>
              <w:marBottom w:val="0"/>
              <w:divBdr>
                <w:top w:val="none" w:sz="0" w:space="0" w:color="auto"/>
                <w:left w:val="none" w:sz="0" w:space="0" w:color="auto"/>
                <w:bottom w:val="none" w:sz="0" w:space="0" w:color="auto"/>
                <w:right w:val="none" w:sz="0" w:space="0" w:color="auto"/>
              </w:divBdr>
            </w:div>
            <w:div w:id="1256404597">
              <w:marLeft w:val="0"/>
              <w:marRight w:val="0"/>
              <w:marTop w:val="0"/>
              <w:marBottom w:val="0"/>
              <w:divBdr>
                <w:top w:val="none" w:sz="0" w:space="0" w:color="auto"/>
                <w:left w:val="none" w:sz="0" w:space="0" w:color="auto"/>
                <w:bottom w:val="none" w:sz="0" w:space="0" w:color="auto"/>
                <w:right w:val="none" w:sz="0" w:space="0" w:color="auto"/>
              </w:divBdr>
            </w:div>
            <w:div w:id="1396314815">
              <w:marLeft w:val="0"/>
              <w:marRight w:val="0"/>
              <w:marTop w:val="0"/>
              <w:marBottom w:val="0"/>
              <w:divBdr>
                <w:top w:val="none" w:sz="0" w:space="0" w:color="auto"/>
                <w:left w:val="none" w:sz="0" w:space="0" w:color="auto"/>
                <w:bottom w:val="none" w:sz="0" w:space="0" w:color="auto"/>
                <w:right w:val="none" w:sz="0" w:space="0" w:color="auto"/>
              </w:divBdr>
            </w:div>
            <w:div w:id="1427768318">
              <w:marLeft w:val="0"/>
              <w:marRight w:val="0"/>
              <w:marTop w:val="0"/>
              <w:marBottom w:val="0"/>
              <w:divBdr>
                <w:top w:val="none" w:sz="0" w:space="0" w:color="auto"/>
                <w:left w:val="none" w:sz="0" w:space="0" w:color="auto"/>
                <w:bottom w:val="none" w:sz="0" w:space="0" w:color="auto"/>
                <w:right w:val="none" w:sz="0" w:space="0" w:color="auto"/>
              </w:divBdr>
            </w:div>
            <w:div w:id="1615821753">
              <w:marLeft w:val="0"/>
              <w:marRight w:val="0"/>
              <w:marTop w:val="0"/>
              <w:marBottom w:val="0"/>
              <w:divBdr>
                <w:top w:val="none" w:sz="0" w:space="0" w:color="auto"/>
                <w:left w:val="none" w:sz="0" w:space="0" w:color="auto"/>
                <w:bottom w:val="none" w:sz="0" w:space="0" w:color="auto"/>
                <w:right w:val="none" w:sz="0" w:space="0" w:color="auto"/>
              </w:divBdr>
            </w:div>
            <w:div w:id="1711223726">
              <w:marLeft w:val="0"/>
              <w:marRight w:val="0"/>
              <w:marTop w:val="0"/>
              <w:marBottom w:val="0"/>
              <w:divBdr>
                <w:top w:val="none" w:sz="0" w:space="0" w:color="auto"/>
                <w:left w:val="none" w:sz="0" w:space="0" w:color="auto"/>
                <w:bottom w:val="none" w:sz="0" w:space="0" w:color="auto"/>
                <w:right w:val="none" w:sz="0" w:space="0" w:color="auto"/>
              </w:divBdr>
            </w:div>
          </w:divsChild>
        </w:div>
        <w:div w:id="1977762263">
          <w:marLeft w:val="0"/>
          <w:marRight w:val="0"/>
          <w:marTop w:val="0"/>
          <w:marBottom w:val="0"/>
          <w:divBdr>
            <w:top w:val="none" w:sz="0" w:space="0" w:color="auto"/>
            <w:left w:val="none" w:sz="0" w:space="0" w:color="auto"/>
            <w:bottom w:val="none" w:sz="0" w:space="0" w:color="auto"/>
            <w:right w:val="none" w:sz="0" w:space="0" w:color="auto"/>
          </w:divBdr>
          <w:divsChild>
            <w:div w:id="126627623">
              <w:marLeft w:val="0"/>
              <w:marRight w:val="0"/>
              <w:marTop w:val="0"/>
              <w:marBottom w:val="0"/>
              <w:divBdr>
                <w:top w:val="none" w:sz="0" w:space="0" w:color="auto"/>
                <w:left w:val="none" w:sz="0" w:space="0" w:color="auto"/>
                <w:bottom w:val="none" w:sz="0" w:space="0" w:color="auto"/>
                <w:right w:val="none" w:sz="0" w:space="0" w:color="auto"/>
              </w:divBdr>
            </w:div>
            <w:div w:id="899943283">
              <w:marLeft w:val="0"/>
              <w:marRight w:val="0"/>
              <w:marTop w:val="0"/>
              <w:marBottom w:val="0"/>
              <w:divBdr>
                <w:top w:val="none" w:sz="0" w:space="0" w:color="auto"/>
                <w:left w:val="none" w:sz="0" w:space="0" w:color="auto"/>
                <w:bottom w:val="none" w:sz="0" w:space="0" w:color="auto"/>
                <w:right w:val="none" w:sz="0" w:space="0" w:color="auto"/>
              </w:divBdr>
            </w:div>
            <w:div w:id="906913211">
              <w:marLeft w:val="0"/>
              <w:marRight w:val="0"/>
              <w:marTop w:val="0"/>
              <w:marBottom w:val="0"/>
              <w:divBdr>
                <w:top w:val="none" w:sz="0" w:space="0" w:color="auto"/>
                <w:left w:val="none" w:sz="0" w:space="0" w:color="auto"/>
                <w:bottom w:val="none" w:sz="0" w:space="0" w:color="auto"/>
                <w:right w:val="none" w:sz="0" w:space="0" w:color="auto"/>
              </w:divBdr>
            </w:div>
            <w:div w:id="1004936710">
              <w:marLeft w:val="0"/>
              <w:marRight w:val="0"/>
              <w:marTop w:val="0"/>
              <w:marBottom w:val="0"/>
              <w:divBdr>
                <w:top w:val="none" w:sz="0" w:space="0" w:color="auto"/>
                <w:left w:val="none" w:sz="0" w:space="0" w:color="auto"/>
                <w:bottom w:val="none" w:sz="0" w:space="0" w:color="auto"/>
                <w:right w:val="none" w:sz="0" w:space="0" w:color="auto"/>
              </w:divBdr>
            </w:div>
            <w:div w:id="173732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6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74694C6FDE3F8428E531DB9CF9F3F5F" ma:contentTypeVersion="13" ma:contentTypeDescription="Create a new document." ma:contentTypeScope="" ma:versionID="5a7a139709cf41884df8f0938f5493f3">
  <xsd:schema xmlns:xsd="http://www.w3.org/2001/XMLSchema" xmlns:xs="http://www.w3.org/2001/XMLSchema" xmlns:p="http://schemas.microsoft.com/office/2006/metadata/properties" xmlns:ns2="03002ca9-34ad-434c-ac87-26756c0cdd06" xmlns:ns3="477676f7-3aaa-488c-8018-0d93153801a5" targetNamespace="http://schemas.microsoft.com/office/2006/metadata/properties" ma:root="true" ma:fieldsID="44a38775bcec6902f12f28b977ef3001" ns2:_="" ns3:_="">
    <xsd:import namespace="03002ca9-34ad-434c-ac87-26756c0cdd06"/>
    <xsd:import namespace="477676f7-3aaa-488c-8018-0d93153801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002ca9-34ad-434c-ac87-26756c0cd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676f7-3aaa-488c-8018-0d93153801a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9F5B97-70FF-464A-A053-A2DFCA51B300}">
  <ds:schemaRefs>
    <ds:schemaRef ds:uri="http://schemas.microsoft.com/sharepoint/v3/contenttype/forms"/>
  </ds:schemaRefs>
</ds:datastoreItem>
</file>

<file path=customXml/itemProps2.xml><?xml version="1.0" encoding="utf-8"?>
<ds:datastoreItem xmlns:ds="http://schemas.openxmlformats.org/officeDocument/2006/customXml" ds:itemID="{7AE07C24-ED94-42D3-BE9B-C3D06811C0D7}">
  <ds:schemaRefs>
    <ds:schemaRef ds:uri="http://schemas.openxmlformats.org/officeDocument/2006/bibliography"/>
  </ds:schemaRefs>
</ds:datastoreItem>
</file>

<file path=customXml/itemProps3.xml><?xml version="1.0" encoding="utf-8"?>
<ds:datastoreItem xmlns:ds="http://schemas.openxmlformats.org/officeDocument/2006/customXml" ds:itemID="{3B7B1741-11AE-454F-B534-105CF05A7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002ca9-34ad-434c-ac87-26756c0cdd06"/>
    <ds:schemaRef ds:uri="477676f7-3aaa-488c-8018-0d9315380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FA8362-EB3A-49BD-8508-6F7486EB2D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21</Pages>
  <Words>5687</Words>
  <Characters>32416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 Joanne</dc:creator>
  <cp:lastModifiedBy>Tom Gudgeon</cp:lastModifiedBy>
  <cp:revision>36</cp:revision>
  <cp:lastPrinted>2022-04-12T16:58:00Z</cp:lastPrinted>
  <dcterms:created xsi:type="dcterms:W3CDTF">2022-06-08T10:44:00Z</dcterms:created>
  <dcterms:modified xsi:type="dcterms:W3CDTF">2022-09-01T09:32:00Z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0x010100074694C6FDE3F8428E531DB9CF9F3F5F</vt:lpwstr>
  </property>
</Properties>
</file>