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rFonts w:ascii="Times New Roman"/>
          <w:sz w:val="18"/>
        </w:rPr>
      </w:pPr>
    </w:p>
    <w:p>
      <w:pPr>
        <w:pStyle w:val="Heading3"/>
        <w:spacing w:line="256" w:lineRule="auto" w:before="99"/>
        <w:ind w:left="119" w:right="138"/>
      </w:pPr>
      <w:bookmarkStart w:name="Appendix 1: Minimum core vocabulary list" w:id="1"/>
      <w:bookmarkEnd w:id="1"/>
      <w:r>
        <w:rPr/>
      </w:r>
      <w:r>
        <w:rPr/>
        <w:t>The following vocabulary list is intended to help you plan work in relation to your programmes of study. Assessment tasks targeted at grades 1 to 5 will be based on this vocabulary list, although they may include some unfamiliar vocabulary. Occasional glossing of individual words may occur in the examinations, although this will be avoided whenever possible. As well as specified vocabulary, students will be expected to have knowledge of numbers, times, days of the week, months etc.</w:t>
      </w:r>
    </w:p>
    <w:p>
      <w:pPr>
        <w:spacing w:line="256" w:lineRule="auto" w:before="118"/>
        <w:ind w:left="119" w:right="236" w:firstLine="0"/>
        <w:jc w:val="left"/>
        <w:rPr>
          <w:sz w:val="20"/>
        </w:rPr>
      </w:pPr>
      <w:r>
        <w:rPr>
          <w:sz w:val="20"/>
        </w:rPr>
        <w:t>Some of the vocabulary in the list is not unique to the topic under which it is listed and may appear under more than one heading. Adjectival forms of nouns are included although not always specifically listed here. The list does not include easily recognisable cognates or near cognates, words in common use in English, or English words in common use in Spanish.</w:t>
      </w:r>
    </w:p>
    <w:p>
      <w:pPr>
        <w:spacing w:after="0" w:line="256" w:lineRule="auto"/>
        <w:jc w:val="left"/>
        <w:rPr>
          <w:sz w:val="20"/>
        </w:rPr>
        <w:sectPr>
          <w:headerReference w:type="default" r:id="rId5"/>
          <w:headerReference w:type="even" r:id="rId6"/>
          <w:footerReference w:type="default" r:id="rId7"/>
          <w:footerReference w:type="even" r:id="rId8"/>
          <w:type w:val="continuous"/>
          <w:pgSz w:w="11910" w:h="16840"/>
          <w:pgMar w:header="1681" w:footer="753" w:top="2060" w:bottom="940" w:left="1320" w:right="1340"/>
          <w:pgNumType w:start="41"/>
        </w:sectPr>
      </w:pPr>
    </w:p>
    <w:p>
      <w:pPr>
        <w:pStyle w:val="BodyText"/>
        <w:spacing w:before="1"/>
        <w:rPr>
          <w:sz w:val="21"/>
        </w:rPr>
      </w:pPr>
    </w:p>
    <w:p>
      <w:pPr>
        <w:pStyle w:val="ListParagraph"/>
        <w:numPr>
          <w:ilvl w:val="0"/>
          <w:numId w:val="1"/>
        </w:numPr>
        <w:tabs>
          <w:tab w:pos="1171" w:val="left" w:leader="none"/>
          <w:tab w:pos="1172" w:val="left" w:leader="none"/>
        </w:tabs>
        <w:spacing w:line="240" w:lineRule="auto" w:before="101" w:after="0"/>
        <w:ind w:left="1171" w:right="0" w:hanging="851"/>
        <w:jc w:val="left"/>
        <w:rPr>
          <w:b/>
          <w:sz w:val="28"/>
        </w:rPr>
      </w:pPr>
      <w:r>
        <w:rPr>
          <w:b/>
          <w:sz w:val="28"/>
        </w:rPr>
        <w:t>Life in the town and rural</w:t>
      </w:r>
      <w:r>
        <w:rPr>
          <w:b/>
          <w:spacing w:val="-7"/>
          <w:sz w:val="28"/>
        </w:rPr>
        <w:t> </w:t>
      </w:r>
      <w:r>
        <w:rPr>
          <w:b/>
          <w:sz w:val="28"/>
        </w:rPr>
        <w:t>life</w:t>
      </w:r>
    </w:p>
    <w:p>
      <w:pPr>
        <w:pStyle w:val="BodyText"/>
        <w:spacing w:before="7"/>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3"/>
        <w:gridCol w:w="5365"/>
      </w:tblGrid>
      <w:tr>
        <w:trPr>
          <w:trHeight w:val="300" w:hRule="atLeast"/>
        </w:trPr>
        <w:tc>
          <w:tcPr>
            <w:tcW w:w="4573" w:type="dxa"/>
          </w:tcPr>
          <w:p>
            <w:pPr>
              <w:pStyle w:val="TableParagraph"/>
              <w:spacing w:line="242" w:lineRule="exact" w:before="0"/>
              <w:rPr>
                <w:i/>
                <w:sz w:val="20"/>
              </w:rPr>
            </w:pPr>
            <w:r>
              <w:rPr>
                <w:sz w:val="20"/>
              </w:rPr>
              <w:t>a pie – </w:t>
            </w:r>
            <w:r>
              <w:rPr>
                <w:i/>
                <w:sz w:val="20"/>
              </w:rPr>
              <w:t>on foot</w:t>
            </w:r>
          </w:p>
        </w:tc>
        <w:tc>
          <w:tcPr>
            <w:tcW w:w="5365" w:type="dxa"/>
          </w:tcPr>
          <w:p>
            <w:pPr>
              <w:pStyle w:val="TableParagraph"/>
              <w:spacing w:line="242" w:lineRule="exact" w:before="0"/>
              <w:ind w:left="571"/>
              <w:rPr>
                <w:i/>
                <w:sz w:val="20"/>
              </w:rPr>
            </w:pPr>
            <w:r>
              <w:rPr>
                <w:sz w:val="20"/>
              </w:rPr>
              <w:t>lago (m) – </w:t>
            </w:r>
            <w:r>
              <w:rPr>
                <w:i/>
                <w:sz w:val="20"/>
              </w:rPr>
              <w:t>lake</w:t>
            </w:r>
          </w:p>
        </w:tc>
      </w:tr>
      <w:tr>
        <w:trPr>
          <w:trHeight w:val="360" w:hRule="atLeast"/>
        </w:trPr>
        <w:tc>
          <w:tcPr>
            <w:tcW w:w="4573" w:type="dxa"/>
          </w:tcPr>
          <w:p>
            <w:pPr>
              <w:pStyle w:val="TableParagraph"/>
              <w:rPr>
                <w:i/>
                <w:sz w:val="20"/>
              </w:rPr>
            </w:pPr>
            <w:r>
              <w:rPr>
                <w:sz w:val="20"/>
              </w:rPr>
              <w:t>aburrido/a (adj) – </w:t>
            </w:r>
            <w:r>
              <w:rPr>
                <w:i/>
                <w:sz w:val="20"/>
              </w:rPr>
              <w:t>boring</w:t>
            </w:r>
          </w:p>
        </w:tc>
        <w:tc>
          <w:tcPr>
            <w:tcW w:w="5365" w:type="dxa"/>
          </w:tcPr>
          <w:p>
            <w:pPr>
              <w:pStyle w:val="TableParagraph"/>
              <w:ind w:left="571"/>
              <w:rPr>
                <w:i/>
                <w:sz w:val="20"/>
              </w:rPr>
            </w:pPr>
            <w:r>
              <w:rPr>
                <w:sz w:val="20"/>
              </w:rPr>
              <w:t>lejos (adj) – </w:t>
            </w:r>
            <w:r>
              <w:rPr>
                <w:i/>
                <w:sz w:val="20"/>
              </w:rPr>
              <w:t>far</w:t>
            </w:r>
          </w:p>
        </w:tc>
      </w:tr>
      <w:tr>
        <w:trPr>
          <w:trHeight w:val="380" w:hRule="atLeast"/>
        </w:trPr>
        <w:tc>
          <w:tcPr>
            <w:tcW w:w="4573" w:type="dxa"/>
          </w:tcPr>
          <w:p>
            <w:pPr>
              <w:pStyle w:val="TableParagraph"/>
              <w:rPr>
                <w:i/>
                <w:sz w:val="20"/>
              </w:rPr>
            </w:pPr>
            <w:r>
              <w:rPr>
                <w:sz w:val="20"/>
              </w:rPr>
              <w:t>afueras (f) – </w:t>
            </w:r>
            <w:r>
              <w:rPr>
                <w:i/>
                <w:sz w:val="20"/>
              </w:rPr>
              <w:t>outskirts</w:t>
            </w:r>
          </w:p>
        </w:tc>
        <w:tc>
          <w:tcPr>
            <w:tcW w:w="5365" w:type="dxa"/>
          </w:tcPr>
          <w:p>
            <w:pPr>
              <w:pStyle w:val="TableParagraph"/>
              <w:ind w:left="571"/>
              <w:rPr>
                <w:i/>
                <w:sz w:val="20"/>
              </w:rPr>
            </w:pPr>
            <w:r>
              <w:rPr>
                <w:sz w:val="20"/>
              </w:rPr>
              <w:t>lento/a (adj) – </w:t>
            </w:r>
            <w:r>
              <w:rPr>
                <w:i/>
                <w:sz w:val="20"/>
              </w:rPr>
              <w:t>slow</w:t>
            </w:r>
          </w:p>
        </w:tc>
      </w:tr>
      <w:tr>
        <w:trPr>
          <w:trHeight w:val="740" w:hRule="atLeast"/>
        </w:trPr>
        <w:tc>
          <w:tcPr>
            <w:tcW w:w="4573" w:type="dxa"/>
          </w:tcPr>
          <w:p>
            <w:pPr>
              <w:pStyle w:val="TableParagraph"/>
              <w:spacing w:before="69"/>
              <w:rPr>
                <w:i/>
                <w:sz w:val="20"/>
              </w:rPr>
            </w:pPr>
            <w:r>
              <w:rPr>
                <w:sz w:val="20"/>
              </w:rPr>
              <w:t>amar, encantar (v) </w:t>
            </w:r>
            <w:r>
              <w:rPr>
                <w:i/>
                <w:sz w:val="20"/>
              </w:rPr>
              <w:t>– to love</w:t>
            </w:r>
          </w:p>
          <w:p>
            <w:pPr>
              <w:pStyle w:val="TableParagraph"/>
              <w:spacing w:before="136"/>
              <w:rPr>
                <w:i/>
                <w:sz w:val="20"/>
              </w:rPr>
            </w:pPr>
            <w:r>
              <w:rPr>
                <w:sz w:val="20"/>
              </w:rPr>
              <w:t>aparcamiento (m) – </w:t>
            </w:r>
            <w:r>
              <w:rPr>
                <w:i/>
                <w:sz w:val="20"/>
              </w:rPr>
              <w:t>car park</w:t>
            </w:r>
          </w:p>
        </w:tc>
        <w:tc>
          <w:tcPr>
            <w:tcW w:w="5365" w:type="dxa"/>
          </w:tcPr>
          <w:p>
            <w:pPr>
              <w:pStyle w:val="TableParagraph"/>
              <w:spacing w:line="256" w:lineRule="auto" w:before="69"/>
              <w:ind w:left="571" w:right="179"/>
              <w:rPr>
                <w:i/>
                <w:sz w:val="20"/>
              </w:rPr>
            </w:pPr>
            <w:r>
              <w:rPr>
                <w:sz w:val="20"/>
              </w:rPr>
              <w:t>lugar de interés turístico (m) – </w:t>
            </w:r>
            <w:r>
              <w:rPr>
                <w:i/>
                <w:sz w:val="20"/>
              </w:rPr>
              <w:t>sight, place of </w:t>
            </w:r>
            <w:r>
              <w:rPr>
                <w:i/>
                <w:sz w:val="20"/>
              </w:rPr>
              <w:t>interest</w:t>
            </w:r>
          </w:p>
        </w:tc>
      </w:tr>
      <w:tr>
        <w:trPr>
          <w:trHeight w:val="380" w:hRule="atLeast"/>
        </w:trPr>
        <w:tc>
          <w:tcPr>
            <w:tcW w:w="4573" w:type="dxa"/>
          </w:tcPr>
          <w:p>
            <w:pPr>
              <w:pStyle w:val="TableParagraph"/>
              <w:rPr>
                <w:i/>
                <w:sz w:val="20"/>
              </w:rPr>
            </w:pPr>
            <w:r>
              <w:rPr>
                <w:sz w:val="20"/>
              </w:rPr>
              <w:t>árbol (m) – </w:t>
            </w:r>
            <w:r>
              <w:rPr>
                <w:i/>
                <w:sz w:val="20"/>
              </w:rPr>
              <w:t>tree</w:t>
            </w:r>
          </w:p>
        </w:tc>
        <w:tc>
          <w:tcPr>
            <w:tcW w:w="5365" w:type="dxa"/>
          </w:tcPr>
          <w:p>
            <w:pPr>
              <w:pStyle w:val="TableParagraph"/>
              <w:ind w:left="571"/>
              <w:rPr>
                <w:i/>
                <w:sz w:val="20"/>
              </w:rPr>
            </w:pPr>
            <w:r>
              <w:rPr>
                <w:sz w:val="20"/>
              </w:rPr>
              <w:t>mercado (m) </w:t>
            </w:r>
            <w:r>
              <w:rPr>
                <w:i/>
                <w:sz w:val="20"/>
              </w:rPr>
              <w:t>– market</w:t>
            </w:r>
          </w:p>
        </w:tc>
      </w:tr>
      <w:tr>
        <w:trPr>
          <w:trHeight w:val="380" w:hRule="atLeast"/>
        </w:trPr>
        <w:tc>
          <w:tcPr>
            <w:tcW w:w="4573" w:type="dxa"/>
          </w:tcPr>
          <w:p>
            <w:pPr>
              <w:pStyle w:val="TableParagraph"/>
              <w:spacing w:before="69"/>
              <w:rPr>
                <w:i/>
                <w:sz w:val="20"/>
              </w:rPr>
            </w:pPr>
            <w:r>
              <w:rPr>
                <w:sz w:val="20"/>
              </w:rPr>
              <w:t>ascensor (m) – </w:t>
            </w:r>
            <w:r>
              <w:rPr>
                <w:i/>
                <w:sz w:val="20"/>
              </w:rPr>
              <w:t>lift</w:t>
            </w:r>
          </w:p>
        </w:tc>
        <w:tc>
          <w:tcPr>
            <w:tcW w:w="5365" w:type="dxa"/>
          </w:tcPr>
          <w:p>
            <w:pPr>
              <w:pStyle w:val="TableParagraph"/>
              <w:spacing w:before="69"/>
              <w:ind w:left="571"/>
              <w:rPr>
                <w:i/>
                <w:sz w:val="20"/>
              </w:rPr>
            </w:pPr>
            <w:r>
              <w:rPr>
                <w:sz w:val="20"/>
              </w:rPr>
              <w:t>metro (m) – </w:t>
            </w:r>
            <w:r>
              <w:rPr>
                <w:i/>
                <w:sz w:val="20"/>
              </w:rPr>
              <w:t>underground</w:t>
            </w:r>
          </w:p>
        </w:tc>
      </w:tr>
      <w:tr>
        <w:trPr>
          <w:trHeight w:val="360" w:hRule="atLeast"/>
        </w:trPr>
        <w:tc>
          <w:tcPr>
            <w:tcW w:w="4573" w:type="dxa"/>
          </w:tcPr>
          <w:p>
            <w:pPr>
              <w:pStyle w:val="TableParagraph"/>
              <w:rPr>
                <w:i/>
                <w:sz w:val="20"/>
              </w:rPr>
            </w:pPr>
            <w:r>
              <w:rPr>
                <w:sz w:val="20"/>
              </w:rPr>
              <w:t>aviso (m) – </w:t>
            </w:r>
            <w:r>
              <w:rPr>
                <w:i/>
                <w:sz w:val="20"/>
              </w:rPr>
              <w:t>notice</w:t>
            </w:r>
          </w:p>
        </w:tc>
        <w:tc>
          <w:tcPr>
            <w:tcW w:w="5365" w:type="dxa"/>
          </w:tcPr>
          <w:p>
            <w:pPr>
              <w:pStyle w:val="TableParagraph"/>
              <w:ind w:left="571"/>
              <w:rPr>
                <w:i/>
                <w:sz w:val="20"/>
              </w:rPr>
            </w:pPr>
            <w:r>
              <w:rPr>
                <w:sz w:val="20"/>
              </w:rPr>
              <w:t>montaña (f) – </w:t>
            </w:r>
            <w:r>
              <w:rPr>
                <w:i/>
                <w:sz w:val="20"/>
              </w:rPr>
              <w:t>mountain</w:t>
            </w:r>
          </w:p>
        </w:tc>
      </w:tr>
      <w:tr>
        <w:trPr>
          <w:trHeight w:val="380" w:hRule="atLeast"/>
        </w:trPr>
        <w:tc>
          <w:tcPr>
            <w:tcW w:w="4573" w:type="dxa"/>
          </w:tcPr>
          <w:p>
            <w:pPr>
              <w:pStyle w:val="TableParagraph"/>
              <w:rPr>
                <w:i/>
                <w:sz w:val="20"/>
              </w:rPr>
            </w:pPr>
            <w:r>
              <w:rPr>
                <w:sz w:val="20"/>
              </w:rPr>
              <w:t>ayuntamiento (m) – </w:t>
            </w:r>
            <w:r>
              <w:rPr>
                <w:i/>
                <w:sz w:val="20"/>
              </w:rPr>
              <w:t>town hall</w:t>
            </w:r>
          </w:p>
        </w:tc>
        <w:tc>
          <w:tcPr>
            <w:tcW w:w="5365" w:type="dxa"/>
          </w:tcPr>
          <w:p>
            <w:pPr>
              <w:pStyle w:val="TableParagraph"/>
              <w:ind w:left="571"/>
              <w:rPr>
                <w:i/>
                <w:sz w:val="20"/>
              </w:rPr>
            </w:pPr>
            <w:r>
              <w:rPr>
                <w:sz w:val="20"/>
              </w:rPr>
              <w:t>mosquito (m) – </w:t>
            </w:r>
            <w:r>
              <w:rPr>
                <w:i/>
                <w:sz w:val="20"/>
              </w:rPr>
              <w:t>mosquito</w:t>
            </w:r>
          </w:p>
        </w:tc>
      </w:tr>
      <w:tr>
        <w:trPr>
          <w:trHeight w:val="380" w:hRule="atLeast"/>
        </w:trPr>
        <w:tc>
          <w:tcPr>
            <w:tcW w:w="4573" w:type="dxa"/>
          </w:tcPr>
          <w:p>
            <w:pPr>
              <w:pStyle w:val="TableParagraph"/>
              <w:spacing w:before="69"/>
              <w:rPr>
                <w:i/>
                <w:sz w:val="20"/>
              </w:rPr>
            </w:pPr>
            <w:r>
              <w:rPr>
                <w:sz w:val="20"/>
              </w:rPr>
              <w:t>biblioteca (f) – </w:t>
            </w:r>
            <w:r>
              <w:rPr>
                <w:i/>
                <w:sz w:val="20"/>
              </w:rPr>
              <w:t>library</w:t>
            </w:r>
          </w:p>
        </w:tc>
        <w:tc>
          <w:tcPr>
            <w:tcW w:w="5365" w:type="dxa"/>
          </w:tcPr>
          <w:p>
            <w:pPr>
              <w:pStyle w:val="TableParagraph"/>
              <w:spacing w:before="69"/>
              <w:ind w:left="571"/>
              <w:rPr>
                <w:i/>
                <w:sz w:val="20"/>
              </w:rPr>
            </w:pPr>
            <w:r>
              <w:rPr>
                <w:sz w:val="20"/>
              </w:rPr>
              <w:t>museo (m) – </w:t>
            </w:r>
            <w:r>
              <w:rPr>
                <w:i/>
                <w:sz w:val="20"/>
              </w:rPr>
              <w:t>museum</w:t>
            </w:r>
          </w:p>
        </w:tc>
      </w:tr>
      <w:tr>
        <w:trPr>
          <w:trHeight w:val="360" w:hRule="atLeast"/>
        </w:trPr>
        <w:tc>
          <w:tcPr>
            <w:tcW w:w="4573" w:type="dxa"/>
          </w:tcPr>
          <w:p>
            <w:pPr>
              <w:pStyle w:val="TableParagraph"/>
              <w:rPr>
                <w:i/>
                <w:sz w:val="20"/>
              </w:rPr>
            </w:pPr>
            <w:r>
              <w:rPr>
                <w:sz w:val="20"/>
              </w:rPr>
              <w:t>caballo (m) – </w:t>
            </w:r>
            <w:r>
              <w:rPr>
                <w:i/>
                <w:sz w:val="20"/>
              </w:rPr>
              <w:t>horse</w:t>
            </w:r>
          </w:p>
        </w:tc>
        <w:tc>
          <w:tcPr>
            <w:tcW w:w="5365" w:type="dxa"/>
          </w:tcPr>
          <w:p>
            <w:pPr>
              <w:pStyle w:val="TableParagraph"/>
              <w:ind w:left="571"/>
              <w:rPr>
                <w:i/>
                <w:sz w:val="20"/>
              </w:rPr>
            </w:pPr>
            <w:r>
              <w:rPr>
                <w:sz w:val="20"/>
              </w:rPr>
              <w:t>oveja (f) – </w:t>
            </w:r>
            <w:r>
              <w:rPr>
                <w:i/>
                <w:sz w:val="20"/>
              </w:rPr>
              <w:t>sheep</w:t>
            </w:r>
          </w:p>
        </w:tc>
      </w:tr>
      <w:tr>
        <w:trPr>
          <w:trHeight w:val="380" w:hRule="atLeast"/>
        </w:trPr>
        <w:tc>
          <w:tcPr>
            <w:tcW w:w="4573" w:type="dxa"/>
          </w:tcPr>
          <w:p>
            <w:pPr>
              <w:pStyle w:val="TableParagraph"/>
              <w:rPr>
                <w:i/>
                <w:sz w:val="20"/>
              </w:rPr>
            </w:pPr>
            <w:r>
              <w:rPr>
                <w:sz w:val="20"/>
              </w:rPr>
              <w:t>cabra (f) </w:t>
            </w:r>
            <w:r>
              <w:rPr>
                <w:i/>
                <w:sz w:val="20"/>
              </w:rPr>
              <w:t>- goat</w:t>
            </w:r>
          </w:p>
        </w:tc>
        <w:tc>
          <w:tcPr>
            <w:tcW w:w="5365" w:type="dxa"/>
          </w:tcPr>
          <w:p>
            <w:pPr>
              <w:pStyle w:val="TableParagraph"/>
              <w:ind w:left="571"/>
              <w:rPr>
                <w:i/>
                <w:sz w:val="20"/>
              </w:rPr>
            </w:pPr>
            <w:r>
              <w:rPr>
                <w:sz w:val="20"/>
              </w:rPr>
              <w:t>paisaje (m) – </w:t>
            </w:r>
            <w:r>
              <w:rPr>
                <w:i/>
                <w:sz w:val="20"/>
              </w:rPr>
              <w:t>scenery</w:t>
            </w:r>
          </w:p>
        </w:tc>
      </w:tr>
      <w:tr>
        <w:trPr>
          <w:trHeight w:val="380" w:hRule="atLeast"/>
        </w:trPr>
        <w:tc>
          <w:tcPr>
            <w:tcW w:w="4573" w:type="dxa"/>
          </w:tcPr>
          <w:p>
            <w:pPr>
              <w:pStyle w:val="TableParagraph"/>
              <w:spacing w:before="69"/>
              <w:rPr>
                <w:i/>
                <w:sz w:val="20"/>
              </w:rPr>
            </w:pPr>
            <w:r>
              <w:rPr>
                <w:sz w:val="20"/>
              </w:rPr>
              <w:t>calle (f) – </w:t>
            </w:r>
            <w:r>
              <w:rPr>
                <w:i/>
                <w:sz w:val="20"/>
              </w:rPr>
              <w:t>street</w:t>
            </w:r>
          </w:p>
        </w:tc>
        <w:tc>
          <w:tcPr>
            <w:tcW w:w="5365" w:type="dxa"/>
          </w:tcPr>
          <w:p>
            <w:pPr>
              <w:pStyle w:val="TableParagraph"/>
              <w:spacing w:before="69"/>
              <w:ind w:left="571"/>
              <w:rPr>
                <w:i/>
                <w:sz w:val="20"/>
              </w:rPr>
            </w:pPr>
            <w:r>
              <w:rPr>
                <w:sz w:val="20"/>
              </w:rPr>
              <w:t>palacio (m) – </w:t>
            </w:r>
            <w:r>
              <w:rPr>
                <w:i/>
                <w:sz w:val="20"/>
              </w:rPr>
              <w:t>palace</w:t>
            </w:r>
          </w:p>
        </w:tc>
      </w:tr>
      <w:tr>
        <w:trPr>
          <w:trHeight w:val="360" w:hRule="atLeast"/>
        </w:trPr>
        <w:tc>
          <w:tcPr>
            <w:tcW w:w="4573" w:type="dxa"/>
          </w:tcPr>
          <w:p>
            <w:pPr>
              <w:pStyle w:val="TableParagraph"/>
              <w:rPr>
                <w:i/>
                <w:sz w:val="20"/>
              </w:rPr>
            </w:pPr>
            <w:r>
              <w:rPr>
                <w:sz w:val="20"/>
              </w:rPr>
              <w:t>campo (m) – </w:t>
            </w:r>
            <w:r>
              <w:rPr>
                <w:i/>
                <w:sz w:val="20"/>
              </w:rPr>
              <w:t>countryside</w:t>
            </w:r>
          </w:p>
        </w:tc>
        <w:tc>
          <w:tcPr>
            <w:tcW w:w="5365" w:type="dxa"/>
          </w:tcPr>
          <w:p>
            <w:pPr>
              <w:pStyle w:val="TableParagraph"/>
              <w:ind w:left="571"/>
              <w:rPr>
                <w:i/>
                <w:sz w:val="20"/>
              </w:rPr>
            </w:pPr>
            <w:r>
              <w:rPr>
                <w:sz w:val="20"/>
              </w:rPr>
              <w:t>parque (m) – </w:t>
            </w:r>
            <w:r>
              <w:rPr>
                <w:i/>
                <w:sz w:val="20"/>
              </w:rPr>
              <w:t>park</w:t>
            </w:r>
          </w:p>
        </w:tc>
      </w:tr>
      <w:tr>
        <w:trPr>
          <w:trHeight w:val="380" w:hRule="atLeast"/>
        </w:trPr>
        <w:tc>
          <w:tcPr>
            <w:tcW w:w="4573" w:type="dxa"/>
          </w:tcPr>
          <w:p>
            <w:pPr>
              <w:pStyle w:val="TableParagraph"/>
              <w:rPr>
                <w:i/>
                <w:sz w:val="20"/>
              </w:rPr>
            </w:pPr>
            <w:r>
              <w:rPr>
                <w:sz w:val="20"/>
              </w:rPr>
              <w:t>carretera (nacional) (f) – </w:t>
            </w:r>
            <w:r>
              <w:rPr>
                <w:i/>
                <w:sz w:val="20"/>
              </w:rPr>
              <w:t>road</w:t>
            </w:r>
          </w:p>
        </w:tc>
        <w:tc>
          <w:tcPr>
            <w:tcW w:w="5365" w:type="dxa"/>
          </w:tcPr>
          <w:p>
            <w:pPr>
              <w:pStyle w:val="TableParagraph"/>
              <w:ind w:left="571"/>
              <w:rPr>
                <w:i/>
                <w:sz w:val="20"/>
              </w:rPr>
            </w:pPr>
            <w:r>
              <w:rPr>
                <w:sz w:val="20"/>
              </w:rPr>
              <w:t>pasatiempo (m) – </w:t>
            </w:r>
            <w:r>
              <w:rPr>
                <w:i/>
                <w:sz w:val="20"/>
              </w:rPr>
              <w:t>pastime</w:t>
            </w:r>
          </w:p>
        </w:tc>
      </w:tr>
      <w:tr>
        <w:trPr>
          <w:trHeight w:val="380" w:hRule="atLeast"/>
        </w:trPr>
        <w:tc>
          <w:tcPr>
            <w:tcW w:w="4573" w:type="dxa"/>
          </w:tcPr>
          <w:p>
            <w:pPr>
              <w:pStyle w:val="TableParagraph"/>
              <w:spacing w:before="69"/>
              <w:rPr>
                <w:i/>
                <w:sz w:val="20"/>
              </w:rPr>
            </w:pPr>
            <w:r>
              <w:rPr>
                <w:sz w:val="20"/>
              </w:rPr>
              <w:t>castillo (m) – </w:t>
            </w:r>
            <w:r>
              <w:rPr>
                <w:i/>
                <w:sz w:val="20"/>
              </w:rPr>
              <w:t>castle</w:t>
            </w:r>
          </w:p>
        </w:tc>
        <w:tc>
          <w:tcPr>
            <w:tcW w:w="5365" w:type="dxa"/>
          </w:tcPr>
          <w:p>
            <w:pPr>
              <w:pStyle w:val="TableParagraph"/>
              <w:spacing w:before="69"/>
              <w:ind w:left="571"/>
              <w:rPr>
                <w:i/>
                <w:sz w:val="20"/>
              </w:rPr>
            </w:pPr>
            <w:r>
              <w:rPr>
                <w:sz w:val="20"/>
              </w:rPr>
              <w:t>pato (m) – </w:t>
            </w:r>
            <w:r>
              <w:rPr>
                <w:i/>
                <w:sz w:val="20"/>
              </w:rPr>
              <w:t>duck</w:t>
            </w:r>
          </w:p>
        </w:tc>
      </w:tr>
      <w:tr>
        <w:trPr>
          <w:trHeight w:val="360" w:hRule="atLeast"/>
        </w:trPr>
        <w:tc>
          <w:tcPr>
            <w:tcW w:w="4573" w:type="dxa"/>
          </w:tcPr>
          <w:p>
            <w:pPr>
              <w:pStyle w:val="TableParagraph"/>
              <w:rPr>
                <w:i/>
                <w:sz w:val="20"/>
              </w:rPr>
            </w:pPr>
            <w:r>
              <w:rPr>
                <w:sz w:val="20"/>
              </w:rPr>
              <w:t>centro (m) – </w:t>
            </w:r>
            <w:r>
              <w:rPr>
                <w:i/>
                <w:sz w:val="20"/>
              </w:rPr>
              <w:t>centre</w:t>
            </w:r>
          </w:p>
        </w:tc>
        <w:tc>
          <w:tcPr>
            <w:tcW w:w="5365" w:type="dxa"/>
          </w:tcPr>
          <w:p>
            <w:pPr>
              <w:pStyle w:val="TableParagraph"/>
              <w:ind w:left="571"/>
              <w:rPr>
                <w:i/>
                <w:sz w:val="20"/>
              </w:rPr>
            </w:pPr>
            <w:r>
              <w:rPr>
                <w:sz w:val="20"/>
              </w:rPr>
              <w:t>peatón (m) – </w:t>
            </w:r>
            <w:r>
              <w:rPr>
                <w:i/>
                <w:sz w:val="20"/>
              </w:rPr>
              <w:t>pedestrian</w:t>
            </w:r>
          </w:p>
        </w:tc>
      </w:tr>
      <w:tr>
        <w:trPr>
          <w:trHeight w:val="380" w:hRule="atLeast"/>
        </w:trPr>
        <w:tc>
          <w:tcPr>
            <w:tcW w:w="4573" w:type="dxa"/>
          </w:tcPr>
          <w:p>
            <w:pPr>
              <w:pStyle w:val="TableParagraph"/>
              <w:rPr>
                <w:i/>
                <w:sz w:val="20"/>
              </w:rPr>
            </w:pPr>
            <w:r>
              <w:rPr>
                <w:sz w:val="20"/>
              </w:rPr>
              <w:t>cerdo (m) – </w:t>
            </w:r>
            <w:r>
              <w:rPr>
                <w:i/>
                <w:sz w:val="20"/>
              </w:rPr>
              <w:t>pig</w:t>
            </w:r>
          </w:p>
        </w:tc>
        <w:tc>
          <w:tcPr>
            <w:tcW w:w="5365" w:type="dxa"/>
          </w:tcPr>
          <w:p>
            <w:pPr>
              <w:pStyle w:val="TableParagraph"/>
              <w:ind w:left="571"/>
              <w:rPr>
                <w:i/>
                <w:sz w:val="20"/>
              </w:rPr>
            </w:pPr>
            <w:r>
              <w:rPr>
                <w:sz w:val="20"/>
              </w:rPr>
              <w:t>perro (m) – </w:t>
            </w:r>
            <w:r>
              <w:rPr>
                <w:i/>
                <w:sz w:val="20"/>
              </w:rPr>
              <w:t>dog</w:t>
            </w:r>
          </w:p>
        </w:tc>
      </w:tr>
      <w:tr>
        <w:trPr>
          <w:trHeight w:val="380" w:hRule="atLeast"/>
        </w:trPr>
        <w:tc>
          <w:tcPr>
            <w:tcW w:w="4573" w:type="dxa"/>
          </w:tcPr>
          <w:p>
            <w:pPr>
              <w:pStyle w:val="TableParagraph"/>
              <w:spacing w:before="69"/>
              <w:rPr>
                <w:i/>
                <w:sz w:val="20"/>
              </w:rPr>
            </w:pPr>
            <w:r>
              <w:rPr>
                <w:sz w:val="20"/>
              </w:rPr>
              <w:t>césped (m) – </w:t>
            </w:r>
            <w:r>
              <w:rPr>
                <w:i/>
                <w:sz w:val="20"/>
              </w:rPr>
              <w:t>grass</w:t>
            </w:r>
          </w:p>
        </w:tc>
        <w:tc>
          <w:tcPr>
            <w:tcW w:w="5365" w:type="dxa"/>
          </w:tcPr>
          <w:p>
            <w:pPr>
              <w:pStyle w:val="TableParagraph"/>
              <w:spacing w:before="69"/>
              <w:ind w:left="571"/>
              <w:rPr>
                <w:i/>
                <w:sz w:val="20"/>
              </w:rPr>
            </w:pPr>
            <w:r>
              <w:rPr>
                <w:sz w:val="20"/>
              </w:rPr>
              <w:t>(ir de) pesca – </w:t>
            </w:r>
            <w:r>
              <w:rPr>
                <w:i/>
                <w:sz w:val="20"/>
              </w:rPr>
              <w:t>(to go) fishing</w:t>
            </w:r>
          </w:p>
        </w:tc>
      </w:tr>
      <w:tr>
        <w:trPr>
          <w:trHeight w:val="360" w:hRule="atLeast"/>
        </w:trPr>
        <w:tc>
          <w:tcPr>
            <w:tcW w:w="4573" w:type="dxa"/>
          </w:tcPr>
          <w:p>
            <w:pPr>
              <w:pStyle w:val="TableParagraph"/>
              <w:rPr>
                <w:i/>
                <w:sz w:val="20"/>
              </w:rPr>
            </w:pPr>
            <w:r>
              <w:rPr>
                <w:sz w:val="20"/>
              </w:rPr>
              <w:t>ciudad (f) – </w:t>
            </w:r>
            <w:r>
              <w:rPr>
                <w:i/>
                <w:sz w:val="20"/>
              </w:rPr>
              <w:t>city</w:t>
            </w:r>
          </w:p>
        </w:tc>
        <w:tc>
          <w:tcPr>
            <w:tcW w:w="5365" w:type="dxa"/>
          </w:tcPr>
          <w:p>
            <w:pPr>
              <w:pStyle w:val="TableParagraph"/>
              <w:ind w:left="571"/>
              <w:rPr>
                <w:i/>
                <w:sz w:val="20"/>
              </w:rPr>
            </w:pPr>
            <w:r>
              <w:rPr>
                <w:sz w:val="20"/>
              </w:rPr>
              <w:t>pie (m) – </w:t>
            </w:r>
            <w:r>
              <w:rPr>
                <w:i/>
                <w:sz w:val="20"/>
              </w:rPr>
              <w:t>foot</w:t>
            </w:r>
          </w:p>
        </w:tc>
      </w:tr>
      <w:tr>
        <w:trPr>
          <w:trHeight w:val="380" w:hRule="atLeast"/>
        </w:trPr>
        <w:tc>
          <w:tcPr>
            <w:tcW w:w="4573" w:type="dxa"/>
          </w:tcPr>
          <w:p>
            <w:pPr>
              <w:pStyle w:val="TableParagraph"/>
              <w:rPr>
                <w:i/>
                <w:sz w:val="20"/>
              </w:rPr>
            </w:pPr>
            <w:r>
              <w:rPr>
                <w:sz w:val="20"/>
              </w:rPr>
              <w:t>colegio/instituto (m) </w:t>
            </w:r>
            <w:r>
              <w:rPr>
                <w:i/>
                <w:sz w:val="20"/>
              </w:rPr>
              <w:t>– school</w:t>
            </w:r>
          </w:p>
        </w:tc>
        <w:tc>
          <w:tcPr>
            <w:tcW w:w="5365" w:type="dxa"/>
          </w:tcPr>
          <w:p>
            <w:pPr>
              <w:pStyle w:val="TableParagraph"/>
              <w:ind w:left="571"/>
              <w:rPr>
                <w:i/>
                <w:sz w:val="20"/>
              </w:rPr>
            </w:pPr>
            <w:r>
              <w:rPr>
                <w:sz w:val="20"/>
              </w:rPr>
              <w:t>pintoresco/a (adj) – </w:t>
            </w:r>
            <w:r>
              <w:rPr>
                <w:i/>
                <w:sz w:val="20"/>
              </w:rPr>
              <w:t>picturesque, pretty</w:t>
            </w:r>
          </w:p>
        </w:tc>
      </w:tr>
      <w:tr>
        <w:trPr>
          <w:trHeight w:val="380" w:hRule="atLeast"/>
        </w:trPr>
        <w:tc>
          <w:tcPr>
            <w:tcW w:w="4573" w:type="dxa"/>
          </w:tcPr>
          <w:p>
            <w:pPr>
              <w:pStyle w:val="TableParagraph"/>
              <w:spacing w:before="69"/>
              <w:rPr>
                <w:i/>
                <w:sz w:val="20"/>
              </w:rPr>
            </w:pPr>
            <w:r>
              <w:rPr>
                <w:sz w:val="20"/>
              </w:rPr>
              <w:t>colina (f) – </w:t>
            </w:r>
            <w:r>
              <w:rPr>
                <w:i/>
                <w:sz w:val="20"/>
              </w:rPr>
              <w:t>hill</w:t>
            </w:r>
          </w:p>
        </w:tc>
        <w:tc>
          <w:tcPr>
            <w:tcW w:w="5365" w:type="dxa"/>
          </w:tcPr>
          <w:p>
            <w:pPr>
              <w:pStyle w:val="TableParagraph"/>
              <w:spacing w:before="69"/>
              <w:ind w:left="571"/>
              <w:rPr>
                <w:i/>
                <w:sz w:val="20"/>
              </w:rPr>
            </w:pPr>
            <w:r>
              <w:rPr>
                <w:sz w:val="20"/>
              </w:rPr>
              <w:t>piscina (f) – </w:t>
            </w:r>
            <w:r>
              <w:rPr>
                <w:i/>
                <w:sz w:val="20"/>
              </w:rPr>
              <w:t>swimming pool</w:t>
            </w:r>
          </w:p>
        </w:tc>
      </w:tr>
      <w:tr>
        <w:trPr>
          <w:trHeight w:val="360" w:hRule="atLeast"/>
        </w:trPr>
        <w:tc>
          <w:tcPr>
            <w:tcW w:w="4573" w:type="dxa"/>
          </w:tcPr>
          <w:p>
            <w:pPr>
              <w:pStyle w:val="TableParagraph"/>
              <w:rPr>
                <w:i/>
                <w:sz w:val="20"/>
              </w:rPr>
            </w:pPr>
            <w:r>
              <w:rPr>
                <w:sz w:val="20"/>
              </w:rPr>
              <w:t>comisaría (f) – </w:t>
            </w:r>
            <w:r>
              <w:rPr>
                <w:i/>
                <w:sz w:val="20"/>
              </w:rPr>
              <w:t>police station</w:t>
            </w:r>
          </w:p>
        </w:tc>
        <w:tc>
          <w:tcPr>
            <w:tcW w:w="5365" w:type="dxa"/>
          </w:tcPr>
          <w:p>
            <w:pPr>
              <w:pStyle w:val="TableParagraph"/>
              <w:ind w:left="571"/>
              <w:rPr>
                <w:i/>
                <w:sz w:val="20"/>
              </w:rPr>
            </w:pPr>
            <w:r>
              <w:rPr>
                <w:sz w:val="20"/>
              </w:rPr>
              <w:t>planta (f) – </w:t>
            </w:r>
            <w:r>
              <w:rPr>
                <w:i/>
                <w:sz w:val="20"/>
              </w:rPr>
              <w:t>floor/storey</w:t>
            </w:r>
          </w:p>
        </w:tc>
      </w:tr>
      <w:tr>
        <w:trPr>
          <w:trHeight w:val="380" w:hRule="atLeast"/>
        </w:trPr>
        <w:tc>
          <w:tcPr>
            <w:tcW w:w="4573" w:type="dxa"/>
          </w:tcPr>
          <w:p>
            <w:pPr>
              <w:pStyle w:val="TableParagraph"/>
              <w:rPr>
                <w:i/>
                <w:sz w:val="20"/>
              </w:rPr>
            </w:pPr>
            <w:r>
              <w:rPr>
                <w:sz w:val="20"/>
              </w:rPr>
              <w:t>cruce (m) – </w:t>
            </w:r>
            <w:r>
              <w:rPr>
                <w:i/>
                <w:sz w:val="20"/>
              </w:rPr>
              <w:t>crossing</w:t>
            </w:r>
          </w:p>
        </w:tc>
        <w:tc>
          <w:tcPr>
            <w:tcW w:w="5365" w:type="dxa"/>
          </w:tcPr>
          <w:p>
            <w:pPr>
              <w:pStyle w:val="TableParagraph"/>
              <w:ind w:left="571"/>
              <w:rPr>
                <w:i/>
                <w:sz w:val="20"/>
              </w:rPr>
            </w:pPr>
            <w:r>
              <w:rPr>
                <w:sz w:val="20"/>
              </w:rPr>
              <w:t>plaza (f) – </w:t>
            </w:r>
            <w:r>
              <w:rPr>
                <w:i/>
                <w:sz w:val="20"/>
              </w:rPr>
              <w:t>square</w:t>
            </w:r>
          </w:p>
        </w:tc>
      </w:tr>
      <w:tr>
        <w:trPr>
          <w:trHeight w:val="380" w:hRule="atLeast"/>
        </w:trPr>
        <w:tc>
          <w:tcPr>
            <w:tcW w:w="4573" w:type="dxa"/>
          </w:tcPr>
          <w:p>
            <w:pPr>
              <w:pStyle w:val="TableParagraph"/>
              <w:spacing w:before="69"/>
              <w:rPr>
                <w:i/>
                <w:sz w:val="20"/>
              </w:rPr>
            </w:pPr>
            <w:r>
              <w:rPr>
                <w:sz w:val="20"/>
              </w:rPr>
              <w:t>distrito (m) </w:t>
            </w:r>
            <w:r>
              <w:rPr>
                <w:i/>
                <w:sz w:val="20"/>
              </w:rPr>
              <w:t>– district/zone</w:t>
            </w:r>
          </w:p>
        </w:tc>
        <w:tc>
          <w:tcPr>
            <w:tcW w:w="5365" w:type="dxa"/>
          </w:tcPr>
          <w:p>
            <w:pPr>
              <w:pStyle w:val="TableParagraph"/>
              <w:spacing w:before="69"/>
              <w:ind w:left="571"/>
              <w:rPr>
                <w:i/>
                <w:sz w:val="20"/>
              </w:rPr>
            </w:pPr>
            <w:r>
              <w:rPr>
                <w:sz w:val="20"/>
              </w:rPr>
              <w:t>plaza del mercado (f) – </w:t>
            </w:r>
            <w:r>
              <w:rPr>
                <w:i/>
                <w:sz w:val="20"/>
              </w:rPr>
              <w:t>market square</w:t>
            </w:r>
          </w:p>
        </w:tc>
      </w:tr>
      <w:tr>
        <w:trPr>
          <w:trHeight w:val="360" w:hRule="atLeast"/>
        </w:trPr>
        <w:tc>
          <w:tcPr>
            <w:tcW w:w="4573" w:type="dxa"/>
          </w:tcPr>
          <w:p>
            <w:pPr>
              <w:pStyle w:val="TableParagraph"/>
              <w:rPr>
                <w:i/>
                <w:sz w:val="20"/>
              </w:rPr>
            </w:pPr>
            <w:r>
              <w:rPr>
                <w:sz w:val="20"/>
              </w:rPr>
              <w:t>divertido/a (adj) – </w:t>
            </w:r>
            <w:r>
              <w:rPr>
                <w:i/>
                <w:sz w:val="20"/>
              </w:rPr>
              <w:t>funny/entertaining</w:t>
            </w:r>
          </w:p>
        </w:tc>
        <w:tc>
          <w:tcPr>
            <w:tcW w:w="5365" w:type="dxa"/>
          </w:tcPr>
          <w:p>
            <w:pPr>
              <w:pStyle w:val="TableParagraph"/>
              <w:ind w:left="571"/>
              <w:rPr>
                <w:i/>
                <w:sz w:val="20"/>
              </w:rPr>
            </w:pPr>
            <w:r>
              <w:rPr>
                <w:sz w:val="20"/>
              </w:rPr>
              <w:t>polideportivo (m) – </w:t>
            </w:r>
            <w:r>
              <w:rPr>
                <w:i/>
                <w:sz w:val="20"/>
              </w:rPr>
              <w:t>sports centre</w:t>
            </w:r>
          </w:p>
        </w:tc>
      </w:tr>
      <w:tr>
        <w:trPr>
          <w:trHeight w:val="360" w:hRule="atLeast"/>
        </w:trPr>
        <w:tc>
          <w:tcPr>
            <w:tcW w:w="4573" w:type="dxa"/>
          </w:tcPr>
          <w:p>
            <w:pPr>
              <w:pStyle w:val="TableParagraph"/>
              <w:rPr>
                <w:i/>
                <w:sz w:val="20"/>
              </w:rPr>
            </w:pPr>
            <w:r>
              <w:rPr>
                <w:sz w:val="20"/>
              </w:rPr>
              <w:t>edificio (m) – </w:t>
            </w:r>
            <w:r>
              <w:rPr>
                <w:i/>
                <w:sz w:val="20"/>
              </w:rPr>
              <w:t>building</w:t>
            </w:r>
          </w:p>
        </w:tc>
        <w:tc>
          <w:tcPr>
            <w:tcW w:w="5365" w:type="dxa"/>
          </w:tcPr>
          <w:p>
            <w:pPr>
              <w:pStyle w:val="TableParagraph"/>
              <w:ind w:left="572"/>
              <w:rPr>
                <w:i/>
                <w:sz w:val="20"/>
              </w:rPr>
            </w:pPr>
            <w:r>
              <w:rPr>
                <w:sz w:val="20"/>
              </w:rPr>
              <w:t>pollo (m) – </w:t>
            </w:r>
            <w:r>
              <w:rPr>
                <w:i/>
                <w:sz w:val="20"/>
              </w:rPr>
              <w:t>chicken</w:t>
            </w:r>
          </w:p>
        </w:tc>
      </w:tr>
      <w:tr>
        <w:trPr>
          <w:trHeight w:val="360" w:hRule="atLeast"/>
        </w:trPr>
        <w:tc>
          <w:tcPr>
            <w:tcW w:w="4573" w:type="dxa"/>
          </w:tcPr>
          <w:p>
            <w:pPr>
              <w:pStyle w:val="TableParagraph"/>
              <w:spacing w:before="68"/>
              <w:rPr>
                <w:i/>
                <w:sz w:val="20"/>
              </w:rPr>
            </w:pPr>
            <w:r>
              <w:rPr>
                <w:sz w:val="20"/>
              </w:rPr>
              <w:t>estadio (m) – </w:t>
            </w:r>
            <w:r>
              <w:rPr>
                <w:i/>
                <w:sz w:val="20"/>
              </w:rPr>
              <w:t>stadium</w:t>
            </w:r>
          </w:p>
        </w:tc>
        <w:tc>
          <w:tcPr>
            <w:tcW w:w="5365" w:type="dxa"/>
          </w:tcPr>
          <w:p>
            <w:pPr>
              <w:pStyle w:val="TableParagraph"/>
              <w:spacing w:before="68"/>
              <w:ind w:left="571"/>
              <w:rPr>
                <w:i/>
                <w:sz w:val="20"/>
              </w:rPr>
            </w:pPr>
            <w:r>
              <w:rPr>
                <w:sz w:val="20"/>
              </w:rPr>
              <w:t>pueblo (m) – </w:t>
            </w:r>
            <w:r>
              <w:rPr>
                <w:i/>
                <w:sz w:val="20"/>
              </w:rPr>
              <w:t>village/town</w:t>
            </w:r>
          </w:p>
        </w:tc>
      </w:tr>
      <w:tr>
        <w:trPr>
          <w:trHeight w:val="360" w:hRule="atLeast"/>
        </w:trPr>
        <w:tc>
          <w:tcPr>
            <w:tcW w:w="4573" w:type="dxa"/>
          </w:tcPr>
          <w:p>
            <w:pPr>
              <w:pStyle w:val="TableParagraph"/>
              <w:rPr>
                <w:i/>
                <w:sz w:val="20"/>
              </w:rPr>
            </w:pPr>
            <w:r>
              <w:rPr>
                <w:sz w:val="20"/>
              </w:rPr>
              <w:t>estar situado/a (v) – </w:t>
            </w:r>
            <w:r>
              <w:rPr>
                <w:i/>
                <w:sz w:val="20"/>
              </w:rPr>
              <w:t>to be situated</w:t>
            </w:r>
          </w:p>
        </w:tc>
        <w:tc>
          <w:tcPr>
            <w:tcW w:w="5365" w:type="dxa"/>
          </w:tcPr>
          <w:p>
            <w:pPr>
              <w:pStyle w:val="TableParagraph"/>
              <w:ind w:left="571"/>
              <w:rPr>
                <w:i/>
                <w:sz w:val="20"/>
              </w:rPr>
            </w:pPr>
            <w:r>
              <w:rPr>
                <w:sz w:val="20"/>
              </w:rPr>
              <w:t>puente (m) – </w:t>
            </w:r>
            <w:r>
              <w:rPr>
                <w:i/>
                <w:sz w:val="20"/>
              </w:rPr>
              <w:t>bridge</w:t>
            </w:r>
          </w:p>
        </w:tc>
      </w:tr>
      <w:tr>
        <w:trPr>
          <w:trHeight w:val="380" w:hRule="atLeast"/>
        </w:trPr>
        <w:tc>
          <w:tcPr>
            <w:tcW w:w="4573" w:type="dxa"/>
          </w:tcPr>
          <w:p>
            <w:pPr>
              <w:pStyle w:val="TableParagraph"/>
              <w:rPr>
                <w:i/>
                <w:sz w:val="20"/>
              </w:rPr>
            </w:pPr>
            <w:r>
              <w:rPr>
                <w:sz w:val="20"/>
              </w:rPr>
              <w:t>fábrica (f) </w:t>
            </w:r>
            <w:r>
              <w:rPr>
                <w:i/>
                <w:sz w:val="20"/>
              </w:rPr>
              <w:t>– factory</w:t>
            </w:r>
          </w:p>
        </w:tc>
        <w:tc>
          <w:tcPr>
            <w:tcW w:w="5365" w:type="dxa"/>
          </w:tcPr>
          <w:p>
            <w:pPr>
              <w:pStyle w:val="TableParagraph"/>
              <w:ind w:left="571"/>
              <w:rPr>
                <w:i/>
                <w:sz w:val="20"/>
              </w:rPr>
            </w:pPr>
            <w:r>
              <w:rPr>
                <w:sz w:val="20"/>
              </w:rPr>
              <w:t>puerto (m) – </w:t>
            </w:r>
            <w:r>
              <w:rPr>
                <w:i/>
                <w:sz w:val="20"/>
              </w:rPr>
              <w:t>port</w:t>
            </w:r>
          </w:p>
        </w:tc>
      </w:tr>
      <w:tr>
        <w:trPr>
          <w:trHeight w:val="380" w:hRule="atLeast"/>
        </w:trPr>
        <w:tc>
          <w:tcPr>
            <w:tcW w:w="4573" w:type="dxa"/>
          </w:tcPr>
          <w:p>
            <w:pPr>
              <w:pStyle w:val="TableParagraph"/>
              <w:spacing w:before="69"/>
              <w:rPr>
                <w:i/>
                <w:sz w:val="20"/>
              </w:rPr>
            </w:pPr>
            <w:r>
              <w:rPr>
                <w:sz w:val="20"/>
              </w:rPr>
              <w:t>flor (f) – </w:t>
            </w:r>
            <w:r>
              <w:rPr>
                <w:i/>
                <w:sz w:val="20"/>
              </w:rPr>
              <w:t>flower</w:t>
            </w:r>
          </w:p>
        </w:tc>
        <w:tc>
          <w:tcPr>
            <w:tcW w:w="5365" w:type="dxa"/>
          </w:tcPr>
          <w:p>
            <w:pPr>
              <w:pStyle w:val="TableParagraph"/>
              <w:spacing w:before="69"/>
              <w:ind w:left="571"/>
              <w:rPr>
                <w:i/>
                <w:sz w:val="20"/>
              </w:rPr>
            </w:pPr>
            <w:r>
              <w:rPr>
                <w:sz w:val="20"/>
              </w:rPr>
              <w:t>quiosco (m) – </w:t>
            </w:r>
            <w:r>
              <w:rPr>
                <w:i/>
                <w:sz w:val="20"/>
              </w:rPr>
              <w:t>news stand</w:t>
            </w:r>
          </w:p>
        </w:tc>
      </w:tr>
      <w:tr>
        <w:trPr>
          <w:trHeight w:val="300" w:hRule="atLeast"/>
        </w:trPr>
        <w:tc>
          <w:tcPr>
            <w:tcW w:w="4573" w:type="dxa"/>
          </w:tcPr>
          <w:p>
            <w:pPr>
              <w:pStyle w:val="TableParagraph"/>
              <w:spacing w:line="223" w:lineRule="exact"/>
              <w:rPr>
                <w:i/>
                <w:sz w:val="20"/>
              </w:rPr>
            </w:pPr>
            <w:r>
              <w:rPr>
                <w:sz w:val="20"/>
              </w:rPr>
              <w:t>fuego (m) – </w:t>
            </w:r>
            <w:r>
              <w:rPr>
                <w:i/>
                <w:sz w:val="20"/>
              </w:rPr>
              <w:t>fire</w:t>
            </w:r>
          </w:p>
        </w:tc>
        <w:tc>
          <w:tcPr>
            <w:tcW w:w="5365" w:type="dxa"/>
          </w:tcPr>
          <w:p>
            <w:pPr>
              <w:pStyle w:val="TableParagraph"/>
              <w:spacing w:before="0"/>
              <w:ind w:left="0"/>
              <w:rPr>
                <w:rFonts w:ascii="Times New Roman"/>
                <w:sz w:val="18"/>
              </w:rPr>
            </w:pPr>
          </w:p>
        </w:tc>
      </w:tr>
    </w:tbl>
    <w:p>
      <w:pPr>
        <w:spacing w:after="0"/>
        <w:rPr>
          <w:rFonts w:ascii="Times New Roman"/>
          <w:sz w:val="18"/>
        </w:rPr>
        <w:sectPr>
          <w:pgSz w:w="11910" w:h="16840"/>
          <w:pgMar w:header="1681" w:footer="753" w:top="2060" w:bottom="940" w:left="1120" w:right="620"/>
        </w:sectPr>
      </w:pPr>
    </w:p>
    <w:p>
      <w:pPr>
        <w:pStyle w:val="BodyText"/>
        <w:spacing w:before="7"/>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1"/>
        <w:gridCol w:w="4385"/>
      </w:tblGrid>
      <w:tr>
        <w:trPr>
          <w:trHeight w:val="300" w:hRule="atLeast"/>
        </w:trPr>
        <w:tc>
          <w:tcPr>
            <w:tcW w:w="4531" w:type="dxa"/>
          </w:tcPr>
          <w:p>
            <w:pPr>
              <w:pStyle w:val="TableParagraph"/>
              <w:spacing w:line="242" w:lineRule="exact" w:before="0"/>
              <w:rPr>
                <w:i/>
                <w:sz w:val="20"/>
              </w:rPr>
            </w:pPr>
            <w:r>
              <w:rPr>
                <w:sz w:val="20"/>
              </w:rPr>
              <w:t>fuente (f) – </w:t>
            </w:r>
            <w:r>
              <w:rPr>
                <w:i/>
                <w:sz w:val="20"/>
              </w:rPr>
              <w:t>fountain</w:t>
            </w:r>
          </w:p>
        </w:tc>
        <w:tc>
          <w:tcPr>
            <w:tcW w:w="4385" w:type="dxa"/>
          </w:tcPr>
          <w:p>
            <w:pPr>
              <w:pStyle w:val="TableParagraph"/>
              <w:spacing w:line="242" w:lineRule="exact" w:before="0"/>
              <w:ind w:left="613"/>
              <w:rPr>
                <w:i/>
                <w:sz w:val="20"/>
              </w:rPr>
            </w:pPr>
            <w:r>
              <w:rPr>
                <w:sz w:val="20"/>
              </w:rPr>
              <w:t>región (f) – </w:t>
            </w:r>
            <w:r>
              <w:rPr>
                <w:i/>
                <w:sz w:val="20"/>
              </w:rPr>
              <w:t>region</w:t>
            </w:r>
          </w:p>
        </w:tc>
      </w:tr>
      <w:tr>
        <w:trPr>
          <w:trHeight w:val="360" w:hRule="atLeast"/>
        </w:trPr>
        <w:tc>
          <w:tcPr>
            <w:tcW w:w="4531" w:type="dxa"/>
          </w:tcPr>
          <w:p>
            <w:pPr>
              <w:pStyle w:val="TableParagraph"/>
              <w:rPr>
                <w:i/>
                <w:sz w:val="20"/>
              </w:rPr>
            </w:pPr>
            <w:r>
              <w:rPr>
                <w:sz w:val="20"/>
              </w:rPr>
              <w:t>galería (f) – </w:t>
            </w:r>
            <w:r>
              <w:rPr>
                <w:i/>
                <w:sz w:val="20"/>
              </w:rPr>
              <w:t>gallery</w:t>
            </w:r>
          </w:p>
        </w:tc>
        <w:tc>
          <w:tcPr>
            <w:tcW w:w="4385" w:type="dxa"/>
          </w:tcPr>
          <w:p>
            <w:pPr>
              <w:pStyle w:val="TableParagraph"/>
              <w:ind w:left="613"/>
              <w:rPr>
                <w:i/>
                <w:sz w:val="20"/>
              </w:rPr>
            </w:pPr>
            <w:r>
              <w:rPr>
                <w:sz w:val="20"/>
              </w:rPr>
              <w:t>río (m) – </w:t>
            </w:r>
            <w:r>
              <w:rPr>
                <w:i/>
                <w:sz w:val="20"/>
              </w:rPr>
              <w:t>river</w:t>
            </w:r>
          </w:p>
        </w:tc>
      </w:tr>
      <w:tr>
        <w:trPr>
          <w:trHeight w:val="380" w:hRule="atLeast"/>
        </w:trPr>
        <w:tc>
          <w:tcPr>
            <w:tcW w:w="4531" w:type="dxa"/>
          </w:tcPr>
          <w:p>
            <w:pPr>
              <w:pStyle w:val="TableParagraph"/>
              <w:rPr>
                <w:i/>
                <w:sz w:val="20"/>
              </w:rPr>
            </w:pPr>
            <w:r>
              <w:rPr>
                <w:sz w:val="20"/>
              </w:rPr>
              <w:t>gallina (f) – </w:t>
            </w:r>
            <w:r>
              <w:rPr>
                <w:i/>
                <w:sz w:val="20"/>
              </w:rPr>
              <w:t>hen</w:t>
            </w:r>
          </w:p>
        </w:tc>
        <w:tc>
          <w:tcPr>
            <w:tcW w:w="4385" w:type="dxa"/>
          </w:tcPr>
          <w:p>
            <w:pPr>
              <w:pStyle w:val="TableParagraph"/>
              <w:ind w:left="613"/>
              <w:rPr>
                <w:i/>
                <w:sz w:val="20"/>
              </w:rPr>
            </w:pPr>
            <w:r>
              <w:rPr>
                <w:sz w:val="20"/>
              </w:rPr>
              <w:t>semáforos (m) – </w:t>
            </w:r>
            <w:r>
              <w:rPr>
                <w:i/>
                <w:sz w:val="20"/>
              </w:rPr>
              <w:t>traffic lights</w:t>
            </w:r>
          </w:p>
        </w:tc>
      </w:tr>
      <w:tr>
        <w:trPr>
          <w:trHeight w:val="380" w:hRule="atLeast"/>
        </w:trPr>
        <w:tc>
          <w:tcPr>
            <w:tcW w:w="4531" w:type="dxa"/>
          </w:tcPr>
          <w:p>
            <w:pPr>
              <w:pStyle w:val="TableParagraph"/>
              <w:spacing w:before="69"/>
              <w:rPr>
                <w:i/>
                <w:sz w:val="20"/>
              </w:rPr>
            </w:pPr>
            <w:r>
              <w:rPr>
                <w:sz w:val="20"/>
              </w:rPr>
              <w:t>gallo (m) – </w:t>
            </w:r>
            <w:r>
              <w:rPr>
                <w:i/>
                <w:sz w:val="20"/>
              </w:rPr>
              <w:t>cockerel</w:t>
            </w:r>
          </w:p>
        </w:tc>
        <w:tc>
          <w:tcPr>
            <w:tcW w:w="4385" w:type="dxa"/>
          </w:tcPr>
          <w:p>
            <w:pPr>
              <w:pStyle w:val="TableParagraph"/>
              <w:spacing w:before="69"/>
              <w:ind w:left="613"/>
              <w:rPr>
                <w:i/>
                <w:sz w:val="20"/>
              </w:rPr>
            </w:pPr>
            <w:r>
              <w:rPr>
                <w:sz w:val="20"/>
              </w:rPr>
              <w:t>sitio (m) – </w:t>
            </w:r>
            <w:r>
              <w:rPr>
                <w:i/>
                <w:sz w:val="20"/>
              </w:rPr>
              <w:t>place</w:t>
            </w:r>
          </w:p>
        </w:tc>
      </w:tr>
      <w:tr>
        <w:trPr>
          <w:trHeight w:val="360" w:hRule="atLeast"/>
        </w:trPr>
        <w:tc>
          <w:tcPr>
            <w:tcW w:w="4531" w:type="dxa"/>
          </w:tcPr>
          <w:p>
            <w:pPr>
              <w:pStyle w:val="TableParagraph"/>
              <w:rPr>
                <w:i/>
                <w:sz w:val="20"/>
              </w:rPr>
            </w:pPr>
            <w:r>
              <w:rPr>
                <w:sz w:val="20"/>
              </w:rPr>
              <w:t>gato (m) – </w:t>
            </w:r>
            <w:r>
              <w:rPr>
                <w:i/>
                <w:sz w:val="20"/>
              </w:rPr>
              <w:t>cat</w:t>
            </w:r>
          </w:p>
        </w:tc>
        <w:tc>
          <w:tcPr>
            <w:tcW w:w="4385" w:type="dxa"/>
          </w:tcPr>
          <w:p>
            <w:pPr>
              <w:pStyle w:val="TableParagraph"/>
              <w:ind w:left="614"/>
              <w:rPr>
                <w:i/>
                <w:sz w:val="20"/>
              </w:rPr>
            </w:pPr>
            <w:r>
              <w:rPr>
                <w:sz w:val="20"/>
              </w:rPr>
              <w:t>supermercado (m) </w:t>
            </w:r>
            <w:r>
              <w:rPr>
                <w:i/>
                <w:sz w:val="20"/>
              </w:rPr>
              <w:t>– supermarket</w:t>
            </w:r>
          </w:p>
        </w:tc>
      </w:tr>
      <w:tr>
        <w:trPr>
          <w:trHeight w:val="380" w:hRule="atLeast"/>
        </w:trPr>
        <w:tc>
          <w:tcPr>
            <w:tcW w:w="4531" w:type="dxa"/>
          </w:tcPr>
          <w:p>
            <w:pPr>
              <w:pStyle w:val="TableParagraph"/>
              <w:rPr>
                <w:i/>
                <w:sz w:val="20"/>
              </w:rPr>
            </w:pPr>
            <w:r>
              <w:rPr>
                <w:sz w:val="20"/>
              </w:rPr>
              <w:t>granja (f) – </w:t>
            </w:r>
            <w:r>
              <w:rPr>
                <w:i/>
                <w:sz w:val="20"/>
              </w:rPr>
              <w:t>farm</w:t>
            </w:r>
          </w:p>
        </w:tc>
        <w:tc>
          <w:tcPr>
            <w:tcW w:w="4385" w:type="dxa"/>
          </w:tcPr>
          <w:p>
            <w:pPr>
              <w:pStyle w:val="TableParagraph"/>
              <w:ind w:left="614"/>
              <w:rPr>
                <w:i/>
                <w:sz w:val="20"/>
              </w:rPr>
            </w:pPr>
            <w:r>
              <w:rPr>
                <w:sz w:val="20"/>
              </w:rPr>
              <w:t>taberna (f) – </w:t>
            </w:r>
            <w:r>
              <w:rPr>
                <w:i/>
                <w:sz w:val="20"/>
              </w:rPr>
              <w:t>inn</w:t>
            </w:r>
          </w:p>
        </w:tc>
      </w:tr>
      <w:tr>
        <w:trPr>
          <w:trHeight w:val="380" w:hRule="atLeast"/>
        </w:trPr>
        <w:tc>
          <w:tcPr>
            <w:tcW w:w="4531" w:type="dxa"/>
          </w:tcPr>
          <w:p>
            <w:pPr>
              <w:pStyle w:val="TableParagraph"/>
              <w:spacing w:before="69"/>
              <w:rPr>
                <w:i/>
                <w:sz w:val="20"/>
              </w:rPr>
            </w:pPr>
            <w:r>
              <w:rPr>
                <w:sz w:val="20"/>
              </w:rPr>
              <w:t>granjero/a (m/f) – </w:t>
            </w:r>
            <w:r>
              <w:rPr>
                <w:i/>
                <w:sz w:val="20"/>
              </w:rPr>
              <w:t>farmer</w:t>
            </w:r>
          </w:p>
        </w:tc>
        <w:tc>
          <w:tcPr>
            <w:tcW w:w="4385" w:type="dxa"/>
          </w:tcPr>
          <w:p>
            <w:pPr>
              <w:pStyle w:val="TableParagraph"/>
              <w:spacing w:before="69"/>
              <w:ind w:left="614"/>
              <w:rPr>
                <w:i/>
                <w:sz w:val="20"/>
              </w:rPr>
            </w:pPr>
            <w:r>
              <w:rPr>
                <w:sz w:val="20"/>
              </w:rPr>
              <w:t>tienda (f) – </w:t>
            </w:r>
            <w:r>
              <w:rPr>
                <w:i/>
                <w:sz w:val="20"/>
              </w:rPr>
              <w:t>shop</w:t>
            </w:r>
          </w:p>
        </w:tc>
      </w:tr>
      <w:tr>
        <w:trPr>
          <w:trHeight w:val="360" w:hRule="atLeast"/>
        </w:trPr>
        <w:tc>
          <w:tcPr>
            <w:tcW w:w="4531" w:type="dxa"/>
          </w:tcPr>
          <w:p>
            <w:pPr>
              <w:pStyle w:val="TableParagraph"/>
              <w:rPr>
                <w:i/>
                <w:sz w:val="20"/>
              </w:rPr>
            </w:pPr>
            <w:r>
              <w:rPr>
                <w:sz w:val="20"/>
              </w:rPr>
              <w:t>guapo/a (adj) – </w:t>
            </w:r>
            <w:r>
              <w:rPr>
                <w:i/>
                <w:sz w:val="20"/>
              </w:rPr>
              <w:t>handsome, beautiful</w:t>
            </w:r>
          </w:p>
        </w:tc>
        <w:tc>
          <w:tcPr>
            <w:tcW w:w="4385" w:type="dxa"/>
          </w:tcPr>
          <w:p>
            <w:pPr>
              <w:pStyle w:val="TableParagraph"/>
              <w:ind w:left="614"/>
              <w:rPr>
                <w:i/>
                <w:sz w:val="20"/>
              </w:rPr>
            </w:pPr>
            <w:r>
              <w:rPr>
                <w:sz w:val="20"/>
              </w:rPr>
              <w:t>torre (f) – </w:t>
            </w:r>
            <w:r>
              <w:rPr>
                <w:i/>
                <w:sz w:val="20"/>
              </w:rPr>
              <w:t>tower</w:t>
            </w:r>
          </w:p>
        </w:tc>
      </w:tr>
      <w:tr>
        <w:trPr>
          <w:trHeight w:val="380" w:hRule="atLeast"/>
        </w:trPr>
        <w:tc>
          <w:tcPr>
            <w:tcW w:w="4531" w:type="dxa"/>
          </w:tcPr>
          <w:p>
            <w:pPr>
              <w:pStyle w:val="TableParagraph"/>
              <w:rPr>
                <w:i/>
                <w:sz w:val="20"/>
              </w:rPr>
            </w:pPr>
            <w:r>
              <w:rPr>
                <w:sz w:val="20"/>
              </w:rPr>
              <w:t>habitante (m/f) – </w:t>
            </w:r>
            <w:r>
              <w:rPr>
                <w:i/>
                <w:sz w:val="20"/>
              </w:rPr>
              <w:t>inhabitant</w:t>
            </w:r>
          </w:p>
        </w:tc>
        <w:tc>
          <w:tcPr>
            <w:tcW w:w="4385" w:type="dxa"/>
          </w:tcPr>
          <w:p>
            <w:pPr>
              <w:pStyle w:val="TableParagraph"/>
              <w:ind w:left="614"/>
              <w:rPr>
                <w:i/>
                <w:sz w:val="20"/>
              </w:rPr>
            </w:pPr>
            <w:r>
              <w:rPr>
                <w:sz w:val="20"/>
              </w:rPr>
              <w:t>tráfico (m) – </w:t>
            </w:r>
            <w:r>
              <w:rPr>
                <w:i/>
                <w:sz w:val="20"/>
              </w:rPr>
              <w:t>traffic</w:t>
            </w:r>
          </w:p>
        </w:tc>
      </w:tr>
      <w:tr>
        <w:trPr>
          <w:trHeight w:val="380" w:hRule="atLeast"/>
        </w:trPr>
        <w:tc>
          <w:tcPr>
            <w:tcW w:w="4531" w:type="dxa"/>
          </w:tcPr>
          <w:p>
            <w:pPr>
              <w:pStyle w:val="TableParagraph"/>
              <w:spacing w:before="69"/>
              <w:rPr>
                <w:i/>
                <w:sz w:val="20"/>
              </w:rPr>
            </w:pPr>
            <w:r>
              <w:rPr>
                <w:sz w:val="20"/>
              </w:rPr>
              <w:t>histórico/a (adj) – </w:t>
            </w:r>
            <w:r>
              <w:rPr>
                <w:i/>
                <w:sz w:val="20"/>
              </w:rPr>
              <w:t>historic</w:t>
            </w:r>
          </w:p>
        </w:tc>
        <w:tc>
          <w:tcPr>
            <w:tcW w:w="4385" w:type="dxa"/>
          </w:tcPr>
          <w:p>
            <w:pPr>
              <w:pStyle w:val="TableParagraph"/>
              <w:spacing w:before="69"/>
              <w:ind w:left="614"/>
              <w:rPr>
                <w:i/>
                <w:sz w:val="20"/>
              </w:rPr>
            </w:pPr>
            <w:r>
              <w:rPr>
                <w:sz w:val="20"/>
              </w:rPr>
              <w:t>tranquilo/a (m/f) – </w:t>
            </w:r>
            <w:r>
              <w:rPr>
                <w:i/>
                <w:sz w:val="20"/>
              </w:rPr>
              <w:t>quiet</w:t>
            </w:r>
          </w:p>
        </w:tc>
      </w:tr>
      <w:tr>
        <w:trPr>
          <w:trHeight w:val="360" w:hRule="atLeast"/>
        </w:trPr>
        <w:tc>
          <w:tcPr>
            <w:tcW w:w="4531" w:type="dxa"/>
          </w:tcPr>
          <w:p>
            <w:pPr>
              <w:pStyle w:val="TableParagraph"/>
              <w:rPr>
                <w:i/>
                <w:sz w:val="20"/>
              </w:rPr>
            </w:pPr>
            <w:r>
              <w:rPr>
                <w:sz w:val="20"/>
              </w:rPr>
              <w:t>industrial (adj) – </w:t>
            </w:r>
            <w:r>
              <w:rPr>
                <w:i/>
                <w:sz w:val="20"/>
              </w:rPr>
              <w:t>industrial</w:t>
            </w:r>
          </w:p>
        </w:tc>
        <w:tc>
          <w:tcPr>
            <w:tcW w:w="4385" w:type="dxa"/>
          </w:tcPr>
          <w:p>
            <w:pPr>
              <w:pStyle w:val="TableParagraph"/>
              <w:ind w:left="614"/>
              <w:rPr>
                <w:i/>
                <w:sz w:val="20"/>
              </w:rPr>
            </w:pPr>
            <w:r>
              <w:rPr>
                <w:sz w:val="20"/>
              </w:rPr>
              <w:t>vaca (f) – </w:t>
            </w:r>
            <w:r>
              <w:rPr>
                <w:i/>
                <w:sz w:val="20"/>
              </w:rPr>
              <w:t>cow</w:t>
            </w:r>
          </w:p>
        </w:tc>
      </w:tr>
      <w:tr>
        <w:trPr>
          <w:trHeight w:val="380" w:hRule="atLeast"/>
        </w:trPr>
        <w:tc>
          <w:tcPr>
            <w:tcW w:w="4531" w:type="dxa"/>
          </w:tcPr>
          <w:p>
            <w:pPr>
              <w:pStyle w:val="TableParagraph"/>
              <w:ind w:left="201"/>
              <w:rPr>
                <w:i/>
                <w:sz w:val="20"/>
              </w:rPr>
            </w:pPr>
            <w:r>
              <w:rPr>
                <w:sz w:val="20"/>
              </w:rPr>
              <w:t>jardín público (m) – </w:t>
            </w:r>
            <w:r>
              <w:rPr>
                <w:i/>
                <w:sz w:val="20"/>
              </w:rPr>
              <w:t>public garden</w:t>
            </w:r>
          </w:p>
        </w:tc>
        <w:tc>
          <w:tcPr>
            <w:tcW w:w="4385" w:type="dxa"/>
          </w:tcPr>
          <w:p>
            <w:pPr>
              <w:pStyle w:val="TableParagraph"/>
              <w:ind w:left="614"/>
              <w:rPr>
                <w:i/>
                <w:sz w:val="20"/>
              </w:rPr>
            </w:pPr>
            <w:r>
              <w:rPr>
                <w:sz w:val="20"/>
              </w:rPr>
              <w:t>vivir (v) – </w:t>
            </w:r>
            <w:r>
              <w:rPr>
                <w:i/>
                <w:sz w:val="20"/>
              </w:rPr>
              <w:t>to live</w:t>
            </w:r>
          </w:p>
        </w:tc>
      </w:tr>
      <w:tr>
        <w:trPr>
          <w:trHeight w:val="300" w:hRule="atLeast"/>
        </w:trPr>
        <w:tc>
          <w:tcPr>
            <w:tcW w:w="4531" w:type="dxa"/>
          </w:tcPr>
          <w:p>
            <w:pPr>
              <w:pStyle w:val="TableParagraph"/>
              <w:spacing w:before="0"/>
              <w:ind w:left="0"/>
              <w:rPr>
                <w:rFonts w:ascii="Times New Roman"/>
                <w:sz w:val="20"/>
              </w:rPr>
            </w:pPr>
          </w:p>
        </w:tc>
        <w:tc>
          <w:tcPr>
            <w:tcW w:w="4385" w:type="dxa"/>
          </w:tcPr>
          <w:p>
            <w:pPr>
              <w:pStyle w:val="TableParagraph"/>
              <w:spacing w:line="223" w:lineRule="exact" w:before="69"/>
              <w:ind w:left="614"/>
              <w:rPr>
                <w:i/>
                <w:sz w:val="20"/>
              </w:rPr>
            </w:pPr>
            <w:r>
              <w:rPr>
                <w:sz w:val="20"/>
              </w:rPr>
              <w:t>zona peatonal (f) – </w:t>
            </w:r>
            <w:r>
              <w:rPr>
                <w:i/>
                <w:sz w:val="20"/>
              </w:rPr>
              <w:t>pedestrian area</w:t>
            </w:r>
          </w:p>
        </w:tc>
      </w:tr>
    </w:tbl>
    <w:p>
      <w:pPr>
        <w:pStyle w:val="BodyText"/>
        <w:spacing w:before="11"/>
        <w:rPr>
          <w:b/>
          <w:sz w:val="15"/>
        </w:rPr>
      </w:pPr>
    </w:p>
    <w:p>
      <w:pPr>
        <w:pStyle w:val="ListParagraph"/>
        <w:numPr>
          <w:ilvl w:val="0"/>
          <w:numId w:val="1"/>
        </w:numPr>
        <w:tabs>
          <w:tab w:pos="1171" w:val="left" w:leader="none"/>
          <w:tab w:pos="1172" w:val="left" w:leader="none"/>
        </w:tabs>
        <w:spacing w:line="240" w:lineRule="auto" w:before="101" w:after="0"/>
        <w:ind w:left="1171" w:right="0" w:hanging="851"/>
        <w:jc w:val="left"/>
        <w:rPr>
          <w:b/>
          <w:sz w:val="28"/>
        </w:rPr>
      </w:pPr>
      <w:r>
        <w:rPr>
          <w:b/>
          <w:sz w:val="28"/>
        </w:rPr>
        <w:t>Holidays, tourist information and</w:t>
      </w:r>
      <w:r>
        <w:rPr>
          <w:b/>
          <w:spacing w:val="-10"/>
          <w:sz w:val="28"/>
        </w:rPr>
        <w:t> </w:t>
      </w:r>
      <w:r>
        <w:rPr>
          <w:b/>
          <w:sz w:val="28"/>
        </w:rPr>
        <w:t>directions</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1"/>
        <w:gridCol w:w="4784"/>
      </w:tblGrid>
      <w:tr>
        <w:trPr>
          <w:trHeight w:val="300" w:hRule="atLeast"/>
        </w:trPr>
        <w:tc>
          <w:tcPr>
            <w:tcW w:w="4741" w:type="dxa"/>
          </w:tcPr>
          <w:p>
            <w:pPr>
              <w:pStyle w:val="TableParagraph"/>
              <w:spacing w:line="242" w:lineRule="exact" w:before="0"/>
              <w:rPr>
                <w:i/>
                <w:sz w:val="20"/>
              </w:rPr>
            </w:pPr>
            <w:r>
              <w:rPr>
                <w:sz w:val="20"/>
              </w:rPr>
              <w:t>actividades (f) – </w:t>
            </w:r>
            <w:r>
              <w:rPr>
                <w:i/>
                <w:sz w:val="20"/>
              </w:rPr>
              <w:t>activities</w:t>
            </w:r>
          </w:p>
        </w:tc>
        <w:tc>
          <w:tcPr>
            <w:tcW w:w="4784" w:type="dxa"/>
          </w:tcPr>
          <w:p>
            <w:pPr>
              <w:pStyle w:val="TableParagraph"/>
              <w:spacing w:line="242" w:lineRule="exact" w:before="0"/>
              <w:ind w:left="403"/>
              <w:rPr>
                <w:sz w:val="20"/>
              </w:rPr>
            </w:pPr>
            <w:r>
              <w:rPr>
                <w:sz w:val="20"/>
              </w:rPr>
              <w:t>habitación con dos camas</w:t>
            </w:r>
          </w:p>
        </w:tc>
      </w:tr>
      <w:tr>
        <w:trPr>
          <w:trHeight w:val="380" w:hRule="atLeast"/>
        </w:trPr>
        <w:tc>
          <w:tcPr>
            <w:tcW w:w="4741" w:type="dxa"/>
          </w:tcPr>
          <w:p>
            <w:pPr>
              <w:pStyle w:val="TableParagraph"/>
              <w:rPr>
                <w:i/>
                <w:sz w:val="20"/>
              </w:rPr>
            </w:pPr>
            <w:r>
              <w:rPr>
                <w:sz w:val="20"/>
              </w:rPr>
              <w:t>aeropuerto (m</w:t>
            </w:r>
            <w:r>
              <w:rPr>
                <w:i/>
                <w:sz w:val="20"/>
              </w:rPr>
              <w:t>) – airport</w:t>
            </w:r>
          </w:p>
        </w:tc>
        <w:tc>
          <w:tcPr>
            <w:tcW w:w="4784" w:type="dxa"/>
          </w:tcPr>
          <w:p>
            <w:pPr>
              <w:pStyle w:val="TableParagraph"/>
              <w:ind w:left="402"/>
              <w:rPr>
                <w:i/>
                <w:sz w:val="20"/>
              </w:rPr>
            </w:pPr>
            <w:r>
              <w:rPr>
                <w:sz w:val="20"/>
              </w:rPr>
              <w:t>individuales (f) – </w:t>
            </w:r>
            <w:r>
              <w:rPr>
                <w:i/>
                <w:sz w:val="20"/>
              </w:rPr>
              <w:t>twin-bedded room</w:t>
            </w:r>
          </w:p>
        </w:tc>
      </w:tr>
      <w:tr>
        <w:trPr>
          <w:trHeight w:val="380" w:hRule="atLeast"/>
        </w:trPr>
        <w:tc>
          <w:tcPr>
            <w:tcW w:w="4741" w:type="dxa"/>
          </w:tcPr>
          <w:p>
            <w:pPr>
              <w:pStyle w:val="TableParagraph"/>
              <w:spacing w:before="69"/>
              <w:rPr>
                <w:i/>
                <w:sz w:val="20"/>
              </w:rPr>
            </w:pPr>
            <w:r>
              <w:rPr>
                <w:sz w:val="20"/>
              </w:rPr>
              <w:t>aire acondicionado (m) – </w:t>
            </w:r>
            <w:r>
              <w:rPr>
                <w:i/>
                <w:sz w:val="20"/>
              </w:rPr>
              <w:t>air conditioning</w:t>
            </w:r>
          </w:p>
        </w:tc>
        <w:tc>
          <w:tcPr>
            <w:tcW w:w="4784" w:type="dxa"/>
          </w:tcPr>
          <w:p>
            <w:pPr>
              <w:pStyle w:val="TableParagraph"/>
              <w:spacing w:before="69"/>
              <w:ind w:left="403"/>
              <w:rPr>
                <w:i/>
                <w:sz w:val="20"/>
              </w:rPr>
            </w:pPr>
            <w:r>
              <w:rPr>
                <w:sz w:val="20"/>
              </w:rPr>
              <w:t>hacer las maletas (v) – </w:t>
            </w:r>
            <w:r>
              <w:rPr>
                <w:i/>
                <w:sz w:val="20"/>
              </w:rPr>
              <w:t>to pack</w:t>
            </w:r>
          </w:p>
        </w:tc>
      </w:tr>
      <w:tr>
        <w:trPr>
          <w:trHeight w:val="360" w:hRule="atLeast"/>
        </w:trPr>
        <w:tc>
          <w:tcPr>
            <w:tcW w:w="4741" w:type="dxa"/>
          </w:tcPr>
          <w:p>
            <w:pPr>
              <w:pStyle w:val="TableParagraph"/>
              <w:rPr>
                <w:i/>
                <w:sz w:val="20"/>
              </w:rPr>
            </w:pPr>
            <w:r>
              <w:rPr>
                <w:sz w:val="20"/>
              </w:rPr>
              <w:t>al aire libre – </w:t>
            </w:r>
            <w:r>
              <w:rPr>
                <w:i/>
                <w:sz w:val="20"/>
              </w:rPr>
              <w:t>outdoors</w:t>
            </w:r>
          </w:p>
        </w:tc>
        <w:tc>
          <w:tcPr>
            <w:tcW w:w="4784" w:type="dxa"/>
          </w:tcPr>
          <w:p>
            <w:pPr>
              <w:pStyle w:val="TableParagraph"/>
              <w:ind w:left="403"/>
              <w:rPr>
                <w:i/>
                <w:sz w:val="20"/>
              </w:rPr>
            </w:pPr>
            <w:r>
              <w:rPr>
                <w:sz w:val="20"/>
              </w:rPr>
              <w:t>hacer/sacar fotos (v) – </w:t>
            </w:r>
            <w:r>
              <w:rPr>
                <w:i/>
                <w:sz w:val="20"/>
              </w:rPr>
              <w:t>to take photos</w:t>
            </w:r>
          </w:p>
        </w:tc>
      </w:tr>
      <w:tr>
        <w:trPr>
          <w:trHeight w:val="380" w:hRule="atLeast"/>
        </w:trPr>
        <w:tc>
          <w:tcPr>
            <w:tcW w:w="4741" w:type="dxa"/>
          </w:tcPr>
          <w:p>
            <w:pPr>
              <w:pStyle w:val="TableParagraph"/>
              <w:rPr>
                <w:i/>
                <w:sz w:val="20"/>
              </w:rPr>
            </w:pPr>
            <w:r>
              <w:rPr>
                <w:sz w:val="20"/>
              </w:rPr>
              <w:t>albergue juvenil (m) – </w:t>
            </w:r>
            <w:r>
              <w:rPr>
                <w:i/>
                <w:sz w:val="20"/>
              </w:rPr>
              <w:t>youth hostel</w:t>
            </w:r>
          </w:p>
        </w:tc>
        <w:tc>
          <w:tcPr>
            <w:tcW w:w="4784" w:type="dxa"/>
          </w:tcPr>
          <w:p>
            <w:pPr>
              <w:pStyle w:val="TableParagraph"/>
              <w:ind w:left="403"/>
              <w:rPr>
                <w:i/>
                <w:sz w:val="20"/>
              </w:rPr>
            </w:pPr>
            <w:r>
              <w:rPr>
                <w:sz w:val="20"/>
              </w:rPr>
              <w:t>incluido/a (adj) – </w:t>
            </w:r>
            <w:r>
              <w:rPr>
                <w:i/>
                <w:sz w:val="20"/>
              </w:rPr>
              <w:t>included</w:t>
            </w:r>
          </w:p>
        </w:tc>
      </w:tr>
      <w:tr>
        <w:trPr>
          <w:trHeight w:val="380" w:hRule="atLeast"/>
        </w:trPr>
        <w:tc>
          <w:tcPr>
            <w:tcW w:w="4741" w:type="dxa"/>
          </w:tcPr>
          <w:p>
            <w:pPr>
              <w:pStyle w:val="TableParagraph"/>
              <w:spacing w:before="69"/>
              <w:rPr>
                <w:i/>
                <w:sz w:val="20"/>
              </w:rPr>
            </w:pPr>
            <w:r>
              <w:rPr>
                <w:sz w:val="20"/>
              </w:rPr>
              <w:t>al extranjero – </w:t>
            </w:r>
            <w:r>
              <w:rPr>
                <w:i/>
                <w:sz w:val="20"/>
              </w:rPr>
              <w:t>abroad</w:t>
            </w:r>
          </w:p>
        </w:tc>
        <w:tc>
          <w:tcPr>
            <w:tcW w:w="4784" w:type="dxa"/>
          </w:tcPr>
          <w:p>
            <w:pPr>
              <w:pStyle w:val="TableParagraph"/>
              <w:spacing w:before="69"/>
              <w:ind w:left="403"/>
              <w:rPr>
                <w:i/>
                <w:sz w:val="20"/>
              </w:rPr>
            </w:pPr>
            <w:r>
              <w:rPr>
                <w:sz w:val="20"/>
              </w:rPr>
              <w:t>ir de camping (v) – </w:t>
            </w:r>
            <w:r>
              <w:rPr>
                <w:i/>
                <w:sz w:val="20"/>
              </w:rPr>
              <w:t>to go camping</w:t>
            </w:r>
          </w:p>
        </w:tc>
      </w:tr>
      <w:tr>
        <w:trPr>
          <w:trHeight w:val="360" w:hRule="atLeast"/>
        </w:trPr>
        <w:tc>
          <w:tcPr>
            <w:tcW w:w="4741" w:type="dxa"/>
          </w:tcPr>
          <w:p>
            <w:pPr>
              <w:pStyle w:val="TableParagraph"/>
              <w:rPr>
                <w:i/>
                <w:sz w:val="20"/>
              </w:rPr>
            </w:pPr>
            <w:r>
              <w:rPr>
                <w:sz w:val="20"/>
              </w:rPr>
              <w:t>alojamiento (m) – </w:t>
            </w:r>
            <w:r>
              <w:rPr>
                <w:i/>
                <w:sz w:val="20"/>
              </w:rPr>
              <w:t>accommodation</w:t>
            </w:r>
          </w:p>
        </w:tc>
        <w:tc>
          <w:tcPr>
            <w:tcW w:w="4784" w:type="dxa"/>
          </w:tcPr>
          <w:p>
            <w:pPr>
              <w:pStyle w:val="TableParagraph"/>
              <w:ind w:left="403"/>
              <w:rPr>
                <w:i/>
                <w:sz w:val="20"/>
              </w:rPr>
            </w:pPr>
            <w:r>
              <w:rPr>
                <w:sz w:val="20"/>
              </w:rPr>
              <w:t>llegada (f) </w:t>
            </w:r>
            <w:r>
              <w:rPr>
                <w:i/>
                <w:sz w:val="20"/>
              </w:rPr>
              <w:t>– arrival</w:t>
            </w:r>
          </w:p>
        </w:tc>
      </w:tr>
      <w:tr>
        <w:trPr>
          <w:trHeight w:val="380" w:hRule="atLeast"/>
        </w:trPr>
        <w:tc>
          <w:tcPr>
            <w:tcW w:w="4741" w:type="dxa"/>
          </w:tcPr>
          <w:p>
            <w:pPr>
              <w:pStyle w:val="TableParagraph"/>
              <w:rPr>
                <w:i/>
                <w:sz w:val="20"/>
              </w:rPr>
            </w:pPr>
            <w:r>
              <w:rPr>
                <w:sz w:val="20"/>
              </w:rPr>
              <w:t>alquilar – </w:t>
            </w:r>
            <w:r>
              <w:rPr>
                <w:i/>
                <w:sz w:val="20"/>
              </w:rPr>
              <w:t>to rent/to hire</w:t>
            </w:r>
          </w:p>
        </w:tc>
        <w:tc>
          <w:tcPr>
            <w:tcW w:w="4784" w:type="dxa"/>
          </w:tcPr>
          <w:p>
            <w:pPr>
              <w:pStyle w:val="TableParagraph"/>
              <w:ind w:left="402"/>
              <w:rPr>
                <w:i/>
                <w:sz w:val="20"/>
              </w:rPr>
            </w:pPr>
            <w:r>
              <w:rPr>
                <w:sz w:val="20"/>
              </w:rPr>
              <w:t>linterna (f) – </w:t>
            </w:r>
            <w:r>
              <w:rPr>
                <w:i/>
                <w:sz w:val="20"/>
              </w:rPr>
              <w:t>torch</w:t>
            </w:r>
          </w:p>
        </w:tc>
      </w:tr>
      <w:tr>
        <w:trPr>
          <w:trHeight w:val="380" w:hRule="atLeast"/>
        </w:trPr>
        <w:tc>
          <w:tcPr>
            <w:tcW w:w="4741" w:type="dxa"/>
          </w:tcPr>
          <w:p>
            <w:pPr>
              <w:pStyle w:val="TableParagraph"/>
              <w:spacing w:before="69"/>
              <w:rPr>
                <w:i/>
                <w:sz w:val="20"/>
              </w:rPr>
            </w:pPr>
            <w:r>
              <w:rPr>
                <w:sz w:val="20"/>
              </w:rPr>
              <w:t>alquiler (m) – </w:t>
            </w:r>
            <w:r>
              <w:rPr>
                <w:i/>
                <w:sz w:val="20"/>
              </w:rPr>
              <w:t>rent</w:t>
            </w:r>
          </w:p>
        </w:tc>
        <w:tc>
          <w:tcPr>
            <w:tcW w:w="4784" w:type="dxa"/>
          </w:tcPr>
          <w:p>
            <w:pPr>
              <w:pStyle w:val="TableParagraph"/>
              <w:spacing w:before="69"/>
              <w:ind w:left="402"/>
              <w:rPr>
                <w:i/>
                <w:sz w:val="20"/>
              </w:rPr>
            </w:pPr>
            <w:r>
              <w:rPr>
                <w:sz w:val="20"/>
              </w:rPr>
              <w:t>lleno/a (adj) – </w:t>
            </w:r>
            <w:r>
              <w:rPr>
                <w:i/>
                <w:sz w:val="20"/>
              </w:rPr>
              <w:t>full</w:t>
            </w:r>
          </w:p>
        </w:tc>
      </w:tr>
      <w:tr>
        <w:trPr>
          <w:trHeight w:val="360" w:hRule="atLeast"/>
        </w:trPr>
        <w:tc>
          <w:tcPr>
            <w:tcW w:w="4741" w:type="dxa"/>
          </w:tcPr>
          <w:p>
            <w:pPr>
              <w:pStyle w:val="TableParagraph"/>
              <w:rPr>
                <w:i/>
                <w:sz w:val="20"/>
              </w:rPr>
            </w:pPr>
            <w:r>
              <w:rPr>
                <w:sz w:val="20"/>
              </w:rPr>
              <w:t>amplio/a (adj) – </w:t>
            </w:r>
            <w:r>
              <w:rPr>
                <w:i/>
                <w:sz w:val="20"/>
              </w:rPr>
              <w:t>spacious</w:t>
            </w:r>
          </w:p>
        </w:tc>
        <w:tc>
          <w:tcPr>
            <w:tcW w:w="4784" w:type="dxa"/>
          </w:tcPr>
          <w:p>
            <w:pPr>
              <w:pStyle w:val="TableParagraph"/>
              <w:ind w:left="402"/>
              <w:rPr>
                <w:i/>
                <w:sz w:val="20"/>
              </w:rPr>
            </w:pPr>
            <w:r>
              <w:rPr>
                <w:sz w:val="20"/>
              </w:rPr>
              <w:t>maleta (f) – </w:t>
            </w:r>
            <w:r>
              <w:rPr>
                <w:i/>
                <w:sz w:val="20"/>
              </w:rPr>
              <w:t>suitcase</w:t>
            </w:r>
          </w:p>
        </w:tc>
      </w:tr>
      <w:tr>
        <w:trPr>
          <w:trHeight w:val="380" w:hRule="atLeast"/>
        </w:trPr>
        <w:tc>
          <w:tcPr>
            <w:tcW w:w="4741" w:type="dxa"/>
          </w:tcPr>
          <w:p>
            <w:pPr>
              <w:pStyle w:val="TableParagraph"/>
              <w:rPr>
                <w:i/>
                <w:sz w:val="20"/>
              </w:rPr>
            </w:pPr>
            <w:r>
              <w:rPr>
                <w:sz w:val="20"/>
              </w:rPr>
              <w:t>apagar (v) </w:t>
            </w:r>
            <w:r>
              <w:rPr>
                <w:i/>
                <w:sz w:val="20"/>
              </w:rPr>
              <w:t>– to turn/switch off</w:t>
            </w:r>
          </w:p>
        </w:tc>
        <w:tc>
          <w:tcPr>
            <w:tcW w:w="4784" w:type="dxa"/>
          </w:tcPr>
          <w:p>
            <w:pPr>
              <w:pStyle w:val="TableParagraph"/>
              <w:ind w:left="403"/>
              <w:rPr>
                <w:i/>
                <w:sz w:val="20"/>
              </w:rPr>
            </w:pPr>
            <w:r>
              <w:rPr>
                <w:sz w:val="20"/>
              </w:rPr>
              <w:t>mar (m) – </w:t>
            </w:r>
            <w:r>
              <w:rPr>
                <w:i/>
                <w:sz w:val="20"/>
              </w:rPr>
              <w:t>sea</w:t>
            </w:r>
          </w:p>
        </w:tc>
      </w:tr>
      <w:tr>
        <w:trPr>
          <w:trHeight w:val="380" w:hRule="atLeast"/>
        </w:trPr>
        <w:tc>
          <w:tcPr>
            <w:tcW w:w="4741" w:type="dxa"/>
          </w:tcPr>
          <w:p>
            <w:pPr>
              <w:pStyle w:val="TableParagraph"/>
              <w:spacing w:before="69"/>
              <w:rPr>
                <w:i/>
                <w:sz w:val="20"/>
              </w:rPr>
            </w:pPr>
            <w:r>
              <w:rPr>
                <w:sz w:val="20"/>
              </w:rPr>
              <w:t>arena (f) – </w:t>
            </w:r>
            <w:r>
              <w:rPr>
                <w:i/>
                <w:sz w:val="20"/>
              </w:rPr>
              <w:t>sand</w:t>
            </w:r>
          </w:p>
        </w:tc>
        <w:tc>
          <w:tcPr>
            <w:tcW w:w="4784" w:type="dxa"/>
          </w:tcPr>
          <w:p>
            <w:pPr>
              <w:pStyle w:val="TableParagraph"/>
              <w:spacing w:before="69"/>
              <w:ind w:left="402"/>
              <w:rPr>
                <w:i/>
                <w:sz w:val="20"/>
              </w:rPr>
            </w:pPr>
            <w:r>
              <w:rPr>
                <w:sz w:val="20"/>
              </w:rPr>
              <w:t>media pensión (f) – </w:t>
            </w:r>
            <w:r>
              <w:rPr>
                <w:i/>
                <w:sz w:val="20"/>
              </w:rPr>
              <w:t>half board</w:t>
            </w:r>
          </w:p>
        </w:tc>
      </w:tr>
      <w:tr>
        <w:trPr>
          <w:trHeight w:val="360" w:hRule="atLeast"/>
        </w:trPr>
        <w:tc>
          <w:tcPr>
            <w:tcW w:w="4741" w:type="dxa"/>
          </w:tcPr>
          <w:p>
            <w:pPr>
              <w:pStyle w:val="TableParagraph"/>
              <w:rPr>
                <w:i/>
                <w:sz w:val="20"/>
              </w:rPr>
            </w:pPr>
            <w:r>
              <w:rPr>
                <w:sz w:val="20"/>
              </w:rPr>
              <w:t>balcón (m) – </w:t>
            </w:r>
            <w:r>
              <w:rPr>
                <w:i/>
                <w:sz w:val="20"/>
              </w:rPr>
              <w:t>balcony</w:t>
            </w:r>
          </w:p>
        </w:tc>
        <w:tc>
          <w:tcPr>
            <w:tcW w:w="4784" w:type="dxa"/>
          </w:tcPr>
          <w:p>
            <w:pPr>
              <w:pStyle w:val="TableParagraph"/>
              <w:ind w:left="402"/>
              <w:rPr>
                <w:i/>
                <w:sz w:val="20"/>
              </w:rPr>
            </w:pPr>
            <w:r>
              <w:rPr>
                <w:sz w:val="20"/>
              </w:rPr>
              <w:t>monumento (m) – </w:t>
            </w:r>
            <w:r>
              <w:rPr>
                <w:i/>
                <w:sz w:val="20"/>
              </w:rPr>
              <w:t>monument</w:t>
            </w:r>
          </w:p>
        </w:tc>
      </w:tr>
      <w:tr>
        <w:trPr>
          <w:trHeight w:val="360" w:hRule="atLeast"/>
        </w:trPr>
        <w:tc>
          <w:tcPr>
            <w:tcW w:w="4741" w:type="dxa"/>
          </w:tcPr>
          <w:p>
            <w:pPr>
              <w:pStyle w:val="TableParagraph"/>
              <w:rPr>
                <w:i/>
                <w:sz w:val="20"/>
              </w:rPr>
            </w:pPr>
            <w:r>
              <w:rPr>
                <w:sz w:val="20"/>
              </w:rPr>
              <w:t>bañador (m) – </w:t>
            </w:r>
            <w:r>
              <w:rPr>
                <w:i/>
                <w:sz w:val="20"/>
              </w:rPr>
              <w:t>swimsuit</w:t>
            </w:r>
          </w:p>
        </w:tc>
        <w:tc>
          <w:tcPr>
            <w:tcW w:w="4784" w:type="dxa"/>
          </w:tcPr>
          <w:p>
            <w:pPr>
              <w:pStyle w:val="TableParagraph"/>
              <w:ind w:left="402"/>
              <w:rPr>
                <w:i/>
                <w:sz w:val="20"/>
              </w:rPr>
            </w:pPr>
            <w:r>
              <w:rPr>
                <w:sz w:val="20"/>
              </w:rPr>
              <w:t>nadar (en el mar) (v) – </w:t>
            </w:r>
            <w:r>
              <w:rPr>
                <w:i/>
                <w:sz w:val="20"/>
              </w:rPr>
              <w:t>swim (in the sea)</w:t>
            </w:r>
          </w:p>
        </w:tc>
      </w:tr>
      <w:tr>
        <w:trPr>
          <w:trHeight w:val="380" w:hRule="atLeast"/>
        </w:trPr>
        <w:tc>
          <w:tcPr>
            <w:tcW w:w="4741" w:type="dxa"/>
          </w:tcPr>
          <w:p>
            <w:pPr>
              <w:pStyle w:val="TableParagraph"/>
              <w:spacing w:before="69"/>
              <w:rPr>
                <w:i/>
                <w:sz w:val="20"/>
              </w:rPr>
            </w:pPr>
            <w:r>
              <w:rPr>
                <w:sz w:val="20"/>
              </w:rPr>
              <w:t>bienvenido – </w:t>
            </w:r>
            <w:r>
              <w:rPr>
                <w:i/>
                <w:sz w:val="20"/>
              </w:rPr>
              <w:t>welcome</w:t>
            </w:r>
          </w:p>
        </w:tc>
        <w:tc>
          <w:tcPr>
            <w:tcW w:w="4784" w:type="dxa"/>
          </w:tcPr>
          <w:p>
            <w:pPr>
              <w:pStyle w:val="TableParagraph"/>
              <w:spacing w:before="68"/>
              <w:ind w:left="403"/>
              <w:rPr>
                <w:sz w:val="20"/>
              </w:rPr>
            </w:pPr>
            <w:r>
              <w:rPr>
                <w:sz w:val="20"/>
              </w:rPr>
              <w:t>oficina (f) de turismo – </w:t>
            </w:r>
            <w:r>
              <w:rPr>
                <w:i/>
                <w:sz w:val="20"/>
              </w:rPr>
              <w:t>tourist </w:t>
            </w:r>
            <w:r>
              <w:rPr>
                <w:sz w:val="20"/>
              </w:rPr>
              <w:t>office</w:t>
            </w:r>
          </w:p>
        </w:tc>
      </w:tr>
      <w:tr>
        <w:trPr>
          <w:trHeight w:val="740" w:hRule="atLeast"/>
        </w:trPr>
        <w:tc>
          <w:tcPr>
            <w:tcW w:w="4741" w:type="dxa"/>
          </w:tcPr>
          <w:p>
            <w:pPr>
              <w:pStyle w:val="TableParagraph"/>
              <w:spacing w:line="256" w:lineRule="auto"/>
              <w:ind w:right="598"/>
              <w:rPr>
                <w:i/>
                <w:sz w:val="20"/>
              </w:rPr>
            </w:pPr>
            <w:r>
              <w:rPr>
                <w:sz w:val="20"/>
              </w:rPr>
              <w:t>bronceador (m) – </w:t>
            </w:r>
            <w:r>
              <w:rPr>
                <w:i/>
                <w:sz w:val="20"/>
              </w:rPr>
              <w:t>suncream, sunblock, </w:t>
            </w:r>
            <w:r>
              <w:rPr>
                <w:i/>
                <w:sz w:val="20"/>
              </w:rPr>
              <w:t>sunscreen</w:t>
            </w:r>
          </w:p>
        </w:tc>
        <w:tc>
          <w:tcPr>
            <w:tcW w:w="4784" w:type="dxa"/>
          </w:tcPr>
          <w:p>
            <w:pPr>
              <w:pStyle w:val="TableParagraph"/>
              <w:ind w:left="403"/>
              <w:rPr>
                <w:i/>
                <w:sz w:val="20"/>
              </w:rPr>
            </w:pPr>
            <w:r>
              <w:rPr>
                <w:sz w:val="20"/>
              </w:rPr>
              <w:t>olvidar (v) – </w:t>
            </w:r>
            <w:r>
              <w:rPr>
                <w:i/>
                <w:sz w:val="20"/>
              </w:rPr>
              <w:t>to forget</w:t>
            </w:r>
          </w:p>
          <w:p>
            <w:pPr>
              <w:pStyle w:val="TableParagraph"/>
              <w:spacing w:before="136"/>
              <w:ind w:left="403"/>
              <w:rPr>
                <w:i/>
                <w:sz w:val="20"/>
              </w:rPr>
            </w:pPr>
            <w:r>
              <w:rPr>
                <w:sz w:val="20"/>
              </w:rPr>
              <w:t>pasaporte (m) – </w:t>
            </w:r>
            <w:r>
              <w:rPr>
                <w:i/>
                <w:sz w:val="20"/>
              </w:rPr>
              <w:t>passport</w:t>
            </w:r>
          </w:p>
        </w:tc>
      </w:tr>
      <w:tr>
        <w:trPr>
          <w:trHeight w:val="380" w:hRule="atLeast"/>
        </w:trPr>
        <w:tc>
          <w:tcPr>
            <w:tcW w:w="4741" w:type="dxa"/>
          </w:tcPr>
          <w:p>
            <w:pPr>
              <w:pStyle w:val="TableParagraph"/>
              <w:spacing w:before="69"/>
              <w:rPr>
                <w:i/>
                <w:sz w:val="20"/>
              </w:rPr>
            </w:pPr>
            <w:r>
              <w:rPr>
                <w:sz w:val="20"/>
              </w:rPr>
              <w:t>cama de matrimonio (f) – </w:t>
            </w:r>
            <w:r>
              <w:rPr>
                <w:i/>
                <w:sz w:val="20"/>
              </w:rPr>
              <w:t>double bed</w:t>
            </w:r>
          </w:p>
        </w:tc>
        <w:tc>
          <w:tcPr>
            <w:tcW w:w="4784" w:type="dxa"/>
          </w:tcPr>
          <w:p>
            <w:pPr>
              <w:pStyle w:val="TableParagraph"/>
              <w:spacing w:before="69"/>
              <w:ind w:left="403"/>
              <w:rPr>
                <w:i/>
                <w:sz w:val="20"/>
              </w:rPr>
            </w:pPr>
            <w:r>
              <w:rPr>
                <w:sz w:val="20"/>
              </w:rPr>
              <w:t>país (m) – </w:t>
            </w:r>
            <w:r>
              <w:rPr>
                <w:i/>
                <w:sz w:val="20"/>
              </w:rPr>
              <w:t>country</w:t>
            </w:r>
          </w:p>
        </w:tc>
      </w:tr>
      <w:tr>
        <w:trPr>
          <w:trHeight w:val="360" w:hRule="atLeast"/>
        </w:trPr>
        <w:tc>
          <w:tcPr>
            <w:tcW w:w="4741" w:type="dxa"/>
          </w:tcPr>
          <w:p>
            <w:pPr>
              <w:pStyle w:val="TableParagraph"/>
              <w:rPr>
                <w:i/>
                <w:sz w:val="20"/>
              </w:rPr>
            </w:pPr>
            <w:r>
              <w:rPr>
                <w:sz w:val="20"/>
              </w:rPr>
              <w:t>cámara (f) – </w:t>
            </w:r>
            <w:r>
              <w:rPr>
                <w:i/>
                <w:sz w:val="20"/>
              </w:rPr>
              <w:t>camera</w:t>
            </w:r>
          </w:p>
        </w:tc>
        <w:tc>
          <w:tcPr>
            <w:tcW w:w="4784" w:type="dxa"/>
          </w:tcPr>
          <w:p>
            <w:pPr>
              <w:pStyle w:val="TableParagraph"/>
              <w:ind w:left="403"/>
              <w:rPr>
                <w:i/>
                <w:sz w:val="20"/>
              </w:rPr>
            </w:pPr>
            <w:r>
              <w:rPr>
                <w:sz w:val="20"/>
              </w:rPr>
              <w:t>pensión (f) </w:t>
            </w:r>
            <w:r>
              <w:rPr>
                <w:i/>
                <w:sz w:val="20"/>
              </w:rPr>
              <w:t>– bed and breakfast place</w:t>
            </w:r>
          </w:p>
        </w:tc>
      </w:tr>
      <w:tr>
        <w:trPr>
          <w:trHeight w:val="300" w:hRule="atLeast"/>
        </w:trPr>
        <w:tc>
          <w:tcPr>
            <w:tcW w:w="4741" w:type="dxa"/>
          </w:tcPr>
          <w:p>
            <w:pPr>
              <w:pStyle w:val="TableParagraph"/>
              <w:spacing w:before="0"/>
              <w:ind w:left="0"/>
              <w:rPr>
                <w:rFonts w:ascii="Times New Roman"/>
                <w:sz w:val="20"/>
              </w:rPr>
            </w:pPr>
          </w:p>
        </w:tc>
        <w:tc>
          <w:tcPr>
            <w:tcW w:w="4784" w:type="dxa"/>
          </w:tcPr>
          <w:p>
            <w:pPr>
              <w:pStyle w:val="TableParagraph"/>
              <w:spacing w:line="223" w:lineRule="exact"/>
              <w:ind w:left="403"/>
              <w:rPr>
                <w:i/>
                <w:sz w:val="20"/>
              </w:rPr>
            </w:pPr>
            <w:r>
              <w:rPr>
                <w:sz w:val="20"/>
              </w:rPr>
              <w:t>pensión completa (f) – </w:t>
            </w:r>
            <w:r>
              <w:rPr>
                <w:i/>
                <w:sz w:val="20"/>
              </w:rPr>
              <w:t>full board</w:t>
            </w:r>
          </w:p>
        </w:tc>
      </w:tr>
    </w:tbl>
    <w:p>
      <w:pPr>
        <w:spacing w:after="0" w:line="223" w:lineRule="exact"/>
        <w:rPr>
          <w:sz w:val="20"/>
        </w:rPr>
        <w:sectPr>
          <w:headerReference w:type="default" r:id="rId9"/>
          <w:headerReference w:type="even" r:id="rId10"/>
          <w:pgSz w:w="11910" w:h="16840"/>
          <w:pgMar w:header="1676" w:footer="753" w:top="2000" w:bottom="940" w:left="1120" w:right="1040"/>
        </w:sectPr>
      </w:pPr>
    </w:p>
    <w:p>
      <w:pPr>
        <w:pStyle w:val="BodyText"/>
        <w:spacing w:before="6"/>
        <w:rPr>
          <w:rFonts w:ascii="Times New Roman"/>
          <w:sz w:val="17"/>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4"/>
        <w:gridCol w:w="4578"/>
      </w:tblGrid>
      <w:tr>
        <w:trPr>
          <w:trHeight w:val="300" w:hRule="atLeast"/>
        </w:trPr>
        <w:tc>
          <w:tcPr>
            <w:tcW w:w="4904" w:type="dxa"/>
          </w:tcPr>
          <w:p>
            <w:pPr>
              <w:pStyle w:val="TableParagraph"/>
              <w:spacing w:line="242" w:lineRule="exact" w:before="0"/>
              <w:rPr>
                <w:i/>
                <w:sz w:val="20"/>
              </w:rPr>
            </w:pPr>
            <w:r>
              <w:rPr>
                <w:sz w:val="20"/>
              </w:rPr>
              <w:t>cambio (m) – </w:t>
            </w:r>
            <w:r>
              <w:rPr>
                <w:i/>
                <w:sz w:val="20"/>
              </w:rPr>
              <w:t>change</w:t>
            </w:r>
          </w:p>
        </w:tc>
        <w:tc>
          <w:tcPr>
            <w:tcW w:w="4578" w:type="dxa"/>
          </w:tcPr>
          <w:p>
            <w:pPr>
              <w:pStyle w:val="TableParagraph"/>
              <w:spacing w:line="242" w:lineRule="exact" w:before="0"/>
              <w:ind w:left="240"/>
              <w:rPr>
                <w:i/>
                <w:sz w:val="20"/>
              </w:rPr>
            </w:pPr>
            <w:r>
              <w:rPr>
                <w:sz w:val="20"/>
              </w:rPr>
              <w:t>persona (f) – </w:t>
            </w:r>
            <w:r>
              <w:rPr>
                <w:i/>
                <w:sz w:val="20"/>
              </w:rPr>
              <w:t>person</w:t>
            </w:r>
          </w:p>
        </w:tc>
      </w:tr>
      <w:tr>
        <w:trPr>
          <w:trHeight w:val="360" w:hRule="atLeast"/>
        </w:trPr>
        <w:tc>
          <w:tcPr>
            <w:tcW w:w="4904" w:type="dxa"/>
          </w:tcPr>
          <w:p>
            <w:pPr>
              <w:pStyle w:val="TableParagraph"/>
              <w:rPr>
                <w:i/>
                <w:sz w:val="20"/>
              </w:rPr>
            </w:pPr>
            <w:r>
              <w:rPr>
                <w:sz w:val="20"/>
              </w:rPr>
              <w:t>campamento (m) – </w:t>
            </w:r>
            <w:r>
              <w:rPr>
                <w:i/>
                <w:sz w:val="20"/>
              </w:rPr>
              <w:t>camp</w:t>
            </w:r>
          </w:p>
        </w:tc>
        <w:tc>
          <w:tcPr>
            <w:tcW w:w="4578" w:type="dxa"/>
          </w:tcPr>
          <w:p>
            <w:pPr>
              <w:pStyle w:val="TableParagraph"/>
              <w:ind w:left="240"/>
              <w:rPr>
                <w:i/>
                <w:sz w:val="20"/>
              </w:rPr>
            </w:pPr>
            <w:r>
              <w:rPr>
                <w:sz w:val="20"/>
              </w:rPr>
              <w:t>piscina (f) – </w:t>
            </w:r>
            <w:r>
              <w:rPr>
                <w:i/>
                <w:sz w:val="20"/>
              </w:rPr>
              <w:t>swimming pool</w:t>
            </w:r>
          </w:p>
        </w:tc>
      </w:tr>
      <w:tr>
        <w:trPr>
          <w:trHeight w:val="380" w:hRule="atLeast"/>
        </w:trPr>
        <w:tc>
          <w:tcPr>
            <w:tcW w:w="4904" w:type="dxa"/>
          </w:tcPr>
          <w:p>
            <w:pPr>
              <w:pStyle w:val="TableParagraph"/>
              <w:rPr>
                <w:i/>
                <w:sz w:val="20"/>
              </w:rPr>
            </w:pPr>
            <w:r>
              <w:rPr>
                <w:sz w:val="20"/>
              </w:rPr>
              <w:t>campo (m) – </w:t>
            </w:r>
            <w:r>
              <w:rPr>
                <w:i/>
                <w:sz w:val="20"/>
              </w:rPr>
              <w:t>countryside</w:t>
            </w:r>
          </w:p>
        </w:tc>
        <w:tc>
          <w:tcPr>
            <w:tcW w:w="4578" w:type="dxa"/>
          </w:tcPr>
          <w:p>
            <w:pPr>
              <w:pStyle w:val="TableParagraph"/>
              <w:ind w:left="240"/>
              <w:rPr>
                <w:i/>
                <w:sz w:val="20"/>
              </w:rPr>
            </w:pPr>
            <w:r>
              <w:rPr>
                <w:sz w:val="20"/>
              </w:rPr>
              <w:t>plan (m) – </w:t>
            </w:r>
            <w:r>
              <w:rPr>
                <w:i/>
                <w:sz w:val="20"/>
              </w:rPr>
              <w:t>plan (future)</w:t>
            </w:r>
          </w:p>
        </w:tc>
      </w:tr>
      <w:tr>
        <w:trPr>
          <w:trHeight w:val="380" w:hRule="atLeast"/>
        </w:trPr>
        <w:tc>
          <w:tcPr>
            <w:tcW w:w="4904" w:type="dxa"/>
          </w:tcPr>
          <w:p>
            <w:pPr>
              <w:pStyle w:val="TableParagraph"/>
              <w:spacing w:before="69"/>
              <w:rPr>
                <w:i/>
                <w:sz w:val="20"/>
              </w:rPr>
            </w:pPr>
            <w:r>
              <w:rPr>
                <w:sz w:val="20"/>
              </w:rPr>
              <w:t>casa de huéspedes (f) – </w:t>
            </w:r>
            <w:r>
              <w:rPr>
                <w:i/>
                <w:sz w:val="20"/>
              </w:rPr>
              <w:t>guest house</w:t>
            </w:r>
          </w:p>
        </w:tc>
        <w:tc>
          <w:tcPr>
            <w:tcW w:w="4578" w:type="dxa"/>
          </w:tcPr>
          <w:p>
            <w:pPr>
              <w:pStyle w:val="TableParagraph"/>
              <w:spacing w:before="69"/>
              <w:ind w:left="240"/>
              <w:rPr>
                <w:i/>
                <w:sz w:val="20"/>
              </w:rPr>
            </w:pPr>
            <w:r>
              <w:rPr>
                <w:sz w:val="20"/>
              </w:rPr>
              <w:t>plano (m) de la ciudad </w:t>
            </w:r>
            <w:r>
              <w:rPr>
                <w:i/>
                <w:sz w:val="20"/>
              </w:rPr>
              <w:t>– street map</w:t>
            </w:r>
          </w:p>
        </w:tc>
      </w:tr>
      <w:tr>
        <w:trPr>
          <w:trHeight w:val="360" w:hRule="atLeast"/>
        </w:trPr>
        <w:tc>
          <w:tcPr>
            <w:tcW w:w="4904" w:type="dxa"/>
          </w:tcPr>
          <w:p>
            <w:pPr>
              <w:pStyle w:val="TableParagraph"/>
              <w:rPr>
                <w:i/>
                <w:sz w:val="20"/>
              </w:rPr>
            </w:pPr>
            <w:r>
              <w:rPr>
                <w:sz w:val="20"/>
              </w:rPr>
              <w:t>castillo de arena (m) – </w:t>
            </w:r>
            <w:r>
              <w:rPr>
                <w:i/>
                <w:sz w:val="20"/>
              </w:rPr>
              <w:t>sandcastle</w:t>
            </w:r>
          </w:p>
        </w:tc>
        <w:tc>
          <w:tcPr>
            <w:tcW w:w="4578" w:type="dxa"/>
          </w:tcPr>
          <w:p>
            <w:pPr>
              <w:pStyle w:val="TableParagraph"/>
              <w:ind w:left="240"/>
              <w:rPr>
                <w:i/>
                <w:sz w:val="20"/>
              </w:rPr>
            </w:pPr>
            <w:r>
              <w:rPr>
                <w:sz w:val="20"/>
              </w:rPr>
              <w:t>playa (f) – </w:t>
            </w:r>
            <w:r>
              <w:rPr>
                <w:i/>
                <w:sz w:val="20"/>
              </w:rPr>
              <w:t>beach</w:t>
            </w:r>
          </w:p>
        </w:tc>
      </w:tr>
      <w:tr>
        <w:trPr>
          <w:trHeight w:val="380" w:hRule="atLeast"/>
        </w:trPr>
        <w:tc>
          <w:tcPr>
            <w:tcW w:w="4904" w:type="dxa"/>
          </w:tcPr>
          <w:p>
            <w:pPr>
              <w:pStyle w:val="TableParagraph"/>
              <w:rPr>
                <w:i/>
                <w:sz w:val="20"/>
              </w:rPr>
            </w:pPr>
            <w:r>
              <w:rPr>
                <w:sz w:val="20"/>
              </w:rPr>
              <w:t>chalet (m) – </w:t>
            </w:r>
            <w:r>
              <w:rPr>
                <w:i/>
                <w:sz w:val="20"/>
              </w:rPr>
              <w:t>bungalow</w:t>
            </w:r>
          </w:p>
        </w:tc>
        <w:tc>
          <w:tcPr>
            <w:tcW w:w="4578" w:type="dxa"/>
          </w:tcPr>
          <w:p>
            <w:pPr>
              <w:pStyle w:val="TableParagraph"/>
              <w:ind w:left="240"/>
              <w:rPr>
                <w:i/>
                <w:sz w:val="20"/>
              </w:rPr>
            </w:pPr>
            <w:r>
              <w:rPr>
                <w:sz w:val="20"/>
              </w:rPr>
              <w:t>postal (f) – </w:t>
            </w:r>
            <w:r>
              <w:rPr>
                <w:i/>
                <w:sz w:val="20"/>
              </w:rPr>
              <w:t>postcard</w:t>
            </w:r>
          </w:p>
        </w:tc>
      </w:tr>
      <w:tr>
        <w:trPr>
          <w:trHeight w:val="380" w:hRule="atLeast"/>
        </w:trPr>
        <w:tc>
          <w:tcPr>
            <w:tcW w:w="4904" w:type="dxa"/>
          </w:tcPr>
          <w:p>
            <w:pPr>
              <w:pStyle w:val="TableParagraph"/>
              <w:spacing w:before="69"/>
              <w:rPr>
                <w:i/>
                <w:sz w:val="20"/>
              </w:rPr>
            </w:pPr>
            <w:r>
              <w:rPr>
                <w:sz w:val="20"/>
              </w:rPr>
              <w:t>completa (adj) </w:t>
            </w:r>
            <w:r>
              <w:rPr>
                <w:i/>
                <w:sz w:val="20"/>
              </w:rPr>
              <w:t>– booked up, fully booked</w:t>
            </w:r>
          </w:p>
        </w:tc>
        <w:tc>
          <w:tcPr>
            <w:tcW w:w="4578" w:type="dxa"/>
          </w:tcPr>
          <w:p>
            <w:pPr>
              <w:pStyle w:val="TableParagraph"/>
              <w:spacing w:before="69"/>
              <w:ind w:left="240"/>
              <w:rPr>
                <w:i/>
                <w:sz w:val="20"/>
              </w:rPr>
            </w:pPr>
            <w:r>
              <w:rPr>
                <w:sz w:val="20"/>
              </w:rPr>
              <w:t>potable (adj) – </w:t>
            </w:r>
            <w:r>
              <w:rPr>
                <w:i/>
                <w:sz w:val="20"/>
              </w:rPr>
              <w:t>drinkable</w:t>
            </w:r>
          </w:p>
        </w:tc>
      </w:tr>
      <w:tr>
        <w:trPr>
          <w:trHeight w:val="360" w:hRule="atLeast"/>
        </w:trPr>
        <w:tc>
          <w:tcPr>
            <w:tcW w:w="4904" w:type="dxa"/>
          </w:tcPr>
          <w:p>
            <w:pPr>
              <w:pStyle w:val="TableParagraph"/>
              <w:rPr>
                <w:i/>
                <w:sz w:val="20"/>
              </w:rPr>
            </w:pPr>
            <w:r>
              <w:rPr>
                <w:sz w:val="20"/>
              </w:rPr>
              <w:t>con antelación – </w:t>
            </w:r>
            <w:r>
              <w:rPr>
                <w:i/>
                <w:sz w:val="20"/>
              </w:rPr>
              <w:t>in advance</w:t>
            </w:r>
          </w:p>
        </w:tc>
        <w:tc>
          <w:tcPr>
            <w:tcW w:w="4578" w:type="dxa"/>
          </w:tcPr>
          <w:p>
            <w:pPr>
              <w:pStyle w:val="TableParagraph"/>
              <w:ind w:left="240"/>
              <w:rPr>
                <w:i/>
                <w:sz w:val="20"/>
              </w:rPr>
            </w:pPr>
            <w:r>
              <w:rPr>
                <w:sz w:val="20"/>
              </w:rPr>
              <w:t>precio (m) – </w:t>
            </w:r>
            <w:r>
              <w:rPr>
                <w:i/>
                <w:sz w:val="20"/>
              </w:rPr>
              <w:t>price</w:t>
            </w:r>
          </w:p>
        </w:tc>
      </w:tr>
      <w:tr>
        <w:trPr>
          <w:trHeight w:val="760" w:hRule="atLeast"/>
        </w:trPr>
        <w:tc>
          <w:tcPr>
            <w:tcW w:w="4904" w:type="dxa"/>
          </w:tcPr>
          <w:p>
            <w:pPr>
              <w:pStyle w:val="TableParagraph"/>
              <w:spacing w:line="259" w:lineRule="auto"/>
              <w:ind w:right="316" w:hanging="1"/>
              <w:rPr>
                <w:i/>
                <w:sz w:val="20"/>
              </w:rPr>
            </w:pPr>
            <w:r>
              <w:rPr>
                <w:sz w:val="20"/>
              </w:rPr>
              <w:t>conocer (v) – </w:t>
            </w:r>
            <w:r>
              <w:rPr>
                <w:i/>
                <w:sz w:val="20"/>
              </w:rPr>
              <w:t>to make the acquaintance of, </w:t>
            </w:r>
            <w:r>
              <w:rPr>
                <w:i/>
                <w:sz w:val="20"/>
              </w:rPr>
              <w:t>to meet</w:t>
            </w:r>
          </w:p>
        </w:tc>
        <w:tc>
          <w:tcPr>
            <w:tcW w:w="4578" w:type="dxa"/>
          </w:tcPr>
          <w:p>
            <w:pPr>
              <w:pStyle w:val="TableParagraph"/>
              <w:ind w:left="241"/>
              <w:rPr>
                <w:i/>
                <w:sz w:val="20"/>
              </w:rPr>
            </w:pPr>
            <w:r>
              <w:rPr>
                <w:sz w:val="20"/>
              </w:rPr>
              <w:t>quedarse (v) – </w:t>
            </w:r>
            <w:r>
              <w:rPr>
                <w:i/>
                <w:sz w:val="20"/>
              </w:rPr>
              <w:t>to stay</w:t>
            </w:r>
          </w:p>
          <w:p>
            <w:pPr>
              <w:pStyle w:val="TableParagraph"/>
              <w:spacing w:before="138"/>
              <w:ind w:left="241"/>
              <w:rPr>
                <w:i/>
                <w:sz w:val="20"/>
              </w:rPr>
            </w:pPr>
            <w:r>
              <w:rPr>
                <w:sz w:val="20"/>
              </w:rPr>
              <w:t>quince días (m) – </w:t>
            </w:r>
            <w:r>
              <w:rPr>
                <w:i/>
                <w:sz w:val="20"/>
              </w:rPr>
              <w:t>fortnight</w:t>
            </w:r>
          </w:p>
        </w:tc>
      </w:tr>
      <w:tr>
        <w:trPr>
          <w:trHeight w:val="360" w:hRule="atLeast"/>
        </w:trPr>
        <w:tc>
          <w:tcPr>
            <w:tcW w:w="4904" w:type="dxa"/>
          </w:tcPr>
          <w:p>
            <w:pPr>
              <w:pStyle w:val="TableParagraph"/>
              <w:rPr>
                <w:i/>
                <w:sz w:val="20"/>
              </w:rPr>
            </w:pPr>
            <w:r>
              <w:rPr>
                <w:sz w:val="20"/>
              </w:rPr>
              <w:t>costa (f) – </w:t>
            </w:r>
            <w:r>
              <w:rPr>
                <w:i/>
                <w:sz w:val="20"/>
              </w:rPr>
              <w:t>the seaside</w:t>
            </w:r>
          </w:p>
        </w:tc>
        <w:tc>
          <w:tcPr>
            <w:tcW w:w="4578" w:type="dxa"/>
          </w:tcPr>
          <w:p>
            <w:pPr>
              <w:pStyle w:val="TableParagraph"/>
              <w:ind w:left="241"/>
              <w:rPr>
                <w:i/>
                <w:sz w:val="20"/>
              </w:rPr>
            </w:pPr>
            <w:r>
              <w:rPr>
                <w:sz w:val="20"/>
              </w:rPr>
              <w:t>recepción (f) – </w:t>
            </w:r>
            <w:r>
              <w:rPr>
                <w:i/>
                <w:sz w:val="20"/>
              </w:rPr>
              <w:t>reception</w:t>
            </w:r>
          </w:p>
        </w:tc>
      </w:tr>
      <w:tr>
        <w:trPr>
          <w:trHeight w:val="380" w:hRule="atLeast"/>
        </w:trPr>
        <w:tc>
          <w:tcPr>
            <w:tcW w:w="4904" w:type="dxa"/>
          </w:tcPr>
          <w:p>
            <w:pPr>
              <w:pStyle w:val="TableParagraph"/>
              <w:rPr>
                <w:i/>
                <w:sz w:val="20"/>
              </w:rPr>
            </w:pPr>
            <w:r>
              <w:rPr>
                <w:sz w:val="20"/>
              </w:rPr>
              <w:t>dar la bienvenida (v) – </w:t>
            </w:r>
            <w:r>
              <w:rPr>
                <w:i/>
                <w:sz w:val="20"/>
              </w:rPr>
              <w:t>to welcome</w:t>
            </w:r>
          </w:p>
        </w:tc>
        <w:tc>
          <w:tcPr>
            <w:tcW w:w="4578" w:type="dxa"/>
          </w:tcPr>
          <w:p>
            <w:pPr>
              <w:pStyle w:val="TableParagraph"/>
              <w:ind w:left="241"/>
              <w:rPr>
                <w:i/>
                <w:sz w:val="20"/>
              </w:rPr>
            </w:pPr>
            <w:r>
              <w:rPr>
                <w:sz w:val="20"/>
              </w:rPr>
              <w:t>reservar (v) – </w:t>
            </w:r>
            <w:r>
              <w:rPr>
                <w:i/>
                <w:sz w:val="20"/>
              </w:rPr>
              <w:t>to book</w:t>
            </w:r>
          </w:p>
        </w:tc>
      </w:tr>
      <w:tr>
        <w:trPr>
          <w:trHeight w:val="380" w:hRule="atLeast"/>
        </w:trPr>
        <w:tc>
          <w:tcPr>
            <w:tcW w:w="4904" w:type="dxa"/>
          </w:tcPr>
          <w:p>
            <w:pPr>
              <w:pStyle w:val="TableParagraph"/>
              <w:spacing w:before="69"/>
              <w:ind w:left="201"/>
              <w:rPr>
                <w:i/>
                <w:sz w:val="20"/>
              </w:rPr>
            </w:pPr>
            <w:r>
              <w:rPr>
                <w:sz w:val="20"/>
              </w:rPr>
              <w:t>deshacer las maletas (v) – </w:t>
            </w:r>
            <w:r>
              <w:rPr>
                <w:i/>
                <w:sz w:val="20"/>
              </w:rPr>
              <w:t>to unpack</w:t>
            </w:r>
          </w:p>
        </w:tc>
        <w:tc>
          <w:tcPr>
            <w:tcW w:w="4578" w:type="dxa"/>
          </w:tcPr>
          <w:p>
            <w:pPr>
              <w:pStyle w:val="TableParagraph"/>
              <w:spacing w:before="69"/>
              <w:ind w:left="241"/>
              <w:rPr>
                <w:i/>
                <w:sz w:val="20"/>
              </w:rPr>
            </w:pPr>
            <w:r>
              <w:rPr>
                <w:sz w:val="20"/>
              </w:rPr>
              <w:t>saco (m) de dormir – </w:t>
            </w:r>
            <w:r>
              <w:rPr>
                <w:i/>
                <w:sz w:val="20"/>
              </w:rPr>
              <w:t>sleeping bag</w:t>
            </w:r>
          </w:p>
        </w:tc>
      </w:tr>
      <w:tr>
        <w:trPr>
          <w:trHeight w:val="360" w:hRule="atLeast"/>
        </w:trPr>
        <w:tc>
          <w:tcPr>
            <w:tcW w:w="4904" w:type="dxa"/>
          </w:tcPr>
          <w:p>
            <w:pPr>
              <w:pStyle w:val="TableParagraph"/>
              <w:rPr>
                <w:i/>
                <w:sz w:val="20"/>
              </w:rPr>
            </w:pPr>
            <w:r>
              <w:rPr>
                <w:sz w:val="20"/>
              </w:rPr>
              <w:t>describir (v) – </w:t>
            </w:r>
            <w:r>
              <w:rPr>
                <w:i/>
                <w:sz w:val="20"/>
              </w:rPr>
              <w:t>to describe</w:t>
            </w:r>
          </w:p>
        </w:tc>
        <w:tc>
          <w:tcPr>
            <w:tcW w:w="4578" w:type="dxa"/>
          </w:tcPr>
          <w:p>
            <w:pPr>
              <w:pStyle w:val="TableParagraph"/>
              <w:ind w:left="241"/>
              <w:rPr>
                <w:i/>
                <w:sz w:val="20"/>
              </w:rPr>
            </w:pPr>
            <w:r>
              <w:rPr>
                <w:sz w:val="20"/>
              </w:rPr>
              <w:t>sala (f) de juegos – </w:t>
            </w:r>
            <w:r>
              <w:rPr>
                <w:i/>
                <w:sz w:val="20"/>
              </w:rPr>
              <w:t>games room</w:t>
            </w:r>
          </w:p>
        </w:tc>
      </w:tr>
      <w:tr>
        <w:trPr>
          <w:trHeight w:val="380" w:hRule="atLeast"/>
        </w:trPr>
        <w:tc>
          <w:tcPr>
            <w:tcW w:w="4904" w:type="dxa"/>
          </w:tcPr>
          <w:p>
            <w:pPr>
              <w:pStyle w:val="TableParagraph"/>
              <w:rPr>
                <w:i/>
                <w:sz w:val="20"/>
              </w:rPr>
            </w:pPr>
            <w:r>
              <w:rPr>
                <w:sz w:val="20"/>
              </w:rPr>
              <w:t>día festivo (m) – </w:t>
            </w:r>
            <w:r>
              <w:rPr>
                <w:i/>
                <w:sz w:val="20"/>
              </w:rPr>
              <w:t>bank holiday</w:t>
            </w:r>
          </w:p>
        </w:tc>
        <w:tc>
          <w:tcPr>
            <w:tcW w:w="4578" w:type="dxa"/>
          </w:tcPr>
          <w:p>
            <w:pPr>
              <w:pStyle w:val="TableParagraph"/>
              <w:ind w:left="241"/>
              <w:rPr>
                <w:i/>
                <w:sz w:val="20"/>
              </w:rPr>
            </w:pPr>
            <w:r>
              <w:rPr>
                <w:sz w:val="20"/>
              </w:rPr>
              <w:t>salida (f) – </w:t>
            </w:r>
            <w:r>
              <w:rPr>
                <w:i/>
                <w:sz w:val="20"/>
              </w:rPr>
              <w:t>departure</w:t>
            </w:r>
          </w:p>
        </w:tc>
      </w:tr>
      <w:tr>
        <w:trPr>
          <w:trHeight w:val="380" w:hRule="atLeast"/>
        </w:trPr>
        <w:tc>
          <w:tcPr>
            <w:tcW w:w="4904" w:type="dxa"/>
          </w:tcPr>
          <w:p>
            <w:pPr>
              <w:pStyle w:val="TableParagraph"/>
              <w:spacing w:before="69"/>
              <w:ind w:left="201"/>
              <w:rPr>
                <w:i/>
                <w:sz w:val="20"/>
              </w:rPr>
            </w:pPr>
            <w:r>
              <w:rPr>
                <w:sz w:val="20"/>
              </w:rPr>
              <w:t>divertido/a – </w:t>
            </w:r>
            <w:r>
              <w:rPr>
                <w:i/>
                <w:sz w:val="20"/>
              </w:rPr>
              <w:t>fun</w:t>
            </w:r>
          </w:p>
        </w:tc>
        <w:tc>
          <w:tcPr>
            <w:tcW w:w="4578" w:type="dxa"/>
          </w:tcPr>
          <w:p>
            <w:pPr>
              <w:pStyle w:val="TableParagraph"/>
              <w:spacing w:before="69"/>
              <w:ind w:left="241"/>
              <w:rPr>
                <w:i/>
                <w:sz w:val="20"/>
              </w:rPr>
            </w:pPr>
            <w:r>
              <w:rPr>
                <w:sz w:val="20"/>
              </w:rPr>
              <w:t>salir (v) – </w:t>
            </w:r>
            <w:r>
              <w:rPr>
                <w:i/>
                <w:sz w:val="20"/>
              </w:rPr>
              <w:t>to leave</w:t>
            </w:r>
          </w:p>
        </w:tc>
      </w:tr>
      <w:tr>
        <w:trPr>
          <w:trHeight w:val="360" w:hRule="atLeast"/>
        </w:trPr>
        <w:tc>
          <w:tcPr>
            <w:tcW w:w="4904" w:type="dxa"/>
          </w:tcPr>
          <w:p>
            <w:pPr>
              <w:pStyle w:val="TableParagraph"/>
              <w:rPr>
                <w:i/>
                <w:sz w:val="20"/>
              </w:rPr>
            </w:pPr>
            <w:r>
              <w:rPr>
                <w:sz w:val="20"/>
              </w:rPr>
              <w:t>ducha (f) – </w:t>
            </w:r>
            <w:r>
              <w:rPr>
                <w:i/>
                <w:sz w:val="20"/>
              </w:rPr>
              <w:t>shower</w:t>
            </w:r>
          </w:p>
        </w:tc>
        <w:tc>
          <w:tcPr>
            <w:tcW w:w="4578" w:type="dxa"/>
          </w:tcPr>
          <w:p>
            <w:pPr>
              <w:pStyle w:val="TableParagraph"/>
              <w:ind w:left="241"/>
              <w:rPr>
                <w:i/>
                <w:sz w:val="20"/>
              </w:rPr>
            </w:pPr>
            <w:r>
              <w:rPr>
                <w:sz w:val="20"/>
              </w:rPr>
              <w:t>tabla de windsurf (f) – </w:t>
            </w:r>
            <w:r>
              <w:rPr>
                <w:i/>
                <w:sz w:val="20"/>
              </w:rPr>
              <w:t>windsurfing board</w:t>
            </w:r>
          </w:p>
        </w:tc>
      </w:tr>
      <w:tr>
        <w:trPr>
          <w:trHeight w:val="380" w:hRule="atLeast"/>
        </w:trPr>
        <w:tc>
          <w:tcPr>
            <w:tcW w:w="4904" w:type="dxa"/>
          </w:tcPr>
          <w:p>
            <w:pPr>
              <w:pStyle w:val="TableParagraph"/>
              <w:ind w:left="201"/>
              <w:rPr>
                <w:i/>
                <w:sz w:val="20"/>
              </w:rPr>
            </w:pPr>
            <w:r>
              <w:rPr>
                <w:sz w:val="20"/>
              </w:rPr>
              <w:t>encender (v) </w:t>
            </w:r>
            <w:r>
              <w:rPr>
                <w:i/>
                <w:sz w:val="20"/>
              </w:rPr>
              <w:t>– to turn/switch on</w:t>
            </w:r>
          </w:p>
        </w:tc>
        <w:tc>
          <w:tcPr>
            <w:tcW w:w="4578" w:type="dxa"/>
          </w:tcPr>
          <w:p>
            <w:pPr>
              <w:pStyle w:val="TableParagraph"/>
              <w:ind w:left="241"/>
              <w:rPr>
                <w:i/>
                <w:sz w:val="20"/>
              </w:rPr>
            </w:pPr>
            <w:r>
              <w:rPr>
                <w:sz w:val="20"/>
              </w:rPr>
              <w:t>tomar el sol (v) – </w:t>
            </w:r>
            <w:r>
              <w:rPr>
                <w:i/>
                <w:sz w:val="20"/>
              </w:rPr>
              <w:t>to sunbathe</w:t>
            </w:r>
          </w:p>
        </w:tc>
      </w:tr>
      <w:tr>
        <w:trPr>
          <w:trHeight w:val="380" w:hRule="atLeast"/>
        </w:trPr>
        <w:tc>
          <w:tcPr>
            <w:tcW w:w="4904" w:type="dxa"/>
          </w:tcPr>
          <w:p>
            <w:pPr>
              <w:pStyle w:val="TableParagraph"/>
              <w:spacing w:before="69"/>
              <w:ind w:left="201"/>
              <w:rPr>
                <w:i/>
                <w:sz w:val="20"/>
              </w:rPr>
            </w:pPr>
            <w:r>
              <w:rPr>
                <w:sz w:val="20"/>
              </w:rPr>
              <w:t>entrada (f) </w:t>
            </w:r>
            <w:r>
              <w:rPr>
                <w:i/>
                <w:sz w:val="20"/>
              </w:rPr>
              <w:t>– entry ticket</w:t>
            </w:r>
          </w:p>
        </w:tc>
        <w:tc>
          <w:tcPr>
            <w:tcW w:w="4578" w:type="dxa"/>
          </w:tcPr>
          <w:p>
            <w:pPr>
              <w:pStyle w:val="TableParagraph"/>
              <w:spacing w:before="69"/>
              <w:ind w:left="241"/>
              <w:rPr>
                <w:i/>
                <w:sz w:val="20"/>
              </w:rPr>
            </w:pPr>
            <w:r>
              <w:rPr>
                <w:sz w:val="20"/>
              </w:rPr>
              <w:t>turista (m/f) – </w:t>
            </w:r>
            <w:r>
              <w:rPr>
                <w:i/>
                <w:sz w:val="20"/>
              </w:rPr>
              <w:t>tourist</w:t>
            </w:r>
          </w:p>
        </w:tc>
      </w:tr>
      <w:tr>
        <w:trPr>
          <w:trHeight w:val="740" w:hRule="atLeast"/>
        </w:trPr>
        <w:tc>
          <w:tcPr>
            <w:tcW w:w="4904" w:type="dxa"/>
          </w:tcPr>
          <w:p>
            <w:pPr>
              <w:pStyle w:val="TableParagraph"/>
              <w:ind w:left="201"/>
              <w:rPr>
                <w:i/>
                <w:sz w:val="20"/>
              </w:rPr>
            </w:pPr>
            <w:r>
              <w:rPr>
                <w:sz w:val="20"/>
              </w:rPr>
              <w:t>enviar (v) – </w:t>
            </w:r>
            <w:r>
              <w:rPr>
                <w:i/>
                <w:sz w:val="20"/>
              </w:rPr>
              <w:t>to send</w:t>
            </w:r>
          </w:p>
          <w:p>
            <w:pPr>
              <w:pStyle w:val="TableParagraph"/>
              <w:spacing w:before="135"/>
              <w:ind w:left="201"/>
              <w:rPr>
                <w:i/>
                <w:sz w:val="20"/>
              </w:rPr>
            </w:pPr>
            <w:r>
              <w:rPr>
                <w:sz w:val="20"/>
              </w:rPr>
              <w:t>época (f) – </w:t>
            </w:r>
            <w:r>
              <w:rPr>
                <w:i/>
                <w:sz w:val="20"/>
              </w:rPr>
              <w:t>period</w:t>
            </w:r>
          </w:p>
        </w:tc>
        <w:tc>
          <w:tcPr>
            <w:tcW w:w="4578" w:type="dxa"/>
          </w:tcPr>
          <w:p>
            <w:pPr>
              <w:pStyle w:val="TableParagraph"/>
              <w:spacing w:line="256" w:lineRule="auto"/>
              <w:ind w:left="241"/>
              <w:rPr>
                <w:i/>
                <w:sz w:val="20"/>
              </w:rPr>
            </w:pPr>
            <w:r>
              <w:rPr>
                <w:sz w:val="20"/>
              </w:rPr>
              <w:t>vacaciones (de invierno) (f) – (</w:t>
            </w:r>
            <w:r>
              <w:rPr>
                <w:i/>
                <w:sz w:val="20"/>
              </w:rPr>
              <w:t>winter) </w:t>
            </w:r>
            <w:r>
              <w:rPr>
                <w:i/>
                <w:sz w:val="20"/>
              </w:rPr>
              <w:t>holidays</w:t>
            </w:r>
          </w:p>
        </w:tc>
      </w:tr>
      <w:tr>
        <w:trPr>
          <w:trHeight w:val="380" w:hRule="atLeast"/>
        </w:trPr>
        <w:tc>
          <w:tcPr>
            <w:tcW w:w="4904" w:type="dxa"/>
          </w:tcPr>
          <w:p>
            <w:pPr>
              <w:pStyle w:val="TableParagraph"/>
              <w:spacing w:before="69"/>
              <w:ind w:left="201"/>
              <w:rPr>
                <w:i/>
                <w:sz w:val="20"/>
              </w:rPr>
            </w:pPr>
            <w:r>
              <w:rPr>
                <w:sz w:val="20"/>
              </w:rPr>
              <w:t>esquí acuático (m) – </w:t>
            </w:r>
            <w:r>
              <w:rPr>
                <w:i/>
                <w:sz w:val="20"/>
              </w:rPr>
              <w:t>water-skiing</w:t>
            </w:r>
          </w:p>
        </w:tc>
        <w:tc>
          <w:tcPr>
            <w:tcW w:w="4578" w:type="dxa"/>
          </w:tcPr>
          <w:p>
            <w:pPr>
              <w:pStyle w:val="TableParagraph"/>
              <w:spacing w:before="69"/>
              <w:ind w:left="241"/>
              <w:rPr>
                <w:i/>
                <w:sz w:val="20"/>
              </w:rPr>
            </w:pPr>
            <w:r>
              <w:rPr>
                <w:sz w:val="20"/>
              </w:rPr>
              <w:t>ver (v) – </w:t>
            </w:r>
            <w:r>
              <w:rPr>
                <w:i/>
                <w:sz w:val="20"/>
              </w:rPr>
              <w:t>to see</w:t>
            </w:r>
          </w:p>
        </w:tc>
      </w:tr>
      <w:tr>
        <w:trPr>
          <w:trHeight w:val="740" w:hRule="atLeast"/>
        </w:trPr>
        <w:tc>
          <w:tcPr>
            <w:tcW w:w="4904" w:type="dxa"/>
          </w:tcPr>
          <w:p>
            <w:pPr>
              <w:pStyle w:val="TableParagraph"/>
              <w:spacing w:line="256" w:lineRule="auto"/>
              <w:ind w:right="218"/>
              <w:rPr>
                <w:i/>
                <w:sz w:val="20"/>
              </w:rPr>
            </w:pPr>
            <w:r>
              <w:rPr>
                <w:sz w:val="20"/>
              </w:rPr>
              <w:t>estación de autobuses/trenes (f) </w:t>
            </w:r>
            <w:r>
              <w:rPr>
                <w:i/>
                <w:sz w:val="20"/>
              </w:rPr>
              <w:t>– bus/train </w:t>
            </w:r>
            <w:r>
              <w:rPr>
                <w:i/>
                <w:sz w:val="20"/>
              </w:rPr>
              <w:t>station</w:t>
            </w:r>
          </w:p>
        </w:tc>
        <w:tc>
          <w:tcPr>
            <w:tcW w:w="4578" w:type="dxa"/>
          </w:tcPr>
          <w:p>
            <w:pPr>
              <w:pStyle w:val="TableParagraph"/>
              <w:ind w:left="241"/>
              <w:rPr>
                <w:i/>
                <w:sz w:val="20"/>
              </w:rPr>
            </w:pPr>
            <w:r>
              <w:rPr>
                <w:sz w:val="20"/>
              </w:rPr>
              <w:t>verano (m) – </w:t>
            </w:r>
            <w:r>
              <w:rPr>
                <w:i/>
                <w:sz w:val="20"/>
              </w:rPr>
              <w:t>summer</w:t>
            </w:r>
          </w:p>
          <w:p>
            <w:pPr>
              <w:pStyle w:val="TableParagraph"/>
              <w:spacing w:before="135"/>
              <w:ind w:left="241"/>
              <w:rPr>
                <w:i/>
                <w:sz w:val="20"/>
              </w:rPr>
            </w:pPr>
            <w:r>
              <w:rPr>
                <w:sz w:val="20"/>
              </w:rPr>
              <w:t>visitor (v) – </w:t>
            </w:r>
            <w:r>
              <w:rPr>
                <w:i/>
                <w:sz w:val="20"/>
              </w:rPr>
              <w:t>to visit (a place)</w:t>
            </w:r>
          </w:p>
        </w:tc>
      </w:tr>
      <w:tr>
        <w:trPr>
          <w:trHeight w:val="380" w:hRule="atLeast"/>
        </w:trPr>
        <w:tc>
          <w:tcPr>
            <w:tcW w:w="4904" w:type="dxa"/>
          </w:tcPr>
          <w:p>
            <w:pPr>
              <w:pStyle w:val="TableParagraph"/>
              <w:spacing w:before="69"/>
              <w:rPr>
                <w:i/>
                <w:sz w:val="20"/>
              </w:rPr>
            </w:pPr>
            <w:r>
              <w:rPr>
                <w:sz w:val="20"/>
              </w:rPr>
              <w:t>estancia (f) – </w:t>
            </w:r>
            <w:r>
              <w:rPr>
                <w:i/>
                <w:sz w:val="20"/>
              </w:rPr>
              <w:t>stay</w:t>
            </w:r>
          </w:p>
        </w:tc>
        <w:tc>
          <w:tcPr>
            <w:tcW w:w="4578" w:type="dxa"/>
          </w:tcPr>
          <w:p>
            <w:pPr>
              <w:pStyle w:val="TableParagraph"/>
              <w:spacing w:before="69"/>
              <w:ind w:left="240"/>
              <w:rPr>
                <w:i/>
                <w:sz w:val="20"/>
              </w:rPr>
            </w:pPr>
            <w:r>
              <w:rPr>
                <w:sz w:val="20"/>
              </w:rPr>
              <w:t>vista (f) – </w:t>
            </w:r>
            <w:r>
              <w:rPr>
                <w:i/>
                <w:sz w:val="20"/>
              </w:rPr>
              <w:t>view</w:t>
            </w:r>
          </w:p>
        </w:tc>
      </w:tr>
      <w:tr>
        <w:trPr>
          <w:trHeight w:val="360" w:hRule="atLeast"/>
        </w:trPr>
        <w:tc>
          <w:tcPr>
            <w:tcW w:w="4904" w:type="dxa"/>
          </w:tcPr>
          <w:p>
            <w:pPr>
              <w:pStyle w:val="TableParagraph"/>
              <w:rPr>
                <w:i/>
                <w:sz w:val="20"/>
              </w:rPr>
            </w:pPr>
            <w:r>
              <w:rPr>
                <w:sz w:val="20"/>
              </w:rPr>
              <w:t>excursión (f) – </w:t>
            </w:r>
            <w:r>
              <w:rPr>
                <w:i/>
                <w:sz w:val="20"/>
              </w:rPr>
              <w:t>excursión, day trip</w:t>
            </w:r>
          </w:p>
        </w:tc>
        <w:tc>
          <w:tcPr>
            <w:tcW w:w="4578" w:type="dxa"/>
          </w:tcPr>
          <w:p>
            <w:pPr>
              <w:pStyle w:val="TableParagraph"/>
              <w:spacing w:before="0"/>
              <w:ind w:left="0"/>
              <w:rPr>
                <w:rFonts w:ascii="Times New Roman"/>
                <w:sz w:val="18"/>
              </w:rPr>
            </w:pPr>
          </w:p>
        </w:tc>
      </w:tr>
      <w:tr>
        <w:trPr>
          <w:trHeight w:val="380" w:hRule="atLeast"/>
        </w:trPr>
        <w:tc>
          <w:tcPr>
            <w:tcW w:w="4904" w:type="dxa"/>
          </w:tcPr>
          <w:p>
            <w:pPr>
              <w:pStyle w:val="TableParagraph"/>
              <w:rPr>
                <w:i/>
                <w:sz w:val="20"/>
              </w:rPr>
            </w:pPr>
            <w:r>
              <w:rPr>
                <w:sz w:val="20"/>
              </w:rPr>
              <w:t>folleto (m) – </w:t>
            </w:r>
            <w:r>
              <w:rPr>
                <w:i/>
                <w:sz w:val="20"/>
              </w:rPr>
              <w:t>leaflet/brochure</w:t>
            </w:r>
          </w:p>
        </w:tc>
        <w:tc>
          <w:tcPr>
            <w:tcW w:w="4578" w:type="dxa"/>
          </w:tcPr>
          <w:p>
            <w:pPr>
              <w:pStyle w:val="TableParagraph"/>
              <w:spacing w:before="0"/>
              <w:ind w:left="0"/>
              <w:rPr>
                <w:rFonts w:ascii="Times New Roman"/>
                <w:sz w:val="18"/>
              </w:rPr>
            </w:pPr>
          </w:p>
        </w:tc>
      </w:tr>
      <w:tr>
        <w:trPr>
          <w:trHeight w:val="380" w:hRule="atLeast"/>
        </w:trPr>
        <w:tc>
          <w:tcPr>
            <w:tcW w:w="4904" w:type="dxa"/>
          </w:tcPr>
          <w:p>
            <w:pPr>
              <w:pStyle w:val="TableParagraph"/>
              <w:spacing w:before="69"/>
              <w:rPr>
                <w:i/>
                <w:sz w:val="20"/>
              </w:rPr>
            </w:pPr>
            <w:r>
              <w:rPr>
                <w:sz w:val="20"/>
              </w:rPr>
              <w:t>formulario (m) – </w:t>
            </w:r>
            <w:r>
              <w:rPr>
                <w:i/>
                <w:sz w:val="20"/>
              </w:rPr>
              <w:t>form (to fill in)</w:t>
            </w:r>
          </w:p>
        </w:tc>
        <w:tc>
          <w:tcPr>
            <w:tcW w:w="4578" w:type="dxa"/>
          </w:tcPr>
          <w:p>
            <w:pPr>
              <w:pStyle w:val="TableParagraph"/>
              <w:spacing w:before="0"/>
              <w:ind w:left="0"/>
              <w:rPr>
                <w:rFonts w:ascii="Times New Roman"/>
                <w:sz w:val="18"/>
              </w:rPr>
            </w:pPr>
          </w:p>
        </w:tc>
      </w:tr>
      <w:tr>
        <w:trPr>
          <w:trHeight w:val="360" w:hRule="atLeast"/>
        </w:trPr>
        <w:tc>
          <w:tcPr>
            <w:tcW w:w="4904" w:type="dxa"/>
          </w:tcPr>
          <w:p>
            <w:pPr>
              <w:pStyle w:val="TableParagraph"/>
              <w:rPr>
                <w:i/>
                <w:sz w:val="20"/>
              </w:rPr>
            </w:pPr>
            <w:r>
              <w:rPr>
                <w:sz w:val="20"/>
              </w:rPr>
              <w:t>gafas de sol (f) – </w:t>
            </w:r>
            <w:r>
              <w:rPr>
                <w:i/>
                <w:sz w:val="20"/>
              </w:rPr>
              <w:t>sunglasses</w:t>
            </w:r>
          </w:p>
        </w:tc>
        <w:tc>
          <w:tcPr>
            <w:tcW w:w="4578" w:type="dxa"/>
          </w:tcPr>
          <w:p>
            <w:pPr>
              <w:pStyle w:val="TableParagraph"/>
              <w:spacing w:before="0"/>
              <w:ind w:left="0"/>
              <w:rPr>
                <w:rFonts w:ascii="Times New Roman"/>
                <w:sz w:val="18"/>
              </w:rPr>
            </w:pPr>
          </w:p>
        </w:tc>
      </w:tr>
      <w:tr>
        <w:trPr>
          <w:trHeight w:val="380" w:hRule="atLeast"/>
        </w:trPr>
        <w:tc>
          <w:tcPr>
            <w:tcW w:w="4904" w:type="dxa"/>
          </w:tcPr>
          <w:p>
            <w:pPr>
              <w:pStyle w:val="TableParagraph"/>
              <w:rPr>
                <w:i/>
                <w:sz w:val="20"/>
              </w:rPr>
            </w:pPr>
            <w:r>
              <w:rPr>
                <w:sz w:val="20"/>
              </w:rPr>
              <w:t>gastar (v) – </w:t>
            </w:r>
            <w:r>
              <w:rPr>
                <w:i/>
                <w:sz w:val="20"/>
              </w:rPr>
              <w:t>to spend</w:t>
            </w:r>
          </w:p>
        </w:tc>
        <w:tc>
          <w:tcPr>
            <w:tcW w:w="4578" w:type="dxa"/>
          </w:tcPr>
          <w:p>
            <w:pPr>
              <w:pStyle w:val="TableParagraph"/>
              <w:spacing w:before="0"/>
              <w:ind w:left="0"/>
              <w:rPr>
                <w:rFonts w:ascii="Times New Roman"/>
                <w:sz w:val="18"/>
              </w:rPr>
            </w:pPr>
          </w:p>
        </w:tc>
      </w:tr>
      <w:tr>
        <w:trPr>
          <w:trHeight w:val="360" w:hRule="atLeast"/>
        </w:trPr>
        <w:tc>
          <w:tcPr>
            <w:tcW w:w="4904" w:type="dxa"/>
          </w:tcPr>
          <w:p>
            <w:pPr>
              <w:pStyle w:val="TableParagraph"/>
              <w:spacing w:before="69"/>
              <w:rPr>
                <w:i/>
                <w:sz w:val="20"/>
              </w:rPr>
            </w:pPr>
            <w:r>
              <w:rPr>
                <w:sz w:val="20"/>
              </w:rPr>
              <w:t>gratis (adj) – </w:t>
            </w:r>
            <w:r>
              <w:rPr>
                <w:i/>
                <w:sz w:val="20"/>
              </w:rPr>
              <w:t>free</w:t>
            </w:r>
          </w:p>
        </w:tc>
        <w:tc>
          <w:tcPr>
            <w:tcW w:w="4578" w:type="dxa"/>
          </w:tcPr>
          <w:p>
            <w:pPr>
              <w:pStyle w:val="TableParagraph"/>
              <w:spacing w:before="0"/>
              <w:ind w:left="0"/>
              <w:rPr>
                <w:rFonts w:ascii="Times New Roman"/>
                <w:sz w:val="18"/>
              </w:rPr>
            </w:pPr>
          </w:p>
        </w:tc>
      </w:tr>
      <w:tr>
        <w:trPr>
          <w:trHeight w:val="300" w:hRule="atLeast"/>
        </w:trPr>
        <w:tc>
          <w:tcPr>
            <w:tcW w:w="4904" w:type="dxa"/>
          </w:tcPr>
          <w:p>
            <w:pPr>
              <w:pStyle w:val="TableParagraph"/>
              <w:spacing w:line="223" w:lineRule="exact" w:before="66"/>
              <w:rPr>
                <w:i/>
                <w:sz w:val="20"/>
              </w:rPr>
            </w:pPr>
            <w:r>
              <w:rPr>
                <w:sz w:val="20"/>
              </w:rPr>
              <w:t>guía turística (f) – </w:t>
            </w:r>
            <w:r>
              <w:rPr>
                <w:i/>
                <w:sz w:val="20"/>
              </w:rPr>
              <w:t>tourist guide</w:t>
            </w:r>
          </w:p>
        </w:tc>
        <w:tc>
          <w:tcPr>
            <w:tcW w:w="4578" w:type="dxa"/>
          </w:tcPr>
          <w:p>
            <w:pPr>
              <w:pStyle w:val="TableParagraph"/>
              <w:spacing w:before="0"/>
              <w:ind w:left="0"/>
              <w:rPr>
                <w:rFonts w:ascii="Times New Roman"/>
                <w:sz w:val="18"/>
              </w:rPr>
            </w:pPr>
          </w:p>
        </w:tc>
      </w:tr>
    </w:tbl>
    <w:p>
      <w:pPr>
        <w:spacing w:after="0"/>
        <w:rPr>
          <w:rFonts w:ascii="Times New Roman"/>
          <w:sz w:val="18"/>
        </w:rPr>
        <w:sectPr>
          <w:pgSz w:w="11910" w:h="16840"/>
          <w:pgMar w:header="1676" w:footer="753" w:top="2000" w:bottom="940" w:left="1140" w:right="108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7"/>
        <w:gridCol w:w="5151"/>
      </w:tblGrid>
      <w:tr>
        <w:trPr>
          <w:trHeight w:val="300" w:hRule="atLeast"/>
        </w:trPr>
        <w:tc>
          <w:tcPr>
            <w:tcW w:w="4877" w:type="dxa"/>
          </w:tcPr>
          <w:p>
            <w:pPr>
              <w:pStyle w:val="TableParagraph"/>
              <w:spacing w:line="242" w:lineRule="exact" w:before="0"/>
              <w:rPr>
                <w:i/>
                <w:sz w:val="20"/>
              </w:rPr>
            </w:pPr>
            <w:r>
              <w:rPr>
                <w:sz w:val="20"/>
              </w:rPr>
              <w:t>apellido (m) – </w:t>
            </w:r>
            <w:r>
              <w:rPr>
                <w:i/>
                <w:sz w:val="20"/>
              </w:rPr>
              <w:t>family name</w:t>
            </w:r>
          </w:p>
        </w:tc>
        <w:tc>
          <w:tcPr>
            <w:tcW w:w="5151" w:type="dxa"/>
          </w:tcPr>
          <w:p>
            <w:pPr>
              <w:pStyle w:val="TableParagraph"/>
              <w:spacing w:line="242" w:lineRule="exact" w:before="0"/>
              <w:ind w:left="267"/>
              <w:rPr>
                <w:i/>
                <w:sz w:val="20"/>
              </w:rPr>
            </w:pPr>
            <w:r>
              <w:rPr>
                <w:sz w:val="20"/>
              </w:rPr>
              <w:t>ladrón/ona (m/f) – </w:t>
            </w:r>
            <w:r>
              <w:rPr>
                <w:i/>
                <w:sz w:val="20"/>
              </w:rPr>
              <w:t>thief</w:t>
            </w:r>
          </w:p>
        </w:tc>
      </w:tr>
      <w:tr>
        <w:trPr>
          <w:trHeight w:val="360" w:hRule="atLeast"/>
        </w:trPr>
        <w:tc>
          <w:tcPr>
            <w:tcW w:w="4877" w:type="dxa"/>
          </w:tcPr>
          <w:p>
            <w:pPr>
              <w:pStyle w:val="TableParagraph"/>
              <w:rPr>
                <w:i/>
                <w:sz w:val="20"/>
              </w:rPr>
            </w:pPr>
            <w:r>
              <w:rPr>
                <w:sz w:val="20"/>
              </w:rPr>
              <w:t>arreglar (v) – </w:t>
            </w:r>
            <w:r>
              <w:rPr>
                <w:i/>
                <w:sz w:val="20"/>
              </w:rPr>
              <w:t>to fix</w:t>
            </w:r>
          </w:p>
        </w:tc>
        <w:tc>
          <w:tcPr>
            <w:tcW w:w="5151" w:type="dxa"/>
          </w:tcPr>
          <w:p>
            <w:pPr>
              <w:pStyle w:val="TableParagraph"/>
              <w:ind w:left="267"/>
              <w:rPr>
                <w:i/>
                <w:sz w:val="20"/>
              </w:rPr>
            </w:pPr>
            <w:r>
              <w:rPr>
                <w:sz w:val="20"/>
              </w:rPr>
              <w:t>llamada de emergencia (f) – </w:t>
            </w:r>
            <w:r>
              <w:rPr>
                <w:i/>
                <w:sz w:val="20"/>
              </w:rPr>
              <w:t>emergency call</w:t>
            </w:r>
          </w:p>
        </w:tc>
      </w:tr>
      <w:tr>
        <w:trPr>
          <w:trHeight w:val="380" w:hRule="atLeast"/>
        </w:trPr>
        <w:tc>
          <w:tcPr>
            <w:tcW w:w="4877" w:type="dxa"/>
          </w:tcPr>
          <w:p>
            <w:pPr>
              <w:pStyle w:val="TableParagraph"/>
              <w:rPr>
                <w:i/>
                <w:sz w:val="20"/>
              </w:rPr>
            </w:pPr>
            <w:r>
              <w:rPr>
                <w:sz w:val="20"/>
              </w:rPr>
              <w:t>atención al cliente (f) – </w:t>
            </w:r>
            <w:r>
              <w:rPr>
                <w:i/>
                <w:sz w:val="20"/>
              </w:rPr>
              <w:t>call centre</w:t>
            </w:r>
          </w:p>
        </w:tc>
        <w:tc>
          <w:tcPr>
            <w:tcW w:w="5151" w:type="dxa"/>
          </w:tcPr>
          <w:p>
            <w:pPr>
              <w:pStyle w:val="TableParagraph"/>
              <w:ind w:left="267"/>
              <w:rPr>
                <w:i/>
                <w:sz w:val="20"/>
              </w:rPr>
            </w:pPr>
            <w:r>
              <w:rPr>
                <w:sz w:val="20"/>
              </w:rPr>
              <w:t>llamar por teléfono (v) – </w:t>
            </w:r>
            <w:r>
              <w:rPr>
                <w:i/>
                <w:sz w:val="20"/>
              </w:rPr>
              <w:t>to make a phone call</w:t>
            </w:r>
          </w:p>
        </w:tc>
      </w:tr>
      <w:tr>
        <w:trPr>
          <w:trHeight w:val="380" w:hRule="atLeast"/>
        </w:trPr>
        <w:tc>
          <w:tcPr>
            <w:tcW w:w="4877" w:type="dxa"/>
          </w:tcPr>
          <w:p>
            <w:pPr>
              <w:pStyle w:val="TableParagraph"/>
              <w:spacing w:before="69"/>
              <w:rPr>
                <w:i/>
                <w:sz w:val="20"/>
              </w:rPr>
            </w:pPr>
            <w:r>
              <w:rPr>
                <w:sz w:val="20"/>
              </w:rPr>
              <w:t>biblioteca (f) – </w:t>
            </w:r>
            <w:r>
              <w:rPr>
                <w:i/>
                <w:sz w:val="20"/>
              </w:rPr>
              <w:t>(lending) library</w:t>
            </w:r>
          </w:p>
        </w:tc>
        <w:tc>
          <w:tcPr>
            <w:tcW w:w="5151" w:type="dxa"/>
          </w:tcPr>
          <w:p>
            <w:pPr>
              <w:pStyle w:val="TableParagraph"/>
              <w:spacing w:before="69"/>
              <w:ind w:left="267"/>
              <w:rPr>
                <w:i/>
                <w:sz w:val="20"/>
              </w:rPr>
            </w:pPr>
            <w:r>
              <w:rPr>
                <w:sz w:val="20"/>
              </w:rPr>
              <w:t>llamarse (v) – </w:t>
            </w:r>
            <w:r>
              <w:rPr>
                <w:i/>
                <w:sz w:val="20"/>
              </w:rPr>
              <w:t>to be called</w:t>
            </w:r>
          </w:p>
        </w:tc>
      </w:tr>
      <w:tr>
        <w:trPr>
          <w:trHeight w:val="360" w:hRule="atLeast"/>
        </w:trPr>
        <w:tc>
          <w:tcPr>
            <w:tcW w:w="4877" w:type="dxa"/>
          </w:tcPr>
          <w:p>
            <w:pPr>
              <w:pStyle w:val="TableParagraph"/>
              <w:rPr>
                <w:i/>
                <w:sz w:val="20"/>
              </w:rPr>
            </w:pPr>
            <w:r>
              <w:rPr>
                <w:sz w:val="20"/>
              </w:rPr>
              <w:t>bolsa (f) – </w:t>
            </w:r>
            <w:r>
              <w:rPr>
                <w:i/>
                <w:sz w:val="20"/>
              </w:rPr>
              <w:t>bag</w:t>
            </w:r>
          </w:p>
        </w:tc>
        <w:tc>
          <w:tcPr>
            <w:tcW w:w="5151" w:type="dxa"/>
          </w:tcPr>
          <w:p>
            <w:pPr>
              <w:pStyle w:val="TableParagraph"/>
              <w:ind w:left="267"/>
              <w:rPr>
                <w:i/>
                <w:sz w:val="20"/>
              </w:rPr>
            </w:pPr>
            <w:r>
              <w:rPr>
                <w:sz w:val="20"/>
              </w:rPr>
              <w:t>mandar (v) – </w:t>
            </w:r>
            <w:r>
              <w:rPr>
                <w:i/>
                <w:sz w:val="20"/>
              </w:rPr>
              <w:t>to send, to order</w:t>
            </w:r>
          </w:p>
        </w:tc>
      </w:tr>
      <w:tr>
        <w:trPr>
          <w:trHeight w:val="380" w:hRule="atLeast"/>
        </w:trPr>
        <w:tc>
          <w:tcPr>
            <w:tcW w:w="4877" w:type="dxa"/>
          </w:tcPr>
          <w:p>
            <w:pPr>
              <w:pStyle w:val="TableParagraph"/>
              <w:rPr>
                <w:i/>
                <w:sz w:val="20"/>
              </w:rPr>
            </w:pPr>
            <w:r>
              <w:rPr>
                <w:sz w:val="20"/>
              </w:rPr>
              <w:t>bombero/a (m/f) – </w:t>
            </w:r>
            <w:r>
              <w:rPr>
                <w:i/>
                <w:sz w:val="20"/>
              </w:rPr>
              <w:t>firefighter</w:t>
            </w:r>
          </w:p>
        </w:tc>
        <w:tc>
          <w:tcPr>
            <w:tcW w:w="5151" w:type="dxa"/>
          </w:tcPr>
          <w:p>
            <w:pPr>
              <w:pStyle w:val="TableParagraph"/>
              <w:ind w:left="267"/>
              <w:rPr>
                <w:i/>
                <w:sz w:val="20"/>
              </w:rPr>
            </w:pPr>
            <w:r>
              <w:rPr>
                <w:sz w:val="20"/>
              </w:rPr>
              <w:t>marcar un número (v) – </w:t>
            </w:r>
            <w:r>
              <w:rPr>
                <w:i/>
                <w:sz w:val="20"/>
              </w:rPr>
              <w:t>to dial a number</w:t>
            </w:r>
          </w:p>
        </w:tc>
      </w:tr>
      <w:tr>
        <w:trPr>
          <w:trHeight w:val="740" w:hRule="atLeast"/>
        </w:trPr>
        <w:tc>
          <w:tcPr>
            <w:tcW w:w="4877" w:type="dxa"/>
          </w:tcPr>
          <w:p>
            <w:pPr>
              <w:pStyle w:val="TableParagraph"/>
              <w:spacing w:before="69"/>
              <w:rPr>
                <w:i/>
                <w:sz w:val="20"/>
              </w:rPr>
            </w:pPr>
            <w:r>
              <w:rPr>
                <w:sz w:val="20"/>
              </w:rPr>
              <w:t>buzón (m) – </w:t>
            </w:r>
            <w:r>
              <w:rPr>
                <w:i/>
                <w:sz w:val="20"/>
              </w:rPr>
              <w:t>postbox</w:t>
            </w:r>
          </w:p>
          <w:p>
            <w:pPr>
              <w:pStyle w:val="TableParagraph"/>
              <w:spacing w:before="136"/>
              <w:rPr>
                <w:i/>
                <w:sz w:val="20"/>
              </w:rPr>
            </w:pPr>
            <w:r>
              <w:rPr>
                <w:sz w:val="20"/>
              </w:rPr>
              <w:t>cabina (telefónica) (f) – </w:t>
            </w:r>
            <w:r>
              <w:rPr>
                <w:i/>
                <w:sz w:val="20"/>
              </w:rPr>
              <w:t>telephone box</w:t>
            </w:r>
          </w:p>
        </w:tc>
        <w:tc>
          <w:tcPr>
            <w:tcW w:w="5151" w:type="dxa"/>
          </w:tcPr>
          <w:p>
            <w:pPr>
              <w:pStyle w:val="TableParagraph"/>
              <w:spacing w:line="256" w:lineRule="auto" w:before="69"/>
              <w:ind w:left="267" w:right="453"/>
              <w:rPr>
                <w:i/>
                <w:sz w:val="20"/>
              </w:rPr>
            </w:pPr>
            <w:r>
              <w:rPr>
                <w:sz w:val="20"/>
              </w:rPr>
              <w:t>no cuelgue, por favor – </w:t>
            </w:r>
            <w:r>
              <w:rPr>
                <w:i/>
                <w:sz w:val="20"/>
              </w:rPr>
              <w:t>don’t put the phone </w:t>
            </w:r>
            <w:r>
              <w:rPr>
                <w:i/>
                <w:sz w:val="20"/>
              </w:rPr>
              <w:t>down, please</w:t>
            </w:r>
          </w:p>
        </w:tc>
      </w:tr>
      <w:tr>
        <w:trPr>
          <w:trHeight w:val="380" w:hRule="atLeast"/>
        </w:trPr>
        <w:tc>
          <w:tcPr>
            <w:tcW w:w="4877" w:type="dxa"/>
          </w:tcPr>
          <w:p>
            <w:pPr>
              <w:pStyle w:val="TableParagraph"/>
              <w:rPr>
                <w:i/>
                <w:sz w:val="20"/>
              </w:rPr>
            </w:pPr>
            <w:r>
              <w:rPr>
                <w:sz w:val="20"/>
              </w:rPr>
              <w:t>cartero (m) – </w:t>
            </w:r>
            <w:r>
              <w:rPr>
                <w:i/>
                <w:sz w:val="20"/>
              </w:rPr>
              <w:t>postman</w:t>
            </w:r>
          </w:p>
        </w:tc>
        <w:tc>
          <w:tcPr>
            <w:tcW w:w="5151" w:type="dxa"/>
          </w:tcPr>
          <w:p>
            <w:pPr>
              <w:pStyle w:val="TableParagraph"/>
              <w:ind w:left="267"/>
              <w:rPr>
                <w:i/>
                <w:sz w:val="20"/>
              </w:rPr>
            </w:pPr>
            <w:r>
              <w:rPr>
                <w:sz w:val="20"/>
              </w:rPr>
              <w:t>no funciona – </w:t>
            </w:r>
            <w:r>
              <w:rPr>
                <w:i/>
                <w:sz w:val="20"/>
              </w:rPr>
              <w:t>doesn’t work</w:t>
            </w:r>
          </w:p>
        </w:tc>
      </w:tr>
      <w:tr>
        <w:trPr>
          <w:trHeight w:val="380" w:hRule="atLeast"/>
        </w:trPr>
        <w:tc>
          <w:tcPr>
            <w:tcW w:w="4877" w:type="dxa"/>
          </w:tcPr>
          <w:p>
            <w:pPr>
              <w:pStyle w:val="TableParagraph"/>
              <w:spacing w:before="69"/>
              <w:rPr>
                <w:i/>
                <w:sz w:val="20"/>
              </w:rPr>
            </w:pPr>
            <w:r>
              <w:rPr>
                <w:sz w:val="20"/>
              </w:rPr>
              <w:t>casa de cambio (f) – </w:t>
            </w:r>
            <w:r>
              <w:rPr>
                <w:i/>
                <w:sz w:val="20"/>
              </w:rPr>
              <w:t>money changing office</w:t>
            </w:r>
          </w:p>
        </w:tc>
        <w:tc>
          <w:tcPr>
            <w:tcW w:w="5151" w:type="dxa"/>
          </w:tcPr>
          <w:p>
            <w:pPr>
              <w:pStyle w:val="TableParagraph"/>
              <w:spacing w:before="69"/>
              <w:ind w:left="267"/>
              <w:rPr>
                <w:i/>
                <w:sz w:val="20"/>
              </w:rPr>
            </w:pPr>
            <w:r>
              <w:rPr>
                <w:sz w:val="20"/>
              </w:rPr>
              <w:t>nombre (m) – </w:t>
            </w:r>
            <w:r>
              <w:rPr>
                <w:i/>
                <w:sz w:val="20"/>
              </w:rPr>
              <w:t>name</w:t>
            </w:r>
          </w:p>
        </w:tc>
      </w:tr>
      <w:tr>
        <w:trPr>
          <w:trHeight w:val="740" w:hRule="atLeast"/>
        </w:trPr>
        <w:tc>
          <w:tcPr>
            <w:tcW w:w="4877" w:type="dxa"/>
          </w:tcPr>
          <w:p>
            <w:pPr>
              <w:pStyle w:val="TableParagraph"/>
              <w:rPr>
                <w:i/>
                <w:sz w:val="20"/>
              </w:rPr>
            </w:pPr>
            <w:r>
              <w:rPr>
                <w:sz w:val="20"/>
              </w:rPr>
              <w:t>comisaría (f) – </w:t>
            </w:r>
            <w:r>
              <w:rPr>
                <w:i/>
                <w:sz w:val="20"/>
              </w:rPr>
              <w:t>police station</w:t>
            </w:r>
          </w:p>
          <w:p>
            <w:pPr>
              <w:pStyle w:val="TableParagraph"/>
              <w:spacing w:before="135"/>
              <w:rPr>
                <w:i/>
                <w:sz w:val="20"/>
              </w:rPr>
            </w:pPr>
            <w:r>
              <w:rPr>
                <w:sz w:val="20"/>
              </w:rPr>
              <w:t>Correos (m) – </w:t>
            </w:r>
            <w:r>
              <w:rPr>
                <w:i/>
                <w:sz w:val="20"/>
              </w:rPr>
              <w:t>Spanish postal service</w:t>
            </w:r>
          </w:p>
        </w:tc>
        <w:tc>
          <w:tcPr>
            <w:tcW w:w="5151" w:type="dxa"/>
          </w:tcPr>
          <w:p>
            <w:pPr>
              <w:pStyle w:val="TableParagraph"/>
              <w:spacing w:line="256" w:lineRule="auto"/>
              <w:ind w:left="267" w:right="178"/>
              <w:rPr>
                <w:i/>
                <w:sz w:val="20"/>
              </w:rPr>
            </w:pPr>
            <w:r>
              <w:rPr>
                <w:sz w:val="20"/>
              </w:rPr>
              <w:t>oficina de objectos perdidos (f) – </w:t>
            </w:r>
            <w:r>
              <w:rPr>
                <w:i/>
                <w:sz w:val="20"/>
              </w:rPr>
              <w:t>lost property </w:t>
            </w:r>
            <w:r>
              <w:rPr>
                <w:i/>
                <w:sz w:val="20"/>
              </w:rPr>
              <w:t>office</w:t>
            </w:r>
          </w:p>
        </w:tc>
      </w:tr>
      <w:tr>
        <w:trPr>
          <w:trHeight w:val="380" w:hRule="atLeast"/>
        </w:trPr>
        <w:tc>
          <w:tcPr>
            <w:tcW w:w="4877" w:type="dxa"/>
          </w:tcPr>
          <w:p>
            <w:pPr>
              <w:pStyle w:val="TableParagraph"/>
              <w:spacing w:before="69"/>
              <w:rPr>
                <w:i/>
                <w:sz w:val="20"/>
              </w:rPr>
            </w:pPr>
            <w:r>
              <w:rPr>
                <w:sz w:val="20"/>
              </w:rPr>
              <w:t>cortar (v) – </w:t>
            </w:r>
            <w:r>
              <w:rPr>
                <w:i/>
                <w:sz w:val="20"/>
              </w:rPr>
              <w:t>to cut</w:t>
            </w:r>
          </w:p>
        </w:tc>
        <w:tc>
          <w:tcPr>
            <w:tcW w:w="5151" w:type="dxa"/>
          </w:tcPr>
          <w:p>
            <w:pPr>
              <w:pStyle w:val="TableParagraph"/>
              <w:spacing w:before="69"/>
              <w:ind w:left="268"/>
              <w:rPr>
                <w:i/>
                <w:sz w:val="20"/>
              </w:rPr>
            </w:pPr>
            <w:r>
              <w:rPr>
                <w:sz w:val="20"/>
              </w:rPr>
              <w:t>olvidar (v) – </w:t>
            </w:r>
            <w:r>
              <w:rPr>
                <w:i/>
                <w:sz w:val="20"/>
              </w:rPr>
              <w:t>to forget</w:t>
            </w:r>
          </w:p>
        </w:tc>
      </w:tr>
      <w:tr>
        <w:trPr>
          <w:trHeight w:val="360" w:hRule="atLeast"/>
        </w:trPr>
        <w:tc>
          <w:tcPr>
            <w:tcW w:w="4877" w:type="dxa"/>
          </w:tcPr>
          <w:p>
            <w:pPr>
              <w:pStyle w:val="TableParagraph"/>
              <w:ind w:left="201"/>
              <w:rPr>
                <w:i/>
                <w:sz w:val="20"/>
              </w:rPr>
            </w:pPr>
            <w:r>
              <w:rPr>
                <w:sz w:val="20"/>
              </w:rPr>
              <w:t>corte (de pelo) (m) – </w:t>
            </w:r>
            <w:r>
              <w:rPr>
                <w:i/>
                <w:sz w:val="20"/>
              </w:rPr>
              <w:t>(hair)cut</w:t>
            </w:r>
          </w:p>
        </w:tc>
        <w:tc>
          <w:tcPr>
            <w:tcW w:w="5151" w:type="dxa"/>
          </w:tcPr>
          <w:p>
            <w:pPr>
              <w:pStyle w:val="TableParagraph"/>
              <w:ind w:left="268"/>
              <w:rPr>
                <w:i/>
                <w:sz w:val="20"/>
              </w:rPr>
            </w:pPr>
            <w:r>
              <w:rPr>
                <w:sz w:val="20"/>
              </w:rPr>
              <w:t>peluquero/a (m/f) – </w:t>
            </w:r>
            <w:r>
              <w:rPr>
                <w:i/>
                <w:sz w:val="20"/>
              </w:rPr>
              <w:t>hairdresser</w:t>
            </w:r>
          </w:p>
        </w:tc>
      </w:tr>
      <w:tr>
        <w:trPr>
          <w:trHeight w:val="380" w:hRule="atLeast"/>
        </w:trPr>
        <w:tc>
          <w:tcPr>
            <w:tcW w:w="4877" w:type="dxa"/>
          </w:tcPr>
          <w:p>
            <w:pPr>
              <w:pStyle w:val="TableParagraph"/>
              <w:ind w:left="201"/>
              <w:rPr>
                <w:i/>
                <w:sz w:val="20"/>
              </w:rPr>
            </w:pPr>
            <w:r>
              <w:rPr>
                <w:sz w:val="20"/>
              </w:rPr>
              <w:t>cuenta (f) – </w:t>
            </w:r>
            <w:r>
              <w:rPr>
                <w:i/>
                <w:sz w:val="20"/>
              </w:rPr>
              <w:t>bill</w:t>
            </w:r>
          </w:p>
        </w:tc>
        <w:tc>
          <w:tcPr>
            <w:tcW w:w="5151" w:type="dxa"/>
          </w:tcPr>
          <w:p>
            <w:pPr>
              <w:pStyle w:val="TableParagraph"/>
              <w:ind w:left="268"/>
              <w:rPr>
                <w:i/>
                <w:sz w:val="20"/>
              </w:rPr>
            </w:pPr>
            <w:r>
              <w:rPr>
                <w:sz w:val="20"/>
              </w:rPr>
              <w:t>perder (v) – </w:t>
            </w:r>
            <w:r>
              <w:rPr>
                <w:i/>
                <w:sz w:val="20"/>
              </w:rPr>
              <w:t>to lose</w:t>
            </w:r>
          </w:p>
        </w:tc>
      </w:tr>
      <w:tr>
        <w:trPr>
          <w:trHeight w:val="380" w:hRule="atLeast"/>
        </w:trPr>
        <w:tc>
          <w:tcPr>
            <w:tcW w:w="4877" w:type="dxa"/>
          </w:tcPr>
          <w:p>
            <w:pPr>
              <w:pStyle w:val="TableParagraph"/>
              <w:spacing w:before="69"/>
              <w:rPr>
                <w:i/>
                <w:sz w:val="20"/>
              </w:rPr>
            </w:pPr>
            <w:r>
              <w:rPr>
                <w:sz w:val="20"/>
              </w:rPr>
              <w:t>dar las gracias (v) – </w:t>
            </w:r>
            <w:r>
              <w:rPr>
                <w:i/>
                <w:sz w:val="20"/>
              </w:rPr>
              <w:t>to give thanks</w:t>
            </w:r>
          </w:p>
        </w:tc>
        <w:tc>
          <w:tcPr>
            <w:tcW w:w="5151" w:type="dxa"/>
          </w:tcPr>
          <w:p>
            <w:pPr>
              <w:pStyle w:val="TableParagraph"/>
              <w:spacing w:before="69"/>
              <w:ind w:left="268"/>
              <w:rPr>
                <w:i/>
                <w:sz w:val="20"/>
              </w:rPr>
            </w:pPr>
            <w:r>
              <w:rPr>
                <w:sz w:val="20"/>
              </w:rPr>
              <w:t>pérdida (f) – </w:t>
            </w:r>
            <w:r>
              <w:rPr>
                <w:i/>
                <w:sz w:val="20"/>
              </w:rPr>
              <w:t>loss</w:t>
            </w:r>
          </w:p>
        </w:tc>
      </w:tr>
      <w:tr>
        <w:trPr>
          <w:trHeight w:val="360" w:hRule="atLeast"/>
        </w:trPr>
        <w:tc>
          <w:tcPr>
            <w:tcW w:w="4877" w:type="dxa"/>
          </w:tcPr>
          <w:p>
            <w:pPr>
              <w:pStyle w:val="TableParagraph"/>
              <w:rPr>
                <w:i/>
                <w:sz w:val="20"/>
              </w:rPr>
            </w:pPr>
            <w:r>
              <w:rPr>
                <w:sz w:val="20"/>
              </w:rPr>
              <w:t>devolver (v) – </w:t>
            </w:r>
            <w:r>
              <w:rPr>
                <w:i/>
                <w:sz w:val="20"/>
              </w:rPr>
              <w:t>to return, take back</w:t>
            </w:r>
          </w:p>
        </w:tc>
        <w:tc>
          <w:tcPr>
            <w:tcW w:w="5151" w:type="dxa"/>
          </w:tcPr>
          <w:p>
            <w:pPr>
              <w:pStyle w:val="TableParagraph"/>
              <w:ind w:left="268"/>
              <w:rPr>
                <w:i/>
                <w:sz w:val="20"/>
              </w:rPr>
            </w:pPr>
            <w:r>
              <w:rPr>
                <w:sz w:val="20"/>
              </w:rPr>
              <w:t>perdón – </w:t>
            </w:r>
            <w:r>
              <w:rPr>
                <w:i/>
                <w:sz w:val="20"/>
              </w:rPr>
              <w:t>sorry</w:t>
            </w:r>
          </w:p>
        </w:tc>
      </w:tr>
      <w:tr>
        <w:trPr>
          <w:trHeight w:val="380" w:hRule="atLeast"/>
        </w:trPr>
        <w:tc>
          <w:tcPr>
            <w:tcW w:w="4877" w:type="dxa"/>
          </w:tcPr>
          <w:p>
            <w:pPr>
              <w:pStyle w:val="TableParagraph"/>
              <w:rPr>
                <w:i/>
                <w:sz w:val="20"/>
              </w:rPr>
            </w:pPr>
            <w:r>
              <w:rPr>
                <w:sz w:val="20"/>
              </w:rPr>
              <w:t>dinero (m) – </w:t>
            </w:r>
            <w:r>
              <w:rPr>
                <w:i/>
                <w:sz w:val="20"/>
              </w:rPr>
              <w:t>money</w:t>
            </w:r>
          </w:p>
        </w:tc>
        <w:tc>
          <w:tcPr>
            <w:tcW w:w="5151" w:type="dxa"/>
          </w:tcPr>
          <w:p>
            <w:pPr>
              <w:pStyle w:val="TableParagraph"/>
              <w:ind w:left="268"/>
              <w:rPr>
                <w:i/>
                <w:sz w:val="20"/>
              </w:rPr>
            </w:pPr>
            <w:r>
              <w:rPr>
                <w:sz w:val="20"/>
              </w:rPr>
              <w:t>por favor – </w:t>
            </w:r>
            <w:r>
              <w:rPr>
                <w:i/>
                <w:sz w:val="20"/>
              </w:rPr>
              <w:t>please</w:t>
            </w:r>
          </w:p>
        </w:tc>
      </w:tr>
      <w:tr>
        <w:trPr>
          <w:trHeight w:val="380" w:hRule="atLeast"/>
        </w:trPr>
        <w:tc>
          <w:tcPr>
            <w:tcW w:w="4877" w:type="dxa"/>
          </w:tcPr>
          <w:p>
            <w:pPr>
              <w:pStyle w:val="TableParagraph"/>
              <w:spacing w:before="69"/>
              <w:rPr>
                <w:i/>
                <w:sz w:val="20"/>
              </w:rPr>
            </w:pPr>
            <w:r>
              <w:rPr>
                <w:sz w:val="20"/>
              </w:rPr>
              <w:t>encontrar (v) – </w:t>
            </w:r>
            <w:r>
              <w:rPr>
                <w:i/>
                <w:sz w:val="20"/>
              </w:rPr>
              <w:t>to find</w:t>
            </w:r>
          </w:p>
        </w:tc>
        <w:tc>
          <w:tcPr>
            <w:tcW w:w="5151" w:type="dxa"/>
          </w:tcPr>
          <w:p>
            <w:pPr>
              <w:pStyle w:val="TableParagraph"/>
              <w:spacing w:before="69"/>
              <w:ind w:left="267"/>
              <w:rPr>
                <w:i/>
                <w:sz w:val="20"/>
              </w:rPr>
            </w:pPr>
            <w:r>
              <w:rPr>
                <w:sz w:val="20"/>
              </w:rPr>
              <w:t>queja (f) – </w:t>
            </w:r>
            <w:r>
              <w:rPr>
                <w:i/>
                <w:sz w:val="20"/>
              </w:rPr>
              <w:t>complaint</w:t>
            </w:r>
          </w:p>
        </w:tc>
      </w:tr>
      <w:tr>
        <w:trPr>
          <w:trHeight w:val="360" w:hRule="atLeast"/>
        </w:trPr>
        <w:tc>
          <w:tcPr>
            <w:tcW w:w="4877" w:type="dxa"/>
          </w:tcPr>
          <w:p>
            <w:pPr>
              <w:pStyle w:val="TableParagraph"/>
              <w:rPr>
                <w:i/>
                <w:sz w:val="20"/>
              </w:rPr>
            </w:pPr>
            <w:r>
              <w:rPr>
                <w:sz w:val="20"/>
              </w:rPr>
              <w:t>encontrarse (v) – </w:t>
            </w:r>
            <w:r>
              <w:rPr>
                <w:i/>
                <w:sz w:val="20"/>
              </w:rPr>
              <w:t>to meet with someone</w:t>
            </w:r>
          </w:p>
        </w:tc>
        <w:tc>
          <w:tcPr>
            <w:tcW w:w="5151" w:type="dxa"/>
          </w:tcPr>
          <w:p>
            <w:pPr>
              <w:pStyle w:val="TableParagraph"/>
              <w:ind w:left="267"/>
              <w:rPr>
                <w:i/>
                <w:sz w:val="20"/>
              </w:rPr>
            </w:pPr>
            <w:r>
              <w:rPr>
                <w:sz w:val="20"/>
              </w:rPr>
              <w:t>querer (v) – </w:t>
            </w:r>
            <w:r>
              <w:rPr>
                <w:i/>
                <w:sz w:val="20"/>
              </w:rPr>
              <w:t>to want</w:t>
            </w:r>
          </w:p>
        </w:tc>
      </w:tr>
      <w:tr>
        <w:trPr>
          <w:trHeight w:val="380" w:hRule="atLeast"/>
        </w:trPr>
        <w:tc>
          <w:tcPr>
            <w:tcW w:w="4877" w:type="dxa"/>
          </w:tcPr>
          <w:p>
            <w:pPr>
              <w:pStyle w:val="TableParagraph"/>
              <w:rPr>
                <w:i/>
                <w:sz w:val="20"/>
              </w:rPr>
            </w:pPr>
            <w:r>
              <w:rPr>
                <w:sz w:val="20"/>
              </w:rPr>
              <w:t>enviar (v) – </w:t>
            </w:r>
            <w:r>
              <w:rPr>
                <w:i/>
                <w:sz w:val="20"/>
              </w:rPr>
              <w:t>to send</w:t>
            </w:r>
          </w:p>
        </w:tc>
        <w:tc>
          <w:tcPr>
            <w:tcW w:w="5151" w:type="dxa"/>
          </w:tcPr>
          <w:p>
            <w:pPr>
              <w:pStyle w:val="TableParagraph"/>
              <w:ind w:left="267"/>
              <w:rPr>
                <w:i/>
                <w:sz w:val="20"/>
              </w:rPr>
            </w:pPr>
            <w:r>
              <w:rPr>
                <w:sz w:val="20"/>
              </w:rPr>
              <w:t>recibir (v) – </w:t>
            </w:r>
            <w:r>
              <w:rPr>
                <w:i/>
                <w:sz w:val="20"/>
              </w:rPr>
              <w:t>to receive</w:t>
            </w:r>
          </w:p>
        </w:tc>
      </w:tr>
      <w:tr>
        <w:trPr>
          <w:trHeight w:val="380" w:hRule="atLeast"/>
        </w:trPr>
        <w:tc>
          <w:tcPr>
            <w:tcW w:w="4877" w:type="dxa"/>
          </w:tcPr>
          <w:p>
            <w:pPr>
              <w:pStyle w:val="TableParagraph"/>
              <w:spacing w:before="69"/>
              <w:rPr>
                <w:i/>
                <w:sz w:val="20"/>
              </w:rPr>
            </w:pPr>
            <w:r>
              <w:rPr>
                <w:sz w:val="20"/>
              </w:rPr>
              <w:t>error (m) – </w:t>
            </w:r>
            <w:r>
              <w:rPr>
                <w:i/>
                <w:sz w:val="20"/>
              </w:rPr>
              <w:t>mistake</w:t>
            </w:r>
          </w:p>
        </w:tc>
        <w:tc>
          <w:tcPr>
            <w:tcW w:w="5151" w:type="dxa"/>
          </w:tcPr>
          <w:p>
            <w:pPr>
              <w:pStyle w:val="TableParagraph"/>
              <w:spacing w:before="69"/>
              <w:ind w:left="267"/>
              <w:rPr>
                <w:i/>
                <w:sz w:val="20"/>
              </w:rPr>
            </w:pPr>
            <w:r>
              <w:rPr>
                <w:sz w:val="20"/>
              </w:rPr>
              <w:t>recibo (m) – </w:t>
            </w:r>
            <w:r>
              <w:rPr>
                <w:i/>
                <w:sz w:val="20"/>
              </w:rPr>
              <w:t>receipt</w:t>
            </w:r>
          </w:p>
        </w:tc>
      </w:tr>
      <w:tr>
        <w:trPr>
          <w:trHeight w:val="360" w:hRule="atLeast"/>
        </w:trPr>
        <w:tc>
          <w:tcPr>
            <w:tcW w:w="4877" w:type="dxa"/>
          </w:tcPr>
          <w:p>
            <w:pPr>
              <w:pStyle w:val="TableParagraph"/>
              <w:rPr>
                <w:i/>
                <w:sz w:val="20"/>
              </w:rPr>
            </w:pPr>
            <w:r>
              <w:rPr>
                <w:sz w:val="20"/>
              </w:rPr>
              <w:t>fontanero/a (m/f) – </w:t>
            </w:r>
            <w:r>
              <w:rPr>
                <w:i/>
                <w:sz w:val="20"/>
              </w:rPr>
              <w:t>plumber</w:t>
            </w:r>
          </w:p>
        </w:tc>
        <w:tc>
          <w:tcPr>
            <w:tcW w:w="5151" w:type="dxa"/>
          </w:tcPr>
          <w:p>
            <w:pPr>
              <w:pStyle w:val="TableParagraph"/>
              <w:ind w:left="267"/>
              <w:rPr>
                <w:i/>
                <w:sz w:val="20"/>
              </w:rPr>
            </w:pPr>
            <w:r>
              <w:rPr>
                <w:sz w:val="20"/>
              </w:rPr>
              <w:t>rellenar (v) – </w:t>
            </w:r>
            <w:r>
              <w:rPr>
                <w:i/>
                <w:sz w:val="20"/>
              </w:rPr>
              <w:t>to fill in (a form)</w:t>
            </w:r>
          </w:p>
        </w:tc>
      </w:tr>
      <w:tr>
        <w:trPr>
          <w:trHeight w:val="380" w:hRule="atLeast"/>
        </w:trPr>
        <w:tc>
          <w:tcPr>
            <w:tcW w:w="4877" w:type="dxa"/>
          </w:tcPr>
          <w:p>
            <w:pPr>
              <w:pStyle w:val="TableParagraph"/>
              <w:rPr>
                <w:i/>
                <w:sz w:val="20"/>
              </w:rPr>
            </w:pPr>
            <w:r>
              <w:rPr>
                <w:sz w:val="20"/>
              </w:rPr>
              <w:t>formulario (m) – </w:t>
            </w:r>
            <w:r>
              <w:rPr>
                <w:i/>
                <w:sz w:val="20"/>
              </w:rPr>
              <w:t>printed form</w:t>
            </w:r>
          </w:p>
        </w:tc>
        <w:tc>
          <w:tcPr>
            <w:tcW w:w="5151" w:type="dxa"/>
          </w:tcPr>
          <w:p>
            <w:pPr>
              <w:pStyle w:val="TableParagraph"/>
              <w:ind w:left="267"/>
              <w:rPr>
                <w:i/>
                <w:sz w:val="20"/>
              </w:rPr>
            </w:pPr>
            <w:r>
              <w:rPr>
                <w:sz w:val="20"/>
              </w:rPr>
              <w:t>robo (m) – </w:t>
            </w:r>
            <w:r>
              <w:rPr>
                <w:i/>
                <w:sz w:val="20"/>
              </w:rPr>
              <w:t>theft, robbery</w:t>
            </w:r>
          </w:p>
        </w:tc>
      </w:tr>
      <w:tr>
        <w:trPr>
          <w:trHeight w:val="380" w:hRule="atLeast"/>
        </w:trPr>
        <w:tc>
          <w:tcPr>
            <w:tcW w:w="4877" w:type="dxa"/>
          </w:tcPr>
          <w:p>
            <w:pPr>
              <w:pStyle w:val="TableParagraph"/>
              <w:spacing w:before="69"/>
              <w:rPr>
                <w:i/>
                <w:sz w:val="20"/>
              </w:rPr>
            </w:pPr>
            <w:r>
              <w:rPr>
                <w:sz w:val="20"/>
              </w:rPr>
              <w:t>funcionar (v) – </w:t>
            </w:r>
            <w:r>
              <w:rPr>
                <w:i/>
                <w:sz w:val="20"/>
              </w:rPr>
              <w:t>to work</w:t>
            </w:r>
          </w:p>
        </w:tc>
        <w:tc>
          <w:tcPr>
            <w:tcW w:w="5151" w:type="dxa"/>
          </w:tcPr>
          <w:p>
            <w:pPr>
              <w:pStyle w:val="TableParagraph"/>
              <w:spacing w:before="69"/>
              <w:ind w:left="267"/>
              <w:rPr>
                <w:i/>
                <w:sz w:val="20"/>
              </w:rPr>
            </w:pPr>
            <w:r>
              <w:rPr>
                <w:sz w:val="20"/>
              </w:rPr>
              <w:t>sello (m) – </w:t>
            </w:r>
            <w:r>
              <w:rPr>
                <w:i/>
                <w:sz w:val="20"/>
              </w:rPr>
              <w:t>stamp</w:t>
            </w:r>
          </w:p>
        </w:tc>
      </w:tr>
      <w:tr>
        <w:trPr>
          <w:trHeight w:val="360" w:hRule="atLeast"/>
        </w:trPr>
        <w:tc>
          <w:tcPr>
            <w:tcW w:w="4877" w:type="dxa"/>
          </w:tcPr>
          <w:p>
            <w:pPr>
              <w:pStyle w:val="TableParagraph"/>
              <w:rPr>
                <w:i/>
                <w:sz w:val="20"/>
              </w:rPr>
            </w:pPr>
            <w:r>
              <w:rPr>
                <w:sz w:val="20"/>
              </w:rPr>
              <w:t>gracias – </w:t>
            </w:r>
            <w:r>
              <w:rPr>
                <w:i/>
                <w:sz w:val="20"/>
              </w:rPr>
              <w:t>thanks</w:t>
            </w:r>
          </w:p>
        </w:tc>
        <w:tc>
          <w:tcPr>
            <w:tcW w:w="5151" w:type="dxa"/>
          </w:tcPr>
          <w:p>
            <w:pPr>
              <w:pStyle w:val="TableParagraph"/>
              <w:spacing w:before="0"/>
              <w:ind w:left="0"/>
              <w:rPr>
                <w:rFonts w:ascii="Times New Roman"/>
                <w:sz w:val="18"/>
              </w:rPr>
            </w:pPr>
          </w:p>
        </w:tc>
      </w:tr>
      <w:tr>
        <w:trPr>
          <w:trHeight w:val="380" w:hRule="atLeast"/>
        </w:trPr>
        <w:tc>
          <w:tcPr>
            <w:tcW w:w="4877" w:type="dxa"/>
          </w:tcPr>
          <w:p>
            <w:pPr>
              <w:pStyle w:val="TableParagraph"/>
              <w:rPr>
                <w:i/>
                <w:sz w:val="20"/>
              </w:rPr>
            </w:pPr>
            <w:r>
              <w:rPr>
                <w:sz w:val="20"/>
              </w:rPr>
              <w:t>guardia (m/f) – </w:t>
            </w:r>
            <w:r>
              <w:rPr>
                <w:i/>
                <w:sz w:val="20"/>
              </w:rPr>
              <w:t>guard</w:t>
            </w:r>
          </w:p>
        </w:tc>
        <w:tc>
          <w:tcPr>
            <w:tcW w:w="5151" w:type="dxa"/>
          </w:tcPr>
          <w:p>
            <w:pPr>
              <w:pStyle w:val="TableParagraph"/>
              <w:spacing w:before="0"/>
              <w:ind w:left="0"/>
              <w:rPr>
                <w:rFonts w:ascii="Times New Roman"/>
                <w:sz w:val="18"/>
              </w:rPr>
            </w:pPr>
          </w:p>
        </w:tc>
      </w:tr>
      <w:tr>
        <w:trPr>
          <w:trHeight w:val="300" w:hRule="atLeast"/>
        </w:trPr>
        <w:tc>
          <w:tcPr>
            <w:tcW w:w="4877" w:type="dxa"/>
          </w:tcPr>
          <w:p>
            <w:pPr>
              <w:pStyle w:val="TableParagraph"/>
              <w:spacing w:line="223" w:lineRule="exact" w:before="69"/>
              <w:rPr>
                <w:i/>
                <w:sz w:val="20"/>
              </w:rPr>
            </w:pPr>
            <w:r>
              <w:rPr>
                <w:sz w:val="20"/>
              </w:rPr>
              <w:t>información (f) – </w:t>
            </w:r>
            <w:r>
              <w:rPr>
                <w:i/>
                <w:sz w:val="20"/>
              </w:rPr>
              <w:t>information</w:t>
            </w:r>
          </w:p>
        </w:tc>
        <w:tc>
          <w:tcPr>
            <w:tcW w:w="5151" w:type="dxa"/>
          </w:tcPr>
          <w:p>
            <w:pPr>
              <w:pStyle w:val="TableParagraph"/>
              <w:spacing w:before="0"/>
              <w:ind w:left="0"/>
              <w:rPr>
                <w:rFonts w:ascii="Times New Roman"/>
                <w:sz w:val="18"/>
              </w:rPr>
            </w:pPr>
          </w:p>
        </w:tc>
      </w:tr>
    </w:tbl>
    <w:p>
      <w:pPr>
        <w:spacing w:after="0"/>
        <w:rPr>
          <w:rFonts w:ascii="Times New Roman"/>
          <w:sz w:val="18"/>
        </w:rPr>
        <w:sectPr>
          <w:headerReference w:type="default" r:id="rId11"/>
          <w:headerReference w:type="even" r:id="rId12"/>
          <w:pgSz w:w="11910" w:h="16840"/>
          <w:pgMar w:header="1676" w:footer="753" w:top="2000" w:bottom="940" w:left="1120" w:right="520"/>
        </w:sectPr>
      </w:pPr>
    </w:p>
    <w:p>
      <w:pPr>
        <w:pStyle w:val="BodyText"/>
        <w:spacing w:before="10"/>
        <w:rPr>
          <w:rFonts w:ascii="Times New Roman"/>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1"/>
        <w:gridCol w:w="4551"/>
      </w:tblGrid>
      <w:tr>
        <w:trPr>
          <w:trHeight w:val="300" w:hRule="atLeast"/>
        </w:trPr>
        <w:tc>
          <w:tcPr>
            <w:tcW w:w="4941" w:type="dxa"/>
          </w:tcPr>
          <w:p>
            <w:pPr>
              <w:pStyle w:val="TableParagraph"/>
              <w:spacing w:line="242" w:lineRule="exact" w:before="0"/>
              <w:rPr>
                <w:i/>
                <w:sz w:val="20"/>
              </w:rPr>
            </w:pPr>
            <w:r>
              <w:rPr>
                <w:sz w:val="20"/>
              </w:rPr>
              <w:t>abrir (v) – </w:t>
            </w:r>
            <w:r>
              <w:rPr>
                <w:i/>
                <w:sz w:val="20"/>
              </w:rPr>
              <w:t>to open</w:t>
            </w:r>
          </w:p>
        </w:tc>
        <w:tc>
          <w:tcPr>
            <w:tcW w:w="4551" w:type="dxa"/>
          </w:tcPr>
          <w:p>
            <w:pPr>
              <w:pStyle w:val="TableParagraph"/>
              <w:spacing w:line="242" w:lineRule="exact" w:before="0"/>
              <w:ind w:left="202"/>
              <w:rPr>
                <w:i/>
                <w:sz w:val="20"/>
              </w:rPr>
            </w:pPr>
            <w:r>
              <w:rPr>
                <w:sz w:val="20"/>
              </w:rPr>
              <w:t>intercambiar (v) – </w:t>
            </w:r>
            <w:r>
              <w:rPr>
                <w:i/>
                <w:sz w:val="20"/>
              </w:rPr>
              <w:t>to exchange</w:t>
            </w:r>
          </w:p>
        </w:tc>
      </w:tr>
      <w:tr>
        <w:trPr>
          <w:trHeight w:val="360" w:hRule="atLeast"/>
        </w:trPr>
        <w:tc>
          <w:tcPr>
            <w:tcW w:w="4941" w:type="dxa"/>
          </w:tcPr>
          <w:p>
            <w:pPr>
              <w:pStyle w:val="TableParagraph"/>
              <w:spacing w:before="61"/>
              <w:rPr>
                <w:i/>
                <w:sz w:val="20"/>
              </w:rPr>
            </w:pPr>
            <w:r>
              <w:rPr>
                <w:sz w:val="20"/>
              </w:rPr>
              <w:t>año nuevo (m) – </w:t>
            </w:r>
            <w:r>
              <w:rPr>
                <w:i/>
                <w:sz w:val="20"/>
              </w:rPr>
              <w:t>new year</w:t>
            </w:r>
          </w:p>
        </w:tc>
        <w:tc>
          <w:tcPr>
            <w:tcW w:w="4551" w:type="dxa"/>
          </w:tcPr>
          <w:p>
            <w:pPr>
              <w:pStyle w:val="TableParagraph"/>
              <w:spacing w:before="61"/>
              <w:ind w:left="202"/>
              <w:rPr>
                <w:i/>
                <w:sz w:val="20"/>
              </w:rPr>
            </w:pPr>
            <w:r>
              <w:rPr>
                <w:sz w:val="20"/>
              </w:rPr>
              <w:t>luz (f) – </w:t>
            </w:r>
            <w:r>
              <w:rPr>
                <w:i/>
                <w:sz w:val="20"/>
              </w:rPr>
              <w:t>light</w:t>
            </w:r>
          </w:p>
        </w:tc>
      </w:tr>
      <w:tr>
        <w:trPr>
          <w:trHeight w:val="360" w:hRule="atLeast"/>
        </w:trPr>
        <w:tc>
          <w:tcPr>
            <w:tcW w:w="4941" w:type="dxa"/>
          </w:tcPr>
          <w:p>
            <w:pPr>
              <w:pStyle w:val="TableParagraph"/>
              <w:spacing w:before="61"/>
              <w:rPr>
                <w:i/>
                <w:sz w:val="20"/>
              </w:rPr>
            </w:pPr>
            <w:r>
              <w:rPr>
                <w:sz w:val="20"/>
              </w:rPr>
              <w:t>árbol de Navidad (m) – </w:t>
            </w:r>
            <w:r>
              <w:rPr>
                <w:i/>
                <w:sz w:val="20"/>
              </w:rPr>
              <w:t>Christmas tree</w:t>
            </w:r>
          </w:p>
        </w:tc>
        <w:tc>
          <w:tcPr>
            <w:tcW w:w="4551" w:type="dxa"/>
          </w:tcPr>
          <w:p>
            <w:pPr>
              <w:pStyle w:val="TableParagraph"/>
              <w:spacing w:before="61"/>
              <w:ind w:left="203"/>
              <w:rPr>
                <w:i/>
                <w:sz w:val="20"/>
              </w:rPr>
            </w:pPr>
            <w:r>
              <w:rPr>
                <w:sz w:val="20"/>
              </w:rPr>
              <w:t>mezquita (f) – </w:t>
            </w:r>
            <w:r>
              <w:rPr>
                <w:i/>
                <w:sz w:val="20"/>
              </w:rPr>
              <w:t>mosque</w:t>
            </w:r>
          </w:p>
        </w:tc>
      </w:tr>
      <w:tr>
        <w:trPr>
          <w:trHeight w:val="360" w:hRule="atLeast"/>
        </w:trPr>
        <w:tc>
          <w:tcPr>
            <w:tcW w:w="4941" w:type="dxa"/>
          </w:tcPr>
          <w:p>
            <w:pPr>
              <w:pStyle w:val="TableParagraph"/>
              <w:spacing w:before="63"/>
              <w:rPr>
                <w:i/>
                <w:sz w:val="20"/>
              </w:rPr>
            </w:pPr>
            <w:r>
              <w:rPr>
                <w:sz w:val="20"/>
              </w:rPr>
              <w:t>carnaval (m) – </w:t>
            </w:r>
            <w:r>
              <w:rPr>
                <w:i/>
                <w:sz w:val="20"/>
              </w:rPr>
              <w:t>carnival</w:t>
            </w:r>
          </w:p>
        </w:tc>
        <w:tc>
          <w:tcPr>
            <w:tcW w:w="4551" w:type="dxa"/>
          </w:tcPr>
          <w:p>
            <w:pPr>
              <w:pStyle w:val="TableParagraph"/>
              <w:spacing w:before="63"/>
              <w:ind w:left="202"/>
              <w:rPr>
                <w:i/>
                <w:sz w:val="20"/>
              </w:rPr>
            </w:pPr>
            <w:r>
              <w:rPr>
                <w:sz w:val="20"/>
              </w:rPr>
              <w:t>morir (v) – </w:t>
            </w:r>
            <w:r>
              <w:rPr>
                <w:i/>
                <w:sz w:val="20"/>
              </w:rPr>
              <w:t>to die</w:t>
            </w:r>
          </w:p>
        </w:tc>
      </w:tr>
      <w:tr>
        <w:trPr>
          <w:trHeight w:val="360" w:hRule="atLeast"/>
        </w:trPr>
        <w:tc>
          <w:tcPr>
            <w:tcW w:w="4941" w:type="dxa"/>
          </w:tcPr>
          <w:p>
            <w:pPr>
              <w:pStyle w:val="TableParagraph"/>
              <w:spacing w:before="61"/>
              <w:rPr>
                <w:i/>
                <w:sz w:val="20"/>
              </w:rPr>
            </w:pPr>
            <w:r>
              <w:rPr>
                <w:sz w:val="20"/>
              </w:rPr>
              <w:t>catedral (f) – </w:t>
            </w:r>
            <w:r>
              <w:rPr>
                <w:i/>
                <w:sz w:val="20"/>
              </w:rPr>
              <w:t>cathedral</w:t>
            </w:r>
          </w:p>
        </w:tc>
        <w:tc>
          <w:tcPr>
            <w:tcW w:w="4551" w:type="dxa"/>
          </w:tcPr>
          <w:p>
            <w:pPr>
              <w:pStyle w:val="TableParagraph"/>
              <w:spacing w:before="61"/>
              <w:ind w:left="202"/>
              <w:rPr>
                <w:i/>
                <w:sz w:val="20"/>
              </w:rPr>
            </w:pPr>
            <w:r>
              <w:rPr>
                <w:sz w:val="20"/>
              </w:rPr>
              <w:t>muerte (f) – </w:t>
            </w:r>
            <w:r>
              <w:rPr>
                <w:i/>
                <w:sz w:val="20"/>
              </w:rPr>
              <w:t>death</w:t>
            </w:r>
          </w:p>
        </w:tc>
      </w:tr>
      <w:tr>
        <w:trPr>
          <w:trHeight w:val="360" w:hRule="atLeast"/>
        </w:trPr>
        <w:tc>
          <w:tcPr>
            <w:tcW w:w="4941" w:type="dxa"/>
          </w:tcPr>
          <w:p>
            <w:pPr>
              <w:pStyle w:val="TableParagraph"/>
              <w:spacing w:before="61"/>
              <w:rPr>
                <w:i/>
                <w:sz w:val="20"/>
              </w:rPr>
            </w:pPr>
            <w:r>
              <w:rPr>
                <w:sz w:val="20"/>
              </w:rPr>
              <w:t>celebración (f) – </w:t>
            </w:r>
            <w:r>
              <w:rPr>
                <w:i/>
                <w:sz w:val="20"/>
              </w:rPr>
              <w:t>celebration</w:t>
            </w:r>
          </w:p>
        </w:tc>
        <w:tc>
          <w:tcPr>
            <w:tcW w:w="4551" w:type="dxa"/>
          </w:tcPr>
          <w:p>
            <w:pPr>
              <w:pStyle w:val="TableParagraph"/>
              <w:spacing w:before="61"/>
              <w:ind w:left="202"/>
              <w:rPr>
                <w:i/>
                <w:sz w:val="20"/>
              </w:rPr>
            </w:pPr>
            <w:r>
              <w:rPr>
                <w:sz w:val="20"/>
              </w:rPr>
              <w:t>nacer (v) – </w:t>
            </w:r>
            <w:r>
              <w:rPr>
                <w:i/>
                <w:sz w:val="20"/>
              </w:rPr>
              <w:t>to be born</w:t>
            </w:r>
          </w:p>
        </w:tc>
      </w:tr>
      <w:tr>
        <w:trPr>
          <w:trHeight w:val="360" w:hRule="atLeast"/>
        </w:trPr>
        <w:tc>
          <w:tcPr>
            <w:tcW w:w="4941" w:type="dxa"/>
          </w:tcPr>
          <w:p>
            <w:pPr>
              <w:pStyle w:val="TableParagraph"/>
              <w:spacing w:before="63"/>
              <w:rPr>
                <w:i/>
                <w:sz w:val="20"/>
              </w:rPr>
            </w:pPr>
            <w:r>
              <w:rPr>
                <w:sz w:val="20"/>
              </w:rPr>
              <w:t>celebrar (m) – </w:t>
            </w:r>
            <w:r>
              <w:rPr>
                <w:i/>
                <w:sz w:val="20"/>
              </w:rPr>
              <w:t>to celebrate</w:t>
            </w:r>
          </w:p>
        </w:tc>
        <w:tc>
          <w:tcPr>
            <w:tcW w:w="4551" w:type="dxa"/>
          </w:tcPr>
          <w:p>
            <w:pPr>
              <w:pStyle w:val="TableParagraph"/>
              <w:spacing w:before="63"/>
              <w:ind w:left="203"/>
              <w:rPr>
                <w:i/>
                <w:sz w:val="20"/>
              </w:rPr>
            </w:pPr>
            <w:r>
              <w:rPr>
                <w:sz w:val="20"/>
              </w:rPr>
              <w:t>nacimiento (m) – </w:t>
            </w:r>
            <w:r>
              <w:rPr>
                <w:i/>
                <w:sz w:val="20"/>
              </w:rPr>
              <w:t>birth</w:t>
            </w:r>
          </w:p>
        </w:tc>
      </w:tr>
      <w:tr>
        <w:trPr>
          <w:trHeight w:val="360" w:hRule="atLeast"/>
        </w:trPr>
        <w:tc>
          <w:tcPr>
            <w:tcW w:w="4941" w:type="dxa"/>
          </w:tcPr>
          <w:p>
            <w:pPr>
              <w:pStyle w:val="TableParagraph"/>
              <w:spacing w:before="61"/>
              <w:rPr>
                <w:i/>
                <w:sz w:val="20"/>
              </w:rPr>
            </w:pPr>
            <w:r>
              <w:rPr>
                <w:sz w:val="20"/>
              </w:rPr>
              <w:t>champán (m) – </w:t>
            </w:r>
            <w:r>
              <w:rPr>
                <w:i/>
                <w:sz w:val="20"/>
              </w:rPr>
              <w:t>champagne</w:t>
            </w:r>
          </w:p>
        </w:tc>
        <w:tc>
          <w:tcPr>
            <w:tcW w:w="4551" w:type="dxa"/>
          </w:tcPr>
          <w:p>
            <w:pPr>
              <w:pStyle w:val="TableParagraph"/>
              <w:spacing w:before="61"/>
              <w:ind w:left="203"/>
              <w:rPr>
                <w:i/>
                <w:sz w:val="20"/>
              </w:rPr>
            </w:pPr>
            <w:r>
              <w:rPr>
                <w:sz w:val="20"/>
              </w:rPr>
              <w:t>Navidad (f) – </w:t>
            </w:r>
            <w:r>
              <w:rPr>
                <w:i/>
                <w:sz w:val="20"/>
              </w:rPr>
              <w:t>Christmas</w:t>
            </w:r>
          </w:p>
        </w:tc>
      </w:tr>
      <w:tr>
        <w:trPr>
          <w:trHeight w:val="360" w:hRule="atLeast"/>
        </w:trPr>
        <w:tc>
          <w:tcPr>
            <w:tcW w:w="4941" w:type="dxa"/>
          </w:tcPr>
          <w:p>
            <w:pPr>
              <w:pStyle w:val="TableParagraph"/>
              <w:spacing w:before="61"/>
              <w:rPr>
                <w:i/>
                <w:sz w:val="20"/>
              </w:rPr>
            </w:pPr>
            <w:r>
              <w:rPr>
                <w:sz w:val="20"/>
              </w:rPr>
              <w:t>cumpleaños (m) – </w:t>
            </w:r>
            <w:r>
              <w:rPr>
                <w:i/>
                <w:sz w:val="20"/>
              </w:rPr>
              <w:t>birthday</w:t>
            </w:r>
          </w:p>
        </w:tc>
        <w:tc>
          <w:tcPr>
            <w:tcW w:w="4551" w:type="dxa"/>
          </w:tcPr>
          <w:p>
            <w:pPr>
              <w:pStyle w:val="TableParagraph"/>
              <w:spacing w:before="61"/>
              <w:ind w:left="202"/>
              <w:rPr>
                <w:i/>
                <w:sz w:val="20"/>
              </w:rPr>
            </w:pPr>
            <w:r>
              <w:rPr>
                <w:sz w:val="20"/>
              </w:rPr>
              <w:t>Nochebuena (f) – </w:t>
            </w:r>
            <w:r>
              <w:rPr>
                <w:i/>
                <w:sz w:val="20"/>
              </w:rPr>
              <w:t>Christmas Eve</w:t>
            </w:r>
          </w:p>
        </w:tc>
      </w:tr>
      <w:tr>
        <w:trPr>
          <w:trHeight w:val="360" w:hRule="atLeast"/>
        </w:trPr>
        <w:tc>
          <w:tcPr>
            <w:tcW w:w="4941" w:type="dxa"/>
          </w:tcPr>
          <w:p>
            <w:pPr>
              <w:pStyle w:val="TableParagraph"/>
              <w:spacing w:before="63"/>
              <w:rPr>
                <w:i/>
                <w:sz w:val="20"/>
              </w:rPr>
            </w:pPr>
            <w:r>
              <w:rPr>
                <w:sz w:val="20"/>
              </w:rPr>
              <w:t>Día de San Valentín (m) – </w:t>
            </w:r>
            <w:r>
              <w:rPr>
                <w:i/>
                <w:sz w:val="20"/>
              </w:rPr>
              <w:t>St Valentine’s Day</w:t>
            </w:r>
          </w:p>
        </w:tc>
        <w:tc>
          <w:tcPr>
            <w:tcW w:w="4551" w:type="dxa"/>
          </w:tcPr>
          <w:p>
            <w:pPr>
              <w:pStyle w:val="TableParagraph"/>
              <w:spacing w:before="63"/>
              <w:ind w:left="202"/>
              <w:rPr>
                <w:i/>
                <w:sz w:val="20"/>
              </w:rPr>
            </w:pPr>
            <w:r>
              <w:rPr>
                <w:sz w:val="20"/>
              </w:rPr>
              <w:t>Nochevieja (f) – </w:t>
            </w:r>
            <w:r>
              <w:rPr>
                <w:i/>
                <w:sz w:val="20"/>
              </w:rPr>
              <w:t>New Year’s Eve</w:t>
            </w:r>
          </w:p>
        </w:tc>
      </w:tr>
      <w:tr>
        <w:trPr>
          <w:trHeight w:val="360" w:hRule="atLeast"/>
        </w:trPr>
        <w:tc>
          <w:tcPr>
            <w:tcW w:w="4941" w:type="dxa"/>
          </w:tcPr>
          <w:p>
            <w:pPr>
              <w:pStyle w:val="TableParagraph"/>
              <w:spacing w:before="61"/>
              <w:rPr>
                <w:i/>
                <w:sz w:val="20"/>
              </w:rPr>
            </w:pPr>
            <w:r>
              <w:rPr>
                <w:sz w:val="20"/>
              </w:rPr>
              <w:t>día del Año Nuevo (m) – </w:t>
            </w:r>
            <w:r>
              <w:rPr>
                <w:i/>
                <w:sz w:val="20"/>
              </w:rPr>
              <w:t>New Year’s day</w:t>
            </w:r>
          </w:p>
        </w:tc>
        <w:tc>
          <w:tcPr>
            <w:tcW w:w="4551" w:type="dxa"/>
          </w:tcPr>
          <w:p>
            <w:pPr>
              <w:pStyle w:val="TableParagraph"/>
              <w:spacing w:before="61"/>
              <w:ind w:left="203"/>
              <w:rPr>
                <w:i/>
                <w:sz w:val="20"/>
              </w:rPr>
            </w:pPr>
            <w:r>
              <w:rPr>
                <w:sz w:val="20"/>
              </w:rPr>
              <w:t>Papá Noel (m) – </w:t>
            </w:r>
            <w:r>
              <w:rPr>
                <w:i/>
                <w:sz w:val="20"/>
              </w:rPr>
              <w:t>Father Christmas</w:t>
            </w:r>
          </w:p>
        </w:tc>
      </w:tr>
      <w:tr>
        <w:trPr>
          <w:trHeight w:val="720" w:hRule="atLeast"/>
        </w:trPr>
        <w:tc>
          <w:tcPr>
            <w:tcW w:w="4941" w:type="dxa"/>
          </w:tcPr>
          <w:p>
            <w:pPr>
              <w:pStyle w:val="TableParagraph"/>
              <w:spacing w:before="61"/>
              <w:rPr>
                <w:sz w:val="20"/>
              </w:rPr>
            </w:pPr>
            <w:r>
              <w:rPr>
                <w:sz w:val="20"/>
              </w:rPr>
              <w:t>Día de la Madre/del Padre (m) –</w:t>
            </w:r>
          </w:p>
          <w:p>
            <w:pPr>
              <w:pStyle w:val="TableParagraph"/>
              <w:spacing w:before="15"/>
              <w:rPr>
                <w:i/>
                <w:sz w:val="20"/>
              </w:rPr>
            </w:pPr>
            <w:r>
              <w:rPr>
                <w:i/>
                <w:sz w:val="20"/>
              </w:rPr>
              <w:t>Mother’s/Father’s Day</w:t>
            </w:r>
          </w:p>
        </w:tc>
        <w:tc>
          <w:tcPr>
            <w:tcW w:w="4551" w:type="dxa"/>
          </w:tcPr>
          <w:p>
            <w:pPr>
              <w:pStyle w:val="TableParagraph"/>
              <w:spacing w:before="61"/>
              <w:ind w:left="203"/>
              <w:rPr>
                <w:i/>
                <w:sz w:val="20"/>
              </w:rPr>
            </w:pPr>
            <w:r>
              <w:rPr>
                <w:sz w:val="20"/>
              </w:rPr>
              <w:t>Pascua/Semana Santa (f) – </w:t>
            </w:r>
            <w:r>
              <w:rPr>
                <w:i/>
                <w:sz w:val="20"/>
              </w:rPr>
              <w:t>Easter</w:t>
            </w:r>
          </w:p>
          <w:p>
            <w:pPr>
              <w:pStyle w:val="TableParagraph"/>
              <w:spacing w:before="125"/>
              <w:ind w:left="203"/>
              <w:rPr>
                <w:i/>
                <w:sz w:val="20"/>
              </w:rPr>
            </w:pPr>
            <w:r>
              <w:rPr>
                <w:sz w:val="20"/>
              </w:rPr>
              <w:t>prender fuego (v) – </w:t>
            </w:r>
            <w:r>
              <w:rPr>
                <w:i/>
                <w:sz w:val="20"/>
              </w:rPr>
              <w:t>to burn/set fire to</w:t>
            </w:r>
          </w:p>
        </w:tc>
      </w:tr>
      <w:tr>
        <w:trPr>
          <w:trHeight w:val="360" w:hRule="atLeast"/>
        </w:trPr>
        <w:tc>
          <w:tcPr>
            <w:tcW w:w="4941" w:type="dxa"/>
          </w:tcPr>
          <w:p>
            <w:pPr>
              <w:pStyle w:val="TableParagraph"/>
              <w:spacing w:before="61"/>
              <w:rPr>
                <w:i/>
                <w:sz w:val="20"/>
              </w:rPr>
            </w:pPr>
            <w:r>
              <w:rPr>
                <w:sz w:val="20"/>
              </w:rPr>
              <w:t>día libre (m) – </w:t>
            </w:r>
            <w:r>
              <w:rPr>
                <w:i/>
                <w:sz w:val="20"/>
              </w:rPr>
              <w:t>free day/day off</w:t>
            </w:r>
          </w:p>
        </w:tc>
        <w:tc>
          <w:tcPr>
            <w:tcW w:w="4551" w:type="dxa"/>
          </w:tcPr>
          <w:p>
            <w:pPr>
              <w:pStyle w:val="TableParagraph"/>
              <w:spacing w:before="61"/>
              <w:ind w:left="203"/>
              <w:rPr>
                <w:i/>
                <w:sz w:val="20"/>
              </w:rPr>
            </w:pPr>
            <w:r>
              <w:rPr>
                <w:sz w:val="20"/>
              </w:rPr>
              <w:t>preparativos (m) – </w:t>
            </w:r>
            <w:r>
              <w:rPr>
                <w:i/>
                <w:sz w:val="20"/>
              </w:rPr>
              <w:t>preparations</w:t>
            </w:r>
          </w:p>
        </w:tc>
      </w:tr>
      <w:tr>
        <w:trPr>
          <w:trHeight w:val="360" w:hRule="atLeast"/>
        </w:trPr>
        <w:tc>
          <w:tcPr>
            <w:tcW w:w="4941" w:type="dxa"/>
          </w:tcPr>
          <w:p>
            <w:pPr>
              <w:pStyle w:val="TableParagraph"/>
              <w:spacing w:before="61"/>
              <w:rPr>
                <w:i/>
                <w:sz w:val="20"/>
              </w:rPr>
            </w:pPr>
            <w:r>
              <w:rPr>
                <w:sz w:val="20"/>
              </w:rPr>
              <w:t>diosa (f) – </w:t>
            </w:r>
            <w:r>
              <w:rPr>
                <w:i/>
                <w:sz w:val="20"/>
              </w:rPr>
              <w:t>goddess</w:t>
            </w:r>
          </w:p>
        </w:tc>
        <w:tc>
          <w:tcPr>
            <w:tcW w:w="4551" w:type="dxa"/>
          </w:tcPr>
          <w:p>
            <w:pPr>
              <w:pStyle w:val="TableParagraph"/>
              <w:spacing w:before="61"/>
              <w:ind w:left="203"/>
              <w:rPr>
                <w:i/>
                <w:sz w:val="20"/>
              </w:rPr>
            </w:pPr>
            <w:r>
              <w:rPr>
                <w:sz w:val="20"/>
              </w:rPr>
              <w:t>regular (v) – </w:t>
            </w:r>
            <w:r>
              <w:rPr>
                <w:i/>
                <w:sz w:val="20"/>
              </w:rPr>
              <w:t>to give a gift</w:t>
            </w:r>
          </w:p>
        </w:tc>
      </w:tr>
      <w:tr>
        <w:trPr>
          <w:trHeight w:val="360" w:hRule="atLeast"/>
        </w:trPr>
        <w:tc>
          <w:tcPr>
            <w:tcW w:w="4941" w:type="dxa"/>
          </w:tcPr>
          <w:p>
            <w:pPr>
              <w:pStyle w:val="TableParagraph"/>
              <w:spacing w:before="63"/>
              <w:rPr>
                <w:i/>
                <w:sz w:val="20"/>
              </w:rPr>
            </w:pPr>
            <w:r>
              <w:rPr>
                <w:sz w:val="20"/>
              </w:rPr>
              <w:t>dios(es) (m) – </w:t>
            </w:r>
            <w:r>
              <w:rPr>
                <w:i/>
                <w:sz w:val="20"/>
              </w:rPr>
              <w:t>god(s)</w:t>
            </w:r>
          </w:p>
        </w:tc>
        <w:tc>
          <w:tcPr>
            <w:tcW w:w="4551" w:type="dxa"/>
          </w:tcPr>
          <w:p>
            <w:pPr>
              <w:pStyle w:val="TableParagraph"/>
              <w:spacing w:before="63"/>
              <w:ind w:left="203"/>
              <w:rPr>
                <w:i/>
                <w:sz w:val="20"/>
              </w:rPr>
            </w:pPr>
            <w:r>
              <w:rPr>
                <w:sz w:val="20"/>
              </w:rPr>
              <w:t>regalo (m) – </w:t>
            </w:r>
            <w:r>
              <w:rPr>
                <w:i/>
                <w:sz w:val="20"/>
              </w:rPr>
              <w:t>gift</w:t>
            </w:r>
          </w:p>
        </w:tc>
      </w:tr>
      <w:tr>
        <w:trPr>
          <w:trHeight w:val="360" w:hRule="atLeast"/>
        </w:trPr>
        <w:tc>
          <w:tcPr>
            <w:tcW w:w="4941" w:type="dxa"/>
          </w:tcPr>
          <w:p>
            <w:pPr>
              <w:pStyle w:val="TableParagraph"/>
              <w:spacing w:before="61"/>
              <w:rPr>
                <w:i/>
                <w:sz w:val="20"/>
              </w:rPr>
            </w:pPr>
            <w:r>
              <w:rPr>
                <w:sz w:val="20"/>
              </w:rPr>
              <w:t>divertirse (v) – </w:t>
            </w:r>
            <w:r>
              <w:rPr>
                <w:i/>
                <w:sz w:val="20"/>
              </w:rPr>
              <w:t>to have fun</w:t>
            </w:r>
          </w:p>
        </w:tc>
        <w:tc>
          <w:tcPr>
            <w:tcW w:w="4551" w:type="dxa"/>
          </w:tcPr>
          <w:p>
            <w:pPr>
              <w:pStyle w:val="TableParagraph"/>
              <w:spacing w:before="61"/>
              <w:ind w:left="203"/>
              <w:rPr>
                <w:i/>
                <w:sz w:val="20"/>
              </w:rPr>
            </w:pPr>
            <w:r>
              <w:rPr>
                <w:sz w:val="20"/>
              </w:rPr>
              <w:t>saludos (m, pl) – </w:t>
            </w:r>
            <w:r>
              <w:rPr>
                <w:i/>
                <w:sz w:val="20"/>
              </w:rPr>
              <w:t>best wishes</w:t>
            </w:r>
          </w:p>
        </w:tc>
      </w:tr>
      <w:tr>
        <w:trPr>
          <w:trHeight w:val="360" w:hRule="atLeast"/>
        </w:trPr>
        <w:tc>
          <w:tcPr>
            <w:tcW w:w="4941" w:type="dxa"/>
          </w:tcPr>
          <w:p>
            <w:pPr>
              <w:pStyle w:val="TableParagraph"/>
              <w:spacing w:before="61"/>
              <w:rPr>
                <w:i/>
                <w:sz w:val="20"/>
              </w:rPr>
            </w:pPr>
            <w:r>
              <w:rPr>
                <w:sz w:val="20"/>
              </w:rPr>
              <w:t>Feliz Año Nuevo – </w:t>
            </w:r>
            <w:r>
              <w:rPr>
                <w:i/>
                <w:sz w:val="20"/>
              </w:rPr>
              <w:t>happy new year</w:t>
            </w:r>
          </w:p>
        </w:tc>
        <w:tc>
          <w:tcPr>
            <w:tcW w:w="4551" w:type="dxa"/>
          </w:tcPr>
          <w:p>
            <w:pPr>
              <w:pStyle w:val="TableParagraph"/>
              <w:spacing w:before="61"/>
              <w:ind w:left="202"/>
              <w:rPr>
                <w:i/>
                <w:sz w:val="20"/>
              </w:rPr>
            </w:pPr>
            <w:r>
              <w:rPr>
                <w:sz w:val="20"/>
              </w:rPr>
              <w:t>sinagoga (f) – </w:t>
            </w:r>
            <w:r>
              <w:rPr>
                <w:i/>
                <w:sz w:val="20"/>
              </w:rPr>
              <w:t>synagogue</w:t>
            </w:r>
          </w:p>
        </w:tc>
      </w:tr>
      <w:tr>
        <w:trPr>
          <w:trHeight w:val="360" w:hRule="atLeast"/>
        </w:trPr>
        <w:tc>
          <w:tcPr>
            <w:tcW w:w="4941" w:type="dxa"/>
          </w:tcPr>
          <w:p>
            <w:pPr>
              <w:pStyle w:val="TableParagraph"/>
              <w:spacing w:before="63"/>
              <w:rPr>
                <w:i/>
                <w:sz w:val="20"/>
              </w:rPr>
            </w:pPr>
            <w:r>
              <w:rPr>
                <w:sz w:val="20"/>
              </w:rPr>
              <w:t>Feliz Navidad – </w:t>
            </w:r>
            <w:r>
              <w:rPr>
                <w:i/>
                <w:sz w:val="20"/>
              </w:rPr>
              <w:t>happy Christmas</w:t>
            </w:r>
          </w:p>
        </w:tc>
        <w:tc>
          <w:tcPr>
            <w:tcW w:w="4551" w:type="dxa"/>
          </w:tcPr>
          <w:p>
            <w:pPr>
              <w:pStyle w:val="TableParagraph"/>
              <w:spacing w:before="63"/>
              <w:ind w:left="202"/>
              <w:rPr>
                <w:i/>
                <w:sz w:val="20"/>
              </w:rPr>
            </w:pPr>
            <w:r>
              <w:rPr>
                <w:sz w:val="20"/>
              </w:rPr>
              <w:t>tarjeta de felicitación (f) – </w:t>
            </w:r>
            <w:r>
              <w:rPr>
                <w:i/>
                <w:sz w:val="20"/>
              </w:rPr>
              <w:t>greetings card</w:t>
            </w:r>
          </w:p>
        </w:tc>
      </w:tr>
      <w:tr>
        <w:trPr>
          <w:trHeight w:val="360" w:hRule="atLeast"/>
        </w:trPr>
        <w:tc>
          <w:tcPr>
            <w:tcW w:w="4941" w:type="dxa"/>
          </w:tcPr>
          <w:p>
            <w:pPr>
              <w:pStyle w:val="TableParagraph"/>
              <w:spacing w:before="61"/>
              <w:rPr>
                <w:i/>
                <w:sz w:val="20"/>
              </w:rPr>
            </w:pPr>
            <w:r>
              <w:rPr>
                <w:sz w:val="20"/>
              </w:rPr>
              <w:t>fiesta (f) – </w:t>
            </w:r>
            <w:r>
              <w:rPr>
                <w:i/>
                <w:sz w:val="20"/>
              </w:rPr>
              <w:t>party</w:t>
            </w:r>
          </w:p>
        </w:tc>
        <w:tc>
          <w:tcPr>
            <w:tcW w:w="4551" w:type="dxa"/>
          </w:tcPr>
          <w:p>
            <w:pPr>
              <w:pStyle w:val="TableParagraph"/>
              <w:spacing w:before="61"/>
              <w:ind w:left="202"/>
              <w:rPr>
                <w:i/>
                <w:sz w:val="20"/>
              </w:rPr>
            </w:pPr>
            <w:r>
              <w:rPr>
                <w:sz w:val="20"/>
              </w:rPr>
              <w:t>templo (m) – </w:t>
            </w:r>
            <w:r>
              <w:rPr>
                <w:i/>
                <w:sz w:val="20"/>
              </w:rPr>
              <w:t>temple</w:t>
            </w:r>
          </w:p>
        </w:tc>
      </w:tr>
      <w:tr>
        <w:trPr>
          <w:trHeight w:val="360" w:hRule="atLeast"/>
        </w:trPr>
        <w:tc>
          <w:tcPr>
            <w:tcW w:w="4941" w:type="dxa"/>
          </w:tcPr>
          <w:p>
            <w:pPr>
              <w:pStyle w:val="TableParagraph"/>
              <w:spacing w:before="61"/>
              <w:rPr>
                <w:i/>
                <w:sz w:val="20"/>
              </w:rPr>
            </w:pPr>
            <w:r>
              <w:rPr>
                <w:sz w:val="20"/>
              </w:rPr>
              <w:t>folklore (m) – </w:t>
            </w:r>
            <w:r>
              <w:rPr>
                <w:i/>
                <w:sz w:val="20"/>
              </w:rPr>
              <w:t>folklore</w:t>
            </w:r>
          </w:p>
        </w:tc>
        <w:tc>
          <w:tcPr>
            <w:tcW w:w="4551" w:type="dxa"/>
          </w:tcPr>
          <w:p>
            <w:pPr>
              <w:pStyle w:val="TableParagraph"/>
              <w:spacing w:before="61"/>
              <w:ind w:left="202"/>
              <w:rPr>
                <w:i/>
                <w:sz w:val="20"/>
              </w:rPr>
            </w:pPr>
            <w:r>
              <w:rPr>
                <w:sz w:val="20"/>
              </w:rPr>
              <w:t>vela (f) – </w:t>
            </w:r>
            <w:r>
              <w:rPr>
                <w:i/>
                <w:sz w:val="20"/>
              </w:rPr>
              <w:t>candle</w:t>
            </w:r>
          </w:p>
        </w:tc>
      </w:tr>
      <w:tr>
        <w:trPr>
          <w:trHeight w:val="360" w:hRule="atLeast"/>
        </w:trPr>
        <w:tc>
          <w:tcPr>
            <w:tcW w:w="4941" w:type="dxa"/>
          </w:tcPr>
          <w:p>
            <w:pPr>
              <w:pStyle w:val="TableParagraph"/>
              <w:spacing w:before="63"/>
              <w:rPr>
                <w:i/>
                <w:sz w:val="20"/>
              </w:rPr>
            </w:pPr>
            <w:r>
              <w:rPr>
                <w:sz w:val="20"/>
              </w:rPr>
              <w:t>fuegos artificiales (m) – </w:t>
            </w:r>
            <w:r>
              <w:rPr>
                <w:i/>
                <w:sz w:val="20"/>
              </w:rPr>
              <w:t>fireworks</w:t>
            </w:r>
          </w:p>
        </w:tc>
        <w:tc>
          <w:tcPr>
            <w:tcW w:w="4551" w:type="dxa"/>
          </w:tcPr>
          <w:p>
            <w:pPr>
              <w:pStyle w:val="TableParagraph"/>
              <w:spacing w:before="63"/>
              <w:ind w:left="203"/>
              <w:rPr>
                <w:i/>
                <w:sz w:val="20"/>
              </w:rPr>
            </w:pPr>
            <w:r>
              <w:rPr>
                <w:sz w:val="20"/>
              </w:rPr>
              <w:t>Viernes Santo (m) – </w:t>
            </w:r>
            <w:r>
              <w:rPr>
                <w:i/>
                <w:sz w:val="20"/>
              </w:rPr>
              <w:t>Good Friday</w:t>
            </w:r>
          </w:p>
        </w:tc>
      </w:tr>
      <w:tr>
        <w:trPr>
          <w:trHeight w:val="360" w:hRule="atLeast"/>
        </w:trPr>
        <w:tc>
          <w:tcPr>
            <w:tcW w:w="4941" w:type="dxa"/>
          </w:tcPr>
          <w:p>
            <w:pPr>
              <w:pStyle w:val="TableParagraph"/>
              <w:spacing w:before="61"/>
              <w:rPr>
                <w:i/>
                <w:sz w:val="20"/>
              </w:rPr>
            </w:pPr>
            <w:r>
              <w:rPr>
                <w:sz w:val="20"/>
              </w:rPr>
              <w:t>hoguera (f) – </w:t>
            </w:r>
            <w:r>
              <w:rPr>
                <w:i/>
                <w:sz w:val="20"/>
              </w:rPr>
              <w:t>bonfire</w:t>
            </w:r>
          </w:p>
        </w:tc>
        <w:tc>
          <w:tcPr>
            <w:tcW w:w="4551" w:type="dxa"/>
          </w:tcPr>
          <w:p>
            <w:pPr>
              <w:pStyle w:val="TableParagraph"/>
              <w:spacing w:before="0"/>
              <w:ind w:left="0"/>
              <w:rPr>
                <w:rFonts w:ascii="Times New Roman"/>
                <w:sz w:val="18"/>
              </w:rPr>
            </w:pPr>
          </w:p>
        </w:tc>
      </w:tr>
      <w:tr>
        <w:trPr>
          <w:trHeight w:val="300" w:hRule="atLeast"/>
        </w:trPr>
        <w:tc>
          <w:tcPr>
            <w:tcW w:w="4941" w:type="dxa"/>
          </w:tcPr>
          <w:p>
            <w:pPr>
              <w:pStyle w:val="TableParagraph"/>
              <w:spacing w:line="223" w:lineRule="exact" w:before="61"/>
              <w:rPr>
                <w:i/>
                <w:sz w:val="20"/>
              </w:rPr>
            </w:pPr>
            <w:r>
              <w:rPr>
                <w:sz w:val="20"/>
              </w:rPr>
              <w:t>iglesia (f) – </w:t>
            </w:r>
            <w:r>
              <w:rPr>
                <w:i/>
                <w:sz w:val="20"/>
              </w:rPr>
              <w:t>church</w:t>
            </w:r>
          </w:p>
        </w:tc>
        <w:tc>
          <w:tcPr>
            <w:tcW w:w="4551" w:type="dxa"/>
          </w:tcPr>
          <w:p>
            <w:pPr>
              <w:pStyle w:val="TableParagraph"/>
              <w:spacing w:before="0"/>
              <w:ind w:left="0"/>
              <w:rPr>
                <w:rFonts w:ascii="Times New Roman"/>
                <w:sz w:val="18"/>
              </w:rPr>
            </w:pPr>
          </w:p>
        </w:tc>
      </w:tr>
    </w:tbl>
    <w:p>
      <w:pPr>
        <w:pStyle w:val="BodyText"/>
        <w:spacing w:before="10"/>
        <w:rPr>
          <w:rFonts w:ascii="Times New Roman"/>
        </w:rPr>
      </w:pPr>
    </w:p>
    <w:p>
      <w:pPr>
        <w:tabs>
          <w:tab w:pos="1171" w:val="left" w:leader="none"/>
        </w:tabs>
        <w:spacing w:before="101"/>
        <w:ind w:left="320" w:right="0" w:firstLine="0"/>
        <w:jc w:val="left"/>
        <w:rPr>
          <w:b/>
          <w:sz w:val="28"/>
        </w:rPr>
      </w:pPr>
      <w:r>
        <w:rPr>
          <w:b/>
          <w:sz w:val="28"/>
        </w:rPr>
        <w:t>5</w:t>
        <w:tab/>
        <w:t>Everyday life, traditions and</w:t>
      </w:r>
      <w:r>
        <w:rPr>
          <w:b/>
          <w:spacing w:val="-13"/>
          <w:sz w:val="28"/>
        </w:rPr>
        <w:t> </w:t>
      </w:r>
      <w:r>
        <w:rPr>
          <w:b/>
          <w:sz w:val="28"/>
        </w:rPr>
        <w:t>communities</w:t>
      </w:r>
    </w:p>
    <w:p>
      <w:pPr>
        <w:pStyle w:val="BodyText"/>
        <w:spacing w:before="11" w:after="1"/>
        <w:rPr>
          <w:b/>
          <w:sz w:val="1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5"/>
        <w:gridCol w:w="5004"/>
      </w:tblGrid>
      <w:tr>
        <w:trPr>
          <w:trHeight w:val="300" w:hRule="atLeast"/>
        </w:trPr>
        <w:tc>
          <w:tcPr>
            <w:tcW w:w="4975" w:type="dxa"/>
          </w:tcPr>
          <w:p>
            <w:pPr>
              <w:pStyle w:val="TableParagraph"/>
              <w:spacing w:line="242" w:lineRule="exact" w:before="0"/>
              <w:rPr>
                <w:i/>
                <w:sz w:val="20"/>
              </w:rPr>
            </w:pPr>
            <w:r>
              <w:rPr>
                <w:sz w:val="20"/>
              </w:rPr>
              <w:t>almuerzo (m) – </w:t>
            </w:r>
            <w:r>
              <w:rPr>
                <w:i/>
                <w:sz w:val="20"/>
              </w:rPr>
              <w:t>lunch</w:t>
            </w:r>
          </w:p>
        </w:tc>
        <w:tc>
          <w:tcPr>
            <w:tcW w:w="5004" w:type="dxa"/>
          </w:tcPr>
          <w:p>
            <w:pPr>
              <w:pStyle w:val="TableParagraph"/>
              <w:spacing w:line="242" w:lineRule="exact" w:before="0"/>
              <w:ind w:left="169"/>
              <w:rPr>
                <w:i/>
                <w:sz w:val="20"/>
              </w:rPr>
            </w:pPr>
            <w:r>
              <w:rPr>
                <w:sz w:val="20"/>
              </w:rPr>
              <w:t>disfrazarse (v) – </w:t>
            </w:r>
            <w:r>
              <w:rPr>
                <w:i/>
                <w:sz w:val="20"/>
              </w:rPr>
              <w:t>to wear costumes</w:t>
            </w:r>
          </w:p>
        </w:tc>
      </w:tr>
      <w:tr>
        <w:trPr>
          <w:trHeight w:val="360" w:hRule="atLeast"/>
        </w:trPr>
        <w:tc>
          <w:tcPr>
            <w:tcW w:w="4975" w:type="dxa"/>
          </w:tcPr>
          <w:p>
            <w:pPr>
              <w:pStyle w:val="TableParagraph"/>
              <w:spacing w:before="61"/>
              <w:rPr>
                <w:i/>
                <w:sz w:val="20"/>
              </w:rPr>
            </w:pPr>
            <w:r>
              <w:rPr>
                <w:sz w:val="20"/>
              </w:rPr>
              <w:t>almorzar (v) – </w:t>
            </w:r>
            <w:r>
              <w:rPr>
                <w:i/>
                <w:sz w:val="20"/>
              </w:rPr>
              <w:t>to eat lunch</w:t>
            </w:r>
          </w:p>
        </w:tc>
        <w:tc>
          <w:tcPr>
            <w:tcW w:w="5004" w:type="dxa"/>
          </w:tcPr>
          <w:p>
            <w:pPr>
              <w:pStyle w:val="TableParagraph"/>
              <w:spacing w:before="61"/>
              <w:ind w:left="169"/>
              <w:rPr>
                <w:i/>
                <w:sz w:val="20"/>
              </w:rPr>
            </w:pPr>
            <w:r>
              <w:rPr>
                <w:sz w:val="20"/>
              </w:rPr>
              <w:t>feria (f) – </w:t>
            </w:r>
            <w:r>
              <w:rPr>
                <w:i/>
                <w:sz w:val="20"/>
              </w:rPr>
              <w:t>holiday</w:t>
            </w:r>
          </w:p>
        </w:tc>
      </w:tr>
      <w:tr>
        <w:trPr>
          <w:trHeight w:val="720" w:hRule="atLeast"/>
        </w:trPr>
        <w:tc>
          <w:tcPr>
            <w:tcW w:w="4975" w:type="dxa"/>
          </w:tcPr>
          <w:p>
            <w:pPr>
              <w:pStyle w:val="TableParagraph"/>
              <w:spacing w:line="256" w:lineRule="auto" w:before="61"/>
              <w:ind w:right="496"/>
              <w:rPr>
                <w:i/>
                <w:sz w:val="20"/>
              </w:rPr>
            </w:pPr>
            <w:r>
              <w:rPr>
                <w:sz w:val="20"/>
              </w:rPr>
              <w:t>asociación de vecinos (f) – </w:t>
            </w:r>
            <w:r>
              <w:rPr>
                <w:i/>
                <w:sz w:val="20"/>
              </w:rPr>
              <w:t>neighbourhood </w:t>
            </w:r>
            <w:r>
              <w:rPr>
                <w:i/>
                <w:sz w:val="20"/>
              </w:rPr>
              <w:t>association</w:t>
            </w:r>
          </w:p>
        </w:tc>
        <w:tc>
          <w:tcPr>
            <w:tcW w:w="5004" w:type="dxa"/>
          </w:tcPr>
          <w:p>
            <w:pPr>
              <w:pStyle w:val="TableParagraph"/>
              <w:spacing w:before="61"/>
              <w:ind w:left="169"/>
              <w:rPr>
                <w:i/>
                <w:sz w:val="20"/>
              </w:rPr>
            </w:pPr>
            <w:r>
              <w:rPr>
                <w:sz w:val="20"/>
              </w:rPr>
              <w:t>merendar (v) – </w:t>
            </w:r>
            <w:r>
              <w:rPr>
                <w:i/>
                <w:sz w:val="20"/>
              </w:rPr>
              <w:t>to have afternoon tea</w:t>
            </w:r>
          </w:p>
          <w:p>
            <w:pPr>
              <w:pStyle w:val="TableParagraph"/>
              <w:spacing w:before="125"/>
              <w:ind w:left="169"/>
              <w:rPr>
                <w:i/>
                <w:sz w:val="20"/>
              </w:rPr>
            </w:pPr>
            <w:r>
              <w:rPr>
                <w:sz w:val="20"/>
              </w:rPr>
              <w:t>merienda (f) – </w:t>
            </w:r>
            <w:r>
              <w:rPr>
                <w:i/>
                <w:sz w:val="20"/>
              </w:rPr>
              <w:t>afternoon tea</w:t>
            </w:r>
          </w:p>
        </w:tc>
      </w:tr>
      <w:tr>
        <w:trPr>
          <w:trHeight w:val="360" w:hRule="atLeast"/>
        </w:trPr>
        <w:tc>
          <w:tcPr>
            <w:tcW w:w="4975" w:type="dxa"/>
          </w:tcPr>
          <w:p>
            <w:pPr>
              <w:pStyle w:val="TableParagraph"/>
              <w:spacing w:before="61"/>
              <w:rPr>
                <w:i/>
                <w:sz w:val="20"/>
              </w:rPr>
            </w:pPr>
            <w:r>
              <w:rPr>
                <w:sz w:val="20"/>
              </w:rPr>
              <w:t>barrio (m) – </w:t>
            </w:r>
            <w:r>
              <w:rPr>
                <w:i/>
                <w:sz w:val="20"/>
              </w:rPr>
              <w:t>neighbourhood</w:t>
            </w:r>
          </w:p>
        </w:tc>
        <w:tc>
          <w:tcPr>
            <w:tcW w:w="5004" w:type="dxa"/>
          </w:tcPr>
          <w:p>
            <w:pPr>
              <w:pStyle w:val="TableParagraph"/>
              <w:spacing w:before="62"/>
              <w:ind w:left="169"/>
              <w:rPr>
                <w:i/>
                <w:sz w:val="20"/>
              </w:rPr>
            </w:pPr>
            <w:r>
              <w:rPr>
                <w:sz w:val="20"/>
              </w:rPr>
              <w:t>procesión (f) – </w:t>
            </w:r>
            <w:r>
              <w:rPr>
                <w:i/>
                <w:sz w:val="20"/>
              </w:rPr>
              <w:t>procession</w:t>
            </w:r>
          </w:p>
        </w:tc>
      </w:tr>
      <w:tr>
        <w:trPr>
          <w:trHeight w:val="360" w:hRule="atLeast"/>
        </w:trPr>
        <w:tc>
          <w:tcPr>
            <w:tcW w:w="4975" w:type="dxa"/>
          </w:tcPr>
          <w:p>
            <w:pPr>
              <w:pStyle w:val="TableParagraph"/>
              <w:spacing w:before="61"/>
              <w:rPr>
                <w:i/>
                <w:sz w:val="20"/>
              </w:rPr>
            </w:pPr>
            <w:r>
              <w:rPr>
                <w:sz w:val="20"/>
              </w:rPr>
              <w:t>cantar villancicos (v) – </w:t>
            </w:r>
            <w:r>
              <w:rPr>
                <w:i/>
                <w:sz w:val="20"/>
              </w:rPr>
              <w:t>to sing carols</w:t>
            </w:r>
          </w:p>
        </w:tc>
        <w:tc>
          <w:tcPr>
            <w:tcW w:w="5004" w:type="dxa"/>
          </w:tcPr>
          <w:p>
            <w:pPr>
              <w:pStyle w:val="TableParagraph"/>
              <w:spacing w:before="61"/>
              <w:ind w:left="169"/>
              <w:rPr>
                <w:i/>
                <w:sz w:val="20"/>
              </w:rPr>
            </w:pPr>
            <w:r>
              <w:rPr>
                <w:sz w:val="20"/>
              </w:rPr>
              <w:t>raciones (f)- </w:t>
            </w:r>
            <w:r>
              <w:rPr>
                <w:i/>
                <w:sz w:val="20"/>
              </w:rPr>
              <w:t>portions of food</w:t>
            </w:r>
          </w:p>
        </w:tc>
      </w:tr>
      <w:tr>
        <w:trPr>
          <w:trHeight w:val="360" w:hRule="atLeast"/>
        </w:trPr>
        <w:tc>
          <w:tcPr>
            <w:tcW w:w="4975" w:type="dxa"/>
          </w:tcPr>
          <w:p>
            <w:pPr>
              <w:pStyle w:val="TableParagraph"/>
              <w:spacing w:before="63"/>
              <w:rPr>
                <w:i/>
                <w:sz w:val="20"/>
              </w:rPr>
            </w:pPr>
            <w:r>
              <w:rPr>
                <w:sz w:val="20"/>
              </w:rPr>
              <w:t>comer uvas (v) – </w:t>
            </w:r>
            <w:r>
              <w:rPr>
                <w:i/>
                <w:sz w:val="20"/>
              </w:rPr>
              <w:t>to eat grapes (at New Year)</w:t>
            </w:r>
          </w:p>
        </w:tc>
        <w:tc>
          <w:tcPr>
            <w:tcW w:w="5004" w:type="dxa"/>
          </w:tcPr>
          <w:p>
            <w:pPr>
              <w:pStyle w:val="TableParagraph"/>
              <w:spacing w:before="63"/>
              <w:ind w:left="168"/>
              <w:rPr>
                <w:i/>
                <w:sz w:val="20"/>
              </w:rPr>
            </w:pPr>
            <w:r>
              <w:rPr>
                <w:sz w:val="20"/>
              </w:rPr>
              <w:t>reyes magos (m) – </w:t>
            </w:r>
            <w:r>
              <w:rPr>
                <w:i/>
                <w:sz w:val="20"/>
              </w:rPr>
              <w:t>the Three Wise Men/Kings</w:t>
            </w:r>
          </w:p>
        </w:tc>
      </w:tr>
      <w:tr>
        <w:trPr>
          <w:trHeight w:val="360" w:hRule="atLeast"/>
        </w:trPr>
        <w:tc>
          <w:tcPr>
            <w:tcW w:w="4975" w:type="dxa"/>
          </w:tcPr>
          <w:p>
            <w:pPr>
              <w:pStyle w:val="TableParagraph"/>
              <w:spacing w:before="61"/>
              <w:rPr>
                <w:i/>
                <w:sz w:val="20"/>
              </w:rPr>
            </w:pPr>
            <w:r>
              <w:rPr>
                <w:sz w:val="20"/>
              </w:rPr>
              <w:t>comunidad (f) – </w:t>
            </w:r>
            <w:r>
              <w:rPr>
                <w:i/>
                <w:sz w:val="20"/>
              </w:rPr>
              <w:t>community</w:t>
            </w:r>
          </w:p>
        </w:tc>
        <w:tc>
          <w:tcPr>
            <w:tcW w:w="5004" w:type="dxa"/>
          </w:tcPr>
          <w:p>
            <w:pPr>
              <w:pStyle w:val="TableParagraph"/>
              <w:spacing w:before="61"/>
              <w:ind w:left="169"/>
              <w:rPr>
                <w:i/>
                <w:sz w:val="20"/>
              </w:rPr>
            </w:pPr>
            <w:r>
              <w:rPr>
                <w:sz w:val="20"/>
              </w:rPr>
              <w:t>tapas (f) – </w:t>
            </w:r>
            <w:r>
              <w:rPr>
                <w:i/>
                <w:sz w:val="20"/>
              </w:rPr>
              <w:t>small plates of food</w:t>
            </w:r>
          </w:p>
        </w:tc>
      </w:tr>
      <w:tr>
        <w:trPr>
          <w:trHeight w:val="360" w:hRule="atLeast"/>
        </w:trPr>
        <w:tc>
          <w:tcPr>
            <w:tcW w:w="4975" w:type="dxa"/>
          </w:tcPr>
          <w:p>
            <w:pPr>
              <w:pStyle w:val="TableParagraph"/>
              <w:spacing w:before="61"/>
              <w:rPr>
                <w:i/>
                <w:sz w:val="20"/>
              </w:rPr>
            </w:pPr>
            <w:r>
              <w:rPr>
                <w:sz w:val="20"/>
              </w:rPr>
              <w:t>día de los difuntos (m) – </w:t>
            </w:r>
            <w:r>
              <w:rPr>
                <w:i/>
                <w:sz w:val="20"/>
              </w:rPr>
              <w:t>Halloween</w:t>
            </w:r>
          </w:p>
        </w:tc>
        <w:tc>
          <w:tcPr>
            <w:tcW w:w="5004" w:type="dxa"/>
          </w:tcPr>
          <w:p>
            <w:pPr>
              <w:pStyle w:val="TableParagraph"/>
              <w:spacing w:before="61"/>
              <w:ind w:left="169"/>
              <w:rPr>
                <w:i/>
                <w:sz w:val="20"/>
              </w:rPr>
            </w:pPr>
            <w:r>
              <w:rPr>
                <w:sz w:val="20"/>
              </w:rPr>
              <w:t>tradición (f) – </w:t>
            </w:r>
            <w:r>
              <w:rPr>
                <w:i/>
                <w:sz w:val="20"/>
              </w:rPr>
              <w:t>tradition</w:t>
            </w:r>
          </w:p>
        </w:tc>
      </w:tr>
      <w:tr>
        <w:trPr>
          <w:trHeight w:val="300" w:hRule="atLeast"/>
        </w:trPr>
        <w:tc>
          <w:tcPr>
            <w:tcW w:w="4975" w:type="dxa"/>
          </w:tcPr>
          <w:p>
            <w:pPr>
              <w:pStyle w:val="TableParagraph"/>
              <w:spacing w:line="223" w:lineRule="exact" w:before="63"/>
              <w:rPr>
                <w:i/>
                <w:sz w:val="20"/>
              </w:rPr>
            </w:pPr>
            <w:r>
              <w:rPr>
                <w:sz w:val="20"/>
              </w:rPr>
              <w:t>día festivo (m) – </w:t>
            </w:r>
            <w:r>
              <w:rPr>
                <w:i/>
                <w:sz w:val="20"/>
              </w:rPr>
              <w:t>bank holiday</w:t>
            </w:r>
          </w:p>
        </w:tc>
        <w:tc>
          <w:tcPr>
            <w:tcW w:w="5004" w:type="dxa"/>
          </w:tcPr>
          <w:p>
            <w:pPr>
              <w:pStyle w:val="TableParagraph"/>
              <w:spacing w:line="223" w:lineRule="exact" w:before="63"/>
              <w:ind w:left="168"/>
              <w:rPr>
                <w:i/>
                <w:sz w:val="20"/>
              </w:rPr>
            </w:pPr>
            <w:r>
              <w:rPr>
                <w:sz w:val="20"/>
              </w:rPr>
              <w:t>vecino/a (m/f) – </w:t>
            </w:r>
            <w:r>
              <w:rPr>
                <w:i/>
                <w:sz w:val="20"/>
              </w:rPr>
              <w:t>neighbour</w:t>
            </w:r>
          </w:p>
        </w:tc>
      </w:tr>
    </w:tbl>
    <w:p>
      <w:pPr>
        <w:spacing w:after="0" w:line="223" w:lineRule="exact"/>
        <w:rPr>
          <w:sz w:val="20"/>
        </w:rPr>
        <w:sectPr>
          <w:pgSz w:w="11910" w:h="16840"/>
          <w:pgMar w:header="1676" w:footer="753" w:top="2000" w:bottom="940" w:left="1120" w:right="580"/>
        </w:sectPr>
      </w:pPr>
    </w:p>
    <w:p>
      <w:pPr>
        <w:pStyle w:val="Heading1"/>
      </w:pPr>
      <w:r>
        <w:rPr/>
        <w:t>Theme B – Education and employment</w:t>
      </w:r>
    </w:p>
    <w:p>
      <w:pPr>
        <w:pStyle w:val="BodyText"/>
        <w:spacing w:before="3"/>
        <w:rPr>
          <w:b/>
          <w:sz w:val="29"/>
        </w:rPr>
      </w:pPr>
    </w:p>
    <w:p>
      <w:pPr>
        <w:pStyle w:val="Heading2"/>
        <w:numPr>
          <w:ilvl w:val="0"/>
          <w:numId w:val="2"/>
        </w:numPr>
        <w:tabs>
          <w:tab w:pos="1171" w:val="left" w:leader="none"/>
          <w:tab w:pos="1172" w:val="left" w:leader="none"/>
        </w:tabs>
        <w:spacing w:line="240" w:lineRule="auto" w:before="1" w:after="0"/>
        <w:ind w:left="1171" w:right="0" w:hanging="851"/>
        <w:jc w:val="left"/>
      </w:pPr>
      <w:r>
        <w:rPr/>
        <w:t>School life and</w:t>
      </w:r>
      <w:r>
        <w:rPr>
          <w:spacing w:val="-5"/>
        </w:rPr>
        <w:t> </w:t>
      </w:r>
      <w:r>
        <w:rPr/>
        <w:t>routine</w:t>
      </w: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5"/>
        <w:gridCol w:w="5154"/>
      </w:tblGrid>
      <w:tr>
        <w:trPr>
          <w:trHeight w:val="680" w:hRule="atLeast"/>
        </w:trPr>
        <w:tc>
          <w:tcPr>
            <w:tcW w:w="4715" w:type="dxa"/>
          </w:tcPr>
          <w:p>
            <w:pPr>
              <w:pStyle w:val="TableParagraph"/>
              <w:spacing w:line="242" w:lineRule="exact" w:before="0"/>
              <w:rPr>
                <w:i/>
                <w:sz w:val="20"/>
              </w:rPr>
            </w:pPr>
            <w:r>
              <w:rPr>
                <w:sz w:val="20"/>
              </w:rPr>
              <w:t>aburrido/a (adj) – </w:t>
            </w:r>
            <w:r>
              <w:rPr>
                <w:i/>
                <w:sz w:val="20"/>
              </w:rPr>
              <w:t>boring</w:t>
            </w:r>
          </w:p>
          <w:p>
            <w:pPr>
              <w:pStyle w:val="TableParagraph"/>
              <w:spacing w:before="136"/>
              <w:rPr>
                <w:i/>
                <w:sz w:val="20"/>
              </w:rPr>
            </w:pPr>
            <w:r>
              <w:rPr>
                <w:sz w:val="20"/>
              </w:rPr>
              <w:t>alemán (m) or alemana (f) – </w:t>
            </w:r>
            <w:r>
              <w:rPr>
                <w:i/>
                <w:sz w:val="20"/>
              </w:rPr>
              <w:t>German</w:t>
            </w:r>
          </w:p>
        </w:tc>
        <w:tc>
          <w:tcPr>
            <w:tcW w:w="5154" w:type="dxa"/>
          </w:tcPr>
          <w:p>
            <w:pPr>
              <w:pStyle w:val="TableParagraph"/>
              <w:spacing w:line="256" w:lineRule="auto" w:before="0"/>
              <w:ind w:left="431" w:right="1346" w:hanging="1"/>
              <w:rPr>
                <w:i/>
                <w:sz w:val="20"/>
              </w:rPr>
            </w:pPr>
            <w:r>
              <w:rPr>
                <w:sz w:val="20"/>
              </w:rPr>
              <w:t>instituto (m) – </w:t>
            </w:r>
            <w:r>
              <w:rPr>
                <w:i/>
                <w:sz w:val="20"/>
              </w:rPr>
              <w:t>secondary school/ </w:t>
            </w:r>
            <w:r>
              <w:rPr>
                <w:i/>
                <w:sz w:val="20"/>
              </w:rPr>
              <w:t>15–19 school</w:t>
            </w:r>
          </w:p>
        </w:tc>
      </w:tr>
      <w:tr>
        <w:trPr>
          <w:trHeight w:val="380" w:hRule="atLeast"/>
        </w:trPr>
        <w:tc>
          <w:tcPr>
            <w:tcW w:w="4715" w:type="dxa"/>
          </w:tcPr>
          <w:p>
            <w:pPr>
              <w:pStyle w:val="TableParagraph"/>
              <w:rPr>
                <w:i/>
                <w:sz w:val="20"/>
              </w:rPr>
            </w:pPr>
            <w:r>
              <w:rPr>
                <w:sz w:val="20"/>
              </w:rPr>
              <w:t>alumno/a (m/f) – </w:t>
            </w:r>
            <w:r>
              <w:rPr>
                <w:i/>
                <w:sz w:val="20"/>
              </w:rPr>
              <w:t>student</w:t>
            </w:r>
          </w:p>
        </w:tc>
        <w:tc>
          <w:tcPr>
            <w:tcW w:w="5154" w:type="dxa"/>
          </w:tcPr>
          <w:p>
            <w:pPr>
              <w:pStyle w:val="TableParagraph"/>
              <w:ind w:left="432"/>
              <w:rPr>
                <w:i/>
                <w:sz w:val="20"/>
              </w:rPr>
            </w:pPr>
            <w:r>
              <w:rPr>
                <w:sz w:val="20"/>
              </w:rPr>
              <w:t>instructor/ora (m/f) – </w:t>
            </w:r>
            <w:r>
              <w:rPr>
                <w:i/>
                <w:sz w:val="20"/>
              </w:rPr>
              <w:t>instructor</w:t>
            </w:r>
          </w:p>
        </w:tc>
      </w:tr>
      <w:tr>
        <w:trPr>
          <w:trHeight w:val="380" w:hRule="atLeast"/>
        </w:trPr>
        <w:tc>
          <w:tcPr>
            <w:tcW w:w="4715" w:type="dxa"/>
          </w:tcPr>
          <w:p>
            <w:pPr>
              <w:pStyle w:val="TableParagraph"/>
              <w:spacing w:before="69"/>
              <w:rPr>
                <w:i/>
                <w:sz w:val="20"/>
              </w:rPr>
            </w:pPr>
            <w:r>
              <w:rPr>
                <w:sz w:val="20"/>
              </w:rPr>
              <w:t>aprender (v) – </w:t>
            </w:r>
            <w:r>
              <w:rPr>
                <w:i/>
                <w:sz w:val="20"/>
              </w:rPr>
              <w:t>to learn</w:t>
            </w:r>
          </w:p>
        </w:tc>
        <w:tc>
          <w:tcPr>
            <w:tcW w:w="5154" w:type="dxa"/>
          </w:tcPr>
          <w:p>
            <w:pPr>
              <w:pStyle w:val="TableParagraph"/>
              <w:spacing w:before="69"/>
              <w:ind w:left="432"/>
              <w:rPr>
                <w:i/>
                <w:sz w:val="20"/>
              </w:rPr>
            </w:pPr>
            <w:r>
              <w:rPr>
                <w:sz w:val="20"/>
              </w:rPr>
              <w:t>interesante (adj) – </w:t>
            </w:r>
            <w:r>
              <w:rPr>
                <w:i/>
                <w:sz w:val="20"/>
              </w:rPr>
              <w:t>interesting</w:t>
            </w:r>
          </w:p>
        </w:tc>
      </w:tr>
      <w:tr>
        <w:trPr>
          <w:trHeight w:val="360" w:hRule="atLeast"/>
        </w:trPr>
        <w:tc>
          <w:tcPr>
            <w:tcW w:w="4715" w:type="dxa"/>
          </w:tcPr>
          <w:p>
            <w:pPr>
              <w:pStyle w:val="TableParagraph"/>
              <w:rPr>
                <w:i/>
                <w:sz w:val="20"/>
              </w:rPr>
            </w:pPr>
            <w:r>
              <w:rPr>
                <w:sz w:val="20"/>
              </w:rPr>
              <w:t>aseos (m) – </w:t>
            </w:r>
            <w:r>
              <w:rPr>
                <w:i/>
                <w:sz w:val="20"/>
              </w:rPr>
              <w:t>toilet(s)</w:t>
            </w:r>
          </w:p>
        </w:tc>
        <w:tc>
          <w:tcPr>
            <w:tcW w:w="5154" w:type="dxa"/>
          </w:tcPr>
          <w:p>
            <w:pPr>
              <w:pStyle w:val="TableParagraph"/>
              <w:ind w:left="432"/>
              <w:rPr>
                <w:i/>
                <w:sz w:val="20"/>
              </w:rPr>
            </w:pPr>
            <w:r>
              <w:rPr>
                <w:sz w:val="20"/>
              </w:rPr>
              <w:t>italiano/a (m/f) – </w:t>
            </w:r>
            <w:r>
              <w:rPr>
                <w:i/>
                <w:sz w:val="20"/>
              </w:rPr>
              <w:t>Italian</w:t>
            </w:r>
          </w:p>
        </w:tc>
      </w:tr>
      <w:tr>
        <w:trPr>
          <w:trHeight w:val="380" w:hRule="atLeast"/>
        </w:trPr>
        <w:tc>
          <w:tcPr>
            <w:tcW w:w="4715" w:type="dxa"/>
          </w:tcPr>
          <w:p>
            <w:pPr>
              <w:pStyle w:val="TableParagraph"/>
              <w:ind w:left="201"/>
              <w:rPr>
                <w:i/>
                <w:sz w:val="20"/>
              </w:rPr>
            </w:pPr>
            <w:r>
              <w:rPr>
                <w:sz w:val="20"/>
              </w:rPr>
              <w:t>asignatura (f) – </w:t>
            </w:r>
            <w:r>
              <w:rPr>
                <w:i/>
                <w:sz w:val="20"/>
              </w:rPr>
              <w:t>subject</w:t>
            </w:r>
          </w:p>
        </w:tc>
        <w:tc>
          <w:tcPr>
            <w:tcW w:w="5154" w:type="dxa"/>
          </w:tcPr>
          <w:p>
            <w:pPr>
              <w:pStyle w:val="TableParagraph"/>
              <w:ind w:left="432"/>
              <w:rPr>
                <w:i/>
                <w:sz w:val="20"/>
              </w:rPr>
            </w:pPr>
            <w:r>
              <w:rPr>
                <w:sz w:val="20"/>
              </w:rPr>
              <w:t>laboratorio (m) – </w:t>
            </w:r>
            <w:r>
              <w:rPr>
                <w:i/>
                <w:sz w:val="20"/>
              </w:rPr>
              <w:t>lab</w:t>
            </w:r>
          </w:p>
        </w:tc>
      </w:tr>
      <w:tr>
        <w:trPr>
          <w:trHeight w:val="740" w:hRule="atLeast"/>
        </w:trPr>
        <w:tc>
          <w:tcPr>
            <w:tcW w:w="4715" w:type="dxa"/>
          </w:tcPr>
          <w:p>
            <w:pPr>
              <w:pStyle w:val="TableParagraph"/>
              <w:spacing w:before="69"/>
              <w:ind w:left="201"/>
              <w:rPr>
                <w:sz w:val="20"/>
              </w:rPr>
            </w:pPr>
            <w:r>
              <w:rPr>
                <w:sz w:val="20"/>
              </w:rPr>
              <w:t>asistente de idiomas (español) (m/f) –</w:t>
            </w:r>
          </w:p>
          <w:p>
            <w:pPr>
              <w:pStyle w:val="TableParagraph"/>
              <w:spacing w:before="16"/>
              <w:ind w:left="201"/>
              <w:rPr>
                <w:i/>
                <w:sz w:val="20"/>
              </w:rPr>
            </w:pPr>
            <w:r>
              <w:rPr>
                <w:i/>
                <w:sz w:val="20"/>
              </w:rPr>
              <w:t>(Spanish) language assistant</w:t>
            </w:r>
          </w:p>
        </w:tc>
        <w:tc>
          <w:tcPr>
            <w:tcW w:w="5154" w:type="dxa"/>
          </w:tcPr>
          <w:p>
            <w:pPr>
              <w:pStyle w:val="TableParagraph"/>
              <w:spacing w:before="69"/>
              <w:ind w:left="432"/>
              <w:rPr>
                <w:i/>
                <w:sz w:val="20"/>
              </w:rPr>
            </w:pPr>
            <w:r>
              <w:rPr>
                <w:sz w:val="20"/>
              </w:rPr>
              <w:t>lengua (f) – </w:t>
            </w:r>
            <w:r>
              <w:rPr>
                <w:i/>
                <w:sz w:val="20"/>
              </w:rPr>
              <w:t>language</w:t>
            </w:r>
          </w:p>
          <w:p>
            <w:pPr>
              <w:pStyle w:val="TableParagraph"/>
              <w:spacing w:before="136"/>
              <w:ind w:left="432"/>
              <w:rPr>
                <w:i/>
                <w:sz w:val="20"/>
              </w:rPr>
            </w:pPr>
            <w:r>
              <w:rPr>
                <w:sz w:val="20"/>
              </w:rPr>
              <w:t>libro (m) – </w:t>
            </w:r>
            <w:r>
              <w:rPr>
                <w:i/>
                <w:sz w:val="20"/>
              </w:rPr>
              <w:t>book</w:t>
            </w:r>
          </w:p>
        </w:tc>
      </w:tr>
      <w:tr>
        <w:trPr>
          <w:trHeight w:val="380" w:hRule="atLeast"/>
        </w:trPr>
        <w:tc>
          <w:tcPr>
            <w:tcW w:w="4715" w:type="dxa"/>
          </w:tcPr>
          <w:p>
            <w:pPr>
              <w:pStyle w:val="TableParagraph"/>
              <w:ind w:left="201"/>
              <w:rPr>
                <w:i/>
                <w:sz w:val="20"/>
              </w:rPr>
            </w:pPr>
            <w:r>
              <w:rPr>
                <w:sz w:val="20"/>
              </w:rPr>
              <w:t>el aula (f) – </w:t>
            </w:r>
            <w:r>
              <w:rPr>
                <w:i/>
                <w:sz w:val="20"/>
              </w:rPr>
              <w:t>classroom</w:t>
            </w:r>
          </w:p>
        </w:tc>
        <w:tc>
          <w:tcPr>
            <w:tcW w:w="5154" w:type="dxa"/>
          </w:tcPr>
          <w:p>
            <w:pPr>
              <w:pStyle w:val="TableParagraph"/>
              <w:ind w:left="432"/>
              <w:rPr>
                <w:i/>
                <w:sz w:val="20"/>
              </w:rPr>
            </w:pPr>
            <w:r>
              <w:rPr>
                <w:sz w:val="20"/>
              </w:rPr>
              <w:t>listo/a (adj) </w:t>
            </w:r>
            <w:r>
              <w:rPr>
                <w:i/>
                <w:sz w:val="20"/>
              </w:rPr>
              <w:t>– clever</w:t>
            </w:r>
          </w:p>
        </w:tc>
      </w:tr>
      <w:tr>
        <w:trPr>
          <w:trHeight w:val="380" w:hRule="atLeast"/>
        </w:trPr>
        <w:tc>
          <w:tcPr>
            <w:tcW w:w="4715" w:type="dxa"/>
          </w:tcPr>
          <w:p>
            <w:pPr>
              <w:pStyle w:val="TableParagraph"/>
              <w:spacing w:before="69"/>
              <w:ind w:left="201"/>
              <w:rPr>
                <w:i/>
                <w:sz w:val="20"/>
              </w:rPr>
            </w:pPr>
            <w:r>
              <w:rPr>
                <w:sz w:val="20"/>
              </w:rPr>
              <w:t>ausente (adj) – </w:t>
            </w:r>
            <w:r>
              <w:rPr>
                <w:i/>
                <w:sz w:val="20"/>
              </w:rPr>
              <w:t>absent</w:t>
            </w:r>
          </w:p>
        </w:tc>
        <w:tc>
          <w:tcPr>
            <w:tcW w:w="5154" w:type="dxa"/>
          </w:tcPr>
          <w:p>
            <w:pPr>
              <w:pStyle w:val="TableParagraph"/>
              <w:spacing w:before="69"/>
              <w:ind w:left="432"/>
              <w:rPr>
                <w:i/>
                <w:sz w:val="20"/>
              </w:rPr>
            </w:pPr>
            <w:r>
              <w:rPr>
                <w:sz w:val="20"/>
              </w:rPr>
              <w:t>llamar (v) – </w:t>
            </w:r>
            <w:r>
              <w:rPr>
                <w:i/>
                <w:sz w:val="20"/>
              </w:rPr>
              <w:t>to call</w:t>
            </w:r>
          </w:p>
        </w:tc>
      </w:tr>
      <w:tr>
        <w:trPr>
          <w:trHeight w:val="620" w:hRule="atLeast"/>
        </w:trPr>
        <w:tc>
          <w:tcPr>
            <w:tcW w:w="4715" w:type="dxa"/>
          </w:tcPr>
          <w:p>
            <w:pPr>
              <w:pStyle w:val="TableParagraph"/>
              <w:spacing w:line="256" w:lineRule="auto"/>
              <w:ind w:left="201" w:right="1194"/>
              <w:rPr>
                <w:i/>
                <w:sz w:val="20"/>
              </w:rPr>
            </w:pPr>
            <w:r>
              <w:rPr>
                <w:sz w:val="20"/>
              </w:rPr>
              <w:t>bachillerato (m) </w:t>
            </w:r>
            <w:r>
              <w:rPr>
                <w:i/>
                <w:sz w:val="20"/>
              </w:rPr>
              <w:t>– school leaving </w:t>
            </w:r>
            <w:r>
              <w:rPr>
                <w:i/>
                <w:sz w:val="20"/>
              </w:rPr>
              <w:t>diploma (A Levels)</w:t>
            </w:r>
          </w:p>
        </w:tc>
        <w:tc>
          <w:tcPr>
            <w:tcW w:w="5154" w:type="dxa"/>
          </w:tcPr>
          <w:p>
            <w:pPr>
              <w:pStyle w:val="TableParagraph"/>
              <w:ind w:left="432"/>
              <w:rPr>
                <w:sz w:val="20"/>
              </w:rPr>
            </w:pPr>
            <w:r>
              <w:rPr>
                <w:sz w:val="20"/>
              </w:rPr>
              <w:t>maestro/a de escuela primaria (m/f) –</w:t>
            </w:r>
          </w:p>
          <w:p>
            <w:pPr>
              <w:pStyle w:val="TableParagraph"/>
              <w:spacing w:before="15"/>
              <w:ind w:left="432"/>
              <w:rPr>
                <w:i/>
                <w:sz w:val="20"/>
              </w:rPr>
            </w:pPr>
            <w:r>
              <w:rPr>
                <w:i/>
                <w:sz w:val="20"/>
              </w:rPr>
              <w:t>primary school teacher</w:t>
            </w:r>
          </w:p>
        </w:tc>
      </w:tr>
      <w:tr>
        <w:trPr>
          <w:trHeight w:val="740" w:hRule="atLeast"/>
        </w:trPr>
        <w:tc>
          <w:tcPr>
            <w:tcW w:w="4715" w:type="dxa"/>
          </w:tcPr>
          <w:p>
            <w:pPr>
              <w:pStyle w:val="TableParagraph"/>
              <w:spacing w:line="256" w:lineRule="auto" w:before="69"/>
              <w:ind w:left="201" w:right="409"/>
              <w:rPr>
                <w:i/>
                <w:sz w:val="20"/>
              </w:rPr>
            </w:pPr>
            <w:r>
              <w:rPr>
                <w:sz w:val="20"/>
              </w:rPr>
              <w:t>bachillerato superior (m) – </w:t>
            </w:r>
            <w:r>
              <w:rPr>
                <w:i/>
                <w:sz w:val="20"/>
              </w:rPr>
              <w:t>equivalent to </w:t>
            </w:r>
            <w:r>
              <w:rPr>
                <w:i/>
                <w:sz w:val="20"/>
              </w:rPr>
              <w:t>GCSEs</w:t>
            </w:r>
          </w:p>
        </w:tc>
        <w:tc>
          <w:tcPr>
            <w:tcW w:w="5154" w:type="dxa"/>
          </w:tcPr>
          <w:p>
            <w:pPr>
              <w:pStyle w:val="TableParagraph"/>
              <w:spacing w:before="69"/>
              <w:ind w:left="432"/>
              <w:rPr>
                <w:i/>
                <w:sz w:val="20"/>
              </w:rPr>
            </w:pPr>
            <w:r>
              <w:rPr>
                <w:sz w:val="20"/>
              </w:rPr>
              <w:t>matemáticas (f) – </w:t>
            </w:r>
            <w:r>
              <w:rPr>
                <w:i/>
                <w:sz w:val="20"/>
              </w:rPr>
              <w:t>maths</w:t>
            </w:r>
          </w:p>
          <w:p>
            <w:pPr>
              <w:pStyle w:val="TableParagraph"/>
              <w:spacing w:before="136"/>
              <w:ind w:left="432"/>
              <w:rPr>
                <w:i/>
                <w:sz w:val="20"/>
              </w:rPr>
            </w:pPr>
            <w:r>
              <w:rPr>
                <w:sz w:val="20"/>
              </w:rPr>
              <w:t>medias (f) – </w:t>
            </w:r>
            <w:r>
              <w:rPr>
                <w:i/>
                <w:sz w:val="20"/>
              </w:rPr>
              <w:t>tights</w:t>
            </w:r>
          </w:p>
        </w:tc>
      </w:tr>
      <w:tr>
        <w:trPr>
          <w:trHeight w:val="380" w:hRule="atLeast"/>
        </w:trPr>
        <w:tc>
          <w:tcPr>
            <w:tcW w:w="4715" w:type="dxa"/>
          </w:tcPr>
          <w:p>
            <w:pPr>
              <w:pStyle w:val="TableParagraph"/>
              <w:ind w:left="201"/>
              <w:rPr>
                <w:i/>
                <w:sz w:val="20"/>
              </w:rPr>
            </w:pPr>
            <w:r>
              <w:rPr>
                <w:sz w:val="20"/>
              </w:rPr>
              <w:t>bañarse (v) – </w:t>
            </w:r>
            <w:r>
              <w:rPr>
                <w:i/>
                <w:sz w:val="20"/>
              </w:rPr>
              <w:t>to have a bath/bathe</w:t>
            </w:r>
          </w:p>
        </w:tc>
        <w:tc>
          <w:tcPr>
            <w:tcW w:w="5154" w:type="dxa"/>
          </w:tcPr>
          <w:p>
            <w:pPr>
              <w:pStyle w:val="TableParagraph"/>
              <w:ind w:left="432"/>
              <w:rPr>
                <w:i/>
                <w:sz w:val="20"/>
              </w:rPr>
            </w:pPr>
            <w:r>
              <w:rPr>
                <w:sz w:val="20"/>
              </w:rPr>
              <w:t>moderno/a (adj) – </w:t>
            </w:r>
            <w:r>
              <w:rPr>
                <w:i/>
                <w:sz w:val="20"/>
              </w:rPr>
              <w:t>modern</w:t>
            </w:r>
          </w:p>
        </w:tc>
      </w:tr>
      <w:tr>
        <w:trPr>
          <w:trHeight w:val="380" w:hRule="atLeast"/>
        </w:trPr>
        <w:tc>
          <w:tcPr>
            <w:tcW w:w="4715" w:type="dxa"/>
          </w:tcPr>
          <w:p>
            <w:pPr>
              <w:pStyle w:val="TableParagraph"/>
              <w:spacing w:before="69"/>
              <w:ind w:left="201"/>
              <w:rPr>
                <w:i/>
                <w:sz w:val="20"/>
              </w:rPr>
            </w:pPr>
            <w:r>
              <w:rPr>
                <w:sz w:val="20"/>
              </w:rPr>
              <w:t>bien (adv) – </w:t>
            </w:r>
            <w:r>
              <w:rPr>
                <w:i/>
                <w:sz w:val="20"/>
              </w:rPr>
              <w:t>well</w:t>
            </w:r>
          </w:p>
        </w:tc>
        <w:tc>
          <w:tcPr>
            <w:tcW w:w="5154" w:type="dxa"/>
          </w:tcPr>
          <w:p>
            <w:pPr>
              <w:pStyle w:val="TableParagraph"/>
              <w:spacing w:before="69"/>
              <w:ind w:left="432"/>
              <w:rPr>
                <w:i/>
                <w:sz w:val="20"/>
              </w:rPr>
            </w:pPr>
            <w:r>
              <w:rPr>
                <w:sz w:val="20"/>
              </w:rPr>
              <w:t>música (f) – </w:t>
            </w:r>
            <w:r>
              <w:rPr>
                <w:i/>
                <w:sz w:val="20"/>
              </w:rPr>
              <w:t>music</w:t>
            </w:r>
          </w:p>
        </w:tc>
      </w:tr>
      <w:tr>
        <w:trPr>
          <w:trHeight w:val="360" w:hRule="atLeast"/>
        </w:trPr>
        <w:tc>
          <w:tcPr>
            <w:tcW w:w="4715" w:type="dxa"/>
          </w:tcPr>
          <w:p>
            <w:pPr>
              <w:pStyle w:val="TableParagraph"/>
              <w:ind w:left="201"/>
              <w:rPr>
                <w:i/>
                <w:sz w:val="20"/>
              </w:rPr>
            </w:pPr>
            <w:r>
              <w:rPr>
                <w:sz w:val="20"/>
              </w:rPr>
              <w:t>biología (f) – </w:t>
            </w:r>
            <w:r>
              <w:rPr>
                <w:i/>
                <w:sz w:val="20"/>
              </w:rPr>
              <w:t>biology</w:t>
            </w:r>
          </w:p>
        </w:tc>
        <w:tc>
          <w:tcPr>
            <w:tcW w:w="5154" w:type="dxa"/>
          </w:tcPr>
          <w:p>
            <w:pPr>
              <w:pStyle w:val="TableParagraph"/>
              <w:ind w:left="432"/>
              <w:rPr>
                <w:i/>
                <w:sz w:val="20"/>
              </w:rPr>
            </w:pPr>
            <w:r>
              <w:rPr>
                <w:sz w:val="20"/>
              </w:rPr>
              <w:t>oficina (f) – </w:t>
            </w:r>
            <w:r>
              <w:rPr>
                <w:i/>
                <w:sz w:val="20"/>
              </w:rPr>
              <w:t>office</w:t>
            </w:r>
          </w:p>
        </w:tc>
      </w:tr>
      <w:tr>
        <w:trPr>
          <w:trHeight w:val="400" w:hRule="atLeast"/>
        </w:trPr>
        <w:tc>
          <w:tcPr>
            <w:tcW w:w="4715" w:type="dxa"/>
          </w:tcPr>
          <w:p>
            <w:pPr>
              <w:pStyle w:val="TableParagraph"/>
              <w:ind w:left="201"/>
              <w:rPr>
                <w:i/>
                <w:sz w:val="20"/>
              </w:rPr>
            </w:pPr>
            <w:r>
              <w:rPr>
                <w:sz w:val="20"/>
              </w:rPr>
              <w:t>camisa (f) – </w:t>
            </w:r>
            <w:r>
              <w:rPr>
                <w:i/>
                <w:sz w:val="20"/>
              </w:rPr>
              <w:t>shirt</w:t>
            </w:r>
          </w:p>
        </w:tc>
        <w:tc>
          <w:tcPr>
            <w:tcW w:w="5154" w:type="dxa"/>
          </w:tcPr>
          <w:p>
            <w:pPr>
              <w:pStyle w:val="TableParagraph"/>
              <w:ind w:left="432"/>
              <w:rPr>
                <w:i/>
                <w:sz w:val="20"/>
              </w:rPr>
            </w:pPr>
            <w:r>
              <w:rPr>
                <w:sz w:val="20"/>
              </w:rPr>
              <w:t>ordenador (m) – </w:t>
            </w:r>
            <w:r>
              <w:rPr>
                <w:i/>
                <w:sz w:val="20"/>
              </w:rPr>
              <w:t>computer</w:t>
            </w:r>
          </w:p>
        </w:tc>
      </w:tr>
      <w:tr>
        <w:trPr>
          <w:trHeight w:val="400" w:hRule="atLeast"/>
        </w:trPr>
        <w:tc>
          <w:tcPr>
            <w:tcW w:w="4715" w:type="dxa"/>
          </w:tcPr>
          <w:p>
            <w:pPr>
              <w:pStyle w:val="TableParagraph"/>
              <w:spacing w:before="96"/>
              <w:ind w:left="201"/>
              <w:rPr>
                <w:i/>
                <w:sz w:val="20"/>
              </w:rPr>
            </w:pPr>
            <w:r>
              <w:rPr>
                <w:sz w:val="20"/>
              </w:rPr>
              <w:t>campo (m) de deporte – </w:t>
            </w:r>
            <w:r>
              <w:rPr>
                <w:i/>
                <w:sz w:val="20"/>
              </w:rPr>
              <w:t>sports field</w:t>
            </w:r>
          </w:p>
        </w:tc>
        <w:tc>
          <w:tcPr>
            <w:tcW w:w="5154" w:type="dxa"/>
          </w:tcPr>
          <w:p>
            <w:pPr>
              <w:pStyle w:val="TableParagraph"/>
              <w:spacing w:before="96"/>
              <w:ind w:left="432"/>
              <w:rPr>
                <w:i/>
                <w:sz w:val="20"/>
              </w:rPr>
            </w:pPr>
            <w:r>
              <w:rPr>
                <w:sz w:val="20"/>
              </w:rPr>
              <w:t>palabra (f) – </w:t>
            </w:r>
            <w:r>
              <w:rPr>
                <w:i/>
                <w:sz w:val="20"/>
              </w:rPr>
              <w:t>word</w:t>
            </w:r>
          </w:p>
        </w:tc>
      </w:tr>
      <w:tr>
        <w:trPr>
          <w:trHeight w:val="360" w:hRule="atLeast"/>
        </w:trPr>
        <w:tc>
          <w:tcPr>
            <w:tcW w:w="4715" w:type="dxa"/>
          </w:tcPr>
          <w:p>
            <w:pPr>
              <w:pStyle w:val="TableParagraph"/>
              <w:ind w:left="201"/>
              <w:rPr>
                <w:i/>
                <w:sz w:val="20"/>
              </w:rPr>
            </w:pPr>
            <w:r>
              <w:rPr>
                <w:sz w:val="20"/>
              </w:rPr>
              <w:t>cancha (f) de tenis – </w:t>
            </w:r>
            <w:r>
              <w:rPr>
                <w:i/>
                <w:sz w:val="20"/>
              </w:rPr>
              <w:t>tennis court</w:t>
            </w:r>
          </w:p>
        </w:tc>
        <w:tc>
          <w:tcPr>
            <w:tcW w:w="5154" w:type="dxa"/>
          </w:tcPr>
          <w:p>
            <w:pPr>
              <w:pStyle w:val="TableParagraph"/>
              <w:ind w:left="432"/>
              <w:rPr>
                <w:i/>
                <w:sz w:val="20"/>
              </w:rPr>
            </w:pPr>
            <w:r>
              <w:rPr>
                <w:sz w:val="20"/>
              </w:rPr>
              <w:t>patio (m) – </w:t>
            </w:r>
            <w:r>
              <w:rPr>
                <w:i/>
                <w:sz w:val="20"/>
              </w:rPr>
              <w:t>playground</w:t>
            </w:r>
          </w:p>
        </w:tc>
      </w:tr>
      <w:tr>
        <w:trPr>
          <w:trHeight w:val="380" w:hRule="atLeast"/>
        </w:trPr>
        <w:tc>
          <w:tcPr>
            <w:tcW w:w="4715" w:type="dxa"/>
          </w:tcPr>
          <w:p>
            <w:pPr>
              <w:pStyle w:val="TableParagraph"/>
              <w:ind w:left="201"/>
              <w:rPr>
                <w:i/>
                <w:sz w:val="20"/>
              </w:rPr>
            </w:pPr>
            <w:r>
              <w:rPr>
                <w:sz w:val="20"/>
              </w:rPr>
              <w:t>cantina (f) </w:t>
            </w:r>
            <w:r>
              <w:rPr>
                <w:i/>
                <w:sz w:val="20"/>
              </w:rPr>
              <w:t>– canteen</w:t>
            </w:r>
          </w:p>
        </w:tc>
        <w:tc>
          <w:tcPr>
            <w:tcW w:w="5154" w:type="dxa"/>
          </w:tcPr>
          <w:p>
            <w:pPr>
              <w:pStyle w:val="TableParagraph"/>
              <w:ind w:left="432"/>
              <w:rPr>
                <w:i/>
                <w:sz w:val="20"/>
              </w:rPr>
            </w:pPr>
            <w:r>
              <w:rPr>
                <w:sz w:val="20"/>
              </w:rPr>
              <w:t>perder (v) – </w:t>
            </w:r>
            <w:r>
              <w:rPr>
                <w:i/>
                <w:sz w:val="20"/>
              </w:rPr>
              <w:t>to lose</w:t>
            </w:r>
          </w:p>
        </w:tc>
      </w:tr>
      <w:tr>
        <w:trPr>
          <w:trHeight w:val="380" w:hRule="atLeast"/>
        </w:trPr>
        <w:tc>
          <w:tcPr>
            <w:tcW w:w="4715" w:type="dxa"/>
          </w:tcPr>
          <w:p>
            <w:pPr>
              <w:pStyle w:val="TableParagraph"/>
              <w:spacing w:before="69"/>
              <w:ind w:left="201"/>
              <w:rPr>
                <w:i/>
                <w:sz w:val="20"/>
              </w:rPr>
            </w:pPr>
            <w:r>
              <w:rPr>
                <w:sz w:val="20"/>
              </w:rPr>
              <w:t>carpeta (f) – </w:t>
            </w:r>
            <w:r>
              <w:rPr>
                <w:i/>
                <w:sz w:val="20"/>
              </w:rPr>
              <w:t>folder, file</w:t>
            </w:r>
          </w:p>
        </w:tc>
        <w:tc>
          <w:tcPr>
            <w:tcW w:w="5154" w:type="dxa"/>
          </w:tcPr>
          <w:p>
            <w:pPr>
              <w:pStyle w:val="TableParagraph"/>
              <w:spacing w:before="69"/>
              <w:ind w:left="432"/>
              <w:rPr>
                <w:i/>
                <w:sz w:val="20"/>
              </w:rPr>
            </w:pPr>
            <w:r>
              <w:rPr>
                <w:sz w:val="20"/>
              </w:rPr>
              <w:t>pantalones (m) – </w:t>
            </w:r>
            <w:r>
              <w:rPr>
                <w:i/>
                <w:sz w:val="20"/>
              </w:rPr>
              <w:t>trousers</w:t>
            </w:r>
          </w:p>
        </w:tc>
      </w:tr>
      <w:tr>
        <w:trPr>
          <w:trHeight w:val="360" w:hRule="atLeast"/>
        </w:trPr>
        <w:tc>
          <w:tcPr>
            <w:tcW w:w="4715" w:type="dxa"/>
          </w:tcPr>
          <w:p>
            <w:pPr>
              <w:pStyle w:val="TableParagraph"/>
              <w:rPr>
                <w:i/>
                <w:sz w:val="20"/>
              </w:rPr>
            </w:pPr>
            <w:r>
              <w:rPr>
                <w:sz w:val="20"/>
              </w:rPr>
              <w:t>castigo (m) – </w:t>
            </w:r>
            <w:r>
              <w:rPr>
                <w:i/>
                <w:sz w:val="20"/>
              </w:rPr>
              <w:t>detention</w:t>
            </w:r>
          </w:p>
        </w:tc>
        <w:tc>
          <w:tcPr>
            <w:tcW w:w="5154" w:type="dxa"/>
          </w:tcPr>
          <w:p>
            <w:pPr>
              <w:pStyle w:val="TableParagraph"/>
              <w:ind w:left="432"/>
              <w:rPr>
                <w:i/>
                <w:sz w:val="20"/>
              </w:rPr>
            </w:pPr>
            <w:r>
              <w:rPr>
                <w:sz w:val="20"/>
              </w:rPr>
              <w:t>pantalones cortos (m) – </w:t>
            </w:r>
            <w:r>
              <w:rPr>
                <w:i/>
                <w:sz w:val="20"/>
              </w:rPr>
              <w:t>pair of shorts</w:t>
            </w:r>
          </w:p>
        </w:tc>
      </w:tr>
      <w:tr>
        <w:trPr>
          <w:trHeight w:val="380" w:hRule="atLeast"/>
        </w:trPr>
        <w:tc>
          <w:tcPr>
            <w:tcW w:w="4715" w:type="dxa"/>
          </w:tcPr>
          <w:p>
            <w:pPr>
              <w:pStyle w:val="TableParagraph"/>
              <w:ind w:left="201"/>
              <w:rPr>
                <w:i/>
                <w:sz w:val="20"/>
              </w:rPr>
            </w:pPr>
            <w:r>
              <w:rPr>
                <w:sz w:val="20"/>
              </w:rPr>
              <w:t>chándal (m) – </w:t>
            </w:r>
            <w:r>
              <w:rPr>
                <w:i/>
                <w:sz w:val="20"/>
              </w:rPr>
              <w:t>tracksuit</w:t>
            </w:r>
          </w:p>
        </w:tc>
        <w:tc>
          <w:tcPr>
            <w:tcW w:w="5154" w:type="dxa"/>
          </w:tcPr>
          <w:p>
            <w:pPr>
              <w:pStyle w:val="TableParagraph"/>
              <w:ind w:left="432"/>
              <w:rPr>
                <w:i/>
                <w:sz w:val="20"/>
              </w:rPr>
            </w:pPr>
            <w:r>
              <w:rPr>
                <w:sz w:val="20"/>
              </w:rPr>
              <w:t>papel (m) – </w:t>
            </w:r>
            <w:r>
              <w:rPr>
                <w:i/>
                <w:sz w:val="20"/>
              </w:rPr>
              <w:t>paper</w:t>
            </w:r>
          </w:p>
        </w:tc>
      </w:tr>
      <w:tr>
        <w:trPr>
          <w:trHeight w:val="380" w:hRule="atLeast"/>
        </w:trPr>
        <w:tc>
          <w:tcPr>
            <w:tcW w:w="4715" w:type="dxa"/>
          </w:tcPr>
          <w:p>
            <w:pPr>
              <w:pStyle w:val="TableParagraph"/>
              <w:spacing w:before="69"/>
              <w:ind w:left="201"/>
              <w:rPr>
                <w:i/>
                <w:sz w:val="20"/>
              </w:rPr>
            </w:pPr>
            <w:r>
              <w:rPr>
                <w:sz w:val="20"/>
              </w:rPr>
              <w:t>chaqueta (f) – </w:t>
            </w:r>
            <w:r>
              <w:rPr>
                <w:i/>
                <w:sz w:val="20"/>
              </w:rPr>
              <w:t>jacket</w:t>
            </w:r>
          </w:p>
        </w:tc>
        <w:tc>
          <w:tcPr>
            <w:tcW w:w="5154" w:type="dxa"/>
          </w:tcPr>
          <w:p>
            <w:pPr>
              <w:pStyle w:val="TableParagraph"/>
              <w:spacing w:before="69"/>
              <w:ind w:left="432"/>
              <w:rPr>
                <w:i/>
                <w:sz w:val="20"/>
              </w:rPr>
            </w:pPr>
            <w:r>
              <w:rPr>
                <w:sz w:val="20"/>
              </w:rPr>
              <w:t>pasar lista (v) – </w:t>
            </w:r>
            <w:r>
              <w:rPr>
                <w:i/>
                <w:sz w:val="20"/>
              </w:rPr>
              <w:t>to take the register</w:t>
            </w:r>
          </w:p>
        </w:tc>
      </w:tr>
      <w:tr>
        <w:trPr>
          <w:trHeight w:val="360" w:hRule="atLeast"/>
        </w:trPr>
        <w:tc>
          <w:tcPr>
            <w:tcW w:w="4715" w:type="dxa"/>
          </w:tcPr>
          <w:p>
            <w:pPr>
              <w:pStyle w:val="TableParagraph"/>
              <w:ind w:left="201"/>
              <w:rPr>
                <w:i/>
                <w:sz w:val="20"/>
              </w:rPr>
            </w:pPr>
            <w:r>
              <w:rPr>
                <w:sz w:val="20"/>
              </w:rPr>
              <w:t>ciencias (f) – </w:t>
            </w:r>
            <w:r>
              <w:rPr>
                <w:i/>
                <w:sz w:val="20"/>
              </w:rPr>
              <w:t>science subjects</w:t>
            </w:r>
          </w:p>
        </w:tc>
        <w:tc>
          <w:tcPr>
            <w:tcW w:w="5154" w:type="dxa"/>
          </w:tcPr>
          <w:p>
            <w:pPr>
              <w:pStyle w:val="TableParagraph"/>
              <w:ind w:left="432"/>
              <w:rPr>
                <w:i/>
                <w:sz w:val="20"/>
              </w:rPr>
            </w:pPr>
            <w:r>
              <w:rPr>
                <w:sz w:val="20"/>
              </w:rPr>
              <w:t>pizarra (f) – </w:t>
            </w:r>
            <w:r>
              <w:rPr>
                <w:i/>
                <w:sz w:val="20"/>
              </w:rPr>
              <w:t>blackboard</w:t>
            </w:r>
          </w:p>
        </w:tc>
      </w:tr>
      <w:tr>
        <w:trPr>
          <w:trHeight w:val="760" w:hRule="atLeast"/>
        </w:trPr>
        <w:tc>
          <w:tcPr>
            <w:tcW w:w="4715" w:type="dxa"/>
          </w:tcPr>
          <w:p>
            <w:pPr>
              <w:pStyle w:val="TableParagraph"/>
              <w:ind w:left="201"/>
              <w:rPr>
                <w:i/>
                <w:sz w:val="20"/>
              </w:rPr>
            </w:pPr>
            <w:r>
              <w:rPr>
                <w:sz w:val="20"/>
              </w:rPr>
              <w:t>cinturón (m) – </w:t>
            </w:r>
            <w:r>
              <w:rPr>
                <w:i/>
                <w:sz w:val="20"/>
              </w:rPr>
              <w:t>belt</w:t>
            </w:r>
          </w:p>
          <w:p>
            <w:pPr>
              <w:pStyle w:val="TableParagraph"/>
              <w:spacing w:before="138"/>
              <w:ind w:left="201"/>
              <w:rPr>
                <w:i/>
                <w:sz w:val="20"/>
              </w:rPr>
            </w:pPr>
            <w:r>
              <w:rPr>
                <w:sz w:val="20"/>
              </w:rPr>
              <w:t>cuadro (m) – </w:t>
            </w:r>
            <w:r>
              <w:rPr>
                <w:i/>
                <w:sz w:val="20"/>
              </w:rPr>
              <w:t>picture</w:t>
            </w:r>
          </w:p>
        </w:tc>
        <w:tc>
          <w:tcPr>
            <w:tcW w:w="5154" w:type="dxa"/>
          </w:tcPr>
          <w:p>
            <w:pPr>
              <w:pStyle w:val="TableParagraph"/>
              <w:spacing w:line="259" w:lineRule="auto"/>
              <w:ind w:left="432" w:right="178"/>
              <w:rPr>
                <w:i/>
                <w:sz w:val="20"/>
              </w:rPr>
            </w:pPr>
            <w:r>
              <w:rPr>
                <w:sz w:val="20"/>
              </w:rPr>
              <w:t>pizarra (interactiva digital) (f) – </w:t>
            </w:r>
            <w:r>
              <w:rPr>
                <w:i/>
                <w:sz w:val="20"/>
              </w:rPr>
              <w:t>(interactive) </w:t>
            </w:r>
            <w:r>
              <w:rPr>
                <w:i/>
                <w:sz w:val="20"/>
              </w:rPr>
              <w:t>whiteboard</w:t>
            </w:r>
          </w:p>
        </w:tc>
      </w:tr>
      <w:tr>
        <w:trPr>
          <w:trHeight w:val="360" w:hRule="atLeast"/>
        </w:trPr>
        <w:tc>
          <w:tcPr>
            <w:tcW w:w="4715" w:type="dxa"/>
          </w:tcPr>
          <w:p>
            <w:pPr>
              <w:pStyle w:val="TableParagraph"/>
              <w:ind w:left="201"/>
              <w:rPr>
                <w:i/>
                <w:sz w:val="20"/>
              </w:rPr>
            </w:pPr>
            <w:r>
              <w:rPr>
                <w:sz w:val="20"/>
              </w:rPr>
              <w:t>debater (v) – </w:t>
            </w:r>
            <w:r>
              <w:rPr>
                <w:i/>
                <w:sz w:val="20"/>
              </w:rPr>
              <w:t>to debate</w:t>
            </w:r>
          </w:p>
        </w:tc>
        <w:tc>
          <w:tcPr>
            <w:tcW w:w="5154" w:type="dxa"/>
          </w:tcPr>
          <w:p>
            <w:pPr>
              <w:pStyle w:val="TableParagraph"/>
              <w:ind w:left="432"/>
              <w:rPr>
                <w:i/>
                <w:sz w:val="20"/>
              </w:rPr>
            </w:pPr>
            <w:r>
              <w:rPr>
                <w:sz w:val="20"/>
              </w:rPr>
              <w:t>plan (m) – </w:t>
            </w:r>
            <w:r>
              <w:rPr>
                <w:i/>
                <w:sz w:val="20"/>
              </w:rPr>
              <w:t>plan</w:t>
            </w:r>
          </w:p>
        </w:tc>
      </w:tr>
      <w:tr>
        <w:trPr>
          <w:trHeight w:val="380" w:hRule="atLeast"/>
        </w:trPr>
        <w:tc>
          <w:tcPr>
            <w:tcW w:w="4715" w:type="dxa"/>
          </w:tcPr>
          <w:p>
            <w:pPr>
              <w:pStyle w:val="TableParagraph"/>
              <w:spacing w:before="68"/>
              <w:ind w:left="201"/>
              <w:rPr>
                <w:i/>
                <w:sz w:val="20"/>
              </w:rPr>
            </w:pPr>
            <w:r>
              <w:rPr>
                <w:sz w:val="20"/>
              </w:rPr>
              <w:t>débil (adj) – </w:t>
            </w:r>
            <w:r>
              <w:rPr>
                <w:i/>
                <w:sz w:val="20"/>
              </w:rPr>
              <w:t>weak</w:t>
            </w:r>
          </w:p>
        </w:tc>
        <w:tc>
          <w:tcPr>
            <w:tcW w:w="5154" w:type="dxa"/>
          </w:tcPr>
          <w:p>
            <w:pPr>
              <w:pStyle w:val="TableParagraph"/>
              <w:ind w:left="431"/>
              <w:rPr>
                <w:i/>
                <w:sz w:val="20"/>
              </w:rPr>
            </w:pPr>
            <w:r>
              <w:rPr>
                <w:sz w:val="20"/>
              </w:rPr>
              <w:t>practicar (v) – </w:t>
            </w:r>
            <w:r>
              <w:rPr>
                <w:i/>
                <w:sz w:val="20"/>
              </w:rPr>
              <w:t>to practise</w:t>
            </w:r>
          </w:p>
        </w:tc>
      </w:tr>
      <w:tr>
        <w:trPr>
          <w:trHeight w:val="360" w:hRule="atLeast"/>
        </w:trPr>
        <w:tc>
          <w:tcPr>
            <w:tcW w:w="4715" w:type="dxa"/>
          </w:tcPr>
          <w:p>
            <w:pPr>
              <w:pStyle w:val="TableParagraph"/>
              <w:spacing w:before="68"/>
              <w:rPr>
                <w:i/>
                <w:sz w:val="20"/>
              </w:rPr>
            </w:pPr>
            <w:r>
              <w:rPr>
                <w:sz w:val="20"/>
              </w:rPr>
              <w:t>deporte (m) – </w:t>
            </w:r>
            <w:r>
              <w:rPr>
                <w:i/>
                <w:sz w:val="20"/>
              </w:rPr>
              <w:t>sport</w:t>
            </w:r>
          </w:p>
        </w:tc>
        <w:tc>
          <w:tcPr>
            <w:tcW w:w="5154" w:type="dxa"/>
          </w:tcPr>
          <w:p>
            <w:pPr>
              <w:pStyle w:val="TableParagraph"/>
              <w:spacing w:before="68"/>
              <w:ind w:left="431"/>
              <w:rPr>
                <w:i/>
                <w:sz w:val="20"/>
              </w:rPr>
            </w:pPr>
            <w:r>
              <w:rPr>
                <w:sz w:val="20"/>
              </w:rPr>
              <w:t>prácticas (f/pl) de trabajo – </w:t>
            </w:r>
            <w:r>
              <w:rPr>
                <w:i/>
                <w:sz w:val="20"/>
              </w:rPr>
              <w:t>work experience</w:t>
            </w:r>
          </w:p>
        </w:tc>
      </w:tr>
      <w:tr>
        <w:trPr>
          <w:trHeight w:val="360" w:hRule="atLeast"/>
        </w:trPr>
        <w:tc>
          <w:tcPr>
            <w:tcW w:w="4715" w:type="dxa"/>
          </w:tcPr>
          <w:p>
            <w:pPr>
              <w:pStyle w:val="TableParagraph"/>
              <w:rPr>
                <w:i/>
                <w:sz w:val="20"/>
              </w:rPr>
            </w:pPr>
            <w:r>
              <w:rPr>
                <w:sz w:val="20"/>
              </w:rPr>
              <w:t>desesperado/a (adj) – </w:t>
            </w:r>
            <w:r>
              <w:rPr>
                <w:i/>
                <w:sz w:val="20"/>
              </w:rPr>
              <w:t>hopeless</w:t>
            </w:r>
          </w:p>
        </w:tc>
        <w:tc>
          <w:tcPr>
            <w:tcW w:w="5154" w:type="dxa"/>
          </w:tcPr>
          <w:p>
            <w:pPr>
              <w:pStyle w:val="TableParagraph"/>
              <w:ind w:left="431"/>
              <w:rPr>
                <w:i/>
                <w:sz w:val="20"/>
              </w:rPr>
            </w:pPr>
            <w:r>
              <w:rPr>
                <w:sz w:val="20"/>
              </w:rPr>
              <w:t>preguntar – </w:t>
            </w:r>
            <w:r>
              <w:rPr>
                <w:i/>
                <w:sz w:val="20"/>
              </w:rPr>
              <w:t>to ask a question</w:t>
            </w:r>
          </w:p>
        </w:tc>
      </w:tr>
      <w:tr>
        <w:trPr>
          <w:trHeight w:val="300" w:hRule="atLeast"/>
        </w:trPr>
        <w:tc>
          <w:tcPr>
            <w:tcW w:w="4715" w:type="dxa"/>
          </w:tcPr>
          <w:p>
            <w:pPr>
              <w:pStyle w:val="TableParagraph"/>
              <w:spacing w:line="223" w:lineRule="exact"/>
              <w:rPr>
                <w:i/>
                <w:sz w:val="20"/>
              </w:rPr>
            </w:pPr>
            <w:r>
              <w:rPr>
                <w:sz w:val="20"/>
              </w:rPr>
              <w:t>dibujar – </w:t>
            </w:r>
            <w:r>
              <w:rPr>
                <w:i/>
                <w:sz w:val="20"/>
              </w:rPr>
              <w:t>to draw</w:t>
            </w:r>
          </w:p>
        </w:tc>
        <w:tc>
          <w:tcPr>
            <w:tcW w:w="5154" w:type="dxa"/>
          </w:tcPr>
          <w:p>
            <w:pPr>
              <w:pStyle w:val="TableParagraph"/>
              <w:spacing w:before="0"/>
              <w:ind w:left="0"/>
              <w:rPr>
                <w:rFonts w:ascii="Times New Roman"/>
                <w:sz w:val="20"/>
              </w:rPr>
            </w:pPr>
          </w:p>
        </w:tc>
      </w:tr>
    </w:tbl>
    <w:p>
      <w:pPr>
        <w:spacing w:after="0"/>
        <w:rPr>
          <w:rFonts w:ascii="Times New Roman"/>
          <w:sz w:val="20"/>
        </w:rPr>
        <w:sectPr>
          <w:headerReference w:type="default" r:id="rId13"/>
          <w:footerReference w:type="default" r:id="rId14"/>
          <w:footerReference w:type="even" r:id="rId15"/>
          <w:pgSz w:w="11910" w:h="16840"/>
          <w:pgMar w:header="0" w:footer="753" w:top="1580" w:bottom="940" w:left="1120" w:right="680"/>
          <w:pgNumType w:start="47"/>
        </w:sectPr>
      </w:pPr>
    </w:p>
    <w:p>
      <w:pPr>
        <w:pStyle w:val="BodyText"/>
        <w:spacing w:before="6"/>
        <w:rPr>
          <w:rFonts w:ascii="Times New Roman"/>
          <w:sz w:val="17"/>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89"/>
        <w:gridCol w:w="4834"/>
      </w:tblGrid>
      <w:tr>
        <w:trPr>
          <w:trHeight w:val="300" w:hRule="atLeast"/>
        </w:trPr>
        <w:tc>
          <w:tcPr>
            <w:tcW w:w="4989" w:type="dxa"/>
          </w:tcPr>
          <w:p>
            <w:pPr>
              <w:pStyle w:val="TableParagraph"/>
              <w:spacing w:line="242" w:lineRule="exact" w:before="0"/>
              <w:rPr>
                <w:i/>
                <w:sz w:val="20"/>
              </w:rPr>
            </w:pPr>
            <w:r>
              <w:rPr>
                <w:sz w:val="20"/>
              </w:rPr>
              <w:t>dibujo (m) – </w:t>
            </w:r>
            <w:r>
              <w:rPr>
                <w:i/>
                <w:sz w:val="20"/>
              </w:rPr>
              <w:t>drawing/art (subject)</w:t>
            </w:r>
          </w:p>
        </w:tc>
        <w:tc>
          <w:tcPr>
            <w:tcW w:w="4834" w:type="dxa"/>
          </w:tcPr>
          <w:p>
            <w:pPr>
              <w:pStyle w:val="TableParagraph"/>
              <w:spacing w:line="242" w:lineRule="exact" w:before="0"/>
              <w:ind w:left="157"/>
              <w:rPr>
                <w:i/>
                <w:sz w:val="20"/>
              </w:rPr>
            </w:pPr>
            <w:r>
              <w:rPr>
                <w:sz w:val="20"/>
              </w:rPr>
              <w:t>profesor/a (m/f) – </w:t>
            </w:r>
            <w:r>
              <w:rPr>
                <w:i/>
                <w:sz w:val="20"/>
              </w:rPr>
              <w:t>teacher</w:t>
            </w:r>
          </w:p>
        </w:tc>
      </w:tr>
      <w:tr>
        <w:trPr>
          <w:trHeight w:val="360" w:hRule="atLeast"/>
        </w:trPr>
        <w:tc>
          <w:tcPr>
            <w:tcW w:w="4989" w:type="dxa"/>
          </w:tcPr>
          <w:p>
            <w:pPr>
              <w:pStyle w:val="TableParagraph"/>
              <w:rPr>
                <w:i/>
                <w:sz w:val="20"/>
              </w:rPr>
            </w:pPr>
            <w:r>
              <w:rPr>
                <w:sz w:val="20"/>
              </w:rPr>
              <w:t>diccionario (m) – </w:t>
            </w:r>
            <w:r>
              <w:rPr>
                <w:i/>
                <w:sz w:val="20"/>
              </w:rPr>
              <w:t>dictionary</w:t>
            </w:r>
          </w:p>
        </w:tc>
        <w:tc>
          <w:tcPr>
            <w:tcW w:w="4834" w:type="dxa"/>
          </w:tcPr>
          <w:p>
            <w:pPr>
              <w:pStyle w:val="TableParagraph"/>
              <w:ind w:left="157"/>
              <w:rPr>
                <w:i/>
                <w:sz w:val="20"/>
              </w:rPr>
            </w:pPr>
            <w:r>
              <w:rPr>
                <w:sz w:val="20"/>
              </w:rPr>
              <w:t>pronunciación (f) – </w:t>
            </w:r>
            <w:r>
              <w:rPr>
                <w:i/>
                <w:sz w:val="20"/>
              </w:rPr>
              <w:t>pronunciation</w:t>
            </w:r>
          </w:p>
        </w:tc>
      </w:tr>
      <w:tr>
        <w:trPr>
          <w:trHeight w:val="760" w:hRule="atLeast"/>
        </w:trPr>
        <w:tc>
          <w:tcPr>
            <w:tcW w:w="4989" w:type="dxa"/>
          </w:tcPr>
          <w:p>
            <w:pPr>
              <w:pStyle w:val="TableParagraph"/>
              <w:spacing w:line="259" w:lineRule="auto"/>
              <w:ind w:left="209" w:right="135"/>
              <w:rPr>
                <w:i/>
                <w:sz w:val="20"/>
              </w:rPr>
            </w:pPr>
            <w:r>
              <w:rPr>
                <w:sz w:val="20"/>
              </w:rPr>
              <w:t>director/a de la escuela (m/f) – </w:t>
            </w:r>
            <w:r>
              <w:rPr>
                <w:i/>
                <w:sz w:val="20"/>
              </w:rPr>
              <w:t>head teacher, </w:t>
            </w:r>
            <w:r>
              <w:rPr>
                <w:i/>
                <w:sz w:val="20"/>
              </w:rPr>
              <w:t>principal</w:t>
            </w:r>
          </w:p>
        </w:tc>
        <w:tc>
          <w:tcPr>
            <w:tcW w:w="4834" w:type="dxa"/>
          </w:tcPr>
          <w:p>
            <w:pPr>
              <w:pStyle w:val="TableParagraph"/>
              <w:ind w:left="157"/>
              <w:rPr>
                <w:i/>
                <w:sz w:val="20"/>
              </w:rPr>
            </w:pPr>
            <w:r>
              <w:rPr>
                <w:sz w:val="20"/>
              </w:rPr>
              <w:t>proyector (m) – </w:t>
            </w:r>
            <w:r>
              <w:rPr>
                <w:i/>
                <w:sz w:val="20"/>
              </w:rPr>
              <w:t>data projector</w:t>
            </w:r>
          </w:p>
          <w:p>
            <w:pPr>
              <w:pStyle w:val="TableParagraph"/>
              <w:spacing w:before="138"/>
              <w:ind w:left="157"/>
              <w:rPr>
                <w:i/>
                <w:sz w:val="20"/>
              </w:rPr>
            </w:pPr>
            <w:r>
              <w:rPr>
                <w:sz w:val="20"/>
              </w:rPr>
              <w:t>psicología (f) – </w:t>
            </w:r>
            <w:r>
              <w:rPr>
                <w:i/>
                <w:sz w:val="20"/>
              </w:rPr>
              <w:t>psychology</w:t>
            </w:r>
          </w:p>
        </w:tc>
      </w:tr>
      <w:tr>
        <w:trPr>
          <w:trHeight w:val="360" w:hRule="atLeast"/>
        </w:trPr>
        <w:tc>
          <w:tcPr>
            <w:tcW w:w="4989" w:type="dxa"/>
          </w:tcPr>
          <w:p>
            <w:pPr>
              <w:pStyle w:val="TableParagraph"/>
              <w:ind w:left="209"/>
              <w:rPr>
                <w:i/>
                <w:sz w:val="20"/>
              </w:rPr>
            </w:pPr>
            <w:r>
              <w:rPr>
                <w:sz w:val="20"/>
              </w:rPr>
              <w:t>diseño (m) – </w:t>
            </w:r>
            <w:r>
              <w:rPr>
                <w:i/>
                <w:sz w:val="20"/>
              </w:rPr>
              <w:t>design</w:t>
            </w:r>
          </w:p>
        </w:tc>
        <w:tc>
          <w:tcPr>
            <w:tcW w:w="4834" w:type="dxa"/>
          </w:tcPr>
          <w:p>
            <w:pPr>
              <w:pStyle w:val="TableParagraph"/>
              <w:ind w:left="157"/>
              <w:rPr>
                <w:i/>
                <w:sz w:val="20"/>
              </w:rPr>
            </w:pPr>
            <w:r>
              <w:rPr>
                <w:sz w:val="20"/>
              </w:rPr>
              <w:t>química (f) – </w:t>
            </w:r>
            <w:r>
              <w:rPr>
                <w:i/>
                <w:sz w:val="20"/>
              </w:rPr>
              <w:t>chemistry</w:t>
            </w:r>
          </w:p>
        </w:tc>
      </w:tr>
      <w:tr>
        <w:trPr>
          <w:trHeight w:val="380" w:hRule="atLeast"/>
        </w:trPr>
        <w:tc>
          <w:tcPr>
            <w:tcW w:w="4989" w:type="dxa"/>
          </w:tcPr>
          <w:p>
            <w:pPr>
              <w:pStyle w:val="TableParagraph"/>
              <w:ind w:left="210"/>
              <w:rPr>
                <w:i/>
                <w:sz w:val="20"/>
              </w:rPr>
            </w:pPr>
            <w:r>
              <w:rPr>
                <w:sz w:val="20"/>
              </w:rPr>
              <w:t>durar – </w:t>
            </w:r>
            <w:r>
              <w:rPr>
                <w:i/>
                <w:sz w:val="20"/>
              </w:rPr>
              <w:t>to last</w:t>
            </w:r>
          </w:p>
        </w:tc>
        <w:tc>
          <w:tcPr>
            <w:tcW w:w="4834" w:type="dxa"/>
          </w:tcPr>
          <w:p>
            <w:pPr>
              <w:pStyle w:val="TableParagraph"/>
              <w:ind w:left="158"/>
              <w:rPr>
                <w:i/>
                <w:sz w:val="20"/>
              </w:rPr>
            </w:pPr>
            <w:r>
              <w:rPr>
                <w:sz w:val="20"/>
              </w:rPr>
              <w:t>rayado/a (adj) – </w:t>
            </w:r>
            <w:r>
              <w:rPr>
                <w:i/>
                <w:sz w:val="20"/>
              </w:rPr>
              <w:t>striped</w:t>
            </w:r>
          </w:p>
        </w:tc>
      </w:tr>
      <w:tr>
        <w:trPr>
          <w:trHeight w:val="740" w:hRule="atLeast"/>
        </w:trPr>
        <w:tc>
          <w:tcPr>
            <w:tcW w:w="4989" w:type="dxa"/>
          </w:tcPr>
          <w:p>
            <w:pPr>
              <w:pStyle w:val="TableParagraph"/>
              <w:spacing w:before="69"/>
              <w:ind w:left="210"/>
              <w:rPr>
                <w:i/>
                <w:sz w:val="20"/>
              </w:rPr>
            </w:pPr>
            <w:r>
              <w:rPr>
                <w:sz w:val="20"/>
              </w:rPr>
              <w:t>edificio (m) – </w:t>
            </w:r>
            <w:r>
              <w:rPr>
                <w:i/>
                <w:sz w:val="20"/>
              </w:rPr>
              <w:t>building</w:t>
            </w:r>
          </w:p>
          <w:p>
            <w:pPr>
              <w:pStyle w:val="TableParagraph"/>
              <w:spacing w:before="136"/>
              <w:ind w:left="210"/>
              <w:rPr>
                <w:i/>
                <w:sz w:val="20"/>
              </w:rPr>
            </w:pPr>
            <w:r>
              <w:rPr>
                <w:sz w:val="20"/>
              </w:rPr>
              <w:t>educación (f) – </w:t>
            </w:r>
            <w:r>
              <w:rPr>
                <w:i/>
                <w:sz w:val="20"/>
              </w:rPr>
              <w:t>education</w:t>
            </w:r>
          </w:p>
        </w:tc>
        <w:tc>
          <w:tcPr>
            <w:tcW w:w="4834" w:type="dxa"/>
          </w:tcPr>
          <w:p>
            <w:pPr>
              <w:pStyle w:val="TableParagraph"/>
              <w:spacing w:line="256" w:lineRule="auto" w:before="69"/>
              <w:ind w:left="158" w:right="591"/>
              <w:rPr>
                <w:i/>
                <w:sz w:val="20"/>
              </w:rPr>
            </w:pPr>
            <w:r>
              <w:rPr>
                <w:sz w:val="20"/>
              </w:rPr>
              <w:t>recreo, descanso (m) – </w:t>
            </w:r>
            <w:r>
              <w:rPr>
                <w:i/>
                <w:sz w:val="20"/>
              </w:rPr>
              <w:t>break, playtime, </w:t>
            </w:r>
            <w:r>
              <w:rPr>
                <w:i/>
                <w:sz w:val="20"/>
              </w:rPr>
              <w:t>recreation</w:t>
            </w:r>
          </w:p>
        </w:tc>
      </w:tr>
      <w:tr>
        <w:trPr>
          <w:trHeight w:val="380" w:hRule="atLeast"/>
        </w:trPr>
        <w:tc>
          <w:tcPr>
            <w:tcW w:w="4989" w:type="dxa"/>
          </w:tcPr>
          <w:p>
            <w:pPr>
              <w:pStyle w:val="TableParagraph"/>
              <w:ind w:left="210"/>
              <w:rPr>
                <w:i/>
                <w:sz w:val="20"/>
              </w:rPr>
            </w:pPr>
            <w:r>
              <w:rPr>
                <w:sz w:val="20"/>
              </w:rPr>
              <w:t>educación física (f) </w:t>
            </w:r>
            <w:r>
              <w:rPr>
                <w:i/>
                <w:sz w:val="20"/>
              </w:rPr>
              <w:t>– physical education (PE)</w:t>
            </w:r>
          </w:p>
        </w:tc>
        <w:tc>
          <w:tcPr>
            <w:tcW w:w="4834" w:type="dxa"/>
          </w:tcPr>
          <w:p>
            <w:pPr>
              <w:pStyle w:val="TableParagraph"/>
              <w:ind w:left="158"/>
              <w:rPr>
                <w:i/>
                <w:sz w:val="20"/>
              </w:rPr>
            </w:pPr>
            <w:r>
              <w:rPr>
                <w:sz w:val="20"/>
              </w:rPr>
              <w:t>regla (f) – </w:t>
            </w:r>
            <w:r>
              <w:rPr>
                <w:i/>
                <w:sz w:val="20"/>
              </w:rPr>
              <w:t>ruler</w:t>
            </w:r>
          </w:p>
        </w:tc>
      </w:tr>
      <w:tr>
        <w:trPr>
          <w:trHeight w:val="380" w:hRule="atLeast"/>
        </w:trPr>
        <w:tc>
          <w:tcPr>
            <w:tcW w:w="4989" w:type="dxa"/>
          </w:tcPr>
          <w:p>
            <w:pPr>
              <w:pStyle w:val="TableParagraph"/>
              <w:spacing w:before="69"/>
              <w:ind w:left="210"/>
              <w:rPr>
                <w:i/>
                <w:sz w:val="20"/>
              </w:rPr>
            </w:pPr>
            <w:r>
              <w:rPr>
                <w:sz w:val="20"/>
              </w:rPr>
              <w:t>ejemplo (m) – </w:t>
            </w:r>
            <w:r>
              <w:rPr>
                <w:i/>
                <w:sz w:val="20"/>
              </w:rPr>
              <w:t>example</w:t>
            </w:r>
          </w:p>
        </w:tc>
        <w:tc>
          <w:tcPr>
            <w:tcW w:w="4834" w:type="dxa"/>
          </w:tcPr>
          <w:p>
            <w:pPr>
              <w:pStyle w:val="TableParagraph"/>
              <w:spacing w:before="69"/>
              <w:ind w:left="158"/>
              <w:rPr>
                <w:i/>
                <w:sz w:val="20"/>
              </w:rPr>
            </w:pPr>
            <w:r>
              <w:rPr>
                <w:sz w:val="20"/>
              </w:rPr>
              <w:t>reglas (f, p) – </w:t>
            </w:r>
            <w:r>
              <w:rPr>
                <w:i/>
                <w:sz w:val="20"/>
              </w:rPr>
              <w:t>rules</w:t>
            </w:r>
          </w:p>
        </w:tc>
      </w:tr>
      <w:tr>
        <w:trPr>
          <w:trHeight w:val="360" w:hRule="atLeast"/>
        </w:trPr>
        <w:tc>
          <w:tcPr>
            <w:tcW w:w="4989" w:type="dxa"/>
          </w:tcPr>
          <w:p>
            <w:pPr>
              <w:pStyle w:val="TableParagraph"/>
              <w:ind w:left="210"/>
              <w:rPr>
                <w:i/>
                <w:sz w:val="20"/>
              </w:rPr>
            </w:pPr>
            <w:r>
              <w:rPr>
                <w:sz w:val="20"/>
              </w:rPr>
              <w:t>empezar (v) – </w:t>
            </w:r>
            <w:r>
              <w:rPr>
                <w:i/>
                <w:sz w:val="20"/>
              </w:rPr>
              <w:t>to start</w:t>
            </w:r>
          </w:p>
        </w:tc>
        <w:tc>
          <w:tcPr>
            <w:tcW w:w="4834" w:type="dxa"/>
          </w:tcPr>
          <w:p>
            <w:pPr>
              <w:pStyle w:val="TableParagraph"/>
              <w:ind w:left="158"/>
              <w:rPr>
                <w:i/>
                <w:sz w:val="20"/>
              </w:rPr>
            </w:pPr>
            <w:r>
              <w:rPr>
                <w:sz w:val="20"/>
              </w:rPr>
              <w:t>religión (f) – </w:t>
            </w:r>
            <w:r>
              <w:rPr>
                <w:i/>
                <w:sz w:val="20"/>
              </w:rPr>
              <w:t>religion/RE</w:t>
            </w:r>
          </w:p>
        </w:tc>
      </w:tr>
      <w:tr>
        <w:trPr>
          <w:trHeight w:val="380" w:hRule="atLeast"/>
        </w:trPr>
        <w:tc>
          <w:tcPr>
            <w:tcW w:w="4989" w:type="dxa"/>
          </w:tcPr>
          <w:p>
            <w:pPr>
              <w:pStyle w:val="TableParagraph"/>
              <w:ind w:left="210"/>
              <w:rPr>
                <w:i/>
                <w:sz w:val="20"/>
              </w:rPr>
            </w:pPr>
            <w:r>
              <w:rPr>
                <w:sz w:val="20"/>
              </w:rPr>
              <w:t>escrito/a (adj) – </w:t>
            </w:r>
            <w:r>
              <w:rPr>
                <w:i/>
                <w:sz w:val="20"/>
              </w:rPr>
              <w:t>written, in writing</w:t>
            </w:r>
          </w:p>
        </w:tc>
        <w:tc>
          <w:tcPr>
            <w:tcW w:w="4834" w:type="dxa"/>
          </w:tcPr>
          <w:p>
            <w:pPr>
              <w:pStyle w:val="TableParagraph"/>
              <w:ind w:left="158"/>
              <w:rPr>
                <w:i/>
                <w:sz w:val="20"/>
              </w:rPr>
            </w:pPr>
            <w:r>
              <w:rPr>
                <w:sz w:val="20"/>
              </w:rPr>
              <w:t>respuesta (f) – </w:t>
            </w:r>
            <w:r>
              <w:rPr>
                <w:i/>
                <w:sz w:val="20"/>
              </w:rPr>
              <w:t>answer, reply</w:t>
            </w:r>
          </w:p>
        </w:tc>
      </w:tr>
      <w:tr>
        <w:trPr>
          <w:trHeight w:val="380" w:hRule="atLeast"/>
        </w:trPr>
        <w:tc>
          <w:tcPr>
            <w:tcW w:w="4989" w:type="dxa"/>
          </w:tcPr>
          <w:p>
            <w:pPr>
              <w:pStyle w:val="TableParagraph"/>
              <w:spacing w:before="69"/>
              <w:ind w:left="210"/>
              <w:rPr>
                <w:i/>
                <w:sz w:val="20"/>
              </w:rPr>
            </w:pPr>
            <w:r>
              <w:rPr>
                <w:sz w:val="20"/>
              </w:rPr>
              <w:t>escuela (f) – </w:t>
            </w:r>
            <w:r>
              <w:rPr>
                <w:i/>
                <w:sz w:val="20"/>
              </w:rPr>
              <w:t>school</w:t>
            </w:r>
          </w:p>
        </w:tc>
        <w:tc>
          <w:tcPr>
            <w:tcW w:w="4834" w:type="dxa"/>
          </w:tcPr>
          <w:p>
            <w:pPr>
              <w:pStyle w:val="TableParagraph"/>
              <w:spacing w:before="69"/>
              <w:ind w:left="158"/>
              <w:rPr>
                <w:i/>
                <w:sz w:val="20"/>
              </w:rPr>
            </w:pPr>
            <w:r>
              <w:rPr>
                <w:sz w:val="20"/>
              </w:rPr>
              <w:t>resumen (m) – </w:t>
            </w:r>
            <w:r>
              <w:rPr>
                <w:i/>
                <w:sz w:val="20"/>
              </w:rPr>
              <w:t>summary</w:t>
            </w:r>
          </w:p>
        </w:tc>
      </w:tr>
      <w:tr>
        <w:trPr>
          <w:trHeight w:val="360" w:hRule="atLeast"/>
        </w:trPr>
        <w:tc>
          <w:tcPr>
            <w:tcW w:w="4989" w:type="dxa"/>
          </w:tcPr>
          <w:p>
            <w:pPr>
              <w:pStyle w:val="TableParagraph"/>
              <w:ind w:left="210"/>
              <w:rPr>
                <w:i/>
                <w:sz w:val="20"/>
              </w:rPr>
            </w:pPr>
            <w:r>
              <w:rPr>
                <w:sz w:val="20"/>
              </w:rPr>
              <w:t>español (m) – </w:t>
            </w:r>
            <w:r>
              <w:rPr>
                <w:i/>
                <w:sz w:val="20"/>
              </w:rPr>
              <w:t>Spanish</w:t>
            </w:r>
          </w:p>
        </w:tc>
        <w:tc>
          <w:tcPr>
            <w:tcW w:w="4834" w:type="dxa"/>
          </w:tcPr>
          <w:p>
            <w:pPr>
              <w:pStyle w:val="TableParagraph"/>
              <w:ind w:left="158"/>
              <w:rPr>
                <w:i/>
                <w:sz w:val="20"/>
              </w:rPr>
            </w:pPr>
            <w:r>
              <w:rPr>
                <w:sz w:val="20"/>
              </w:rPr>
              <w:t>resumir (v) – </w:t>
            </w:r>
            <w:r>
              <w:rPr>
                <w:i/>
                <w:sz w:val="20"/>
              </w:rPr>
              <w:t>to summarise</w:t>
            </w:r>
          </w:p>
        </w:tc>
      </w:tr>
      <w:tr>
        <w:trPr>
          <w:trHeight w:val="380" w:hRule="atLeast"/>
        </w:trPr>
        <w:tc>
          <w:tcPr>
            <w:tcW w:w="4989" w:type="dxa"/>
          </w:tcPr>
          <w:p>
            <w:pPr>
              <w:pStyle w:val="TableParagraph"/>
              <w:ind w:left="210"/>
              <w:rPr>
                <w:i/>
                <w:sz w:val="20"/>
              </w:rPr>
            </w:pPr>
            <w:r>
              <w:rPr>
                <w:sz w:val="20"/>
              </w:rPr>
              <w:t>estudiante (m/f) – </w:t>
            </w:r>
            <w:r>
              <w:rPr>
                <w:i/>
                <w:sz w:val="20"/>
              </w:rPr>
              <w:t>student</w:t>
            </w:r>
          </w:p>
        </w:tc>
        <w:tc>
          <w:tcPr>
            <w:tcW w:w="4834" w:type="dxa"/>
          </w:tcPr>
          <w:p>
            <w:pPr>
              <w:pStyle w:val="TableParagraph"/>
              <w:ind w:left="158"/>
              <w:rPr>
                <w:i/>
                <w:sz w:val="20"/>
              </w:rPr>
            </w:pPr>
            <w:r>
              <w:rPr>
                <w:sz w:val="20"/>
              </w:rPr>
              <w:t>sacapuntas (m) – </w:t>
            </w:r>
            <w:r>
              <w:rPr>
                <w:i/>
                <w:sz w:val="20"/>
              </w:rPr>
              <w:t>pencil sharpener</w:t>
            </w:r>
          </w:p>
        </w:tc>
      </w:tr>
      <w:tr>
        <w:trPr>
          <w:trHeight w:val="380" w:hRule="atLeast"/>
        </w:trPr>
        <w:tc>
          <w:tcPr>
            <w:tcW w:w="4989" w:type="dxa"/>
          </w:tcPr>
          <w:p>
            <w:pPr>
              <w:pStyle w:val="TableParagraph"/>
              <w:spacing w:before="69"/>
              <w:ind w:left="210"/>
              <w:rPr>
                <w:i/>
                <w:sz w:val="20"/>
              </w:rPr>
            </w:pPr>
            <w:r>
              <w:rPr>
                <w:sz w:val="20"/>
              </w:rPr>
              <w:t>estudiar (v) – </w:t>
            </w:r>
            <w:r>
              <w:rPr>
                <w:i/>
                <w:sz w:val="20"/>
              </w:rPr>
              <w:t>to study</w:t>
            </w:r>
          </w:p>
        </w:tc>
        <w:tc>
          <w:tcPr>
            <w:tcW w:w="4834" w:type="dxa"/>
          </w:tcPr>
          <w:p>
            <w:pPr>
              <w:pStyle w:val="TableParagraph"/>
              <w:spacing w:before="69"/>
              <w:ind w:left="158"/>
              <w:rPr>
                <w:i/>
                <w:sz w:val="20"/>
              </w:rPr>
            </w:pPr>
            <w:r>
              <w:rPr>
                <w:sz w:val="20"/>
              </w:rPr>
              <w:t>sala de profesores (m) – </w:t>
            </w:r>
            <w:r>
              <w:rPr>
                <w:i/>
                <w:sz w:val="20"/>
              </w:rPr>
              <w:t>staffroom</w:t>
            </w:r>
          </w:p>
        </w:tc>
      </w:tr>
      <w:tr>
        <w:trPr>
          <w:trHeight w:val="360" w:hRule="atLeast"/>
        </w:trPr>
        <w:tc>
          <w:tcPr>
            <w:tcW w:w="4989" w:type="dxa"/>
          </w:tcPr>
          <w:p>
            <w:pPr>
              <w:pStyle w:val="TableParagraph"/>
              <w:ind w:left="210"/>
              <w:rPr>
                <w:i/>
                <w:sz w:val="20"/>
              </w:rPr>
            </w:pPr>
            <w:r>
              <w:rPr>
                <w:sz w:val="20"/>
              </w:rPr>
              <w:t>estudios (m) – </w:t>
            </w:r>
            <w:r>
              <w:rPr>
                <w:i/>
                <w:sz w:val="20"/>
              </w:rPr>
              <w:t>studies</w:t>
            </w:r>
          </w:p>
        </w:tc>
        <w:tc>
          <w:tcPr>
            <w:tcW w:w="4834" w:type="dxa"/>
          </w:tcPr>
          <w:p>
            <w:pPr>
              <w:pStyle w:val="TableParagraph"/>
              <w:ind w:left="158"/>
              <w:rPr>
                <w:i/>
                <w:sz w:val="20"/>
              </w:rPr>
            </w:pPr>
            <w:r>
              <w:rPr>
                <w:sz w:val="20"/>
              </w:rPr>
              <w:t>salón de actos (m) </w:t>
            </w:r>
            <w:r>
              <w:rPr>
                <w:i/>
                <w:sz w:val="20"/>
              </w:rPr>
              <w:t>– assembly hall</w:t>
            </w:r>
          </w:p>
        </w:tc>
      </w:tr>
      <w:tr>
        <w:trPr>
          <w:trHeight w:val="380" w:hRule="atLeast"/>
        </w:trPr>
        <w:tc>
          <w:tcPr>
            <w:tcW w:w="4989" w:type="dxa"/>
          </w:tcPr>
          <w:p>
            <w:pPr>
              <w:pStyle w:val="TableParagraph"/>
              <w:ind w:left="209"/>
              <w:rPr>
                <w:i/>
                <w:sz w:val="20"/>
              </w:rPr>
            </w:pPr>
            <w:r>
              <w:rPr>
                <w:sz w:val="20"/>
              </w:rPr>
              <w:t>explicar (v) – </w:t>
            </w:r>
            <w:r>
              <w:rPr>
                <w:i/>
                <w:sz w:val="20"/>
              </w:rPr>
              <w:t>to explain</w:t>
            </w:r>
          </w:p>
        </w:tc>
        <w:tc>
          <w:tcPr>
            <w:tcW w:w="4834" w:type="dxa"/>
          </w:tcPr>
          <w:p>
            <w:pPr>
              <w:pStyle w:val="TableParagraph"/>
              <w:ind w:left="158"/>
              <w:rPr>
                <w:i/>
                <w:sz w:val="20"/>
              </w:rPr>
            </w:pPr>
            <w:r>
              <w:rPr>
                <w:sz w:val="20"/>
              </w:rPr>
              <w:t>salón de música (m) – </w:t>
            </w:r>
            <w:r>
              <w:rPr>
                <w:i/>
                <w:sz w:val="20"/>
              </w:rPr>
              <w:t>music room</w:t>
            </w:r>
          </w:p>
        </w:tc>
      </w:tr>
      <w:tr>
        <w:trPr>
          <w:trHeight w:val="380" w:hRule="atLeast"/>
        </w:trPr>
        <w:tc>
          <w:tcPr>
            <w:tcW w:w="4989" w:type="dxa"/>
          </w:tcPr>
          <w:p>
            <w:pPr>
              <w:pStyle w:val="TableParagraph"/>
              <w:spacing w:before="69"/>
              <w:ind w:left="210"/>
              <w:rPr>
                <w:i/>
                <w:sz w:val="20"/>
              </w:rPr>
            </w:pPr>
            <w:r>
              <w:rPr>
                <w:sz w:val="20"/>
              </w:rPr>
              <w:t>falda (f) – </w:t>
            </w:r>
            <w:r>
              <w:rPr>
                <w:i/>
                <w:sz w:val="20"/>
              </w:rPr>
              <w:t>skirt</w:t>
            </w:r>
          </w:p>
        </w:tc>
        <w:tc>
          <w:tcPr>
            <w:tcW w:w="4834" w:type="dxa"/>
          </w:tcPr>
          <w:p>
            <w:pPr>
              <w:pStyle w:val="TableParagraph"/>
              <w:spacing w:before="69"/>
              <w:ind w:left="158"/>
              <w:rPr>
                <w:i/>
                <w:sz w:val="20"/>
              </w:rPr>
            </w:pPr>
            <w:r>
              <w:rPr>
                <w:sz w:val="20"/>
              </w:rPr>
              <w:t>sentarse (v) – </w:t>
            </w:r>
            <w:r>
              <w:rPr>
                <w:i/>
                <w:sz w:val="20"/>
              </w:rPr>
              <w:t>to sit down</w:t>
            </w:r>
          </w:p>
        </w:tc>
      </w:tr>
      <w:tr>
        <w:trPr>
          <w:trHeight w:val="360" w:hRule="atLeast"/>
        </w:trPr>
        <w:tc>
          <w:tcPr>
            <w:tcW w:w="4989" w:type="dxa"/>
          </w:tcPr>
          <w:p>
            <w:pPr>
              <w:pStyle w:val="TableParagraph"/>
              <w:ind w:left="210"/>
              <w:rPr>
                <w:i/>
                <w:sz w:val="20"/>
              </w:rPr>
            </w:pPr>
            <w:r>
              <w:rPr>
                <w:sz w:val="20"/>
              </w:rPr>
              <w:t>favorito/a (adj) – </w:t>
            </w:r>
            <w:r>
              <w:rPr>
                <w:i/>
                <w:sz w:val="20"/>
              </w:rPr>
              <w:t>favourite</w:t>
            </w:r>
          </w:p>
        </w:tc>
        <w:tc>
          <w:tcPr>
            <w:tcW w:w="4834" w:type="dxa"/>
          </w:tcPr>
          <w:p>
            <w:pPr>
              <w:pStyle w:val="TableParagraph"/>
              <w:ind w:left="158"/>
              <w:rPr>
                <w:i/>
                <w:sz w:val="20"/>
              </w:rPr>
            </w:pPr>
            <w:r>
              <w:rPr>
                <w:sz w:val="20"/>
              </w:rPr>
              <w:t>sociología (f) – </w:t>
            </w:r>
            <w:r>
              <w:rPr>
                <w:i/>
                <w:sz w:val="20"/>
              </w:rPr>
              <w:t>sociology</w:t>
            </w:r>
          </w:p>
        </w:tc>
      </w:tr>
      <w:tr>
        <w:trPr>
          <w:trHeight w:val="380" w:hRule="atLeast"/>
        </w:trPr>
        <w:tc>
          <w:tcPr>
            <w:tcW w:w="4989" w:type="dxa"/>
          </w:tcPr>
          <w:p>
            <w:pPr>
              <w:pStyle w:val="TableParagraph"/>
              <w:ind w:left="210"/>
              <w:rPr>
                <w:i/>
                <w:sz w:val="20"/>
              </w:rPr>
            </w:pPr>
            <w:r>
              <w:rPr>
                <w:sz w:val="20"/>
              </w:rPr>
              <w:t>física (f) – </w:t>
            </w:r>
            <w:r>
              <w:rPr>
                <w:i/>
                <w:sz w:val="20"/>
              </w:rPr>
              <w:t>physics</w:t>
            </w:r>
          </w:p>
        </w:tc>
        <w:tc>
          <w:tcPr>
            <w:tcW w:w="4834" w:type="dxa"/>
          </w:tcPr>
          <w:p>
            <w:pPr>
              <w:pStyle w:val="TableParagraph"/>
              <w:ind w:left="158"/>
              <w:rPr>
                <w:i/>
                <w:sz w:val="20"/>
              </w:rPr>
            </w:pPr>
            <w:r>
              <w:rPr>
                <w:sz w:val="20"/>
              </w:rPr>
              <w:t>supervisor/a (m/f) – </w:t>
            </w:r>
            <w:r>
              <w:rPr>
                <w:i/>
                <w:sz w:val="20"/>
              </w:rPr>
              <w:t>supervisor</w:t>
            </w:r>
          </w:p>
        </w:tc>
      </w:tr>
      <w:tr>
        <w:trPr>
          <w:trHeight w:val="380" w:hRule="atLeast"/>
        </w:trPr>
        <w:tc>
          <w:tcPr>
            <w:tcW w:w="4989" w:type="dxa"/>
          </w:tcPr>
          <w:p>
            <w:pPr>
              <w:pStyle w:val="TableParagraph"/>
              <w:spacing w:before="69"/>
              <w:ind w:left="210"/>
              <w:rPr>
                <w:i/>
                <w:sz w:val="20"/>
              </w:rPr>
            </w:pPr>
            <w:r>
              <w:rPr>
                <w:sz w:val="20"/>
              </w:rPr>
              <w:t>francés (m) – </w:t>
            </w:r>
            <w:r>
              <w:rPr>
                <w:i/>
                <w:sz w:val="20"/>
              </w:rPr>
              <w:t>French</w:t>
            </w:r>
          </w:p>
        </w:tc>
        <w:tc>
          <w:tcPr>
            <w:tcW w:w="4834" w:type="dxa"/>
          </w:tcPr>
          <w:p>
            <w:pPr>
              <w:pStyle w:val="TableParagraph"/>
              <w:spacing w:before="69"/>
              <w:ind w:left="158"/>
              <w:rPr>
                <w:i/>
                <w:sz w:val="20"/>
              </w:rPr>
            </w:pPr>
            <w:r>
              <w:rPr>
                <w:sz w:val="20"/>
              </w:rPr>
              <w:t>terminar (v) – </w:t>
            </w:r>
            <w:r>
              <w:rPr>
                <w:i/>
                <w:sz w:val="20"/>
              </w:rPr>
              <w:t>to finish</w:t>
            </w:r>
          </w:p>
        </w:tc>
      </w:tr>
      <w:tr>
        <w:trPr>
          <w:trHeight w:val="360" w:hRule="atLeast"/>
        </w:trPr>
        <w:tc>
          <w:tcPr>
            <w:tcW w:w="4989" w:type="dxa"/>
          </w:tcPr>
          <w:p>
            <w:pPr>
              <w:pStyle w:val="TableParagraph"/>
              <w:ind w:left="210"/>
              <w:rPr>
                <w:i/>
                <w:sz w:val="20"/>
              </w:rPr>
            </w:pPr>
            <w:r>
              <w:rPr>
                <w:sz w:val="20"/>
              </w:rPr>
              <w:t>geografía (f) – </w:t>
            </w:r>
            <w:r>
              <w:rPr>
                <w:i/>
                <w:sz w:val="20"/>
              </w:rPr>
              <w:t>geography</w:t>
            </w:r>
          </w:p>
        </w:tc>
        <w:tc>
          <w:tcPr>
            <w:tcW w:w="4834" w:type="dxa"/>
          </w:tcPr>
          <w:p>
            <w:pPr>
              <w:pStyle w:val="TableParagraph"/>
              <w:ind w:left="158"/>
              <w:rPr>
                <w:i/>
                <w:sz w:val="20"/>
              </w:rPr>
            </w:pPr>
            <w:r>
              <w:rPr>
                <w:sz w:val="20"/>
              </w:rPr>
              <w:t>título (m) – </w:t>
            </w:r>
            <w:r>
              <w:rPr>
                <w:i/>
                <w:sz w:val="20"/>
              </w:rPr>
              <w:t>qualification</w:t>
            </w:r>
          </w:p>
        </w:tc>
      </w:tr>
      <w:tr>
        <w:trPr>
          <w:trHeight w:val="380" w:hRule="atLeast"/>
        </w:trPr>
        <w:tc>
          <w:tcPr>
            <w:tcW w:w="4989" w:type="dxa"/>
          </w:tcPr>
          <w:p>
            <w:pPr>
              <w:pStyle w:val="TableParagraph"/>
              <w:ind w:left="210"/>
              <w:rPr>
                <w:i/>
                <w:sz w:val="20"/>
              </w:rPr>
            </w:pPr>
            <w:r>
              <w:rPr>
                <w:sz w:val="20"/>
              </w:rPr>
              <w:t>gimnasio (m) – </w:t>
            </w:r>
            <w:r>
              <w:rPr>
                <w:i/>
                <w:sz w:val="20"/>
              </w:rPr>
              <w:t>gym</w:t>
            </w:r>
          </w:p>
        </w:tc>
        <w:tc>
          <w:tcPr>
            <w:tcW w:w="4834" w:type="dxa"/>
          </w:tcPr>
          <w:p>
            <w:pPr>
              <w:pStyle w:val="TableParagraph"/>
              <w:ind w:left="158"/>
              <w:rPr>
                <w:i/>
                <w:sz w:val="20"/>
              </w:rPr>
            </w:pPr>
            <w:r>
              <w:rPr>
                <w:sz w:val="20"/>
              </w:rPr>
              <w:t>trimestre (m) – </w:t>
            </w:r>
            <w:r>
              <w:rPr>
                <w:i/>
                <w:sz w:val="20"/>
              </w:rPr>
              <w:t>term</w:t>
            </w:r>
          </w:p>
        </w:tc>
      </w:tr>
      <w:tr>
        <w:trPr>
          <w:trHeight w:val="380" w:hRule="atLeast"/>
        </w:trPr>
        <w:tc>
          <w:tcPr>
            <w:tcW w:w="4989" w:type="dxa"/>
          </w:tcPr>
          <w:p>
            <w:pPr>
              <w:pStyle w:val="TableParagraph"/>
              <w:spacing w:before="69"/>
              <w:ind w:left="210"/>
              <w:rPr>
                <w:i/>
                <w:sz w:val="20"/>
              </w:rPr>
            </w:pPr>
            <w:r>
              <w:rPr>
                <w:sz w:val="20"/>
              </w:rPr>
              <w:t>goma (f) – </w:t>
            </w:r>
            <w:r>
              <w:rPr>
                <w:i/>
                <w:sz w:val="20"/>
              </w:rPr>
              <w:t>rubber</w:t>
            </w:r>
          </w:p>
        </w:tc>
        <w:tc>
          <w:tcPr>
            <w:tcW w:w="4834" w:type="dxa"/>
          </w:tcPr>
          <w:p>
            <w:pPr>
              <w:pStyle w:val="TableParagraph"/>
              <w:spacing w:before="69"/>
              <w:ind w:left="158"/>
              <w:rPr>
                <w:i/>
                <w:sz w:val="20"/>
              </w:rPr>
            </w:pPr>
            <w:r>
              <w:rPr>
                <w:sz w:val="20"/>
              </w:rPr>
              <w:t>último año (m) – </w:t>
            </w:r>
            <w:r>
              <w:rPr>
                <w:i/>
                <w:sz w:val="20"/>
              </w:rPr>
              <w:t>last/final year</w:t>
            </w:r>
          </w:p>
        </w:tc>
      </w:tr>
      <w:tr>
        <w:trPr>
          <w:trHeight w:val="360" w:hRule="atLeast"/>
        </w:trPr>
        <w:tc>
          <w:tcPr>
            <w:tcW w:w="4989" w:type="dxa"/>
          </w:tcPr>
          <w:p>
            <w:pPr>
              <w:pStyle w:val="TableParagraph"/>
              <w:ind w:left="210"/>
              <w:rPr>
                <w:i/>
                <w:sz w:val="20"/>
              </w:rPr>
            </w:pPr>
            <w:r>
              <w:rPr>
                <w:sz w:val="20"/>
              </w:rPr>
              <w:t>historia (f) – </w:t>
            </w:r>
            <w:r>
              <w:rPr>
                <w:i/>
                <w:sz w:val="20"/>
              </w:rPr>
              <w:t>history</w:t>
            </w:r>
          </w:p>
        </w:tc>
        <w:tc>
          <w:tcPr>
            <w:tcW w:w="4834" w:type="dxa"/>
          </w:tcPr>
          <w:p>
            <w:pPr>
              <w:pStyle w:val="TableParagraph"/>
              <w:ind w:left="158"/>
              <w:rPr>
                <w:i/>
                <w:sz w:val="20"/>
              </w:rPr>
            </w:pPr>
            <w:r>
              <w:rPr>
                <w:sz w:val="20"/>
              </w:rPr>
              <w:t>útil (adj) – </w:t>
            </w:r>
            <w:r>
              <w:rPr>
                <w:i/>
                <w:sz w:val="20"/>
              </w:rPr>
              <w:t>useful</w:t>
            </w:r>
          </w:p>
        </w:tc>
      </w:tr>
      <w:tr>
        <w:trPr>
          <w:trHeight w:val="380" w:hRule="atLeast"/>
        </w:trPr>
        <w:tc>
          <w:tcPr>
            <w:tcW w:w="4989" w:type="dxa"/>
          </w:tcPr>
          <w:p>
            <w:pPr>
              <w:pStyle w:val="TableParagraph"/>
              <w:ind w:left="210"/>
              <w:rPr>
                <w:i/>
                <w:sz w:val="20"/>
              </w:rPr>
            </w:pPr>
            <w:r>
              <w:rPr>
                <w:sz w:val="20"/>
              </w:rPr>
              <w:t>hora (f) – </w:t>
            </w:r>
            <w:r>
              <w:rPr>
                <w:i/>
                <w:sz w:val="20"/>
              </w:rPr>
              <w:t>hour/lesson period</w:t>
            </w:r>
          </w:p>
        </w:tc>
        <w:tc>
          <w:tcPr>
            <w:tcW w:w="4834" w:type="dxa"/>
          </w:tcPr>
          <w:p>
            <w:pPr>
              <w:pStyle w:val="TableParagraph"/>
              <w:ind w:left="158"/>
              <w:rPr>
                <w:i/>
                <w:sz w:val="20"/>
              </w:rPr>
            </w:pPr>
            <w:r>
              <w:rPr>
                <w:sz w:val="20"/>
              </w:rPr>
              <w:t>vacaciones (f) de verano – </w:t>
            </w:r>
            <w:r>
              <w:rPr>
                <w:i/>
                <w:sz w:val="20"/>
              </w:rPr>
              <w:t>summer holidays</w:t>
            </w:r>
          </w:p>
        </w:tc>
      </w:tr>
      <w:tr>
        <w:trPr>
          <w:trHeight w:val="360" w:hRule="atLeast"/>
        </w:trPr>
        <w:tc>
          <w:tcPr>
            <w:tcW w:w="4989" w:type="dxa"/>
          </w:tcPr>
          <w:p>
            <w:pPr>
              <w:pStyle w:val="TableParagraph"/>
              <w:spacing w:before="69"/>
              <w:ind w:left="210"/>
              <w:rPr>
                <w:i/>
                <w:sz w:val="20"/>
              </w:rPr>
            </w:pPr>
            <w:r>
              <w:rPr>
                <w:sz w:val="20"/>
              </w:rPr>
              <w:t>horario (m) – </w:t>
            </w:r>
            <w:r>
              <w:rPr>
                <w:i/>
                <w:sz w:val="20"/>
              </w:rPr>
              <w:t>timetable</w:t>
            </w:r>
          </w:p>
        </w:tc>
        <w:tc>
          <w:tcPr>
            <w:tcW w:w="4834" w:type="dxa"/>
          </w:tcPr>
          <w:p>
            <w:pPr>
              <w:pStyle w:val="TableParagraph"/>
              <w:spacing w:before="69"/>
              <w:ind w:left="158"/>
              <w:rPr>
                <w:i/>
                <w:sz w:val="20"/>
              </w:rPr>
            </w:pPr>
            <w:r>
              <w:rPr>
                <w:sz w:val="20"/>
              </w:rPr>
              <w:t>vestido (m) – </w:t>
            </w:r>
            <w:r>
              <w:rPr>
                <w:i/>
                <w:sz w:val="20"/>
              </w:rPr>
              <w:t>dress</w:t>
            </w:r>
          </w:p>
        </w:tc>
      </w:tr>
      <w:tr>
        <w:trPr>
          <w:trHeight w:val="360" w:hRule="atLeast"/>
        </w:trPr>
        <w:tc>
          <w:tcPr>
            <w:tcW w:w="4989" w:type="dxa"/>
          </w:tcPr>
          <w:p>
            <w:pPr>
              <w:pStyle w:val="TableParagraph"/>
              <w:spacing w:before="68"/>
              <w:ind w:left="210"/>
              <w:rPr>
                <w:i/>
                <w:sz w:val="20"/>
              </w:rPr>
            </w:pPr>
            <w:r>
              <w:rPr>
                <w:sz w:val="20"/>
              </w:rPr>
              <w:t>informática (f) – </w:t>
            </w:r>
            <w:r>
              <w:rPr>
                <w:i/>
                <w:sz w:val="20"/>
              </w:rPr>
              <w:t>computer science</w:t>
            </w:r>
          </w:p>
        </w:tc>
        <w:tc>
          <w:tcPr>
            <w:tcW w:w="4834" w:type="dxa"/>
          </w:tcPr>
          <w:p>
            <w:pPr>
              <w:pStyle w:val="TableParagraph"/>
              <w:ind w:left="157"/>
              <w:rPr>
                <w:i/>
                <w:sz w:val="20"/>
              </w:rPr>
            </w:pPr>
            <w:r>
              <w:rPr>
                <w:sz w:val="20"/>
              </w:rPr>
              <w:t>vestuario (f) – </w:t>
            </w:r>
            <w:r>
              <w:rPr>
                <w:i/>
                <w:sz w:val="20"/>
              </w:rPr>
              <w:t>cloakroom/changing room</w:t>
            </w:r>
          </w:p>
        </w:tc>
      </w:tr>
      <w:tr>
        <w:trPr>
          <w:trHeight w:val="300" w:hRule="atLeast"/>
        </w:trPr>
        <w:tc>
          <w:tcPr>
            <w:tcW w:w="4989" w:type="dxa"/>
          </w:tcPr>
          <w:p>
            <w:pPr>
              <w:pStyle w:val="TableParagraph"/>
              <w:spacing w:line="223" w:lineRule="exact"/>
              <w:ind w:left="209"/>
              <w:rPr>
                <w:i/>
                <w:sz w:val="20"/>
              </w:rPr>
            </w:pPr>
            <w:r>
              <w:rPr>
                <w:sz w:val="20"/>
              </w:rPr>
              <w:t>inglés (m) – </w:t>
            </w:r>
            <w:r>
              <w:rPr>
                <w:i/>
                <w:sz w:val="20"/>
              </w:rPr>
              <w:t>English</w:t>
            </w:r>
          </w:p>
        </w:tc>
        <w:tc>
          <w:tcPr>
            <w:tcW w:w="4834" w:type="dxa"/>
          </w:tcPr>
          <w:p>
            <w:pPr>
              <w:pStyle w:val="TableParagraph"/>
              <w:spacing w:line="223" w:lineRule="exact"/>
              <w:ind w:left="157"/>
              <w:rPr>
                <w:i/>
                <w:sz w:val="20"/>
              </w:rPr>
            </w:pPr>
            <w:r>
              <w:rPr>
                <w:sz w:val="20"/>
              </w:rPr>
              <w:t>zapatos (m) – </w:t>
            </w:r>
            <w:r>
              <w:rPr>
                <w:i/>
                <w:sz w:val="20"/>
              </w:rPr>
              <w:t>shoes</w:t>
            </w:r>
          </w:p>
        </w:tc>
      </w:tr>
    </w:tbl>
    <w:p>
      <w:pPr>
        <w:spacing w:after="0" w:line="223" w:lineRule="exact"/>
        <w:rPr>
          <w:sz w:val="20"/>
        </w:rPr>
        <w:sectPr>
          <w:headerReference w:type="even" r:id="rId16"/>
          <w:headerReference w:type="default" r:id="rId17"/>
          <w:pgSz w:w="11910" w:h="16840"/>
          <w:pgMar w:header="1676" w:footer="753" w:top="2000" w:bottom="940" w:left="1140" w:right="74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7"/>
        <w:gridCol w:w="4923"/>
      </w:tblGrid>
      <w:tr>
        <w:trPr>
          <w:trHeight w:val="300" w:hRule="atLeast"/>
        </w:trPr>
        <w:tc>
          <w:tcPr>
            <w:tcW w:w="4887" w:type="dxa"/>
          </w:tcPr>
          <w:p>
            <w:pPr>
              <w:pStyle w:val="TableParagraph"/>
              <w:spacing w:line="242" w:lineRule="exact" w:before="0"/>
              <w:rPr>
                <w:i/>
                <w:sz w:val="20"/>
              </w:rPr>
            </w:pPr>
            <w:r>
              <w:rPr>
                <w:sz w:val="20"/>
              </w:rPr>
              <w:t>a tiempo – </w:t>
            </w:r>
            <w:r>
              <w:rPr>
                <w:i/>
                <w:sz w:val="20"/>
              </w:rPr>
              <w:t>on time</w:t>
            </w:r>
          </w:p>
        </w:tc>
        <w:tc>
          <w:tcPr>
            <w:tcW w:w="4923" w:type="dxa"/>
          </w:tcPr>
          <w:p>
            <w:pPr>
              <w:pStyle w:val="TableParagraph"/>
              <w:spacing w:line="242" w:lineRule="exact" w:before="0"/>
              <w:ind w:left="257"/>
              <w:rPr>
                <w:i/>
                <w:sz w:val="20"/>
              </w:rPr>
            </w:pPr>
            <w:r>
              <w:rPr>
                <w:sz w:val="20"/>
              </w:rPr>
              <w:t>estuche de lápices (m) – </w:t>
            </w:r>
            <w:r>
              <w:rPr>
                <w:i/>
                <w:sz w:val="20"/>
              </w:rPr>
              <w:t>pencil case</w:t>
            </w:r>
          </w:p>
        </w:tc>
      </w:tr>
      <w:tr>
        <w:trPr>
          <w:trHeight w:val="360" w:hRule="atLeast"/>
        </w:trPr>
        <w:tc>
          <w:tcPr>
            <w:tcW w:w="4887" w:type="dxa"/>
          </w:tcPr>
          <w:p>
            <w:pPr>
              <w:pStyle w:val="TableParagraph"/>
              <w:rPr>
                <w:i/>
                <w:sz w:val="20"/>
              </w:rPr>
            </w:pPr>
            <w:r>
              <w:rPr>
                <w:sz w:val="20"/>
              </w:rPr>
              <w:t>abandonar (v) – </w:t>
            </w:r>
            <w:r>
              <w:rPr>
                <w:i/>
                <w:sz w:val="20"/>
              </w:rPr>
              <w:t>to drop/give up (a subject)</w:t>
            </w:r>
          </w:p>
        </w:tc>
        <w:tc>
          <w:tcPr>
            <w:tcW w:w="4923" w:type="dxa"/>
          </w:tcPr>
          <w:p>
            <w:pPr>
              <w:pStyle w:val="TableParagraph"/>
              <w:ind w:left="257"/>
              <w:rPr>
                <w:i/>
                <w:sz w:val="20"/>
              </w:rPr>
            </w:pPr>
            <w:r>
              <w:rPr>
                <w:sz w:val="20"/>
              </w:rPr>
              <w:t>estar castigado/a (v) – </w:t>
            </w:r>
            <w:r>
              <w:rPr>
                <w:i/>
                <w:sz w:val="20"/>
              </w:rPr>
              <w:t>to be in detention</w:t>
            </w:r>
          </w:p>
        </w:tc>
      </w:tr>
      <w:tr>
        <w:trPr>
          <w:trHeight w:val="380" w:hRule="atLeast"/>
        </w:trPr>
        <w:tc>
          <w:tcPr>
            <w:tcW w:w="4887" w:type="dxa"/>
          </w:tcPr>
          <w:p>
            <w:pPr>
              <w:pStyle w:val="TableParagraph"/>
              <w:rPr>
                <w:i/>
                <w:sz w:val="20"/>
              </w:rPr>
            </w:pPr>
            <w:r>
              <w:rPr>
                <w:sz w:val="20"/>
              </w:rPr>
              <w:t>aprobar un examen (v) – </w:t>
            </w:r>
            <w:r>
              <w:rPr>
                <w:i/>
                <w:sz w:val="20"/>
              </w:rPr>
              <w:t>to pass an exam</w:t>
            </w:r>
          </w:p>
        </w:tc>
        <w:tc>
          <w:tcPr>
            <w:tcW w:w="4923" w:type="dxa"/>
          </w:tcPr>
          <w:p>
            <w:pPr>
              <w:pStyle w:val="TableParagraph"/>
              <w:ind w:left="257"/>
              <w:rPr>
                <w:i/>
                <w:sz w:val="20"/>
              </w:rPr>
            </w:pPr>
            <w:r>
              <w:rPr>
                <w:sz w:val="20"/>
              </w:rPr>
              <w:t>estricto/a </w:t>
            </w:r>
            <w:r>
              <w:rPr>
                <w:i/>
                <w:sz w:val="20"/>
              </w:rPr>
              <w:t>(</w:t>
            </w:r>
            <w:r>
              <w:rPr>
                <w:sz w:val="20"/>
              </w:rPr>
              <w:t>adj</w:t>
            </w:r>
            <w:r>
              <w:rPr>
                <w:i/>
                <w:sz w:val="20"/>
              </w:rPr>
              <w:t>) </w:t>
            </w:r>
            <w:r>
              <w:rPr>
                <w:sz w:val="20"/>
              </w:rPr>
              <w:t>– </w:t>
            </w:r>
            <w:r>
              <w:rPr>
                <w:i/>
                <w:sz w:val="20"/>
              </w:rPr>
              <w:t>strict</w:t>
            </w:r>
          </w:p>
        </w:tc>
      </w:tr>
      <w:tr>
        <w:trPr>
          <w:trHeight w:val="380" w:hRule="atLeast"/>
        </w:trPr>
        <w:tc>
          <w:tcPr>
            <w:tcW w:w="4887" w:type="dxa"/>
          </w:tcPr>
          <w:p>
            <w:pPr>
              <w:pStyle w:val="TableParagraph"/>
              <w:spacing w:before="69"/>
              <w:rPr>
                <w:i/>
                <w:sz w:val="20"/>
              </w:rPr>
            </w:pPr>
            <w:r>
              <w:rPr>
                <w:sz w:val="20"/>
              </w:rPr>
              <w:t>aprobado (m) </w:t>
            </w:r>
            <w:r>
              <w:rPr>
                <w:i/>
                <w:sz w:val="20"/>
              </w:rPr>
              <w:t>– a pass</w:t>
            </w:r>
          </w:p>
        </w:tc>
        <w:tc>
          <w:tcPr>
            <w:tcW w:w="4923" w:type="dxa"/>
          </w:tcPr>
          <w:p>
            <w:pPr>
              <w:pStyle w:val="TableParagraph"/>
              <w:spacing w:before="69"/>
              <w:ind w:left="256"/>
              <w:rPr>
                <w:i/>
                <w:sz w:val="20"/>
              </w:rPr>
            </w:pPr>
            <w:r>
              <w:rPr>
                <w:sz w:val="20"/>
              </w:rPr>
              <w:t>fácil (adj) – </w:t>
            </w:r>
            <w:r>
              <w:rPr>
                <w:i/>
                <w:sz w:val="20"/>
              </w:rPr>
              <w:t>easy</w:t>
            </w:r>
          </w:p>
        </w:tc>
      </w:tr>
      <w:tr>
        <w:trPr>
          <w:trHeight w:val="360" w:hRule="atLeast"/>
        </w:trPr>
        <w:tc>
          <w:tcPr>
            <w:tcW w:w="4887" w:type="dxa"/>
          </w:tcPr>
          <w:p>
            <w:pPr>
              <w:pStyle w:val="TableParagraph"/>
              <w:rPr>
                <w:i/>
                <w:sz w:val="20"/>
              </w:rPr>
            </w:pPr>
            <w:r>
              <w:rPr>
                <w:sz w:val="20"/>
              </w:rPr>
              <w:t>biblioteca escolar (f) – </w:t>
            </w:r>
            <w:r>
              <w:rPr>
                <w:i/>
                <w:sz w:val="20"/>
              </w:rPr>
              <w:t>school library</w:t>
            </w:r>
          </w:p>
        </w:tc>
        <w:tc>
          <w:tcPr>
            <w:tcW w:w="4923" w:type="dxa"/>
          </w:tcPr>
          <w:p>
            <w:pPr>
              <w:pStyle w:val="TableParagraph"/>
              <w:ind w:left="256"/>
              <w:rPr>
                <w:i/>
                <w:sz w:val="20"/>
              </w:rPr>
            </w:pPr>
            <w:r>
              <w:rPr>
                <w:sz w:val="20"/>
              </w:rPr>
              <w:t>hacer novillos (v) </w:t>
            </w:r>
            <w:r>
              <w:rPr>
                <w:i/>
                <w:sz w:val="20"/>
              </w:rPr>
              <w:t>– to skip lessons, bunk off</w:t>
            </w:r>
          </w:p>
        </w:tc>
      </w:tr>
      <w:tr>
        <w:trPr>
          <w:trHeight w:val="380" w:hRule="atLeast"/>
        </w:trPr>
        <w:tc>
          <w:tcPr>
            <w:tcW w:w="4887" w:type="dxa"/>
          </w:tcPr>
          <w:p>
            <w:pPr>
              <w:pStyle w:val="TableParagraph"/>
              <w:rPr>
                <w:i/>
                <w:sz w:val="20"/>
              </w:rPr>
            </w:pPr>
            <w:r>
              <w:rPr>
                <w:sz w:val="20"/>
              </w:rPr>
              <w:t>bolígrafo (m) – </w:t>
            </w:r>
            <w:r>
              <w:rPr>
                <w:i/>
                <w:sz w:val="20"/>
              </w:rPr>
              <w:t>pen</w:t>
            </w:r>
          </w:p>
        </w:tc>
        <w:tc>
          <w:tcPr>
            <w:tcW w:w="4923" w:type="dxa"/>
          </w:tcPr>
          <w:p>
            <w:pPr>
              <w:pStyle w:val="TableParagraph"/>
              <w:ind w:left="256"/>
              <w:rPr>
                <w:i/>
                <w:sz w:val="20"/>
              </w:rPr>
            </w:pPr>
            <w:r>
              <w:rPr>
                <w:sz w:val="20"/>
              </w:rPr>
              <w:t>hacer un examen (v) – </w:t>
            </w:r>
            <w:r>
              <w:rPr>
                <w:i/>
                <w:sz w:val="20"/>
              </w:rPr>
              <w:t>to take an exam</w:t>
            </w:r>
          </w:p>
        </w:tc>
      </w:tr>
      <w:tr>
        <w:trPr>
          <w:trHeight w:val="380" w:hRule="atLeast"/>
        </w:trPr>
        <w:tc>
          <w:tcPr>
            <w:tcW w:w="4887" w:type="dxa"/>
          </w:tcPr>
          <w:p>
            <w:pPr>
              <w:pStyle w:val="TableParagraph"/>
              <w:spacing w:before="69"/>
              <w:rPr>
                <w:i/>
                <w:sz w:val="20"/>
              </w:rPr>
            </w:pPr>
            <w:r>
              <w:rPr>
                <w:sz w:val="20"/>
              </w:rPr>
              <w:t>calcetines (m) – </w:t>
            </w:r>
            <w:r>
              <w:rPr>
                <w:i/>
                <w:sz w:val="20"/>
              </w:rPr>
              <w:t>socks</w:t>
            </w:r>
          </w:p>
        </w:tc>
        <w:tc>
          <w:tcPr>
            <w:tcW w:w="4923" w:type="dxa"/>
          </w:tcPr>
          <w:p>
            <w:pPr>
              <w:pStyle w:val="TableParagraph"/>
              <w:spacing w:before="69"/>
              <w:ind w:left="256"/>
              <w:rPr>
                <w:i/>
                <w:sz w:val="20"/>
              </w:rPr>
            </w:pPr>
            <w:r>
              <w:rPr>
                <w:sz w:val="20"/>
              </w:rPr>
              <w:t>lápiz (m) – </w:t>
            </w:r>
            <w:r>
              <w:rPr>
                <w:i/>
                <w:sz w:val="20"/>
              </w:rPr>
              <w:t>pencil</w:t>
            </w:r>
          </w:p>
        </w:tc>
      </w:tr>
      <w:tr>
        <w:trPr>
          <w:trHeight w:val="360" w:hRule="atLeast"/>
        </w:trPr>
        <w:tc>
          <w:tcPr>
            <w:tcW w:w="4887" w:type="dxa"/>
          </w:tcPr>
          <w:p>
            <w:pPr>
              <w:pStyle w:val="TableParagraph"/>
              <w:rPr>
                <w:i/>
                <w:sz w:val="20"/>
              </w:rPr>
            </w:pPr>
            <w:r>
              <w:rPr>
                <w:sz w:val="20"/>
              </w:rPr>
              <w:t>calculadora (f) – </w:t>
            </w:r>
            <w:r>
              <w:rPr>
                <w:i/>
                <w:sz w:val="20"/>
              </w:rPr>
              <w:t>calculator</w:t>
            </w:r>
          </w:p>
        </w:tc>
        <w:tc>
          <w:tcPr>
            <w:tcW w:w="4923" w:type="dxa"/>
          </w:tcPr>
          <w:p>
            <w:pPr>
              <w:pStyle w:val="TableParagraph"/>
              <w:ind w:left="257"/>
              <w:rPr>
                <w:i/>
                <w:sz w:val="20"/>
              </w:rPr>
            </w:pPr>
            <w:r>
              <w:rPr>
                <w:sz w:val="20"/>
              </w:rPr>
              <w:t>libro (m) – </w:t>
            </w:r>
            <w:r>
              <w:rPr>
                <w:i/>
                <w:sz w:val="20"/>
              </w:rPr>
              <w:t>book</w:t>
            </w:r>
          </w:p>
        </w:tc>
      </w:tr>
      <w:tr>
        <w:trPr>
          <w:trHeight w:val="380" w:hRule="atLeast"/>
        </w:trPr>
        <w:tc>
          <w:tcPr>
            <w:tcW w:w="4887" w:type="dxa"/>
          </w:tcPr>
          <w:p>
            <w:pPr>
              <w:pStyle w:val="TableParagraph"/>
              <w:rPr>
                <w:i/>
                <w:sz w:val="20"/>
              </w:rPr>
            </w:pPr>
            <w:r>
              <w:rPr>
                <w:sz w:val="20"/>
              </w:rPr>
              <w:t>cambiar (la ropa) (v) – </w:t>
            </w:r>
            <w:r>
              <w:rPr>
                <w:i/>
                <w:sz w:val="20"/>
              </w:rPr>
              <w:t>to change (clothes)</w:t>
            </w:r>
          </w:p>
        </w:tc>
        <w:tc>
          <w:tcPr>
            <w:tcW w:w="4923" w:type="dxa"/>
          </w:tcPr>
          <w:p>
            <w:pPr>
              <w:pStyle w:val="TableParagraph"/>
              <w:ind w:left="257"/>
              <w:rPr>
                <w:i/>
                <w:sz w:val="20"/>
              </w:rPr>
            </w:pPr>
            <w:r>
              <w:rPr>
                <w:sz w:val="20"/>
              </w:rPr>
              <w:t>libro de texto (m) – </w:t>
            </w:r>
            <w:r>
              <w:rPr>
                <w:i/>
                <w:sz w:val="20"/>
              </w:rPr>
              <w:t>textbook</w:t>
            </w:r>
          </w:p>
        </w:tc>
      </w:tr>
      <w:tr>
        <w:trPr>
          <w:trHeight w:val="380" w:hRule="atLeast"/>
        </w:trPr>
        <w:tc>
          <w:tcPr>
            <w:tcW w:w="4887" w:type="dxa"/>
          </w:tcPr>
          <w:p>
            <w:pPr>
              <w:pStyle w:val="TableParagraph"/>
              <w:spacing w:before="69"/>
              <w:rPr>
                <w:i/>
                <w:sz w:val="20"/>
              </w:rPr>
            </w:pPr>
            <w:r>
              <w:rPr>
                <w:sz w:val="20"/>
              </w:rPr>
              <w:t>cartilla (f) escolar </w:t>
            </w:r>
            <w:r>
              <w:rPr>
                <w:i/>
                <w:sz w:val="20"/>
              </w:rPr>
              <w:t>– end-of-term report</w:t>
            </w:r>
          </w:p>
        </w:tc>
        <w:tc>
          <w:tcPr>
            <w:tcW w:w="4923" w:type="dxa"/>
          </w:tcPr>
          <w:p>
            <w:pPr>
              <w:pStyle w:val="TableParagraph"/>
              <w:spacing w:before="69"/>
              <w:ind w:left="257"/>
              <w:rPr>
                <w:i/>
                <w:sz w:val="20"/>
              </w:rPr>
            </w:pPr>
            <w:r>
              <w:rPr>
                <w:sz w:val="20"/>
              </w:rPr>
              <w:t>mochila (f) – </w:t>
            </w:r>
            <w:r>
              <w:rPr>
                <w:i/>
                <w:sz w:val="20"/>
              </w:rPr>
              <w:t>rucksack/school bag</w:t>
            </w:r>
          </w:p>
        </w:tc>
      </w:tr>
      <w:tr>
        <w:trPr>
          <w:trHeight w:val="360" w:hRule="atLeast"/>
        </w:trPr>
        <w:tc>
          <w:tcPr>
            <w:tcW w:w="4887" w:type="dxa"/>
          </w:tcPr>
          <w:p>
            <w:pPr>
              <w:pStyle w:val="TableParagraph"/>
              <w:rPr>
                <w:i/>
                <w:sz w:val="20"/>
              </w:rPr>
            </w:pPr>
            <w:r>
              <w:rPr>
                <w:sz w:val="20"/>
              </w:rPr>
              <w:t>cascos (m) – </w:t>
            </w:r>
            <w:r>
              <w:rPr>
                <w:i/>
                <w:sz w:val="20"/>
              </w:rPr>
              <w:t>headphones</w:t>
            </w:r>
          </w:p>
        </w:tc>
        <w:tc>
          <w:tcPr>
            <w:tcW w:w="4923" w:type="dxa"/>
          </w:tcPr>
          <w:p>
            <w:pPr>
              <w:pStyle w:val="TableParagraph"/>
              <w:ind w:left="257"/>
              <w:rPr>
                <w:i/>
                <w:sz w:val="20"/>
              </w:rPr>
            </w:pPr>
            <w:r>
              <w:rPr>
                <w:sz w:val="20"/>
              </w:rPr>
              <w:t>nota (f) – </w:t>
            </w:r>
            <w:r>
              <w:rPr>
                <w:i/>
                <w:sz w:val="20"/>
              </w:rPr>
              <w:t>mark</w:t>
            </w:r>
          </w:p>
        </w:tc>
      </w:tr>
      <w:tr>
        <w:trPr>
          <w:trHeight w:val="380" w:hRule="atLeast"/>
        </w:trPr>
        <w:tc>
          <w:tcPr>
            <w:tcW w:w="4887" w:type="dxa"/>
          </w:tcPr>
          <w:p>
            <w:pPr>
              <w:pStyle w:val="TableParagraph"/>
              <w:rPr>
                <w:i/>
                <w:sz w:val="20"/>
              </w:rPr>
            </w:pPr>
            <w:r>
              <w:rPr>
                <w:sz w:val="20"/>
              </w:rPr>
              <w:t>charlar (v) – </w:t>
            </w:r>
            <w:r>
              <w:rPr>
                <w:i/>
                <w:sz w:val="20"/>
              </w:rPr>
              <w:t>to chat</w:t>
            </w:r>
          </w:p>
        </w:tc>
        <w:tc>
          <w:tcPr>
            <w:tcW w:w="4923" w:type="dxa"/>
          </w:tcPr>
          <w:p>
            <w:pPr>
              <w:pStyle w:val="TableParagraph"/>
              <w:ind w:left="257"/>
              <w:rPr>
                <w:i/>
                <w:sz w:val="20"/>
              </w:rPr>
            </w:pPr>
            <w:r>
              <w:rPr>
                <w:sz w:val="20"/>
              </w:rPr>
              <w:t>obligatorio/a (adj) – </w:t>
            </w:r>
            <w:r>
              <w:rPr>
                <w:i/>
                <w:sz w:val="20"/>
              </w:rPr>
              <w:t>compulsory, core</w:t>
            </w:r>
          </w:p>
        </w:tc>
      </w:tr>
      <w:tr>
        <w:trPr>
          <w:trHeight w:val="380" w:hRule="atLeast"/>
        </w:trPr>
        <w:tc>
          <w:tcPr>
            <w:tcW w:w="4887" w:type="dxa"/>
          </w:tcPr>
          <w:p>
            <w:pPr>
              <w:pStyle w:val="TableParagraph"/>
              <w:spacing w:before="69"/>
              <w:rPr>
                <w:i/>
                <w:sz w:val="20"/>
              </w:rPr>
            </w:pPr>
            <w:r>
              <w:rPr>
                <w:sz w:val="20"/>
              </w:rPr>
              <w:t>ciudadanía (f) – </w:t>
            </w:r>
            <w:r>
              <w:rPr>
                <w:i/>
                <w:sz w:val="20"/>
              </w:rPr>
              <w:t>citizenship</w:t>
            </w:r>
          </w:p>
        </w:tc>
        <w:tc>
          <w:tcPr>
            <w:tcW w:w="4923" w:type="dxa"/>
          </w:tcPr>
          <w:p>
            <w:pPr>
              <w:pStyle w:val="TableParagraph"/>
              <w:spacing w:before="69"/>
              <w:ind w:left="257"/>
              <w:rPr>
                <w:i/>
                <w:sz w:val="20"/>
              </w:rPr>
            </w:pPr>
            <w:r>
              <w:rPr>
                <w:sz w:val="20"/>
              </w:rPr>
              <w:t>optativo (adj) – </w:t>
            </w:r>
            <w:r>
              <w:rPr>
                <w:i/>
                <w:sz w:val="20"/>
              </w:rPr>
              <w:t>optional</w:t>
            </w:r>
          </w:p>
        </w:tc>
      </w:tr>
      <w:tr>
        <w:trPr>
          <w:trHeight w:val="360" w:hRule="atLeast"/>
        </w:trPr>
        <w:tc>
          <w:tcPr>
            <w:tcW w:w="4887" w:type="dxa"/>
          </w:tcPr>
          <w:p>
            <w:pPr>
              <w:pStyle w:val="TableParagraph"/>
              <w:rPr>
                <w:i/>
                <w:sz w:val="20"/>
              </w:rPr>
            </w:pPr>
            <w:r>
              <w:rPr>
                <w:sz w:val="20"/>
              </w:rPr>
              <w:t>colegio (m) – </w:t>
            </w:r>
            <w:r>
              <w:rPr>
                <w:i/>
                <w:sz w:val="20"/>
              </w:rPr>
              <w:t>11–15 school</w:t>
            </w:r>
          </w:p>
        </w:tc>
        <w:tc>
          <w:tcPr>
            <w:tcW w:w="4923" w:type="dxa"/>
          </w:tcPr>
          <w:p>
            <w:pPr>
              <w:pStyle w:val="TableParagraph"/>
              <w:ind w:left="256"/>
              <w:rPr>
                <w:i/>
                <w:sz w:val="20"/>
              </w:rPr>
            </w:pPr>
            <w:r>
              <w:rPr>
                <w:sz w:val="20"/>
              </w:rPr>
              <w:t>oral – </w:t>
            </w:r>
            <w:r>
              <w:rPr>
                <w:i/>
                <w:sz w:val="20"/>
              </w:rPr>
              <w:t>oral (exam)</w:t>
            </w:r>
          </w:p>
        </w:tc>
      </w:tr>
      <w:tr>
        <w:trPr>
          <w:trHeight w:val="380" w:hRule="atLeast"/>
        </w:trPr>
        <w:tc>
          <w:tcPr>
            <w:tcW w:w="4887" w:type="dxa"/>
          </w:tcPr>
          <w:p>
            <w:pPr>
              <w:pStyle w:val="TableParagraph"/>
              <w:rPr>
                <w:i/>
                <w:sz w:val="20"/>
              </w:rPr>
            </w:pPr>
            <w:r>
              <w:rPr>
                <w:sz w:val="20"/>
              </w:rPr>
              <w:t>comedor (m) – </w:t>
            </w:r>
            <w:r>
              <w:rPr>
                <w:i/>
                <w:sz w:val="20"/>
              </w:rPr>
              <w:t>dining room</w:t>
            </w:r>
          </w:p>
        </w:tc>
        <w:tc>
          <w:tcPr>
            <w:tcW w:w="4923" w:type="dxa"/>
          </w:tcPr>
          <w:p>
            <w:pPr>
              <w:pStyle w:val="TableParagraph"/>
              <w:ind w:left="256"/>
              <w:rPr>
                <w:sz w:val="20"/>
              </w:rPr>
            </w:pPr>
            <w:r>
              <w:rPr>
                <w:sz w:val="20"/>
              </w:rPr>
              <w:t>orientación profesional (f) – careers advice</w:t>
            </w:r>
          </w:p>
        </w:tc>
      </w:tr>
      <w:tr>
        <w:trPr>
          <w:trHeight w:val="380" w:hRule="atLeast"/>
        </w:trPr>
        <w:tc>
          <w:tcPr>
            <w:tcW w:w="4887" w:type="dxa"/>
          </w:tcPr>
          <w:p>
            <w:pPr>
              <w:pStyle w:val="TableParagraph"/>
              <w:spacing w:before="69"/>
              <w:rPr>
                <w:i/>
                <w:sz w:val="20"/>
              </w:rPr>
            </w:pPr>
            <w:r>
              <w:rPr>
                <w:sz w:val="20"/>
              </w:rPr>
              <w:t>comida (f) – </w:t>
            </w:r>
            <w:r>
              <w:rPr>
                <w:i/>
                <w:sz w:val="20"/>
              </w:rPr>
              <w:t>lunch, midday meal</w:t>
            </w:r>
          </w:p>
        </w:tc>
        <w:tc>
          <w:tcPr>
            <w:tcW w:w="4923" w:type="dxa"/>
          </w:tcPr>
          <w:p>
            <w:pPr>
              <w:pStyle w:val="TableParagraph"/>
              <w:spacing w:before="69"/>
              <w:ind w:left="256"/>
              <w:rPr>
                <w:i/>
                <w:sz w:val="20"/>
              </w:rPr>
            </w:pPr>
            <w:r>
              <w:rPr>
                <w:sz w:val="20"/>
              </w:rPr>
              <w:t>presión (f) – </w:t>
            </w:r>
            <w:r>
              <w:rPr>
                <w:i/>
                <w:sz w:val="20"/>
              </w:rPr>
              <w:t>pressure</w:t>
            </w:r>
          </w:p>
        </w:tc>
      </w:tr>
      <w:tr>
        <w:trPr>
          <w:trHeight w:val="1020" w:hRule="atLeast"/>
        </w:trPr>
        <w:tc>
          <w:tcPr>
            <w:tcW w:w="4887" w:type="dxa"/>
          </w:tcPr>
          <w:p>
            <w:pPr>
              <w:pStyle w:val="TableParagraph"/>
              <w:spacing w:line="256" w:lineRule="auto"/>
              <w:ind w:right="664"/>
              <w:rPr>
                <w:i/>
                <w:sz w:val="20"/>
              </w:rPr>
            </w:pPr>
            <w:r>
              <w:rPr>
                <w:sz w:val="20"/>
              </w:rPr>
              <w:t>consejero/a de carreras (m/f) – </w:t>
            </w:r>
            <w:r>
              <w:rPr>
                <w:i/>
                <w:sz w:val="20"/>
              </w:rPr>
              <w:t>careers </w:t>
            </w:r>
            <w:r>
              <w:rPr>
                <w:i/>
                <w:sz w:val="20"/>
              </w:rPr>
              <w:t>adviser</w:t>
            </w:r>
          </w:p>
          <w:p>
            <w:pPr>
              <w:pStyle w:val="TableParagraph"/>
              <w:spacing w:before="120"/>
              <w:rPr>
                <w:i/>
                <w:sz w:val="20"/>
              </w:rPr>
            </w:pPr>
            <w:r>
              <w:rPr>
                <w:sz w:val="20"/>
              </w:rPr>
              <w:t>copiar (v) – </w:t>
            </w:r>
            <w:r>
              <w:rPr>
                <w:i/>
                <w:sz w:val="20"/>
              </w:rPr>
              <w:t>to copy</w:t>
            </w:r>
          </w:p>
        </w:tc>
        <w:tc>
          <w:tcPr>
            <w:tcW w:w="4923" w:type="dxa"/>
          </w:tcPr>
          <w:p>
            <w:pPr>
              <w:pStyle w:val="TableParagraph"/>
              <w:spacing w:line="256" w:lineRule="auto"/>
              <w:ind w:left="256" w:right="393"/>
              <w:rPr>
                <w:i/>
                <w:sz w:val="20"/>
              </w:rPr>
            </w:pPr>
            <w:r>
              <w:rPr>
                <w:sz w:val="20"/>
              </w:rPr>
              <w:t>primer curso (m) – </w:t>
            </w:r>
            <w:r>
              <w:rPr>
                <w:i/>
                <w:sz w:val="20"/>
              </w:rPr>
              <w:t>first year of secondary </w:t>
            </w:r>
            <w:r>
              <w:rPr>
                <w:i/>
                <w:sz w:val="20"/>
              </w:rPr>
              <w:t>school</w:t>
            </w:r>
          </w:p>
          <w:p>
            <w:pPr>
              <w:pStyle w:val="TableParagraph"/>
              <w:spacing w:before="120"/>
              <w:ind w:left="256"/>
              <w:rPr>
                <w:i/>
                <w:sz w:val="20"/>
              </w:rPr>
            </w:pPr>
            <w:r>
              <w:rPr>
                <w:sz w:val="20"/>
              </w:rPr>
              <w:t>prueba (f) – </w:t>
            </w:r>
            <w:r>
              <w:rPr>
                <w:i/>
                <w:sz w:val="20"/>
              </w:rPr>
              <w:t>test (in class)</w:t>
            </w:r>
          </w:p>
        </w:tc>
      </w:tr>
      <w:tr>
        <w:trPr>
          <w:trHeight w:val="300" w:hRule="atLeast"/>
        </w:trPr>
        <w:tc>
          <w:tcPr>
            <w:tcW w:w="4887" w:type="dxa"/>
          </w:tcPr>
          <w:p>
            <w:pPr>
              <w:pStyle w:val="TableParagraph"/>
              <w:spacing w:line="223" w:lineRule="exact"/>
              <w:rPr>
                <w:i/>
                <w:sz w:val="20"/>
              </w:rPr>
            </w:pPr>
            <w:r>
              <w:rPr>
                <w:sz w:val="20"/>
              </w:rPr>
              <w:t>corbata (f) – </w:t>
            </w:r>
            <w:r>
              <w:rPr>
                <w:i/>
                <w:sz w:val="20"/>
              </w:rPr>
              <w:t>tie</w:t>
            </w:r>
          </w:p>
        </w:tc>
        <w:tc>
          <w:tcPr>
            <w:tcW w:w="4923" w:type="dxa"/>
          </w:tcPr>
          <w:p>
            <w:pPr>
              <w:pStyle w:val="TableParagraph"/>
              <w:spacing w:line="223" w:lineRule="exact"/>
              <w:ind w:left="256"/>
              <w:rPr>
                <w:i/>
                <w:sz w:val="20"/>
              </w:rPr>
            </w:pPr>
            <w:r>
              <w:rPr>
                <w:sz w:val="20"/>
              </w:rPr>
              <w:t>redacción (f) – </w:t>
            </w:r>
            <w:r>
              <w:rPr>
                <w:i/>
                <w:sz w:val="20"/>
              </w:rPr>
              <w:t>essay</w:t>
            </w:r>
          </w:p>
        </w:tc>
      </w:tr>
    </w:tbl>
    <w:p>
      <w:pPr>
        <w:pStyle w:val="BodyText"/>
        <w:spacing w:before="9"/>
        <w:rPr>
          <w:rFonts w:ascii="Times New Roman"/>
        </w:rPr>
      </w:pPr>
    </w:p>
    <w:p>
      <w:pPr>
        <w:pStyle w:val="ListParagraph"/>
        <w:numPr>
          <w:ilvl w:val="0"/>
          <w:numId w:val="2"/>
        </w:numPr>
        <w:tabs>
          <w:tab w:pos="1171" w:val="left" w:leader="none"/>
          <w:tab w:pos="1172" w:val="left" w:leader="none"/>
        </w:tabs>
        <w:spacing w:line="240" w:lineRule="auto" w:before="101" w:after="0"/>
        <w:ind w:left="1171" w:right="0" w:hanging="851"/>
        <w:jc w:val="left"/>
        <w:rPr>
          <w:b/>
          <w:sz w:val="28"/>
        </w:rPr>
      </w:pPr>
      <w:r>
        <w:rPr>
          <w:b/>
          <w:sz w:val="28"/>
        </w:rPr>
        <w:t>School rules and</w:t>
      </w:r>
      <w:r>
        <w:rPr>
          <w:b/>
          <w:spacing w:val="-7"/>
          <w:sz w:val="28"/>
        </w:rPr>
        <w:t> </w:t>
      </w:r>
      <w:r>
        <w:rPr>
          <w:b/>
          <w:sz w:val="28"/>
        </w:rPr>
        <w:t>pressures</w:t>
      </w:r>
    </w:p>
    <w:p>
      <w:pPr>
        <w:pStyle w:val="BodyText"/>
        <w:spacing w:before="6"/>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6"/>
        <w:gridCol w:w="5030"/>
      </w:tblGrid>
      <w:tr>
        <w:trPr>
          <w:trHeight w:val="300" w:hRule="atLeast"/>
        </w:trPr>
        <w:tc>
          <w:tcPr>
            <w:tcW w:w="4686" w:type="dxa"/>
          </w:tcPr>
          <w:p>
            <w:pPr>
              <w:pStyle w:val="TableParagraph"/>
              <w:spacing w:line="242" w:lineRule="exact" w:before="0"/>
              <w:rPr>
                <w:i/>
                <w:sz w:val="20"/>
              </w:rPr>
            </w:pPr>
            <w:r>
              <w:rPr>
                <w:sz w:val="20"/>
              </w:rPr>
              <w:t>correcto/a – </w:t>
            </w:r>
            <w:r>
              <w:rPr>
                <w:i/>
                <w:sz w:val="20"/>
              </w:rPr>
              <w:t>right, correct</w:t>
            </w:r>
          </w:p>
        </w:tc>
        <w:tc>
          <w:tcPr>
            <w:tcW w:w="5030" w:type="dxa"/>
          </w:tcPr>
          <w:p>
            <w:pPr>
              <w:pStyle w:val="TableParagraph"/>
              <w:spacing w:line="242" w:lineRule="exact" w:before="0"/>
              <w:ind w:left="457"/>
              <w:rPr>
                <w:i/>
                <w:sz w:val="20"/>
              </w:rPr>
            </w:pPr>
            <w:r>
              <w:rPr>
                <w:sz w:val="20"/>
              </w:rPr>
              <w:t>sacar una nota (v) – </w:t>
            </w:r>
            <w:r>
              <w:rPr>
                <w:i/>
                <w:sz w:val="20"/>
              </w:rPr>
              <w:t>to get a grade/mark</w:t>
            </w:r>
          </w:p>
        </w:tc>
      </w:tr>
      <w:tr>
        <w:trPr>
          <w:trHeight w:val="380" w:hRule="atLeast"/>
        </w:trPr>
        <w:tc>
          <w:tcPr>
            <w:tcW w:w="4686" w:type="dxa"/>
          </w:tcPr>
          <w:p>
            <w:pPr>
              <w:pStyle w:val="TableParagraph"/>
              <w:spacing w:before="69"/>
              <w:rPr>
                <w:i/>
                <w:sz w:val="20"/>
              </w:rPr>
            </w:pPr>
            <w:r>
              <w:rPr>
                <w:sz w:val="20"/>
              </w:rPr>
              <w:t>cuaderno (m) – </w:t>
            </w:r>
            <w:r>
              <w:rPr>
                <w:i/>
                <w:sz w:val="20"/>
              </w:rPr>
              <w:t>notebook</w:t>
            </w:r>
          </w:p>
        </w:tc>
        <w:tc>
          <w:tcPr>
            <w:tcW w:w="5030" w:type="dxa"/>
          </w:tcPr>
          <w:p>
            <w:pPr>
              <w:pStyle w:val="TableParagraph"/>
              <w:spacing w:before="69"/>
              <w:ind w:left="457"/>
              <w:rPr>
                <w:i/>
                <w:sz w:val="20"/>
              </w:rPr>
            </w:pPr>
            <w:r>
              <w:rPr>
                <w:sz w:val="20"/>
              </w:rPr>
              <w:t>suspender un examen (v) – </w:t>
            </w:r>
            <w:r>
              <w:rPr>
                <w:i/>
                <w:sz w:val="20"/>
              </w:rPr>
              <w:t>to fail an exam</w:t>
            </w:r>
          </w:p>
        </w:tc>
      </w:tr>
      <w:tr>
        <w:trPr>
          <w:trHeight w:val="360" w:hRule="atLeast"/>
        </w:trPr>
        <w:tc>
          <w:tcPr>
            <w:tcW w:w="4686" w:type="dxa"/>
          </w:tcPr>
          <w:p>
            <w:pPr>
              <w:pStyle w:val="TableParagraph"/>
              <w:rPr>
                <w:i/>
                <w:sz w:val="20"/>
              </w:rPr>
            </w:pPr>
            <w:r>
              <w:rPr>
                <w:sz w:val="20"/>
              </w:rPr>
              <w:t>se (me/te/le/la) da bien – </w:t>
            </w:r>
            <w:r>
              <w:rPr>
                <w:i/>
                <w:sz w:val="20"/>
              </w:rPr>
              <w:t>to be good at</w:t>
            </w:r>
          </w:p>
        </w:tc>
        <w:tc>
          <w:tcPr>
            <w:tcW w:w="5030" w:type="dxa"/>
          </w:tcPr>
          <w:p>
            <w:pPr>
              <w:pStyle w:val="TableParagraph"/>
              <w:ind w:left="457"/>
              <w:rPr>
                <w:i/>
                <w:sz w:val="20"/>
              </w:rPr>
            </w:pPr>
            <w:r>
              <w:rPr>
                <w:sz w:val="20"/>
              </w:rPr>
              <w:t>suspenso (m) – </w:t>
            </w:r>
            <w:r>
              <w:rPr>
                <w:i/>
                <w:sz w:val="20"/>
              </w:rPr>
              <w:t>a fail</w:t>
            </w:r>
          </w:p>
        </w:tc>
      </w:tr>
      <w:tr>
        <w:trPr>
          <w:trHeight w:val="380" w:hRule="atLeast"/>
        </w:trPr>
        <w:tc>
          <w:tcPr>
            <w:tcW w:w="4686" w:type="dxa"/>
          </w:tcPr>
          <w:p>
            <w:pPr>
              <w:pStyle w:val="TableParagraph"/>
              <w:rPr>
                <w:i/>
                <w:sz w:val="20"/>
              </w:rPr>
            </w:pPr>
            <w:r>
              <w:rPr>
                <w:sz w:val="20"/>
              </w:rPr>
              <w:t>deberes (m) – </w:t>
            </w:r>
            <w:r>
              <w:rPr>
                <w:i/>
                <w:sz w:val="20"/>
              </w:rPr>
              <w:t>homework</w:t>
            </w:r>
          </w:p>
        </w:tc>
        <w:tc>
          <w:tcPr>
            <w:tcW w:w="5030" w:type="dxa"/>
          </w:tcPr>
          <w:p>
            <w:pPr>
              <w:pStyle w:val="TableParagraph"/>
              <w:ind w:left="457"/>
              <w:rPr>
                <w:i/>
                <w:sz w:val="20"/>
              </w:rPr>
            </w:pPr>
            <w:r>
              <w:rPr>
                <w:sz w:val="20"/>
              </w:rPr>
              <w:t>tarde (adj) – </w:t>
            </w:r>
            <w:r>
              <w:rPr>
                <w:i/>
                <w:sz w:val="20"/>
              </w:rPr>
              <w:t>late</w:t>
            </w:r>
          </w:p>
        </w:tc>
      </w:tr>
      <w:tr>
        <w:trPr>
          <w:trHeight w:val="380" w:hRule="atLeast"/>
        </w:trPr>
        <w:tc>
          <w:tcPr>
            <w:tcW w:w="4686" w:type="dxa"/>
          </w:tcPr>
          <w:p>
            <w:pPr>
              <w:pStyle w:val="TableParagraph"/>
              <w:spacing w:before="69"/>
              <w:rPr>
                <w:i/>
                <w:sz w:val="20"/>
              </w:rPr>
            </w:pPr>
            <w:r>
              <w:rPr>
                <w:sz w:val="20"/>
              </w:rPr>
              <w:t>difícil (adj) – </w:t>
            </w:r>
            <w:r>
              <w:rPr>
                <w:i/>
                <w:sz w:val="20"/>
              </w:rPr>
              <w:t>difficult</w:t>
            </w:r>
          </w:p>
        </w:tc>
        <w:tc>
          <w:tcPr>
            <w:tcW w:w="5030" w:type="dxa"/>
          </w:tcPr>
          <w:p>
            <w:pPr>
              <w:pStyle w:val="TableParagraph"/>
              <w:spacing w:before="69"/>
              <w:ind w:left="457"/>
              <w:rPr>
                <w:i/>
                <w:sz w:val="20"/>
              </w:rPr>
            </w:pPr>
            <w:r>
              <w:rPr>
                <w:sz w:val="20"/>
              </w:rPr>
              <w:t>tarea (f) – </w:t>
            </w:r>
            <w:r>
              <w:rPr>
                <w:i/>
                <w:sz w:val="20"/>
              </w:rPr>
              <w:t>homework</w:t>
            </w:r>
          </w:p>
        </w:tc>
      </w:tr>
      <w:tr>
        <w:trPr>
          <w:trHeight w:val="300" w:hRule="atLeast"/>
        </w:trPr>
        <w:tc>
          <w:tcPr>
            <w:tcW w:w="4686" w:type="dxa"/>
          </w:tcPr>
          <w:p>
            <w:pPr>
              <w:pStyle w:val="TableParagraph"/>
              <w:spacing w:line="223" w:lineRule="exact"/>
              <w:rPr>
                <w:i/>
                <w:sz w:val="20"/>
              </w:rPr>
            </w:pPr>
            <w:r>
              <w:rPr>
                <w:sz w:val="20"/>
              </w:rPr>
              <w:t>error (m) – </w:t>
            </w:r>
            <w:r>
              <w:rPr>
                <w:i/>
                <w:sz w:val="20"/>
              </w:rPr>
              <w:t>mistake</w:t>
            </w:r>
          </w:p>
        </w:tc>
        <w:tc>
          <w:tcPr>
            <w:tcW w:w="5030" w:type="dxa"/>
          </w:tcPr>
          <w:p>
            <w:pPr>
              <w:pStyle w:val="TableParagraph"/>
              <w:spacing w:before="0"/>
              <w:ind w:left="0"/>
              <w:rPr>
                <w:rFonts w:ascii="Times New Roman"/>
                <w:sz w:val="18"/>
              </w:rPr>
            </w:pPr>
          </w:p>
        </w:tc>
      </w:tr>
    </w:tbl>
    <w:p>
      <w:pPr>
        <w:spacing w:after="0"/>
        <w:rPr>
          <w:rFonts w:ascii="Times New Roman"/>
          <w:sz w:val="18"/>
        </w:rPr>
        <w:sectPr>
          <w:pgSz w:w="11910" w:h="16840"/>
          <w:pgMar w:header="1676" w:footer="753" w:top="2000" w:bottom="940" w:left="1120" w:right="740"/>
        </w:sectPr>
      </w:pP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9"/>
        <w:gridCol w:w="5143"/>
      </w:tblGrid>
      <w:tr>
        <w:trPr>
          <w:trHeight w:val="300" w:hRule="atLeast"/>
        </w:trPr>
        <w:tc>
          <w:tcPr>
            <w:tcW w:w="4539" w:type="dxa"/>
          </w:tcPr>
          <w:p>
            <w:pPr>
              <w:pStyle w:val="TableParagraph"/>
              <w:spacing w:line="242" w:lineRule="exact" w:before="0"/>
              <w:rPr>
                <w:i/>
                <w:sz w:val="20"/>
              </w:rPr>
            </w:pPr>
            <w:r>
              <w:rPr>
                <w:sz w:val="20"/>
              </w:rPr>
              <w:t>acoger (v) – </w:t>
            </w:r>
            <w:r>
              <w:rPr>
                <w:i/>
                <w:sz w:val="20"/>
              </w:rPr>
              <w:t>to welcome</w:t>
            </w:r>
          </w:p>
        </w:tc>
        <w:tc>
          <w:tcPr>
            <w:tcW w:w="5143" w:type="dxa"/>
          </w:tcPr>
          <w:p>
            <w:pPr>
              <w:pStyle w:val="TableParagraph"/>
              <w:spacing w:line="242" w:lineRule="exact" w:before="0"/>
              <w:ind w:left="605"/>
              <w:rPr>
                <w:i/>
                <w:sz w:val="20"/>
              </w:rPr>
            </w:pPr>
            <w:r>
              <w:rPr>
                <w:sz w:val="20"/>
              </w:rPr>
              <w:t>exitoso (adj) – </w:t>
            </w:r>
            <w:r>
              <w:rPr>
                <w:i/>
                <w:sz w:val="20"/>
              </w:rPr>
              <w:t>successful</w:t>
            </w:r>
          </w:p>
        </w:tc>
      </w:tr>
      <w:tr>
        <w:trPr>
          <w:trHeight w:val="360" w:hRule="atLeast"/>
        </w:trPr>
        <w:tc>
          <w:tcPr>
            <w:tcW w:w="4539" w:type="dxa"/>
          </w:tcPr>
          <w:p>
            <w:pPr>
              <w:pStyle w:val="TableParagraph"/>
              <w:rPr>
                <w:i/>
                <w:sz w:val="20"/>
              </w:rPr>
            </w:pPr>
            <w:r>
              <w:rPr>
                <w:sz w:val="20"/>
              </w:rPr>
              <w:t>acogedor/a (adj) – </w:t>
            </w:r>
            <w:r>
              <w:rPr>
                <w:i/>
                <w:sz w:val="20"/>
              </w:rPr>
              <w:t>welcoming</w:t>
            </w:r>
          </w:p>
        </w:tc>
        <w:tc>
          <w:tcPr>
            <w:tcW w:w="5143" w:type="dxa"/>
          </w:tcPr>
          <w:p>
            <w:pPr>
              <w:pStyle w:val="TableParagraph"/>
              <w:ind w:left="605"/>
              <w:rPr>
                <w:i/>
                <w:sz w:val="20"/>
              </w:rPr>
            </w:pPr>
            <w:r>
              <w:rPr>
                <w:sz w:val="20"/>
              </w:rPr>
              <w:t>experimentar (v) – </w:t>
            </w:r>
            <w:r>
              <w:rPr>
                <w:i/>
                <w:sz w:val="20"/>
              </w:rPr>
              <w:t>to experience</w:t>
            </w:r>
          </w:p>
        </w:tc>
      </w:tr>
      <w:tr>
        <w:trPr>
          <w:trHeight w:val="380" w:hRule="atLeast"/>
        </w:trPr>
        <w:tc>
          <w:tcPr>
            <w:tcW w:w="4539" w:type="dxa"/>
          </w:tcPr>
          <w:p>
            <w:pPr>
              <w:pStyle w:val="TableParagraph"/>
              <w:rPr>
                <w:i/>
                <w:sz w:val="20"/>
              </w:rPr>
            </w:pPr>
            <w:r>
              <w:rPr>
                <w:sz w:val="20"/>
              </w:rPr>
              <w:t>anfitriona (f) – </w:t>
            </w:r>
            <w:r>
              <w:rPr>
                <w:i/>
                <w:sz w:val="20"/>
              </w:rPr>
              <w:t>host family</w:t>
            </w:r>
          </w:p>
        </w:tc>
        <w:tc>
          <w:tcPr>
            <w:tcW w:w="5143" w:type="dxa"/>
          </w:tcPr>
          <w:p>
            <w:pPr>
              <w:pStyle w:val="TableParagraph"/>
              <w:ind w:left="605"/>
              <w:rPr>
                <w:i/>
                <w:sz w:val="20"/>
              </w:rPr>
            </w:pPr>
            <w:r>
              <w:rPr>
                <w:sz w:val="20"/>
              </w:rPr>
              <w:t>festival (m) – </w:t>
            </w:r>
            <w:r>
              <w:rPr>
                <w:i/>
                <w:sz w:val="20"/>
              </w:rPr>
              <w:t>festival</w:t>
            </w:r>
          </w:p>
        </w:tc>
      </w:tr>
      <w:tr>
        <w:trPr>
          <w:trHeight w:val="380" w:hRule="atLeast"/>
        </w:trPr>
        <w:tc>
          <w:tcPr>
            <w:tcW w:w="4539" w:type="dxa"/>
          </w:tcPr>
          <w:p>
            <w:pPr>
              <w:pStyle w:val="TableParagraph"/>
              <w:spacing w:before="69"/>
              <w:rPr>
                <w:i/>
                <w:sz w:val="20"/>
              </w:rPr>
            </w:pPr>
            <w:r>
              <w:rPr>
                <w:sz w:val="20"/>
              </w:rPr>
              <w:t>asistir (v) – </w:t>
            </w:r>
            <w:r>
              <w:rPr>
                <w:i/>
                <w:sz w:val="20"/>
              </w:rPr>
              <w:t>to present</w:t>
            </w:r>
          </w:p>
        </w:tc>
        <w:tc>
          <w:tcPr>
            <w:tcW w:w="5143" w:type="dxa"/>
          </w:tcPr>
          <w:p>
            <w:pPr>
              <w:pStyle w:val="TableParagraph"/>
              <w:spacing w:before="69"/>
              <w:ind w:left="605"/>
              <w:rPr>
                <w:i/>
                <w:sz w:val="20"/>
              </w:rPr>
            </w:pPr>
            <w:r>
              <w:rPr>
                <w:sz w:val="20"/>
              </w:rPr>
              <w:t>gradución (f) – </w:t>
            </w:r>
            <w:r>
              <w:rPr>
                <w:i/>
                <w:sz w:val="20"/>
              </w:rPr>
              <w:t>graduation</w:t>
            </w:r>
          </w:p>
        </w:tc>
      </w:tr>
      <w:tr>
        <w:trPr>
          <w:trHeight w:val="360" w:hRule="atLeast"/>
        </w:trPr>
        <w:tc>
          <w:tcPr>
            <w:tcW w:w="4539" w:type="dxa"/>
          </w:tcPr>
          <w:p>
            <w:pPr>
              <w:pStyle w:val="TableParagraph"/>
              <w:rPr>
                <w:i/>
                <w:sz w:val="20"/>
              </w:rPr>
            </w:pPr>
            <w:r>
              <w:rPr>
                <w:sz w:val="20"/>
              </w:rPr>
              <w:t>baile de fin de curso (m) – </w:t>
            </w:r>
            <w:r>
              <w:rPr>
                <w:i/>
                <w:sz w:val="20"/>
              </w:rPr>
              <w:t>prom</w:t>
            </w:r>
          </w:p>
        </w:tc>
        <w:tc>
          <w:tcPr>
            <w:tcW w:w="5143" w:type="dxa"/>
          </w:tcPr>
          <w:p>
            <w:pPr>
              <w:pStyle w:val="TableParagraph"/>
              <w:ind w:left="605"/>
              <w:rPr>
                <w:i/>
                <w:sz w:val="20"/>
              </w:rPr>
            </w:pPr>
            <w:r>
              <w:rPr>
                <w:sz w:val="20"/>
              </w:rPr>
              <w:t>huésped (m) – </w:t>
            </w:r>
            <w:r>
              <w:rPr>
                <w:i/>
                <w:sz w:val="20"/>
              </w:rPr>
              <w:t>guest</w:t>
            </w:r>
          </w:p>
        </w:tc>
      </w:tr>
      <w:tr>
        <w:trPr>
          <w:trHeight w:val="380" w:hRule="atLeast"/>
        </w:trPr>
        <w:tc>
          <w:tcPr>
            <w:tcW w:w="4539" w:type="dxa"/>
          </w:tcPr>
          <w:p>
            <w:pPr>
              <w:pStyle w:val="TableParagraph"/>
              <w:rPr>
                <w:i/>
                <w:sz w:val="20"/>
              </w:rPr>
            </w:pPr>
            <w:r>
              <w:rPr>
                <w:sz w:val="20"/>
              </w:rPr>
              <w:t>cara a cara – </w:t>
            </w:r>
            <w:r>
              <w:rPr>
                <w:i/>
                <w:sz w:val="20"/>
              </w:rPr>
              <w:t>face to face</w:t>
            </w:r>
          </w:p>
        </w:tc>
        <w:tc>
          <w:tcPr>
            <w:tcW w:w="5143" w:type="dxa"/>
          </w:tcPr>
          <w:p>
            <w:pPr>
              <w:pStyle w:val="TableParagraph"/>
              <w:ind w:left="605"/>
              <w:rPr>
                <w:i/>
                <w:sz w:val="20"/>
              </w:rPr>
            </w:pPr>
            <w:r>
              <w:rPr>
                <w:sz w:val="20"/>
              </w:rPr>
              <w:t>idioma (m) – </w:t>
            </w:r>
            <w:r>
              <w:rPr>
                <w:i/>
                <w:sz w:val="20"/>
              </w:rPr>
              <w:t>language</w:t>
            </w:r>
          </w:p>
        </w:tc>
      </w:tr>
      <w:tr>
        <w:trPr>
          <w:trHeight w:val="380" w:hRule="atLeast"/>
        </w:trPr>
        <w:tc>
          <w:tcPr>
            <w:tcW w:w="4539" w:type="dxa"/>
          </w:tcPr>
          <w:p>
            <w:pPr>
              <w:pStyle w:val="TableParagraph"/>
              <w:spacing w:before="69"/>
              <w:rPr>
                <w:i/>
                <w:sz w:val="20"/>
              </w:rPr>
            </w:pPr>
            <w:r>
              <w:rPr>
                <w:sz w:val="20"/>
              </w:rPr>
              <w:t>ceremonia (f) – </w:t>
            </w:r>
            <w:r>
              <w:rPr>
                <w:i/>
                <w:sz w:val="20"/>
              </w:rPr>
              <w:t>ceremony</w:t>
            </w:r>
          </w:p>
        </w:tc>
        <w:tc>
          <w:tcPr>
            <w:tcW w:w="5143" w:type="dxa"/>
          </w:tcPr>
          <w:p>
            <w:pPr>
              <w:pStyle w:val="TableParagraph"/>
              <w:spacing w:before="69"/>
              <w:ind w:left="605"/>
              <w:rPr>
                <w:i/>
                <w:sz w:val="20"/>
              </w:rPr>
            </w:pPr>
            <w:r>
              <w:rPr>
                <w:sz w:val="20"/>
              </w:rPr>
              <w:t>intercambio escolar (m) – </w:t>
            </w:r>
            <w:r>
              <w:rPr>
                <w:i/>
                <w:sz w:val="20"/>
              </w:rPr>
              <w:t>school exchange</w:t>
            </w:r>
          </w:p>
        </w:tc>
      </w:tr>
      <w:tr>
        <w:trPr>
          <w:trHeight w:val="360" w:hRule="atLeast"/>
        </w:trPr>
        <w:tc>
          <w:tcPr>
            <w:tcW w:w="4539" w:type="dxa"/>
          </w:tcPr>
          <w:p>
            <w:pPr>
              <w:pStyle w:val="TableParagraph"/>
              <w:rPr>
                <w:i/>
                <w:sz w:val="20"/>
              </w:rPr>
            </w:pPr>
            <w:r>
              <w:rPr>
                <w:sz w:val="20"/>
              </w:rPr>
              <w:t>competición (f) – </w:t>
            </w:r>
            <w:r>
              <w:rPr>
                <w:i/>
                <w:sz w:val="20"/>
              </w:rPr>
              <w:t>competition</w:t>
            </w:r>
          </w:p>
        </w:tc>
        <w:tc>
          <w:tcPr>
            <w:tcW w:w="5143" w:type="dxa"/>
          </w:tcPr>
          <w:p>
            <w:pPr>
              <w:pStyle w:val="TableParagraph"/>
              <w:ind w:left="605"/>
              <w:rPr>
                <w:i/>
                <w:sz w:val="20"/>
              </w:rPr>
            </w:pPr>
            <w:r>
              <w:rPr>
                <w:sz w:val="20"/>
              </w:rPr>
              <w:t>interpretar un papel (v) – </w:t>
            </w:r>
            <w:r>
              <w:rPr>
                <w:i/>
                <w:sz w:val="20"/>
              </w:rPr>
              <w:t>to play a role</w:t>
            </w:r>
          </w:p>
        </w:tc>
      </w:tr>
      <w:tr>
        <w:trPr>
          <w:trHeight w:val="380" w:hRule="atLeast"/>
        </w:trPr>
        <w:tc>
          <w:tcPr>
            <w:tcW w:w="4539" w:type="dxa"/>
          </w:tcPr>
          <w:p>
            <w:pPr>
              <w:pStyle w:val="TableParagraph"/>
              <w:rPr>
                <w:i/>
                <w:sz w:val="20"/>
              </w:rPr>
            </w:pPr>
            <w:r>
              <w:rPr>
                <w:sz w:val="20"/>
              </w:rPr>
              <w:t>competir (v) – </w:t>
            </w:r>
            <w:r>
              <w:rPr>
                <w:i/>
                <w:sz w:val="20"/>
              </w:rPr>
              <w:t>to compete</w:t>
            </w:r>
          </w:p>
        </w:tc>
        <w:tc>
          <w:tcPr>
            <w:tcW w:w="5143" w:type="dxa"/>
          </w:tcPr>
          <w:p>
            <w:pPr>
              <w:pStyle w:val="TableParagraph"/>
              <w:ind w:left="605"/>
              <w:rPr>
                <w:i/>
                <w:sz w:val="20"/>
              </w:rPr>
            </w:pPr>
            <w:r>
              <w:rPr>
                <w:sz w:val="20"/>
              </w:rPr>
              <w:t>invitado (m) </w:t>
            </w:r>
            <w:r>
              <w:rPr>
                <w:i/>
                <w:sz w:val="20"/>
              </w:rPr>
              <w:t>– guest</w:t>
            </w:r>
          </w:p>
        </w:tc>
      </w:tr>
      <w:tr>
        <w:trPr>
          <w:trHeight w:val="380" w:hRule="atLeast"/>
        </w:trPr>
        <w:tc>
          <w:tcPr>
            <w:tcW w:w="4539" w:type="dxa"/>
          </w:tcPr>
          <w:p>
            <w:pPr>
              <w:pStyle w:val="TableParagraph"/>
              <w:spacing w:before="69"/>
              <w:rPr>
                <w:i/>
                <w:sz w:val="20"/>
              </w:rPr>
            </w:pPr>
            <w:r>
              <w:rPr>
                <w:sz w:val="20"/>
              </w:rPr>
              <w:t>donación (f) – </w:t>
            </w:r>
            <w:r>
              <w:rPr>
                <w:i/>
                <w:sz w:val="20"/>
              </w:rPr>
              <w:t>donation</w:t>
            </w:r>
          </w:p>
        </w:tc>
        <w:tc>
          <w:tcPr>
            <w:tcW w:w="5143" w:type="dxa"/>
          </w:tcPr>
          <w:p>
            <w:pPr>
              <w:pStyle w:val="TableParagraph"/>
              <w:spacing w:before="69"/>
              <w:ind w:left="605"/>
              <w:rPr>
                <w:i/>
                <w:sz w:val="20"/>
              </w:rPr>
            </w:pPr>
            <w:r>
              <w:rPr>
                <w:sz w:val="20"/>
              </w:rPr>
              <w:t>obra de teatro (f) – </w:t>
            </w:r>
            <w:r>
              <w:rPr>
                <w:i/>
                <w:sz w:val="20"/>
              </w:rPr>
              <w:t>theatre show</w:t>
            </w:r>
          </w:p>
        </w:tc>
      </w:tr>
      <w:tr>
        <w:trPr>
          <w:trHeight w:val="360" w:hRule="atLeast"/>
        </w:trPr>
        <w:tc>
          <w:tcPr>
            <w:tcW w:w="4539" w:type="dxa"/>
          </w:tcPr>
          <w:p>
            <w:pPr>
              <w:pStyle w:val="TableParagraph"/>
              <w:rPr>
                <w:i/>
                <w:sz w:val="20"/>
              </w:rPr>
            </w:pPr>
            <w:r>
              <w:rPr>
                <w:sz w:val="20"/>
              </w:rPr>
              <w:t>entrada (f) – </w:t>
            </w:r>
            <w:r>
              <w:rPr>
                <w:i/>
                <w:sz w:val="20"/>
              </w:rPr>
              <w:t>ticket</w:t>
            </w:r>
          </w:p>
        </w:tc>
        <w:tc>
          <w:tcPr>
            <w:tcW w:w="5143" w:type="dxa"/>
          </w:tcPr>
          <w:p>
            <w:pPr>
              <w:pStyle w:val="TableParagraph"/>
              <w:ind w:left="605"/>
              <w:rPr>
                <w:i/>
                <w:sz w:val="20"/>
              </w:rPr>
            </w:pPr>
            <w:r>
              <w:rPr>
                <w:sz w:val="20"/>
              </w:rPr>
              <w:t>premio (m) – </w:t>
            </w:r>
            <w:r>
              <w:rPr>
                <w:i/>
                <w:sz w:val="20"/>
              </w:rPr>
              <w:t>prize</w:t>
            </w:r>
          </w:p>
        </w:tc>
      </w:tr>
      <w:tr>
        <w:trPr>
          <w:trHeight w:val="380" w:hRule="atLeast"/>
        </w:trPr>
        <w:tc>
          <w:tcPr>
            <w:tcW w:w="4539" w:type="dxa"/>
          </w:tcPr>
          <w:p>
            <w:pPr>
              <w:pStyle w:val="TableParagraph"/>
              <w:rPr>
                <w:i/>
                <w:sz w:val="20"/>
              </w:rPr>
            </w:pPr>
            <w:r>
              <w:rPr>
                <w:sz w:val="20"/>
              </w:rPr>
              <w:t>entrega de premios (f) – </w:t>
            </w:r>
            <w:r>
              <w:rPr>
                <w:i/>
                <w:sz w:val="20"/>
              </w:rPr>
              <w:t>prize-giving</w:t>
            </w:r>
          </w:p>
        </w:tc>
        <w:tc>
          <w:tcPr>
            <w:tcW w:w="5143" w:type="dxa"/>
          </w:tcPr>
          <w:p>
            <w:pPr>
              <w:pStyle w:val="TableParagraph"/>
              <w:ind w:left="605"/>
              <w:rPr>
                <w:i/>
                <w:sz w:val="20"/>
              </w:rPr>
            </w:pPr>
            <w:r>
              <w:rPr>
                <w:sz w:val="20"/>
              </w:rPr>
              <w:t>salón de actos (m) – </w:t>
            </w:r>
            <w:r>
              <w:rPr>
                <w:i/>
                <w:sz w:val="20"/>
              </w:rPr>
              <w:t>hall</w:t>
            </w:r>
          </w:p>
        </w:tc>
      </w:tr>
      <w:tr>
        <w:trPr>
          <w:trHeight w:val="380" w:hRule="atLeast"/>
        </w:trPr>
        <w:tc>
          <w:tcPr>
            <w:tcW w:w="4539" w:type="dxa"/>
          </w:tcPr>
          <w:p>
            <w:pPr>
              <w:pStyle w:val="TableParagraph"/>
              <w:spacing w:before="69"/>
              <w:rPr>
                <w:i/>
                <w:sz w:val="20"/>
              </w:rPr>
            </w:pPr>
            <w:r>
              <w:rPr>
                <w:sz w:val="20"/>
              </w:rPr>
              <w:t>estancia (f) – </w:t>
            </w:r>
            <w:r>
              <w:rPr>
                <w:i/>
                <w:sz w:val="20"/>
              </w:rPr>
              <w:t>stay</w:t>
            </w:r>
          </w:p>
        </w:tc>
        <w:tc>
          <w:tcPr>
            <w:tcW w:w="5143" w:type="dxa"/>
          </w:tcPr>
          <w:p>
            <w:pPr>
              <w:pStyle w:val="TableParagraph"/>
              <w:spacing w:before="69"/>
              <w:ind w:left="605"/>
              <w:rPr>
                <w:i/>
                <w:sz w:val="20"/>
              </w:rPr>
            </w:pPr>
            <w:r>
              <w:rPr>
                <w:sz w:val="20"/>
              </w:rPr>
              <w:t>telón (m) – </w:t>
            </w:r>
            <w:r>
              <w:rPr>
                <w:i/>
                <w:sz w:val="20"/>
              </w:rPr>
              <w:t>theatre curtain</w:t>
            </w:r>
          </w:p>
        </w:tc>
      </w:tr>
      <w:tr>
        <w:trPr>
          <w:trHeight w:val="300" w:hRule="atLeast"/>
        </w:trPr>
        <w:tc>
          <w:tcPr>
            <w:tcW w:w="4539" w:type="dxa"/>
          </w:tcPr>
          <w:p>
            <w:pPr>
              <w:pStyle w:val="TableParagraph"/>
              <w:spacing w:line="223" w:lineRule="exact"/>
              <w:rPr>
                <w:i/>
                <w:sz w:val="20"/>
              </w:rPr>
            </w:pPr>
            <w:r>
              <w:rPr>
                <w:sz w:val="20"/>
              </w:rPr>
              <w:t>excursión (f) – </w:t>
            </w:r>
            <w:r>
              <w:rPr>
                <w:i/>
                <w:sz w:val="20"/>
              </w:rPr>
              <w:t>excursion, day trip</w:t>
            </w:r>
          </w:p>
        </w:tc>
        <w:tc>
          <w:tcPr>
            <w:tcW w:w="5143" w:type="dxa"/>
          </w:tcPr>
          <w:p>
            <w:pPr>
              <w:pStyle w:val="TableParagraph"/>
              <w:spacing w:line="223" w:lineRule="exact"/>
              <w:ind w:left="605"/>
              <w:rPr>
                <w:i/>
                <w:sz w:val="20"/>
              </w:rPr>
            </w:pPr>
            <w:r>
              <w:rPr>
                <w:sz w:val="20"/>
              </w:rPr>
              <w:t>viaje escolar– </w:t>
            </w:r>
            <w:r>
              <w:rPr>
                <w:i/>
                <w:sz w:val="20"/>
              </w:rPr>
              <w:t>school trip</w:t>
            </w:r>
          </w:p>
        </w:tc>
      </w:tr>
    </w:tbl>
    <w:p>
      <w:pPr>
        <w:pStyle w:val="BodyText"/>
        <w:spacing w:before="11"/>
        <w:rPr>
          <w:b/>
          <w:sz w:val="15"/>
        </w:rPr>
      </w:pPr>
    </w:p>
    <w:p>
      <w:pPr>
        <w:pStyle w:val="ListParagraph"/>
        <w:numPr>
          <w:ilvl w:val="0"/>
          <w:numId w:val="3"/>
        </w:numPr>
        <w:tabs>
          <w:tab w:pos="1171" w:val="left" w:leader="none"/>
          <w:tab w:pos="1172" w:val="left" w:leader="none"/>
        </w:tabs>
        <w:spacing w:line="240" w:lineRule="auto" w:before="101" w:after="0"/>
        <w:ind w:left="1171" w:right="0" w:hanging="851"/>
        <w:jc w:val="left"/>
        <w:rPr>
          <w:b/>
          <w:sz w:val="28"/>
        </w:rPr>
      </w:pPr>
      <w:r>
        <w:rPr>
          <w:b/>
          <w:sz w:val="28"/>
        </w:rPr>
        <w:t>Work, careers and</w:t>
      </w:r>
      <w:r>
        <w:rPr>
          <w:b/>
          <w:spacing w:val="-12"/>
          <w:sz w:val="28"/>
        </w:rPr>
        <w:t> </w:t>
      </w:r>
      <w:r>
        <w:rPr>
          <w:b/>
          <w:sz w:val="28"/>
        </w:rPr>
        <w:t>volunteering</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22"/>
        <w:gridCol w:w="4910"/>
      </w:tblGrid>
      <w:tr>
        <w:trPr>
          <w:trHeight w:val="300" w:hRule="atLeast"/>
        </w:trPr>
        <w:tc>
          <w:tcPr>
            <w:tcW w:w="4922" w:type="dxa"/>
          </w:tcPr>
          <w:p>
            <w:pPr>
              <w:pStyle w:val="TableParagraph"/>
              <w:spacing w:line="242" w:lineRule="exact" w:before="0"/>
              <w:ind w:left="204"/>
              <w:rPr>
                <w:i/>
                <w:sz w:val="20"/>
              </w:rPr>
            </w:pPr>
            <w:r>
              <w:rPr>
                <w:sz w:val="20"/>
              </w:rPr>
              <w:t>aconsejar (v) – </w:t>
            </w:r>
            <w:r>
              <w:rPr>
                <w:i/>
                <w:sz w:val="20"/>
              </w:rPr>
              <w:t>to advise</w:t>
            </w:r>
          </w:p>
        </w:tc>
        <w:tc>
          <w:tcPr>
            <w:tcW w:w="4910" w:type="dxa"/>
          </w:tcPr>
          <w:p>
            <w:pPr>
              <w:pStyle w:val="TableParagraph"/>
              <w:spacing w:line="242" w:lineRule="exact" w:before="0"/>
              <w:ind w:left="211"/>
              <w:rPr>
                <w:i/>
                <w:sz w:val="20"/>
              </w:rPr>
            </w:pPr>
            <w:r>
              <w:rPr>
                <w:sz w:val="20"/>
              </w:rPr>
              <w:t>imprimir (v) – </w:t>
            </w:r>
            <w:r>
              <w:rPr>
                <w:i/>
                <w:sz w:val="20"/>
              </w:rPr>
              <w:t>to print</w:t>
            </w:r>
          </w:p>
        </w:tc>
      </w:tr>
      <w:tr>
        <w:trPr>
          <w:trHeight w:val="380" w:hRule="atLeast"/>
        </w:trPr>
        <w:tc>
          <w:tcPr>
            <w:tcW w:w="4922" w:type="dxa"/>
          </w:tcPr>
          <w:p>
            <w:pPr>
              <w:pStyle w:val="TableParagraph"/>
              <w:spacing w:before="69"/>
              <w:ind w:left="204"/>
              <w:rPr>
                <w:i/>
                <w:sz w:val="20"/>
              </w:rPr>
            </w:pPr>
            <w:r>
              <w:rPr>
                <w:sz w:val="20"/>
              </w:rPr>
              <w:t>ambición (f) – </w:t>
            </w:r>
            <w:r>
              <w:rPr>
                <w:i/>
                <w:sz w:val="20"/>
              </w:rPr>
              <w:t>ambition</w:t>
            </w:r>
          </w:p>
        </w:tc>
        <w:tc>
          <w:tcPr>
            <w:tcW w:w="4910" w:type="dxa"/>
          </w:tcPr>
          <w:p>
            <w:pPr>
              <w:pStyle w:val="TableParagraph"/>
              <w:spacing w:before="69"/>
              <w:ind w:left="211"/>
              <w:rPr>
                <w:i/>
                <w:sz w:val="20"/>
              </w:rPr>
            </w:pPr>
            <w:r>
              <w:rPr>
                <w:sz w:val="20"/>
              </w:rPr>
              <w:t>informática (f) – </w:t>
            </w:r>
            <w:r>
              <w:rPr>
                <w:i/>
                <w:sz w:val="20"/>
              </w:rPr>
              <w:t>IT (information technology)</w:t>
            </w:r>
          </w:p>
        </w:tc>
      </w:tr>
      <w:tr>
        <w:trPr>
          <w:trHeight w:val="360" w:hRule="atLeast"/>
        </w:trPr>
        <w:tc>
          <w:tcPr>
            <w:tcW w:w="4922" w:type="dxa"/>
          </w:tcPr>
          <w:p>
            <w:pPr>
              <w:pStyle w:val="TableParagraph"/>
              <w:ind w:left="204"/>
              <w:rPr>
                <w:i/>
                <w:sz w:val="20"/>
              </w:rPr>
            </w:pPr>
            <w:r>
              <w:rPr>
                <w:sz w:val="20"/>
              </w:rPr>
              <w:t>aprendiz/iza (m/f) – </w:t>
            </w:r>
            <w:r>
              <w:rPr>
                <w:i/>
                <w:sz w:val="20"/>
              </w:rPr>
              <w:t>apprentice/trainee</w:t>
            </w:r>
          </w:p>
        </w:tc>
        <w:tc>
          <w:tcPr>
            <w:tcW w:w="4910" w:type="dxa"/>
          </w:tcPr>
          <w:p>
            <w:pPr>
              <w:pStyle w:val="TableParagraph"/>
              <w:ind w:left="211"/>
              <w:rPr>
                <w:i/>
                <w:sz w:val="20"/>
              </w:rPr>
            </w:pPr>
            <w:r>
              <w:rPr>
                <w:sz w:val="20"/>
              </w:rPr>
              <w:t>ingeniero/a (m/f) – </w:t>
            </w:r>
            <w:r>
              <w:rPr>
                <w:i/>
                <w:sz w:val="20"/>
              </w:rPr>
              <w:t>engineer</w:t>
            </w:r>
          </w:p>
        </w:tc>
      </w:tr>
      <w:tr>
        <w:trPr>
          <w:trHeight w:val="380" w:hRule="atLeast"/>
        </w:trPr>
        <w:tc>
          <w:tcPr>
            <w:tcW w:w="4922" w:type="dxa"/>
          </w:tcPr>
          <w:p>
            <w:pPr>
              <w:pStyle w:val="TableParagraph"/>
              <w:ind w:left="204"/>
              <w:rPr>
                <w:i/>
                <w:sz w:val="20"/>
              </w:rPr>
            </w:pPr>
            <w:r>
              <w:rPr>
                <w:sz w:val="20"/>
              </w:rPr>
              <w:t>aprendizaje (m) – </w:t>
            </w:r>
            <w:r>
              <w:rPr>
                <w:i/>
                <w:sz w:val="20"/>
              </w:rPr>
              <w:t>apprenticeship</w:t>
            </w:r>
          </w:p>
        </w:tc>
        <w:tc>
          <w:tcPr>
            <w:tcW w:w="4910" w:type="dxa"/>
          </w:tcPr>
          <w:p>
            <w:pPr>
              <w:pStyle w:val="TableParagraph"/>
              <w:ind w:left="211"/>
              <w:rPr>
                <w:i/>
                <w:sz w:val="20"/>
              </w:rPr>
            </w:pPr>
            <w:r>
              <w:rPr>
                <w:sz w:val="20"/>
              </w:rPr>
              <w:t>jefe/jefa (m/f) – </w:t>
            </w:r>
            <w:r>
              <w:rPr>
                <w:i/>
                <w:sz w:val="20"/>
              </w:rPr>
              <w:t>boss</w:t>
            </w:r>
          </w:p>
        </w:tc>
      </w:tr>
      <w:tr>
        <w:trPr>
          <w:trHeight w:val="380" w:hRule="atLeast"/>
        </w:trPr>
        <w:tc>
          <w:tcPr>
            <w:tcW w:w="4922" w:type="dxa"/>
          </w:tcPr>
          <w:p>
            <w:pPr>
              <w:pStyle w:val="TableParagraph"/>
              <w:spacing w:before="69"/>
              <w:ind w:left="204"/>
              <w:rPr>
                <w:i/>
                <w:sz w:val="20"/>
              </w:rPr>
            </w:pPr>
            <w:r>
              <w:rPr>
                <w:sz w:val="20"/>
              </w:rPr>
              <w:t>archivar (v) – </w:t>
            </w:r>
            <w:r>
              <w:rPr>
                <w:i/>
                <w:sz w:val="20"/>
              </w:rPr>
              <w:t>to file</w:t>
            </w:r>
          </w:p>
        </w:tc>
        <w:tc>
          <w:tcPr>
            <w:tcW w:w="4910" w:type="dxa"/>
          </w:tcPr>
          <w:p>
            <w:pPr>
              <w:pStyle w:val="TableParagraph"/>
              <w:spacing w:before="69"/>
              <w:ind w:left="211"/>
              <w:rPr>
                <w:i/>
                <w:sz w:val="20"/>
              </w:rPr>
            </w:pPr>
            <w:r>
              <w:rPr>
                <w:sz w:val="20"/>
              </w:rPr>
              <w:t>licenciatura (f) – </w:t>
            </w:r>
            <w:r>
              <w:rPr>
                <w:i/>
                <w:sz w:val="20"/>
              </w:rPr>
              <w:t>degree</w:t>
            </w:r>
          </w:p>
        </w:tc>
      </w:tr>
      <w:tr>
        <w:trPr>
          <w:trHeight w:val="360" w:hRule="atLeast"/>
        </w:trPr>
        <w:tc>
          <w:tcPr>
            <w:tcW w:w="4922" w:type="dxa"/>
          </w:tcPr>
          <w:p>
            <w:pPr>
              <w:pStyle w:val="TableParagraph"/>
              <w:ind w:left="204"/>
              <w:rPr>
                <w:sz w:val="20"/>
              </w:rPr>
            </w:pPr>
            <w:r>
              <w:rPr>
                <w:sz w:val="20"/>
              </w:rPr>
              <w:t>auxiliar de vuelo (m) – cabin crew</w:t>
            </w:r>
          </w:p>
        </w:tc>
        <w:tc>
          <w:tcPr>
            <w:tcW w:w="4910" w:type="dxa"/>
          </w:tcPr>
          <w:p>
            <w:pPr>
              <w:pStyle w:val="TableParagraph"/>
              <w:ind w:left="212"/>
              <w:rPr>
                <w:i/>
                <w:sz w:val="20"/>
              </w:rPr>
            </w:pPr>
            <w:r>
              <w:rPr>
                <w:sz w:val="20"/>
              </w:rPr>
              <w:t>llamada (f) (telefónica) – </w:t>
            </w:r>
            <w:r>
              <w:rPr>
                <w:i/>
                <w:sz w:val="20"/>
              </w:rPr>
              <w:t>phone call</w:t>
            </w:r>
          </w:p>
        </w:tc>
      </w:tr>
      <w:tr>
        <w:trPr>
          <w:trHeight w:val="380" w:hRule="atLeast"/>
        </w:trPr>
        <w:tc>
          <w:tcPr>
            <w:tcW w:w="4922" w:type="dxa"/>
          </w:tcPr>
          <w:p>
            <w:pPr>
              <w:pStyle w:val="TableParagraph"/>
              <w:ind w:left="204"/>
              <w:rPr>
                <w:sz w:val="20"/>
              </w:rPr>
            </w:pPr>
            <w:r>
              <w:rPr>
                <w:sz w:val="20"/>
              </w:rPr>
              <w:t>azafata (f) – air host/ess</w:t>
            </w:r>
          </w:p>
        </w:tc>
        <w:tc>
          <w:tcPr>
            <w:tcW w:w="4910" w:type="dxa"/>
          </w:tcPr>
          <w:p>
            <w:pPr>
              <w:pStyle w:val="TableParagraph"/>
              <w:ind w:left="212"/>
              <w:rPr>
                <w:i/>
                <w:sz w:val="20"/>
              </w:rPr>
            </w:pPr>
            <w:r>
              <w:rPr>
                <w:sz w:val="20"/>
              </w:rPr>
              <w:t>llamar (v) – </w:t>
            </w:r>
            <w:r>
              <w:rPr>
                <w:i/>
                <w:sz w:val="20"/>
              </w:rPr>
              <w:t>to call</w:t>
            </w:r>
          </w:p>
        </w:tc>
      </w:tr>
      <w:tr>
        <w:trPr>
          <w:trHeight w:val="380" w:hRule="atLeast"/>
        </w:trPr>
        <w:tc>
          <w:tcPr>
            <w:tcW w:w="4922" w:type="dxa"/>
          </w:tcPr>
          <w:p>
            <w:pPr>
              <w:pStyle w:val="TableParagraph"/>
              <w:spacing w:before="69"/>
              <w:ind w:left="204"/>
              <w:rPr>
                <w:i/>
                <w:sz w:val="20"/>
              </w:rPr>
            </w:pPr>
            <w:r>
              <w:rPr>
                <w:sz w:val="20"/>
              </w:rPr>
              <w:t>bien pagado/a – </w:t>
            </w:r>
            <w:r>
              <w:rPr>
                <w:i/>
                <w:sz w:val="20"/>
              </w:rPr>
              <w:t>well paid</w:t>
            </w:r>
          </w:p>
        </w:tc>
        <w:tc>
          <w:tcPr>
            <w:tcW w:w="4910" w:type="dxa"/>
          </w:tcPr>
          <w:p>
            <w:pPr>
              <w:pStyle w:val="TableParagraph"/>
              <w:spacing w:before="69"/>
              <w:ind w:left="212"/>
              <w:rPr>
                <w:i/>
                <w:sz w:val="20"/>
              </w:rPr>
            </w:pPr>
            <w:r>
              <w:rPr>
                <w:sz w:val="20"/>
              </w:rPr>
              <w:t>maestro (m) – </w:t>
            </w:r>
            <w:r>
              <w:rPr>
                <w:i/>
                <w:sz w:val="20"/>
              </w:rPr>
              <w:t>teacher</w:t>
            </w:r>
          </w:p>
        </w:tc>
      </w:tr>
      <w:tr>
        <w:trPr>
          <w:trHeight w:val="360" w:hRule="atLeast"/>
        </w:trPr>
        <w:tc>
          <w:tcPr>
            <w:tcW w:w="4922" w:type="dxa"/>
          </w:tcPr>
          <w:p>
            <w:pPr>
              <w:pStyle w:val="TableParagraph"/>
              <w:ind w:left="204"/>
              <w:rPr>
                <w:i/>
                <w:sz w:val="20"/>
              </w:rPr>
            </w:pPr>
            <w:r>
              <w:rPr>
                <w:sz w:val="20"/>
              </w:rPr>
              <w:t>caja (f) – </w:t>
            </w:r>
            <w:r>
              <w:rPr>
                <w:i/>
                <w:sz w:val="20"/>
              </w:rPr>
              <w:t>till, cash desk</w:t>
            </w:r>
          </w:p>
        </w:tc>
        <w:tc>
          <w:tcPr>
            <w:tcW w:w="4910" w:type="dxa"/>
          </w:tcPr>
          <w:p>
            <w:pPr>
              <w:pStyle w:val="TableParagraph"/>
              <w:ind w:left="212"/>
              <w:rPr>
                <w:i/>
                <w:sz w:val="20"/>
              </w:rPr>
            </w:pPr>
            <w:r>
              <w:rPr>
                <w:sz w:val="20"/>
              </w:rPr>
              <w:t>mal pagado/a – </w:t>
            </w:r>
            <w:r>
              <w:rPr>
                <w:i/>
                <w:sz w:val="20"/>
              </w:rPr>
              <w:t>badly paid</w:t>
            </w:r>
          </w:p>
        </w:tc>
      </w:tr>
      <w:tr>
        <w:trPr>
          <w:trHeight w:val="360" w:hRule="atLeast"/>
        </w:trPr>
        <w:tc>
          <w:tcPr>
            <w:tcW w:w="4922" w:type="dxa"/>
          </w:tcPr>
          <w:p>
            <w:pPr>
              <w:pStyle w:val="TableParagraph"/>
              <w:ind w:left="204"/>
              <w:rPr>
                <w:i/>
                <w:sz w:val="20"/>
              </w:rPr>
            </w:pPr>
            <w:r>
              <w:rPr>
                <w:sz w:val="20"/>
              </w:rPr>
              <w:t>cajero/a (m/f) – </w:t>
            </w:r>
            <w:r>
              <w:rPr>
                <w:i/>
                <w:sz w:val="20"/>
              </w:rPr>
              <w:t>cashier</w:t>
            </w:r>
          </w:p>
        </w:tc>
        <w:tc>
          <w:tcPr>
            <w:tcW w:w="4910" w:type="dxa"/>
          </w:tcPr>
          <w:p>
            <w:pPr>
              <w:pStyle w:val="TableParagraph"/>
              <w:ind w:left="211"/>
              <w:rPr>
                <w:i/>
                <w:sz w:val="20"/>
              </w:rPr>
            </w:pPr>
            <w:r>
              <w:rPr>
                <w:sz w:val="20"/>
              </w:rPr>
              <w:t>mecánico (m) – </w:t>
            </w:r>
            <w:r>
              <w:rPr>
                <w:i/>
                <w:sz w:val="20"/>
              </w:rPr>
              <w:t>mechanic</w:t>
            </w:r>
          </w:p>
        </w:tc>
      </w:tr>
      <w:tr>
        <w:trPr>
          <w:trHeight w:val="360" w:hRule="atLeast"/>
        </w:trPr>
        <w:tc>
          <w:tcPr>
            <w:tcW w:w="4922" w:type="dxa"/>
          </w:tcPr>
          <w:p>
            <w:pPr>
              <w:pStyle w:val="TableParagraph"/>
              <w:rPr>
                <w:i/>
                <w:sz w:val="20"/>
              </w:rPr>
            </w:pPr>
            <w:r>
              <w:rPr>
                <w:sz w:val="20"/>
              </w:rPr>
              <w:t>camarero/a (m/f) – </w:t>
            </w:r>
            <w:r>
              <w:rPr>
                <w:i/>
                <w:sz w:val="20"/>
              </w:rPr>
              <w:t>waiter/waitress</w:t>
            </w:r>
          </w:p>
        </w:tc>
        <w:tc>
          <w:tcPr>
            <w:tcW w:w="4910" w:type="dxa"/>
          </w:tcPr>
          <w:p>
            <w:pPr>
              <w:pStyle w:val="TableParagraph"/>
              <w:ind w:left="211"/>
              <w:rPr>
                <w:i/>
                <w:sz w:val="20"/>
              </w:rPr>
            </w:pPr>
            <w:r>
              <w:rPr>
                <w:sz w:val="20"/>
              </w:rPr>
              <w:t>médico/a (m/f) – </w:t>
            </w:r>
            <w:r>
              <w:rPr>
                <w:i/>
                <w:sz w:val="20"/>
              </w:rPr>
              <w:t>doctor</w:t>
            </w:r>
          </w:p>
        </w:tc>
      </w:tr>
      <w:tr>
        <w:trPr>
          <w:trHeight w:val="360" w:hRule="atLeast"/>
        </w:trPr>
        <w:tc>
          <w:tcPr>
            <w:tcW w:w="4922" w:type="dxa"/>
          </w:tcPr>
          <w:p>
            <w:pPr>
              <w:pStyle w:val="TableParagraph"/>
              <w:spacing w:before="64"/>
              <w:rPr>
                <w:i/>
                <w:sz w:val="20"/>
              </w:rPr>
            </w:pPr>
            <w:r>
              <w:rPr>
                <w:sz w:val="20"/>
              </w:rPr>
              <w:t>caridad (f) – </w:t>
            </w:r>
            <w:r>
              <w:rPr>
                <w:i/>
                <w:sz w:val="20"/>
              </w:rPr>
              <w:t>charity</w:t>
            </w:r>
          </w:p>
        </w:tc>
        <w:tc>
          <w:tcPr>
            <w:tcW w:w="4910" w:type="dxa"/>
          </w:tcPr>
          <w:p>
            <w:pPr>
              <w:pStyle w:val="TableParagraph"/>
              <w:spacing w:before="64"/>
              <w:ind w:left="212"/>
              <w:rPr>
                <w:i/>
                <w:sz w:val="20"/>
              </w:rPr>
            </w:pPr>
            <w:r>
              <w:rPr>
                <w:sz w:val="20"/>
              </w:rPr>
              <w:t>mensaje (m) – </w:t>
            </w:r>
            <w:r>
              <w:rPr>
                <w:i/>
                <w:sz w:val="20"/>
              </w:rPr>
              <w:t>message</w:t>
            </w:r>
          </w:p>
        </w:tc>
      </w:tr>
      <w:tr>
        <w:trPr>
          <w:trHeight w:val="360" w:hRule="atLeast"/>
        </w:trPr>
        <w:tc>
          <w:tcPr>
            <w:tcW w:w="4922" w:type="dxa"/>
          </w:tcPr>
          <w:p>
            <w:pPr>
              <w:pStyle w:val="TableParagraph"/>
              <w:spacing w:before="64"/>
              <w:rPr>
                <w:i/>
                <w:sz w:val="20"/>
              </w:rPr>
            </w:pPr>
            <w:r>
              <w:rPr>
                <w:sz w:val="20"/>
              </w:rPr>
              <w:t>cualificado/a (adj) – </w:t>
            </w:r>
            <w:r>
              <w:rPr>
                <w:i/>
                <w:sz w:val="20"/>
              </w:rPr>
              <w:t>qualified</w:t>
            </w:r>
          </w:p>
        </w:tc>
        <w:tc>
          <w:tcPr>
            <w:tcW w:w="4910" w:type="dxa"/>
          </w:tcPr>
          <w:p>
            <w:pPr>
              <w:pStyle w:val="TableParagraph"/>
              <w:spacing w:before="64"/>
              <w:ind w:left="212"/>
              <w:rPr>
                <w:i/>
                <w:sz w:val="20"/>
              </w:rPr>
            </w:pPr>
            <w:r>
              <w:rPr>
                <w:sz w:val="20"/>
              </w:rPr>
              <w:t>mujer (f) de negocios – </w:t>
            </w:r>
            <w:r>
              <w:rPr>
                <w:i/>
                <w:sz w:val="20"/>
              </w:rPr>
              <w:t>businesswoman</w:t>
            </w:r>
          </w:p>
        </w:tc>
      </w:tr>
      <w:tr>
        <w:trPr>
          <w:trHeight w:val="360" w:hRule="atLeast"/>
        </w:trPr>
        <w:tc>
          <w:tcPr>
            <w:tcW w:w="4922" w:type="dxa"/>
          </w:tcPr>
          <w:p>
            <w:pPr>
              <w:pStyle w:val="TableParagraph"/>
              <w:spacing w:before="64"/>
              <w:rPr>
                <w:i/>
                <w:sz w:val="20"/>
              </w:rPr>
            </w:pPr>
            <w:r>
              <w:rPr>
                <w:sz w:val="20"/>
              </w:rPr>
              <w:t>curso de formación (m) – </w:t>
            </w:r>
            <w:r>
              <w:rPr>
                <w:i/>
                <w:sz w:val="20"/>
              </w:rPr>
              <w:t>a (training) course</w:t>
            </w:r>
          </w:p>
        </w:tc>
        <w:tc>
          <w:tcPr>
            <w:tcW w:w="4910" w:type="dxa"/>
          </w:tcPr>
          <w:p>
            <w:pPr>
              <w:pStyle w:val="TableParagraph"/>
              <w:spacing w:before="64"/>
              <w:ind w:left="212"/>
              <w:rPr>
                <w:i/>
                <w:sz w:val="20"/>
              </w:rPr>
            </w:pPr>
            <w:r>
              <w:rPr>
                <w:sz w:val="20"/>
              </w:rPr>
              <w:t>negocio (m) – </w:t>
            </w:r>
            <w:r>
              <w:rPr>
                <w:i/>
                <w:sz w:val="20"/>
              </w:rPr>
              <w:t>business</w:t>
            </w:r>
          </w:p>
        </w:tc>
      </w:tr>
      <w:tr>
        <w:trPr>
          <w:trHeight w:val="360" w:hRule="atLeast"/>
        </w:trPr>
        <w:tc>
          <w:tcPr>
            <w:tcW w:w="4922" w:type="dxa"/>
          </w:tcPr>
          <w:p>
            <w:pPr>
              <w:pStyle w:val="TableParagraph"/>
              <w:spacing w:before="64"/>
              <w:rPr>
                <w:i/>
                <w:sz w:val="20"/>
              </w:rPr>
            </w:pPr>
            <w:r>
              <w:rPr>
                <w:sz w:val="20"/>
              </w:rPr>
              <w:t>cita (f) – </w:t>
            </w:r>
            <w:r>
              <w:rPr>
                <w:i/>
                <w:sz w:val="20"/>
              </w:rPr>
              <w:t>appointment/meeting</w:t>
            </w:r>
          </w:p>
        </w:tc>
        <w:tc>
          <w:tcPr>
            <w:tcW w:w="4910" w:type="dxa"/>
          </w:tcPr>
          <w:p>
            <w:pPr>
              <w:pStyle w:val="TableParagraph"/>
              <w:spacing w:before="64"/>
              <w:ind w:left="212"/>
              <w:rPr>
                <w:i/>
                <w:sz w:val="20"/>
              </w:rPr>
            </w:pPr>
            <w:r>
              <w:rPr>
                <w:sz w:val="20"/>
              </w:rPr>
              <w:t>obrero (m) – </w:t>
            </w:r>
            <w:r>
              <w:rPr>
                <w:i/>
                <w:sz w:val="20"/>
              </w:rPr>
              <w:t>manual worker</w:t>
            </w:r>
          </w:p>
        </w:tc>
      </w:tr>
      <w:tr>
        <w:trPr>
          <w:trHeight w:val="360" w:hRule="atLeast"/>
        </w:trPr>
        <w:tc>
          <w:tcPr>
            <w:tcW w:w="4922" w:type="dxa"/>
          </w:tcPr>
          <w:p>
            <w:pPr>
              <w:pStyle w:val="TableParagraph"/>
              <w:spacing w:before="64"/>
              <w:rPr>
                <w:i/>
                <w:sz w:val="20"/>
              </w:rPr>
            </w:pPr>
            <w:r>
              <w:rPr>
                <w:sz w:val="20"/>
              </w:rPr>
              <w:t>cliente/a (m/f) – </w:t>
            </w:r>
            <w:r>
              <w:rPr>
                <w:i/>
                <w:sz w:val="20"/>
              </w:rPr>
              <w:t>customer</w:t>
            </w:r>
          </w:p>
        </w:tc>
        <w:tc>
          <w:tcPr>
            <w:tcW w:w="4910" w:type="dxa"/>
          </w:tcPr>
          <w:p>
            <w:pPr>
              <w:pStyle w:val="TableParagraph"/>
              <w:spacing w:before="64"/>
              <w:ind w:left="212"/>
              <w:rPr>
                <w:i/>
                <w:sz w:val="20"/>
              </w:rPr>
            </w:pPr>
            <w:r>
              <w:rPr>
                <w:sz w:val="20"/>
              </w:rPr>
              <w:t>oficina (f) – </w:t>
            </w:r>
            <w:r>
              <w:rPr>
                <w:i/>
                <w:sz w:val="20"/>
              </w:rPr>
              <w:t>office</w:t>
            </w:r>
          </w:p>
        </w:tc>
      </w:tr>
      <w:tr>
        <w:trPr>
          <w:trHeight w:val="360" w:hRule="atLeast"/>
        </w:trPr>
        <w:tc>
          <w:tcPr>
            <w:tcW w:w="4922" w:type="dxa"/>
          </w:tcPr>
          <w:p>
            <w:pPr>
              <w:pStyle w:val="TableParagraph"/>
              <w:spacing w:before="64"/>
              <w:rPr>
                <w:i/>
                <w:sz w:val="20"/>
              </w:rPr>
            </w:pPr>
            <w:r>
              <w:rPr>
                <w:sz w:val="20"/>
              </w:rPr>
              <w:t>cocinero/a (m/f) – </w:t>
            </w:r>
            <w:r>
              <w:rPr>
                <w:i/>
                <w:sz w:val="20"/>
              </w:rPr>
              <w:t>chef</w:t>
            </w:r>
          </w:p>
        </w:tc>
        <w:tc>
          <w:tcPr>
            <w:tcW w:w="4910" w:type="dxa"/>
          </w:tcPr>
          <w:p>
            <w:pPr>
              <w:pStyle w:val="TableParagraph"/>
              <w:spacing w:before="64"/>
              <w:ind w:left="212"/>
              <w:rPr>
                <w:i/>
                <w:sz w:val="20"/>
              </w:rPr>
            </w:pPr>
            <w:r>
              <w:rPr>
                <w:sz w:val="20"/>
              </w:rPr>
              <w:t>paga (f) – </w:t>
            </w:r>
            <w:r>
              <w:rPr>
                <w:i/>
                <w:sz w:val="20"/>
              </w:rPr>
              <w:t>wage</w:t>
            </w:r>
          </w:p>
        </w:tc>
      </w:tr>
      <w:tr>
        <w:trPr>
          <w:trHeight w:val="360" w:hRule="atLeast"/>
        </w:trPr>
        <w:tc>
          <w:tcPr>
            <w:tcW w:w="4922" w:type="dxa"/>
          </w:tcPr>
          <w:p>
            <w:pPr>
              <w:pStyle w:val="TableParagraph"/>
              <w:spacing w:before="64"/>
              <w:rPr>
                <w:i/>
                <w:sz w:val="20"/>
              </w:rPr>
            </w:pPr>
            <w:r>
              <w:rPr>
                <w:sz w:val="20"/>
              </w:rPr>
              <w:t>comercio (m) – </w:t>
            </w:r>
            <w:r>
              <w:rPr>
                <w:i/>
                <w:sz w:val="20"/>
              </w:rPr>
              <w:t>trade</w:t>
            </w:r>
          </w:p>
        </w:tc>
        <w:tc>
          <w:tcPr>
            <w:tcW w:w="4910" w:type="dxa"/>
          </w:tcPr>
          <w:p>
            <w:pPr>
              <w:pStyle w:val="TableParagraph"/>
              <w:spacing w:before="64"/>
              <w:ind w:left="222"/>
              <w:rPr>
                <w:i/>
                <w:sz w:val="20"/>
              </w:rPr>
            </w:pPr>
            <w:r>
              <w:rPr>
                <w:sz w:val="20"/>
              </w:rPr>
              <w:t>pagado/a (adj) – </w:t>
            </w:r>
            <w:r>
              <w:rPr>
                <w:i/>
                <w:sz w:val="20"/>
              </w:rPr>
              <w:t>paid</w:t>
            </w:r>
          </w:p>
        </w:tc>
      </w:tr>
      <w:tr>
        <w:trPr>
          <w:trHeight w:val="300" w:hRule="atLeast"/>
        </w:trPr>
        <w:tc>
          <w:tcPr>
            <w:tcW w:w="4922" w:type="dxa"/>
          </w:tcPr>
          <w:p>
            <w:pPr>
              <w:pStyle w:val="TableParagraph"/>
              <w:spacing w:line="223" w:lineRule="exact" w:before="64"/>
              <w:rPr>
                <w:i/>
                <w:sz w:val="20"/>
              </w:rPr>
            </w:pPr>
            <w:r>
              <w:rPr>
                <w:sz w:val="20"/>
              </w:rPr>
              <w:t>compañía (f) – </w:t>
            </w:r>
            <w:r>
              <w:rPr>
                <w:i/>
                <w:sz w:val="20"/>
              </w:rPr>
              <w:t>company</w:t>
            </w:r>
          </w:p>
        </w:tc>
        <w:tc>
          <w:tcPr>
            <w:tcW w:w="4910" w:type="dxa"/>
          </w:tcPr>
          <w:p>
            <w:pPr>
              <w:pStyle w:val="TableParagraph"/>
              <w:spacing w:line="223" w:lineRule="exact" w:before="64"/>
              <w:ind w:left="222"/>
              <w:rPr>
                <w:i/>
                <w:sz w:val="20"/>
              </w:rPr>
            </w:pPr>
            <w:r>
              <w:rPr>
                <w:sz w:val="20"/>
              </w:rPr>
              <w:t>pagar (v) – </w:t>
            </w:r>
            <w:r>
              <w:rPr>
                <w:i/>
                <w:sz w:val="20"/>
              </w:rPr>
              <w:t>to pay</w:t>
            </w:r>
          </w:p>
        </w:tc>
      </w:tr>
    </w:tbl>
    <w:p>
      <w:pPr>
        <w:spacing w:after="0" w:line="223" w:lineRule="exact"/>
        <w:rPr>
          <w:sz w:val="20"/>
        </w:rPr>
        <w:sectPr>
          <w:headerReference w:type="even" r:id="rId18"/>
          <w:headerReference w:type="default" r:id="rId19"/>
          <w:pgSz w:w="11910" w:h="16840"/>
          <w:pgMar w:header="1676" w:footer="753" w:top="2000" w:bottom="940" w:left="1120" w:right="720"/>
        </w:sectPr>
      </w:pPr>
    </w:p>
    <w:p>
      <w:pPr>
        <w:pStyle w:val="BodyText"/>
        <w:spacing w:before="4"/>
        <w:rPr>
          <w:b/>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6"/>
        <w:gridCol w:w="4959"/>
      </w:tblGrid>
      <w:tr>
        <w:trPr>
          <w:trHeight w:val="300" w:hRule="atLeast"/>
        </w:trPr>
        <w:tc>
          <w:tcPr>
            <w:tcW w:w="4886" w:type="dxa"/>
          </w:tcPr>
          <w:p>
            <w:pPr>
              <w:pStyle w:val="TableParagraph"/>
              <w:spacing w:line="242" w:lineRule="exact" w:before="0"/>
              <w:ind w:left="201"/>
              <w:rPr>
                <w:i/>
                <w:sz w:val="20"/>
              </w:rPr>
            </w:pPr>
            <w:r>
              <w:rPr>
                <w:sz w:val="20"/>
              </w:rPr>
              <w:t>con experiencia (f) – </w:t>
            </w:r>
            <w:r>
              <w:rPr>
                <w:i/>
                <w:sz w:val="20"/>
              </w:rPr>
              <w:t>experienced</w:t>
            </w:r>
          </w:p>
        </w:tc>
        <w:tc>
          <w:tcPr>
            <w:tcW w:w="4959" w:type="dxa"/>
          </w:tcPr>
          <w:p>
            <w:pPr>
              <w:pStyle w:val="TableParagraph"/>
              <w:spacing w:line="242" w:lineRule="exact" w:before="0"/>
              <w:ind w:left="259"/>
              <w:rPr>
                <w:i/>
                <w:sz w:val="20"/>
              </w:rPr>
            </w:pPr>
            <w:r>
              <w:rPr>
                <w:sz w:val="20"/>
              </w:rPr>
              <w:t>panadero/a (m/f) – </w:t>
            </w:r>
            <w:r>
              <w:rPr>
                <w:i/>
                <w:sz w:val="20"/>
              </w:rPr>
              <w:t>baker</w:t>
            </w:r>
          </w:p>
        </w:tc>
      </w:tr>
      <w:tr>
        <w:trPr>
          <w:trHeight w:val="360" w:hRule="atLeast"/>
        </w:trPr>
        <w:tc>
          <w:tcPr>
            <w:tcW w:w="4886" w:type="dxa"/>
          </w:tcPr>
          <w:p>
            <w:pPr>
              <w:pStyle w:val="TableParagraph"/>
              <w:spacing w:before="64"/>
              <w:ind w:left="201"/>
              <w:rPr>
                <w:i/>
                <w:sz w:val="20"/>
              </w:rPr>
            </w:pPr>
            <w:r>
              <w:rPr>
                <w:sz w:val="20"/>
              </w:rPr>
              <w:t>consejo (m) – </w:t>
            </w:r>
            <w:r>
              <w:rPr>
                <w:i/>
                <w:sz w:val="20"/>
              </w:rPr>
              <w:t>a piece of advice</w:t>
            </w:r>
          </w:p>
        </w:tc>
        <w:tc>
          <w:tcPr>
            <w:tcW w:w="4959" w:type="dxa"/>
          </w:tcPr>
          <w:p>
            <w:pPr>
              <w:pStyle w:val="TableParagraph"/>
              <w:spacing w:before="64"/>
              <w:ind w:left="259"/>
              <w:rPr>
                <w:i/>
                <w:sz w:val="20"/>
              </w:rPr>
            </w:pPr>
            <w:r>
              <w:rPr>
                <w:sz w:val="20"/>
              </w:rPr>
              <w:t>peluquero/a (m/f) – </w:t>
            </w:r>
            <w:r>
              <w:rPr>
                <w:i/>
                <w:sz w:val="20"/>
              </w:rPr>
              <w:t>hairdresser</w:t>
            </w:r>
          </w:p>
        </w:tc>
      </w:tr>
      <w:tr>
        <w:trPr>
          <w:trHeight w:val="360" w:hRule="atLeast"/>
        </w:trPr>
        <w:tc>
          <w:tcPr>
            <w:tcW w:w="4886" w:type="dxa"/>
          </w:tcPr>
          <w:p>
            <w:pPr>
              <w:pStyle w:val="TableParagraph"/>
              <w:spacing w:before="64"/>
              <w:ind w:left="201"/>
              <w:rPr>
                <w:i/>
                <w:sz w:val="20"/>
              </w:rPr>
            </w:pPr>
            <w:r>
              <w:rPr>
                <w:sz w:val="20"/>
              </w:rPr>
              <w:t>contable (m/f) – </w:t>
            </w:r>
            <w:r>
              <w:rPr>
                <w:i/>
                <w:sz w:val="20"/>
              </w:rPr>
              <w:t>accountant</w:t>
            </w:r>
          </w:p>
        </w:tc>
        <w:tc>
          <w:tcPr>
            <w:tcW w:w="4959" w:type="dxa"/>
          </w:tcPr>
          <w:p>
            <w:pPr>
              <w:pStyle w:val="TableParagraph"/>
              <w:spacing w:before="64"/>
              <w:ind w:left="259"/>
              <w:rPr>
                <w:i/>
                <w:sz w:val="20"/>
              </w:rPr>
            </w:pPr>
            <w:r>
              <w:rPr>
                <w:sz w:val="20"/>
              </w:rPr>
              <w:t>periodista (m/f) – </w:t>
            </w:r>
            <w:r>
              <w:rPr>
                <w:i/>
                <w:sz w:val="20"/>
              </w:rPr>
              <w:t>journalist</w:t>
            </w:r>
          </w:p>
        </w:tc>
      </w:tr>
      <w:tr>
        <w:trPr>
          <w:trHeight w:val="360" w:hRule="atLeast"/>
        </w:trPr>
        <w:tc>
          <w:tcPr>
            <w:tcW w:w="4886" w:type="dxa"/>
          </w:tcPr>
          <w:p>
            <w:pPr>
              <w:pStyle w:val="TableParagraph"/>
              <w:spacing w:before="64"/>
              <w:ind w:left="201"/>
              <w:rPr>
                <w:i/>
                <w:sz w:val="20"/>
              </w:rPr>
            </w:pPr>
            <w:r>
              <w:rPr>
                <w:sz w:val="20"/>
              </w:rPr>
              <w:t>contestador (m) – </w:t>
            </w:r>
            <w:r>
              <w:rPr>
                <w:i/>
                <w:sz w:val="20"/>
              </w:rPr>
              <w:t>voicemail</w:t>
            </w:r>
          </w:p>
        </w:tc>
        <w:tc>
          <w:tcPr>
            <w:tcW w:w="4959" w:type="dxa"/>
          </w:tcPr>
          <w:p>
            <w:pPr>
              <w:pStyle w:val="TableParagraph"/>
              <w:spacing w:before="64"/>
              <w:ind w:left="259"/>
              <w:rPr>
                <w:i/>
                <w:sz w:val="20"/>
              </w:rPr>
            </w:pPr>
            <w:r>
              <w:rPr>
                <w:sz w:val="20"/>
              </w:rPr>
              <w:t>piloto (m/f) – </w:t>
            </w:r>
            <w:r>
              <w:rPr>
                <w:i/>
                <w:sz w:val="20"/>
              </w:rPr>
              <w:t>(airline) pilot</w:t>
            </w:r>
          </w:p>
        </w:tc>
      </w:tr>
      <w:tr>
        <w:trPr>
          <w:trHeight w:val="360" w:hRule="atLeast"/>
        </w:trPr>
        <w:tc>
          <w:tcPr>
            <w:tcW w:w="4886" w:type="dxa"/>
          </w:tcPr>
          <w:p>
            <w:pPr>
              <w:pStyle w:val="TableParagraph"/>
              <w:spacing w:before="64"/>
              <w:ind w:left="201"/>
              <w:rPr>
                <w:i/>
                <w:sz w:val="20"/>
              </w:rPr>
            </w:pPr>
            <w:r>
              <w:rPr>
                <w:sz w:val="20"/>
              </w:rPr>
              <w:t>correo electrónico (m) – </w:t>
            </w:r>
            <w:r>
              <w:rPr>
                <w:i/>
                <w:sz w:val="20"/>
              </w:rPr>
              <w:t>email</w:t>
            </w:r>
          </w:p>
        </w:tc>
        <w:tc>
          <w:tcPr>
            <w:tcW w:w="4959" w:type="dxa"/>
          </w:tcPr>
          <w:p>
            <w:pPr>
              <w:pStyle w:val="TableParagraph"/>
              <w:spacing w:before="64"/>
              <w:ind w:left="259"/>
              <w:rPr>
                <w:i/>
                <w:sz w:val="20"/>
              </w:rPr>
            </w:pPr>
            <w:r>
              <w:rPr>
                <w:sz w:val="20"/>
              </w:rPr>
              <w:t>policía (m/f) – </w:t>
            </w:r>
            <w:r>
              <w:rPr>
                <w:i/>
                <w:sz w:val="20"/>
              </w:rPr>
              <w:t>police officer</w:t>
            </w:r>
          </w:p>
        </w:tc>
      </w:tr>
      <w:tr>
        <w:trPr>
          <w:trHeight w:val="360" w:hRule="atLeast"/>
        </w:trPr>
        <w:tc>
          <w:tcPr>
            <w:tcW w:w="4886" w:type="dxa"/>
          </w:tcPr>
          <w:p>
            <w:pPr>
              <w:pStyle w:val="TableParagraph"/>
              <w:spacing w:before="64"/>
              <w:ind w:left="201"/>
              <w:rPr>
                <w:i/>
                <w:sz w:val="20"/>
              </w:rPr>
            </w:pPr>
            <w:r>
              <w:rPr>
                <w:sz w:val="20"/>
              </w:rPr>
              <w:t>deportista (m/f) – </w:t>
            </w:r>
            <w:r>
              <w:rPr>
                <w:i/>
                <w:sz w:val="20"/>
              </w:rPr>
              <w:t>sports man/woman</w:t>
            </w:r>
          </w:p>
        </w:tc>
        <w:tc>
          <w:tcPr>
            <w:tcW w:w="4959" w:type="dxa"/>
          </w:tcPr>
          <w:p>
            <w:pPr>
              <w:pStyle w:val="TableParagraph"/>
              <w:spacing w:before="64"/>
              <w:ind w:left="259"/>
              <w:rPr>
                <w:i/>
                <w:sz w:val="20"/>
              </w:rPr>
            </w:pPr>
            <w:r>
              <w:rPr>
                <w:sz w:val="20"/>
              </w:rPr>
              <w:t>presentador/a (m/f) – </w:t>
            </w:r>
            <w:r>
              <w:rPr>
                <w:i/>
                <w:sz w:val="20"/>
              </w:rPr>
              <w:t>presenter</w:t>
            </w:r>
          </w:p>
        </w:tc>
      </w:tr>
      <w:tr>
        <w:trPr>
          <w:trHeight w:val="360" w:hRule="atLeast"/>
        </w:trPr>
        <w:tc>
          <w:tcPr>
            <w:tcW w:w="4886" w:type="dxa"/>
          </w:tcPr>
          <w:p>
            <w:pPr>
              <w:pStyle w:val="TableParagraph"/>
              <w:spacing w:before="64"/>
              <w:ind w:left="201"/>
              <w:rPr>
                <w:i/>
                <w:sz w:val="20"/>
              </w:rPr>
            </w:pPr>
            <w:r>
              <w:rPr>
                <w:sz w:val="20"/>
              </w:rPr>
              <w:t>dentista (m/f) – </w:t>
            </w:r>
            <w:r>
              <w:rPr>
                <w:i/>
                <w:sz w:val="20"/>
              </w:rPr>
              <w:t>dentist</w:t>
            </w:r>
          </w:p>
        </w:tc>
        <w:tc>
          <w:tcPr>
            <w:tcW w:w="4959" w:type="dxa"/>
          </w:tcPr>
          <w:p>
            <w:pPr>
              <w:pStyle w:val="TableParagraph"/>
              <w:spacing w:before="64"/>
              <w:ind w:left="259"/>
              <w:rPr>
                <w:i/>
                <w:sz w:val="20"/>
              </w:rPr>
            </w:pPr>
            <w:r>
              <w:rPr>
                <w:sz w:val="20"/>
              </w:rPr>
              <w:t>procesador (m) de textos – </w:t>
            </w:r>
            <w:r>
              <w:rPr>
                <w:i/>
                <w:sz w:val="20"/>
              </w:rPr>
              <w:t>word processor</w:t>
            </w:r>
          </w:p>
        </w:tc>
      </w:tr>
      <w:tr>
        <w:trPr>
          <w:trHeight w:val="360" w:hRule="atLeast"/>
        </w:trPr>
        <w:tc>
          <w:tcPr>
            <w:tcW w:w="4886" w:type="dxa"/>
          </w:tcPr>
          <w:p>
            <w:pPr>
              <w:pStyle w:val="TableParagraph"/>
              <w:spacing w:before="64"/>
              <w:ind w:left="201"/>
              <w:rPr>
                <w:i/>
                <w:sz w:val="20"/>
              </w:rPr>
            </w:pPr>
            <w:r>
              <w:rPr>
                <w:sz w:val="20"/>
              </w:rPr>
              <w:t>dependiente (m/f) </w:t>
            </w:r>
            <w:r>
              <w:rPr>
                <w:i/>
                <w:sz w:val="20"/>
              </w:rPr>
              <w:t>– shop assistant</w:t>
            </w:r>
          </w:p>
        </w:tc>
        <w:tc>
          <w:tcPr>
            <w:tcW w:w="4959" w:type="dxa"/>
          </w:tcPr>
          <w:p>
            <w:pPr>
              <w:pStyle w:val="TableParagraph"/>
              <w:spacing w:before="64"/>
              <w:ind w:left="259"/>
              <w:rPr>
                <w:i/>
                <w:sz w:val="20"/>
              </w:rPr>
            </w:pPr>
            <w:r>
              <w:rPr>
                <w:sz w:val="20"/>
              </w:rPr>
              <w:t>profesor/a (m/f) – </w:t>
            </w:r>
            <w:r>
              <w:rPr>
                <w:i/>
                <w:sz w:val="20"/>
              </w:rPr>
              <w:t>teacher</w:t>
            </w:r>
          </w:p>
        </w:tc>
      </w:tr>
      <w:tr>
        <w:trPr>
          <w:trHeight w:val="360" w:hRule="atLeast"/>
        </w:trPr>
        <w:tc>
          <w:tcPr>
            <w:tcW w:w="4886" w:type="dxa"/>
          </w:tcPr>
          <w:p>
            <w:pPr>
              <w:pStyle w:val="TableParagraph"/>
              <w:spacing w:before="64"/>
              <w:ind w:left="201"/>
              <w:rPr>
                <w:i/>
                <w:sz w:val="20"/>
              </w:rPr>
            </w:pPr>
            <w:r>
              <w:rPr>
                <w:sz w:val="20"/>
              </w:rPr>
              <w:t>desempleado/a (adj) – </w:t>
            </w:r>
            <w:r>
              <w:rPr>
                <w:i/>
                <w:sz w:val="20"/>
              </w:rPr>
              <w:t>unemployed</w:t>
            </w:r>
          </w:p>
        </w:tc>
        <w:tc>
          <w:tcPr>
            <w:tcW w:w="4959" w:type="dxa"/>
          </w:tcPr>
          <w:p>
            <w:pPr>
              <w:pStyle w:val="TableParagraph"/>
              <w:spacing w:before="64"/>
              <w:ind w:left="259"/>
              <w:rPr>
                <w:i/>
                <w:sz w:val="20"/>
              </w:rPr>
            </w:pPr>
            <w:r>
              <w:rPr>
                <w:sz w:val="20"/>
              </w:rPr>
              <w:t>programa (m) – </w:t>
            </w:r>
            <w:r>
              <w:rPr>
                <w:i/>
                <w:sz w:val="20"/>
              </w:rPr>
              <w:t>programme</w:t>
            </w:r>
          </w:p>
        </w:tc>
      </w:tr>
      <w:tr>
        <w:trPr>
          <w:trHeight w:val="360" w:hRule="atLeast"/>
        </w:trPr>
        <w:tc>
          <w:tcPr>
            <w:tcW w:w="4886" w:type="dxa"/>
          </w:tcPr>
          <w:p>
            <w:pPr>
              <w:pStyle w:val="TableParagraph"/>
              <w:spacing w:before="64"/>
              <w:ind w:left="201"/>
              <w:rPr>
                <w:i/>
                <w:sz w:val="20"/>
              </w:rPr>
            </w:pPr>
            <w:r>
              <w:rPr>
                <w:sz w:val="20"/>
              </w:rPr>
              <w:t>desempleo (m) – </w:t>
            </w:r>
            <w:r>
              <w:rPr>
                <w:i/>
                <w:sz w:val="20"/>
              </w:rPr>
              <w:t>unemployment</w:t>
            </w:r>
          </w:p>
        </w:tc>
        <w:tc>
          <w:tcPr>
            <w:tcW w:w="4959" w:type="dxa"/>
          </w:tcPr>
          <w:p>
            <w:pPr>
              <w:pStyle w:val="TableParagraph"/>
              <w:spacing w:before="64"/>
              <w:ind w:left="259"/>
              <w:rPr>
                <w:i/>
                <w:sz w:val="20"/>
              </w:rPr>
            </w:pPr>
            <w:r>
              <w:rPr>
                <w:sz w:val="20"/>
              </w:rPr>
              <w:t>progreso (m) – </w:t>
            </w:r>
            <w:r>
              <w:rPr>
                <w:i/>
                <w:sz w:val="20"/>
              </w:rPr>
              <w:t>progress</w:t>
            </w:r>
          </w:p>
        </w:tc>
      </w:tr>
      <w:tr>
        <w:trPr>
          <w:trHeight w:val="360" w:hRule="atLeast"/>
        </w:trPr>
        <w:tc>
          <w:tcPr>
            <w:tcW w:w="4886" w:type="dxa"/>
          </w:tcPr>
          <w:p>
            <w:pPr>
              <w:pStyle w:val="TableParagraph"/>
              <w:spacing w:before="64"/>
              <w:ind w:left="201"/>
              <w:rPr>
                <w:i/>
                <w:sz w:val="20"/>
              </w:rPr>
            </w:pPr>
            <w:r>
              <w:rPr>
                <w:sz w:val="20"/>
              </w:rPr>
              <w:t>director/a (m/f) – </w:t>
            </w:r>
            <w:r>
              <w:rPr>
                <w:i/>
                <w:sz w:val="20"/>
              </w:rPr>
              <w:t>director</w:t>
            </w:r>
          </w:p>
        </w:tc>
        <w:tc>
          <w:tcPr>
            <w:tcW w:w="4959" w:type="dxa"/>
          </w:tcPr>
          <w:p>
            <w:pPr>
              <w:pStyle w:val="TableParagraph"/>
              <w:spacing w:before="64"/>
              <w:ind w:left="259"/>
              <w:rPr>
                <w:i/>
                <w:sz w:val="20"/>
              </w:rPr>
            </w:pPr>
            <w:r>
              <w:rPr>
                <w:sz w:val="20"/>
              </w:rPr>
              <w:t>proyecto (m) – </w:t>
            </w:r>
            <w:r>
              <w:rPr>
                <w:i/>
                <w:sz w:val="20"/>
              </w:rPr>
              <w:t>project</w:t>
            </w:r>
          </w:p>
        </w:tc>
      </w:tr>
      <w:tr>
        <w:trPr>
          <w:trHeight w:val="360" w:hRule="atLeast"/>
        </w:trPr>
        <w:tc>
          <w:tcPr>
            <w:tcW w:w="4886" w:type="dxa"/>
          </w:tcPr>
          <w:p>
            <w:pPr>
              <w:pStyle w:val="TableParagraph"/>
              <w:spacing w:before="64"/>
              <w:ind w:left="201"/>
              <w:rPr>
                <w:i/>
                <w:sz w:val="20"/>
              </w:rPr>
            </w:pPr>
            <w:r>
              <w:rPr>
                <w:sz w:val="20"/>
              </w:rPr>
              <w:t>dueño (m) – </w:t>
            </w:r>
            <w:r>
              <w:rPr>
                <w:i/>
                <w:sz w:val="20"/>
              </w:rPr>
              <w:t>owner</w:t>
            </w:r>
          </w:p>
        </w:tc>
        <w:tc>
          <w:tcPr>
            <w:tcW w:w="4959" w:type="dxa"/>
          </w:tcPr>
          <w:p>
            <w:pPr>
              <w:pStyle w:val="TableParagraph"/>
              <w:spacing w:before="64"/>
              <w:ind w:left="259"/>
              <w:rPr>
                <w:i/>
                <w:sz w:val="20"/>
              </w:rPr>
            </w:pPr>
            <w:r>
              <w:rPr>
                <w:sz w:val="20"/>
              </w:rPr>
              <w:t>reunión (f) – </w:t>
            </w:r>
            <w:r>
              <w:rPr>
                <w:i/>
                <w:sz w:val="20"/>
              </w:rPr>
              <w:t>meeting</w:t>
            </w:r>
          </w:p>
        </w:tc>
      </w:tr>
      <w:tr>
        <w:trPr>
          <w:trHeight w:val="360" w:hRule="atLeast"/>
        </w:trPr>
        <w:tc>
          <w:tcPr>
            <w:tcW w:w="4886" w:type="dxa"/>
          </w:tcPr>
          <w:p>
            <w:pPr>
              <w:pStyle w:val="TableParagraph"/>
              <w:spacing w:before="64"/>
              <w:ind w:left="201"/>
              <w:rPr>
                <w:i/>
                <w:sz w:val="20"/>
              </w:rPr>
            </w:pPr>
            <w:r>
              <w:rPr>
                <w:sz w:val="20"/>
              </w:rPr>
              <w:t>electricista (m/f) – </w:t>
            </w:r>
            <w:r>
              <w:rPr>
                <w:i/>
                <w:sz w:val="20"/>
              </w:rPr>
              <w:t>electrician</w:t>
            </w:r>
          </w:p>
        </w:tc>
        <w:tc>
          <w:tcPr>
            <w:tcW w:w="4959" w:type="dxa"/>
          </w:tcPr>
          <w:p>
            <w:pPr>
              <w:pStyle w:val="TableParagraph"/>
              <w:spacing w:before="64"/>
              <w:ind w:left="258"/>
              <w:rPr>
                <w:i/>
                <w:sz w:val="20"/>
              </w:rPr>
            </w:pPr>
            <w:r>
              <w:rPr>
                <w:sz w:val="20"/>
              </w:rPr>
              <w:t>salario (m) </w:t>
            </w:r>
            <w:r>
              <w:rPr>
                <w:i/>
                <w:sz w:val="20"/>
              </w:rPr>
              <w:t>– salary</w:t>
            </w:r>
          </w:p>
        </w:tc>
      </w:tr>
      <w:tr>
        <w:trPr>
          <w:trHeight w:val="360" w:hRule="atLeast"/>
        </w:trPr>
        <w:tc>
          <w:tcPr>
            <w:tcW w:w="4886" w:type="dxa"/>
          </w:tcPr>
          <w:p>
            <w:pPr>
              <w:pStyle w:val="TableParagraph"/>
              <w:spacing w:before="64"/>
              <w:rPr>
                <w:i/>
                <w:sz w:val="20"/>
              </w:rPr>
            </w:pPr>
            <w:r>
              <w:rPr>
                <w:sz w:val="20"/>
              </w:rPr>
              <w:t>elegir (v) – </w:t>
            </w:r>
            <w:r>
              <w:rPr>
                <w:i/>
                <w:sz w:val="20"/>
              </w:rPr>
              <w:t>to choose</w:t>
            </w:r>
          </w:p>
        </w:tc>
        <w:tc>
          <w:tcPr>
            <w:tcW w:w="4959" w:type="dxa"/>
          </w:tcPr>
          <w:p>
            <w:pPr>
              <w:pStyle w:val="TableParagraph"/>
              <w:spacing w:before="64"/>
              <w:ind w:left="258"/>
              <w:rPr>
                <w:i/>
                <w:sz w:val="20"/>
              </w:rPr>
            </w:pPr>
            <w:r>
              <w:rPr>
                <w:sz w:val="20"/>
              </w:rPr>
              <w:t>solicitar (v) – </w:t>
            </w:r>
            <w:r>
              <w:rPr>
                <w:i/>
                <w:sz w:val="20"/>
              </w:rPr>
              <w:t>to apply for</w:t>
            </w:r>
          </w:p>
        </w:tc>
      </w:tr>
      <w:tr>
        <w:trPr>
          <w:trHeight w:val="360" w:hRule="atLeast"/>
        </w:trPr>
        <w:tc>
          <w:tcPr>
            <w:tcW w:w="4886" w:type="dxa"/>
          </w:tcPr>
          <w:p>
            <w:pPr>
              <w:pStyle w:val="TableParagraph"/>
              <w:spacing w:before="64"/>
              <w:rPr>
                <w:i/>
                <w:sz w:val="20"/>
              </w:rPr>
            </w:pPr>
            <w:r>
              <w:rPr>
                <w:sz w:val="20"/>
              </w:rPr>
              <w:t>empleado/a (m/f) – </w:t>
            </w:r>
            <w:r>
              <w:rPr>
                <w:i/>
                <w:sz w:val="20"/>
              </w:rPr>
              <w:t>employee/office worker</w:t>
            </w:r>
          </w:p>
        </w:tc>
        <w:tc>
          <w:tcPr>
            <w:tcW w:w="4959" w:type="dxa"/>
          </w:tcPr>
          <w:p>
            <w:pPr>
              <w:pStyle w:val="TableParagraph"/>
              <w:spacing w:before="64"/>
              <w:ind w:left="258"/>
              <w:rPr>
                <w:i/>
                <w:sz w:val="20"/>
              </w:rPr>
            </w:pPr>
            <w:r>
              <w:rPr>
                <w:sz w:val="20"/>
              </w:rPr>
              <w:t>sueldo (m) – </w:t>
            </w:r>
            <w:r>
              <w:rPr>
                <w:i/>
                <w:sz w:val="20"/>
              </w:rPr>
              <w:t>salary</w:t>
            </w:r>
          </w:p>
        </w:tc>
      </w:tr>
      <w:tr>
        <w:trPr>
          <w:trHeight w:val="360" w:hRule="atLeast"/>
        </w:trPr>
        <w:tc>
          <w:tcPr>
            <w:tcW w:w="4886" w:type="dxa"/>
          </w:tcPr>
          <w:p>
            <w:pPr>
              <w:pStyle w:val="TableParagraph"/>
              <w:spacing w:before="64"/>
              <w:rPr>
                <w:i/>
                <w:sz w:val="20"/>
              </w:rPr>
            </w:pPr>
            <w:r>
              <w:rPr>
                <w:sz w:val="20"/>
              </w:rPr>
              <w:t>empleo, trabajo (m) – </w:t>
            </w:r>
            <w:r>
              <w:rPr>
                <w:i/>
                <w:sz w:val="20"/>
              </w:rPr>
              <w:t>job</w:t>
            </w:r>
          </w:p>
        </w:tc>
        <w:tc>
          <w:tcPr>
            <w:tcW w:w="4959" w:type="dxa"/>
          </w:tcPr>
          <w:p>
            <w:pPr>
              <w:pStyle w:val="TableParagraph"/>
              <w:spacing w:before="64"/>
              <w:ind w:left="258"/>
              <w:rPr>
                <w:i/>
                <w:sz w:val="20"/>
              </w:rPr>
            </w:pPr>
            <w:r>
              <w:rPr>
                <w:sz w:val="20"/>
              </w:rPr>
              <w:t>sueño (m) – </w:t>
            </w:r>
            <w:r>
              <w:rPr>
                <w:i/>
                <w:sz w:val="20"/>
              </w:rPr>
              <w:t>dream</w:t>
            </w:r>
          </w:p>
        </w:tc>
      </w:tr>
      <w:tr>
        <w:trPr>
          <w:trHeight w:val="360" w:hRule="atLeast"/>
        </w:trPr>
        <w:tc>
          <w:tcPr>
            <w:tcW w:w="4886" w:type="dxa"/>
          </w:tcPr>
          <w:p>
            <w:pPr>
              <w:pStyle w:val="TableParagraph"/>
              <w:spacing w:before="64"/>
              <w:rPr>
                <w:i/>
                <w:sz w:val="20"/>
              </w:rPr>
            </w:pPr>
            <w:r>
              <w:rPr>
                <w:sz w:val="20"/>
              </w:rPr>
              <w:t>empresa (f) – </w:t>
            </w:r>
            <w:r>
              <w:rPr>
                <w:i/>
                <w:sz w:val="20"/>
              </w:rPr>
              <w:t>business, company</w:t>
            </w:r>
          </w:p>
        </w:tc>
        <w:tc>
          <w:tcPr>
            <w:tcW w:w="4959" w:type="dxa"/>
          </w:tcPr>
          <w:p>
            <w:pPr>
              <w:pStyle w:val="TableParagraph"/>
              <w:spacing w:before="64"/>
              <w:ind w:left="258"/>
              <w:rPr>
                <w:i/>
                <w:sz w:val="20"/>
              </w:rPr>
            </w:pPr>
            <w:r>
              <w:rPr>
                <w:sz w:val="20"/>
              </w:rPr>
              <w:t>taxista (m/f) – </w:t>
            </w:r>
            <w:r>
              <w:rPr>
                <w:i/>
                <w:sz w:val="20"/>
              </w:rPr>
              <w:t>taxi driver</w:t>
            </w:r>
          </w:p>
        </w:tc>
      </w:tr>
      <w:tr>
        <w:trPr>
          <w:trHeight w:val="360" w:hRule="atLeast"/>
        </w:trPr>
        <w:tc>
          <w:tcPr>
            <w:tcW w:w="4886" w:type="dxa"/>
          </w:tcPr>
          <w:p>
            <w:pPr>
              <w:pStyle w:val="TableParagraph"/>
              <w:spacing w:before="64"/>
              <w:rPr>
                <w:i/>
                <w:sz w:val="20"/>
              </w:rPr>
            </w:pPr>
            <w:r>
              <w:rPr>
                <w:sz w:val="20"/>
              </w:rPr>
              <w:t>fábrica (f) – </w:t>
            </w:r>
            <w:r>
              <w:rPr>
                <w:i/>
                <w:sz w:val="20"/>
              </w:rPr>
              <w:t>factory</w:t>
            </w:r>
          </w:p>
        </w:tc>
        <w:tc>
          <w:tcPr>
            <w:tcW w:w="4959" w:type="dxa"/>
          </w:tcPr>
          <w:p>
            <w:pPr>
              <w:pStyle w:val="TableParagraph"/>
              <w:spacing w:before="64"/>
              <w:ind w:left="258"/>
              <w:rPr>
                <w:i/>
                <w:sz w:val="20"/>
              </w:rPr>
            </w:pPr>
            <w:r>
              <w:rPr>
                <w:sz w:val="20"/>
              </w:rPr>
              <w:t>teclear (v) – </w:t>
            </w:r>
            <w:r>
              <w:rPr>
                <w:i/>
                <w:sz w:val="20"/>
              </w:rPr>
              <w:t>to type</w:t>
            </w:r>
          </w:p>
        </w:tc>
      </w:tr>
      <w:tr>
        <w:trPr>
          <w:trHeight w:val="360" w:hRule="atLeast"/>
        </w:trPr>
        <w:tc>
          <w:tcPr>
            <w:tcW w:w="4886" w:type="dxa"/>
          </w:tcPr>
          <w:p>
            <w:pPr>
              <w:pStyle w:val="TableParagraph"/>
              <w:spacing w:before="64"/>
              <w:rPr>
                <w:i/>
                <w:sz w:val="20"/>
              </w:rPr>
            </w:pPr>
            <w:r>
              <w:rPr>
                <w:sz w:val="20"/>
              </w:rPr>
              <w:t>fontanero/a (m/f) – </w:t>
            </w:r>
            <w:r>
              <w:rPr>
                <w:i/>
                <w:sz w:val="20"/>
              </w:rPr>
              <w:t>plumber</w:t>
            </w:r>
          </w:p>
        </w:tc>
        <w:tc>
          <w:tcPr>
            <w:tcW w:w="4959" w:type="dxa"/>
          </w:tcPr>
          <w:p>
            <w:pPr>
              <w:pStyle w:val="TableParagraph"/>
              <w:spacing w:before="64"/>
              <w:ind w:left="258"/>
              <w:rPr>
                <w:i/>
                <w:sz w:val="20"/>
              </w:rPr>
            </w:pPr>
            <w:r>
              <w:rPr>
                <w:sz w:val="20"/>
              </w:rPr>
              <w:t>técnico/a informático/a (m/f) – </w:t>
            </w:r>
            <w:r>
              <w:rPr>
                <w:i/>
                <w:sz w:val="20"/>
              </w:rPr>
              <w:t>IT technician</w:t>
            </w:r>
          </w:p>
        </w:tc>
      </w:tr>
      <w:tr>
        <w:trPr>
          <w:trHeight w:val="360" w:hRule="atLeast"/>
        </w:trPr>
        <w:tc>
          <w:tcPr>
            <w:tcW w:w="4886" w:type="dxa"/>
          </w:tcPr>
          <w:p>
            <w:pPr>
              <w:pStyle w:val="TableParagraph"/>
              <w:spacing w:before="64"/>
              <w:rPr>
                <w:i/>
                <w:sz w:val="20"/>
              </w:rPr>
            </w:pPr>
            <w:r>
              <w:rPr>
                <w:sz w:val="20"/>
              </w:rPr>
              <w:t>formación (f) – </w:t>
            </w:r>
            <w:r>
              <w:rPr>
                <w:i/>
                <w:sz w:val="20"/>
              </w:rPr>
              <w:t>training</w:t>
            </w:r>
          </w:p>
        </w:tc>
        <w:tc>
          <w:tcPr>
            <w:tcW w:w="4959" w:type="dxa"/>
          </w:tcPr>
          <w:p>
            <w:pPr>
              <w:pStyle w:val="TableParagraph"/>
              <w:spacing w:before="64"/>
              <w:ind w:left="258"/>
              <w:rPr>
                <w:i/>
                <w:sz w:val="20"/>
              </w:rPr>
            </w:pPr>
            <w:r>
              <w:rPr>
                <w:sz w:val="20"/>
              </w:rPr>
              <w:t>telefonear (v) – </w:t>
            </w:r>
            <w:r>
              <w:rPr>
                <w:i/>
                <w:sz w:val="20"/>
              </w:rPr>
              <w:t>to phone</w:t>
            </w:r>
          </w:p>
        </w:tc>
      </w:tr>
      <w:tr>
        <w:trPr>
          <w:trHeight w:val="360" w:hRule="atLeast"/>
        </w:trPr>
        <w:tc>
          <w:tcPr>
            <w:tcW w:w="4886" w:type="dxa"/>
          </w:tcPr>
          <w:p>
            <w:pPr>
              <w:pStyle w:val="TableParagraph"/>
              <w:spacing w:before="64"/>
              <w:rPr>
                <w:i/>
                <w:sz w:val="20"/>
              </w:rPr>
            </w:pPr>
            <w:r>
              <w:rPr>
                <w:sz w:val="20"/>
              </w:rPr>
              <w:t>formulario (m) – </w:t>
            </w:r>
            <w:r>
              <w:rPr>
                <w:i/>
                <w:sz w:val="20"/>
              </w:rPr>
              <w:t>form (to fill in)</w:t>
            </w:r>
          </w:p>
        </w:tc>
        <w:tc>
          <w:tcPr>
            <w:tcW w:w="4959" w:type="dxa"/>
          </w:tcPr>
          <w:p>
            <w:pPr>
              <w:pStyle w:val="TableParagraph"/>
              <w:spacing w:before="64"/>
              <w:ind w:left="258"/>
              <w:rPr>
                <w:i/>
                <w:sz w:val="20"/>
              </w:rPr>
            </w:pPr>
            <w:r>
              <w:rPr>
                <w:sz w:val="20"/>
              </w:rPr>
              <w:t>tiempo parcial (m) – </w:t>
            </w:r>
            <w:r>
              <w:rPr>
                <w:i/>
                <w:sz w:val="20"/>
              </w:rPr>
              <w:t>part time</w:t>
            </w:r>
          </w:p>
        </w:tc>
      </w:tr>
      <w:tr>
        <w:trPr>
          <w:trHeight w:val="360" w:hRule="atLeast"/>
        </w:trPr>
        <w:tc>
          <w:tcPr>
            <w:tcW w:w="4886" w:type="dxa"/>
          </w:tcPr>
          <w:p>
            <w:pPr>
              <w:pStyle w:val="TableParagraph"/>
              <w:spacing w:before="64"/>
              <w:rPr>
                <w:i/>
                <w:sz w:val="20"/>
              </w:rPr>
            </w:pPr>
            <w:r>
              <w:rPr>
                <w:sz w:val="20"/>
              </w:rPr>
              <w:t>ganar (v) – </w:t>
            </w:r>
            <w:r>
              <w:rPr>
                <w:i/>
                <w:sz w:val="20"/>
              </w:rPr>
              <w:t>to earn/win</w:t>
            </w:r>
          </w:p>
        </w:tc>
        <w:tc>
          <w:tcPr>
            <w:tcW w:w="4959" w:type="dxa"/>
          </w:tcPr>
          <w:p>
            <w:pPr>
              <w:pStyle w:val="TableParagraph"/>
              <w:spacing w:before="64"/>
              <w:ind w:left="258"/>
              <w:rPr>
                <w:i/>
                <w:sz w:val="20"/>
              </w:rPr>
            </w:pPr>
            <w:r>
              <w:rPr>
                <w:sz w:val="20"/>
              </w:rPr>
              <w:t>trabajar (v) – </w:t>
            </w:r>
            <w:r>
              <w:rPr>
                <w:i/>
                <w:sz w:val="20"/>
              </w:rPr>
              <w:t>to work</w:t>
            </w:r>
          </w:p>
        </w:tc>
      </w:tr>
      <w:tr>
        <w:trPr>
          <w:trHeight w:val="360" w:hRule="atLeast"/>
        </w:trPr>
        <w:tc>
          <w:tcPr>
            <w:tcW w:w="4886" w:type="dxa"/>
          </w:tcPr>
          <w:p>
            <w:pPr>
              <w:pStyle w:val="TableParagraph"/>
              <w:spacing w:before="64"/>
              <w:rPr>
                <w:i/>
                <w:sz w:val="20"/>
              </w:rPr>
            </w:pPr>
            <w:r>
              <w:rPr>
                <w:sz w:val="20"/>
              </w:rPr>
              <w:t>guardar (v) – </w:t>
            </w:r>
            <w:r>
              <w:rPr>
                <w:i/>
                <w:sz w:val="20"/>
              </w:rPr>
              <w:t>to keep</w:t>
            </w:r>
          </w:p>
        </w:tc>
        <w:tc>
          <w:tcPr>
            <w:tcW w:w="4959" w:type="dxa"/>
          </w:tcPr>
          <w:p>
            <w:pPr>
              <w:pStyle w:val="TableParagraph"/>
              <w:spacing w:before="64"/>
              <w:ind w:left="257"/>
              <w:rPr>
                <w:i/>
                <w:sz w:val="20"/>
              </w:rPr>
            </w:pPr>
            <w:r>
              <w:rPr>
                <w:sz w:val="20"/>
              </w:rPr>
              <w:t>trabajo de verano (m) – </w:t>
            </w:r>
            <w:r>
              <w:rPr>
                <w:i/>
                <w:sz w:val="20"/>
              </w:rPr>
              <w:t>summer job</w:t>
            </w:r>
          </w:p>
        </w:tc>
      </w:tr>
      <w:tr>
        <w:trPr>
          <w:trHeight w:val="360" w:hRule="atLeast"/>
        </w:trPr>
        <w:tc>
          <w:tcPr>
            <w:tcW w:w="4886" w:type="dxa"/>
          </w:tcPr>
          <w:p>
            <w:pPr>
              <w:pStyle w:val="TableParagraph"/>
              <w:spacing w:before="64"/>
              <w:rPr>
                <w:i/>
                <w:sz w:val="20"/>
              </w:rPr>
            </w:pPr>
            <w:r>
              <w:rPr>
                <w:sz w:val="20"/>
              </w:rPr>
              <w:t>guardería (f) – </w:t>
            </w:r>
            <w:r>
              <w:rPr>
                <w:i/>
                <w:sz w:val="20"/>
              </w:rPr>
              <w:t>nursery</w:t>
            </w:r>
          </w:p>
        </w:tc>
        <w:tc>
          <w:tcPr>
            <w:tcW w:w="4959" w:type="dxa"/>
          </w:tcPr>
          <w:p>
            <w:pPr>
              <w:pStyle w:val="TableParagraph"/>
              <w:spacing w:before="64"/>
              <w:ind w:left="257"/>
              <w:rPr>
                <w:i/>
                <w:sz w:val="20"/>
              </w:rPr>
            </w:pPr>
            <w:r>
              <w:rPr>
                <w:sz w:val="20"/>
              </w:rPr>
              <w:t>vendedor/a (m/f) – </w:t>
            </w:r>
            <w:r>
              <w:rPr>
                <w:i/>
                <w:sz w:val="20"/>
              </w:rPr>
              <w:t>seller</w:t>
            </w:r>
          </w:p>
        </w:tc>
      </w:tr>
      <w:tr>
        <w:trPr>
          <w:trHeight w:val="300" w:hRule="atLeast"/>
        </w:trPr>
        <w:tc>
          <w:tcPr>
            <w:tcW w:w="4886" w:type="dxa"/>
          </w:tcPr>
          <w:p>
            <w:pPr>
              <w:pStyle w:val="TableParagraph"/>
              <w:spacing w:line="223" w:lineRule="exact" w:before="64"/>
              <w:rPr>
                <w:i/>
                <w:sz w:val="20"/>
              </w:rPr>
            </w:pPr>
            <w:r>
              <w:rPr>
                <w:sz w:val="20"/>
              </w:rPr>
              <w:t>hombre (m) de negocios – </w:t>
            </w:r>
            <w:r>
              <w:rPr>
                <w:i/>
                <w:sz w:val="20"/>
              </w:rPr>
              <w:t>businessman</w:t>
            </w:r>
          </w:p>
        </w:tc>
        <w:tc>
          <w:tcPr>
            <w:tcW w:w="4959" w:type="dxa"/>
          </w:tcPr>
          <w:p>
            <w:pPr>
              <w:pStyle w:val="TableParagraph"/>
              <w:spacing w:before="0"/>
              <w:ind w:left="0"/>
              <w:rPr>
                <w:rFonts w:ascii="Times New Roman"/>
                <w:sz w:val="18"/>
              </w:rPr>
            </w:pPr>
          </w:p>
        </w:tc>
      </w:tr>
    </w:tbl>
    <w:p>
      <w:pPr>
        <w:pStyle w:val="BodyText"/>
        <w:spacing w:before="10"/>
        <w:rPr>
          <w:b/>
          <w:sz w:val="15"/>
        </w:rPr>
      </w:pPr>
    </w:p>
    <w:p>
      <w:pPr>
        <w:pStyle w:val="ListParagraph"/>
        <w:numPr>
          <w:ilvl w:val="0"/>
          <w:numId w:val="3"/>
        </w:numPr>
        <w:tabs>
          <w:tab w:pos="1171" w:val="left" w:leader="none"/>
          <w:tab w:pos="1172" w:val="left" w:leader="none"/>
        </w:tabs>
        <w:spacing w:line="240" w:lineRule="auto" w:before="101" w:after="0"/>
        <w:ind w:left="1171" w:right="0" w:hanging="851"/>
        <w:jc w:val="left"/>
        <w:rPr>
          <w:b/>
          <w:sz w:val="28"/>
        </w:rPr>
      </w:pPr>
      <w:r>
        <w:rPr>
          <w:b/>
          <w:sz w:val="28"/>
        </w:rPr>
        <w:t>Future</w:t>
      </w:r>
      <w:r>
        <w:rPr>
          <w:b/>
          <w:spacing w:val="-2"/>
          <w:sz w:val="28"/>
        </w:rPr>
        <w:t> </w:t>
      </w:r>
      <w:r>
        <w:rPr>
          <w:b/>
          <w:sz w:val="28"/>
        </w:rPr>
        <w:t>plans</w:t>
      </w:r>
    </w:p>
    <w:p>
      <w:pPr>
        <w:pStyle w:val="BodyText"/>
        <w:spacing w:before="7"/>
        <w:rPr>
          <w:b/>
        </w:rPr>
      </w:pPr>
    </w:p>
    <w:tbl>
      <w:tblPr>
        <w:tblW w:w="0" w:type="auto"/>
        <w:jc w:val="left"/>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5"/>
        <w:gridCol w:w="4719"/>
      </w:tblGrid>
      <w:tr>
        <w:trPr>
          <w:trHeight w:val="300" w:hRule="atLeast"/>
        </w:trPr>
        <w:tc>
          <w:tcPr>
            <w:tcW w:w="4355" w:type="dxa"/>
          </w:tcPr>
          <w:p>
            <w:pPr>
              <w:pStyle w:val="TableParagraph"/>
              <w:spacing w:line="242" w:lineRule="exact" w:before="0"/>
              <w:rPr>
                <w:i/>
                <w:sz w:val="20"/>
              </w:rPr>
            </w:pPr>
            <w:r>
              <w:rPr>
                <w:sz w:val="20"/>
              </w:rPr>
              <w:t>buscar (v) – </w:t>
            </w:r>
            <w:r>
              <w:rPr>
                <w:i/>
                <w:sz w:val="20"/>
              </w:rPr>
              <w:t>to look for</w:t>
            </w:r>
          </w:p>
        </w:tc>
        <w:tc>
          <w:tcPr>
            <w:tcW w:w="4719" w:type="dxa"/>
          </w:tcPr>
          <w:p>
            <w:pPr>
              <w:pStyle w:val="TableParagraph"/>
              <w:spacing w:line="242" w:lineRule="exact" w:before="0"/>
              <w:ind w:left="772"/>
              <w:rPr>
                <w:i/>
                <w:sz w:val="20"/>
              </w:rPr>
            </w:pPr>
            <w:r>
              <w:rPr>
                <w:sz w:val="20"/>
              </w:rPr>
              <w:t>necesitar (v) – </w:t>
            </w:r>
            <w:r>
              <w:rPr>
                <w:i/>
                <w:sz w:val="20"/>
              </w:rPr>
              <w:t>to need</w:t>
            </w:r>
          </w:p>
        </w:tc>
      </w:tr>
      <w:tr>
        <w:trPr>
          <w:trHeight w:val="360" w:hRule="atLeast"/>
        </w:trPr>
        <w:tc>
          <w:tcPr>
            <w:tcW w:w="4355" w:type="dxa"/>
          </w:tcPr>
          <w:p>
            <w:pPr>
              <w:pStyle w:val="TableParagraph"/>
              <w:rPr>
                <w:i/>
                <w:sz w:val="20"/>
              </w:rPr>
            </w:pPr>
            <w:r>
              <w:rPr>
                <w:sz w:val="20"/>
              </w:rPr>
              <w:t>carrera (f) – </w:t>
            </w:r>
            <w:r>
              <w:rPr>
                <w:i/>
                <w:sz w:val="20"/>
              </w:rPr>
              <w:t>(university) degree</w:t>
            </w:r>
          </w:p>
        </w:tc>
        <w:tc>
          <w:tcPr>
            <w:tcW w:w="4719" w:type="dxa"/>
          </w:tcPr>
          <w:p>
            <w:pPr>
              <w:pStyle w:val="TableParagraph"/>
              <w:ind w:left="772"/>
              <w:rPr>
                <w:i/>
                <w:sz w:val="20"/>
              </w:rPr>
            </w:pPr>
            <w:r>
              <w:rPr>
                <w:sz w:val="20"/>
              </w:rPr>
              <w:t>permitir (v) – </w:t>
            </w:r>
            <w:r>
              <w:rPr>
                <w:i/>
                <w:sz w:val="20"/>
              </w:rPr>
              <w:t>to allow</w:t>
            </w:r>
          </w:p>
        </w:tc>
      </w:tr>
      <w:tr>
        <w:trPr>
          <w:trHeight w:val="380" w:hRule="atLeast"/>
        </w:trPr>
        <w:tc>
          <w:tcPr>
            <w:tcW w:w="4355" w:type="dxa"/>
          </w:tcPr>
          <w:p>
            <w:pPr>
              <w:pStyle w:val="TableParagraph"/>
              <w:rPr>
                <w:i/>
                <w:sz w:val="20"/>
              </w:rPr>
            </w:pPr>
            <w:r>
              <w:rPr>
                <w:sz w:val="20"/>
              </w:rPr>
              <w:t>comenzar (v) – </w:t>
            </w:r>
            <w:r>
              <w:rPr>
                <w:i/>
                <w:sz w:val="20"/>
              </w:rPr>
              <w:t>to begin, start</w:t>
            </w:r>
          </w:p>
        </w:tc>
        <w:tc>
          <w:tcPr>
            <w:tcW w:w="4719" w:type="dxa"/>
          </w:tcPr>
          <w:p>
            <w:pPr>
              <w:pStyle w:val="TableParagraph"/>
              <w:ind w:left="772"/>
              <w:rPr>
                <w:i/>
                <w:sz w:val="20"/>
              </w:rPr>
            </w:pPr>
            <w:r>
              <w:rPr>
                <w:sz w:val="20"/>
              </w:rPr>
              <w:t>pretender (v) – </w:t>
            </w:r>
            <w:r>
              <w:rPr>
                <w:i/>
                <w:sz w:val="20"/>
              </w:rPr>
              <w:t>to intend to</w:t>
            </w:r>
          </w:p>
        </w:tc>
      </w:tr>
      <w:tr>
        <w:trPr>
          <w:trHeight w:val="380" w:hRule="atLeast"/>
        </w:trPr>
        <w:tc>
          <w:tcPr>
            <w:tcW w:w="4355" w:type="dxa"/>
          </w:tcPr>
          <w:p>
            <w:pPr>
              <w:pStyle w:val="TableParagraph"/>
              <w:spacing w:before="69"/>
              <w:rPr>
                <w:i/>
                <w:sz w:val="20"/>
              </w:rPr>
            </w:pPr>
            <w:r>
              <w:rPr>
                <w:sz w:val="20"/>
              </w:rPr>
              <w:t>conocer (v) – </w:t>
            </w:r>
            <w:r>
              <w:rPr>
                <w:i/>
                <w:sz w:val="20"/>
              </w:rPr>
              <w:t>to meet</w:t>
            </w:r>
          </w:p>
        </w:tc>
        <w:tc>
          <w:tcPr>
            <w:tcW w:w="4719" w:type="dxa"/>
          </w:tcPr>
          <w:p>
            <w:pPr>
              <w:pStyle w:val="TableParagraph"/>
              <w:spacing w:before="69"/>
              <w:ind w:left="772"/>
              <w:rPr>
                <w:i/>
                <w:sz w:val="20"/>
              </w:rPr>
            </w:pPr>
            <w:r>
              <w:rPr>
                <w:sz w:val="20"/>
              </w:rPr>
              <w:t>profesión (f) – </w:t>
            </w:r>
            <w:r>
              <w:rPr>
                <w:i/>
                <w:sz w:val="20"/>
              </w:rPr>
              <w:t>career</w:t>
            </w:r>
          </w:p>
        </w:tc>
      </w:tr>
      <w:tr>
        <w:trPr>
          <w:trHeight w:val="360" w:hRule="atLeast"/>
        </w:trPr>
        <w:tc>
          <w:tcPr>
            <w:tcW w:w="4355" w:type="dxa"/>
          </w:tcPr>
          <w:p>
            <w:pPr>
              <w:pStyle w:val="TableParagraph"/>
              <w:rPr>
                <w:i/>
                <w:sz w:val="20"/>
              </w:rPr>
            </w:pPr>
            <w:r>
              <w:rPr>
                <w:sz w:val="20"/>
              </w:rPr>
              <w:t>cualificado/a (adj) – </w:t>
            </w:r>
            <w:r>
              <w:rPr>
                <w:i/>
                <w:sz w:val="20"/>
              </w:rPr>
              <w:t>qualified</w:t>
            </w:r>
          </w:p>
        </w:tc>
        <w:tc>
          <w:tcPr>
            <w:tcW w:w="4719" w:type="dxa"/>
          </w:tcPr>
          <w:p>
            <w:pPr>
              <w:pStyle w:val="TableParagraph"/>
              <w:ind w:left="772"/>
              <w:rPr>
                <w:i/>
                <w:sz w:val="20"/>
              </w:rPr>
            </w:pPr>
            <w:r>
              <w:rPr>
                <w:sz w:val="20"/>
              </w:rPr>
              <w:t>próximo (adj) </w:t>
            </w:r>
            <w:r>
              <w:rPr>
                <w:i/>
                <w:sz w:val="20"/>
              </w:rPr>
              <w:t>– next</w:t>
            </w:r>
          </w:p>
        </w:tc>
      </w:tr>
      <w:tr>
        <w:trPr>
          <w:trHeight w:val="380" w:hRule="atLeast"/>
        </w:trPr>
        <w:tc>
          <w:tcPr>
            <w:tcW w:w="4355" w:type="dxa"/>
          </w:tcPr>
          <w:p>
            <w:pPr>
              <w:pStyle w:val="TableParagraph"/>
              <w:rPr>
                <w:i/>
                <w:sz w:val="20"/>
              </w:rPr>
            </w:pPr>
            <w:r>
              <w:rPr>
                <w:sz w:val="20"/>
              </w:rPr>
              <w:t>decidir (v) – </w:t>
            </w:r>
            <w:r>
              <w:rPr>
                <w:i/>
                <w:sz w:val="20"/>
              </w:rPr>
              <w:t>to decide to</w:t>
            </w:r>
          </w:p>
        </w:tc>
        <w:tc>
          <w:tcPr>
            <w:tcW w:w="4719" w:type="dxa"/>
          </w:tcPr>
          <w:p>
            <w:pPr>
              <w:pStyle w:val="TableParagraph"/>
              <w:ind w:left="772"/>
              <w:rPr>
                <w:i/>
                <w:sz w:val="20"/>
              </w:rPr>
            </w:pPr>
            <w:r>
              <w:rPr>
                <w:sz w:val="20"/>
              </w:rPr>
              <w:t>querer (v) – </w:t>
            </w:r>
            <w:r>
              <w:rPr>
                <w:i/>
                <w:sz w:val="20"/>
              </w:rPr>
              <w:t>to wish, to want, to love</w:t>
            </w:r>
          </w:p>
        </w:tc>
      </w:tr>
      <w:tr>
        <w:trPr>
          <w:trHeight w:val="380" w:hRule="atLeast"/>
        </w:trPr>
        <w:tc>
          <w:tcPr>
            <w:tcW w:w="4355" w:type="dxa"/>
          </w:tcPr>
          <w:p>
            <w:pPr>
              <w:pStyle w:val="TableParagraph"/>
              <w:spacing w:before="69"/>
              <w:rPr>
                <w:i/>
                <w:sz w:val="20"/>
              </w:rPr>
            </w:pPr>
            <w:r>
              <w:rPr>
                <w:sz w:val="20"/>
              </w:rPr>
              <w:t>derecho (m) – </w:t>
            </w:r>
            <w:r>
              <w:rPr>
                <w:i/>
                <w:sz w:val="20"/>
              </w:rPr>
              <w:t>law (subject)</w:t>
            </w:r>
          </w:p>
        </w:tc>
        <w:tc>
          <w:tcPr>
            <w:tcW w:w="4719" w:type="dxa"/>
          </w:tcPr>
          <w:p>
            <w:pPr>
              <w:pStyle w:val="TableParagraph"/>
              <w:spacing w:before="69"/>
              <w:ind w:left="772"/>
              <w:rPr>
                <w:i/>
                <w:sz w:val="20"/>
              </w:rPr>
            </w:pPr>
            <w:r>
              <w:rPr>
                <w:sz w:val="20"/>
              </w:rPr>
              <w:t>repasar (v) – </w:t>
            </w:r>
            <w:r>
              <w:rPr>
                <w:i/>
                <w:sz w:val="20"/>
              </w:rPr>
              <w:t>to study for (an exam)</w:t>
            </w:r>
          </w:p>
        </w:tc>
      </w:tr>
      <w:tr>
        <w:trPr>
          <w:trHeight w:val="300" w:hRule="atLeast"/>
        </w:trPr>
        <w:tc>
          <w:tcPr>
            <w:tcW w:w="4355" w:type="dxa"/>
          </w:tcPr>
          <w:p>
            <w:pPr>
              <w:pStyle w:val="TableParagraph"/>
              <w:spacing w:line="223" w:lineRule="exact"/>
              <w:rPr>
                <w:i/>
                <w:sz w:val="20"/>
              </w:rPr>
            </w:pPr>
            <w:r>
              <w:rPr>
                <w:sz w:val="20"/>
              </w:rPr>
              <w:t>diploma (m) – </w:t>
            </w:r>
            <w:r>
              <w:rPr>
                <w:i/>
                <w:sz w:val="20"/>
              </w:rPr>
              <w:t>diploma/certificate</w:t>
            </w:r>
          </w:p>
        </w:tc>
        <w:tc>
          <w:tcPr>
            <w:tcW w:w="4719" w:type="dxa"/>
          </w:tcPr>
          <w:p>
            <w:pPr>
              <w:pStyle w:val="TableParagraph"/>
              <w:spacing w:line="223" w:lineRule="exact"/>
              <w:ind w:left="772"/>
              <w:rPr>
                <w:i/>
                <w:sz w:val="20"/>
              </w:rPr>
            </w:pPr>
            <w:r>
              <w:rPr>
                <w:sz w:val="20"/>
              </w:rPr>
              <w:t>saber (v) – </w:t>
            </w:r>
            <w:r>
              <w:rPr>
                <w:i/>
                <w:sz w:val="20"/>
              </w:rPr>
              <w:t>to know</w:t>
            </w:r>
          </w:p>
        </w:tc>
      </w:tr>
    </w:tbl>
    <w:p>
      <w:pPr>
        <w:spacing w:after="0" w:line="223" w:lineRule="exact"/>
        <w:rPr>
          <w:sz w:val="20"/>
        </w:rPr>
        <w:sectPr>
          <w:pgSz w:w="11910" w:h="16840"/>
          <w:pgMar w:header="1676" w:footer="753" w:top="2000" w:bottom="940" w:left="1120" w:right="720"/>
        </w:sectPr>
      </w:pPr>
    </w:p>
    <w:p>
      <w:pPr>
        <w:pStyle w:val="BodyText"/>
        <w:spacing w:before="6"/>
        <w:rPr>
          <w:rFonts w:ascii="Times New Roman"/>
          <w:sz w:val="1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3"/>
        <w:gridCol w:w="5163"/>
      </w:tblGrid>
      <w:tr>
        <w:trPr>
          <w:trHeight w:val="300" w:hRule="atLeast"/>
        </w:trPr>
        <w:tc>
          <w:tcPr>
            <w:tcW w:w="4563" w:type="dxa"/>
          </w:tcPr>
          <w:p>
            <w:pPr>
              <w:pStyle w:val="TableParagraph"/>
              <w:spacing w:line="242" w:lineRule="exact" w:before="0"/>
              <w:rPr>
                <w:i/>
                <w:sz w:val="20"/>
              </w:rPr>
            </w:pPr>
            <w:r>
              <w:rPr>
                <w:sz w:val="20"/>
              </w:rPr>
              <w:t>empezar (v) – </w:t>
            </w:r>
            <w:r>
              <w:rPr>
                <w:i/>
                <w:sz w:val="20"/>
              </w:rPr>
              <w:t>to begin, start</w:t>
            </w:r>
          </w:p>
        </w:tc>
        <w:tc>
          <w:tcPr>
            <w:tcW w:w="5163" w:type="dxa"/>
          </w:tcPr>
          <w:p>
            <w:pPr>
              <w:pStyle w:val="TableParagraph"/>
              <w:spacing w:line="242" w:lineRule="exact" w:before="0"/>
              <w:ind w:left="564"/>
              <w:rPr>
                <w:i/>
                <w:sz w:val="20"/>
              </w:rPr>
            </w:pPr>
            <w:r>
              <w:rPr>
                <w:sz w:val="20"/>
              </w:rPr>
              <w:t>salir (v) – </w:t>
            </w:r>
            <w:r>
              <w:rPr>
                <w:i/>
                <w:sz w:val="20"/>
              </w:rPr>
              <w:t>to leave</w:t>
            </w:r>
          </w:p>
        </w:tc>
      </w:tr>
      <w:tr>
        <w:trPr>
          <w:trHeight w:val="620" w:hRule="atLeast"/>
        </w:trPr>
        <w:tc>
          <w:tcPr>
            <w:tcW w:w="4563" w:type="dxa"/>
          </w:tcPr>
          <w:p>
            <w:pPr>
              <w:pStyle w:val="TableParagraph"/>
              <w:spacing w:line="256" w:lineRule="auto"/>
              <w:ind w:right="213"/>
              <w:rPr>
                <w:i/>
                <w:sz w:val="20"/>
              </w:rPr>
            </w:pPr>
            <w:r>
              <w:rPr>
                <w:sz w:val="20"/>
              </w:rPr>
              <w:t>entrevista (de trabajo) (f) – </w:t>
            </w:r>
            <w:r>
              <w:rPr>
                <w:i/>
                <w:sz w:val="20"/>
              </w:rPr>
              <w:t>interview </w:t>
            </w:r>
            <w:r>
              <w:rPr>
                <w:i/>
                <w:sz w:val="20"/>
              </w:rPr>
              <w:t>(for a job)</w:t>
            </w:r>
          </w:p>
        </w:tc>
        <w:tc>
          <w:tcPr>
            <w:tcW w:w="5163" w:type="dxa"/>
          </w:tcPr>
          <w:p>
            <w:pPr>
              <w:pStyle w:val="TableParagraph"/>
              <w:spacing w:line="256" w:lineRule="auto"/>
              <w:ind w:left="564"/>
              <w:rPr>
                <w:i/>
                <w:sz w:val="20"/>
              </w:rPr>
            </w:pPr>
            <w:r>
              <w:rPr>
                <w:sz w:val="20"/>
              </w:rPr>
              <w:t>solicitar una plaza/un trabajo (v) – </w:t>
            </w:r>
            <w:r>
              <w:rPr>
                <w:i/>
                <w:sz w:val="20"/>
              </w:rPr>
              <w:t>to apply </w:t>
            </w:r>
            <w:r>
              <w:rPr>
                <w:i/>
                <w:sz w:val="20"/>
              </w:rPr>
              <w:t>for a place/job</w:t>
            </w:r>
          </w:p>
        </w:tc>
      </w:tr>
      <w:tr>
        <w:trPr>
          <w:trHeight w:val="380" w:hRule="atLeast"/>
        </w:trPr>
        <w:tc>
          <w:tcPr>
            <w:tcW w:w="4563" w:type="dxa"/>
          </w:tcPr>
          <w:p>
            <w:pPr>
              <w:pStyle w:val="TableParagraph"/>
              <w:spacing w:before="69"/>
              <w:rPr>
                <w:i/>
                <w:sz w:val="20"/>
              </w:rPr>
            </w:pPr>
            <w:r>
              <w:rPr>
                <w:sz w:val="20"/>
              </w:rPr>
              <w:t>esperar (v) – </w:t>
            </w:r>
            <w:r>
              <w:rPr>
                <w:i/>
                <w:sz w:val="20"/>
              </w:rPr>
              <w:t>to hope</w:t>
            </w:r>
          </w:p>
        </w:tc>
        <w:tc>
          <w:tcPr>
            <w:tcW w:w="5163" w:type="dxa"/>
          </w:tcPr>
          <w:p>
            <w:pPr>
              <w:pStyle w:val="TableParagraph"/>
              <w:spacing w:before="69"/>
              <w:ind w:left="564"/>
              <w:rPr>
                <w:i/>
                <w:sz w:val="20"/>
              </w:rPr>
            </w:pPr>
            <w:r>
              <w:rPr>
                <w:sz w:val="20"/>
              </w:rPr>
              <w:t>universidad (f) – </w:t>
            </w:r>
            <w:r>
              <w:rPr>
                <w:i/>
                <w:sz w:val="20"/>
              </w:rPr>
              <w:t>university</w:t>
            </w:r>
          </w:p>
        </w:tc>
      </w:tr>
      <w:tr>
        <w:trPr>
          <w:trHeight w:val="360" w:hRule="atLeast"/>
        </w:trPr>
        <w:tc>
          <w:tcPr>
            <w:tcW w:w="4563" w:type="dxa"/>
          </w:tcPr>
          <w:p>
            <w:pPr>
              <w:pStyle w:val="TableParagraph"/>
              <w:rPr>
                <w:i/>
                <w:sz w:val="20"/>
              </w:rPr>
            </w:pPr>
            <w:r>
              <w:rPr>
                <w:sz w:val="20"/>
              </w:rPr>
              <w:t>futuro (m) – </w:t>
            </w:r>
            <w:r>
              <w:rPr>
                <w:i/>
                <w:sz w:val="20"/>
              </w:rPr>
              <w:t>future</w:t>
            </w:r>
          </w:p>
        </w:tc>
        <w:tc>
          <w:tcPr>
            <w:tcW w:w="5163" w:type="dxa"/>
          </w:tcPr>
          <w:p>
            <w:pPr>
              <w:pStyle w:val="TableParagraph"/>
              <w:ind w:left="564"/>
              <w:rPr>
                <w:i/>
                <w:sz w:val="20"/>
              </w:rPr>
            </w:pPr>
            <w:r>
              <w:rPr>
                <w:sz w:val="20"/>
              </w:rPr>
              <w:t>viejo/a (adj) – </w:t>
            </w:r>
            <w:r>
              <w:rPr>
                <w:i/>
                <w:sz w:val="20"/>
              </w:rPr>
              <w:t>old</w:t>
            </w:r>
          </w:p>
        </w:tc>
      </w:tr>
      <w:tr>
        <w:trPr>
          <w:trHeight w:val="640" w:hRule="atLeast"/>
        </w:trPr>
        <w:tc>
          <w:tcPr>
            <w:tcW w:w="4563" w:type="dxa"/>
          </w:tcPr>
          <w:p>
            <w:pPr>
              <w:pStyle w:val="TableParagraph"/>
              <w:spacing w:line="259" w:lineRule="auto"/>
              <w:ind w:right="96"/>
              <w:rPr>
                <w:i/>
                <w:sz w:val="20"/>
              </w:rPr>
            </w:pPr>
            <w:r>
              <w:rPr>
                <w:sz w:val="20"/>
              </w:rPr>
              <w:t>hacer formación professional (v) – </w:t>
            </w:r>
            <w:r>
              <w:rPr>
                <w:i/>
                <w:sz w:val="20"/>
              </w:rPr>
              <w:t>to do a </w:t>
            </w:r>
            <w:r>
              <w:rPr>
                <w:i/>
                <w:sz w:val="20"/>
              </w:rPr>
              <w:t>BTEC/technical qualification</w:t>
            </w:r>
          </w:p>
        </w:tc>
        <w:tc>
          <w:tcPr>
            <w:tcW w:w="5163" w:type="dxa"/>
          </w:tcPr>
          <w:p>
            <w:pPr>
              <w:pStyle w:val="TableParagraph"/>
              <w:spacing w:before="0"/>
              <w:ind w:left="0"/>
              <w:rPr>
                <w:rFonts w:ascii="Times New Roman"/>
                <w:sz w:val="18"/>
              </w:rPr>
            </w:pPr>
          </w:p>
        </w:tc>
      </w:tr>
      <w:tr>
        <w:trPr>
          <w:trHeight w:val="300" w:hRule="atLeast"/>
        </w:trPr>
        <w:tc>
          <w:tcPr>
            <w:tcW w:w="4563" w:type="dxa"/>
          </w:tcPr>
          <w:p>
            <w:pPr>
              <w:pStyle w:val="TableParagraph"/>
              <w:spacing w:line="223" w:lineRule="exact"/>
              <w:rPr>
                <w:i/>
                <w:sz w:val="20"/>
              </w:rPr>
            </w:pPr>
            <w:r>
              <w:rPr>
                <w:sz w:val="20"/>
              </w:rPr>
              <w:t>lograr </w:t>
            </w:r>
            <w:r>
              <w:rPr>
                <w:i/>
                <w:sz w:val="20"/>
              </w:rPr>
              <w:t>– to achieve</w:t>
            </w:r>
          </w:p>
        </w:tc>
        <w:tc>
          <w:tcPr>
            <w:tcW w:w="5163" w:type="dxa"/>
          </w:tcPr>
          <w:p>
            <w:pPr>
              <w:pStyle w:val="TableParagraph"/>
              <w:spacing w:before="0"/>
              <w:ind w:left="0"/>
              <w:rPr>
                <w:rFonts w:ascii="Times New Roman"/>
                <w:sz w:val="18"/>
              </w:rPr>
            </w:pPr>
          </w:p>
        </w:tc>
      </w:tr>
    </w:tbl>
    <w:p>
      <w:pPr>
        <w:spacing w:after="0"/>
        <w:rPr>
          <w:rFonts w:ascii="Times New Roman"/>
          <w:sz w:val="18"/>
        </w:rPr>
        <w:sectPr>
          <w:headerReference w:type="even" r:id="rId20"/>
          <w:pgSz w:w="11910" w:h="16840"/>
          <w:pgMar w:header="1676" w:footer="753" w:top="2000" w:bottom="940" w:left="1160" w:right="800"/>
        </w:sectPr>
      </w:pPr>
    </w:p>
    <w:p>
      <w:pPr>
        <w:spacing w:before="81"/>
        <w:ind w:left="320" w:right="0" w:firstLine="0"/>
        <w:jc w:val="left"/>
        <w:rPr>
          <w:b/>
          <w:sz w:val="32"/>
        </w:rPr>
      </w:pPr>
      <w:r>
        <w:rPr>
          <w:b/>
          <w:sz w:val="32"/>
        </w:rPr>
        <w:t>Theme C — Personal life and relationships</w:t>
      </w:r>
    </w:p>
    <w:p>
      <w:pPr>
        <w:pStyle w:val="BodyText"/>
        <w:spacing w:before="3"/>
        <w:rPr>
          <w:b/>
          <w:sz w:val="29"/>
        </w:rPr>
      </w:pPr>
    </w:p>
    <w:p>
      <w:pPr>
        <w:tabs>
          <w:tab w:pos="1171" w:val="left" w:leader="none"/>
        </w:tabs>
        <w:spacing w:before="1"/>
        <w:ind w:left="320" w:right="0" w:firstLine="0"/>
        <w:jc w:val="left"/>
        <w:rPr>
          <w:b/>
          <w:sz w:val="28"/>
        </w:rPr>
      </w:pPr>
      <w:r>
        <w:rPr>
          <w:b/>
          <w:sz w:val="28"/>
        </w:rPr>
        <w:t>1</w:t>
        <w:tab/>
        <w:t>House and</w:t>
      </w:r>
      <w:r>
        <w:rPr>
          <w:b/>
          <w:spacing w:val="-3"/>
          <w:sz w:val="28"/>
        </w:rPr>
        <w:t> </w:t>
      </w:r>
      <w:r>
        <w:rPr>
          <w:b/>
          <w:sz w:val="28"/>
        </w:rPr>
        <w:t>home</w:t>
      </w: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42"/>
        <w:gridCol w:w="4258"/>
      </w:tblGrid>
      <w:tr>
        <w:trPr>
          <w:trHeight w:val="300" w:hRule="atLeast"/>
        </w:trPr>
        <w:tc>
          <w:tcPr>
            <w:tcW w:w="4642" w:type="dxa"/>
          </w:tcPr>
          <w:p>
            <w:pPr>
              <w:pStyle w:val="TableParagraph"/>
              <w:spacing w:line="242" w:lineRule="exact" w:before="0"/>
              <w:rPr>
                <w:i/>
                <w:sz w:val="20"/>
              </w:rPr>
            </w:pPr>
            <w:r>
              <w:rPr>
                <w:sz w:val="20"/>
              </w:rPr>
              <w:t>agradable – </w:t>
            </w:r>
            <w:r>
              <w:rPr>
                <w:i/>
                <w:sz w:val="20"/>
              </w:rPr>
              <w:t>pleasant</w:t>
            </w:r>
          </w:p>
        </w:tc>
        <w:tc>
          <w:tcPr>
            <w:tcW w:w="4258" w:type="dxa"/>
          </w:tcPr>
          <w:p>
            <w:pPr>
              <w:pStyle w:val="TableParagraph"/>
              <w:spacing w:line="242" w:lineRule="exact" w:before="0"/>
              <w:ind w:left="502"/>
              <w:rPr>
                <w:i/>
                <w:sz w:val="20"/>
              </w:rPr>
            </w:pPr>
            <w:r>
              <w:rPr>
                <w:sz w:val="20"/>
              </w:rPr>
              <w:t>jardín (m) – </w:t>
            </w:r>
            <w:r>
              <w:rPr>
                <w:i/>
                <w:sz w:val="20"/>
              </w:rPr>
              <w:t>garden</w:t>
            </w:r>
          </w:p>
        </w:tc>
      </w:tr>
      <w:tr>
        <w:trPr>
          <w:trHeight w:val="360" w:hRule="atLeast"/>
        </w:trPr>
        <w:tc>
          <w:tcPr>
            <w:tcW w:w="4642" w:type="dxa"/>
          </w:tcPr>
          <w:p>
            <w:pPr>
              <w:pStyle w:val="TableParagraph"/>
              <w:rPr>
                <w:i/>
                <w:sz w:val="20"/>
              </w:rPr>
            </w:pPr>
            <w:r>
              <w:rPr>
                <w:sz w:val="20"/>
              </w:rPr>
              <w:t>alfombra (f) – </w:t>
            </w:r>
            <w:r>
              <w:rPr>
                <w:i/>
                <w:sz w:val="20"/>
              </w:rPr>
              <w:t>carpet</w:t>
            </w:r>
          </w:p>
        </w:tc>
        <w:tc>
          <w:tcPr>
            <w:tcW w:w="4258" w:type="dxa"/>
          </w:tcPr>
          <w:p>
            <w:pPr>
              <w:pStyle w:val="TableParagraph"/>
              <w:ind w:left="502"/>
              <w:rPr>
                <w:i/>
                <w:sz w:val="20"/>
              </w:rPr>
            </w:pPr>
            <w:r>
              <w:rPr>
                <w:sz w:val="20"/>
              </w:rPr>
              <w:t>lámpara (f) – </w:t>
            </w:r>
            <w:r>
              <w:rPr>
                <w:i/>
                <w:sz w:val="20"/>
              </w:rPr>
              <w:t>lamp</w:t>
            </w:r>
          </w:p>
        </w:tc>
      </w:tr>
      <w:tr>
        <w:trPr>
          <w:trHeight w:val="380" w:hRule="atLeast"/>
        </w:trPr>
        <w:tc>
          <w:tcPr>
            <w:tcW w:w="4642" w:type="dxa"/>
          </w:tcPr>
          <w:p>
            <w:pPr>
              <w:pStyle w:val="TableParagraph"/>
              <w:rPr>
                <w:i/>
                <w:sz w:val="20"/>
              </w:rPr>
            </w:pPr>
            <w:r>
              <w:rPr>
                <w:sz w:val="20"/>
              </w:rPr>
              <w:t>almuerzo (m) – </w:t>
            </w:r>
            <w:r>
              <w:rPr>
                <w:i/>
                <w:sz w:val="20"/>
              </w:rPr>
              <w:t>lunch</w:t>
            </w:r>
          </w:p>
        </w:tc>
        <w:tc>
          <w:tcPr>
            <w:tcW w:w="4258" w:type="dxa"/>
          </w:tcPr>
          <w:p>
            <w:pPr>
              <w:pStyle w:val="TableParagraph"/>
              <w:ind w:left="502"/>
              <w:rPr>
                <w:i/>
                <w:sz w:val="20"/>
              </w:rPr>
            </w:pPr>
            <w:r>
              <w:rPr>
                <w:sz w:val="20"/>
              </w:rPr>
              <w:t>lavabo (m) – </w:t>
            </w:r>
            <w:r>
              <w:rPr>
                <w:i/>
                <w:sz w:val="20"/>
              </w:rPr>
              <w:t>sink</w:t>
            </w:r>
          </w:p>
        </w:tc>
      </w:tr>
      <w:tr>
        <w:trPr>
          <w:trHeight w:val="380" w:hRule="atLeast"/>
        </w:trPr>
        <w:tc>
          <w:tcPr>
            <w:tcW w:w="4642" w:type="dxa"/>
          </w:tcPr>
          <w:p>
            <w:pPr>
              <w:pStyle w:val="TableParagraph"/>
              <w:spacing w:before="69"/>
              <w:rPr>
                <w:i/>
                <w:sz w:val="20"/>
              </w:rPr>
            </w:pPr>
            <w:r>
              <w:rPr>
                <w:sz w:val="20"/>
              </w:rPr>
              <w:t>apartamento (m) – </w:t>
            </w:r>
            <w:r>
              <w:rPr>
                <w:i/>
                <w:sz w:val="20"/>
              </w:rPr>
              <w:t>flat</w:t>
            </w:r>
          </w:p>
        </w:tc>
        <w:tc>
          <w:tcPr>
            <w:tcW w:w="4258" w:type="dxa"/>
          </w:tcPr>
          <w:p>
            <w:pPr>
              <w:pStyle w:val="TableParagraph"/>
              <w:spacing w:before="69"/>
              <w:ind w:left="502"/>
              <w:rPr>
                <w:i/>
                <w:sz w:val="20"/>
              </w:rPr>
            </w:pPr>
            <w:r>
              <w:rPr>
                <w:sz w:val="20"/>
              </w:rPr>
              <w:t>lavadora (f) – </w:t>
            </w:r>
            <w:r>
              <w:rPr>
                <w:i/>
                <w:sz w:val="20"/>
              </w:rPr>
              <w:t>washing machine</w:t>
            </w:r>
          </w:p>
        </w:tc>
      </w:tr>
      <w:tr>
        <w:trPr>
          <w:trHeight w:val="360" w:hRule="atLeast"/>
        </w:trPr>
        <w:tc>
          <w:tcPr>
            <w:tcW w:w="4642" w:type="dxa"/>
          </w:tcPr>
          <w:p>
            <w:pPr>
              <w:pStyle w:val="TableParagraph"/>
              <w:rPr>
                <w:i/>
                <w:sz w:val="20"/>
              </w:rPr>
            </w:pPr>
            <w:r>
              <w:rPr>
                <w:sz w:val="20"/>
              </w:rPr>
              <w:t>armario (m) – </w:t>
            </w:r>
            <w:r>
              <w:rPr>
                <w:i/>
                <w:sz w:val="20"/>
              </w:rPr>
              <w:t>fitted cupboard</w:t>
            </w:r>
          </w:p>
        </w:tc>
        <w:tc>
          <w:tcPr>
            <w:tcW w:w="4258" w:type="dxa"/>
          </w:tcPr>
          <w:p>
            <w:pPr>
              <w:pStyle w:val="TableParagraph"/>
              <w:ind w:left="502"/>
              <w:rPr>
                <w:i/>
                <w:sz w:val="20"/>
              </w:rPr>
            </w:pPr>
            <w:r>
              <w:rPr>
                <w:sz w:val="20"/>
              </w:rPr>
              <w:t>lavavajillas (m) – </w:t>
            </w:r>
            <w:r>
              <w:rPr>
                <w:i/>
                <w:sz w:val="20"/>
              </w:rPr>
              <w:t>dishwasher</w:t>
            </w:r>
          </w:p>
        </w:tc>
      </w:tr>
      <w:tr>
        <w:trPr>
          <w:trHeight w:val="380" w:hRule="atLeast"/>
        </w:trPr>
        <w:tc>
          <w:tcPr>
            <w:tcW w:w="4642" w:type="dxa"/>
          </w:tcPr>
          <w:p>
            <w:pPr>
              <w:pStyle w:val="TableParagraph"/>
              <w:rPr>
                <w:i/>
                <w:sz w:val="20"/>
              </w:rPr>
            </w:pPr>
            <w:r>
              <w:rPr>
                <w:sz w:val="20"/>
              </w:rPr>
              <w:t>aseo (m) – </w:t>
            </w:r>
            <w:r>
              <w:rPr>
                <w:i/>
                <w:sz w:val="20"/>
              </w:rPr>
              <w:t>toilet</w:t>
            </w:r>
          </w:p>
        </w:tc>
        <w:tc>
          <w:tcPr>
            <w:tcW w:w="4258" w:type="dxa"/>
          </w:tcPr>
          <w:p>
            <w:pPr>
              <w:pStyle w:val="TableParagraph"/>
              <w:ind w:left="502"/>
              <w:rPr>
                <w:i/>
                <w:sz w:val="20"/>
              </w:rPr>
            </w:pPr>
            <w:r>
              <w:rPr>
                <w:sz w:val="20"/>
              </w:rPr>
              <w:t>litera (f) – </w:t>
            </w:r>
            <w:r>
              <w:rPr>
                <w:i/>
                <w:sz w:val="20"/>
              </w:rPr>
              <w:t>bunk bed</w:t>
            </w:r>
          </w:p>
        </w:tc>
      </w:tr>
      <w:tr>
        <w:trPr>
          <w:trHeight w:val="380" w:hRule="atLeast"/>
        </w:trPr>
        <w:tc>
          <w:tcPr>
            <w:tcW w:w="4642" w:type="dxa"/>
          </w:tcPr>
          <w:p>
            <w:pPr>
              <w:pStyle w:val="TableParagraph"/>
              <w:spacing w:before="69"/>
              <w:rPr>
                <w:i/>
                <w:sz w:val="20"/>
              </w:rPr>
            </w:pPr>
            <w:r>
              <w:rPr>
                <w:sz w:val="20"/>
              </w:rPr>
              <w:t>baño (m) – </w:t>
            </w:r>
            <w:r>
              <w:rPr>
                <w:i/>
                <w:sz w:val="20"/>
              </w:rPr>
              <w:t>bath</w:t>
            </w:r>
          </w:p>
        </w:tc>
        <w:tc>
          <w:tcPr>
            <w:tcW w:w="4258" w:type="dxa"/>
          </w:tcPr>
          <w:p>
            <w:pPr>
              <w:pStyle w:val="TableParagraph"/>
              <w:spacing w:before="69"/>
              <w:ind w:left="502"/>
              <w:rPr>
                <w:sz w:val="20"/>
              </w:rPr>
            </w:pPr>
            <w:r>
              <w:rPr>
                <w:sz w:val="20"/>
              </w:rPr>
              <w:t>llave (f) – key</w:t>
            </w:r>
          </w:p>
        </w:tc>
      </w:tr>
      <w:tr>
        <w:trPr>
          <w:trHeight w:val="360" w:hRule="atLeast"/>
        </w:trPr>
        <w:tc>
          <w:tcPr>
            <w:tcW w:w="4642" w:type="dxa"/>
          </w:tcPr>
          <w:p>
            <w:pPr>
              <w:pStyle w:val="TableParagraph"/>
              <w:rPr>
                <w:i/>
                <w:sz w:val="20"/>
              </w:rPr>
            </w:pPr>
            <w:r>
              <w:rPr>
                <w:sz w:val="20"/>
              </w:rPr>
              <w:t>cama (f) – </w:t>
            </w:r>
            <w:r>
              <w:rPr>
                <w:i/>
                <w:sz w:val="20"/>
              </w:rPr>
              <w:t>bed</w:t>
            </w:r>
          </w:p>
        </w:tc>
        <w:tc>
          <w:tcPr>
            <w:tcW w:w="4258" w:type="dxa"/>
          </w:tcPr>
          <w:p>
            <w:pPr>
              <w:pStyle w:val="TableParagraph"/>
              <w:ind w:left="502"/>
              <w:rPr>
                <w:i/>
                <w:sz w:val="20"/>
              </w:rPr>
            </w:pPr>
            <w:r>
              <w:rPr>
                <w:sz w:val="20"/>
              </w:rPr>
              <w:t>luz (f) – </w:t>
            </w:r>
            <w:r>
              <w:rPr>
                <w:i/>
                <w:sz w:val="20"/>
              </w:rPr>
              <w:t>light</w:t>
            </w:r>
          </w:p>
        </w:tc>
      </w:tr>
      <w:tr>
        <w:trPr>
          <w:trHeight w:val="380" w:hRule="atLeast"/>
        </w:trPr>
        <w:tc>
          <w:tcPr>
            <w:tcW w:w="4642" w:type="dxa"/>
          </w:tcPr>
          <w:p>
            <w:pPr>
              <w:pStyle w:val="TableParagraph"/>
              <w:rPr>
                <w:i/>
                <w:sz w:val="20"/>
              </w:rPr>
            </w:pPr>
            <w:r>
              <w:rPr>
                <w:sz w:val="20"/>
              </w:rPr>
              <w:t>casa (f) – </w:t>
            </w:r>
            <w:r>
              <w:rPr>
                <w:i/>
                <w:sz w:val="20"/>
              </w:rPr>
              <w:t>house</w:t>
            </w:r>
          </w:p>
        </w:tc>
        <w:tc>
          <w:tcPr>
            <w:tcW w:w="4258" w:type="dxa"/>
          </w:tcPr>
          <w:p>
            <w:pPr>
              <w:pStyle w:val="TableParagraph"/>
              <w:ind w:left="502"/>
              <w:rPr>
                <w:i/>
                <w:sz w:val="20"/>
              </w:rPr>
            </w:pPr>
            <w:r>
              <w:rPr>
                <w:sz w:val="20"/>
              </w:rPr>
              <w:t>manta (f) – </w:t>
            </w:r>
            <w:r>
              <w:rPr>
                <w:i/>
                <w:sz w:val="20"/>
              </w:rPr>
              <w:t>blanket</w:t>
            </w:r>
          </w:p>
        </w:tc>
      </w:tr>
      <w:tr>
        <w:trPr>
          <w:trHeight w:val="380" w:hRule="atLeast"/>
        </w:trPr>
        <w:tc>
          <w:tcPr>
            <w:tcW w:w="4642" w:type="dxa"/>
          </w:tcPr>
          <w:p>
            <w:pPr>
              <w:pStyle w:val="TableParagraph"/>
              <w:spacing w:before="69"/>
              <w:rPr>
                <w:sz w:val="20"/>
              </w:rPr>
            </w:pPr>
            <w:r>
              <w:rPr>
                <w:sz w:val="20"/>
              </w:rPr>
              <w:t>cena (f) – dinner</w:t>
            </w:r>
          </w:p>
        </w:tc>
        <w:tc>
          <w:tcPr>
            <w:tcW w:w="4258" w:type="dxa"/>
          </w:tcPr>
          <w:p>
            <w:pPr>
              <w:pStyle w:val="TableParagraph"/>
              <w:spacing w:before="69"/>
              <w:ind w:left="502"/>
              <w:rPr>
                <w:i/>
                <w:sz w:val="20"/>
              </w:rPr>
            </w:pPr>
            <w:r>
              <w:rPr>
                <w:sz w:val="20"/>
              </w:rPr>
              <w:t>microondas (m) – </w:t>
            </w:r>
            <w:r>
              <w:rPr>
                <w:i/>
                <w:sz w:val="20"/>
              </w:rPr>
              <w:t>microwave</w:t>
            </w:r>
          </w:p>
        </w:tc>
      </w:tr>
      <w:tr>
        <w:trPr>
          <w:trHeight w:val="360" w:hRule="atLeast"/>
        </w:trPr>
        <w:tc>
          <w:tcPr>
            <w:tcW w:w="4642" w:type="dxa"/>
          </w:tcPr>
          <w:p>
            <w:pPr>
              <w:pStyle w:val="TableParagraph"/>
              <w:rPr>
                <w:i/>
                <w:sz w:val="20"/>
              </w:rPr>
            </w:pPr>
            <w:r>
              <w:rPr>
                <w:sz w:val="20"/>
              </w:rPr>
              <w:t>césped (m) – </w:t>
            </w:r>
            <w:r>
              <w:rPr>
                <w:i/>
                <w:sz w:val="20"/>
              </w:rPr>
              <w:t>lawn</w:t>
            </w:r>
          </w:p>
        </w:tc>
        <w:tc>
          <w:tcPr>
            <w:tcW w:w="4258" w:type="dxa"/>
          </w:tcPr>
          <w:p>
            <w:pPr>
              <w:pStyle w:val="TableParagraph"/>
              <w:ind w:left="502"/>
              <w:rPr>
                <w:i/>
                <w:sz w:val="20"/>
              </w:rPr>
            </w:pPr>
            <w:r>
              <w:rPr>
                <w:sz w:val="20"/>
              </w:rPr>
              <w:t>moderno (m) – </w:t>
            </w:r>
            <w:r>
              <w:rPr>
                <w:i/>
                <w:sz w:val="20"/>
              </w:rPr>
              <w:t>modern, up to date</w:t>
            </w:r>
          </w:p>
        </w:tc>
      </w:tr>
      <w:tr>
        <w:trPr>
          <w:trHeight w:val="380" w:hRule="atLeast"/>
        </w:trPr>
        <w:tc>
          <w:tcPr>
            <w:tcW w:w="4642" w:type="dxa"/>
          </w:tcPr>
          <w:p>
            <w:pPr>
              <w:pStyle w:val="TableParagraph"/>
              <w:rPr>
                <w:i/>
                <w:sz w:val="20"/>
              </w:rPr>
            </w:pPr>
            <w:r>
              <w:rPr>
                <w:sz w:val="20"/>
              </w:rPr>
              <w:t>chalet (m) – </w:t>
            </w:r>
            <w:r>
              <w:rPr>
                <w:i/>
                <w:sz w:val="20"/>
              </w:rPr>
              <w:t>detached house</w:t>
            </w:r>
          </w:p>
        </w:tc>
        <w:tc>
          <w:tcPr>
            <w:tcW w:w="4258" w:type="dxa"/>
          </w:tcPr>
          <w:p>
            <w:pPr>
              <w:pStyle w:val="TableParagraph"/>
              <w:ind w:left="502"/>
              <w:rPr>
                <w:i/>
                <w:sz w:val="20"/>
              </w:rPr>
            </w:pPr>
            <w:r>
              <w:rPr>
                <w:sz w:val="20"/>
              </w:rPr>
              <w:t>muebles (m) – </w:t>
            </w:r>
            <w:r>
              <w:rPr>
                <w:i/>
                <w:sz w:val="20"/>
              </w:rPr>
              <w:t>furniture</w:t>
            </w:r>
          </w:p>
        </w:tc>
      </w:tr>
      <w:tr>
        <w:trPr>
          <w:trHeight w:val="380" w:hRule="atLeast"/>
        </w:trPr>
        <w:tc>
          <w:tcPr>
            <w:tcW w:w="4642" w:type="dxa"/>
          </w:tcPr>
          <w:p>
            <w:pPr>
              <w:pStyle w:val="TableParagraph"/>
              <w:spacing w:before="69"/>
              <w:rPr>
                <w:i/>
                <w:sz w:val="20"/>
              </w:rPr>
            </w:pPr>
            <w:r>
              <w:rPr>
                <w:sz w:val="20"/>
              </w:rPr>
              <w:t>cocina (f) – </w:t>
            </w:r>
            <w:r>
              <w:rPr>
                <w:i/>
                <w:sz w:val="20"/>
              </w:rPr>
              <w:t>kitchen</w:t>
            </w:r>
          </w:p>
        </w:tc>
        <w:tc>
          <w:tcPr>
            <w:tcW w:w="4258" w:type="dxa"/>
          </w:tcPr>
          <w:p>
            <w:pPr>
              <w:pStyle w:val="TableParagraph"/>
              <w:spacing w:before="69"/>
              <w:ind w:left="502"/>
              <w:rPr>
                <w:i/>
                <w:sz w:val="20"/>
              </w:rPr>
            </w:pPr>
            <w:r>
              <w:rPr>
                <w:sz w:val="20"/>
              </w:rPr>
              <w:t>nevera (f) – </w:t>
            </w:r>
            <w:r>
              <w:rPr>
                <w:i/>
                <w:sz w:val="20"/>
              </w:rPr>
              <w:t>fridge</w:t>
            </w:r>
          </w:p>
        </w:tc>
      </w:tr>
      <w:tr>
        <w:trPr>
          <w:trHeight w:val="360" w:hRule="atLeast"/>
        </w:trPr>
        <w:tc>
          <w:tcPr>
            <w:tcW w:w="4642" w:type="dxa"/>
          </w:tcPr>
          <w:p>
            <w:pPr>
              <w:pStyle w:val="TableParagraph"/>
              <w:rPr>
                <w:i/>
                <w:sz w:val="20"/>
              </w:rPr>
            </w:pPr>
            <w:r>
              <w:rPr>
                <w:sz w:val="20"/>
              </w:rPr>
              <w:t>comedor (m) – </w:t>
            </w:r>
            <w:r>
              <w:rPr>
                <w:i/>
                <w:sz w:val="20"/>
              </w:rPr>
              <w:t>dining room</w:t>
            </w:r>
          </w:p>
        </w:tc>
        <w:tc>
          <w:tcPr>
            <w:tcW w:w="4258" w:type="dxa"/>
          </w:tcPr>
          <w:p>
            <w:pPr>
              <w:pStyle w:val="TableParagraph"/>
              <w:ind w:left="502"/>
              <w:rPr>
                <w:i/>
                <w:sz w:val="20"/>
              </w:rPr>
            </w:pPr>
            <w:r>
              <w:rPr>
                <w:sz w:val="20"/>
              </w:rPr>
              <w:t>papelera (f) – </w:t>
            </w:r>
            <w:r>
              <w:rPr>
                <w:i/>
                <w:sz w:val="20"/>
              </w:rPr>
              <w:t>rubbish bin</w:t>
            </w:r>
          </w:p>
        </w:tc>
      </w:tr>
      <w:tr>
        <w:trPr>
          <w:trHeight w:val="380" w:hRule="atLeast"/>
        </w:trPr>
        <w:tc>
          <w:tcPr>
            <w:tcW w:w="4642" w:type="dxa"/>
          </w:tcPr>
          <w:p>
            <w:pPr>
              <w:pStyle w:val="TableParagraph"/>
              <w:rPr>
                <w:i/>
                <w:sz w:val="20"/>
              </w:rPr>
            </w:pPr>
            <w:r>
              <w:rPr>
                <w:sz w:val="20"/>
              </w:rPr>
              <w:t>cómoda (f) – </w:t>
            </w:r>
            <w:r>
              <w:rPr>
                <w:i/>
                <w:sz w:val="20"/>
              </w:rPr>
              <w:t>chest of drawers</w:t>
            </w:r>
          </w:p>
        </w:tc>
        <w:tc>
          <w:tcPr>
            <w:tcW w:w="4258" w:type="dxa"/>
          </w:tcPr>
          <w:p>
            <w:pPr>
              <w:pStyle w:val="TableParagraph"/>
              <w:ind w:left="502"/>
              <w:rPr>
                <w:i/>
                <w:sz w:val="20"/>
              </w:rPr>
            </w:pPr>
            <w:r>
              <w:rPr>
                <w:sz w:val="20"/>
              </w:rPr>
              <w:t>pared (m) – </w:t>
            </w:r>
            <w:r>
              <w:rPr>
                <w:i/>
                <w:sz w:val="20"/>
              </w:rPr>
              <w:t>wall</w:t>
            </w:r>
          </w:p>
        </w:tc>
      </w:tr>
      <w:tr>
        <w:trPr>
          <w:trHeight w:val="380" w:hRule="atLeast"/>
        </w:trPr>
        <w:tc>
          <w:tcPr>
            <w:tcW w:w="4642" w:type="dxa"/>
          </w:tcPr>
          <w:p>
            <w:pPr>
              <w:pStyle w:val="TableParagraph"/>
              <w:spacing w:before="69"/>
              <w:rPr>
                <w:i/>
                <w:sz w:val="20"/>
              </w:rPr>
            </w:pPr>
            <w:r>
              <w:rPr>
                <w:sz w:val="20"/>
              </w:rPr>
              <w:t>cómodo/a (adj) – </w:t>
            </w:r>
            <w:r>
              <w:rPr>
                <w:i/>
                <w:sz w:val="20"/>
              </w:rPr>
              <w:t>comfortable</w:t>
            </w:r>
          </w:p>
        </w:tc>
        <w:tc>
          <w:tcPr>
            <w:tcW w:w="4258" w:type="dxa"/>
          </w:tcPr>
          <w:p>
            <w:pPr>
              <w:pStyle w:val="TableParagraph"/>
              <w:spacing w:before="69"/>
              <w:ind w:left="502"/>
              <w:rPr>
                <w:i/>
                <w:sz w:val="20"/>
              </w:rPr>
            </w:pPr>
            <w:r>
              <w:rPr>
                <w:sz w:val="20"/>
              </w:rPr>
              <w:t>patio (m) – </w:t>
            </w:r>
            <w:r>
              <w:rPr>
                <w:i/>
                <w:sz w:val="20"/>
              </w:rPr>
              <w:t>patio</w:t>
            </w:r>
          </w:p>
        </w:tc>
      </w:tr>
      <w:tr>
        <w:trPr>
          <w:trHeight w:val="360" w:hRule="atLeast"/>
        </w:trPr>
        <w:tc>
          <w:tcPr>
            <w:tcW w:w="4642" w:type="dxa"/>
          </w:tcPr>
          <w:p>
            <w:pPr>
              <w:pStyle w:val="TableParagraph"/>
              <w:rPr>
                <w:i/>
                <w:sz w:val="20"/>
              </w:rPr>
            </w:pPr>
            <w:r>
              <w:rPr>
                <w:sz w:val="20"/>
              </w:rPr>
              <w:t>confortable (adj) – </w:t>
            </w:r>
            <w:r>
              <w:rPr>
                <w:i/>
                <w:sz w:val="20"/>
              </w:rPr>
              <w:t>comfortable</w:t>
            </w:r>
          </w:p>
        </w:tc>
        <w:tc>
          <w:tcPr>
            <w:tcW w:w="4258" w:type="dxa"/>
          </w:tcPr>
          <w:p>
            <w:pPr>
              <w:pStyle w:val="TableParagraph"/>
              <w:ind w:left="502"/>
              <w:rPr>
                <w:i/>
                <w:sz w:val="20"/>
              </w:rPr>
            </w:pPr>
            <w:r>
              <w:rPr>
                <w:sz w:val="20"/>
              </w:rPr>
              <w:t>piso (m) – </w:t>
            </w:r>
            <w:r>
              <w:rPr>
                <w:i/>
                <w:sz w:val="20"/>
              </w:rPr>
              <w:t>flat</w:t>
            </w:r>
          </w:p>
        </w:tc>
      </w:tr>
      <w:tr>
        <w:trPr>
          <w:trHeight w:val="380" w:hRule="atLeast"/>
        </w:trPr>
        <w:tc>
          <w:tcPr>
            <w:tcW w:w="4642" w:type="dxa"/>
          </w:tcPr>
          <w:p>
            <w:pPr>
              <w:pStyle w:val="TableParagraph"/>
              <w:rPr>
                <w:i/>
                <w:sz w:val="20"/>
              </w:rPr>
            </w:pPr>
            <w:r>
              <w:rPr>
                <w:sz w:val="20"/>
              </w:rPr>
              <w:t>congelador (m) – </w:t>
            </w:r>
            <w:r>
              <w:rPr>
                <w:i/>
                <w:sz w:val="20"/>
              </w:rPr>
              <w:t>freezer</w:t>
            </w:r>
          </w:p>
        </w:tc>
        <w:tc>
          <w:tcPr>
            <w:tcW w:w="4258" w:type="dxa"/>
          </w:tcPr>
          <w:p>
            <w:pPr>
              <w:pStyle w:val="TableParagraph"/>
              <w:ind w:left="502"/>
              <w:rPr>
                <w:i/>
                <w:sz w:val="20"/>
              </w:rPr>
            </w:pPr>
            <w:r>
              <w:rPr>
                <w:sz w:val="20"/>
              </w:rPr>
              <w:t>planta (f) – </w:t>
            </w:r>
            <w:r>
              <w:rPr>
                <w:i/>
                <w:sz w:val="20"/>
              </w:rPr>
              <w:t>storey, floor</w:t>
            </w:r>
          </w:p>
        </w:tc>
      </w:tr>
      <w:tr>
        <w:trPr>
          <w:trHeight w:val="380" w:hRule="atLeast"/>
        </w:trPr>
        <w:tc>
          <w:tcPr>
            <w:tcW w:w="4642" w:type="dxa"/>
          </w:tcPr>
          <w:p>
            <w:pPr>
              <w:pStyle w:val="TableParagraph"/>
              <w:spacing w:before="69"/>
              <w:rPr>
                <w:i/>
                <w:sz w:val="20"/>
              </w:rPr>
            </w:pPr>
            <w:r>
              <w:rPr>
                <w:sz w:val="20"/>
              </w:rPr>
              <w:t>cortina (f) – </w:t>
            </w:r>
            <w:r>
              <w:rPr>
                <w:i/>
                <w:sz w:val="20"/>
              </w:rPr>
              <w:t>curtain</w:t>
            </w:r>
          </w:p>
        </w:tc>
        <w:tc>
          <w:tcPr>
            <w:tcW w:w="4258" w:type="dxa"/>
          </w:tcPr>
          <w:p>
            <w:pPr>
              <w:pStyle w:val="TableParagraph"/>
              <w:spacing w:before="69"/>
              <w:ind w:left="502"/>
              <w:rPr>
                <w:i/>
                <w:sz w:val="20"/>
              </w:rPr>
            </w:pPr>
            <w:r>
              <w:rPr>
                <w:sz w:val="20"/>
              </w:rPr>
              <w:t>planta (f) baja – </w:t>
            </w:r>
            <w:r>
              <w:rPr>
                <w:i/>
                <w:sz w:val="20"/>
              </w:rPr>
              <w:t>ground floor</w:t>
            </w:r>
          </w:p>
        </w:tc>
      </w:tr>
      <w:tr>
        <w:trPr>
          <w:trHeight w:val="360" w:hRule="atLeast"/>
        </w:trPr>
        <w:tc>
          <w:tcPr>
            <w:tcW w:w="4642" w:type="dxa"/>
          </w:tcPr>
          <w:p>
            <w:pPr>
              <w:pStyle w:val="TableParagraph"/>
              <w:ind w:left="201"/>
              <w:rPr>
                <w:i/>
                <w:sz w:val="20"/>
              </w:rPr>
            </w:pPr>
            <w:r>
              <w:rPr>
                <w:sz w:val="20"/>
              </w:rPr>
              <w:t>cristal (m) – </w:t>
            </w:r>
            <w:r>
              <w:rPr>
                <w:i/>
                <w:sz w:val="20"/>
              </w:rPr>
              <w:t>glass</w:t>
            </w:r>
          </w:p>
        </w:tc>
        <w:tc>
          <w:tcPr>
            <w:tcW w:w="4258" w:type="dxa"/>
          </w:tcPr>
          <w:p>
            <w:pPr>
              <w:pStyle w:val="TableParagraph"/>
              <w:ind w:left="502"/>
              <w:rPr>
                <w:i/>
                <w:sz w:val="20"/>
              </w:rPr>
            </w:pPr>
            <w:r>
              <w:rPr>
                <w:sz w:val="20"/>
              </w:rPr>
              <w:t>puerta (f) – </w:t>
            </w:r>
            <w:r>
              <w:rPr>
                <w:i/>
                <w:sz w:val="20"/>
              </w:rPr>
              <w:t>door</w:t>
            </w:r>
          </w:p>
        </w:tc>
      </w:tr>
      <w:tr>
        <w:trPr>
          <w:trHeight w:val="380" w:hRule="atLeast"/>
        </w:trPr>
        <w:tc>
          <w:tcPr>
            <w:tcW w:w="4642" w:type="dxa"/>
          </w:tcPr>
          <w:p>
            <w:pPr>
              <w:pStyle w:val="TableParagraph"/>
              <w:ind w:left="201"/>
              <w:rPr>
                <w:i/>
                <w:sz w:val="20"/>
              </w:rPr>
            </w:pPr>
            <w:r>
              <w:rPr>
                <w:sz w:val="20"/>
              </w:rPr>
              <w:t>cuarto (m) de baño – </w:t>
            </w:r>
            <w:r>
              <w:rPr>
                <w:i/>
                <w:sz w:val="20"/>
              </w:rPr>
              <w:t>bathroom</w:t>
            </w:r>
          </w:p>
        </w:tc>
        <w:tc>
          <w:tcPr>
            <w:tcW w:w="4258" w:type="dxa"/>
          </w:tcPr>
          <w:p>
            <w:pPr>
              <w:pStyle w:val="TableParagraph"/>
              <w:ind w:left="503"/>
              <w:rPr>
                <w:i/>
                <w:sz w:val="20"/>
              </w:rPr>
            </w:pPr>
            <w:r>
              <w:rPr>
                <w:sz w:val="20"/>
              </w:rPr>
              <w:t>radiador (m) – </w:t>
            </w:r>
            <w:r>
              <w:rPr>
                <w:i/>
                <w:sz w:val="20"/>
              </w:rPr>
              <w:t>radiator</w:t>
            </w:r>
          </w:p>
        </w:tc>
      </w:tr>
      <w:tr>
        <w:trPr>
          <w:trHeight w:val="380" w:hRule="atLeast"/>
        </w:trPr>
        <w:tc>
          <w:tcPr>
            <w:tcW w:w="4642" w:type="dxa"/>
          </w:tcPr>
          <w:p>
            <w:pPr>
              <w:pStyle w:val="TableParagraph"/>
              <w:spacing w:before="69"/>
              <w:ind w:left="201"/>
              <w:rPr>
                <w:i/>
                <w:sz w:val="20"/>
              </w:rPr>
            </w:pPr>
            <w:r>
              <w:rPr>
                <w:sz w:val="20"/>
              </w:rPr>
              <w:t>desayuno (m) – </w:t>
            </w:r>
            <w:r>
              <w:rPr>
                <w:i/>
                <w:sz w:val="20"/>
              </w:rPr>
              <w:t>breakfast</w:t>
            </w:r>
          </w:p>
        </w:tc>
        <w:tc>
          <w:tcPr>
            <w:tcW w:w="4258" w:type="dxa"/>
          </w:tcPr>
          <w:p>
            <w:pPr>
              <w:pStyle w:val="TableParagraph"/>
              <w:spacing w:before="69"/>
              <w:ind w:left="503"/>
              <w:rPr>
                <w:i/>
                <w:sz w:val="20"/>
              </w:rPr>
            </w:pPr>
            <w:r>
              <w:rPr>
                <w:sz w:val="20"/>
              </w:rPr>
              <w:t>salón (m) – </w:t>
            </w:r>
            <w:r>
              <w:rPr>
                <w:i/>
                <w:sz w:val="20"/>
              </w:rPr>
              <w:t>living room, lounge</w:t>
            </w:r>
          </w:p>
        </w:tc>
      </w:tr>
      <w:tr>
        <w:trPr>
          <w:trHeight w:val="360" w:hRule="atLeast"/>
        </w:trPr>
        <w:tc>
          <w:tcPr>
            <w:tcW w:w="4642" w:type="dxa"/>
          </w:tcPr>
          <w:p>
            <w:pPr>
              <w:pStyle w:val="TableParagraph"/>
              <w:ind w:left="201"/>
              <w:rPr>
                <w:i/>
                <w:sz w:val="20"/>
              </w:rPr>
            </w:pPr>
            <w:r>
              <w:rPr>
                <w:sz w:val="20"/>
              </w:rPr>
              <w:t>dormitorio (m) – </w:t>
            </w:r>
            <w:r>
              <w:rPr>
                <w:i/>
                <w:sz w:val="20"/>
              </w:rPr>
              <w:t>bedroom</w:t>
            </w:r>
          </w:p>
        </w:tc>
        <w:tc>
          <w:tcPr>
            <w:tcW w:w="4258" w:type="dxa"/>
          </w:tcPr>
          <w:p>
            <w:pPr>
              <w:pStyle w:val="TableParagraph"/>
              <w:ind w:left="503"/>
              <w:rPr>
                <w:i/>
                <w:sz w:val="20"/>
              </w:rPr>
            </w:pPr>
            <w:r>
              <w:rPr>
                <w:sz w:val="20"/>
              </w:rPr>
              <w:t>sartén (f) – </w:t>
            </w:r>
            <w:r>
              <w:rPr>
                <w:i/>
                <w:sz w:val="20"/>
              </w:rPr>
              <w:t>frying pan</w:t>
            </w:r>
          </w:p>
        </w:tc>
      </w:tr>
      <w:tr>
        <w:trPr>
          <w:trHeight w:val="380" w:hRule="atLeast"/>
        </w:trPr>
        <w:tc>
          <w:tcPr>
            <w:tcW w:w="4642" w:type="dxa"/>
          </w:tcPr>
          <w:p>
            <w:pPr>
              <w:pStyle w:val="TableParagraph"/>
              <w:ind w:left="201"/>
              <w:rPr>
                <w:i/>
                <w:sz w:val="20"/>
              </w:rPr>
            </w:pPr>
            <w:r>
              <w:rPr>
                <w:sz w:val="20"/>
              </w:rPr>
              <w:t>duchar(se) – </w:t>
            </w:r>
            <w:r>
              <w:rPr>
                <w:i/>
                <w:sz w:val="20"/>
              </w:rPr>
              <w:t>to shower</w:t>
            </w:r>
          </w:p>
        </w:tc>
        <w:tc>
          <w:tcPr>
            <w:tcW w:w="4258" w:type="dxa"/>
          </w:tcPr>
          <w:p>
            <w:pPr>
              <w:pStyle w:val="TableParagraph"/>
              <w:ind w:left="503"/>
              <w:rPr>
                <w:i/>
                <w:sz w:val="20"/>
              </w:rPr>
            </w:pPr>
            <w:r>
              <w:rPr>
                <w:sz w:val="20"/>
              </w:rPr>
              <w:t>silla (f) – </w:t>
            </w:r>
            <w:r>
              <w:rPr>
                <w:i/>
                <w:sz w:val="20"/>
              </w:rPr>
              <w:t>chair</w:t>
            </w:r>
          </w:p>
        </w:tc>
      </w:tr>
      <w:tr>
        <w:trPr>
          <w:trHeight w:val="380" w:hRule="atLeast"/>
        </w:trPr>
        <w:tc>
          <w:tcPr>
            <w:tcW w:w="4642" w:type="dxa"/>
          </w:tcPr>
          <w:p>
            <w:pPr>
              <w:pStyle w:val="TableParagraph"/>
              <w:spacing w:before="69"/>
              <w:ind w:left="201"/>
              <w:rPr>
                <w:i/>
                <w:sz w:val="20"/>
              </w:rPr>
            </w:pPr>
            <w:r>
              <w:rPr>
                <w:sz w:val="20"/>
              </w:rPr>
              <w:t>en la primera planta – </w:t>
            </w:r>
            <w:r>
              <w:rPr>
                <w:i/>
                <w:sz w:val="20"/>
              </w:rPr>
              <w:t>on the first floor</w:t>
            </w:r>
          </w:p>
        </w:tc>
        <w:tc>
          <w:tcPr>
            <w:tcW w:w="4258" w:type="dxa"/>
          </w:tcPr>
          <w:p>
            <w:pPr>
              <w:pStyle w:val="TableParagraph"/>
              <w:spacing w:before="69"/>
              <w:ind w:left="503"/>
              <w:rPr>
                <w:i/>
                <w:sz w:val="20"/>
              </w:rPr>
            </w:pPr>
            <w:r>
              <w:rPr>
                <w:sz w:val="20"/>
              </w:rPr>
              <w:t>sillón (m) – </w:t>
            </w:r>
            <w:r>
              <w:rPr>
                <w:i/>
                <w:sz w:val="20"/>
              </w:rPr>
              <w:t>armchair</w:t>
            </w:r>
          </w:p>
        </w:tc>
      </w:tr>
      <w:tr>
        <w:trPr>
          <w:trHeight w:val="360" w:hRule="atLeast"/>
        </w:trPr>
        <w:tc>
          <w:tcPr>
            <w:tcW w:w="4642" w:type="dxa"/>
          </w:tcPr>
          <w:p>
            <w:pPr>
              <w:pStyle w:val="TableParagraph"/>
              <w:ind w:left="201"/>
              <w:rPr>
                <w:i/>
                <w:sz w:val="20"/>
              </w:rPr>
            </w:pPr>
            <w:r>
              <w:rPr>
                <w:sz w:val="20"/>
              </w:rPr>
              <w:t>escalera (f) – </w:t>
            </w:r>
            <w:r>
              <w:rPr>
                <w:i/>
                <w:sz w:val="20"/>
              </w:rPr>
              <w:t>stairs</w:t>
            </w:r>
          </w:p>
        </w:tc>
        <w:tc>
          <w:tcPr>
            <w:tcW w:w="4258" w:type="dxa"/>
          </w:tcPr>
          <w:p>
            <w:pPr>
              <w:pStyle w:val="TableParagraph"/>
              <w:ind w:left="503"/>
              <w:rPr>
                <w:i/>
                <w:sz w:val="20"/>
              </w:rPr>
            </w:pPr>
            <w:r>
              <w:rPr>
                <w:sz w:val="20"/>
              </w:rPr>
              <w:t>sofá (m) – </w:t>
            </w:r>
            <w:r>
              <w:rPr>
                <w:i/>
                <w:sz w:val="20"/>
              </w:rPr>
              <w:t>sofa</w:t>
            </w:r>
          </w:p>
        </w:tc>
      </w:tr>
      <w:tr>
        <w:trPr>
          <w:trHeight w:val="380" w:hRule="atLeast"/>
        </w:trPr>
        <w:tc>
          <w:tcPr>
            <w:tcW w:w="4642" w:type="dxa"/>
          </w:tcPr>
          <w:p>
            <w:pPr>
              <w:pStyle w:val="TableParagraph"/>
              <w:spacing w:before="68"/>
              <w:ind w:left="201"/>
              <w:rPr>
                <w:i/>
                <w:sz w:val="20"/>
              </w:rPr>
            </w:pPr>
            <w:r>
              <w:rPr>
                <w:sz w:val="20"/>
              </w:rPr>
              <w:t>estufa (f) – </w:t>
            </w:r>
            <w:r>
              <w:rPr>
                <w:i/>
                <w:sz w:val="20"/>
              </w:rPr>
              <w:t>(wood-burning) stove</w:t>
            </w:r>
          </w:p>
        </w:tc>
        <w:tc>
          <w:tcPr>
            <w:tcW w:w="4258" w:type="dxa"/>
          </w:tcPr>
          <w:p>
            <w:pPr>
              <w:pStyle w:val="TableParagraph"/>
              <w:ind w:left="502"/>
              <w:rPr>
                <w:i/>
                <w:sz w:val="20"/>
              </w:rPr>
            </w:pPr>
            <w:r>
              <w:rPr>
                <w:sz w:val="20"/>
              </w:rPr>
              <w:t>suelo (m) – </w:t>
            </w:r>
            <w:r>
              <w:rPr>
                <w:i/>
                <w:sz w:val="20"/>
              </w:rPr>
              <w:t>floor</w:t>
            </w:r>
          </w:p>
        </w:tc>
      </w:tr>
      <w:tr>
        <w:trPr>
          <w:trHeight w:val="360" w:hRule="atLeast"/>
        </w:trPr>
        <w:tc>
          <w:tcPr>
            <w:tcW w:w="4642" w:type="dxa"/>
          </w:tcPr>
          <w:p>
            <w:pPr>
              <w:pStyle w:val="TableParagraph"/>
              <w:spacing w:before="68"/>
              <w:rPr>
                <w:sz w:val="20"/>
              </w:rPr>
            </w:pPr>
            <w:r>
              <w:rPr>
                <w:sz w:val="20"/>
              </w:rPr>
              <w:t>frigorífico (m) – refrigerator</w:t>
            </w:r>
          </w:p>
        </w:tc>
        <w:tc>
          <w:tcPr>
            <w:tcW w:w="4258" w:type="dxa"/>
          </w:tcPr>
          <w:p>
            <w:pPr>
              <w:pStyle w:val="TableParagraph"/>
              <w:spacing w:before="68"/>
              <w:ind w:left="502"/>
              <w:rPr>
                <w:i/>
                <w:sz w:val="20"/>
              </w:rPr>
            </w:pPr>
            <w:r>
              <w:rPr>
                <w:sz w:val="20"/>
              </w:rPr>
              <w:t>taza (f) – </w:t>
            </w:r>
            <w:r>
              <w:rPr>
                <w:i/>
                <w:sz w:val="20"/>
              </w:rPr>
              <w:t>cup</w:t>
            </w:r>
          </w:p>
        </w:tc>
      </w:tr>
      <w:tr>
        <w:trPr>
          <w:trHeight w:val="360" w:hRule="atLeast"/>
        </w:trPr>
        <w:tc>
          <w:tcPr>
            <w:tcW w:w="4642" w:type="dxa"/>
          </w:tcPr>
          <w:p>
            <w:pPr>
              <w:pStyle w:val="TableParagraph"/>
              <w:rPr>
                <w:i/>
                <w:sz w:val="20"/>
              </w:rPr>
            </w:pPr>
            <w:r>
              <w:rPr>
                <w:sz w:val="20"/>
              </w:rPr>
              <w:t>gas (m) – </w:t>
            </w:r>
            <w:r>
              <w:rPr>
                <w:i/>
                <w:sz w:val="20"/>
              </w:rPr>
              <w:t>gas</w:t>
            </w:r>
          </w:p>
        </w:tc>
        <w:tc>
          <w:tcPr>
            <w:tcW w:w="4258" w:type="dxa"/>
          </w:tcPr>
          <w:p>
            <w:pPr>
              <w:pStyle w:val="TableParagraph"/>
              <w:ind w:left="501"/>
              <w:rPr>
                <w:i/>
                <w:sz w:val="20"/>
              </w:rPr>
            </w:pPr>
            <w:r>
              <w:rPr>
                <w:sz w:val="20"/>
              </w:rPr>
              <w:t>techo (m) – </w:t>
            </w:r>
            <w:r>
              <w:rPr>
                <w:i/>
                <w:sz w:val="20"/>
              </w:rPr>
              <w:t>roof/ceiling</w:t>
            </w:r>
          </w:p>
        </w:tc>
      </w:tr>
      <w:tr>
        <w:trPr>
          <w:trHeight w:val="380" w:hRule="atLeast"/>
        </w:trPr>
        <w:tc>
          <w:tcPr>
            <w:tcW w:w="4642" w:type="dxa"/>
          </w:tcPr>
          <w:p>
            <w:pPr>
              <w:pStyle w:val="TableParagraph"/>
              <w:rPr>
                <w:i/>
                <w:sz w:val="20"/>
              </w:rPr>
            </w:pPr>
            <w:r>
              <w:rPr>
                <w:sz w:val="20"/>
              </w:rPr>
              <w:t>grifo (m) – </w:t>
            </w:r>
            <w:r>
              <w:rPr>
                <w:i/>
                <w:sz w:val="20"/>
              </w:rPr>
              <w:t>tap</w:t>
            </w:r>
          </w:p>
        </w:tc>
        <w:tc>
          <w:tcPr>
            <w:tcW w:w="4258" w:type="dxa"/>
          </w:tcPr>
          <w:p>
            <w:pPr>
              <w:pStyle w:val="TableParagraph"/>
              <w:ind w:left="502"/>
              <w:rPr>
                <w:i/>
                <w:sz w:val="20"/>
              </w:rPr>
            </w:pPr>
            <w:r>
              <w:rPr>
                <w:sz w:val="20"/>
              </w:rPr>
              <w:t>ventana (f) – </w:t>
            </w:r>
            <w:r>
              <w:rPr>
                <w:i/>
                <w:sz w:val="20"/>
              </w:rPr>
              <w:t>window</w:t>
            </w:r>
          </w:p>
        </w:tc>
      </w:tr>
      <w:tr>
        <w:trPr>
          <w:trHeight w:val="300" w:hRule="atLeast"/>
        </w:trPr>
        <w:tc>
          <w:tcPr>
            <w:tcW w:w="4642" w:type="dxa"/>
          </w:tcPr>
          <w:p>
            <w:pPr>
              <w:pStyle w:val="TableParagraph"/>
              <w:spacing w:line="223" w:lineRule="exact" w:before="69"/>
              <w:rPr>
                <w:i/>
                <w:sz w:val="20"/>
              </w:rPr>
            </w:pPr>
            <w:r>
              <w:rPr>
                <w:sz w:val="20"/>
              </w:rPr>
              <w:t>habitación (f) – </w:t>
            </w:r>
            <w:r>
              <w:rPr>
                <w:i/>
                <w:sz w:val="20"/>
              </w:rPr>
              <w:t>room</w:t>
            </w:r>
          </w:p>
        </w:tc>
        <w:tc>
          <w:tcPr>
            <w:tcW w:w="4258" w:type="dxa"/>
          </w:tcPr>
          <w:p>
            <w:pPr>
              <w:pStyle w:val="TableParagraph"/>
              <w:spacing w:line="223" w:lineRule="exact" w:before="69"/>
              <w:ind w:left="502"/>
              <w:rPr>
                <w:i/>
                <w:sz w:val="20"/>
              </w:rPr>
            </w:pPr>
            <w:r>
              <w:rPr>
                <w:sz w:val="20"/>
              </w:rPr>
              <w:t>vivir (v) – </w:t>
            </w:r>
            <w:r>
              <w:rPr>
                <w:i/>
                <w:sz w:val="20"/>
              </w:rPr>
              <w:t>to live</w:t>
            </w:r>
          </w:p>
        </w:tc>
      </w:tr>
    </w:tbl>
    <w:p>
      <w:pPr>
        <w:spacing w:after="0" w:line="223" w:lineRule="exact"/>
        <w:rPr>
          <w:sz w:val="20"/>
        </w:rPr>
        <w:sectPr>
          <w:headerReference w:type="default" r:id="rId21"/>
          <w:pgSz w:w="11910" w:h="16840"/>
          <w:pgMar w:header="0" w:footer="753" w:top="1580" w:bottom="940" w:left="1120" w:right="1340"/>
        </w:sectPr>
      </w:pPr>
    </w:p>
    <w:p>
      <w:pPr>
        <w:pStyle w:val="BodyText"/>
        <w:spacing w:before="6"/>
        <w:rPr>
          <w:rFonts w:ascii="Times New Roman"/>
          <w:sz w:val="17"/>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9"/>
        <w:gridCol w:w="5601"/>
      </w:tblGrid>
      <w:tr>
        <w:trPr>
          <w:trHeight w:val="300" w:hRule="atLeast"/>
        </w:trPr>
        <w:tc>
          <w:tcPr>
            <w:tcW w:w="4449" w:type="dxa"/>
          </w:tcPr>
          <w:p>
            <w:pPr>
              <w:pStyle w:val="TableParagraph"/>
              <w:spacing w:line="242" w:lineRule="exact" w:before="0"/>
              <w:ind w:left="201"/>
              <w:rPr>
                <w:i/>
                <w:sz w:val="20"/>
              </w:rPr>
            </w:pPr>
            <w:r>
              <w:rPr>
                <w:sz w:val="20"/>
              </w:rPr>
              <w:t>a menudo – </w:t>
            </w:r>
            <w:r>
              <w:rPr>
                <w:i/>
                <w:sz w:val="20"/>
              </w:rPr>
              <w:t>often</w:t>
            </w:r>
          </w:p>
        </w:tc>
        <w:tc>
          <w:tcPr>
            <w:tcW w:w="5601" w:type="dxa"/>
          </w:tcPr>
          <w:p>
            <w:pPr>
              <w:pStyle w:val="TableParagraph"/>
              <w:spacing w:line="242" w:lineRule="exact" w:before="0"/>
              <w:ind w:left="695"/>
              <w:rPr>
                <w:i/>
                <w:sz w:val="20"/>
              </w:rPr>
            </w:pPr>
            <w:r>
              <w:rPr>
                <w:sz w:val="20"/>
              </w:rPr>
              <w:t>jabón (m) – </w:t>
            </w:r>
            <w:r>
              <w:rPr>
                <w:i/>
                <w:sz w:val="20"/>
              </w:rPr>
              <w:t>soap</w:t>
            </w:r>
          </w:p>
        </w:tc>
      </w:tr>
      <w:tr>
        <w:trPr>
          <w:trHeight w:val="360" w:hRule="atLeast"/>
        </w:trPr>
        <w:tc>
          <w:tcPr>
            <w:tcW w:w="4449" w:type="dxa"/>
          </w:tcPr>
          <w:p>
            <w:pPr>
              <w:pStyle w:val="TableParagraph"/>
              <w:ind w:left="201"/>
              <w:rPr>
                <w:i/>
                <w:sz w:val="20"/>
              </w:rPr>
            </w:pPr>
            <w:r>
              <w:rPr>
                <w:sz w:val="20"/>
              </w:rPr>
              <w:t>a veces – </w:t>
            </w:r>
            <w:r>
              <w:rPr>
                <w:i/>
                <w:sz w:val="20"/>
              </w:rPr>
              <w:t>sometimes</w:t>
            </w:r>
          </w:p>
        </w:tc>
        <w:tc>
          <w:tcPr>
            <w:tcW w:w="5601" w:type="dxa"/>
          </w:tcPr>
          <w:p>
            <w:pPr>
              <w:pStyle w:val="TableParagraph"/>
              <w:ind w:left="696"/>
              <w:rPr>
                <w:i/>
                <w:sz w:val="20"/>
              </w:rPr>
            </w:pPr>
            <w:r>
              <w:rPr>
                <w:sz w:val="20"/>
              </w:rPr>
              <w:t>jersey (m) – </w:t>
            </w:r>
            <w:r>
              <w:rPr>
                <w:i/>
                <w:sz w:val="20"/>
              </w:rPr>
              <w:t>sweater, pullover</w:t>
            </w:r>
          </w:p>
        </w:tc>
      </w:tr>
      <w:tr>
        <w:trPr>
          <w:trHeight w:val="380" w:hRule="atLeast"/>
        </w:trPr>
        <w:tc>
          <w:tcPr>
            <w:tcW w:w="4449" w:type="dxa"/>
          </w:tcPr>
          <w:p>
            <w:pPr>
              <w:pStyle w:val="TableParagraph"/>
              <w:ind w:left="201"/>
              <w:rPr>
                <w:i/>
                <w:sz w:val="20"/>
              </w:rPr>
            </w:pPr>
            <w:r>
              <w:rPr>
                <w:sz w:val="20"/>
              </w:rPr>
              <w:t>abrebotellas (m) – </w:t>
            </w:r>
            <w:r>
              <w:rPr>
                <w:i/>
                <w:sz w:val="20"/>
              </w:rPr>
              <w:t>bottle opener</w:t>
            </w:r>
          </w:p>
        </w:tc>
        <w:tc>
          <w:tcPr>
            <w:tcW w:w="5601" w:type="dxa"/>
          </w:tcPr>
          <w:p>
            <w:pPr>
              <w:pStyle w:val="TableParagraph"/>
              <w:ind w:left="696"/>
              <w:rPr>
                <w:i/>
                <w:sz w:val="20"/>
              </w:rPr>
            </w:pPr>
            <w:r>
              <w:rPr>
                <w:sz w:val="20"/>
              </w:rPr>
              <w:t>joya (f) – </w:t>
            </w:r>
            <w:r>
              <w:rPr>
                <w:i/>
                <w:sz w:val="20"/>
              </w:rPr>
              <w:t>jewel</w:t>
            </w:r>
          </w:p>
        </w:tc>
      </w:tr>
      <w:tr>
        <w:trPr>
          <w:trHeight w:val="380" w:hRule="atLeast"/>
        </w:trPr>
        <w:tc>
          <w:tcPr>
            <w:tcW w:w="4449" w:type="dxa"/>
          </w:tcPr>
          <w:p>
            <w:pPr>
              <w:pStyle w:val="TableParagraph"/>
              <w:spacing w:before="69"/>
              <w:ind w:left="201"/>
              <w:rPr>
                <w:i/>
                <w:sz w:val="20"/>
              </w:rPr>
            </w:pPr>
            <w:r>
              <w:rPr>
                <w:sz w:val="20"/>
              </w:rPr>
              <w:t>abrelatas (m) – </w:t>
            </w:r>
            <w:r>
              <w:rPr>
                <w:i/>
                <w:sz w:val="20"/>
              </w:rPr>
              <w:t>can opener</w:t>
            </w:r>
          </w:p>
        </w:tc>
        <w:tc>
          <w:tcPr>
            <w:tcW w:w="5601" w:type="dxa"/>
          </w:tcPr>
          <w:p>
            <w:pPr>
              <w:pStyle w:val="TableParagraph"/>
              <w:spacing w:before="69"/>
              <w:ind w:left="696"/>
              <w:rPr>
                <w:i/>
                <w:sz w:val="20"/>
              </w:rPr>
            </w:pPr>
            <w:r>
              <w:rPr>
                <w:sz w:val="20"/>
              </w:rPr>
              <w:t>lana (f) – </w:t>
            </w:r>
            <w:r>
              <w:rPr>
                <w:i/>
                <w:sz w:val="20"/>
              </w:rPr>
              <w:t>wool</w:t>
            </w:r>
          </w:p>
        </w:tc>
      </w:tr>
      <w:tr>
        <w:trPr>
          <w:trHeight w:val="360" w:hRule="atLeast"/>
        </w:trPr>
        <w:tc>
          <w:tcPr>
            <w:tcW w:w="4449" w:type="dxa"/>
          </w:tcPr>
          <w:p>
            <w:pPr>
              <w:pStyle w:val="TableParagraph"/>
              <w:ind w:left="201"/>
              <w:rPr>
                <w:i/>
                <w:sz w:val="20"/>
              </w:rPr>
            </w:pPr>
            <w:r>
              <w:rPr>
                <w:sz w:val="20"/>
              </w:rPr>
              <w:t>acostarse (v) – </w:t>
            </w:r>
            <w:r>
              <w:rPr>
                <w:i/>
                <w:sz w:val="20"/>
              </w:rPr>
              <w:t>to go to bed</w:t>
            </w:r>
          </w:p>
        </w:tc>
        <w:tc>
          <w:tcPr>
            <w:tcW w:w="5601" w:type="dxa"/>
          </w:tcPr>
          <w:p>
            <w:pPr>
              <w:pStyle w:val="TableParagraph"/>
              <w:ind w:left="696"/>
              <w:rPr>
                <w:i/>
                <w:sz w:val="20"/>
              </w:rPr>
            </w:pPr>
            <w:r>
              <w:rPr>
                <w:sz w:val="20"/>
              </w:rPr>
              <w:t>lavar la ropa (v) – </w:t>
            </w:r>
            <w:r>
              <w:rPr>
                <w:i/>
                <w:sz w:val="20"/>
              </w:rPr>
              <w:t>to do the laundry</w:t>
            </w:r>
          </w:p>
        </w:tc>
      </w:tr>
      <w:tr>
        <w:trPr>
          <w:trHeight w:val="380" w:hRule="atLeast"/>
        </w:trPr>
        <w:tc>
          <w:tcPr>
            <w:tcW w:w="4449" w:type="dxa"/>
          </w:tcPr>
          <w:p>
            <w:pPr>
              <w:pStyle w:val="TableParagraph"/>
              <w:ind w:left="201"/>
              <w:rPr>
                <w:i/>
                <w:sz w:val="20"/>
              </w:rPr>
            </w:pPr>
            <w:r>
              <w:rPr>
                <w:sz w:val="20"/>
              </w:rPr>
              <w:t>afeitarse (v) – </w:t>
            </w:r>
            <w:r>
              <w:rPr>
                <w:i/>
                <w:sz w:val="20"/>
              </w:rPr>
              <w:t>to shave</w:t>
            </w:r>
          </w:p>
        </w:tc>
        <w:tc>
          <w:tcPr>
            <w:tcW w:w="5601" w:type="dxa"/>
          </w:tcPr>
          <w:p>
            <w:pPr>
              <w:pStyle w:val="TableParagraph"/>
              <w:ind w:left="696"/>
              <w:rPr>
                <w:i/>
                <w:sz w:val="20"/>
              </w:rPr>
            </w:pPr>
            <w:r>
              <w:rPr>
                <w:sz w:val="20"/>
              </w:rPr>
              <w:t>lavar los platos (v) – </w:t>
            </w:r>
            <w:r>
              <w:rPr>
                <w:i/>
                <w:sz w:val="20"/>
              </w:rPr>
              <w:t>to wash the dishes</w:t>
            </w:r>
          </w:p>
        </w:tc>
      </w:tr>
      <w:tr>
        <w:trPr>
          <w:trHeight w:val="380" w:hRule="atLeast"/>
        </w:trPr>
        <w:tc>
          <w:tcPr>
            <w:tcW w:w="4449" w:type="dxa"/>
          </w:tcPr>
          <w:p>
            <w:pPr>
              <w:pStyle w:val="TableParagraph"/>
              <w:spacing w:before="69"/>
              <w:ind w:left="201"/>
              <w:rPr>
                <w:i/>
                <w:sz w:val="20"/>
              </w:rPr>
            </w:pPr>
            <w:r>
              <w:rPr>
                <w:sz w:val="20"/>
              </w:rPr>
              <w:t>algodón (m) – </w:t>
            </w:r>
            <w:r>
              <w:rPr>
                <w:i/>
                <w:sz w:val="20"/>
              </w:rPr>
              <w:t>cotton</w:t>
            </w:r>
          </w:p>
        </w:tc>
        <w:tc>
          <w:tcPr>
            <w:tcW w:w="5601" w:type="dxa"/>
          </w:tcPr>
          <w:p>
            <w:pPr>
              <w:pStyle w:val="TableParagraph"/>
              <w:spacing w:before="69"/>
              <w:ind w:left="696"/>
              <w:rPr>
                <w:i/>
                <w:sz w:val="20"/>
              </w:rPr>
            </w:pPr>
            <w:r>
              <w:rPr>
                <w:sz w:val="20"/>
              </w:rPr>
              <w:t>lavarse (v) – </w:t>
            </w:r>
            <w:r>
              <w:rPr>
                <w:i/>
                <w:sz w:val="20"/>
              </w:rPr>
              <w:t>to wash oneself</w:t>
            </w:r>
          </w:p>
        </w:tc>
      </w:tr>
      <w:tr>
        <w:trPr>
          <w:trHeight w:val="360" w:hRule="atLeast"/>
        </w:trPr>
        <w:tc>
          <w:tcPr>
            <w:tcW w:w="4449" w:type="dxa"/>
          </w:tcPr>
          <w:p>
            <w:pPr>
              <w:pStyle w:val="TableParagraph"/>
              <w:ind w:left="201"/>
              <w:rPr>
                <w:i/>
                <w:sz w:val="20"/>
              </w:rPr>
            </w:pPr>
            <w:r>
              <w:rPr>
                <w:sz w:val="20"/>
              </w:rPr>
              <w:t>almohada (f) – </w:t>
            </w:r>
            <w:r>
              <w:rPr>
                <w:i/>
                <w:sz w:val="20"/>
              </w:rPr>
              <w:t>pillow</w:t>
            </w:r>
          </w:p>
        </w:tc>
        <w:tc>
          <w:tcPr>
            <w:tcW w:w="5601" w:type="dxa"/>
          </w:tcPr>
          <w:p>
            <w:pPr>
              <w:pStyle w:val="TableParagraph"/>
              <w:ind w:left="696"/>
              <w:rPr>
                <w:i/>
                <w:sz w:val="20"/>
              </w:rPr>
            </w:pPr>
            <w:r>
              <w:rPr>
                <w:sz w:val="20"/>
              </w:rPr>
              <w:t>levantarse (v) – </w:t>
            </w:r>
            <w:r>
              <w:rPr>
                <w:i/>
                <w:sz w:val="20"/>
              </w:rPr>
              <w:t>to get up</w:t>
            </w:r>
          </w:p>
        </w:tc>
      </w:tr>
      <w:tr>
        <w:trPr>
          <w:trHeight w:val="380" w:hRule="atLeast"/>
        </w:trPr>
        <w:tc>
          <w:tcPr>
            <w:tcW w:w="4449" w:type="dxa"/>
          </w:tcPr>
          <w:p>
            <w:pPr>
              <w:pStyle w:val="TableParagraph"/>
              <w:ind w:left="201"/>
              <w:rPr>
                <w:i/>
                <w:sz w:val="20"/>
              </w:rPr>
            </w:pPr>
            <w:r>
              <w:rPr>
                <w:sz w:val="20"/>
              </w:rPr>
              <w:t>anillo (m) – </w:t>
            </w:r>
            <w:r>
              <w:rPr>
                <w:i/>
                <w:sz w:val="20"/>
              </w:rPr>
              <w:t>ring (jewellery)</w:t>
            </w:r>
          </w:p>
        </w:tc>
        <w:tc>
          <w:tcPr>
            <w:tcW w:w="5601" w:type="dxa"/>
          </w:tcPr>
          <w:p>
            <w:pPr>
              <w:pStyle w:val="TableParagraph"/>
              <w:ind w:left="696"/>
              <w:rPr>
                <w:i/>
                <w:sz w:val="20"/>
              </w:rPr>
            </w:pPr>
            <w:r>
              <w:rPr>
                <w:sz w:val="20"/>
              </w:rPr>
              <w:t>limpiar (v) – </w:t>
            </w:r>
            <w:r>
              <w:rPr>
                <w:i/>
                <w:sz w:val="20"/>
              </w:rPr>
              <w:t>to clean</w:t>
            </w:r>
          </w:p>
        </w:tc>
      </w:tr>
      <w:tr>
        <w:trPr>
          <w:trHeight w:val="380" w:hRule="atLeast"/>
        </w:trPr>
        <w:tc>
          <w:tcPr>
            <w:tcW w:w="4449" w:type="dxa"/>
          </w:tcPr>
          <w:p>
            <w:pPr>
              <w:pStyle w:val="TableParagraph"/>
              <w:spacing w:before="69"/>
              <w:ind w:left="201"/>
              <w:rPr>
                <w:i/>
                <w:sz w:val="20"/>
              </w:rPr>
            </w:pPr>
            <w:r>
              <w:rPr>
                <w:sz w:val="20"/>
              </w:rPr>
              <w:t>añadir (v) – </w:t>
            </w:r>
            <w:r>
              <w:rPr>
                <w:i/>
                <w:sz w:val="20"/>
              </w:rPr>
              <w:t>to add</w:t>
            </w:r>
          </w:p>
        </w:tc>
        <w:tc>
          <w:tcPr>
            <w:tcW w:w="5601" w:type="dxa"/>
          </w:tcPr>
          <w:p>
            <w:pPr>
              <w:pStyle w:val="TableParagraph"/>
              <w:spacing w:before="69"/>
              <w:ind w:left="696"/>
              <w:rPr>
                <w:i/>
                <w:sz w:val="20"/>
              </w:rPr>
            </w:pPr>
            <w:r>
              <w:rPr>
                <w:sz w:val="20"/>
              </w:rPr>
              <w:t>limpiarse los dientes (v) – </w:t>
            </w:r>
            <w:r>
              <w:rPr>
                <w:i/>
                <w:sz w:val="20"/>
              </w:rPr>
              <w:t>to brush your teeth</w:t>
            </w:r>
          </w:p>
        </w:tc>
      </w:tr>
      <w:tr>
        <w:trPr>
          <w:trHeight w:val="1140" w:hRule="atLeast"/>
        </w:trPr>
        <w:tc>
          <w:tcPr>
            <w:tcW w:w="4449" w:type="dxa"/>
          </w:tcPr>
          <w:p>
            <w:pPr>
              <w:pStyle w:val="TableParagraph"/>
              <w:ind w:left="201"/>
              <w:rPr>
                <w:i/>
                <w:sz w:val="20"/>
              </w:rPr>
            </w:pPr>
            <w:r>
              <w:rPr>
                <w:sz w:val="20"/>
              </w:rPr>
              <w:t>apagar (v) – </w:t>
            </w:r>
            <w:r>
              <w:rPr>
                <w:i/>
                <w:sz w:val="20"/>
              </w:rPr>
              <w:t>to switch off</w:t>
            </w:r>
          </w:p>
          <w:p>
            <w:pPr>
              <w:pStyle w:val="TableParagraph"/>
              <w:spacing w:before="135"/>
              <w:ind w:left="201"/>
              <w:rPr>
                <w:i/>
                <w:sz w:val="20"/>
              </w:rPr>
            </w:pPr>
            <w:r>
              <w:rPr>
                <w:sz w:val="20"/>
              </w:rPr>
              <w:t>armario (m) – </w:t>
            </w:r>
            <w:r>
              <w:rPr>
                <w:i/>
                <w:sz w:val="20"/>
              </w:rPr>
              <w:t>cupboard</w:t>
            </w:r>
          </w:p>
          <w:p>
            <w:pPr>
              <w:pStyle w:val="TableParagraph"/>
              <w:spacing w:before="138"/>
              <w:ind w:left="201"/>
              <w:rPr>
                <w:i/>
                <w:sz w:val="20"/>
              </w:rPr>
            </w:pPr>
            <w:r>
              <w:rPr>
                <w:sz w:val="20"/>
              </w:rPr>
              <w:t>aspiradora (f) – </w:t>
            </w:r>
            <w:r>
              <w:rPr>
                <w:i/>
                <w:sz w:val="20"/>
              </w:rPr>
              <w:t>vacuum cleaner</w:t>
            </w:r>
          </w:p>
        </w:tc>
        <w:tc>
          <w:tcPr>
            <w:tcW w:w="5601" w:type="dxa"/>
          </w:tcPr>
          <w:p>
            <w:pPr>
              <w:pStyle w:val="TableParagraph"/>
              <w:spacing w:before="68"/>
              <w:ind w:left="696"/>
              <w:rPr>
                <w:i/>
                <w:sz w:val="20"/>
              </w:rPr>
            </w:pPr>
            <w:r>
              <w:rPr>
                <w:sz w:val="20"/>
              </w:rPr>
              <w:t>llavero (m) – </w:t>
            </w:r>
            <w:r>
              <w:rPr>
                <w:i/>
                <w:sz w:val="20"/>
              </w:rPr>
              <w:t>key ring</w:t>
            </w:r>
          </w:p>
          <w:p>
            <w:pPr>
              <w:pStyle w:val="TableParagraph"/>
              <w:spacing w:line="259" w:lineRule="auto" w:before="136"/>
              <w:ind w:left="695"/>
              <w:rPr>
                <w:sz w:val="20"/>
              </w:rPr>
            </w:pPr>
            <w:r>
              <w:rPr>
                <w:sz w:val="20"/>
              </w:rPr>
              <w:t>los lunes/los martes etc. – on Mondays/on Tuesdays… etc.</w:t>
            </w:r>
          </w:p>
        </w:tc>
      </w:tr>
      <w:tr>
        <w:trPr>
          <w:trHeight w:val="360" w:hRule="atLeast"/>
        </w:trPr>
        <w:tc>
          <w:tcPr>
            <w:tcW w:w="4449" w:type="dxa"/>
          </w:tcPr>
          <w:p>
            <w:pPr>
              <w:pStyle w:val="TableParagraph"/>
              <w:ind w:left="201"/>
              <w:rPr>
                <w:i/>
                <w:sz w:val="20"/>
              </w:rPr>
            </w:pPr>
            <w:r>
              <w:rPr>
                <w:sz w:val="20"/>
              </w:rPr>
              <w:t>ayudar (v) – </w:t>
            </w:r>
            <w:r>
              <w:rPr>
                <w:i/>
                <w:sz w:val="20"/>
              </w:rPr>
              <w:t>to help</w:t>
            </w:r>
          </w:p>
        </w:tc>
        <w:tc>
          <w:tcPr>
            <w:tcW w:w="5601" w:type="dxa"/>
          </w:tcPr>
          <w:p>
            <w:pPr>
              <w:pStyle w:val="TableParagraph"/>
              <w:ind w:left="696"/>
              <w:rPr>
                <w:i/>
                <w:sz w:val="20"/>
              </w:rPr>
            </w:pPr>
            <w:r>
              <w:rPr>
                <w:sz w:val="20"/>
              </w:rPr>
              <w:t>manta (f) – </w:t>
            </w:r>
            <w:r>
              <w:rPr>
                <w:i/>
                <w:sz w:val="20"/>
              </w:rPr>
              <w:t>blanket</w:t>
            </w:r>
          </w:p>
        </w:tc>
      </w:tr>
      <w:tr>
        <w:trPr>
          <w:trHeight w:val="380" w:hRule="atLeast"/>
        </w:trPr>
        <w:tc>
          <w:tcPr>
            <w:tcW w:w="4449" w:type="dxa"/>
          </w:tcPr>
          <w:p>
            <w:pPr>
              <w:pStyle w:val="TableParagraph"/>
              <w:ind w:left="201"/>
              <w:rPr>
                <w:i/>
                <w:sz w:val="20"/>
              </w:rPr>
            </w:pPr>
            <w:r>
              <w:rPr>
                <w:sz w:val="20"/>
              </w:rPr>
              <w:t>bajar (v) – </w:t>
            </w:r>
            <w:r>
              <w:rPr>
                <w:i/>
                <w:sz w:val="20"/>
              </w:rPr>
              <w:t>to go downstairs</w:t>
            </w:r>
          </w:p>
        </w:tc>
        <w:tc>
          <w:tcPr>
            <w:tcW w:w="5601" w:type="dxa"/>
          </w:tcPr>
          <w:p>
            <w:pPr>
              <w:pStyle w:val="TableParagraph"/>
              <w:ind w:left="696"/>
              <w:rPr>
                <w:i/>
                <w:sz w:val="20"/>
              </w:rPr>
            </w:pPr>
            <w:r>
              <w:rPr>
                <w:sz w:val="20"/>
              </w:rPr>
              <w:t>mantel (m) – </w:t>
            </w:r>
            <w:r>
              <w:rPr>
                <w:i/>
                <w:sz w:val="20"/>
              </w:rPr>
              <w:t>tablecloth</w:t>
            </w:r>
          </w:p>
        </w:tc>
      </w:tr>
      <w:tr>
        <w:trPr>
          <w:trHeight w:val="380" w:hRule="atLeast"/>
        </w:trPr>
        <w:tc>
          <w:tcPr>
            <w:tcW w:w="4449" w:type="dxa"/>
          </w:tcPr>
          <w:p>
            <w:pPr>
              <w:pStyle w:val="TableParagraph"/>
              <w:spacing w:before="69"/>
              <w:ind w:left="201"/>
              <w:rPr>
                <w:i/>
                <w:sz w:val="20"/>
              </w:rPr>
            </w:pPr>
            <w:r>
              <w:rPr>
                <w:sz w:val="20"/>
              </w:rPr>
              <w:t>bañarse (v) – </w:t>
            </w:r>
            <w:r>
              <w:rPr>
                <w:i/>
                <w:sz w:val="20"/>
              </w:rPr>
              <w:t>to have a bath</w:t>
            </w:r>
          </w:p>
        </w:tc>
        <w:tc>
          <w:tcPr>
            <w:tcW w:w="5601" w:type="dxa"/>
          </w:tcPr>
          <w:p>
            <w:pPr>
              <w:pStyle w:val="TableParagraph"/>
              <w:spacing w:before="69"/>
              <w:ind w:left="696"/>
              <w:rPr>
                <w:i/>
                <w:sz w:val="20"/>
              </w:rPr>
            </w:pPr>
            <w:r>
              <w:rPr>
                <w:sz w:val="20"/>
              </w:rPr>
              <w:t>maquillaje (m) – </w:t>
            </w:r>
            <w:r>
              <w:rPr>
                <w:i/>
                <w:sz w:val="20"/>
              </w:rPr>
              <w:t>make-up</w:t>
            </w:r>
          </w:p>
        </w:tc>
      </w:tr>
      <w:tr>
        <w:trPr>
          <w:trHeight w:val="360" w:hRule="atLeast"/>
        </w:trPr>
        <w:tc>
          <w:tcPr>
            <w:tcW w:w="4449" w:type="dxa"/>
          </w:tcPr>
          <w:p>
            <w:pPr>
              <w:pStyle w:val="TableParagraph"/>
              <w:ind w:left="201"/>
              <w:rPr>
                <w:i/>
                <w:sz w:val="20"/>
              </w:rPr>
            </w:pPr>
            <w:r>
              <w:rPr>
                <w:sz w:val="20"/>
              </w:rPr>
              <w:t>basura (f) – </w:t>
            </w:r>
            <w:r>
              <w:rPr>
                <w:i/>
                <w:sz w:val="20"/>
              </w:rPr>
              <w:t>rubbish</w:t>
            </w:r>
          </w:p>
        </w:tc>
        <w:tc>
          <w:tcPr>
            <w:tcW w:w="5601" w:type="dxa"/>
          </w:tcPr>
          <w:p>
            <w:pPr>
              <w:pStyle w:val="TableParagraph"/>
              <w:ind w:left="696"/>
              <w:rPr>
                <w:i/>
                <w:sz w:val="20"/>
              </w:rPr>
            </w:pPr>
            <w:r>
              <w:rPr>
                <w:sz w:val="20"/>
              </w:rPr>
              <w:t>medias (f) – </w:t>
            </w:r>
            <w:r>
              <w:rPr>
                <w:i/>
                <w:sz w:val="20"/>
              </w:rPr>
              <w:t>tights</w:t>
            </w:r>
          </w:p>
        </w:tc>
      </w:tr>
      <w:tr>
        <w:trPr>
          <w:trHeight w:val="380" w:hRule="atLeast"/>
        </w:trPr>
        <w:tc>
          <w:tcPr>
            <w:tcW w:w="4449" w:type="dxa"/>
          </w:tcPr>
          <w:p>
            <w:pPr>
              <w:pStyle w:val="TableParagraph"/>
              <w:ind w:left="201"/>
              <w:rPr>
                <w:i/>
                <w:sz w:val="20"/>
              </w:rPr>
            </w:pPr>
            <w:r>
              <w:rPr>
                <w:sz w:val="20"/>
              </w:rPr>
              <w:t>bolso (m) – </w:t>
            </w:r>
            <w:r>
              <w:rPr>
                <w:i/>
                <w:sz w:val="20"/>
              </w:rPr>
              <w:t>handbag</w:t>
            </w:r>
          </w:p>
        </w:tc>
        <w:tc>
          <w:tcPr>
            <w:tcW w:w="5601" w:type="dxa"/>
          </w:tcPr>
          <w:p>
            <w:pPr>
              <w:pStyle w:val="TableParagraph"/>
              <w:ind w:left="695"/>
              <w:rPr>
                <w:i/>
                <w:sz w:val="20"/>
              </w:rPr>
            </w:pPr>
            <w:r>
              <w:rPr>
                <w:sz w:val="20"/>
              </w:rPr>
              <w:t>ordenar (v) – </w:t>
            </w:r>
            <w:r>
              <w:rPr>
                <w:i/>
                <w:sz w:val="20"/>
              </w:rPr>
              <w:t>to tidy up/to put away</w:t>
            </w:r>
          </w:p>
        </w:tc>
      </w:tr>
      <w:tr>
        <w:trPr>
          <w:trHeight w:val="380" w:hRule="atLeast"/>
        </w:trPr>
        <w:tc>
          <w:tcPr>
            <w:tcW w:w="4449" w:type="dxa"/>
          </w:tcPr>
          <w:p>
            <w:pPr>
              <w:pStyle w:val="TableParagraph"/>
              <w:spacing w:before="69"/>
              <w:rPr>
                <w:i/>
                <w:sz w:val="20"/>
              </w:rPr>
            </w:pPr>
            <w:r>
              <w:rPr>
                <w:sz w:val="20"/>
              </w:rPr>
              <w:t>cacerola (f) – </w:t>
            </w:r>
            <w:r>
              <w:rPr>
                <w:i/>
                <w:sz w:val="20"/>
              </w:rPr>
              <w:t>saucepan</w:t>
            </w:r>
          </w:p>
        </w:tc>
        <w:tc>
          <w:tcPr>
            <w:tcW w:w="5601" w:type="dxa"/>
          </w:tcPr>
          <w:p>
            <w:pPr>
              <w:pStyle w:val="TableParagraph"/>
              <w:spacing w:before="69"/>
              <w:ind w:left="695"/>
              <w:rPr>
                <w:i/>
                <w:sz w:val="20"/>
              </w:rPr>
            </w:pPr>
            <w:r>
              <w:rPr>
                <w:sz w:val="20"/>
              </w:rPr>
              <w:t>pantalón (m) – </w:t>
            </w:r>
            <w:r>
              <w:rPr>
                <w:i/>
                <w:sz w:val="20"/>
              </w:rPr>
              <w:t>pair of trousers</w:t>
            </w:r>
          </w:p>
        </w:tc>
      </w:tr>
      <w:tr>
        <w:trPr>
          <w:trHeight w:val="360" w:hRule="atLeast"/>
        </w:trPr>
        <w:tc>
          <w:tcPr>
            <w:tcW w:w="4449" w:type="dxa"/>
          </w:tcPr>
          <w:p>
            <w:pPr>
              <w:pStyle w:val="TableParagraph"/>
              <w:rPr>
                <w:i/>
                <w:sz w:val="20"/>
              </w:rPr>
            </w:pPr>
            <w:r>
              <w:rPr>
                <w:sz w:val="20"/>
              </w:rPr>
              <w:t>cafetera (f) – </w:t>
            </w:r>
            <w:r>
              <w:rPr>
                <w:i/>
                <w:sz w:val="20"/>
              </w:rPr>
              <w:t>coffee maker</w:t>
            </w:r>
          </w:p>
        </w:tc>
        <w:tc>
          <w:tcPr>
            <w:tcW w:w="5601" w:type="dxa"/>
          </w:tcPr>
          <w:p>
            <w:pPr>
              <w:pStyle w:val="TableParagraph"/>
              <w:ind w:left="695"/>
              <w:rPr>
                <w:i/>
                <w:sz w:val="20"/>
              </w:rPr>
            </w:pPr>
            <w:r>
              <w:rPr>
                <w:sz w:val="20"/>
              </w:rPr>
              <w:t>par de (m) – </w:t>
            </w:r>
            <w:r>
              <w:rPr>
                <w:i/>
                <w:sz w:val="20"/>
              </w:rPr>
              <w:t>pair of</w:t>
            </w:r>
          </w:p>
        </w:tc>
      </w:tr>
      <w:tr>
        <w:trPr>
          <w:trHeight w:val="380" w:hRule="atLeast"/>
        </w:trPr>
        <w:tc>
          <w:tcPr>
            <w:tcW w:w="4449" w:type="dxa"/>
          </w:tcPr>
          <w:p>
            <w:pPr>
              <w:pStyle w:val="TableParagraph"/>
              <w:rPr>
                <w:i/>
                <w:sz w:val="20"/>
              </w:rPr>
            </w:pPr>
            <w:r>
              <w:rPr>
                <w:sz w:val="20"/>
              </w:rPr>
              <w:t>caja (f) – </w:t>
            </w:r>
            <w:r>
              <w:rPr>
                <w:i/>
                <w:sz w:val="20"/>
              </w:rPr>
              <w:t>box</w:t>
            </w:r>
          </w:p>
        </w:tc>
        <w:tc>
          <w:tcPr>
            <w:tcW w:w="5601" w:type="dxa"/>
          </w:tcPr>
          <w:p>
            <w:pPr>
              <w:pStyle w:val="TableParagraph"/>
              <w:ind w:left="695"/>
              <w:rPr>
                <w:i/>
                <w:sz w:val="20"/>
              </w:rPr>
            </w:pPr>
            <w:r>
              <w:rPr>
                <w:sz w:val="20"/>
              </w:rPr>
              <w:t>pasar la aspiradora (v) – </w:t>
            </w:r>
            <w:r>
              <w:rPr>
                <w:i/>
                <w:sz w:val="20"/>
              </w:rPr>
              <w:t>to vacuum</w:t>
            </w:r>
          </w:p>
        </w:tc>
      </w:tr>
      <w:tr>
        <w:trPr>
          <w:trHeight w:val="380" w:hRule="atLeast"/>
        </w:trPr>
        <w:tc>
          <w:tcPr>
            <w:tcW w:w="4449" w:type="dxa"/>
          </w:tcPr>
          <w:p>
            <w:pPr>
              <w:pStyle w:val="TableParagraph"/>
              <w:spacing w:before="69"/>
              <w:rPr>
                <w:i/>
                <w:sz w:val="20"/>
              </w:rPr>
            </w:pPr>
            <w:r>
              <w:rPr>
                <w:sz w:val="20"/>
              </w:rPr>
              <w:t>cajón (m) – </w:t>
            </w:r>
            <w:r>
              <w:rPr>
                <w:i/>
                <w:sz w:val="20"/>
              </w:rPr>
              <w:t>drawer</w:t>
            </w:r>
          </w:p>
        </w:tc>
        <w:tc>
          <w:tcPr>
            <w:tcW w:w="5601" w:type="dxa"/>
          </w:tcPr>
          <w:p>
            <w:pPr>
              <w:pStyle w:val="TableParagraph"/>
              <w:spacing w:before="69"/>
              <w:ind w:left="695"/>
              <w:rPr>
                <w:i/>
                <w:sz w:val="20"/>
              </w:rPr>
            </w:pPr>
            <w:r>
              <w:rPr>
                <w:sz w:val="20"/>
              </w:rPr>
              <w:t>pasear al perro (v) – </w:t>
            </w:r>
            <w:r>
              <w:rPr>
                <w:i/>
                <w:sz w:val="20"/>
              </w:rPr>
              <w:t>to walk the dog</w:t>
            </w:r>
          </w:p>
        </w:tc>
      </w:tr>
      <w:tr>
        <w:trPr>
          <w:trHeight w:val="360" w:hRule="atLeast"/>
        </w:trPr>
        <w:tc>
          <w:tcPr>
            <w:tcW w:w="4449" w:type="dxa"/>
          </w:tcPr>
          <w:p>
            <w:pPr>
              <w:pStyle w:val="TableParagraph"/>
              <w:rPr>
                <w:i/>
                <w:sz w:val="20"/>
              </w:rPr>
            </w:pPr>
            <w:r>
              <w:rPr>
                <w:sz w:val="20"/>
              </w:rPr>
              <w:t>camiseta (f) – </w:t>
            </w:r>
            <w:r>
              <w:rPr>
                <w:i/>
                <w:sz w:val="20"/>
              </w:rPr>
              <w:t>T-shirt</w:t>
            </w:r>
          </w:p>
        </w:tc>
        <w:tc>
          <w:tcPr>
            <w:tcW w:w="5601" w:type="dxa"/>
          </w:tcPr>
          <w:p>
            <w:pPr>
              <w:pStyle w:val="TableParagraph"/>
              <w:ind w:left="695"/>
              <w:rPr>
                <w:i/>
                <w:sz w:val="20"/>
              </w:rPr>
            </w:pPr>
            <w:r>
              <w:rPr>
                <w:sz w:val="20"/>
              </w:rPr>
              <w:t>pendientes (m) – </w:t>
            </w:r>
            <w:r>
              <w:rPr>
                <w:i/>
                <w:sz w:val="20"/>
              </w:rPr>
              <w:t>earrings</w:t>
            </w:r>
          </w:p>
        </w:tc>
      </w:tr>
      <w:tr>
        <w:trPr>
          <w:trHeight w:val="380" w:hRule="atLeast"/>
        </w:trPr>
        <w:tc>
          <w:tcPr>
            <w:tcW w:w="4449" w:type="dxa"/>
          </w:tcPr>
          <w:p>
            <w:pPr>
              <w:pStyle w:val="TableParagraph"/>
              <w:rPr>
                <w:i/>
                <w:sz w:val="20"/>
              </w:rPr>
            </w:pPr>
            <w:r>
              <w:rPr>
                <w:sz w:val="20"/>
              </w:rPr>
              <w:t>camisón (m) – </w:t>
            </w:r>
            <w:r>
              <w:rPr>
                <w:i/>
                <w:sz w:val="20"/>
              </w:rPr>
              <w:t>nightdress</w:t>
            </w:r>
          </w:p>
        </w:tc>
        <w:tc>
          <w:tcPr>
            <w:tcW w:w="5601" w:type="dxa"/>
          </w:tcPr>
          <w:p>
            <w:pPr>
              <w:pStyle w:val="TableParagraph"/>
              <w:ind w:left="695"/>
              <w:rPr>
                <w:i/>
                <w:sz w:val="20"/>
              </w:rPr>
            </w:pPr>
            <w:r>
              <w:rPr>
                <w:sz w:val="20"/>
              </w:rPr>
              <w:t>pertenencias (f) – </w:t>
            </w:r>
            <w:r>
              <w:rPr>
                <w:i/>
                <w:sz w:val="20"/>
              </w:rPr>
              <w:t>things, belongings</w:t>
            </w:r>
          </w:p>
        </w:tc>
      </w:tr>
      <w:tr>
        <w:trPr>
          <w:trHeight w:val="380" w:hRule="atLeast"/>
        </w:trPr>
        <w:tc>
          <w:tcPr>
            <w:tcW w:w="4449" w:type="dxa"/>
          </w:tcPr>
          <w:p>
            <w:pPr>
              <w:pStyle w:val="TableParagraph"/>
              <w:spacing w:before="69"/>
              <w:rPr>
                <w:i/>
                <w:sz w:val="20"/>
              </w:rPr>
            </w:pPr>
            <w:r>
              <w:rPr>
                <w:sz w:val="20"/>
              </w:rPr>
              <w:t>cara (f) – </w:t>
            </w:r>
            <w:r>
              <w:rPr>
                <w:i/>
                <w:sz w:val="20"/>
              </w:rPr>
              <w:t>face</w:t>
            </w:r>
          </w:p>
        </w:tc>
        <w:tc>
          <w:tcPr>
            <w:tcW w:w="5601" w:type="dxa"/>
          </w:tcPr>
          <w:p>
            <w:pPr>
              <w:pStyle w:val="TableParagraph"/>
              <w:spacing w:before="69"/>
              <w:ind w:left="694"/>
              <w:rPr>
                <w:i/>
                <w:sz w:val="20"/>
              </w:rPr>
            </w:pPr>
            <w:r>
              <w:rPr>
                <w:sz w:val="20"/>
              </w:rPr>
              <w:t>pijama (m) – </w:t>
            </w:r>
            <w:r>
              <w:rPr>
                <w:i/>
                <w:sz w:val="20"/>
              </w:rPr>
              <w:t>pyjamas</w:t>
            </w:r>
          </w:p>
        </w:tc>
      </w:tr>
      <w:tr>
        <w:trPr>
          <w:trHeight w:val="360" w:hRule="atLeast"/>
        </w:trPr>
        <w:tc>
          <w:tcPr>
            <w:tcW w:w="4449" w:type="dxa"/>
          </w:tcPr>
          <w:p>
            <w:pPr>
              <w:pStyle w:val="TableParagraph"/>
              <w:rPr>
                <w:i/>
                <w:sz w:val="20"/>
              </w:rPr>
            </w:pPr>
            <w:r>
              <w:rPr>
                <w:sz w:val="20"/>
              </w:rPr>
              <w:t>casi nunca – </w:t>
            </w:r>
            <w:r>
              <w:rPr>
                <w:i/>
                <w:sz w:val="20"/>
              </w:rPr>
              <w:t>rarely, not often</w:t>
            </w:r>
          </w:p>
        </w:tc>
        <w:tc>
          <w:tcPr>
            <w:tcW w:w="5601" w:type="dxa"/>
          </w:tcPr>
          <w:p>
            <w:pPr>
              <w:pStyle w:val="TableParagraph"/>
              <w:ind w:left="694"/>
              <w:rPr>
                <w:i/>
                <w:sz w:val="20"/>
              </w:rPr>
            </w:pPr>
            <w:r>
              <w:rPr>
                <w:sz w:val="20"/>
              </w:rPr>
              <w:t>pintalabios (m) – </w:t>
            </w:r>
            <w:r>
              <w:rPr>
                <w:i/>
                <w:sz w:val="20"/>
              </w:rPr>
              <w:t>lipstick</w:t>
            </w:r>
          </w:p>
        </w:tc>
      </w:tr>
      <w:tr>
        <w:trPr>
          <w:trHeight w:val="380" w:hRule="atLeast"/>
        </w:trPr>
        <w:tc>
          <w:tcPr>
            <w:tcW w:w="4449" w:type="dxa"/>
          </w:tcPr>
          <w:p>
            <w:pPr>
              <w:pStyle w:val="TableParagraph"/>
              <w:spacing w:before="68"/>
              <w:rPr>
                <w:i/>
                <w:sz w:val="20"/>
              </w:rPr>
            </w:pPr>
            <w:r>
              <w:rPr>
                <w:sz w:val="20"/>
              </w:rPr>
              <w:t>cepillo (m) – </w:t>
            </w:r>
            <w:r>
              <w:rPr>
                <w:i/>
                <w:sz w:val="20"/>
              </w:rPr>
              <w:t>hairbrush</w:t>
            </w:r>
          </w:p>
        </w:tc>
        <w:tc>
          <w:tcPr>
            <w:tcW w:w="5601" w:type="dxa"/>
          </w:tcPr>
          <w:p>
            <w:pPr>
              <w:pStyle w:val="TableParagraph"/>
              <w:ind w:left="696"/>
              <w:rPr>
                <w:i/>
                <w:sz w:val="20"/>
              </w:rPr>
            </w:pPr>
            <w:r>
              <w:rPr>
                <w:sz w:val="20"/>
              </w:rPr>
              <w:t>planchar (v) – </w:t>
            </w:r>
            <w:r>
              <w:rPr>
                <w:i/>
                <w:sz w:val="20"/>
              </w:rPr>
              <w:t>to iron</w:t>
            </w:r>
          </w:p>
        </w:tc>
      </w:tr>
      <w:tr>
        <w:trPr>
          <w:trHeight w:val="360" w:hRule="atLeast"/>
        </w:trPr>
        <w:tc>
          <w:tcPr>
            <w:tcW w:w="4449" w:type="dxa"/>
          </w:tcPr>
          <w:p>
            <w:pPr>
              <w:pStyle w:val="TableParagraph"/>
              <w:spacing w:before="68"/>
              <w:ind w:left="201"/>
              <w:rPr>
                <w:i/>
                <w:sz w:val="20"/>
              </w:rPr>
            </w:pPr>
            <w:r>
              <w:rPr>
                <w:sz w:val="20"/>
              </w:rPr>
              <w:t>cepillo de dientes (m) – </w:t>
            </w:r>
            <w:r>
              <w:rPr>
                <w:i/>
                <w:sz w:val="20"/>
              </w:rPr>
              <w:t>toothbrush</w:t>
            </w:r>
          </w:p>
        </w:tc>
        <w:tc>
          <w:tcPr>
            <w:tcW w:w="5601" w:type="dxa"/>
          </w:tcPr>
          <w:p>
            <w:pPr>
              <w:pStyle w:val="TableParagraph"/>
              <w:spacing w:before="68"/>
              <w:ind w:left="695"/>
              <w:rPr>
                <w:i/>
                <w:sz w:val="20"/>
              </w:rPr>
            </w:pPr>
            <w:r>
              <w:rPr>
                <w:sz w:val="20"/>
              </w:rPr>
              <w:t>plato (m) – </w:t>
            </w:r>
            <w:r>
              <w:rPr>
                <w:i/>
                <w:sz w:val="20"/>
              </w:rPr>
              <w:t>plate</w:t>
            </w:r>
          </w:p>
        </w:tc>
      </w:tr>
      <w:tr>
        <w:trPr>
          <w:trHeight w:val="360" w:hRule="atLeast"/>
        </w:trPr>
        <w:tc>
          <w:tcPr>
            <w:tcW w:w="4449" w:type="dxa"/>
          </w:tcPr>
          <w:p>
            <w:pPr>
              <w:pStyle w:val="TableParagraph"/>
              <w:ind w:left="201"/>
              <w:rPr>
                <w:i/>
                <w:sz w:val="20"/>
              </w:rPr>
            </w:pPr>
            <w:r>
              <w:rPr>
                <w:sz w:val="20"/>
              </w:rPr>
              <w:t>champú (m) – </w:t>
            </w:r>
            <w:r>
              <w:rPr>
                <w:i/>
                <w:sz w:val="20"/>
              </w:rPr>
              <w:t>shampoo</w:t>
            </w:r>
          </w:p>
        </w:tc>
        <w:tc>
          <w:tcPr>
            <w:tcW w:w="5601" w:type="dxa"/>
          </w:tcPr>
          <w:p>
            <w:pPr>
              <w:pStyle w:val="TableParagraph"/>
              <w:ind w:left="695"/>
              <w:rPr>
                <w:i/>
                <w:sz w:val="20"/>
              </w:rPr>
            </w:pPr>
            <w:r>
              <w:rPr>
                <w:sz w:val="20"/>
              </w:rPr>
              <w:t>plato (de servir) (m) – </w:t>
            </w:r>
            <w:r>
              <w:rPr>
                <w:i/>
                <w:sz w:val="20"/>
              </w:rPr>
              <w:t>(serving) dish</w:t>
            </w:r>
          </w:p>
        </w:tc>
      </w:tr>
      <w:tr>
        <w:trPr>
          <w:trHeight w:val="380" w:hRule="atLeast"/>
        </w:trPr>
        <w:tc>
          <w:tcPr>
            <w:tcW w:w="4449" w:type="dxa"/>
          </w:tcPr>
          <w:p>
            <w:pPr>
              <w:pStyle w:val="TableParagraph"/>
              <w:ind w:left="201"/>
              <w:rPr>
                <w:i/>
                <w:sz w:val="20"/>
              </w:rPr>
            </w:pPr>
            <w:r>
              <w:rPr>
                <w:sz w:val="20"/>
              </w:rPr>
              <w:t>chándal (m) – </w:t>
            </w:r>
            <w:r>
              <w:rPr>
                <w:i/>
                <w:sz w:val="20"/>
              </w:rPr>
              <w:t>tracksuit</w:t>
            </w:r>
          </w:p>
        </w:tc>
        <w:tc>
          <w:tcPr>
            <w:tcW w:w="5601" w:type="dxa"/>
          </w:tcPr>
          <w:p>
            <w:pPr>
              <w:pStyle w:val="TableParagraph"/>
              <w:ind w:left="695"/>
              <w:rPr>
                <w:i/>
                <w:sz w:val="20"/>
              </w:rPr>
            </w:pPr>
            <w:r>
              <w:rPr>
                <w:sz w:val="20"/>
              </w:rPr>
              <w:t>poner la mesa (v) – </w:t>
            </w:r>
            <w:r>
              <w:rPr>
                <w:i/>
                <w:sz w:val="20"/>
              </w:rPr>
              <w:t>to set the table</w:t>
            </w:r>
          </w:p>
        </w:tc>
      </w:tr>
      <w:tr>
        <w:trPr>
          <w:trHeight w:val="740" w:hRule="atLeast"/>
        </w:trPr>
        <w:tc>
          <w:tcPr>
            <w:tcW w:w="4449" w:type="dxa"/>
          </w:tcPr>
          <w:p>
            <w:pPr>
              <w:pStyle w:val="TableParagraph"/>
              <w:spacing w:before="69"/>
              <w:ind w:left="201"/>
              <w:rPr>
                <w:i/>
                <w:sz w:val="20"/>
              </w:rPr>
            </w:pPr>
            <w:r>
              <w:rPr>
                <w:sz w:val="20"/>
              </w:rPr>
              <w:t>chaqueta (f) – </w:t>
            </w:r>
            <w:r>
              <w:rPr>
                <w:i/>
                <w:sz w:val="20"/>
              </w:rPr>
              <w:t>jacket</w:t>
            </w:r>
          </w:p>
          <w:p>
            <w:pPr>
              <w:pStyle w:val="TableParagraph"/>
              <w:spacing w:before="136"/>
              <w:rPr>
                <w:i/>
                <w:sz w:val="20"/>
              </w:rPr>
            </w:pPr>
            <w:r>
              <w:rPr>
                <w:sz w:val="20"/>
              </w:rPr>
              <w:t>cepillar(se) (v) – </w:t>
            </w:r>
            <w:r>
              <w:rPr>
                <w:i/>
                <w:sz w:val="20"/>
              </w:rPr>
              <w:t>to brush</w:t>
            </w:r>
          </w:p>
        </w:tc>
        <w:tc>
          <w:tcPr>
            <w:tcW w:w="5601" w:type="dxa"/>
          </w:tcPr>
          <w:p>
            <w:pPr>
              <w:pStyle w:val="TableParagraph"/>
              <w:spacing w:line="256" w:lineRule="auto" w:before="69"/>
              <w:ind w:left="695"/>
              <w:rPr>
                <w:i/>
                <w:sz w:val="20"/>
              </w:rPr>
            </w:pPr>
            <w:r>
              <w:rPr>
                <w:sz w:val="20"/>
              </w:rPr>
              <w:t>por la(s) mañana(s)/por la(s) tarde(s) – </w:t>
            </w:r>
            <w:r>
              <w:rPr>
                <w:i/>
                <w:sz w:val="20"/>
              </w:rPr>
              <w:t>in the </w:t>
            </w:r>
            <w:r>
              <w:rPr>
                <w:i/>
                <w:sz w:val="20"/>
              </w:rPr>
              <w:t>morning(s)/in the afternoon(s)</w:t>
            </w:r>
          </w:p>
        </w:tc>
      </w:tr>
      <w:tr>
        <w:trPr>
          <w:trHeight w:val="380" w:hRule="atLeast"/>
        </w:trPr>
        <w:tc>
          <w:tcPr>
            <w:tcW w:w="4449" w:type="dxa"/>
          </w:tcPr>
          <w:p>
            <w:pPr>
              <w:pStyle w:val="TableParagraph"/>
              <w:rPr>
                <w:i/>
                <w:sz w:val="20"/>
              </w:rPr>
            </w:pPr>
            <w:r>
              <w:rPr>
                <w:sz w:val="20"/>
              </w:rPr>
              <w:t>cerrar (v) – </w:t>
            </w:r>
            <w:r>
              <w:rPr>
                <w:i/>
                <w:sz w:val="20"/>
              </w:rPr>
              <w:t>to switch off/to close</w:t>
            </w:r>
          </w:p>
        </w:tc>
        <w:tc>
          <w:tcPr>
            <w:tcW w:w="5601" w:type="dxa"/>
          </w:tcPr>
          <w:p>
            <w:pPr>
              <w:pStyle w:val="TableParagraph"/>
              <w:ind w:left="695"/>
              <w:rPr>
                <w:i/>
                <w:sz w:val="20"/>
              </w:rPr>
            </w:pPr>
            <w:r>
              <w:rPr>
                <w:sz w:val="20"/>
              </w:rPr>
              <w:t>prenda (f) – </w:t>
            </w:r>
            <w:r>
              <w:rPr>
                <w:i/>
                <w:sz w:val="20"/>
              </w:rPr>
              <w:t>garment</w:t>
            </w:r>
          </w:p>
        </w:tc>
      </w:tr>
      <w:tr>
        <w:trPr>
          <w:trHeight w:val="300" w:hRule="atLeast"/>
        </w:trPr>
        <w:tc>
          <w:tcPr>
            <w:tcW w:w="4449" w:type="dxa"/>
          </w:tcPr>
          <w:p>
            <w:pPr>
              <w:pStyle w:val="TableParagraph"/>
              <w:spacing w:line="223" w:lineRule="exact" w:before="69"/>
              <w:rPr>
                <w:i/>
                <w:sz w:val="20"/>
              </w:rPr>
            </w:pPr>
            <w:r>
              <w:rPr>
                <w:sz w:val="20"/>
              </w:rPr>
              <w:t>cinturón (m) – </w:t>
            </w:r>
            <w:r>
              <w:rPr>
                <w:i/>
                <w:sz w:val="20"/>
              </w:rPr>
              <w:t>belt</w:t>
            </w:r>
          </w:p>
        </w:tc>
        <w:tc>
          <w:tcPr>
            <w:tcW w:w="5601" w:type="dxa"/>
          </w:tcPr>
          <w:p>
            <w:pPr>
              <w:pStyle w:val="TableParagraph"/>
              <w:spacing w:line="223" w:lineRule="exact" w:before="69"/>
              <w:ind w:left="695"/>
              <w:rPr>
                <w:i/>
                <w:sz w:val="20"/>
              </w:rPr>
            </w:pPr>
            <w:r>
              <w:rPr>
                <w:sz w:val="20"/>
              </w:rPr>
              <w:t>prepararse para (v) – </w:t>
            </w:r>
            <w:r>
              <w:rPr>
                <w:i/>
                <w:sz w:val="20"/>
              </w:rPr>
              <w:t>to get ready (for)</w:t>
            </w:r>
          </w:p>
        </w:tc>
      </w:tr>
    </w:tbl>
    <w:p>
      <w:pPr>
        <w:spacing w:after="0" w:line="223" w:lineRule="exact"/>
        <w:rPr>
          <w:sz w:val="20"/>
        </w:rPr>
        <w:sectPr>
          <w:headerReference w:type="even" r:id="rId22"/>
          <w:headerReference w:type="default" r:id="rId23"/>
          <w:footerReference w:type="even" r:id="rId24"/>
          <w:footerReference w:type="default" r:id="rId25"/>
          <w:pgSz w:w="11910" w:h="16840"/>
          <w:pgMar w:header="1676" w:footer="753" w:top="2000" w:bottom="940" w:left="1120" w:right="500"/>
          <w:pgNumType w:start="54"/>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6"/>
        <w:gridCol w:w="4794"/>
      </w:tblGrid>
      <w:tr>
        <w:trPr>
          <w:trHeight w:val="300" w:hRule="atLeast"/>
        </w:trPr>
        <w:tc>
          <w:tcPr>
            <w:tcW w:w="4846" w:type="dxa"/>
          </w:tcPr>
          <w:p>
            <w:pPr>
              <w:pStyle w:val="TableParagraph"/>
              <w:spacing w:line="242" w:lineRule="exact" w:before="0"/>
              <w:rPr>
                <w:i/>
                <w:sz w:val="20"/>
              </w:rPr>
            </w:pPr>
            <w:r>
              <w:rPr>
                <w:sz w:val="20"/>
              </w:rPr>
              <w:t>cocinar (v) – </w:t>
            </w:r>
            <w:r>
              <w:rPr>
                <w:i/>
                <w:sz w:val="20"/>
              </w:rPr>
              <w:t>to cook</w:t>
            </w:r>
          </w:p>
        </w:tc>
        <w:tc>
          <w:tcPr>
            <w:tcW w:w="4794" w:type="dxa"/>
          </w:tcPr>
          <w:p>
            <w:pPr>
              <w:pStyle w:val="TableParagraph"/>
              <w:spacing w:line="242" w:lineRule="exact" w:before="0"/>
              <w:ind w:left="299"/>
              <w:rPr>
                <w:i/>
                <w:sz w:val="20"/>
              </w:rPr>
            </w:pPr>
            <w:r>
              <w:rPr>
                <w:sz w:val="20"/>
              </w:rPr>
              <w:t>regresar a casa (v) – </w:t>
            </w:r>
            <w:r>
              <w:rPr>
                <w:i/>
                <w:sz w:val="20"/>
              </w:rPr>
              <w:t>to return home</w:t>
            </w:r>
          </w:p>
        </w:tc>
      </w:tr>
      <w:tr>
        <w:trPr>
          <w:trHeight w:val="360" w:hRule="atLeast"/>
        </w:trPr>
        <w:tc>
          <w:tcPr>
            <w:tcW w:w="4846" w:type="dxa"/>
          </w:tcPr>
          <w:p>
            <w:pPr>
              <w:pStyle w:val="TableParagraph"/>
              <w:rPr>
                <w:i/>
                <w:sz w:val="20"/>
              </w:rPr>
            </w:pPr>
            <w:r>
              <w:rPr>
                <w:sz w:val="20"/>
              </w:rPr>
              <w:t>colgante (m) – </w:t>
            </w:r>
            <w:r>
              <w:rPr>
                <w:i/>
                <w:sz w:val="20"/>
              </w:rPr>
              <w:t>pendant (jewellery)</w:t>
            </w:r>
          </w:p>
        </w:tc>
        <w:tc>
          <w:tcPr>
            <w:tcW w:w="4794" w:type="dxa"/>
          </w:tcPr>
          <w:p>
            <w:pPr>
              <w:pStyle w:val="TableParagraph"/>
              <w:ind w:left="299"/>
              <w:rPr>
                <w:i/>
                <w:sz w:val="20"/>
              </w:rPr>
            </w:pPr>
            <w:r>
              <w:rPr>
                <w:sz w:val="20"/>
              </w:rPr>
              <w:t>reloj (m) (de pulsera) – </w:t>
            </w:r>
            <w:r>
              <w:rPr>
                <w:i/>
                <w:sz w:val="20"/>
              </w:rPr>
              <w:t>wristwatch</w:t>
            </w:r>
          </w:p>
        </w:tc>
      </w:tr>
      <w:tr>
        <w:trPr>
          <w:trHeight w:val="380" w:hRule="atLeast"/>
        </w:trPr>
        <w:tc>
          <w:tcPr>
            <w:tcW w:w="4846" w:type="dxa"/>
          </w:tcPr>
          <w:p>
            <w:pPr>
              <w:pStyle w:val="TableParagraph"/>
              <w:rPr>
                <w:i/>
                <w:sz w:val="20"/>
              </w:rPr>
            </w:pPr>
            <w:r>
              <w:rPr>
                <w:sz w:val="20"/>
              </w:rPr>
              <w:t>conocer (v) – </w:t>
            </w:r>
            <w:r>
              <w:rPr>
                <w:i/>
                <w:sz w:val="20"/>
              </w:rPr>
              <w:t>to know (a person)</w:t>
            </w:r>
          </w:p>
        </w:tc>
        <w:tc>
          <w:tcPr>
            <w:tcW w:w="4794" w:type="dxa"/>
          </w:tcPr>
          <w:p>
            <w:pPr>
              <w:pStyle w:val="TableParagraph"/>
              <w:ind w:left="299"/>
              <w:rPr>
                <w:i/>
                <w:sz w:val="20"/>
              </w:rPr>
            </w:pPr>
            <w:r>
              <w:rPr>
                <w:sz w:val="20"/>
              </w:rPr>
              <w:t>sábana (f) – </w:t>
            </w:r>
            <w:r>
              <w:rPr>
                <w:i/>
                <w:sz w:val="20"/>
              </w:rPr>
              <w:t>(bed)sheet</w:t>
            </w:r>
          </w:p>
        </w:tc>
      </w:tr>
      <w:tr>
        <w:trPr>
          <w:trHeight w:val="740" w:hRule="atLeast"/>
        </w:trPr>
        <w:tc>
          <w:tcPr>
            <w:tcW w:w="4846" w:type="dxa"/>
          </w:tcPr>
          <w:p>
            <w:pPr>
              <w:pStyle w:val="TableParagraph"/>
              <w:spacing w:before="69"/>
              <w:rPr>
                <w:i/>
                <w:sz w:val="20"/>
              </w:rPr>
            </w:pPr>
            <w:r>
              <w:rPr>
                <w:sz w:val="20"/>
              </w:rPr>
              <w:t>cortar (v) – </w:t>
            </w:r>
            <w:r>
              <w:rPr>
                <w:i/>
                <w:sz w:val="20"/>
              </w:rPr>
              <w:t>to cut</w:t>
            </w:r>
          </w:p>
          <w:p>
            <w:pPr>
              <w:pStyle w:val="TableParagraph"/>
              <w:spacing w:before="136"/>
              <w:ind w:left="201"/>
              <w:rPr>
                <w:i/>
                <w:sz w:val="20"/>
              </w:rPr>
            </w:pPr>
            <w:r>
              <w:rPr>
                <w:sz w:val="20"/>
              </w:rPr>
              <w:t>cubo (m) de basura – </w:t>
            </w:r>
            <w:r>
              <w:rPr>
                <w:i/>
                <w:sz w:val="20"/>
              </w:rPr>
              <w:t>dustbin</w:t>
            </w:r>
          </w:p>
        </w:tc>
        <w:tc>
          <w:tcPr>
            <w:tcW w:w="4794" w:type="dxa"/>
          </w:tcPr>
          <w:p>
            <w:pPr>
              <w:pStyle w:val="TableParagraph"/>
              <w:spacing w:line="256" w:lineRule="auto" w:before="69"/>
              <w:ind w:left="299" w:right="179"/>
              <w:rPr>
                <w:i/>
                <w:sz w:val="20"/>
              </w:rPr>
            </w:pPr>
            <w:r>
              <w:rPr>
                <w:sz w:val="20"/>
              </w:rPr>
              <w:t>sacar (la basura) – </w:t>
            </w:r>
            <w:r>
              <w:rPr>
                <w:i/>
                <w:sz w:val="20"/>
              </w:rPr>
              <w:t>to take out/empty (the </w:t>
            </w:r>
            <w:r>
              <w:rPr>
                <w:i/>
                <w:sz w:val="20"/>
              </w:rPr>
              <w:t>rubbish bin)</w:t>
            </w:r>
          </w:p>
        </w:tc>
      </w:tr>
      <w:tr>
        <w:trPr>
          <w:trHeight w:val="380" w:hRule="atLeast"/>
        </w:trPr>
        <w:tc>
          <w:tcPr>
            <w:tcW w:w="4846" w:type="dxa"/>
          </w:tcPr>
          <w:p>
            <w:pPr>
              <w:pStyle w:val="TableParagraph"/>
              <w:ind w:left="201"/>
              <w:rPr>
                <w:i/>
                <w:sz w:val="20"/>
              </w:rPr>
            </w:pPr>
            <w:r>
              <w:rPr>
                <w:sz w:val="20"/>
              </w:rPr>
              <w:t>cuchara (f) – </w:t>
            </w:r>
            <w:r>
              <w:rPr>
                <w:i/>
                <w:sz w:val="20"/>
              </w:rPr>
              <w:t>spoon</w:t>
            </w:r>
          </w:p>
        </w:tc>
        <w:tc>
          <w:tcPr>
            <w:tcW w:w="4794" w:type="dxa"/>
          </w:tcPr>
          <w:p>
            <w:pPr>
              <w:pStyle w:val="TableParagraph"/>
              <w:ind w:left="299"/>
              <w:rPr>
                <w:i/>
                <w:sz w:val="20"/>
              </w:rPr>
            </w:pPr>
            <w:r>
              <w:rPr>
                <w:sz w:val="20"/>
              </w:rPr>
              <w:t>salir (v) – </w:t>
            </w:r>
            <w:r>
              <w:rPr>
                <w:i/>
                <w:sz w:val="20"/>
              </w:rPr>
              <w:t>to go out</w:t>
            </w:r>
          </w:p>
        </w:tc>
      </w:tr>
      <w:tr>
        <w:trPr>
          <w:trHeight w:val="380" w:hRule="atLeast"/>
        </w:trPr>
        <w:tc>
          <w:tcPr>
            <w:tcW w:w="4846" w:type="dxa"/>
          </w:tcPr>
          <w:p>
            <w:pPr>
              <w:pStyle w:val="TableParagraph"/>
              <w:spacing w:before="69"/>
              <w:ind w:left="201"/>
              <w:rPr>
                <w:i/>
                <w:sz w:val="20"/>
              </w:rPr>
            </w:pPr>
            <w:r>
              <w:rPr>
                <w:sz w:val="20"/>
              </w:rPr>
              <w:t>cucharilla (f) – </w:t>
            </w:r>
            <w:r>
              <w:rPr>
                <w:i/>
                <w:sz w:val="20"/>
              </w:rPr>
              <w:t>teaspoon</w:t>
            </w:r>
          </w:p>
        </w:tc>
        <w:tc>
          <w:tcPr>
            <w:tcW w:w="4794" w:type="dxa"/>
          </w:tcPr>
          <w:p>
            <w:pPr>
              <w:pStyle w:val="TableParagraph"/>
              <w:spacing w:before="69"/>
              <w:ind w:left="299"/>
              <w:rPr>
                <w:i/>
                <w:sz w:val="20"/>
              </w:rPr>
            </w:pPr>
            <w:r>
              <w:rPr>
                <w:sz w:val="20"/>
              </w:rPr>
              <w:t>(hecho de) seda – </w:t>
            </w:r>
            <w:r>
              <w:rPr>
                <w:i/>
                <w:sz w:val="20"/>
              </w:rPr>
              <w:t>(made of) silk</w:t>
            </w:r>
          </w:p>
        </w:tc>
      </w:tr>
      <w:tr>
        <w:trPr>
          <w:trHeight w:val="360" w:hRule="atLeast"/>
        </w:trPr>
        <w:tc>
          <w:tcPr>
            <w:tcW w:w="4846" w:type="dxa"/>
          </w:tcPr>
          <w:p>
            <w:pPr>
              <w:pStyle w:val="TableParagraph"/>
              <w:rPr>
                <w:i/>
                <w:sz w:val="20"/>
              </w:rPr>
            </w:pPr>
            <w:r>
              <w:rPr>
                <w:sz w:val="20"/>
              </w:rPr>
              <w:t>cuchillo (m) – </w:t>
            </w:r>
            <w:r>
              <w:rPr>
                <w:i/>
                <w:sz w:val="20"/>
              </w:rPr>
              <w:t>knife</w:t>
            </w:r>
          </w:p>
        </w:tc>
        <w:tc>
          <w:tcPr>
            <w:tcW w:w="4794" w:type="dxa"/>
          </w:tcPr>
          <w:p>
            <w:pPr>
              <w:pStyle w:val="TableParagraph"/>
              <w:ind w:left="299"/>
              <w:rPr>
                <w:i/>
                <w:sz w:val="20"/>
              </w:rPr>
            </w:pPr>
            <w:r>
              <w:rPr>
                <w:sz w:val="20"/>
              </w:rPr>
              <w:t>servir (v) – </w:t>
            </w:r>
            <w:r>
              <w:rPr>
                <w:i/>
                <w:sz w:val="20"/>
              </w:rPr>
              <w:t>to serve</w:t>
            </w:r>
          </w:p>
        </w:tc>
      </w:tr>
      <w:tr>
        <w:trPr>
          <w:trHeight w:val="380" w:hRule="atLeast"/>
        </w:trPr>
        <w:tc>
          <w:tcPr>
            <w:tcW w:w="4846" w:type="dxa"/>
          </w:tcPr>
          <w:p>
            <w:pPr>
              <w:pStyle w:val="TableParagraph"/>
              <w:rPr>
                <w:i/>
                <w:sz w:val="20"/>
              </w:rPr>
            </w:pPr>
            <w:r>
              <w:rPr>
                <w:sz w:val="20"/>
              </w:rPr>
              <w:t>cuidar (v) – </w:t>
            </w:r>
            <w:r>
              <w:rPr>
                <w:i/>
                <w:sz w:val="20"/>
              </w:rPr>
              <w:t>to mind (a child)</w:t>
            </w:r>
          </w:p>
        </w:tc>
        <w:tc>
          <w:tcPr>
            <w:tcW w:w="4794" w:type="dxa"/>
          </w:tcPr>
          <w:p>
            <w:pPr>
              <w:pStyle w:val="TableParagraph"/>
              <w:ind w:left="298"/>
              <w:rPr>
                <w:i/>
                <w:sz w:val="20"/>
              </w:rPr>
            </w:pPr>
            <w:r>
              <w:rPr>
                <w:sz w:val="20"/>
              </w:rPr>
              <w:t>sudadera (f) – </w:t>
            </w:r>
            <w:r>
              <w:rPr>
                <w:i/>
                <w:sz w:val="20"/>
              </w:rPr>
              <w:t>sweatshirt</w:t>
            </w:r>
          </w:p>
        </w:tc>
      </w:tr>
      <w:tr>
        <w:trPr>
          <w:trHeight w:val="380" w:hRule="atLeast"/>
        </w:trPr>
        <w:tc>
          <w:tcPr>
            <w:tcW w:w="4846" w:type="dxa"/>
          </w:tcPr>
          <w:p>
            <w:pPr>
              <w:pStyle w:val="TableParagraph"/>
              <w:spacing w:before="69"/>
              <w:rPr>
                <w:i/>
                <w:sz w:val="20"/>
              </w:rPr>
            </w:pPr>
            <w:r>
              <w:rPr>
                <w:sz w:val="20"/>
              </w:rPr>
              <w:t>desayunar (v) – </w:t>
            </w:r>
            <w:r>
              <w:rPr>
                <w:i/>
                <w:sz w:val="20"/>
              </w:rPr>
              <w:t>to have breakfast</w:t>
            </w:r>
          </w:p>
        </w:tc>
        <w:tc>
          <w:tcPr>
            <w:tcW w:w="4794" w:type="dxa"/>
          </w:tcPr>
          <w:p>
            <w:pPr>
              <w:pStyle w:val="TableParagraph"/>
              <w:spacing w:before="69"/>
              <w:ind w:left="298"/>
              <w:rPr>
                <w:i/>
                <w:sz w:val="20"/>
              </w:rPr>
            </w:pPr>
            <w:r>
              <w:rPr>
                <w:sz w:val="20"/>
              </w:rPr>
              <w:t>tapa (f)/tapón (m) – </w:t>
            </w:r>
            <w:r>
              <w:rPr>
                <w:i/>
                <w:sz w:val="20"/>
              </w:rPr>
              <w:t>cap</w:t>
            </w:r>
          </w:p>
        </w:tc>
      </w:tr>
      <w:tr>
        <w:trPr>
          <w:trHeight w:val="360" w:hRule="atLeast"/>
        </w:trPr>
        <w:tc>
          <w:tcPr>
            <w:tcW w:w="4846" w:type="dxa"/>
          </w:tcPr>
          <w:p>
            <w:pPr>
              <w:pStyle w:val="TableParagraph"/>
              <w:rPr>
                <w:i/>
                <w:sz w:val="20"/>
              </w:rPr>
            </w:pPr>
            <w:r>
              <w:rPr>
                <w:sz w:val="20"/>
              </w:rPr>
              <w:t>despertador (m) – </w:t>
            </w:r>
            <w:r>
              <w:rPr>
                <w:i/>
                <w:sz w:val="20"/>
              </w:rPr>
              <w:t>alarm clock</w:t>
            </w:r>
          </w:p>
        </w:tc>
        <w:tc>
          <w:tcPr>
            <w:tcW w:w="4794" w:type="dxa"/>
          </w:tcPr>
          <w:p>
            <w:pPr>
              <w:pStyle w:val="TableParagraph"/>
              <w:ind w:left="298"/>
              <w:rPr>
                <w:i/>
                <w:sz w:val="20"/>
              </w:rPr>
            </w:pPr>
            <w:r>
              <w:rPr>
                <w:sz w:val="20"/>
              </w:rPr>
              <w:t>tarde (adj) – </w:t>
            </w:r>
            <w:r>
              <w:rPr>
                <w:i/>
                <w:sz w:val="20"/>
              </w:rPr>
              <w:t>late</w:t>
            </w:r>
          </w:p>
        </w:tc>
      </w:tr>
      <w:tr>
        <w:trPr>
          <w:trHeight w:val="380" w:hRule="atLeast"/>
        </w:trPr>
        <w:tc>
          <w:tcPr>
            <w:tcW w:w="4846" w:type="dxa"/>
          </w:tcPr>
          <w:p>
            <w:pPr>
              <w:pStyle w:val="TableParagraph"/>
              <w:rPr>
                <w:i/>
                <w:sz w:val="20"/>
              </w:rPr>
            </w:pPr>
            <w:r>
              <w:rPr>
                <w:sz w:val="20"/>
              </w:rPr>
              <w:t>despertarse (v) – </w:t>
            </w:r>
            <w:r>
              <w:rPr>
                <w:i/>
                <w:sz w:val="20"/>
              </w:rPr>
              <w:t>to wake up</w:t>
            </w:r>
          </w:p>
        </w:tc>
        <w:tc>
          <w:tcPr>
            <w:tcW w:w="4794" w:type="dxa"/>
          </w:tcPr>
          <w:p>
            <w:pPr>
              <w:pStyle w:val="TableParagraph"/>
              <w:ind w:left="298"/>
              <w:rPr>
                <w:i/>
                <w:sz w:val="20"/>
              </w:rPr>
            </w:pPr>
            <w:r>
              <w:rPr>
                <w:sz w:val="20"/>
              </w:rPr>
              <w:t>taza (f) – </w:t>
            </w:r>
            <w:r>
              <w:rPr>
                <w:i/>
                <w:sz w:val="20"/>
              </w:rPr>
              <w:t>cup</w:t>
            </w:r>
          </w:p>
        </w:tc>
      </w:tr>
      <w:tr>
        <w:trPr>
          <w:trHeight w:val="380" w:hRule="atLeast"/>
        </w:trPr>
        <w:tc>
          <w:tcPr>
            <w:tcW w:w="4846" w:type="dxa"/>
          </w:tcPr>
          <w:p>
            <w:pPr>
              <w:pStyle w:val="TableParagraph"/>
              <w:spacing w:before="69"/>
              <w:rPr>
                <w:i/>
                <w:sz w:val="20"/>
              </w:rPr>
            </w:pPr>
            <w:r>
              <w:rPr>
                <w:sz w:val="20"/>
              </w:rPr>
              <w:t>divertirse (v) – </w:t>
            </w:r>
            <w:r>
              <w:rPr>
                <w:i/>
                <w:sz w:val="20"/>
              </w:rPr>
              <w:t>to have fun</w:t>
            </w:r>
          </w:p>
        </w:tc>
        <w:tc>
          <w:tcPr>
            <w:tcW w:w="4794" w:type="dxa"/>
          </w:tcPr>
          <w:p>
            <w:pPr>
              <w:pStyle w:val="TableParagraph"/>
              <w:spacing w:before="69"/>
              <w:ind w:left="298"/>
              <w:rPr>
                <w:i/>
                <w:sz w:val="20"/>
              </w:rPr>
            </w:pPr>
            <w:r>
              <w:rPr>
                <w:sz w:val="20"/>
              </w:rPr>
              <w:t>tazón (m) – </w:t>
            </w:r>
            <w:r>
              <w:rPr>
                <w:i/>
                <w:sz w:val="20"/>
              </w:rPr>
              <w:t>bowl</w:t>
            </w:r>
          </w:p>
        </w:tc>
      </w:tr>
      <w:tr>
        <w:trPr>
          <w:trHeight w:val="360" w:hRule="atLeast"/>
        </w:trPr>
        <w:tc>
          <w:tcPr>
            <w:tcW w:w="4846" w:type="dxa"/>
          </w:tcPr>
          <w:p>
            <w:pPr>
              <w:pStyle w:val="TableParagraph"/>
              <w:rPr>
                <w:i/>
                <w:sz w:val="20"/>
              </w:rPr>
            </w:pPr>
            <w:r>
              <w:rPr>
                <w:sz w:val="20"/>
              </w:rPr>
              <w:t>ducharse (v) – </w:t>
            </w:r>
            <w:r>
              <w:rPr>
                <w:i/>
                <w:sz w:val="20"/>
              </w:rPr>
              <w:t>to (take a) shower</w:t>
            </w:r>
          </w:p>
        </w:tc>
        <w:tc>
          <w:tcPr>
            <w:tcW w:w="4794" w:type="dxa"/>
          </w:tcPr>
          <w:p>
            <w:pPr>
              <w:pStyle w:val="TableParagraph"/>
              <w:ind w:left="298"/>
              <w:rPr>
                <w:i/>
                <w:sz w:val="20"/>
              </w:rPr>
            </w:pPr>
            <w:r>
              <w:rPr>
                <w:sz w:val="20"/>
              </w:rPr>
              <w:t>temprano/a (adj) – </w:t>
            </w:r>
            <w:r>
              <w:rPr>
                <w:i/>
                <w:sz w:val="20"/>
              </w:rPr>
              <w:t>early</w:t>
            </w:r>
          </w:p>
        </w:tc>
      </w:tr>
      <w:tr>
        <w:trPr>
          <w:trHeight w:val="380" w:hRule="atLeast"/>
        </w:trPr>
        <w:tc>
          <w:tcPr>
            <w:tcW w:w="4846" w:type="dxa"/>
          </w:tcPr>
          <w:p>
            <w:pPr>
              <w:pStyle w:val="TableParagraph"/>
              <w:rPr>
                <w:i/>
                <w:sz w:val="20"/>
              </w:rPr>
            </w:pPr>
            <w:r>
              <w:rPr>
                <w:sz w:val="20"/>
              </w:rPr>
              <w:t>echar (v) – </w:t>
            </w:r>
            <w:r>
              <w:rPr>
                <w:i/>
                <w:sz w:val="20"/>
              </w:rPr>
              <w:t>to pour</w:t>
            </w:r>
          </w:p>
        </w:tc>
        <w:tc>
          <w:tcPr>
            <w:tcW w:w="4794" w:type="dxa"/>
          </w:tcPr>
          <w:p>
            <w:pPr>
              <w:pStyle w:val="TableParagraph"/>
              <w:ind w:left="298"/>
              <w:rPr>
                <w:i/>
                <w:sz w:val="20"/>
              </w:rPr>
            </w:pPr>
            <w:r>
              <w:rPr>
                <w:sz w:val="20"/>
              </w:rPr>
              <w:t>tenedor (m) – </w:t>
            </w:r>
            <w:r>
              <w:rPr>
                <w:i/>
                <w:sz w:val="20"/>
              </w:rPr>
              <w:t>fork</w:t>
            </w:r>
          </w:p>
        </w:tc>
      </w:tr>
      <w:tr>
        <w:trPr>
          <w:trHeight w:val="380" w:hRule="atLeast"/>
        </w:trPr>
        <w:tc>
          <w:tcPr>
            <w:tcW w:w="4846" w:type="dxa"/>
          </w:tcPr>
          <w:p>
            <w:pPr>
              <w:pStyle w:val="TableParagraph"/>
              <w:spacing w:before="69"/>
              <w:rPr>
                <w:i/>
                <w:sz w:val="20"/>
              </w:rPr>
            </w:pPr>
            <w:r>
              <w:rPr>
                <w:sz w:val="20"/>
              </w:rPr>
              <w:t>edredón (m) – </w:t>
            </w:r>
            <w:r>
              <w:rPr>
                <w:i/>
                <w:sz w:val="20"/>
              </w:rPr>
              <w:t>continental quilt, duvet</w:t>
            </w:r>
          </w:p>
        </w:tc>
        <w:tc>
          <w:tcPr>
            <w:tcW w:w="4794" w:type="dxa"/>
          </w:tcPr>
          <w:p>
            <w:pPr>
              <w:pStyle w:val="TableParagraph"/>
              <w:spacing w:before="69"/>
              <w:ind w:left="298"/>
              <w:rPr>
                <w:i/>
                <w:sz w:val="20"/>
              </w:rPr>
            </w:pPr>
            <w:r>
              <w:rPr>
                <w:sz w:val="20"/>
              </w:rPr>
              <w:t>tener calor (v) – </w:t>
            </w:r>
            <w:r>
              <w:rPr>
                <w:i/>
                <w:sz w:val="20"/>
              </w:rPr>
              <w:t>to be hot</w:t>
            </w:r>
          </w:p>
        </w:tc>
      </w:tr>
      <w:tr>
        <w:trPr>
          <w:trHeight w:val="360" w:hRule="atLeast"/>
        </w:trPr>
        <w:tc>
          <w:tcPr>
            <w:tcW w:w="4846" w:type="dxa"/>
          </w:tcPr>
          <w:p>
            <w:pPr>
              <w:pStyle w:val="TableParagraph"/>
              <w:rPr>
                <w:i/>
                <w:sz w:val="20"/>
              </w:rPr>
            </w:pPr>
            <w:r>
              <w:rPr>
                <w:sz w:val="20"/>
              </w:rPr>
              <w:t>en casa – </w:t>
            </w:r>
            <w:r>
              <w:rPr>
                <w:i/>
                <w:sz w:val="20"/>
              </w:rPr>
              <w:t>at home</w:t>
            </w:r>
          </w:p>
        </w:tc>
        <w:tc>
          <w:tcPr>
            <w:tcW w:w="4794" w:type="dxa"/>
          </w:tcPr>
          <w:p>
            <w:pPr>
              <w:pStyle w:val="TableParagraph"/>
              <w:ind w:left="298"/>
              <w:rPr>
                <w:i/>
                <w:sz w:val="20"/>
              </w:rPr>
            </w:pPr>
            <w:r>
              <w:rPr>
                <w:sz w:val="20"/>
              </w:rPr>
              <w:t>tener frío – </w:t>
            </w:r>
            <w:r>
              <w:rPr>
                <w:i/>
                <w:sz w:val="20"/>
              </w:rPr>
              <w:t>to be cold</w:t>
            </w:r>
          </w:p>
        </w:tc>
      </w:tr>
      <w:tr>
        <w:trPr>
          <w:trHeight w:val="380" w:hRule="atLeast"/>
        </w:trPr>
        <w:tc>
          <w:tcPr>
            <w:tcW w:w="4846" w:type="dxa"/>
          </w:tcPr>
          <w:p>
            <w:pPr>
              <w:pStyle w:val="TableParagraph"/>
              <w:rPr>
                <w:i/>
                <w:sz w:val="20"/>
              </w:rPr>
            </w:pPr>
            <w:r>
              <w:rPr>
                <w:sz w:val="20"/>
              </w:rPr>
              <w:t>encender (v) – </w:t>
            </w:r>
            <w:r>
              <w:rPr>
                <w:i/>
                <w:sz w:val="20"/>
              </w:rPr>
              <w:t>to turn on</w:t>
            </w:r>
            <w:r>
              <w:rPr>
                <w:sz w:val="20"/>
              </w:rPr>
              <w:t>/</w:t>
            </w:r>
            <w:r>
              <w:rPr>
                <w:i/>
                <w:sz w:val="20"/>
              </w:rPr>
              <w:t>to light</w:t>
            </w:r>
          </w:p>
        </w:tc>
        <w:tc>
          <w:tcPr>
            <w:tcW w:w="4794" w:type="dxa"/>
          </w:tcPr>
          <w:p>
            <w:pPr>
              <w:pStyle w:val="TableParagraph"/>
              <w:ind w:left="298"/>
              <w:rPr>
                <w:i/>
                <w:sz w:val="20"/>
              </w:rPr>
            </w:pPr>
            <w:r>
              <w:rPr>
                <w:sz w:val="20"/>
              </w:rPr>
              <w:t>tener hambre – </w:t>
            </w:r>
            <w:r>
              <w:rPr>
                <w:i/>
                <w:sz w:val="20"/>
              </w:rPr>
              <w:t>to be hungry</w:t>
            </w:r>
          </w:p>
        </w:tc>
      </w:tr>
      <w:tr>
        <w:trPr>
          <w:trHeight w:val="380" w:hRule="atLeast"/>
        </w:trPr>
        <w:tc>
          <w:tcPr>
            <w:tcW w:w="4846" w:type="dxa"/>
          </w:tcPr>
          <w:p>
            <w:pPr>
              <w:pStyle w:val="TableParagraph"/>
              <w:spacing w:before="69"/>
              <w:rPr>
                <w:i/>
                <w:sz w:val="20"/>
              </w:rPr>
            </w:pPr>
            <w:r>
              <w:rPr>
                <w:sz w:val="20"/>
              </w:rPr>
              <w:t>esperar (v) – </w:t>
            </w:r>
            <w:r>
              <w:rPr>
                <w:i/>
                <w:sz w:val="20"/>
              </w:rPr>
              <w:t>to wait for, to hope</w:t>
            </w:r>
          </w:p>
        </w:tc>
        <w:tc>
          <w:tcPr>
            <w:tcW w:w="4794" w:type="dxa"/>
          </w:tcPr>
          <w:p>
            <w:pPr>
              <w:pStyle w:val="TableParagraph"/>
              <w:spacing w:before="69"/>
              <w:ind w:left="298"/>
              <w:rPr>
                <w:i/>
                <w:sz w:val="20"/>
              </w:rPr>
            </w:pPr>
            <w:r>
              <w:rPr>
                <w:sz w:val="20"/>
              </w:rPr>
              <w:t>tener sed – </w:t>
            </w:r>
            <w:r>
              <w:rPr>
                <w:i/>
                <w:sz w:val="20"/>
              </w:rPr>
              <w:t>to be thirsty</w:t>
            </w:r>
          </w:p>
        </w:tc>
      </w:tr>
      <w:tr>
        <w:trPr>
          <w:trHeight w:val="360" w:hRule="atLeast"/>
        </w:trPr>
        <w:tc>
          <w:tcPr>
            <w:tcW w:w="4846" w:type="dxa"/>
          </w:tcPr>
          <w:p>
            <w:pPr>
              <w:pStyle w:val="TableParagraph"/>
              <w:rPr>
                <w:i/>
                <w:sz w:val="20"/>
              </w:rPr>
            </w:pPr>
            <w:r>
              <w:rPr>
                <w:sz w:val="20"/>
              </w:rPr>
              <w:t>estante (m) – </w:t>
            </w:r>
            <w:r>
              <w:rPr>
                <w:i/>
                <w:sz w:val="20"/>
              </w:rPr>
              <w:t>shelf</w:t>
            </w:r>
          </w:p>
        </w:tc>
        <w:tc>
          <w:tcPr>
            <w:tcW w:w="4794" w:type="dxa"/>
          </w:tcPr>
          <w:p>
            <w:pPr>
              <w:pStyle w:val="TableParagraph"/>
              <w:ind w:left="298"/>
              <w:rPr>
                <w:i/>
                <w:sz w:val="20"/>
              </w:rPr>
            </w:pPr>
            <w:r>
              <w:rPr>
                <w:sz w:val="20"/>
              </w:rPr>
              <w:t>toalla (de baño) (f) – </w:t>
            </w:r>
            <w:r>
              <w:rPr>
                <w:i/>
                <w:sz w:val="20"/>
              </w:rPr>
              <w:t>(bath) towel</w:t>
            </w:r>
          </w:p>
        </w:tc>
      </w:tr>
      <w:tr>
        <w:trPr>
          <w:trHeight w:val="380" w:hRule="atLeast"/>
        </w:trPr>
        <w:tc>
          <w:tcPr>
            <w:tcW w:w="4846" w:type="dxa"/>
          </w:tcPr>
          <w:p>
            <w:pPr>
              <w:pStyle w:val="TableParagraph"/>
              <w:rPr>
                <w:i/>
                <w:sz w:val="20"/>
              </w:rPr>
            </w:pPr>
            <w:r>
              <w:rPr>
                <w:sz w:val="20"/>
              </w:rPr>
              <w:t>flor (f) – </w:t>
            </w:r>
            <w:r>
              <w:rPr>
                <w:i/>
                <w:sz w:val="20"/>
              </w:rPr>
              <w:t>flower</w:t>
            </w:r>
          </w:p>
        </w:tc>
        <w:tc>
          <w:tcPr>
            <w:tcW w:w="4794" w:type="dxa"/>
          </w:tcPr>
          <w:p>
            <w:pPr>
              <w:pStyle w:val="TableParagraph"/>
              <w:ind w:left="298"/>
              <w:rPr>
                <w:i/>
                <w:sz w:val="20"/>
              </w:rPr>
            </w:pPr>
            <w:r>
              <w:rPr>
                <w:sz w:val="20"/>
              </w:rPr>
              <w:t>trabajar (v) – </w:t>
            </w:r>
            <w:r>
              <w:rPr>
                <w:i/>
                <w:sz w:val="20"/>
              </w:rPr>
              <w:t>to work</w:t>
            </w:r>
          </w:p>
        </w:tc>
      </w:tr>
      <w:tr>
        <w:trPr>
          <w:trHeight w:val="740" w:hRule="atLeast"/>
        </w:trPr>
        <w:tc>
          <w:tcPr>
            <w:tcW w:w="4846" w:type="dxa"/>
          </w:tcPr>
          <w:p>
            <w:pPr>
              <w:pStyle w:val="TableParagraph"/>
              <w:spacing w:before="69"/>
              <w:rPr>
                <w:i/>
                <w:sz w:val="20"/>
              </w:rPr>
            </w:pPr>
            <w:r>
              <w:rPr>
                <w:sz w:val="20"/>
              </w:rPr>
              <w:t>fregadero (m) – </w:t>
            </w:r>
            <w:r>
              <w:rPr>
                <w:i/>
                <w:sz w:val="20"/>
              </w:rPr>
              <w:t>sink</w:t>
            </w:r>
          </w:p>
          <w:p>
            <w:pPr>
              <w:pStyle w:val="TableParagraph"/>
              <w:spacing w:before="136"/>
              <w:rPr>
                <w:i/>
                <w:sz w:val="20"/>
              </w:rPr>
            </w:pPr>
            <w:r>
              <w:rPr>
                <w:sz w:val="20"/>
              </w:rPr>
              <w:t>fregar (v) – </w:t>
            </w:r>
            <w:r>
              <w:rPr>
                <w:i/>
                <w:sz w:val="20"/>
              </w:rPr>
              <w:t>to wash dishes</w:t>
            </w:r>
          </w:p>
        </w:tc>
        <w:tc>
          <w:tcPr>
            <w:tcW w:w="4794" w:type="dxa"/>
          </w:tcPr>
          <w:p>
            <w:pPr>
              <w:pStyle w:val="TableParagraph"/>
              <w:spacing w:line="256" w:lineRule="auto" w:before="69"/>
              <w:ind w:left="298" w:right="418"/>
              <w:rPr>
                <w:i/>
                <w:sz w:val="20"/>
              </w:rPr>
            </w:pPr>
            <w:r>
              <w:rPr>
                <w:sz w:val="20"/>
              </w:rPr>
              <w:t>trabajar en el jardín (v) – </w:t>
            </w:r>
            <w:r>
              <w:rPr>
                <w:i/>
                <w:sz w:val="20"/>
              </w:rPr>
              <w:t>to work in the </w:t>
            </w:r>
            <w:r>
              <w:rPr>
                <w:i/>
                <w:sz w:val="20"/>
              </w:rPr>
              <w:t>garden</w:t>
            </w:r>
          </w:p>
        </w:tc>
      </w:tr>
      <w:tr>
        <w:trPr>
          <w:trHeight w:val="380" w:hRule="atLeast"/>
        </w:trPr>
        <w:tc>
          <w:tcPr>
            <w:tcW w:w="4846" w:type="dxa"/>
          </w:tcPr>
          <w:p>
            <w:pPr>
              <w:pStyle w:val="TableParagraph"/>
              <w:rPr>
                <w:i/>
                <w:sz w:val="20"/>
              </w:rPr>
            </w:pPr>
            <w:r>
              <w:rPr>
                <w:sz w:val="20"/>
              </w:rPr>
              <w:t>gato (m) – </w:t>
            </w:r>
            <w:r>
              <w:rPr>
                <w:i/>
                <w:sz w:val="20"/>
              </w:rPr>
              <w:t>cat</w:t>
            </w:r>
          </w:p>
        </w:tc>
        <w:tc>
          <w:tcPr>
            <w:tcW w:w="4794" w:type="dxa"/>
          </w:tcPr>
          <w:p>
            <w:pPr>
              <w:pStyle w:val="TableParagraph"/>
              <w:ind w:left="298"/>
              <w:rPr>
                <w:i/>
                <w:sz w:val="20"/>
              </w:rPr>
            </w:pPr>
            <w:r>
              <w:rPr>
                <w:sz w:val="20"/>
              </w:rPr>
              <w:t>traer (v) – </w:t>
            </w:r>
            <w:r>
              <w:rPr>
                <w:i/>
                <w:sz w:val="20"/>
              </w:rPr>
              <w:t>to bring</w:t>
            </w:r>
          </w:p>
        </w:tc>
      </w:tr>
      <w:tr>
        <w:trPr>
          <w:trHeight w:val="380" w:hRule="atLeast"/>
        </w:trPr>
        <w:tc>
          <w:tcPr>
            <w:tcW w:w="4846" w:type="dxa"/>
          </w:tcPr>
          <w:p>
            <w:pPr>
              <w:pStyle w:val="TableParagraph"/>
              <w:spacing w:before="69"/>
              <w:rPr>
                <w:i/>
                <w:sz w:val="20"/>
              </w:rPr>
            </w:pPr>
            <w:r>
              <w:rPr>
                <w:sz w:val="20"/>
              </w:rPr>
              <w:t>guantes (m) – </w:t>
            </w:r>
            <w:r>
              <w:rPr>
                <w:i/>
                <w:sz w:val="20"/>
              </w:rPr>
              <w:t>gloves</w:t>
            </w:r>
          </w:p>
        </w:tc>
        <w:tc>
          <w:tcPr>
            <w:tcW w:w="4794" w:type="dxa"/>
          </w:tcPr>
          <w:p>
            <w:pPr>
              <w:pStyle w:val="TableParagraph"/>
              <w:spacing w:before="69"/>
              <w:ind w:left="298"/>
              <w:rPr>
                <w:i/>
                <w:sz w:val="20"/>
              </w:rPr>
            </w:pPr>
            <w:r>
              <w:rPr>
                <w:sz w:val="20"/>
              </w:rPr>
              <w:t>vaqueros (m pl) – </w:t>
            </w:r>
            <w:r>
              <w:rPr>
                <w:i/>
                <w:sz w:val="20"/>
              </w:rPr>
              <w:t>jeans</w:t>
            </w:r>
          </w:p>
        </w:tc>
      </w:tr>
      <w:tr>
        <w:trPr>
          <w:trHeight w:val="360" w:hRule="atLeast"/>
        </w:trPr>
        <w:tc>
          <w:tcPr>
            <w:tcW w:w="4846" w:type="dxa"/>
          </w:tcPr>
          <w:p>
            <w:pPr>
              <w:pStyle w:val="TableParagraph"/>
              <w:rPr>
                <w:i/>
                <w:sz w:val="20"/>
              </w:rPr>
            </w:pPr>
            <w:r>
              <w:rPr>
                <w:sz w:val="20"/>
              </w:rPr>
              <w:t>hacer la cama (v) – </w:t>
            </w:r>
            <w:r>
              <w:rPr>
                <w:i/>
                <w:sz w:val="20"/>
              </w:rPr>
              <w:t>to make the bed</w:t>
            </w:r>
          </w:p>
        </w:tc>
        <w:tc>
          <w:tcPr>
            <w:tcW w:w="4794" w:type="dxa"/>
          </w:tcPr>
          <w:p>
            <w:pPr>
              <w:pStyle w:val="TableParagraph"/>
              <w:ind w:left="298"/>
              <w:rPr>
                <w:i/>
                <w:sz w:val="20"/>
              </w:rPr>
            </w:pPr>
            <w:r>
              <w:rPr>
                <w:sz w:val="20"/>
              </w:rPr>
              <w:t>vaso (m) – </w:t>
            </w:r>
            <w:r>
              <w:rPr>
                <w:i/>
                <w:sz w:val="20"/>
              </w:rPr>
              <w:t>glass</w:t>
            </w:r>
          </w:p>
        </w:tc>
      </w:tr>
      <w:tr>
        <w:trPr>
          <w:trHeight w:val="740" w:hRule="atLeast"/>
        </w:trPr>
        <w:tc>
          <w:tcPr>
            <w:tcW w:w="4846" w:type="dxa"/>
          </w:tcPr>
          <w:p>
            <w:pPr>
              <w:pStyle w:val="TableParagraph"/>
              <w:spacing w:line="259" w:lineRule="auto"/>
              <w:ind w:right="276"/>
              <w:rPr>
                <w:i/>
                <w:sz w:val="20"/>
              </w:rPr>
            </w:pPr>
            <w:r>
              <w:rPr>
                <w:sz w:val="20"/>
              </w:rPr>
              <w:t>hacer las tareas domésticas (v) – </w:t>
            </w:r>
            <w:r>
              <w:rPr>
                <w:i/>
                <w:sz w:val="20"/>
              </w:rPr>
              <w:t>to do the </w:t>
            </w:r>
            <w:r>
              <w:rPr>
                <w:i/>
                <w:sz w:val="20"/>
              </w:rPr>
              <w:t>housework</w:t>
            </w:r>
          </w:p>
        </w:tc>
        <w:tc>
          <w:tcPr>
            <w:tcW w:w="4794" w:type="dxa"/>
          </w:tcPr>
          <w:p>
            <w:pPr>
              <w:pStyle w:val="TableParagraph"/>
              <w:ind w:left="298"/>
              <w:rPr>
                <w:i/>
                <w:sz w:val="20"/>
              </w:rPr>
            </w:pPr>
            <w:r>
              <w:rPr>
                <w:sz w:val="20"/>
              </w:rPr>
              <w:t>vestirse (v) – </w:t>
            </w:r>
            <w:r>
              <w:rPr>
                <w:i/>
                <w:sz w:val="20"/>
              </w:rPr>
              <w:t>to get dressed</w:t>
            </w:r>
          </w:p>
          <w:p>
            <w:pPr>
              <w:pStyle w:val="TableParagraph"/>
              <w:spacing w:before="136"/>
              <w:ind w:left="299"/>
              <w:rPr>
                <w:i/>
                <w:sz w:val="20"/>
              </w:rPr>
            </w:pPr>
            <w:r>
              <w:rPr>
                <w:sz w:val="20"/>
              </w:rPr>
              <w:t>zapatillas (f) deportivas – </w:t>
            </w:r>
            <w:r>
              <w:rPr>
                <w:i/>
                <w:sz w:val="20"/>
              </w:rPr>
              <w:t>trainers</w:t>
            </w:r>
          </w:p>
        </w:tc>
      </w:tr>
      <w:tr>
        <w:trPr>
          <w:trHeight w:val="360" w:hRule="atLeast"/>
        </w:trPr>
        <w:tc>
          <w:tcPr>
            <w:tcW w:w="4846" w:type="dxa"/>
          </w:tcPr>
          <w:p>
            <w:pPr>
              <w:pStyle w:val="TableParagraph"/>
              <w:ind w:left="201"/>
              <w:rPr>
                <w:i/>
                <w:sz w:val="20"/>
              </w:rPr>
            </w:pPr>
            <w:r>
              <w:rPr>
                <w:sz w:val="20"/>
              </w:rPr>
              <w:t>hora (f) – </w:t>
            </w:r>
            <w:r>
              <w:rPr>
                <w:i/>
                <w:sz w:val="20"/>
              </w:rPr>
              <w:t>time (of day)</w:t>
            </w:r>
          </w:p>
        </w:tc>
        <w:tc>
          <w:tcPr>
            <w:tcW w:w="4794" w:type="dxa"/>
          </w:tcPr>
          <w:p>
            <w:pPr>
              <w:pStyle w:val="TableParagraph"/>
              <w:spacing w:before="0"/>
              <w:ind w:left="0"/>
              <w:rPr>
                <w:rFonts w:ascii="Times New Roman"/>
                <w:sz w:val="18"/>
              </w:rPr>
            </w:pPr>
          </w:p>
        </w:tc>
      </w:tr>
      <w:tr>
        <w:trPr>
          <w:trHeight w:val="300" w:hRule="atLeast"/>
        </w:trPr>
        <w:tc>
          <w:tcPr>
            <w:tcW w:w="4846" w:type="dxa"/>
          </w:tcPr>
          <w:p>
            <w:pPr>
              <w:pStyle w:val="TableParagraph"/>
              <w:spacing w:line="223" w:lineRule="exact"/>
              <w:ind w:left="201"/>
              <w:rPr>
                <w:i/>
                <w:sz w:val="20"/>
              </w:rPr>
            </w:pPr>
            <w:r>
              <w:rPr>
                <w:sz w:val="20"/>
              </w:rPr>
              <w:t>ir de compras (v) – </w:t>
            </w:r>
            <w:r>
              <w:rPr>
                <w:i/>
                <w:sz w:val="20"/>
              </w:rPr>
              <w:t>to go shopping</w:t>
            </w:r>
          </w:p>
        </w:tc>
        <w:tc>
          <w:tcPr>
            <w:tcW w:w="4794" w:type="dxa"/>
          </w:tcPr>
          <w:p>
            <w:pPr>
              <w:pStyle w:val="TableParagraph"/>
              <w:spacing w:before="0"/>
              <w:ind w:left="0"/>
              <w:rPr>
                <w:rFonts w:ascii="Times New Roman"/>
                <w:sz w:val="18"/>
              </w:rPr>
            </w:pPr>
          </w:p>
        </w:tc>
      </w:tr>
    </w:tbl>
    <w:p>
      <w:pPr>
        <w:spacing w:after="0"/>
        <w:rPr>
          <w:rFonts w:ascii="Times New Roman"/>
          <w:sz w:val="18"/>
        </w:rPr>
        <w:sectPr>
          <w:pgSz w:w="11910" w:h="16840"/>
          <w:pgMar w:header="1676" w:footer="753" w:top="2000" w:bottom="940" w:left="1120" w:right="920"/>
        </w:sectPr>
      </w:pPr>
    </w:p>
    <w:p>
      <w:pPr>
        <w:pStyle w:val="BodyText"/>
        <w:spacing w:before="6"/>
        <w:rPr>
          <w:rFonts w:ascii="Times New Roman"/>
          <w:sz w:val="17"/>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9"/>
        <w:gridCol w:w="4420"/>
      </w:tblGrid>
      <w:tr>
        <w:trPr>
          <w:trHeight w:val="300" w:hRule="atLeast"/>
        </w:trPr>
        <w:tc>
          <w:tcPr>
            <w:tcW w:w="4959" w:type="dxa"/>
          </w:tcPr>
          <w:p>
            <w:pPr>
              <w:pStyle w:val="TableParagraph"/>
              <w:spacing w:line="242" w:lineRule="exact" w:before="0"/>
              <w:rPr>
                <w:i/>
                <w:sz w:val="20"/>
              </w:rPr>
            </w:pPr>
            <w:r>
              <w:rPr>
                <w:sz w:val="20"/>
              </w:rPr>
              <w:t>actor/actriz (m/f) – </w:t>
            </w:r>
            <w:r>
              <w:rPr>
                <w:i/>
                <w:sz w:val="20"/>
              </w:rPr>
              <w:t>actor</w:t>
            </w:r>
          </w:p>
        </w:tc>
        <w:tc>
          <w:tcPr>
            <w:tcW w:w="4420" w:type="dxa"/>
          </w:tcPr>
          <w:p>
            <w:pPr>
              <w:pStyle w:val="TableParagraph"/>
              <w:spacing w:line="242" w:lineRule="exact" w:before="0"/>
              <w:ind w:left="184"/>
              <w:rPr>
                <w:i/>
                <w:sz w:val="20"/>
              </w:rPr>
            </w:pPr>
            <w:r>
              <w:rPr>
                <w:sz w:val="20"/>
              </w:rPr>
              <w:t>idolo (m) – </w:t>
            </w:r>
            <w:r>
              <w:rPr>
                <w:i/>
                <w:sz w:val="20"/>
              </w:rPr>
              <w:t>idol</w:t>
            </w:r>
          </w:p>
        </w:tc>
      </w:tr>
      <w:tr>
        <w:trPr>
          <w:trHeight w:val="360" w:hRule="atLeast"/>
        </w:trPr>
        <w:tc>
          <w:tcPr>
            <w:tcW w:w="4959" w:type="dxa"/>
          </w:tcPr>
          <w:p>
            <w:pPr>
              <w:pStyle w:val="TableParagraph"/>
              <w:rPr>
                <w:i/>
                <w:sz w:val="20"/>
              </w:rPr>
            </w:pPr>
            <w:r>
              <w:rPr>
                <w:sz w:val="20"/>
              </w:rPr>
              <w:t>anuncios (m, p) – </w:t>
            </w:r>
            <w:r>
              <w:rPr>
                <w:i/>
                <w:sz w:val="20"/>
              </w:rPr>
              <w:t>adverts</w:t>
            </w:r>
          </w:p>
        </w:tc>
        <w:tc>
          <w:tcPr>
            <w:tcW w:w="4420" w:type="dxa"/>
          </w:tcPr>
          <w:p>
            <w:pPr>
              <w:pStyle w:val="TableParagraph"/>
              <w:ind w:left="184"/>
              <w:rPr>
                <w:i/>
                <w:sz w:val="20"/>
              </w:rPr>
            </w:pPr>
            <w:r>
              <w:rPr>
                <w:sz w:val="20"/>
              </w:rPr>
              <w:t>imitar (v) – </w:t>
            </w:r>
            <w:r>
              <w:rPr>
                <w:i/>
                <w:sz w:val="20"/>
              </w:rPr>
              <w:t>to imitate</w:t>
            </w:r>
          </w:p>
        </w:tc>
      </w:tr>
      <w:tr>
        <w:trPr>
          <w:trHeight w:val="380" w:hRule="atLeast"/>
        </w:trPr>
        <w:tc>
          <w:tcPr>
            <w:tcW w:w="4959" w:type="dxa"/>
          </w:tcPr>
          <w:p>
            <w:pPr>
              <w:pStyle w:val="TableParagraph"/>
              <w:rPr>
                <w:i/>
                <w:sz w:val="20"/>
              </w:rPr>
            </w:pPr>
            <w:r>
              <w:rPr>
                <w:sz w:val="20"/>
              </w:rPr>
              <w:t>aspira (v) – </w:t>
            </w:r>
            <w:r>
              <w:rPr>
                <w:i/>
                <w:sz w:val="20"/>
              </w:rPr>
              <w:t>to aspire</w:t>
            </w:r>
          </w:p>
        </w:tc>
        <w:tc>
          <w:tcPr>
            <w:tcW w:w="4420" w:type="dxa"/>
          </w:tcPr>
          <w:p>
            <w:pPr>
              <w:pStyle w:val="TableParagraph"/>
              <w:ind w:left="185"/>
              <w:rPr>
                <w:i/>
                <w:sz w:val="20"/>
              </w:rPr>
            </w:pPr>
            <w:r>
              <w:rPr>
                <w:sz w:val="20"/>
              </w:rPr>
              <w:t>influencia (f) – </w:t>
            </w:r>
            <w:r>
              <w:rPr>
                <w:i/>
                <w:sz w:val="20"/>
              </w:rPr>
              <w:t>influence</w:t>
            </w:r>
          </w:p>
        </w:tc>
      </w:tr>
      <w:tr>
        <w:trPr>
          <w:trHeight w:val="380" w:hRule="atLeast"/>
        </w:trPr>
        <w:tc>
          <w:tcPr>
            <w:tcW w:w="4959" w:type="dxa"/>
          </w:tcPr>
          <w:p>
            <w:pPr>
              <w:pStyle w:val="TableParagraph"/>
              <w:spacing w:before="69"/>
              <w:rPr>
                <w:i/>
                <w:sz w:val="20"/>
              </w:rPr>
            </w:pPr>
            <w:r>
              <w:rPr>
                <w:sz w:val="20"/>
              </w:rPr>
              <w:t>buen/mal ejemplo – </w:t>
            </w:r>
            <w:r>
              <w:rPr>
                <w:i/>
                <w:sz w:val="20"/>
              </w:rPr>
              <w:t>good/bad example</w:t>
            </w:r>
          </w:p>
        </w:tc>
        <w:tc>
          <w:tcPr>
            <w:tcW w:w="4420" w:type="dxa"/>
          </w:tcPr>
          <w:p>
            <w:pPr>
              <w:pStyle w:val="TableParagraph"/>
              <w:spacing w:before="69"/>
              <w:ind w:left="185"/>
              <w:rPr>
                <w:i/>
                <w:sz w:val="20"/>
              </w:rPr>
            </w:pPr>
            <w:r>
              <w:rPr>
                <w:sz w:val="20"/>
              </w:rPr>
              <w:t>influenciar (v) – </w:t>
            </w:r>
            <w:r>
              <w:rPr>
                <w:i/>
                <w:sz w:val="20"/>
              </w:rPr>
              <w:t>to influence</w:t>
            </w:r>
          </w:p>
        </w:tc>
      </w:tr>
      <w:tr>
        <w:trPr>
          <w:trHeight w:val="360" w:hRule="atLeast"/>
        </w:trPr>
        <w:tc>
          <w:tcPr>
            <w:tcW w:w="4959" w:type="dxa"/>
          </w:tcPr>
          <w:p>
            <w:pPr>
              <w:pStyle w:val="TableParagraph"/>
              <w:rPr>
                <w:i/>
                <w:sz w:val="20"/>
              </w:rPr>
            </w:pPr>
            <w:r>
              <w:rPr>
                <w:sz w:val="20"/>
              </w:rPr>
              <w:t>canciones – </w:t>
            </w:r>
            <w:r>
              <w:rPr>
                <w:i/>
                <w:sz w:val="20"/>
              </w:rPr>
              <w:t>songs</w:t>
            </w:r>
          </w:p>
        </w:tc>
        <w:tc>
          <w:tcPr>
            <w:tcW w:w="4420" w:type="dxa"/>
          </w:tcPr>
          <w:p>
            <w:pPr>
              <w:pStyle w:val="TableParagraph"/>
              <w:ind w:left="185"/>
              <w:rPr>
                <w:i/>
                <w:sz w:val="20"/>
              </w:rPr>
            </w:pPr>
            <w:r>
              <w:rPr>
                <w:sz w:val="20"/>
              </w:rPr>
              <w:t>la letra (f) – </w:t>
            </w:r>
            <w:r>
              <w:rPr>
                <w:i/>
                <w:sz w:val="20"/>
              </w:rPr>
              <w:t>lyrics</w:t>
            </w:r>
          </w:p>
        </w:tc>
      </w:tr>
      <w:tr>
        <w:trPr>
          <w:trHeight w:val="380" w:hRule="atLeast"/>
        </w:trPr>
        <w:tc>
          <w:tcPr>
            <w:tcW w:w="4959" w:type="dxa"/>
          </w:tcPr>
          <w:p>
            <w:pPr>
              <w:pStyle w:val="TableParagraph"/>
              <w:rPr>
                <w:i/>
                <w:sz w:val="20"/>
              </w:rPr>
            </w:pPr>
            <w:r>
              <w:rPr>
                <w:sz w:val="20"/>
              </w:rPr>
              <w:t>cantante (m/f) – </w:t>
            </w:r>
            <w:r>
              <w:rPr>
                <w:i/>
                <w:sz w:val="20"/>
              </w:rPr>
              <w:t>singer</w:t>
            </w:r>
          </w:p>
        </w:tc>
        <w:tc>
          <w:tcPr>
            <w:tcW w:w="4420" w:type="dxa"/>
          </w:tcPr>
          <w:p>
            <w:pPr>
              <w:pStyle w:val="TableParagraph"/>
              <w:ind w:left="185"/>
              <w:rPr>
                <w:i/>
                <w:sz w:val="20"/>
              </w:rPr>
            </w:pPr>
            <w:r>
              <w:rPr>
                <w:sz w:val="20"/>
              </w:rPr>
              <w:t>medios de comunicación (m, pl) – </w:t>
            </w:r>
            <w:r>
              <w:rPr>
                <w:i/>
                <w:sz w:val="20"/>
              </w:rPr>
              <w:t>press</w:t>
            </w:r>
          </w:p>
        </w:tc>
      </w:tr>
      <w:tr>
        <w:trPr>
          <w:trHeight w:val="380" w:hRule="atLeast"/>
        </w:trPr>
        <w:tc>
          <w:tcPr>
            <w:tcW w:w="4959" w:type="dxa"/>
          </w:tcPr>
          <w:p>
            <w:pPr>
              <w:pStyle w:val="TableParagraph"/>
              <w:spacing w:before="69"/>
              <w:rPr>
                <w:i/>
                <w:sz w:val="20"/>
              </w:rPr>
            </w:pPr>
            <w:r>
              <w:rPr>
                <w:sz w:val="20"/>
              </w:rPr>
              <w:t>comportarse bien/mal – </w:t>
            </w:r>
            <w:r>
              <w:rPr>
                <w:i/>
                <w:sz w:val="20"/>
              </w:rPr>
              <w:t>to behave well/badly</w:t>
            </w:r>
          </w:p>
        </w:tc>
        <w:tc>
          <w:tcPr>
            <w:tcW w:w="4420" w:type="dxa"/>
          </w:tcPr>
          <w:p>
            <w:pPr>
              <w:pStyle w:val="TableParagraph"/>
              <w:spacing w:before="69"/>
              <w:ind w:left="185"/>
              <w:rPr>
                <w:i/>
                <w:sz w:val="20"/>
              </w:rPr>
            </w:pPr>
            <w:r>
              <w:rPr>
                <w:sz w:val="20"/>
              </w:rPr>
              <w:t>modelo (m) – </w:t>
            </w:r>
            <w:r>
              <w:rPr>
                <w:i/>
                <w:sz w:val="20"/>
              </w:rPr>
              <w:t>model</w:t>
            </w:r>
          </w:p>
        </w:tc>
      </w:tr>
      <w:tr>
        <w:trPr>
          <w:trHeight w:val="360" w:hRule="atLeast"/>
        </w:trPr>
        <w:tc>
          <w:tcPr>
            <w:tcW w:w="4959" w:type="dxa"/>
          </w:tcPr>
          <w:p>
            <w:pPr>
              <w:pStyle w:val="TableParagraph"/>
              <w:rPr>
                <w:i/>
                <w:sz w:val="20"/>
              </w:rPr>
            </w:pPr>
            <w:r>
              <w:rPr>
                <w:sz w:val="20"/>
              </w:rPr>
              <w:t>comportamiento (m) – </w:t>
            </w:r>
            <w:r>
              <w:rPr>
                <w:i/>
                <w:sz w:val="20"/>
              </w:rPr>
              <w:t>behaviour</w:t>
            </w:r>
          </w:p>
        </w:tc>
        <w:tc>
          <w:tcPr>
            <w:tcW w:w="4420" w:type="dxa"/>
          </w:tcPr>
          <w:p>
            <w:pPr>
              <w:pStyle w:val="TableParagraph"/>
              <w:ind w:left="185"/>
              <w:rPr>
                <w:i/>
                <w:sz w:val="20"/>
              </w:rPr>
            </w:pPr>
            <w:r>
              <w:rPr>
                <w:sz w:val="20"/>
              </w:rPr>
              <w:t>modelo a imitar (m) – </w:t>
            </w:r>
            <w:r>
              <w:rPr>
                <w:i/>
                <w:sz w:val="20"/>
              </w:rPr>
              <w:t>role model</w:t>
            </w:r>
          </w:p>
        </w:tc>
      </w:tr>
      <w:tr>
        <w:trPr>
          <w:trHeight w:val="380" w:hRule="atLeast"/>
        </w:trPr>
        <w:tc>
          <w:tcPr>
            <w:tcW w:w="4959" w:type="dxa"/>
          </w:tcPr>
          <w:p>
            <w:pPr>
              <w:pStyle w:val="TableParagraph"/>
              <w:rPr>
                <w:i/>
                <w:sz w:val="20"/>
              </w:rPr>
            </w:pPr>
            <w:r>
              <w:rPr>
                <w:sz w:val="20"/>
              </w:rPr>
              <w:t>copiar (v) – </w:t>
            </w:r>
            <w:r>
              <w:rPr>
                <w:i/>
                <w:sz w:val="20"/>
              </w:rPr>
              <w:t>to copy</w:t>
            </w:r>
          </w:p>
        </w:tc>
        <w:tc>
          <w:tcPr>
            <w:tcW w:w="4420" w:type="dxa"/>
          </w:tcPr>
          <w:p>
            <w:pPr>
              <w:pStyle w:val="TableParagraph"/>
              <w:ind w:left="184"/>
              <w:rPr>
                <w:i/>
                <w:sz w:val="20"/>
              </w:rPr>
            </w:pPr>
            <w:r>
              <w:rPr>
                <w:sz w:val="20"/>
              </w:rPr>
              <w:t>peliculas (f, pl) – </w:t>
            </w:r>
            <w:r>
              <w:rPr>
                <w:i/>
                <w:sz w:val="20"/>
              </w:rPr>
              <w:t>films</w:t>
            </w:r>
          </w:p>
        </w:tc>
      </w:tr>
      <w:tr>
        <w:trPr>
          <w:trHeight w:val="380" w:hRule="atLeast"/>
        </w:trPr>
        <w:tc>
          <w:tcPr>
            <w:tcW w:w="4959" w:type="dxa"/>
          </w:tcPr>
          <w:p>
            <w:pPr>
              <w:pStyle w:val="TableParagraph"/>
              <w:spacing w:before="69"/>
              <w:rPr>
                <w:i/>
                <w:sz w:val="20"/>
              </w:rPr>
            </w:pPr>
            <w:r>
              <w:rPr>
                <w:sz w:val="20"/>
              </w:rPr>
              <w:t>deportista (m/f) – </w:t>
            </w:r>
            <w:r>
              <w:rPr>
                <w:i/>
                <w:sz w:val="20"/>
              </w:rPr>
              <w:t>sportsman/woman</w:t>
            </w:r>
          </w:p>
        </w:tc>
        <w:tc>
          <w:tcPr>
            <w:tcW w:w="4420" w:type="dxa"/>
          </w:tcPr>
          <w:p>
            <w:pPr>
              <w:pStyle w:val="TableParagraph"/>
              <w:spacing w:before="69"/>
              <w:ind w:left="185"/>
              <w:rPr>
                <w:i/>
                <w:sz w:val="20"/>
              </w:rPr>
            </w:pPr>
            <w:r>
              <w:rPr>
                <w:sz w:val="20"/>
              </w:rPr>
              <w:t>periódicos (m, pl) – </w:t>
            </w:r>
            <w:r>
              <w:rPr>
                <w:i/>
                <w:sz w:val="20"/>
              </w:rPr>
              <w:t>newspapers</w:t>
            </w:r>
          </w:p>
        </w:tc>
      </w:tr>
      <w:tr>
        <w:trPr>
          <w:trHeight w:val="360" w:hRule="atLeast"/>
        </w:trPr>
        <w:tc>
          <w:tcPr>
            <w:tcW w:w="4959" w:type="dxa"/>
          </w:tcPr>
          <w:p>
            <w:pPr>
              <w:pStyle w:val="TableParagraph"/>
              <w:rPr>
                <w:i/>
                <w:sz w:val="20"/>
              </w:rPr>
            </w:pPr>
            <w:r>
              <w:rPr>
                <w:sz w:val="20"/>
              </w:rPr>
              <w:t>empresario/a (m/f) – </w:t>
            </w:r>
            <w:r>
              <w:rPr>
                <w:i/>
                <w:sz w:val="20"/>
              </w:rPr>
              <w:t>entrepreneur</w:t>
            </w:r>
          </w:p>
        </w:tc>
        <w:tc>
          <w:tcPr>
            <w:tcW w:w="4420" w:type="dxa"/>
          </w:tcPr>
          <w:p>
            <w:pPr>
              <w:pStyle w:val="TableParagraph"/>
              <w:ind w:left="184"/>
              <w:rPr>
                <w:i/>
                <w:sz w:val="20"/>
              </w:rPr>
            </w:pPr>
            <w:r>
              <w:rPr>
                <w:sz w:val="20"/>
              </w:rPr>
              <w:t>prensa (f) – </w:t>
            </w:r>
            <w:r>
              <w:rPr>
                <w:i/>
                <w:sz w:val="20"/>
              </w:rPr>
              <w:t>press</w:t>
            </w:r>
          </w:p>
        </w:tc>
      </w:tr>
      <w:tr>
        <w:trPr>
          <w:trHeight w:val="380" w:hRule="atLeast"/>
        </w:trPr>
        <w:tc>
          <w:tcPr>
            <w:tcW w:w="4959" w:type="dxa"/>
          </w:tcPr>
          <w:p>
            <w:pPr>
              <w:pStyle w:val="TableParagraph"/>
              <w:rPr>
                <w:i/>
                <w:sz w:val="20"/>
              </w:rPr>
            </w:pPr>
            <w:r>
              <w:rPr>
                <w:sz w:val="20"/>
              </w:rPr>
              <w:t>famoso (adj) – </w:t>
            </w:r>
            <w:r>
              <w:rPr>
                <w:i/>
                <w:sz w:val="20"/>
              </w:rPr>
              <w:t>famous</w:t>
            </w:r>
          </w:p>
        </w:tc>
        <w:tc>
          <w:tcPr>
            <w:tcW w:w="4420" w:type="dxa"/>
          </w:tcPr>
          <w:p>
            <w:pPr>
              <w:pStyle w:val="TableParagraph"/>
              <w:ind w:left="184"/>
              <w:rPr>
                <w:i/>
                <w:sz w:val="20"/>
              </w:rPr>
            </w:pPr>
            <w:r>
              <w:rPr>
                <w:sz w:val="20"/>
              </w:rPr>
              <w:t>redes sociales (f) – </w:t>
            </w:r>
            <w:r>
              <w:rPr>
                <w:i/>
                <w:sz w:val="20"/>
              </w:rPr>
              <w:t>social networks</w:t>
            </w:r>
          </w:p>
        </w:tc>
      </w:tr>
      <w:tr>
        <w:trPr>
          <w:trHeight w:val="380" w:hRule="atLeast"/>
        </w:trPr>
        <w:tc>
          <w:tcPr>
            <w:tcW w:w="4959" w:type="dxa"/>
          </w:tcPr>
          <w:p>
            <w:pPr>
              <w:pStyle w:val="TableParagraph"/>
              <w:spacing w:before="69"/>
              <w:rPr>
                <w:i/>
                <w:sz w:val="20"/>
              </w:rPr>
            </w:pPr>
            <w:r>
              <w:rPr>
                <w:sz w:val="20"/>
              </w:rPr>
              <w:t>los famosos (m, pl) – </w:t>
            </w:r>
            <w:r>
              <w:rPr>
                <w:i/>
                <w:sz w:val="20"/>
              </w:rPr>
              <w:t>celebrities</w:t>
            </w:r>
          </w:p>
        </w:tc>
        <w:tc>
          <w:tcPr>
            <w:tcW w:w="4420" w:type="dxa"/>
          </w:tcPr>
          <w:p>
            <w:pPr>
              <w:pStyle w:val="TableParagraph"/>
              <w:spacing w:before="69"/>
              <w:ind w:left="184"/>
              <w:rPr>
                <w:i/>
                <w:sz w:val="20"/>
              </w:rPr>
            </w:pPr>
            <w:r>
              <w:rPr>
                <w:sz w:val="20"/>
              </w:rPr>
              <w:t>revistas (f, pl) </w:t>
            </w:r>
            <w:r>
              <w:rPr>
                <w:i/>
                <w:sz w:val="20"/>
              </w:rPr>
              <w:t>– magazines</w:t>
            </w:r>
          </w:p>
        </w:tc>
      </w:tr>
      <w:tr>
        <w:trPr>
          <w:trHeight w:val="300" w:hRule="atLeast"/>
        </w:trPr>
        <w:tc>
          <w:tcPr>
            <w:tcW w:w="4959" w:type="dxa"/>
          </w:tcPr>
          <w:p>
            <w:pPr>
              <w:pStyle w:val="TableParagraph"/>
              <w:spacing w:line="223" w:lineRule="exact"/>
              <w:rPr>
                <w:i/>
                <w:sz w:val="20"/>
              </w:rPr>
            </w:pPr>
            <w:r>
              <w:rPr>
                <w:sz w:val="20"/>
              </w:rPr>
              <w:t>futbolista (m) – </w:t>
            </w:r>
            <w:r>
              <w:rPr>
                <w:i/>
                <w:sz w:val="20"/>
              </w:rPr>
              <w:t>footballer</w:t>
            </w:r>
          </w:p>
        </w:tc>
        <w:tc>
          <w:tcPr>
            <w:tcW w:w="4420" w:type="dxa"/>
          </w:tcPr>
          <w:p>
            <w:pPr>
              <w:pStyle w:val="TableParagraph"/>
              <w:spacing w:line="223" w:lineRule="exact"/>
              <w:ind w:left="184"/>
              <w:rPr>
                <w:i/>
                <w:sz w:val="20"/>
              </w:rPr>
            </w:pPr>
            <w:r>
              <w:rPr>
                <w:sz w:val="20"/>
              </w:rPr>
              <w:t>seguir (v) – </w:t>
            </w:r>
            <w:r>
              <w:rPr>
                <w:i/>
                <w:sz w:val="20"/>
              </w:rPr>
              <w:t>to follow</w:t>
            </w:r>
          </w:p>
        </w:tc>
      </w:tr>
    </w:tbl>
    <w:p>
      <w:pPr>
        <w:pStyle w:val="BodyText"/>
        <w:spacing w:before="10"/>
        <w:rPr>
          <w:rFonts w:ascii="Times New Roman"/>
        </w:rPr>
      </w:pPr>
    </w:p>
    <w:p>
      <w:pPr>
        <w:tabs>
          <w:tab w:pos="1171" w:val="left" w:leader="none"/>
        </w:tabs>
        <w:spacing w:before="101"/>
        <w:ind w:left="320" w:right="0" w:firstLine="0"/>
        <w:jc w:val="left"/>
        <w:rPr>
          <w:b/>
          <w:sz w:val="28"/>
        </w:rPr>
      </w:pPr>
      <w:r>
        <w:rPr>
          <w:b/>
          <w:sz w:val="28"/>
        </w:rPr>
        <w:t>4</w:t>
        <w:tab/>
        <w:t>Relationships with family and</w:t>
      </w:r>
      <w:r>
        <w:rPr>
          <w:b/>
          <w:spacing w:val="-8"/>
          <w:sz w:val="28"/>
        </w:rPr>
        <w:t> </w:t>
      </w:r>
      <w:r>
        <w:rPr>
          <w:b/>
          <w:sz w:val="28"/>
        </w:rPr>
        <w:t>friends</w:t>
      </w: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9"/>
        <w:gridCol w:w="4154"/>
      </w:tblGrid>
      <w:tr>
        <w:trPr>
          <w:trHeight w:val="300" w:hRule="atLeast"/>
        </w:trPr>
        <w:tc>
          <w:tcPr>
            <w:tcW w:w="4829" w:type="dxa"/>
          </w:tcPr>
          <w:p>
            <w:pPr>
              <w:pStyle w:val="TableParagraph"/>
              <w:spacing w:line="242" w:lineRule="exact" w:before="0"/>
              <w:rPr>
                <w:i/>
                <w:sz w:val="20"/>
              </w:rPr>
            </w:pPr>
            <w:r>
              <w:rPr>
                <w:sz w:val="20"/>
              </w:rPr>
              <w:t>abuelo/a (m/f) – </w:t>
            </w:r>
            <w:r>
              <w:rPr>
                <w:i/>
                <w:sz w:val="20"/>
              </w:rPr>
              <w:t>grandfather/grandmother</w:t>
            </w:r>
          </w:p>
        </w:tc>
        <w:tc>
          <w:tcPr>
            <w:tcW w:w="4154" w:type="dxa"/>
          </w:tcPr>
          <w:p>
            <w:pPr>
              <w:pStyle w:val="TableParagraph"/>
              <w:spacing w:line="242" w:lineRule="exact" w:before="0"/>
              <w:ind w:left="298"/>
              <w:rPr>
                <w:i/>
                <w:sz w:val="20"/>
              </w:rPr>
            </w:pPr>
            <w:r>
              <w:rPr>
                <w:sz w:val="20"/>
              </w:rPr>
              <w:t>largo/a (adj) – </w:t>
            </w:r>
            <w:r>
              <w:rPr>
                <w:i/>
                <w:sz w:val="20"/>
              </w:rPr>
              <w:t>long</w:t>
            </w:r>
          </w:p>
        </w:tc>
      </w:tr>
      <w:tr>
        <w:trPr>
          <w:trHeight w:val="380" w:hRule="atLeast"/>
        </w:trPr>
        <w:tc>
          <w:tcPr>
            <w:tcW w:w="4829" w:type="dxa"/>
          </w:tcPr>
          <w:p>
            <w:pPr>
              <w:pStyle w:val="TableParagraph"/>
              <w:spacing w:before="69"/>
              <w:rPr>
                <w:i/>
                <w:sz w:val="20"/>
              </w:rPr>
            </w:pPr>
            <w:r>
              <w:rPr>
                <w:sz w:val="20"/>
              </w:rPr>
              <w:t>adoptivo/a (adj) – </w:t>
            </w:r>
            <w:r>
              <w:rPr>
                <w:i/>
                <w:sz w:val="20"/>
              </w:rPr>
              <w:t>adopted</w:t>
            </w:r>
          </w:p>
        </w:tc>
        <w:tc>
          <w:tcPr>
            <w:tcW w:w="4154" w:type="dxa"/>
          </w:tcPr>
          <w:p>
            <w:pPr>
              <w:pStyle w:val="TableParagraph"/>
              <w:spacing w:before="69"/>
              <w:ind w:left="298"/>
              <w:rPr>
                <w:i/>
                <w:sz w:val="20"/>
              </w:rPr>
            </w:pPr>
            <w:r>
              <w:rPr>
                <w:sz w:val="20"/>
              </w:rPr>
              <w:t>loco/a (adj) – </w:t>
            </w:r>
            <w:r>
              <w:rPr>
                <w:i/>
                <w:sz w:val="20"/>
              </w:rPr>
              <w:t>mad, crazy</w:t>
            </w:r>
          </w:p>
        </w:tc>
      </w:tr>
      <w:tr>
        <w:trPr>
          <w:trHeight w:val="360" w:hRule="atLeast"/>
        </w:trPr>
        <w:tc>
          <w:tcPr>
            <w:tcW w:w="4829" w:type="dxa"/>
          </w:tcPr>
          <w:p>
            <w:pPr>
              <w:pStyle w:val="TableParagraph"/>
              <w:rPr>
                <w:i/>
                <w:sz w:val="20"/>
              </w:rPr>
            </w:pPr>
            <w:r>
              <w:rPr>
                <w:sz w:val="20"/>
              </w:rPr>
              <w:t>agotador/a (adj) – </w:t>
            </w:r>
            <w:r>
              <w:rPr>
                <w:i/>
                <w:sz w:val="20"/>
              </w:rPr>
              <w:t>tiring</w:t>
            </w:r>
          </w:p>
        </w:tc>
        <w:tc>
          <w:tcPr>
            <w:tcW w:w="4154" w:type="dxa"/>
          </w:tcPr>
          <w:p>
            <w:pPr>
              <w:pStyle w:val="TableParagraph"/>
              <w:ind w:left="298"/>
              <w:rPr>
                <w:i/>
                <w:sz w:val="20"/>
              </w:rPr>
            </w:pPr>
            <w:r>
              <w:rPr>
                <w:sz w:val="20"/>
              </w:rPr>
              <w:t>madre (f) – </w:t>
            </w:r>
            <w:r>
              <w:rPr>
                <w:i/>
                <w:sz w:val="20"/>
              </w:rPr>
              <w:t>mother</w:t>
            </w:r>
          </w:p>
        </w:tc>
      </w:tr>
      <w:tr>
        <w:trPr>
          <w:trHeight w:val="380" w:hRule="atLeast"/>
        </w:trPr>
        <w:tc>
          <w:tcPr>
            <w:tcW w:w="4829" w:type="dxa"/>
          </w:tcPr>
          <w:p>
            <w:pPr>
              <w:pStyle w:val="TableParagraph"/>
              <w:rPr>
                <w:i/>
                <w:sz w:val="20"/>
              </w:rPr>
            </w:pPr>
            <w:r>
              <w:rPr>
                <w:sz w:val="20"/>
              </w:rPr>
              <w:t>alto/a (adj) – </w:t>
            </w:r>
            <w:r>
              <w:rPr>
                <w:i/>
                <w:sz w:val="20"/>
              </w:rPr>
              <w:t>tall</w:t>
            </w:r>
          </w:p>
        </w:tc>
        <w:tc>
          <w:tcPr>
            <w:tcW w:w="4154" w:type="dxa"/>
          </w:tcPr>
          <w:p>
            <w:pPr>
              <w:pStyle w:val="TableParagraph"/>
              <w:ind w:left="298"/>
              <w:rPr>
                <w:i/>
                <w:sz w:val="20"/>
              </w:rPr>
            </w:pPr>
            <w:r>
              <w:rPr>
                <w:sz w:val="20"/>
              </w:rPr>
              <w:t>maleducado/a (adj) – </w:t>
            </w:r>
            <w:r>
              <w:rPr>
                <w:i/>
                <w:sz w:val="20"/>
              </w:rPr>
              <w:t>rude, impolite</w:t>
            </w:r>
          </w:p>
        </w:tc>
      </w:tr>
      <w:tr>
        <w:trPr>
          <w:trHeight w:val="380" w:hRule="atLeast"/>
        </w:trPr>
        <w:tc>
          <w:tcPr>
            <w:tcW w:w="4829" w:type="dxa"/>
          </w:tcPr>
          <w:p>
            <w:pPr>
              <w:pStyle w:val="TableParagraph"/>
              <w:spacing w:before="69"/>
              <w:rPr>
                <w:i/>
                <w:sz w:val="20"/>
              </w:rPr>
            </w:pPr>
            <w:r>
              <w:rPr>
                <w:sz w:val="20"/>
              </w:rPr>
              <w:t>ama (f) de casa – </w:t>
            </w:r>
            <w:r>
              <w:rPr>
                <w:i/>
                <w:sz w:val="20"/>
              </w:rPr>
              <w:t>housewife</w:t>
            </w:r>
          </w:p>
        </w:tc>
        <w:tc>
          <w:tcPr>
            <w:tcW w:w="4154" w:type="dxa"/>
          </w:tcPr>
          <w:p>
            <w:pPr>
              <w:pStyle w:val="TableParagraph"/>
              <w:spacing w:before="69"/>
              <w:ind w:left="298"/>
              <w:rPr>
                <w:i/>
                <w:sz w:val="20"/>
              </w:rPr>
            </w:pPr>
            <w:r>
              <w:rPr>
                <w:sz w:val="20"/>
              </w:rPr>
              <w:t>mamá (f) – </w:t>
            </w:r>
            <w:r>
              <w:rPr>
                <w:i/>
                <w:sz w:val="20"/>
              </w:rPr>
              <w:t>mummy</w:t>
            </w:r>
          </w:p>
        </w:tc>
      </w:tr>
      <w:tr>
        <w:trPr>
          <w:trHeight w:val="360" w:hRule="atLeast"/>
        </w:trPr>
        <w:tc>
          <w:tcPr>
            <w:tcW w:w="4829" w:type="dxa"/>
          </w:tcPr>
          <w:p>
            <w:pPr>
              <w:pStyle w:val="TableParagraph"/>
              <w:rPr>
                <w:i/>
                <w:sz w:val="20"/>
              </w:rPr>
            </w:pPr>
            <w:r>
              <w:rPr>
                <w:sz w:val="20"/>
              </w:rPr>
              <w:t>amable (adj) – </w:t>
            </w:r>
            <w:r>
              <w:rPr>
                <w:i/>
                <w:sz w:val="20"/>
              </w:rPr>
              <w:t>kind</w:t>
            </w:r>
          </w:p>
        </w:tc>
        <w:tc>
          <w:tcPr>
            <w:tcW w:w="4154" w:type="dxa"/>
          </w:tcPr>
          <w:p>
            <w:pPr>
              <w:pStyle w:val="TableParagraph"/>
              <w:ind w:left="298"/>
              <w:rPr>
                <w:i/>
                <w:sz w:val="20"/>
              </w:rPr>
            </w:pPr>
            <w:r>
              <w:rPr>
                <w:sz w:val="20"/>
              </w:rPr>
              <w:t>marido (m) – </w:t>
            </w:r>
            <w:r>
              <w:rPr>
                <w:i/>
                <w:sz w:val="20"/>
              </w:rPr>
              <w:t>husband</w:t>
            </w:r>
          </w:p>
        </w:tc>
      </w:tr>
      <w:tr>
        <w:trPr>
          <w:trHeight w:val="380" w:hRule="atLeast"/>
        </w:trPr>
        <w:tc>
          <w:tcPr>
            <w:tcW w:w="4829" w:type="dxa"/>
          </w:tcPr>
          <w:p>
            <w:pPr>
              <w:pStyle w:val="TableParagraph"/>
              <w:rPr>
                <w:i/>
                <w:sz w:val="20"/>
              </w:rPr>
            </w:pPr>
            <w:r>
              <w:rPr>
                <w:sz w:val="20"/>
              </w:rPr>
              <w:t>amigo/a (m/f) – </w:t>
            </w:r>
            <w:r>
              <w:rPr>
                <w:i/>
                <w:sz w:val="20"/>
              </w:rPr>
              <w:t>friend</w:t>
            </w:r>
          </w:p>
        </w:tc>
        <w:tc>
          <w:tcPr>
            <w:tcW w:w="4154" w:type="dxa"/>
          </w:tcPr>
          <w:p>
            <w:pPr>
              <w:pStyle w:val="TableParagraph"/>
              <w:ind w:left="298"/>
              <w:rPr>
                <w:i/>
                <w:sz w:val="20"/>
              </w:rPr>
            </w:pPr>
            <w:r>
              <w:rPr>
                <w:sz w:val="20"/>
              </w:rPr>
              <w:t>mascota (f) – </w:t>
            </w:r>
            <w:r>
              <w:rPr>
                <w:i/>
                <w:sz w:val="20"/>
              </w:rPr>
              <w:t>pet</w:t>
            </w:r>
          </w:p>
        </w:tc>
      </w:tr>
      <w:tr>
        <w:trPr>
          <w:trHeight w:val="380" w:hRule="atLeast"/>
        </w:trPr>
        <w:tc>
          <w:tcPr>
            <w:tcW w:w="4829" w:type="dxa"/>
          </w:tcPr>
          <w:p>
            <w:pPr>
              <w:pStyle w:val="TableParagraph"/>
              <w:spacing w:before="69"/>
              <w:rPr>
                <w:i/>
                <w:sz w:val="20"/>
              </w:rPr>
            </w:pPr>
            <w:r>
              <w:rPr>
                <w:sz w:val="20"/>
              </w:rPr>
              <w:t>amistad (f) – </w:t>
            </w:r>
            <w:r>
              <w:rPr>
                <w:i/>
                <w:sz w:val="20"/>
              </w:rPr>
              <w:t>friendship</w:t>
            </w:r>
          </w:p>
        </w:tc>
        <w:tc>
          <w:tcPr>
            <w:tcW w:w="4154" w:type="dxa"/>
          </w:tcPr>
          <w:p>
            <w:pPr>
              <w:pStyle w:val="TableParagraph"/>
              <w:spacing w:before="69"/>
              <w:ind w:left="298"/>
              <w:rPr>
                <w:i/>
                <w:sz w:val="20"/>
              </w:rPr>
            </w:pPr>
            <w:r>
              <w:rPr>
                <w:sz w:val="20"/>
              </w:rPr>
              <w:t>mayor (adj) – </w:t>
            </w:r>
            <w:r>
              <w:rPr>
                <w:i/>
                <w:sz w:val="20"/>
              </w:rPr>
              <w:t>older</w:t>
            </w:r>
          </w:p>
        </w:tc>
      </w:tr>
      <w:tr>
        <w:trPr>
          <w:trHeight w:val="360" w:hRule="atLeast"/>
        </w:trPr>
        <w:tc>
          <w:tcPr>
            <w:tcW w:w="4829" w:type="dxa"/>
          </w:tcPr>
          <w:p>
            <w:pPr>
              <w:pStyle w:val="TableParagraph"/>
              <w:rPr>
                <w:i/>
                <w:sz w:val="20"/>
              </w:rPr>
            </w:pPr>
            <w:r>
              <w:rPr>
                <w:sz w:val="20"/>
              </w:rPr>
              <w:t>amor (m) – </w:t>
            </w:r>
            <w:r>
              <w:rPr>
                <w:i/>
                <w:sz w:val="20"/>
              </w:rPr>
              <w:t>love</w:t>
            </w:r>
          </w:p>
        </w:tc>
        <w:tc>
          <w:tcPr>
            <w:tcW w:w="4154" w:type="dxa"/>
          </w:tcPr>
          <w:p>
            <w:pPr>
              <w:pStyle w:val="TableParagraph"/>
              <w:ind w:left="298"/>
              <w:rPr>
                <w:i/>
                <w:sz w:val="20"/>
              </w:rPr>
            </w:pPr>
            <w:r>
              <w:rPr>
                <w:sz w:val="20"/>
              </w:rPr>
              <w:t>menor (adj) – </w:t>
            </w:r>
            <w:r>
              <w:rPr>
                <w:i/>
                <w:sz w:val="20"/>
              </w:rPr>
              <w:t>younger</w:t>
            </w:r>
          </w:p>
        </w:tc>
      </w:tr>
      <w:tr>
        <w:trPr>
          <w:trHeight w:val="380" w:hRule="atLeast"/>
        </w:trPr>
        <w:tc>
          <w:tcPr>
            <w:tcW w:w="4829" w:type="dxa"/>
          </w:tcPr>
          <w:p>
            <w:pPr>
              <w:pStyle w:val="TableParagraph"/>
              <w:rPr>
                <w:i/>
                <w:sz w:val="20"/>
              </w:rPr>
            </w:pPr>
            <w:r>
              <w:rPr>
                <w:sz w:val="20"/>
              </w:rPr>
              <w:t>anciano (m) – </w:t>
            </w:r>
            <w:r>
              <w:rPr>
                <w:i/>
                <w:sz w:val="20"/>
              </w:rPr>
              <w:t>elderly</w:t>
            </w:r>
          </w:p>
        </w:tc>
        <w:tc>
          <w:tcPr>
            <w:tcW w:w="4154" w:type="dxa"/>
          </w:tcPr>
          <w:p>
            <w:pPr>
              <w:pStyle w:val="TableParagraph"/>
              <w:ind w:left="298"/>
              <w:rPr>
                <w:i/>
                <w:sz w:val="20"/>
              </w:rPr>
            </w:pPr>
            <w:r>
              <w:rPr>
                <w:sz w:val="20"/>
              </w:rPr>
              <w:t>mimado/a (adj) – </w:t>
            </w:r>
            <w:r>
              <w:rPr>
                <w:i/>
                <w:sz w:val="20"/>
              </w:rPr>
              <w:t>spoilt</w:t>
            </w:r>
          </w:p>
        </w:tc>
      </w:tr>
      <w:tr>
        <w:trPr>
          <w:trHeight w:val="380" w:hRule="atLeast"/>
        </w:trPr>
        <w:tc>
          <w:tcPr>
            <w:tcW w:w="4829" w:type="dxa"/>
          </w:tcPr>
          <w:p>
            <w:pPr>
              <w:pStyle w:val="TableParagraph"/>
              <w:spacing w:before="69"/>
              <w:rPr>
                <w:i/>
                <w:sz w:val="20"/>
              </w:rPr>
            </w:pPr>
            <w:r>
              <w:rPr>
                <w:sz w:val="20"/>
              </w:rPr>
              <w:t>X años de edad – </w:t>
            </w:r>
            <w:r>
              <w:rPr>
                <w:i/>
                <w:sz w:val="20"/>
              </w:rPr>
              <w:t>X years old</w:t>
            </w:r>
          </w:p>
        </w:tc>
        <w:tc>
          <w:tcPr>
            <w:tcW w:w="4154" w:type="dxa"/>
          </w:tcPr>
          <w:p>
            <w:pPr>
              <w:pStyle w:val="TableParagraph"/>
              <w:spacing w:before="69"/>
              <w:ind w:left="298"/>
              <w:rPr>
                <w:i/>
                <w:sz w:val="20"/>
              </w:rPr>
            </w:pPr>
            <w:r>
              <w:rPr>
                <w:sz w:val="20"/>
              </w:rPr>
              <w:t>muerto/a (adj) – </w:t>
            </w:r>
            <w:r>
              <w:rPr>
                <w:i/>
                <w:sz w:val="20"/>
              </w:rPr>
              <w:t>dead</w:t>
            </w:r>
          </w:p>
        </w:tc>
      </w:tr>
      <w:tr>
        <w:trPr>
          <w:trHeight w:val="360" w:hRule="atLeast"/>
        </w:trPr>
        <w:tc>
          <w:tcPr>
            <w:tcW w:w="4829" w:type="dxa"/>
          </w:tcPr>
          <w:p>
            <w:pPr>
              <w:pStyle w:val="TableParagraph"/>
              <w:rPr>
                <w:i/>
                <w:sz w:val="20"/>
              </w:rPr>
            </w:pPr>
            <w:r>
              <w:rPr>
                <w:sz w:val="20"/>
              </w:rPr>
              <w:t>apellido (m) – </w:t>
            </w:r>
            <w:r>
              <w:rPr>
                <w:i/>
                <w:sz w:val="20"/>
              </w:rPr>
              <w:t>surname</w:t>
            </w:r>
          </w:p>
        </w:tc>
        <w:tc>
          <w:tcPr>
            <w:tcW w:w="4154" w:type="dxa"/>
          </w:tcPr>
          <w:p>
            <w:pPr>
              <w:pStyle w:val="TableParagraph"/>
              <w:ind w:left="298"/>
              <w:rPr>
                <w:i/>
                <w:sz w:val="20"/>
              </w:rPr>
            </w:pPr>
            <w:r>
              <w:rPr>
                <w:sz w:val="20"/>
              </w:rPr>
              <w:t>mujer (f) – </w:t>
            </w:r>
            <w:r>
              <w:rPr>
                <w:i/>
                <w:sz w:val="20"/>
              </w:rPr>
              <w:t>woman, wife</w:t>
            </w:r>
          </w:p>
        </w:tc>
      </w:tr>
      <w:tr>
        <w:trPr>
          <w:trHeight w:val="360" w:hRule="atLeast"/>
        </w:trPr>
        <w:tc>
          <w:tcPr>
            <w:tcW w:w="4829" w:type="dxa"/>
          </w:tcPr>
          <w:p>
            <w:pPr>
              <w:pStyle w:val="TableParagraph"/>
              <w:rPr>
                <w:i/>
                <w:sz w:val="20"/>
              </w:rPr>
            </w:pPr>
            <w:r>
              <w:rPr>
                <w:sz w:val="20"/>
              </w:rPr>
              <w:t>asqueroso/a (adj) – </w:t>
            </w:r>
            <w:r>
              <w:rPr>
                <w:i/>
                <w:sz w:val="20"/>
              </w:rPr>
              <w:t>nasty,unpleasant</w:t>
            </w:r>
          </w:p>
        </w:tc>
        <w:tc>
          <w:tcPr>
            <w:tcW w:w="4154" w:type="dxa"/>
          </w:tcPr>
          <w:p>
            <w:pPr>
              <w:pStyle w:val="TableParagraph"/>
              <w:ind w:left="299"/>
              <w:rPr>
                <w:i/>
                <w:sz w:val="20"/>
              </w:rPr>
            </w:pPr>
            <w:r>
              <w:rPr>
                <w:sz w:val="20"/>
              </w:rPr>
              <w:t>nacionalidad (f) – </w:t>
            </w:r>
            <w:r>
              <w:rPr>
                <w:i/>
                <w:sz w:val="20"/>
              </w:rPr>
              <w:t>nationality</w:t>
            </w:r>
          </w:p>
        </w:tc>
      </w:tr>
      <w:tr>
        <w:trPr>
          <w:trHeight w:val="360" w:hRule="atLeast"/>
        </w:trPr>
        <w:tc>
          <w:tcPr>
            <w:tcW w:w="4829" w:type="dxa"/>
          </w:tcPr>
          <w:p>
            <w:pPr>
              <w:pStyle w:val="TableParagraph"/>
              <w:spacing w:before="68"/>
              <w:rPr>
                <w:i/>
                <w:sz w:val="20"/>
              </w:rPr>
            </w:pPr>
            <w:r>
              <w:rPr>
                <w:sz w:val="20"/>
              </w:rPr>
              <w:t>bajo/a (adj) – </w:t>
            </w:r>
            <w:r>
              <w:rPr>
                <w:i/>
                <w:sz w:val="20"/>
              </w:rPr>
              <w:t>short</w:t>
            </w:r>
          </w:p>
        </w:tc>
        <w:tc>
          <w:tcPr>
            <w:tcW w:w="4154" w:type="dxa"/>
          </w:tcPr>
          <w:p>
            <w:pPr>
              <w:pStyle w:val="TableParagraph"/>
              <w:spacing w:before="68"/>
              <w:ind w:left="298"/>
              <w:rPr>
                <w:i/>
                <w:sz w:val="20"/>
              </w:rPr>
            </w:pPr>
            <w:r>
              <w:rPr>
                <w:sz w:val="20"/>
              </w:rPr>
              <w:t>niño/a (m/f) – </w:t>
            </w:r>
            <w:r>
              <w:rPr>
                <w:i/>
                <w:sz w:val="20"/>
              </w:rPr>
              <w:t>child</w:t>
            </w:r>
          </w:p>
        </w:tc>
      </w:tr>
      <w:tr>
        <w:trPr>
          <w:trHeight w:val="360" w:hRule="atLeast"/>
        </w:trPr>
        <w:tc>
          <w:tcPr>
            <w:tcW w:w="4829" w:type="dxa"/>
          </w:tcPr>
          <w:p>
            <w:pPr>
              <w:pStyle w:val="TableParagraph"/>
              <w:rPr>
                <w:i/>
                <w:sz w:val="20"/>
              </w:rPr>
            </w:pPr>
            <w:r>
              <w:rPr>
                <w:sz w:val="20"/>
              </w:rPr>
              <w:t>barba (f) – </w:t>
            </w:r>
            <w:r>
              <w:rPr>
                <w:i/>
                <w:sz w:val="20"/>
              </w:rPr>
              <w:t>beard</w:t>
            </w:r>
          </w:p>
        </w:tc>
        <w:tc>
          <w:tcPr>
            <w:tcW w:w="4154" w:type="dxa"/>
          </w:tcPr>
          <w:p>
            <w:pPr>
              <w:pStyle w:val="TableParagraph"/>
              <w:ind w:left="298"/>
              <w:rPr>
                <w:i/>
                <w:sz w:val="20"/>
              </w:rPr>
            </w:pPr>
            <w:r>
              <w:rPr>
                <w:sz w:val="20"/>
              </w:rPr>
              <w:t>novia (f) – </w:t>
            </w:r>
            <w:r>
              <w:rPr>
                <w:i/>
                <w:sz w:val="20"/>
              </w:rPr>
              <w:t>friend/girlfriend</w:t>
            </w:r>
          </w:p>
        </w:tc>
      </w:tr>
      <w:tr>
        <w:trPr>
          <w:trHeight w:val="380" w:hRule="atLeast"/>
        </w:trPr>
        <w:tc>
          <w:tcPr>
            <w:tcW w:w="4829" w:type="dxa"/>
          </w:tcPr>
          <w:p>
            <w:pPr>
              <w:pStyle w:val="TableParagraph"/>
              <w:rPr>
                <w:i/>
                <w:sz w:val="20"/>
              </w:rPr>
            </w:pPr>
            <w:r>
              <w:rPr>
                <w:sz w:val="20"/>
              </w:rPr>
              <w:t>bebé (m) – </w:t>
            </w:r>
            <w:r>
              <w:rPr>
                <w:i/>
                <w:sz w:val="20"/>
              </w:rPr>
              <w:t>baby</w:t>
            </w:r>
          </w:p>
        </w:tc>
        <w:tc>
          <w:tcPr>
            <w:tcW w:w="4154" w:type="dxa"/>
          </w:tcPr>
          <w:p>
            <w:pPr>
              <w:pStyle w:val="TableParagraph"/>
              <w:ind w:left="298"/>
              <w:rPr>
                <w:i/>
                <w:sz w:val="20"/>
              </w:rPr>
            </w:pPr>
            <w:r>
              <w:rPr>
                <w:sz w:val="20"/>
              </w:rPr>
              <w:t>novio (m) – </w:t>
            </w:r>
            <w:r>
              <w:rPr>
                <w:i/>
                <w:sz w:val="20"/>
              </w:rPr>
              <w:t>friend/boyfriend</w:t>
            </w:r>
          </w:p>
        </w:tc>
      </w:tr>
      <w:tr>
        <w:trPr>
          <w:trHeight w:val="380" w:hRule="atLeast"/>
        </w:trPr>
        <w:tc>
          <w:tcPr>
            <w:tcW w:w="4829" w:type="dxa"/>
          </w:tcPr>
          <w:p>
            <w:pPr>
              <w:pStyle w:val="TableParagraph"/>
              <w:spacing w:before="69"/>
              <w:rPr>
                <w:i/>
                <w:sz w:val="20"/>
              </w:rPr>
            </w:pPr>
            <w:r>
              <w:rPr>
                <w:sz w:val="20"/>
              </w:rPr>
              <w:t>boca (f) – </w:t>
            </w:r>
            <w:r>
              <w:rPr>
                <w:i/>
                <w:sz w:val="20"/>
              </w:rPr>
              <w:t>mouth</w:t>
            </w:r>
          </w:p>
        </w:tc>
        <w:tc>
          <w:tcPr>
            <w:tcW w:w="4154" w:type="dxa"/>
          </w:tcPr>
          <w:p>
            <w:pPr>
              <w:pStyle w:val="TableParagraph"/>
              <w:spacing w:before="69"/>
              <w:ind w:left="298"/>
              <w:rPr>
                <w:i/>
                <w:sz w:val="20"/>
              </w:rPr>
            </w:pPr>
            <w:r>
              <w:rPr>
                <w:sz w:val="20"/>
              </w:rPr>
              <w:t>ojos (mpl) – </w:t>
            </w:r>
            <w:r>
              <w:rPr>
                <w:i/>
                <w:sz w:val="20"/>
              </w:rPr>
              <w:t>eyes</w:t>
            </w:r>
          </w:p>
        </w:tc>
      </w:tr>
      <w:tr>
        <w:trPr>
          <w:trHeight w:val="360" w:hRule="atLeast"/>
        </w:trPr>
        <w:tc>
          <w:tcPr>
            <w:tcW w:w="4829" w:type="dxa"/>
          </w:tcPr>
          <w:p>
            <w:pPr>
              <w:pStyle w:val="TableParagraph"/>
              <w:rPr>
                <w:i/>
                <w:sz w:val="20"/>
              </w:rPr>
            </w:pPr>
            <w:r>
              <w:rPr>
                <w:sz w:val="20"/>
              </w:rPr>
              <w:t>bonito/a (adj) – </w:t>
            </w:r>
            <w:r>
              <w:rPr>
                <w:i/>
                <w:sz w:val="20"/>
              </w:rPr>
              <w:t>pretty</w:t>
            </w:r>
          </w:p>
        </w:tc>
        <w:tc>
          <w:tcPr>
            <w:tcW w:w="4154" w:type="dxa"/>
          </w:tcPr>
          <w:p>
            <w:pPr>
              <w:pStyle w:val="TableParagraph"/>
              <w:ind w:left="298"/>
              <w:rPr>
                <w:i/>
                <w:sz w:val="20"/>
              </w:rPr>
            </w:pPr>
            <w:r>
              <w:rPr>
                <w:sz w:val="20"/>
              </w:rPr>
              <w:t>padre (m) – </w:t>
            </w:r>
            <w:r>
              <w:rPr>
                <w:i/>
                <w:sz w:val="20"/>
              </w:rPr>
              <w:t>father</w:t>
            </w:r>
          </w:p>
        </w:tc>
      </w:tr>
      <w:tr>
        <w:trPr>
          <w:trHeight w:val="300" w:hRule="atLeast"/>
        </w:trPr>
        <w:tc>
          <w:tcPr>
            <w:tcW w:w="4829" w:type="dxa"/>
          </w:tcPr>
          <w:p>
            <w:pPr>
              <w:pStyle w:val="TableParagraph"/>
              <w:spacing w:line="223" w:lineRule="exact"/>
              <w:rPr>
                <w:i/>
                <w:sz w:val="20"/>
              </w:rPr>
            </w:pPr>
            <w:r>
              <w:rPr>
                <w:sz w:val="20"/>
              </w:rPr>
              <w:t>calvo/a (adj) – </w:t>
            </w:r>
            <w:r>
              <w:rPr>
                <w:i/>
                <w:sz w:val="20"/>
              </w:rPr>
              <w:t>bald</w:t>
            </w:r>
          </w:p>
        </w:tc>
        <w:tc>
          <w:tcPr>
            <w:tcW w:w="4154" w:type="dxa"/>
          </w:tcPr>
          <w:p>
            <w:pPr>
              <w:pStyle w:val="TableParagraph"/>
              <w:spacing w:line="223" w:lineRule="exact"/>
              <w:ind w:left="298"/>
              <w:rPr>
                <w:i/>
                <w:sz w:val="20"/>
              </w:rPr>
            </w:pPr>
            <w:r>
              <w:rPr>
                <w:sz w:val="20"/>
              </w:rPr>
              <w:t>padres (m) – </w:t>
            </w:r>
            <w:r>
              <w:rPr>
                <w:i/>
                <w:sz w:val="20"/>
              </w:rPr>
              <w:t>parents</w:t>
            </w:r>
          </w:p>
        </w:tc>
      </w:tr>
    </w:tbl>
    <w:p>
      <w:pPr>
        <w:spacing w:after="0" w:line="223" w:lineRule="exact"/>
        <w:rPr>
          <w:sz w:val="20"/>
        </w:rPr>
        <w:sectPr>
          <w:headerReference w:type="even" r:id="rId26"/>
          <w:headerReference w:type="default" r:id="rId27"/>
          <w:pgSz w:w="11910" w:h="16840"/>
          <w:pgMar w:header="1676" w:footer="753" w:top="2000" w:bottom="940" w:left="1120" w:right="1180"/>
        </w:sectPr>
      </w:pPr>
    </w:p>
    <w:p>
      <w:pPr>
        <w:pStyle w:val="BodyText"/>
        <w:spacing w:before="10"/>
        <w:rPr>
          <w:rFonts w:ascii="Times New Roman"/>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3"/>
        <w:gridCol w:w="4862"/>
      </w:tblGrid>
      <w:tr>
        <w:trPr>
          <w:trHeight w:val="300" w:hRule="atLeast"/>
        </w:trPr>
        <w:tc>
          <w:tcPr>
            <w:tcW w:w="4973" w:type="dxa"/>
          </w:tcPr>
          <w:p>
            <w:pPr>
              <w:pStyle w:val="TableParagraph"/>
              <w:spacing w:line="242" w:lineRule="exact" w:before="0"/>
              <w:ind w:left="202"/>
              <w:rPr>
                <w:i/>
                <w:sz w:val="20"/>
              </w:rPr>
            </w:pPr>
            <w:r>
              <w:rPr>
                <w:sz w:val="20"/>
              </w:rPr>
              <w:t>cansado/a (adj) – </w:t>
            </w:r>
            <w:r>
              <w:rPr>
                <w:i/>
                <w:sz w:val="20"/>
              </w:rPr>
              <w:t>tired</w:t>
            </w:r>
          </w:p>
        </w:tc>
        <w:tc>
          <w:tcPr>
            <w:tcW w:w="4862" w:type="dxa"/>
          </w:tcPr>
          <w:p>
            <w:pPr>
              <w:pStyle w:val="TableParagraph"/>
              <w:spacing w:line="242" w:lineRule="exact" w:before="0"/>
              <w:ind w:left="173"/>
              <w:rPr>
                <w:i/>
                <w:sz w:val="20"/>
              </w:rPr>
            </w:pPr>
            <w:r>
              <w:rPr>
                <w:sz w:val="20"/>
              </w:rPr>
              <w:t>papá (m) – </w:t>
            </w:r>
            <w:r>
              <w:rPr>
                <w:i/>
                <w:sz w:val="20"/>
              </w:rPr>
              <w:t>daddy</w:t>
            </w:r>
          </w:p>
        </w:tc>
      </w:tr>
      <w:tr>
        <w:trPr>
          <w:trHeight w:val="360" w:hRule="atLeast"/>
        </w:trPr>
        <w:tc>
          <w:tcPr>
            <w:tcW w:w="4973" w:type="dxa"/>
          </w:tcPr>
          <w:p>
            <w:pPr>
              <w:pStyle w:val="TableParagraph"/>
              <w:spacing w:before="61"/>
              <w:ind w:left="202"/>
              <w:rPr>
                <w:i/>
                <w:sz w:val="20"/>
              </w:rPr>
            </w:pPr>
            <w:r>
              <w:rPr>
                <w:sz w:val="20"/>
              </w:rPr>
              <w:t>cansancio (m) – </w:t>
            </w:r>
            <w:r>
              <w:rPr>
                <w:i/>
                <w:sz w:val="20"/>
              </w:rPr>
              <w:t>tiredness</w:t>
            </w:r>
          </w:p>
        </w:tc>
        <w:tc>
          <w:tcPr>
            <w:tcW w:w="4862" w:type="dxa"/>
          </w:tcPr>
          <w:p>
            <w:pPr>
              <w:pStyle w:val="TableParagraph"/>
              <w:spacing w:before="61"/>
              <w:ind w:left="173"/>
              <w:rPr>
                <w:i/>
                <w:sz w:val="20"/>
              </w:rPr>
            </w:pPr>
            <w:r>
              <w:rPr>
                <w:sz w:val="20"/>
              </w:rPr>
              <w:t>pariente (m/f) – </w:t>
            </w:r>
            <w:r>
              <w:rPr>
                <w:i/>
                <w:sz w:val="20"/>
              </w:rPr>
              <w:t>relative</w:t>
            </w:r>
          </w:p>
        </w:tc>
      </w:tr>
      <w:tr>
        <w:trPr>
          <w:trHeight w:val="360" w:hRule="atLeast"/>
        </w:trPr>
        <w:tc>
          <w:tcPr>
            <w:tcW w:w="4973" w:type="dxa"/>
          </w:tcPr>
          <w:p>
            <w:pPr>
              <w:pStyle w:val="TableParagraph"/>
              <w:spacing w:before="61"/>
              <w:ind w:left="202"/>
              <w:rPr>
                <w:i/>
                <w:sz w:val="20"/>
              </w:rPr>
            </w:pPr>
            <w:r>
              <w:rPr>
                <w:sz w:val="20"/>
              </w:rPr>
              <w:t>carácter (m) – </w:t>
            </w:r>
            <w:r>
              <w:rPr>
                <w:i/>
                <w:sz w:val="20"/>
              </w:rPr>
              <w:t>character</w:t>
            </w:r>
          </w:p>
        </w:tc>
        <w:tc>
          <w:tcPr>
            <w:tcW w:w="4862" w:type="dxa"/>
          </w:tcPr>
          <w:p>
            <w:pPr>
              <w:pStyle w:val="TableParagraph"/>
              <w:spacing w:before="61"/>
              <w:ind w:left="173"/>
              <w:rPr>
                <w:i/>
                <w:sz w:val="20"/>
              </w:rPr>
            </w:pPr>
            <w:r>
              <w:rPr>
                <w:sz w:val="20"/>
              </w:rPr>
              <w:t>pasado de moda (adj) – </w:t>
            </w:r>
            <w:r>
              <w:rPr>
                <w:i/>
                <w:sz w:val="20"/>
              </w:rPr>
              <w:t>old fashioned</w:t>
            </w:r>
          </w:p>
        </w:tc>
      </w:tr>
      <w:tr>
        <w:trPr>
          <w:trHeight w:val="720" w:hRule="atLeast"/>
        </w:trPr>
        <w:tc>
          <w:tcPr>
            <w:tcW w:w="4973" w:type="dxa"/>
          </w:tcPr>
          <w:p>
            <w:pPr>
              <w:pStyle w:val="TableParagraph"/>
              <w:spacing w:before="63"/>
              <w:ind w:left="202"/>
              <w:rPr>
                <w:i/>
                <w:sz w:val="20"/>
              </w:rPr>
            </w:pPr>
            <w:r>
              <w:rPr>
                <w:sz w:val="20"/>
              </w:rPr>
              <w:t>casado/a (adj) – </w:t>
            </w:r>
            <w:r>
              <w:rPr>
                <w:i/>
                <w:sz w:val="20"/>
              </w:rPr>
              <w:t>married</w:t>
            </w:r>
          </w:p>
          <w:p>
            <w:pPr>
              <w:pStyle w:val="TableParagraph"/>
              <w:spacing w:before="124"/>
              <w:ind w:left="202"/>
              <w:rPr>
                <w:i/>
                <w:sz w:val="20"/>
              </w:rPr>
            </w:pPr>
            <w:r>
              <w:rPr>
                <w:sz w:val="20"/>
              </w:rPr>
              <w:t>casarse (v) – </w:t>
            </w:r>
            <w:r>
              <w:rPr>
                <w:i/>
                <w:sz w:val="20"/>
              </w:rPr>
              <w:t>to get married</w:t>
            </w:r>
          </w:p>
        </w:tc>
        <w:tc>
          <w:tcPr>
            <w:tcW w:w="4862" w:type="dxa"/>
          </w:tcPr>
          <w:p>
            <w:pPr>
              <w:pStyle w:val="TableParagraph"/>
              <w:spacing w:line="256" w:lineRule="auto" w:before="63"/>
              <w:ind w:left="173" w:right="211" w:hanging="1"/>
              <w:rPr>
                <w:sz w:val="20"/>
              </w:rPr>
            </w:pPr>
            <w:r>
              <w:rPr>
                <w:sz w:val="20"/>
              </w:rPr>
              <w:t>pelirrojo/a (adj, m/f) – red-headed, auburn, ginger</w:t>
            </w:r>
          </w:p>
        </w:tc>
      </w:tr>
      <w:tr>
        <w:trPr>
          <w:trHeight w:val="360" w:hRule="atLeast"/>
        </w:trPr>
        <w:tc>
          <w:tcPr>
            <w:tcW w:w="4973" w:type="dxa"/>
          </w:tcPr>
          <w:p>
            <w:pPr>
              <w:pStyle w:val="TableParagraph"/>
              <w:spacing w:before="62"/>
              <w:ind w:left="202"/>
              <w:rPr>
                <w:i/>
                <w:sz w:val="20"/>
              </w:rPr>
            </w:pPr>
            <w:r>
              <w:rPr>
                <w:sz w:val="20"/>
              </w:rPr>
              <w:t>castaños (m) – </w:t>
            </w:r>
            <w:r>
              <w:rPr>
                <w:i/>
                <w:sz w:val="20"/>
              </w:rPr>
              <w:t>brown (eyes/hair)</w:t>
            </w:r>
          </w:p>
        </w:tc>
        <w:tc>
          <w:tcPr>
            <w:tcW w:w="4862" w:type="dxa"/>
          </w:tcPr>
          <w:p>
            <w:pPr>
              <w:pStyle w:val="TableParagraph"/>
              <w:spacing w:before="62"/>
              <w:ind w:left="173"/>
              <w:rPr>
                <w:i/>
                <w:sz w:val="20"/>
              </w:rPr>
            </w:pPr>
            <w:r>
              <w:rPr>
                <w:sz w:val="20"/>
              </w:rPr>
              <w:t>pelo (m) – </w:t>
            </w:r>
            <w:r>
              <w:rPr>
                <w:i/>
                <w:sz w:val="20"/>
              </w:rPr>
              <w:t>hair</w:t>
            </w:r>
          </w:p>
        </w:tc>
      </w:tr>
      <w:tr>
        <w:trPr>
          <w:trHeight w:val="360" w:hRule="atLeast"/>
        </w:trPr>
        <w:tc>
          <w:tcPr>
            <w:tcW w:w="4973" w:type="dxa"/>
          </w:tcPr>
          <w:p>
            <w:pPr>
              <w:pStyle w:val="TableParagraph"/>
              <w:spacing w:before="63"/>
              <w:ind w:left="202"/>
              <w:rPr>
                <w:i/>
                <w:sz w:val="20"/>
              </w:rPr>
            </w:pPr>
            <w:r>
              <w:rPr>
                <w:sz w:val="20"/>
              </w:rPr>
              <w:t>chico/a (m/f) – </w:t>
            </w:r>
            <w:r>
              <w:rPr>
                <w:i/>
                <w:sz w:val="20"/>
              </w:rPr>
              <w:t>boy/girl</w:t>
            </w:r>
          </w:p>
        </w:tc>
        <w:tc>
          <w:tcPr>
            <w:tcW w:w="4862" w:type="dxa"/>
          </w:tcPr>
          <w:p>
            <w:pPr>
              <w:pStyle w:val="TableParagraph"/>
              <w:spacing w:before="63"/>
              <w:ind w:left="173"/>
              <w:rPr>
                <w:i/>
                <w:sz w:val="20"/>
              </w:rPr>
            </w:pPr>
            <w:r>
              <w:rPr>
                <w:sz w:val="20"/>
              </w:rPr>
              <w:t>pequeño/a (adj) – </w:t>
            </w:r>
            <w:r>
              <w:rPr>
                <w:i/>
                <w:sz w:val="20"/>
              </w:rPr>
              <w:t>small</w:t>
            </w:r>
          </w:p>
        </w:tc>
      </w:tr>
      <w:tr>
        <w:trPr>
          <w:trHeight w:val="360" w:hRule="atLeast"/>
        </w:trPr>
        <w:tc>
          <w:tcPr>
            <w:tcW w:w="4973" w:type="dxa"/>
          </w:tcPr>
          <w:p>
            <w:pPr>
              <w:pStyle w:val="TableParagraph"/>
              <w:spacing w:before="61"/>
              <w:ind w:left="203"/>
              <w:rPr>
                <w:i/>
                <w:sz w:val="20"/>
              </w:rPr>
            </w:pPr>
            <w:r>
              <w:rPr>
                <w:sz w:val="20"/>
              </w:rPr>
              <w:t>compañero de clase (m) – </w:t>
            </w:r>
            <w:r>
              <w:rPr>
                <w:i/>
                <w:sz w:val="20"/>
              </w:rPr>
              <w:t>(school) friend</w:t>
            </w:r>
          </w:p>
        </w:tc>
        <w:tc>
          <w:tcPr>
            <w:tcW w:w="4862" w:type="dxa"/>
          </w:tcPr>
          <w:p>
            <w:pPr>
              <w:pStyle w:val="TableParagraph"/>
              <w:spacing w:before="61"/>
              <w:ind w:left="173"/>
              <w:rPr>
                <w:i/>
                <w:sz w:val="20"/>
              </w:rPr>
            </w:pPr>
            <w:r>
              <w:rPr>
                <w:sz w:val="20"/>
              </w:rPr>
              <w:t>perder (v) – </w:t>
            </w:r>
            <w:r>
              <w:rPr>
                <w:i/>
                <w:sz w:val="20"/>
              </w:rPr>
              <w:t>to lose</w:t>
            </w:r>
          </w:p>
        </w:tc>
      </w:tr>
      <w:tr>
        <w:trPr>
          <w:trHeight w:val="360" w:hRule="atLeast"/>
        </w:trPr>
        <w:tc>
          <w:tcPr>
            <w:tcW w:w="4973" w:type="dxa"/>
          </w:tcPr>
          <w:p>
            <w:pPr>
              <w:pStyle w:val="TableParagraph"/>
              <w:spacing w:before="61"/>
              <w:ind w:left="202"/>
              <w:rPr>
                <w:i/>
                <w:sz w:val="20"/>
              </w:rPr>
            </w:pPr>
            <w:r>
              <w:rPr>
                <w:sz w:val="20"/>
              </w:rPr>
              <w:t>compartir (v) – </w:t>
            </w:r>
            <w:r>
              <w:rPr>
                <w:i/>
                <w:sz w:val="20"/>
              </w:rPr>
              <w:t>to share</w:t>
            </w:r>
          </w:p>
        </w:tc>
        <w:tc>
          <w:tcPr>
            <w:tcW w:w="4862" w:type="dxa"/>
          </w:tcPr>
          <w:p>
            <w:pPr>
              <w:pStyle w:val="TableParagraph"/>
              <w:spacing w:before="61"/>
              <w:ind w:left="173"/>
              <w:rPr>
                <w:i/>
                <w:sz w:val="20"/>
              </w:rPr>
            </w:pPr>
            <w:r>
              <w:rPr>
                <w:sz w:val="20"/>
              </w:rPr>
              <w:t>perezoso/a (adj) – </w:t>
            </w:r>
            <w:r>
              <w:rPr>
                <w:i/>
                <w:sz w:val="20"/>
              </w:rPr>
              <w:t>lazy</w:t>
            </w:r>
          </w:p>
        </w:tc>
      </w:tr>
      <w:tr>
        <w:trPr>
          <w:trHeight w:val="360" w:hRule="atLeast"/>
        </w:trPr>
        <w:tc>
          <w:tcPr>
            <w:tcW w:w="4973" w:type="dxa"/>
          </w:tcPr>
          <w:p>
            <w:pPr>
              <w:pStyle w:val="TableParagraph"/>
              <w:spacing w:before="63"/>
              <w:ind w:left="202"/>
              <w:rPr>
                <w:i/>
                <w:sz w:val="20"/>
              </w:rPr>
            </w:pPr>
            <w:r>
              <w:rPr>
                <w:sz w:val="20"/>
              </w:rPr>
              <w:t>comprometido/a (m/f) – </w:t>
            </w:r>
            <w:r>
              <w:rPr>
                <w:i/>
                <w:sz w:val="20"/>
              </w:rPr>
              <w:t>engaged</w:t>
            </w:r>
          </w:p>
        </w:tc>
        <w:tc>
          <w:tcPr>
            <w:tcW w:w="4862" w:type="dxa"/>
          </w:tcPr>
          <w:p>
            <w:pPr>
              <w:pStyle w:val="TableParagraph"/>
              <w:spacing w:before="63"/>
              <w:ind w:left="173"/>
              <w:rPr>
                <w:i/>
                <w:sz w:val="20"/>
              </w:rPr>
            </w:pPr>
            <w:r>
              <w:rPr>
                <w:sz w:val="20"/>
              </w:rPr>
              <w:t>perro (m) – </w:t>
            </w:r>
            <w:r>
              <w:rPr>
                <w:i/>
                <w:sz w:val="20"/>
              </w:rPr>
              <w:t>dog</w:t>
            </w:r>
          </w:p>
        </w:tc>
      </w:tr>
      <w:tr>
        <w:trPr>
          <w:trHeight w:val="360" w:hRule="atLeast"/>
        </w:trPr>
        <w:tc>
          <w:tcPr>
            <w:tcW w:w="4973" w:type="dxa"/>
          </w:tcPr>
          <w:p>
            <w:pPr>
              <w:pStyle w:val="TableParagraph"/>
              <w:spacing w:before="61"/>
              <w:ind w:left="202"/>
              <w:rPr>
                <w:i/>
                <w:sz w:val="20"/>
              </w:rPr>
            </w:pPr>
            <w:r>
              <w:rPr>
                <w:sz w:val="20"/>
              </w:rPr>
              <w:t>conejo (m) – </w:t>
            </w:r>
            <w:r>
              <w:rPr>
                <w:i/>
                <w:sz w:val="20"/>
              </w:rPr>
              <w:t>rabbit</w:t>
            </w:r>
          </w:p>
        </w:tc>
        <w:tc>
          <w:tcPr>
            <w:tcW w:w="4862" w:type="dxa"/>
          </w:tcPr>
          <w:p>
            <w:pPr>
              <w:pStyle w:val="TableParagraph"/>
              <w:spacing w:before="61"/>
              <w:ind w:left="173"/>
              <w:rPr>
                <w:i/>
                <w:sz w:val="20"/>
              </w:rPr>
            </w:pPr>
            <w:r>
              <w:rPr>
                <w:sz w:val="20"/>
              </w:rPr>
              <w:t>pez de colores (m) – </w:t>
            </w:r>
            <w:r>
              <w:rPr>
                <w:i/>
                <w:sz w:val="20"/>
              </w:rPr>
              <w:t>goldfish</w:t>
            </w:r>
          </w:p>
        </w:tc>
      </w:tr>
      <w:tr>
        <w:trPr>
          <w:trHeight w:val="360" w:hRule="atLeast"/>
        </w:trPr>
        <w:tc>
          <w:tcPr>
            <w:tcW w:w="4973" w:type="dxa"/>
          </w:tcPr>
          <w:p>
            <w:pPr>
              <w:pStyle w:val="TableParagraph"/>
              <w:spacing w:before="61"/>
              <w:ind w:left="202"/>
              <w:rPr>
                <w:i/>
                <w:sz w:val="20"/>
              </w:rPr>
            </w:pPr>
            <w:r>
              <w:rPr>
                <w:sz w:val="20"/>
              </w:rPr>
              <w:t>contento/a (adj) – </w:t>
            </w:r>
            <w:r>
              <w:rPr>
                <w:i/>
                <w:sz w:val="20"/>
              </w:rPr>
              <w:t>happy</w:t>
            </w:r>
          </w:p>
        </w:tc>
        <w:tc>
          <w:tcPr>
            <w:tcW w:w="4862" w:type="dxa"/>
          </w:tcPr>
          <w:p>
            <w:pPr>
              <w:pStyle w:val="TableParagraph"/>
              <w:spacing w:before="61"/>
              <w:ind w:left="172"/>
              <w:rPr>
                <w:i/>
                <w:sz w:val="20"/>
              </w:rPr>
            </w:pPr>
            <w:r>
              <w:rPr>
                <w:sz w:val="20"/>
              </w:rPr>
              <w:t>primo/a (m/f) – </w:t>
            </w:r>
            <w:r>
              <w:rPr>
                <w:i/>
                <w:sz w:val="20"/>
              </w:rPr>
              <w:t>cousin</w:t>
            </w:r>
          </w:p>
        </w:tc>
      </w:tr>
      <w:tr>
        <w:trPr>
          <w:trHeight w:val="360" w:hRule="atLeast"/>
        </w:trPr>
        <w:tc>
          <w:tcPr>
            <w:tcW w:w="4973" w:type="dxa"/>
          </w:tcPr>
          <w:p>
            <w:pPr>
              <w:pStyle w:val="TableParagraph"/>
              <w:spacing w:before="63"/>
              <w:ind w:left="201"/>
              <w:rPr>
                <w:i/>
                <w:sz w:val="20"/>
              </w:rPr>
            </w:pPr>
            <w:r>
              <w:rPr>
                <w:sz w:val="20"/>
              </w:rPr>
              <w:t>delgado/a (adj) – </w:t>
            </w:r>
            <w:r>
              <w:rPr>
                <w:i/>
                <w:sz w:val="20"/>
              </w:rPr>
              <w:t>slim</w:t>
            </w:r>
          </w:p>
        </w:tc>
        <w:tc>
          <w:tcPr>
            <w:tcW w:w="4862" w:type="dxa"/>
          </w:tcPr>
          <w:p>
            <w:pPr>
              <w:pStyle w:val="TableParagraph"/>
              <w:spacing w:before="63"/>
              <w:ind w:left="172"/>
              <w:rPr>
                <w:i/>
                <w:sz w:val="20"/>
              </w:rPr>
            </w:pPr>
            <w:r>
              <w:rPr>
                <w:sz w:val="20"/>
              </w:rPr>
              <w:t>querer (v) – </w:t>
            </w:r>
            <w:r>
              <w:rPr>
                <w:i/>
                <w:sz w:val="20"/>
              </w:rPr>
              <w:t>to wish, to want, to love</w:t>
            </w:r>
          </w:p>
        </w:tc>
      </w:tr>
      <w:tr>
        <w:trPr>
          <w:trHeight w:val="360" w:hRule="atLeast"/>
        </w:trPr>
        <w:tc>
          <w:tcPr>
            <w:tcW w:w="4973" w:type="dxa"/>
          </w:tcPr>
          <w:p>
            <w:pPr>
              <w:pStyle w:val="TableParagraph"/>
              <w:spacing w:before="61"/>
              <w:ind w:left="201"/>
              <w:rPr>
                <w:i/>
                <w:sz w:val="20"/>
              </w:rPr>
            </w:pPr>
            <w:r>
              <w:rPr>
                <w:sz w:val="20"/>
              </w:rPr>
              <w:t>deportista (adj) – </w:t>
            </w:r>
            <w:r>
              <w:rPr>
                <w:i/>
                <w:sz w:val="20"/>
              </w:rPr>
              <w:t>sporty/sport-loving/athletic</w:t>
            </w:r>
          </w:p>
        </w:tc>
        <w:tc>
          <w:tcPr>
            <w:tcW w:w="4862" w:type="dxa"/>
          </w:tcPr>
          <w:p>
            <w:pPr>
              <w:pStyle w:val="TableParagraph"/>
              <w:spacing w:before="61"/>
              <w:ind w:left="172"/>
              <w:rPr>
                <w:i/>
                <w:sz w:val="20"/>
              </w:rPr>
            </w:pPr>
            <w:r>
              <w:rPr>
                <w:sz w:val="20"/>
              </w:rPr>
              <w:t>ratón (m) – </w:t>
            </w:r>
            <w:r>
              <w:rPr>
                <w:i/>
                <w:sz w:val="20"/>
              </w:rPr>
              <w:t>mouse</w:t>
            </w:r>
          </w:p>
        </w:tc>
      </w:tr>
      <w:tr>
        <w:trPr>
          <w:trHeight w:val="360" w:hRule="atLeast"/>
        </w:trPr>
        <w:tc>
          <w:tcPr>
            <w:tcW w:w="4973" w:type="dxa"/>
          </w:tcPr>
          <w:p>
            <w:pPr>
              <w:pStyle w:val="TableParagraph"/>
              <w:spacing w:before="61"/>
              <w:ind w:left="201"/>
              <w:rPr>
                <w:i/>
                <w:sz w:val="20"/>
              </w:rPr>
            </w:pPr>
            <w:r>
              <w:rPr>
                <w:sz w:val="20"/>
              </w:rPr>
              <w:t>dirección (f) – </w:t>
            </w:r>
            <w:r>
              <w:rPr>
                <w:i/>
                <w:sz w:val="20"/>
              </w:rPr>
              <w:t>address</w:t>
            </w:r>
          </w:p>
        </w:tc>
        <w:tc>
          <w:tcPr>
            <w:tcW w:w="4862" w:type="dxa"/>
          </w:tcPr>
          <w:p>
            <w:pPr>
              <w:pStyle w:val="TableParagraph"/>
              <w:spacing w:before="61"/>
              <w:ind w:left="172"/>
              <w:rPr>
                <w:i/>
                <w:sz w:val="20"/>
              </w:rPr>
            </w:pPr>
            <w:r>
              <w:rPr>
                <w:sz w:val="20"/>
              </w:rPr>
              <w:t>reír(se) (v) – </w:t>
            </w:r>
            <w:r>
              <w:rPr>
                <w:i/>
                <w:sz w:val="20"/>
              </w:rPr>
              <w:t>to laugh</w:t>
            </w:r>
          </w:p>
        </w:tc>
      </w:tr>
      <w:tr>
        <w:trPr>
          <w:trHeight w:val="360" w:hRule="atLeast"/>
        </w:trPr>
        <w:tc>
          <w:tcPr>
            <w:tcW w:w="4973" w:type="dxa"/>
          </w:tcPr>
          <w:p>
            <w:pPr>
              <w:pStyle w:val="TableParagraph"/>
              <w:spacing w:before="63"/>
              <w:ind w:left="201"/>
              <w:rPr>
                <w:i/>
                <w:sz w:val="20"/>
              </w:rPr>
            </w:pPr>
            <w:r>
              <w:rPr>
                <w:sz w:val="20"/>
              </w:rPr>
              <w:t>divorciado/a (adj) – </w:t>
            </w:r>
            <w:r>
              <w:rPr>
                <w:i/>
                <w:sz w:val="20"/>
              </w:rPr>
              <w:t>divorced</w:t>
            </w:r>
          </w:p>
        </w:tc>
        <w:tc>
          <w:tcPr>
            <w:tcW w:w="4862" w:type="dxa"/>
          </w:tcPr>
          <w:p>
            <w:pPr>
              <w:pStyle w:val="TableParagraph"/>
              <w:spacing w:before="63"/>
              <w:ind w:left="172"/>
              <w:rPr>
                <w:i/>
                <w:sz w:val="20"/>
              </w:rPr>
            </w:pPr>
            <w:r>
              <w:rPr>
                <w:sz w:val="20"/>
              </w:rPr>
              <w:t>rizado/a (adj) – </w:t>
            </w:r>
            <w:r>
              <w:rPr>
                <w:i/>
                <w:sz w:val="20"/>
              </w:rPr>
              <w:t>curly</w:t>
            </w:r>
          </w:p>
        </w:tc>
      </w:tr>
      <w:tr>
        <w:trPr>
          <w:trHeight w:val="360" w:hRule="atLeast"/>
        </w:trPr>
        <w:tc>
          <w:tcPr>
            <w:tcW w:w="4973" w:type="dxa"/>
          </w:tcPr>
          <w:p>
            <w:pPr>
              <w:pStyle w:val="TableParagraph"/>
              <w:spacing w:before="61"/>
              <w:ind w:left="201"/>
              <w:rPr>
                <w:i/>
                <w:sz w:val="20"/>
              </w:rPr>
            </w:pPr>
            <w:r>
              <w:rPr>
                <w:sz w:val="20"/>
              </w:rPr>
              <w:t>educado/a (adj) – </w:t>
            </w:r>
            <w:r>
              <w:rPr>
                <w:i/>
                <w:sz w:val="20"/>
              </w:rPr>
              <w:t>polite</w:t>
            </w:r>
          </w:p>
        </w:tc>
        <w:tc>
          <w:tcPr>
            <w:tcW w:w="4862" w:type="dxa"/>
          </w:tcPr>
          <w:p>
            <w:pPr>
              <w:pStyle w:val="TableParagraph"/>
              <w:spacing w:before="61"/>
              <w:ind w:left="171"/>
              <w:rPr>
                <w:i/>
                <w:sz w:val="20"/>
              </w:rPr>
            </w:pPr>
            <w:r>
              <w:rPr>
                <w:sz w:val="20"/>
              </w:rPr>
              <w:t>rubio/a (adj) – </w:t>
            </w:r>
            <w:r>
              <w:rPr>
                <w:i/>
                <w:sz w:val="20"/>
              </w:rPr>
              <w:t>blonde</w:t>
            </w:r>
          </w:p>
        </w:tc>
      </w:tr>
      <w:tr>
        <w:trPr>
          <w:trHeight w:val="360" w:hRule="atLeast"/>
        </w:trPr>
        <w:tc>
          <w:tcPr>
            <w:tcW w:w="4973" w:type="dxa"/>
          </w:tcPr>
          <w:p>
            <w:pPr>
              <w:pStyle w:val="TableParagraph"/>
              <w:spacing w:before="61"/>
              <w:rPr>
                <w:i/>
                <w:sz w:val="20"/>
              </w:rPr>
            </w:pPr>
            <w:r>
              <w:rPr>
                <w:sz w:val="20"/>
              </w:rPr>
              <w:t>egoísta (adj) – </w:t>
            </w:r>
            <w:r>
              <w:rPr>
                <w:i/>
                <w:sz w:val="20"/>
              </w:rPr>
              <w:t>selfish</w:t>
            </w:r>
          </w:p>
        </w:tc>
        <w:tc>
          <w:tcPr>
            <w:tcW w:w="4862" w:type="dxa"/>
          </w:tcPr>
          <w:p>
            <w:pPr>
              <w:pStyle w:val="TableParagraph"/>
              <w:spacing w:before="61"/>
              <w:ind w:left="171"/>
              <w:rPr>
                <w:i/>
                <w:sz w:val="20"/>
              </w:rPr>
            </w:pPr>
            <w:r>
              <w:rPr>
                <w:sz w:val="20"/>
              </w:rPr>
              <w:t>saber (v) – </w:t>
            </w:r>
            <w:r>
              <w:rPr>
                <w:i/>
                <w:sz w:val="20"/>
              </w:rPr>
              <w:t>to know (a fact)</w:t>
            </w:r>
          </w:p>
        </w:tc>
      </w:tr>
      <w:tr>
        <w:trPr>
          <w:trHeight w:val="360" w:hRule="atLeast"/>
        </w:trPr>
        <w:tc>
          <w:tcPr>
            <w:tcW w:w="4973" w:type="dxa"/>
          </w:tcPr>
          <w:p>
            <w:pPr>
              <w:pStyle w:val="TableParagraph"/>
              <w:spacing w:before="63"/>
              <w:rPr>
                <w:i/>
                <w:sz w:val="20"/>
              </w:rPr>
            </w:pPr>
            <w:r>
              <w:rPr>
                <w:sz w:val="20"/>
              </w:rPr>
              <w:t>encontrar (v) – </w:t>
            </w:r>
            <w:r>
              <w:rPr>
                <w:i/>
                <w:sz w:val="20"/>
              </w:rPr>
              <w:t>to find/meet</w:t>
            </w:r>
          </w:p>
        </w:tc>
        <w:tc>
          <w:tcPr>
            <w:tcW w:w="4862" w:type="dxa"/>
          </w:tcPr>
          <w:p>
            <w:pPr>
              <w:pStyle w:val="TableParagraph"/>
              <w:spacing w:before="63"/>
              <w:ind w:left="171"/>
              <w:rPr>
                <w:i/>
                <w:sz w:val="20"/>
              </w:rPr>
            </w:pPr>
            <w:r>
              <w:rPr>
                <w:sz w:val="20"/>
              </w:rPr>
              <w:t>seguro/a de sí mismo/a – </w:t>
            </w:r>
            <w:r>
              <w:rPr>
                <w:i/>
                <w:sz w:val="20"/>
              </w:rPr>
              <w:t>self-confident</w:t>
            </w:r>
          </w:p>
        </w:tc>
      </w:tr>
      <w:tr>
        <w:trPr>
          <w:trHeight w:val="360" w:hRule="atLeast"/>
        </w:trPr>
        <w:tc>
          <w:tcPr>
            <w:tcW w:w="4973" w:type="dxa"/>
          </w:tcPr>
          <w:p>
            <w:pPr>
              <w:pStyle w:val="TableParagraph"/>
              <w:spacing w:before="61"/>
              <w:rPr>
                <w:i/>
                <w:sz w:val="20"/>
              </w:rPr>
            </w:pPr>
            <w:r>
              <w:rPr>
                <w:sz w:val="20"/>
              </w:rPr>
              <w:t>enamorado/a de (adj) – </w:t>
            </w:r>
            <w:r>
              <w:rPr>
                <w:i/>
                <w:sz w:val="20"/>
              </w:rPr>
              <w:t>to be in love with</w:t>
            </w:r>
          </w:p>
        </w:tc>
        <w:tc>
          <w:tcPr>
            <w:tcW w:w="4862" w:type="dxa"/>
          </w:tcPr>
          <w:p>
            <w:pPr>
              <w:pStyle w:val="TableParagraph"/>
              <w:spacing w:before="61"/>
              <w:ind w:left="171"/>
              <w:rPr>
                <w:i/>
                <w:sz w:val="20"/>
              </w:rPr>
            </w:pPr>
            <w:r>
              <w:rPr>
                <w:sz w:val="20"/>
              </w:rPr>
              <w:t>simpático/a (adj) – </w:t>
            </w:r>
            <w:r>
              <w:rPr>
                <w:i/>
                <w:sz w:val="20"/>
              </w:rPr>
              <w:t>pleasant</w:t>
            </w:r>
          </w:p>
        </w:tc>
      </w:tr>
      <w:tr>
        <w:trPr>
          <w:trHeight w:val="360" w:hRule="atLeast"/>
        </w:trPr>
        <w:tc>
          <w:tcPr>
            <w:tcW w:w="4973" w:type="dxa"/>
          </w:tcPr>
          <w:p>
            <w:pPr>
              <w:pStyle w:val="TableParagraph"/>
              <w:spacing w:before="61"/>
              <w:rPr>
                <w:i/>
                <w:sz w:val="20"/>
              </w:rPr>
            </w:pPr>
            <w:r>
              <w:rPr>
                <w:sz w:val="20"/>
              </w:rPr>
              <w:t>familia (f) – </w:t>
            </w:r>
            <w:r>
              <w:rPr>
                <w:i/>
                <w:sz w:val="20"/>
              </w:rPr>
              <w:t>family</w:t>
            </w:r>
          </w:p>
        </w:tc>
        <w:tc>
          <w:tcPr>
            <w:tcW w:w="4862" w:type="dxa"/>
          </w:tcPr>
          <w:p>
            <w:pPr>
              <w:pStyle w:val="TableParagraph"/>
              <w:spacing w:before="61"/>
              <w:ind w:left="170"/>
              <w:rPr>
                <w:i/>
                <w:sz w:val="20"/>
              </w:rPr>
            </w:pPr>
            <w:r>
              <w:rPr>
                <w:sz w:val="20"/>
              </w:rPr>
              <w:t>sobrino/a (m/f) – </w:t>
            </w:r>
            <w:r>
              <w:rPr>
                <w:i/>
                <w:sz w:val="20"/>
              </w:rPr>
              <w:t>nephew/niece</w:t>
            </w:r>
          </w:p>
        </w:tc>
      </w:tr>
      <w:tr>
        <w:trPr>
          <w:trHeight w:val="360" w:hRule="atLeast"/>
        </w:trPr>
        <w:tc>
          <w:tcPr>
            <w:tcW w:w="4973" w:type="dxa"/>
          </w:tcPr>
          <w:p>
            <w:pPr>
              <w:pStyle w:val="TableParagraph"/>
              <w:spacing w:before="63"/>
              <w:rPr>
                <w:i/>
                <w:sz w:val="20"/>
              </w:rPr>
            </w:pPr>
            <w:r>
              <w:rPr>
                <w:sz w:val="20"/>
              </w:rPr>
              <w:t>feo/a (adj) – </w:t>
            </w:r>
            <w:r>
              <w:rPr>
                <w:i/>
                <w:sz w:val="20"/>
              </w:rPr>
              <w:t>ugly</w:t>
            </w:r>
          </w:p>
        </w:tc>
        <w:tc>
          <w:tcPr>
            <w:tcW w:w="4862" w:type="dxa"/>
          </w:tcPr>
          <w:p>
            <w:pPr>
              <w:pStyle w:val="TableParagraph"/>
              <w:spacing w:before="63"/>
              <w:ind w:left="170"/>
              <w:rPr>
                <w:i/>
                <w:sz w:val="20"/>
              </w:rPr>
            </w:pPr>
            <w:r>
              <w:rPr>
                <w:sz w:val="20"/>
              </w:rPr>
              <w:t>soltero/a (adj) – </w:t>
            </w:r>
            <w:r>
              <w:rPr>
                <w:i/>
                <w:sz w:val="20"/>
              </w:rPr>
              <w:t>single</w:t>
            </w:r>
          </w:p>
        </w:tc>
      </w:tr>
      <w:tr>
        <w:trPr>
          <w:trHeight w:val="360" w:hRule="atLeast"/>
        </w:trPr>
        <w:tc>
          <w:tcPr>
            <w:tcW w:w="4973" w:type="dxa"/>
          </w:tcPr>
          <w:p>
            <w:pPr>
              <w:pStyle w:val="TableParagraph"/>
              <w:spacing w:before="61"/>
              <w:rPr>
                <w:i/>
                <w:sz w:val="20"/>
              </w:rPr>
            </w:pPr>
            <w:r>
              <w:rPr>
                <w:sz w:val="20"/>
              </w:rPr>
              <w:t>gafas (f) – </w:t>
            </w:r>
            <w:r>
              <w:rPr>
                <w:i/>
                <w:sz w:val="20"/>
              </w:rPr>
              <w:t>glasses</w:t>
            </w:r>
          </w:p>
        </w:tc>
        <w:tc>
          <w:tcPr>
            <w:tcW w:w="4862" w:type="dxa"/>
          </w:tcPr>
          <w:p>
            <w:pPr>
              <w:pStyle w:val="TableParagraph"/>
              <w:spacing w:before="61"/>
              <w:ind w:left="170"/>
              <w:rPr>
                <w:i/>
                <w:sz w:val="20"/>
              </w:rPr>
            </w:pPr>
            <w:r>
              <w:rPr>
                <w:sz w:val="20"/>
              </w:rPr>
              <w:t>tener X (años de edad) – </w:t>
            </w:r>
            <w:r>
              <w:rPr>
                <w:i/>
                <w:sz w:val="20"/>
              </w:rPr>
              <w:t>to be X (years old)</w:t>
            </w:r>
          </w:p>
        </w:tc>
      </w:tr>
      <w:tr>
        <w:trPr>
          <w:trHeight w:val="360" w:hRule="atLeast"/>
        </w:trPr>
        <w:tc>
          <w:tcPr>
            <w:tcW w:w="4973" w:type="dxa"/>
          </w:tcPr>
          <w:p>
            <w:pPr>
              <w:pStyle w:val="TableParagraph"/>
              <w:spacing w:before="61"/>
              <w:rPr>
                <w:i/>
                <w:sz w:val="20"/>
              </w:rPr>
            </w:pPr>
            <w:r>
              <w:rPr>
                <w:sz w:val="20"/>
              </w:rPr>
              <w:t>gato/a (m/f) – </w:t>
            </w:r>
            <w:r>
              <w:rPr>
                <w:i/>
                <w:sz w:val="20"/>
              </w:rPr>
              <w:t>cat</w:t>
            </w:r>
          </w:p>
        </w:tc>
        <w:tc>
          <w:tcPr>
            <w:tcW w:w="4862" w:type="dxa"/>
          </w:tcPr>
          <w:p>
            <w:pPr>
              <w:pStyle w:val="TableParagraph"/>
              <w:spacing w:before="61"/>
              <w:ind w:left="170"/>
              <w:rPr>
                <w:i/>
                <w:sz w:val="20"/>
              </w:rPr>
            </w:pPr>
            <w:r>
              <w:rPr>
                <w:sz w:val="20"/>
              </w:rPr>
              <w:t>tener pelo (oscuro) – </w:t>
            </w:r>
            <w:r>
              <w:rPr>
                <w:i/>
                <w:sz w:val="20"/>
              </w:rPr>
              <w:t>to have (dark) hair</w:t>
            </w:r>
          </w:p>
        </w:tc>
      </w:tr>
      <w:tr>
        <w:trPr>
          <w:trHeight w:val="360" w:hRule="atLeast"/>
        </w:trPr>
        <w:tc>
          <w:tcPr>
            <w:tcW w:w="4973" w:type="dxa"/>
          </w:tcPr>
          <w:p>
            <w:pPr>
              <w:pStyle w:val="TableParagraph"/>
              <w:spacing w:before="63"/>
              <w:ind w:left="202"/>
              <w:rPr>
                <w:i/>
                <w:sz w:val="20"/>
              </w:rPr>
            </w:pPr>
            <w:r>
              <w:rPr>
                <w:sz w:val="20"/>
              </w:rPr>
              <w:t>gemelo/a (m/f) – </w:t>
            </w:r>
            <w:r>
              <w:rPr>
                <w:i/>
                <w:sz w:val="20"/>
              </w:rPr>
              <w:t>twin</w:t>
            </w:r>
          </w:p>
        </w:tc>
        <w:tc>
          <w:tcPr>
            <w:tcW w:w="4862" w:type="dxa"/>
          </w:tcPr>
          <w:p>
            <w:pPr>
              <w:pStyle w:val="TableParagraph"/>
              <w:spacing w:before="63"/>
              <w:ind w:left="173"/>
              <w:rPr>
                <w:i/>
                <w:sz w:val="20"/>
              </w:rPr>
            </w:pPr>
            <w:r>
              <w:rPr>
                <w:sz w:val="20"/>
              </w:rPr>
              <w:t>tío/tía (m/f) – </w:t>
            </w:r>
            <w:r>
              <w:rPr>
                <w:i/>
                <w:sz w:val="20"/>
              </w:rPr>
              <w:t>uncle/aunt</w:t>
            </w:r>
          </w:p>
        </w:tc>
      </w:tr>
      <w:tr>
        <w:trPr>
          <w:trHeight w:val="360" w:hRule="atLeast"/>
        </w:trPr>
        <w:tc>
          <w:tcPr>
            <w:tcW w:w="4973" w:type="dxa"/>
          </w:tcPr>
          <w:p>
            <w:pPr>
              <w:pStyle w:val="TableParagraph"/>
              <w:spacing w:before="61"/>
              <w:ind w:left="203"/>
              <w:rPr>
                <w:i/>
                <w:sz w:val="20"/>
              </w:rPr>
            </w:pPr>
            <w:r>
              <w:rPr>
                <w:sz w:val="20"/>
              </w:rPr>
              <w:t>generoso (m) – </w:t>
            </w:r>
            <w:r>
              <w:rPr>
                <w:i/>
                <w:sz w:val="20"/>
              </w:rPr>
              <w:t>generous</w:t>
            </w:r>
          </w:p>
        </w:tc>
        <w:tc>
          <w:tcPr>
            <w:tcW w:w="4862" w:type="dxa"/>
          </w:tcPr>
          <w:p>
            <w:pPr>
              <w:pStyle w:val="TableParagraph"/>
              <w:spacing w:before="61"/>
              <w:ind w:left="174"/>
              <w:rPr>
                <w:i/>
                <w:sz w:val="20"/>
              </w:rPr>
            </w:pPr>
            <w:r>
              <w:rPr>
                <w:sz w:val="20"/>
              </w:rPr>
              <w:t>tímido/a – </w:t>
            </w:r>
            <w:r>
              <w:rPr>
                <w:i/>
                <w:sz w:val="20"/>
              </w:rPr>
              <w:t>shy</w:t>
            </w:r>
          </w:p>
        </w:tc>
      </w:tr>
      <w:tr>
        <w:trPr>
          <w:trHeight w:val="360" w:hRule="atLeast"/>
        </w:trPr>
        <w:tc>
          <w:tcPr>
            <w:tcW w:w="4973" w:type="dxa"/>
          </w:tcPr>
          <w:p>
            <w:pPr>
              <w:pStyle w:val="TableParagraph"/>
              <w:spacing w:before="61"/>
              <w:ind w:left="203"/>
              <w:rPr>
                <w:i/>
                <w:sz w:val="20"/>
              </w:rPr>
            </w:pPr>
            <w:r>
              <w:rPr>
                <w:sz w:val="20"/>
              </w:rPr>
              <w:t>hablador/a – </w:t>
            </w:r>
            <w:r>
              <w:rPr>
                <w:i/>
                <w:sz w:val="20"/>
              </w:rPr>
              <w:t>chatty, talkative</w:t>
            </w:r>
          </w:p>
        </w:tc>
        <w:tc>
          <w:tcPr>
            <w:tcW w:w="4862" w:type="dxa"/>
          </w:tcPr>
          <w:p>
            <w:pPr>
              <w:pStyle w:val="TableParagraph"/>
              <w:spacing w:before="61"/>
              <w:ind w:left="174"/>
              <w:rPr>
                <w:i/>
                <w:sz w:val="20"/>
              </w:rPr>
            </w:pPr>
            <w:r>
              <w:rPr>
                <w:sz w:val="20"/>
              </w:rPr>
              <w:t>tonto/a – </w:t>
            </w:r>
            <w:r>
              <w:rPr>
                <w:i/>
                <w:sz w:val="20"/>
              </w:rPr>
              <w:t>stupid</w:t>
            </w:r>
          </w:p>
        </w:tc>
      </w:tr>
      <w:tr>
        <w:trPr>
          <w:trHeight w:val="360" w:hRule="atLeast"/>
        </w:trPr>
        <w:tc>
          <w:tcPr>
            <w:tcW w:w="4973" w:type="dxa"/>
          </w:tcPr>
          <w:p>
            <w:pPr>
              <w:pStyle w:val="TableParagraph"/>
              <w:spacing w:before="63"/>
              <w:ind w:left="203"/>
              <w:rPr>
                <w:i/>
                <w:sz w:val="20"/>
              </w:rPr>
            </w:pPr>
            <w:r>
              <w:rPr>
                <w:sz w:val="20"/>
              </w:rPr>
              <w:t>hermano/a (m/f) – </w:t>
            </w:r>
            <w:r>
              <w:rPr>
                <w:i/>
                <w:sz w:val="20"/>
              </w:rPr>
              <w:t>brother/sister</w:t>
            </w:r>
          </w:p>
        </w:tc>
        <w:tc>
          <w:tcPr>
            <w:tcW w:w="4862" w:type="dxa"/>
          </w:tcPr>
          <w:p>
            <w:pPr>
              <w:pStyle w:val="TableParagraph"/>
              <w:spacing w:before="63"/>
              <w:ind w:left="174"/>
              <w:rPr>
                <w:i/>
                <w:sz w:val="20"/>
              </w:rPr>
            </w:pPr>
            <w:r>
              <w:rPr>
                <w:sz w:val="20"/>
              </w:rPr>
              <w:t>tortuga (f) – </w:t>
            </w:r>
            <w:r>
              <w:rPr>
                <w:i/>
                <w:sz w:val="20"/>
              </w:rPr>
              <w:t>tortoise/turtle</w:t>
            </w:r>
          </w:p>
        </w:tc>
      </w:tr>
      <w:tr>
        <w:trPr>
          <w:trHeight w:val="360" w:hRule="atLeast"/>
        </w:trPr>
        <w:tc>
          <w:tcPr>
            <w:tcW w:w="4973" w:type="dxa"/>
          </w:tcPr>
          <w:p>
            <w:pPr>
              <w:pStyle w:val="TableParagraph"/>
              <w:spacing w:before="61"/>
              <w:ind w:left="203"/>
              <w:rPr>
                <w:i/>
                <w:sz w:val="20"/>
              </w:rPr>
            </w:pPr>
            <w:r>
              <w:rPr>
                <w:sz w:val="20"/>
              </w:rPr>
              <w:t>hermanastro/a (m/f) – </w:t>
            </w:r>
            <w:r>
              <w:rPr>
                <w:i/>
                <w:sz w:val="20"/>
              </w:rPr>
              <w:t>half-brother/sister</w:t>
            </w:r>
          </w:p>
        </w:tc>
        <w:tc>
          <w:tcPr>
            <w:tcW w:w="4862" w:type="dxa"/>
          </w:tcPr>
          <w:p>
            <w:pPr>
              <w:pStyle w:val="TableParagraph"/>
              <w:spacing w:before="61"/>
              <w:ind w:left="174"/>
              <w:rPr>
                <w:i/>
                <w:sz w:val="20"/>
              </w:rPr>
            </w:pPr>
            <w:r>
              <w:rPr>
                <w:sz w:val="20"/>
              </w:rPr>
              <w:t>travieso/a (adj) – </w:t>
            </w:r>
            <w:r>
              <w:rPr>
                <w:i/>
                <w:sz w:val="20"/>
              </w:rPr>
              <w:t>naughty</w:t>
            </w:r>
          </w:p>
        </w:tc>
      </w:tr>
      <w:tr>
        <w:trPr>
          <w:trHeight w:val="360" w:hRule="atLeast"/>
        </w:trPr>
        <w:tc>
          <w:tcPr>
            <w:tcW w:w="4973" w:type="dxa"/>
          </w:tcPr>
          <w:p>
            <w:pPr>
              <w:pStyle w:val="TableParagraph"/>
              <w:spacing w:before="61"/>
              <w:ind w:left="203"/>
              <w:rPr>
                <w:i/>
                <w:sz w:val="20"/>
              </w:rPr>
            </w:pPr>
            <w:r>
              <w:rPr>
                <w:sz w:val="20"/>
              </w:rPr>
              <w:t>hermoso/a – </w:t>
            </w:r>
            <w:r>
              <w:rPr>
                <w:i/>
                <w:sz w:val="20"/>
              </w:rPr>
              <w:t>beautiful</w:t>
            </w:r>
          </w:p>
        </w:tc>
        <w:tc>
          <w:tcPr>
            <w:tcW w:w="4862" w:type="dxa"/>
          </w:tcPr>
          <w:p>
            <w:pPr>
              <w:pStyle w:val="TableParagraph"/>
              <w:spacing w:before="61"/>
              <w:ind w:left="174"/>
              <w:rPr>
                <w:i/>
                <w:sz w:val="20"/>
              </w:rPr>
            </w:pPr>
            <w:r>
              <w:rPr>
                <w:sz w:val="20"/>
              </w:rPr>
              <w:t>triste (adj)  – </w:t>
            </w:r>
            <w:r>
              <w:rPr>
                <w:i/>
                <w:sz w:val="20"/>
              </w:rPr>
              <w:t>sad</w:t>
            </w:r>
          </w:p>
        </w:tc>
      </w:tr>
      <w:tr>
        <w:trPr>
          <w:trHeight w:val="360" w:hRule="atLeast"/>
        </w:trPr>
        <w:tc>
          <w:tcPr>
            <w:tcW w:w="4973" w:type="dxa"/>
          </w:tcPr>
          <w:p>
            <w:pPr>
              <w:pStyle w:val="TableParagraph"/>
              <w:spacing w:before="63"/>
              <w:ind w:left="203"/>
              <w:rPr>
                <w:i/>
                <w:sz w:val="20"/>
              </w:rPr>
            </w:pPr>
            <w:r>
              <w:rPr>
                <w:sz w:val="20"/>
              </w:rPr>
              <w:t>hijo/a (m/f) – </w:t>
            </w:r>
            <w:r>
              <w:rPr>
                <w:i/>
                <w:sz w:val="20"/>
              </w:rPr>
              <w:t>son/daughter</w:t>
            </w:r>
          </w:p>
        </w:tc>
        <w:tc>
          <w:tcPr>
            <w:tcW w:w="4862" w:type="dxa"/>
          </w:tcPr>
          <w:p>
            <w:pPr>
              <w:pStyle w:val="TableParagraph"/>
              <w:spacing w:before="63"/>
              <w:ind w:left="174"/>
              <w:rPr>
                <w:i/>
                <w:sz w:val="20"/>
              </w:rPr>
            </w:pPr>
            <w:r>
              <w:rPr>
                <w:sz w:val="20"/>
              </w:rPr>
              <w:t>único/a – </w:t>
            </w:r>
            <w:r>
              <w:rPr>
                <w:i/>
                <w:sz w:val="20"/>
              </w:rPr>
              <w:t>unique, only</w:t>
            </w:r>
          </w:p>
        </w:tc>
      </w:tr>
      <w:tr>
        <w:trPr>
          <w:trHeight w:val="360" w:hRule="atLeast"/>
        </w:trPr>
        <w:tc>
          <w:tcPr>
            <w:tcW w:w="4973" w:type="dxa"/>
          </w:tcPr>
          <w:p>
            <w:pPr>
              <w:pStyle w:val="TableParagraph"/>
              <w:spacing w:before="61"/>
              <w:ind w:left="203"/>
              <w:rPr>
                <w:i/>
                <w:sz w:val="20"/>
              </w:rPr>
            </w:pPr>
            <w:r>
              <w:rPr>
                <w:sz w:val="20"/>
              </w:rPr>
              <w:t>hijo/a único/a (m/f) – </w:t>
            </w:r>
            <w:r>
              <w:rPr>
                <w:i/>
                <w:sz w:val="20"/>
              </w:rPr>
              <w:t>only child</w:t>
            </w:r>
          </w:p>
        </w:tc>
        <w:tc>
          <w:tcPr>
            <w:tcW w:w="4862" w:type="dxa"/>
          </w:tcPr>
          <w:p>
            <w:pPr>
              <w:pStyle w:val="TableParagraph"/>
              <w:spacing w:before="61"/>
              <w:ind w:left="174"/>
              <w:rPr>
                <w:i/>
                <w:sz w:val="20"/>
              </w:rPr>
            </w:pPr>
            <w:r>
              <w:rPr>
                <w:sz w:val="20"/>
              </w:rPr>
              <w:t>vecino/a (m/f) – </w:t>
            </w:r>
            <w:r>
              <w:rPr>
                <w:i/>
                <w:sz w:val="20"/>
              </w:rPr>
              <w:t>neighbour</w:t>
            </w:r>
          </w:p>
        </w:tc>
      </w:tr>
      <w:tr>
        <w:trPr>
          <w:trHeight w:val="360" w:hRule="atLeast"/>
        </w:trPr>
        <w:tc>
          <w:tcPr>
            <w:tcW w:w="4973" w:type="dxa"/>
          </w:tcPr>
          <w:p>
            <w:pPr>
              <w:pStyle w:val="TableParagraph"/>
              <w:spacing w:before="61"/>
              <w:ind w:left="203"/>
              <w:rPr>
                <w:i/>
                <w:sz w:val="20"/>
              </w:rPr>
            </w:pPr>
            <w:r>
              <w:rPr>
                <w:sz w:val="20"/>
              </w:rPr>
              <w:t>hombre (m) – </w:t>
            </w:r>
            <w:r>
              <w:rPr>
                <w:i/>
                <w:sz w:val="20"/>
              </w:rPr>
              <w:t>man</w:t>
            </w:r>
          </w:p>
        </w:tc>
        <w:tc>
          <w:tcPr>
            <w:tcW w:w="4862" w:type="dxa"/>
          </w:tcPr>
          <w:p>
            <w:pPr>
              <w:pStyle w:val="TableParagraph"/>
              <w:spacing w:before="61"/>
              <w:ind w:left="174"/>
              <w:rPr>
                <w:i/>
                <w:sz w:val="20"/>
              </w:rPr>
            </w:pPr>
            <w:r>
              <w:rPr>
                <w:sz w:val="20"/>
              </w:rPr>
              <w:t>viejo/a (adj) – </w:t>
            </w:r>
            <w:r>
              <w:rPr>
                <w:i/>
                <w:sz w:val="20"/>
              </w:rPr>
              <w:t>old</w:t>
            </w:r>
          </w:p>
        </w:tc>
      </w:tr>
      <w:tr>
        <w:trPr>
          <w:trHeight w:val="360" w:hRule="atLeast"/>
        </w:trPr>
        <w:tc>
          <w:tcPr>
            <w:tcW w:w="4973" w:type="dxa"/>
          </w:tcPr>
          <w:p>
            <w:pPr>
              <w:pStyle w:val="TableParagraph"/>
              <w:spacing w:before="63"/>
              <w:ind w:left="203"/>
              <w:rPr>
                <w:i/>
                <w:sz w:val="20"/>
              </w:rPr>
            </w:pPr>
            <w:r>
              <w:rPr>
                <w:sz w:val="20"/>
              </w:rPr>
              <w:t>honrado/a (adj) – </w:t>
            </w:r>
            <w:r>
              <w:rPr>
                <w:i/>
                <w:sz w:val="20"/>
              </w:rPr>
              <w:t>honest</w:t>
            </w:r>
          </w:p>
        </w:tc>
        <w:tc>
          <w:tcPr>
            <w:tcW w:w="4862" w:type="dxa"/>
          </w:tcPr>
          <w:p>
            <w:pPr>
              <w:pStyle w:val="TableParagraph"/>
              <w:spacing w:before="63"/>
              <w:ind w:left="174"/>
              <w:rPr>
                <w:i/>
                <w:sz w:val="20"/>
              </w:rPr>
            </w:pPr>
            <w:r>
              <w:rPr>
                <w:sz w:val="20"/>
              </w:rPr>
              <w:t>voz (f) – </w:t>
            </w:r>
            <w:r>
              <w:rPr>
                <w:i/>
                <w:sz w:val="20"/>
              </w:rPr>
              <w:t>voice</w:t>
            </w:r>
          </w:p>
        </w:tc>
      </w:tr>
      <w:tr>
        <w:trPr>
          <w:trHeight w:val="360" w:hRule="atLeast"/>
        </w:trPr>
        <w:tc>
          <w:tcPr>
            <w:tcW w:w="4973" w:type="dxa"/>
          </w:tcPr>
          <w:p>
            <w:pPr>
              <w:pStyle w:val="TableParagraph"/>
              <w:spacing w:before="61"/>
              <w:ind w:left="203"/>
              <w:rPr>
                <w:i/>
                <w:sz w:val="20"/>
              </w:rPr>
            </w:pPr>
            <w:r>
              <w:rPr>
                <w:sz w:val="20"/>
              </w:rPr>
              <w:t>(de buen/mal) humor – </w:t>
            </w:r>
            <w:r>
              <w:rPr>
                <w:i/>
                <w:sz w:val="20"/>
              </w:rPr>
              <w:t>in a good/bad mood</w:t>
            </w:r>
          </w:p>
        </w:tc>
        <w:tc>
          <w:tcPr>
            <w:tcW w:w="4862" w:type="dxa"/>
          </w:tcPr>
          <w:p>
            <w:pPr>
              <w:pStyle w:val="TableParagraph"/>
              <w:spacing w:before="0"/>
              <w:ind w:left="0"/>
              <w:rPr>
                <w:rFonts w:ascii="Times New Roman"/>
                <w:sz w:val="18"/>
              </w:rPr>
            </w:pPr>
          </w:p>
        </w:tc>
      </w:tr>
      <w:tr>
        <w:trPr>
          <w:trHeight w:val="300" w:hRule="atLeast"/>
        </w:trPr>
        <w:tc>
          <w:tcPr>
            <w:tcW w:w="4973" w:type="dxa"/>
          </w:tcPr>
          <w:p>
            <w:pPr>
              <w:pStyle w:val="TableParagraph"/>
              <w:spacing w:line="223" w:lineRule="exact" w:before="61"/>
              <w:ind w:left="203"/>
              <w:rPr>
                <w:i/>
                <w:sz w:val="20"/>
              </w:rPr>
            </w:pPr>
            <w:r>
              <w:rPr>
                <w:sz w:val="20"/>
              </w:rPr>
              <w:t>joven (adj) – </w:t>
            </w:r>
            <w:r>
              <w:rPr>
                <w:i/>
                <w:sz w:val="20"/>
              </w:rPr>
              <w:t>young</w:t>
            </w:r>
          </w:p>
        </w:tc>
        <w:tc>
          <w:tcPr>
            <w:tcW w:w="4862" w:type="dxa"/>
          </w:tcPr>
          <w:p>
            <w:pPr>
              <w:pStyle w:val="TableParagraph"/>
              <w:spacing w:before="0"/>
              <w:ind w:left="0"/>
              <w:rPr>
                <w:rFonts w:ascii="Times New Roman"/>
                <w:sz w:val="18"/>
              </w:rPr>
            </w:pPr>
          </w:p>
        </w:tc>
      </w:tr>
    </w:tbl>
    <w:p>
      <w:pPr>
        <w:spacing w:after="0"/>
        <w:rPr>
          <w:rFonts w:ascii="Times New Roman"/>
          <w:sz w:val="18"/>
        </w:rPr>
        <w:sectPr>
          <w:pgSz w:w="11910" w:h="16840"/>
          <w:pgMar w:header="1676" w:footer="753" w:top="2000" w:bottom="940" w:left="1120" w:right="720"/>
        </w:sectPr>
      </w:pPr>
    </w:p>
    <w:p>
      <w:pPr>
        <w:pStyle w:val="BodyText"/>
        <w:spacing w:before="7" w:after="1"/>
        <w:rPr>
          <w:rFonts w:ascii="Times New Roman"/>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9"/>
        <w:gridCol w:w="4760"/>
      </w:tblGrid>
      <w:tr>
        <w:trPr>
          <w:trHeight w:val="300" w:hRule="atLeast"/>
        </w:trPr>
        <w:tc>
          <w:tcPr>
            <w:tcW w:w="4449" w:type="dxa"/>
          </w:tcPr>
          <w:p>
            <w:pPr>
              <w:pStyle w:val="TableParagraph"/>
              <w:spacing w:line="242" w:lineRule="exact" w:before="0"/>
              <w:rPr>
                <w:i/>
                <w:sz w:val="20"/>
              </w:rPr>
            </w:pPr>
            <w:r>
              <w:rPr>
                <w:sz w:val="20"/>
              </w:rPr>
              <w:t>adulto/a (m/f) – </w:t>
            </w:r>
            <w:r>
              <w:rPr>
                <w:i/>
                <w:sz w:val="20"/>
              </w:rPr>
              <w:t>grown-up</w:t>
            </w:r>
          </w:p>
        </w:tc>
        <w:tc>
          <w:tcPr>
            <w:tcW w:w="4760" w:type="dxa"/>
          </w:tcPr>
          <w:p>
            <w:pPr>
              <w:pStyle w:val="TableParagraph"/>
              <w:spacing w:line="242" w:lineRule="exact" w:before="0"/>
              <w:ind w:left="695"/>
              <w:rPr>
                <w:i/>
                <w:sz w:val="20"/>
              </w:rPr>
            </w:pPr>
            <w:r>
              <w:rPr>
                <w:sz w:val="20"/>
              </w:rPr>
              <w:t>llorar (v) – </w:t>
            </w:r>
            <w:r>
              <w:rPr>
                <w:i/>
                <w:sz w:val="20"/>
              </w:rPr>
              <w:t>to cry</w:t>
            </w:r>
          </w:p>
        </w:tc>
      </w:tr>
      <w:tr>
        <w:trPr>
          <w:trHeight w:val="360" w:hRule="atLeast"/>
        </w:trPr>
        <w:tc>
          <w:tcPr>
            <w:tcW w:w="4449" w:type="dxa"/>
          </w:tcPr>
          <w:p>
            <w:pPr>
              <w:pStyle w:val="TableParagraph"/>
              <w:spacing w:before="59"/>
              <w:rPr>
                <w:i/>
                <w:sz w:val="20"/>
              </w:rPr>
            </w:pPr>
            <w:r>
              <w:rPr>
                <w:sz w:val="20"/>
              </w:rPr>
              <w:t>aprender (v) – </w:t>
            </w:r>
            <w:r>
              <w:rPr>
                <w:i/>
                <w:sz w:val="20"/>
              </w:rPr>
              <w:t>to learn</w:t>
            </w:r>
          </w:p>
        </w:tc>
        <w:tc>
          <w:tcPr>
            <w:tcW w:w="4760" w:type="dxa"/>
          </w:tcPr>
          <w:p>
            <w:pPr>
              <w:pStyle w:val="TableParagraph"/>
              <w:spacing w:before="59"/>
              <w:ind w:left="695"/>
              <w:rPr>
                <w:i/>
                <w:sz w:val="20"/>
              </w:rPr>
            </w:pPr>
            <w:r>
              <w:rPr>
                <w:sz w:val="20"/>
              </w:rPr>
              <w:t>muñeca (f) – </w:t>
            </w:r>
            <w:r>
              <w:rPr>
                <w:i/>
                <w:sz w:val="20"/>
              </w:rPr>
              <w:t>doll</w:t>
            </w:r>
          </w:p>
        </w:tc>
      </w:tr>
      <w:tr>
        <w:trPr>
          <w:trHeight w:val="360" w:hRule="atLeast"/>
        </w:trPr>
        <w:tc>
          <w:tcPr>
            <w:tcW w:w="4449" w:type="dxa"/>
          </w:tcPr>
          <w:p>
            <w:pPr>
              <w:pStyle w:val="TableParagraph"/>
              <w:spacing w:before="60"/>
              <w:rPr>
                <w:i/>
                <w:sz w:val="20"/>
              </w:rPr>
            </w:pPr>
            <w:r>
              <w:rPr>
                <w:sz w:val="20"/>
              </w:rPr>
              <w:t>canguro (m) – </w:t>
            </w:r>
            <w:r>
              <w:rPr>
                <w:i/>
                <w:sz w:val="20"/>
              </w:rPr>
              <w:t>babysitter</w:t>
            </w:r>
          </w:p>
        </w:tc>
        <w:tc>
          <w:tcPr>
            <w:tcW w:w="4760" w:type="dxa"/>
          </w:tcPr>
          <w:p>
            <w:pPr>
              <w:pStyle w:val="TableParagraph"/>
              <w:spacing w:before="60"/>
              <w:ind w:left="695"/>
              <w:rPr>
                <w:i/>
                <w:sz w:val="20"/>
              </w:rPr>
            </w:pPr>
            <w:r>
              <w:rPr>
                <w:sz w:val="20"/>
              </w:rPr>
              <w:t>niñez (f) – </w:t>
            </w:r>
            <w:r>
              <w:rPr>
                <w:i/>
                <w:sz w:val="20"/>
              </w:rPr>
              <w:t>childhood</w:t>
            </w:r>
          </w:p>
        </w:tc>
      </w:tr>
      <w:tr>
        <w:trPr>
          <w:trHeight w:val="360" w:hRule="atLeast"/>
        </w:trPr>
        <w:tc>
          <w:tcPr>
            <w:tcW w:w="4449" w:type="dxa"/>
          </w:tcPr>
          <w:p>
            <w:pPr>
              <w:pStyle w:val="TableParagraph"/>
              <w:spacing w:before="60"/>
              <w:rPr>
                <w:i/>
                <w:sz w:val="20"/>
              </w:rPr>
            </w:pPr>
            <w:r>
              <w:rPr>
                <w:sz w:val="20"/>
              </w:rPr>
              <w:t>contar (v) – </w:t>
            </w:r>
            <w:r>
              <w:rPr>
                <w:i/>
                <w:sz w:val="20"/>
              </w:rPr>
              <w:t>to tell (a story)</w:t>
            </w:r>
          </w:p>
        </w:tc>
        <w:tc>
          <w:tcPr>
            <w:tcW w:w="4760" w:type="dxa"/>
          </w:tcPr>
          <w:p>
            <w:pPr>
              <w:pStyle w:val="TableParagraph"/>
              <w:spacing w:before="60"/>
              <w:ind w:left="695"/>
              <w:rPr>
                <w:i/>
                <w:sz w:val="20"/>
              </w:rPr>
            </w:pPr>
            <w:r>
              <w:rPr>
                <w:sz w:val="20"/>
              </w:rPr>
              <w:t>niño/a (m/f) – </w:t>
            </w:r>
            <w:r>
              <w:rPr>
                <w:i/>
                <w:sz w:val="20"/>
              </w:rPr>
              <w:t>child</w:t>
            </w:r>
          </w:p>
        </w:tc>
      </w:tr>
      <w:tr>
        <w:trPr>
          <w:trHeight w:val="360" w:hRule="atLeast"/>
        </w:trPr>
        <w:tc>
          <w:tcPr>
            <w:tcW w:w="4449" w:type="dxa"/>
          </w:tcPr>
          <w:p>
            <w:pPr>
              <w:pStyle w:val="TableParagraph"/>
              <w:spacing w:before="59"/>
              <w:rPr>
                <w:i/>
                <w:sz w:val="20"/>
              </w:rPr>
            </w:pPr>
            <w:r>
              <w:rPr>
                <w:sz w:val="20"/>
              </w:rPr>
              <w:t>correr (v) – </w:t>
            </w:r>
            <w:r>
              <w:rPr>
                <w:i/>
                <w:sz w:val="20"/>
              </w:rPr>
              <w:t>to run</w:t>
            </w:r>
          </w:p>
        </w:tc>
        <w:tc>
          <w:tcPr>
            <w:tcW w:w="4760" w:type="dxa"/>
          </w:tcPr>
          <w:p>
            <w:pPr>
              <w:pStyle w:val="TableParagraph"/>
              <w:spacing w:before="59"/>
              <w:ind w:left="695"/>
              <w:rPr>
                <w:i/>
                <w:sz w:val="20"/>
              </w:rPr>
            </w:pPr>
            <w:r>
              <w:rPr>
                <w:sz w:val="20"/>
              </w:rPr>
              <w:t>odiar (v) – </w:t>
            </w:r>
            <w:r>
              <w:rPr>
                <w:i/>
                <w:sz w:val="20"/>
              </w:rPr>
              <w:t>to hate</w:t>
            </w:r>
          </w:p>
        </w:tc>
      </w:tr>
      <w:tr>
        <w:trPr>
          <w:trHeight w:val="360" w:hRule="atLeast"/>
        </w:trPr>
        <w:tc>
          <w:tcPr>
            <w:tcW w:w="4449" w:type="dxa"/>
          </w:tcPr>
          <w:p>
            <w:pPr>
              <w:pStyle w:val="TableParagraph"/>
              <w:spacing w:before="60"/>
              <w:rPr>
                <w:i/>
                <w:sz w:val="20"/>
              </w:rPr>
            </w:pPr>
            <w:r>
              <w:rPr>
                <w:sz w:val="20"/>
              </w:rPr>
              <w:t>cuento (m) – </w:t>
            </w:r>
            <w:r>
              <w:rPr>
                <w:i/>
                <w:sz w:val="20"/>
              </w:rPr>
              <w:t>a story</w:t>
            </w:r>
          </w:p>
        </w:tc>
        <w:tc>
          <w:tcPr>
            <w:tcW w:w="4760" w:type="dxa"/>
          </w:tcPr>
          <w:p>
            <w:pPr>
              <w:pStyle w:val="TableParagraph"/>
              <w:spacing w:before="60"/>
              <w:ind w:left="694"/>
              <w:rPr>
                <w:i/>
                <w:sz w:val="20"/>
              </w:rPr>
            </w:pPr>
            <w:r>
              <w:rPr>
                <w:sz w:val="20"/>
              </w:rPr>
              <w:t>preferir (v) – </w:t>
            </w:r>
            <w:r>
              <w:rPr>
                <w:i/>
                <w:sz w:val="20"/>
              </w:rPr>
              <w:t>to prefer</w:t>
            </w:r>
          </w:p>
        </w:tc>
      </w:tr>
      <w:tr>
        <w:trPr>
          <w:trHeight w:val="360" w:hRule="atLeast"/>
        </w:trPr>
        <w:tc>
          <w:tcPr>
            <w:tcW w:w="4449" w:type="dxa"/>
          </w:tcPr>
          <w:p>
            <w:pPr>
              <w:pStyle w:val="TableParagraph"/>
              <w:spacing w:before="60"/>
              <w:rPr>
                <w:i/>
                <w:sz w:val="20"/>
              </w:rPr>
            </w:pPr>
            <w:r>
              <w:rPr>
                <w:sz w:val="20"/>
              </w:rPr>
              <w:t>cuidar (v) – </w:t>
            </w:r>
            <w:r>
              <w:rPr>
                <w:i/>
                <w:sz w:val="20"/>
              </w:rPr>
              <w:t>to look after</w:t>
            </w:r>
          </w:p>
        </w:tc>
        <w:tc>
          <w:tcPr>
            <w:tcW w:w="4760" w:type="dxa"/>
          </w:tcPr>
          <w:p>
            <w:pPr>
              <w:pStyle w:val="TableParagraph"/>
              <w:spacing w:before="60"/>
              <w:ind w:left="694"/>
              <w:rPr>
                <w:i/>
                <w:sz w:val="20"/>
              </w:rPr>
            </w:pPr>
            <w:r>
              <w:rPr>
                <w:sz w:val="20"/>
              </w:rPr>
              <w:t>querer (v) – </w:t>
            </w:r>
            <w:r>
              <w:rPr>
                <w:i/>
                <w:sz w:val="20"/>
              </w:rPr>
              <w:t>to wish, to want, to love</w:t>
            </w:r>
          </w:p>
        </w:tc>
      </w:tr>
      <w:tr>
        <w:trPr>
          <w:trHeight w:val="360" w:hRule="atLeast"/>
        </w:trPr>
        <w:tc>
          <w:tcPr>
            <w:tcW w:w="4449" w:type="dxa"/>
          </w:tcPr>
          <w:p>
            <w:pPr>
              <w:pStyle w:val="TableParagraph"/>
              <w:spacing w:before="59"/>
              <w:rPr>
                <w:i/>
                <w:sz w:val="20"/>
              </w:rPr>
            </w:pPr>
            <w:r>
              <w:rPr>
                <w:sz w:val="20"/>
              </w:rPr>
              <w:t>crecer (v) – </w:t>
            </w:r>
            <w:r>
              <w:rPr>
                <w:i/>
                <w:sz w:val="20"/>
              </w:rPr>
              <w:t>to grow up</w:t>
            </w:r>
          </w:p>
        </w:tc>
        <w:tc>
          <w:tcPr>
            <w:tcW w:w="4760" w:type="dxa"/>
          </w:tcPr>
          <w:p>
            <w:pPr>
              <w:pStyle w:val="TableParagraph"/>
              <w:spacing w:before="59"/>
              <w:ind w:left="694"/>
              <w:rPr>
                <w:i/>
                <w:sz w:val="20"/>
              </w:rPr>
            </w:pPr>
            <w:r>
              <w:rPr>
                <w:sz w:val="20"/>
              </w:rPr>
              <w:t>regañar, reñir (v) – </w:t>
            </w:r>
            <w:r>
              <w:rPr>
                <w:i/>
                <w:sz w:val="20"/>
              </w:rPr>
              <w:t>to tell off, to scold</w:t>
            </w:r>
          </w:p>
        </w:tc>
      </w:tr>
      <w:tr>
        <w:trPr>
          <w:trHeight w:val="360" w:hRule="atLeast"/>
        </w:trPr>
        <w:tc>
          <w:tcPr>
            <w:tcW w:w="4449" w:type="dxa"/>
          </w:tcPr>
          <w:p>
            <w:pPr>
              <w:pStyle w:val="TableParagraph"/>
              <w:spacing w:before="60"/>
              <w:rPr>
                <w:i/>
                <w:sz w:val="20"/>
              </w:rPr>
            </w:pPr>
            <w:r>
              <w:rPr>
                <w:sz w:val="20"/>
              </w:rPr>
              <w:t>dormir (v) – </w:t>
            </w:r>
            <w:r>
              <w:rPr>
                <w:i/>
                <w:sz w:val="20"/>
              </w:rPr>
              <w:t>to sleep</w:t>
            </w:r>
          </w:p>
        </w:tc>
        <w:tc>
          <w:tcPr>
            <w:tcW w:w="4760" w:type="dxa"/>
          </w:tcPr>
          <w:p>
            <w:pPr>
              <w:pStyle w:val="TableParagraph"/>
              <w:spacing w:before="60"/>
              <w:ind w:left="694"/>
              <w:rPr>
                <w:i/>
                <w:sz w:val="20"/>
              </w:rPr>
            </w:pPr>
            <w:r>
              <w:rPr>
                <w:sz w:val="20"/>
              </w:rPr>
              <w:t>repetir (v) – </w:t>
            </w:r>
            <w:r>
              <w:rPr>
                <w:i/>
                <w:sz w:val="20"/>
              </w:rPr>
              <w:t>to repeat</w:t>
            </w:r>
          </w:p>
        </w:tc>
      </w:tr>
      <w:tr>
        <w:trPr>
          <w:trHeight w:val="360" w:hRule="atLeast"/>
        </w:trPr>
        <w:tc>
          <w:tcPr>
            <w:tcW w:w="4449" w:type="dxa"/>
          </w:tcPr>
          <w:p>
            <w:pPr>
              <w:pStyle w:val="TableParagraph"/>
              <w:spacing w:before="60"/>
              <w:rPr>
                <w:i/>
                <w:sz w:val="20"/>
              </w:rPr>
            </w:pPr>
            <w:r>
              <w:rPr>
                <w:sz w:val="20"/>
              </w:rPr>
              <w:t>joven (m/f) – </w:t>
            </w:r>
            <w:r>
              <w:rPr>
                <w:i/>
                <w:sz w:val="20"/>
              </w:rPr>
              <w:t>young, young person</w:t>
            </w:r>
          </w:p>
        </w:tc>
        <w:tc>
          <w:tcPr>
            <w:tcW w:w="4760" w:type="dxa"/>
          </w:tcPr>
          <w:p>
            <w:pPr>
              <w:pStyle w:val="TableParagraph"/>
              <w:spacing w:before="60"/>
              <w:ind w:left="694"/>
              <w:rPr>
                <w:i/>
                <w:sz w:val="20"/>
              </w:rPr>
            </w:pPr>
            <w:r>
              <w:rPr>
                <w:sz w:val="20"/>
              </w:rPr>
              <w:t>saltar (v) – </w:t>
            </w:r>
            <w:r>
              <w:rPr>
                <w:i/>
                <w:sz w:val="20"/>
              </w:rPr>
              <w:t>to jump</w:t>
            </w:r>
          </w:p>
        </w:tc>
      </w:tr>
      <w:tr>
        <w:trPr>
          <w:trHeight w:val="660" w:hRule="atLeast"/>
        </w:trPr>
        <w:tc>
          <w:tcPr>
            <w:tcW w:w="4449" w:type="dxa"/>
          </w:tcPr>
          <w:p>
            <w:pPr>
              <w:pStyle w:val="TableParagraph"/>
              <w:spacing w:before="59"/>
              <w:rPr>
                <w:i/>
                <w:sz w:val="20"/>
              </w:rPr>
            </w:pPr>
            <w:r>
              <w:rPr>
                <w:sz w:val="20"/>
              </w:rPr>
              <w:t>juego (m) – </w:t>
            </w:r>
            <w:r>
              <w:rPr>
                <w:i/>
                <w:sz w:val="20"/>
              </w:rPr>
              <w:t>game</w:t>
            </w:r>
          </w:p>
          <w:p>
            <w:pPr>
              <w:pStyle w:val="TableParagraph"/>
              <w:spacing w:line="223" w:lineRule="exact" w:before="121"/>
              <w:rPr>
                <w:i/>
                <w:sz w:val="20"/>
              </w:rPr>
            </w:pPr>
            <w:r>
              <w:rPr>
                <w:sz w:val="20"/>
              </w:rPr>
              <w:t>juguete (m) – </w:t>
            </w:r>
            <w:r>
              <w:rPr>
                <w:i/>
                <w:sz w:val="20"/>
              </w:rPr>
              <w:t>toy</w:t>
            </w:r>
          </w:p>
        </w:tc>
        <w:tc>
          <w:tcPr>
            <w:tcW w:w="4760" w:type="dxa"/>
          </w:tcPr>
          <w:p>
            <w:pPr>
              <w:pStyle w:val="TableParagraph"/>
              <w:spacing w:line="256" w:lineRule="auto" w:before="61"/>
              <w:ind w:left="694" w:right="543"/>
              <w:rPr>
                <w:i/>
                <w:sz w:val="20"/>
              </w:rPr>
            </w:pPr>
            <w:r>
              <w:rPr>
                <w:sz w:val="20"/>
              </w:rPr>
              <w:t>subirse a los arboles (v) – </w:t>
            </w:r>
            <w:r>
              <w:rPr>
                <w:i/>
                <w:sz w:val="20"/>
              </w:rPr>
              <w:t>to climb </w:t>
            </w:r>
            <w:r>
              <w:rPr>
                <w:i/>
                <w:sz w:val="20"/>
              </w:rPr>
              <w:t>trees</w:t>
            </w:r>
          </w:p>
        </w:tc>
      </w:tr>
    </w:tbl>
    <w:p>
      <w:pPr>
        <w:spacing w:after="0" w:line="256" w:lineRule="auto"/>
        <w:rPr>
          <w:sz w:val="20"/>
        </w:rPr>
        <w:sectPr>
          <w:headerReference w:type="even" r:id="rId28"/>
          <w:pgSz w:w="11910" w:h="16840"/>
          <w:pgMar w:header="1676" w:footer="753" w:top="2000" w:bottom="940" w:left="1120" w:right="1320"/>
        </w:sectPr>
      </w:pPr>
    </w:p>
    <w:p>
      <w:pPr>
        <w:spacing w:before="81"/>
        <w:ind w:left="320" w:right="0" w:firstLine="0"/>
        <w:jc w:val="left"/>
        <w:rPr>
          <w:b/>
          <w:sz w:val="32"/>
        </w:rPr>
      </w:pPr>
      <w:r>
        <w:rPr>
          <w:b/>
          <w:sz w:val="32"/>
        </w:rPr>
        <w:t>Theme D – The world around us</w:t>
      </w:r>
    </w:p>
    <w:p>
      <w:pPr>
        <w:pStyle w:val="BodyText"/>
        <w:spacing w:before="3"/>
        <w:rPr>
          <w:b/>
          <w:sz w:val="29"/>
        </w:rPr>
      </w:pPr>
    </w:p>
    <w:p>
      <w:pPr>
        <w:tabs>
          <w:tab w:pos="1171" w:val="left" w:leader="none"/>
        </w:tabs>
        <w:spacing w:before="1"/>
        <w:ind w:left="320" w:right="0" w:firstLine="0"/>
        <w:jc w:val="left"/>
        <w:rPr>
          <w:b/>
          <w:sz w:val="28"/>
        </w:rPr>
      </w:pPr>
      <w:r>
        <w:rPr>
          <w:b/>
          <w:sz w:val="28"/>
        </w:rPr>
        <w:t>1</w:t>
        <w:tab/>
        <w:t>Environmental</w:t>
      </w:r>
      <w:r>
        <w:rPr>
          <w:b/>
          <w:spacing w:val="-5"/>
          <w:sz w:val="28"/>
        </w:rPr>
        <w:t> </w:t>
      </w:r>
      <w:r>
        <w:rPr>
          <w:b/>
          <w:sz w:val="28"/>
        </w:rPr>
        <w:t>issues</w:t>
      </w: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2"/>
        <w:gridCol w:w="4992"/>
      </w:tblGrid>
      <w:tr>
        <w:trPr>
          <w:trHeight w:val="300" w:hRule="atLeast"/>
        </w:trPr>
        <w:tc>
          <w:tcPr>
            <w:tcW w:w="5012" w:type="dxa"/>
          </w:tcPr>
          <w:p>
            <w:pPr>
              <w:pStyle w:val="TableParagraph"/>
              <w:spacing w:line="242" w:lineRule="exact" w:before="0"/>
              <w:rPr>
                <w:i/>
                <w:sz w:val="20"/>
              </w:rPr>
            </w:pPr>
            <w:r>
              <w:rPr>
                <w:sz w:val="20"/>
              </w:rPr>
              <w:t>agua potable (f) – </w:t>
            </w:r>
            <w:r>
              <w:rPr>
                <w:i/>
                <w:sz w:val="20"/>
              </w:rPr>
              <w:t>drinking water</w:t>
            </w:r>
          </w:p>
        </w:tc>
        <w:tc>
          <w:tcPr>
            <w:tcW w:w="4992" w:type="dxa"/>
          </w:tcPr>
          <w:p>
            <w:pPr>
              <w:pStyle w:val="TableParagraph"/>
              <w:spacing w:line="242" w:lineRule="exact" w:before="0"/>
              <w:ind w:left="131"/>
              <w:rPr>
                <w:i/>
                <w:sz w:val="20"/>
              </w:rPr>
            </w:pPr>
            <w:r>
              <w:rPr>
                <w:sz w:val="20"/>
              </w:rPr>
              <w:t>incendio forestal (m) – </w:t>
            </w:r>
            <w:r>
              <w:rPr>
                <w:i/>
                <w:sz w:val="20"/>
              </w:rPr>
              <w:t>(forest) fire</w:t>
            </w:r>
          </w:p>
        </w:tc>
      </w:tr>
      <w:tr>
        <w:trPr>
          <w:trHeight w:val="360" w:hRule="atLeast"/>
        </w:trPr>
        <w:tc>
          <w:tcPr>
            <w:tcW w:w="5012" w:type="dxa"/>
          </w:tcPr>
          <w:p>
            <w:pPr>
              <w:pStyle w:val="TableParagraph"/>
              <w:rPr>
                <w:i/>
                <w:sz w:val="20"/>
              </w:rPr>
            </w:pPr>
            <w:r>
              <w:rPr>
                <w:sz w:val="20"/>
              </w:rPr>
              <w:t>ahorrar (v) – </w:t>
            </w:r>
            <w:r>
              <w:rPr>
                <w:i/>
                <w:sz w:val="20"/>
              </w:rPr>
              <w:t>to save</w:t>
            </w:r>
          </w:p>
        </w:tc>
        <w:tc>
          <w:tcPr>
            <w:tcW w:w="4992" w:type="dxa"/>
          </w:tcPr>
          <w:p>
            <w:pPr>
              <w:pStyle w:val="TableParagraph"/>
              <w:ind w:left="131"/>
              <w:rPr>
                <w:i/>
                <w:sz w:val="20"/>
              </w:rPr>
            </w:pPr>
            <w:r>
              <w:rPr>
                <w:sz w:val="20"/>
              </w:rPr>
              <w:t>inversión (f) </w:t>
            </w:r>
            <w:r>
              <w:rPr>
                <w:i/>
                <w:sz w:val="20"/>
              </w:rPr>
              <w:t>- investment</w:t>
            </w:r>
          </w:p>
        </w:tc>
      </w:tr>
      <w:tr>
        <w:trPr>
          <w:trHeight w:val="380" w:hRule="atLeast"/>
        </w:trPr>
        <w:tc>
          <w:tcPr>
            <w:tcW w:w="5012" w:type="dxa"/>
          </w:tcPr>
          <w:p>
            <w:pPr>
              <w:pStyle w:val="TableParagraph"/>
              <w:rPr>
                <w:i/>
                <w:sz w:val="20"/>
              </w:rPr>
            </w:pPr>
            <w:r>
              <w:rPr>
                <w:sz w:val="20"/>
              </w:rPr>
              <w:t>amenazar (v) – </w:t>
            </w:r>
            <w:r>
              <w:rPr>
                <w:i/>
                <w:sz w:val="20"/>
              </w:rPr>
              <w:t>to threaten</w:t>
            </w:r>
          </w:p>
        </w:tc>
        <w:tc>
          <w:tcPr>
            <w:tcW w:w="4992" w:type="dxa"/>
          </w:tcPr>
          <w:p>
            <w:pPr>
              <w:pStyle w:val="TableParagraph"/>
              <w:ind w:left="131"/>
              <w:rPr>
                <w:i/>
                <w:sz w:val="20"/>
              </w:rPr>
            </w:pPr>
            <w:r>
              <w:rPr>
                <w:sz w:val="20"/>
              </w:rPr>
              <w:t>inundación (f) – </w:t>
            </w:r>
            <w:r>
              <w:rPr>
                <w:i/>
                <w:sz w:val="20"/>
              </w:rPr>
              <w:t>flood</w:t>
            </w:r>
          </w:p>
        </w:tc>
      </w:tr>
      <w:tr>
        <w:trPr>
          <w:trHeight w:val="380" w:hRule="atLeast"/>
        </w:trPr>
        <w:tc>
          <w:tcPr>
            <w:tcW w:w="5012" w:type="dxa"/>
          </w:tcPr>
          <w:p>
            <w:pPr>
              <w:pStyle w:val="TableParagraph"/>
              <w:spacing w:before="69"/>
              <w:rPr>
                <w:i/>
                <w:sz w:val="20"/>
              </w:rPr>
            </w:pPr>
            <w:r>
              <w:rPr>
                <w:sz w:val="20"/>
              </w:rPr>
              <w:t>calentamiento global (m) – </w:t>
            </w:r>
            <w:r>
              <w:rPr>
                <w:i/>
                <w:sz w:val="20"/>
              </w:rPr>
              <w:t>global warming</w:t>
            </w:r>
          </w:p>
        </w:tc>
        <w:tc>
          <w:tcPr>
            <w:tcW w:w="4992" w:type="dxa"/>
          </w:tcPr>
          <w:p>
            <w:pPr>
              <w:pStyle w:val="TableParagraph"/>
              <w:spacing w:before="69"/>
              <w:ind w:left="131"/>
              <w:rPr>
                <w:i/>
                <w:sz w:val="20"/>
              </w:rPr>
            </w:pPr>
            <w:r>
              <w:rPr>
                <w:sz w:val="20"/>
              </w:rPr>
              <w:t>limpio/a (adj) – </w:t>
            </w:r>
            <w:r>
              <w:rPr>
                <w:i/>
                <w:sz w:val="20"/>
              </w:rPr>
              <w:t>clean</w:t>
            </w:r>
          </w:p>
        </w:tc>
      </w:tr>
      <w:tr>
        <w:trPr>
          <w:trHeight w:val="360" w:hRule="atLeast"/>
        </w:trPr>
        <w:tc>
          <w:tcPr>
            <w:tcW w:w="5012" w:type="dxa"/>
          </w:tcPr>
          <w:p>
            <w:pPr>
              <w:pStyle w:val="TableParagraph"/>
              <w:rPr>
                <w:i/>
                <w:sz w:val="20"/>
              </w:rPr>
            </w:pPr>
            <w:r>
              <w:rPr>
                <w:sz w:val="20"/>
              </w:rPr>
              <w:t>cambio climático(m) – </w:t>
            </w:r>
            <w:r>
              <w:rPr>
                <w:i/>
                <w:sz w:val="20"/>
              </w:rPr>
              <w:t>climate change</w:t>
            </w:r>
          </w:p>
        </w:tc>
        <w:tc>
          <w:tcPr>
            <w:tcW w:w="4992" w:type="dxa"/>
          </w:tcPr>
          <w:p>
            <w:pPr>
              <w:pStyle w:val="TableParagraph"/>
              <w:ind w:left="131"/>
              <w:rPr>
                <w:i/>
                <w:sz w:val="20"/>
              </w:rPr>
            </w:pPr>
            <w:r>
              <w:rPr>
                <w:sz w:val="20"/>
              </w:rPr>
              <w:t>lluvia ácida (f) – </w:t>
            </w:r>
            <w:r>
              <w:rPr>
                <w:i/>
                <w:sz w:val="20"/>
              </w:rPr>
              <w:t>acid rain</w:t>
            </w:r>
          </w:p>
        </w:tc>
      </w:tr>
      <w:tr>
        <w:trPr>
          <w:trHeight w:val="380" w:hRule="atLeast"/>
        </w:trPr>
        <w:tc>
          <w:tcPr>
            <w:tcW w:w="5012" w:type="dxa"/>
          </w:tcPr>
          <w:p>
            <w:pPr>
              <w:pStyle w:val="TableParagraph"/>
              <w:rPr>
                <w:i/>
                <w:sz w:val="20"/>
              </w:rPr>
            </w:pPr>
            <w:r>
              <w:rPr>
                <w:sz w:val="20"/>
              </w:rPr>
              <w:t>campaña (f) – </w:t>
            </w:r>
            <w:r>
              <w:rPr>
                <w:i/>
                <w:sz w:val="20"/>
              </w:rPr>
              <w:t>campaign</w:t>
            </w:r>
          </w:p>
        </w:tc>
        <w:tc>
          <w:tcPr>
            <w:tcW w:w="4992" w:type="dxa"/>
          </w:tcPr>
          <w:p>
            <w:pPr>
              <w:pStyle w:val="TableParagraph"/>
              <w:ind w:left="131"/>
              <w:rPr>
                <w:i/>
                <w:sz w:val="20"/>
              </w:rPr>
            </w:pPr>
            <w:r>
              <w:rPr>
                <w:sz w:val="20"/>
              </w:rPr>
              <w:t>madera (f) – </w:t>
            </w:r>
            <w:r>
              <w:rPr>
                <w:i/>
                <w:sz w:val="20"/>
              </w:rPr>
              <w:t>wood, timber</w:t>
            </w:r>
          </w:p>
        </w:tc>
      </w:tr>
      <w:tr>
        <w:trPr>
          <w:trHeight w:val="380" w:hRule="atLeast"/>
        </w:trPr>
        <w:tc>
          <w:tcPr>
            <w:tcW w:w="5012" w:type="dxa"/>
          </w:tcPr>
          <w:p>
            <w:pPr>
              <w:pStyle w:val="TableParagraph"/>
              <w:spacing w:before="69"/>
              <w:rPr>
                <w:i/>
                <w:sz w:val="20"/>
              </w:rPr>
            </w:pPr>
            <w:r>
              <w:rPr>
                <w:sz w:val="20"/>
              </w:rPr>
              <w:t>capa de ozono (f) – </w:t>
            </w:r>
            <w:r>
              <w:rPr>
                <w:i/>
                <w:sz w:val="20"/>
              </w:rPr>
              <w:t>ozone layer</w:t>
            </w:r>
          </w:p>
        </w:tc>
        <w:tc>
          <w:tcPr>
            <w:tcW w:w="4992" w:type="dxa"/>
          </w:tcPr>
          <w:p>
            <w:pPr>
              <w:pStyle w:val="TableParagraph"/>
              <w:spacing w:before="69"/>
              <w:ind w:left="131"/>
              <w:rPr>
                <w:i/>
                <w:sz w:val="20"/>
              </w:rPr>
            </w:pPr>
            <w:r>
              <w:rPr>
                <w:sz w:val="20"/>
              </w:rPr>
              <w:t>medio ambiente (m) – </w:t>
            </w:r>
            <w:r>
              <w:rPr>
                <w:i/>
                <w:sz w:val="20"/>
              </w:rPr>
              <w:t>environment</w:t>
            </w:r>
          </w:p>
        </w:tc>
      </w:tr>
      <w:tr>
        <w:trPr>
          <w:trHeight w:val="360" w:hRule="atLeast"/>
        </w:trPr>
        <w:tc>
          <w:tcPr>
            <w:tcW w:w="5012" w:type="dxa"/>
          </w:tcPr>
          <w:p>
            <w:pPr>
              <w:pStyle w:val="TableParagraph"/>
              <w:rPr>
                <w:i/>
                <w:sz w:val="20"/>
              </w:rPr>
            </w:pPr>
            <w:r>
              <w:rPr>
                <w:sz w:val="20"/>
              </w:rPr>
              <w:t>carbón (m) – </w:t>
            </w:r>
            <w:r>
              <w:rPr>
                <w:i/>
                <w:sz w:val="20"/>
              </w:rPr>
              <w:t>coal</w:t>
            </w:r>
          </w:p>
        </w:tc>
        <w:tc>
          <w:tcPr>
            <w:tcW w:w="4992" w:type="dxa"/>
          </w:tcPr>
          <w:p>
            <w:pPr>
              <w:pStyle w:val="TableParagraph"/>
              <w:ind w:left="131"/>
              <w:rPr>
                <w:i/>
                <w:sz w:val="20"/>
              </w:rPr>
            </w:pPr>
            <w:r>
              <w:rPr>
                <w:sz w:val="20"/>
              </w:rPr>
              <w:t>orgánico/a (adj) – </w:t>
            </w:r>
            <w:r>
              <w:rPr>
                <w:i/>
                <w:sz w:val="20"/>
              </w:rPr>
              <w:t>organic</w:t>
            </w:r>
          </w:p>
        </w:tc>
      </w:tr>
      <w:tr>
        <w:trPr>
          <w:trHeight w:val="380" w:hRule="atLeast"/>
        </w:trPr>
        <w:tc>
          <w:tcPr>
            <w:tcW w:w="5012" w:type="dxa"/>
          </w:tcPr>
          <w:p>
            <w:pPr>
              <w:pStyle w:val="TableParagraph"/>
              <w:rPr>
                <w:i/>
                <w:sz w:val="20"/>
              </w:rPr>
            </w:pPr>
            <w:r>
              <w:rPr>
                <w:sz w:val="20"/>
              </w:rPr>
              <w:t>catástrofe (f) – </w:t>
            </w:r>
            <w:r>
              <w:rPr>
                <w:i/>
                <w:sz w:val="20"/>
              </w:rPr>
              <w:t>catastrophe</w:t>
            </w:r>
          </w:p>
        </w:tc>
        <w:tc>
          <w:tcPr>
            <w:tcW w:w="4992" w:type="dxa"/>
          </w:tcPr>
          <w:p>
            <w:pPr>
              <w:pStyle w:val="TableParagraph"/>
              <w:ind w:left="132"/>
              <w:rPr>
                <w:i/>
                <w:sz w:val="20"/>
              </w:rPr>
            </w:pPr>
            <w:r>
              <w:rPr>
                <w:sz w:val="20"/>
              </w:rPr>
              <w:t>petróleo (m) – </w:t>
            </w:r>
            <w:r>
              <w:rPr>
                <w:i/>
                <w:sz w:val="20"/>
              </w:rPr>
              <w:t>crude oil, petroleum</w:t>
            </w:r>
          </w:p>
        </w:tc>
      </w:tr>
      <w:tr>
        <w:trPr>
          <w:trHeight w:val="380" w:hRule="atLeast"/>
        </w:trPr>
        <w:tc>
          <w:tcPr>
            <w:tcW w:w="5012" w:type="dxa"/>
          </w:tcPr>
          <w:p>
            <w:pPr>
              <w:pStyle w:val="TableParagraph"/>
              <w:spacing w:before="69"/>
              <w:rPr>
                <w:i/>
                <w:sz w:val="20"/>
              </w:rPr>
            </w:pPr>
            <w:r>
              <w:rPr>
                <w:sz w:val="20"/>
              </w:rPr>
              <w:t>combustibles fosiles (m, pl) – </w:t>
            </w:r>
            <w:r>
              <w:rPr>
                <w:i/>
                <w:sz w:val="20"/>
              </w:rPr>
              <w:t>fossil fuels</w:t>
            </w:r>
          </w:p>
        </w:tc>
        <w:tc>
          <w:tcPr>
            <w:tcW w:w="4992" w:type="dxa"/>
          </w:tcPr>
          <w:p>
            <w:pPr>
              <w:pStyle w:val="TableParagraph"/>
              <w:spacing w:before="69"/>
              <w:ind w:left="132"/>
              <w:rPr>
                <w:i/>
                <w:sz w:val="20"/>
              </w:rPr>
            </w:pPr>
            <w:r>
              <w:rPr>
                <w:sz w:val="20"/>
              </w:rPr>
              <w:t>planeta (m) – </w:t>
            </w:r>
            <w:r>
              <w:rPr>
                <w:i/>
                <w:sz w:val="20"/>
              </w:rPr>
              <w:t>planet</w:t>
            </w:r>
          </w:p>
        </w:tc>
      </w:tr>
      <w:tr>
        <w:trPr>
          <w:trHeight w:val="360" w:hRule="atLeast"/>
        </w:trPr>
        <w:tc>
          <w:tcPr>
            <w:tcW w:w="5012" w:type="dxa"/>
          </w:tcPr>
          <w:p>
            <w:pPr>
              <w:pStyle w:val="TableParagraph"/>
              <w:rPr>
                <w:i/>
                <w:sz w:val="20"/>
              </w:rPr>
            </w:pPr>
            <w:r>
              <w:rPr>
                <w:sz w:val="20"/>
              </w:rPr>
              <w:t>contaminación (f) – </w:t>
            </w:r>
            <w:r>
              <w:rPr>
                <w:i/>
                <w:sz w:val="20"/>
              </w:rPr>
              <w:t>contamination</w:t>
            </w:r>
          </w:p>
        </w:tc>
        <w:tc>
          <w:tcPr>
            <w:tcW w:w="4992" w:type="dxa"/>
          </w:tcPr>
          <w:p>
            <w:pPr>
              <w:pStyle w:val="TableParagraph"/>
              <w:ind w:left="132"/>
              <w:rPr>
                <w:i/>
                <w:sz w:val="20"/>
              </w:rPr>
            </w:pPr>
            <w:r>
              <w:rPr>
                <w:sz w:val="20"/>
              </w:rPr>
              <w:t>proteger (v) </w:t>
            </w:r>
            <w:r>
              <w:rPr>
                <w:i/>
                <w:sz w:val="20"/>
              </w:rPr>
              <w:t>– to protect</w:t>
            </w:r>
          </w:p>
        </w:tc>
      </w:tr>
      <w:tr>
        <w:trPr>
          <w:trHeight w:val="380" w:hRule="atLeast"/>
        </w:trPr>
        <w:tc>
          <w:tcPr>
            <w:tcW w:w="5012" w:type="dxa"/>
          </w:tcPr>
          <w:p>
            <w:pPr>
              <w:pStyle w:val="TableParagraph"/>
              <w:rPr>
                <w:i/>
                <w:sz w:val="20"/>
              </w:rPr>
            </w:pPr>
            <w:r>
              <w:rPr>
                <w:sz w:val="20"/>
              </w:rPr>
              <w:t>contaminado/a (adj) – </w:t>
            </w:r>
            <w:r>
              <w:rPr>
                <w:i/>
                <w:sz w:val="20"/>
              </w:rPr>
              <w:t>polluted</w:t>
            </w:r>
          </w:p>
        </w:tc>
        <w:tc>
          <w:tcPr>
            <w:tcW w:w="4992" w:type="dxa"/>
          </w:tcPr>
          <w:p>
            <w:pPr>
              <w:pStyle w:val="TableParagraph"/>
              <w:ind w:left="132"/>
              <w:rPr>
                <w:i/>
                <w:sz w:val="20"/>
              </w:rPr>
            </w:pPr>
            <w:r>
              <w:rPr>
                <w:sz w:val="20"/>
              </w:rPr>
              <w:t>reciclaje (m) – </w:t>
            </w:r>
            <w:r>
              <w:rPr>
                <w:i/>
                <w:sz w:val="20"/>
              </w:rPr>
              <w:t>recycling</w:t>
            </w:r>
          </w:p>
        </w:tc>
      </w:tr>
      <w:tr>
        <w:trPr>
          <w:trHeight w:val="380" w:hRule="atLeast"/>
        </w:trPr>
        <w:tc>
          <w:tcPr>
            <w:tcW w:w="5012" w:type="dxa"/>
          </w:tcPr>
          <w:p>
            <w:pPr>
              <w:pStyle w:val="TableParagraph"/>
              <w:spacing w:before="69"/>
              <w:rPr>
                <w:sz w:val="20"/>
              </w:rPr>
            </w:pPr>
            <w:r>
              <w:rPr>
                <w:sz w:val="20"/>
              </w:rPr>
              <w:t>desastres naturales (m, pl) – natural disasters</w:t>
            </w:r>
          </w:p>
        </w:tc>
        <w:tc>
          <w:tcPr>
            <w:tcW w:w="4992" w:type="dxa"/>
          </w:tcPr>
          <w:p>
            <w:pPr>
              <w:pStyle w:val="TableParagraph"/>
              <w:spacing w:before="69"/>
              <w:ind w:left="132"/>
              <w:rPr>
                <w:i/>
                <w:sz w:val="20"/>
              </w:rPr>
            </w:pPr>
            <w:r>
              <w:rPr>
                <w:sz w:val="20"/>
              </w:rPr>
              <w:t>reciclar (v) – </w:t>
            </w:r>
            <w:r>
              <w:rPr>
                <w:i/>
                <w:sz w:val="20"/>
              </w:rPr>
              <w:t>to recycle</w:t>
            </w:r>
          </w:p>
        </w:tc>
      </w:tr>
      <w:tr>
        <w:trPr>
          <w:trHeight w:val="360" w:hRule="atLeast"/>
        </w:trPr>
        <w:tc>
          <w:tcPr>
            <w:tcW w:w="5012" w:type="dxa"/>
          </w:tcPr>
          <w:p>
            <w:pPr>
              <w:pStyle w:val="TableParagraph"/>
              <w:rPr>
                <w:i/>
                <w:sz w:val="20"/>
              </w:rPr>
            </w:pPr>
            <w:r>
              <w:rPr>
                <w:sz w:val="20"/>
              </w:rPr>
              <w:t>destruir (v) – </w:t>
            </w:r>
            <w:r>
              <w:rPr>
                <w:i/>
                <w:sz w:val="20"/>
              </w:rPr>
              <w:t>to destroy</w:t>
            </w:r>
          </w:p>
        </w:tc>
        <w:tc>
          <w:tcPr>
            <w:tcW w:w="4992" w:type="dxa"/>
          </w:tcPr>
          <w:p>
            <w:pPr>
              <w:pStyle w:val="TableParagraph"/>
              <w:ind w:left="132"/>
              <w:rPr>
                <w:i/>
                <w:sz w:val="20"/>
              </w:rPr>
            </w:pPr>
            <w:r>
              <w:rPr>
                <w:sz w:val="20"/>
              </w:rPr>
              <w:t>recursos (m, pl) </w:t>
            </w:r>
            <w:r>
              <w:rPr>
                <w:i/>
                <w:sz w:val="20"/>
              </w:rPr>
              <w:t>– resources</w:t>
            </w:r>
          </w:p>
        </w:tc>
      </w:tr>
      <w:tr>
        <w:trPr>
          <w:trHeight w:val="380" w:hRule="atLeast"/>
        </w:trPr>
        <w:tc>
          <w:tcPr>
            <w:tcW w:w="5012" w:type="dxa"/>
          </w:tcPr>
          <w:p>
            <w:pPr>
              <w:pStyle w:val="TableParagraph"/>
              <w:rPr>
                <w:i/>
                <w:sz w:val="20"/>
              </w:rPr>
            </w:pPr>
            <w:r>
              <w:rPr>
                <w:sz w:val="20"/>
              </w:rPr>
              <w:t>ecológico/a (adj) – </w:t>
            </w:r>
            <w:r>
              <w:rPr>
                <w:i/>
                <w:sz w:val="20"/>
              </w:rPr>
              <w:t>ecological</w:t>
            </w:r>
          </w:p>
        </w:tc>
        <w:tc>
          <w:tcPr>
            <w:tcW w:w="4992" w:type="dxa"/>
          </w:tcPr>
          <w:p>
            <w:pPr>
              <w:pStyle w:val="TableParagraph"/>
              <w:ind w:left="132"/>
              <w:rPr>
                <w:i/>
                <w:sz w:val="20"/>
              </w:rPr>
            </w:pPr>
            <w:r>
              <w:rPr>
                <w:sz w:val="20"/>
              </w:rPr>
              <w:t>seguridad (f) – </w:t>
            </w:r>
            <w:r>
              <w:rPr>
                <w:i/>
                <w:sz w:val="20"/>
              </w:rPr>
              <w:t>safety</w:t>
            </w:r>
          </w:p>
        </w:tc>
      </w:tr>
      <w:tr>
        <w:trPr>
          <w:trHeight w:val="380" w:hRule="atLeast"/>
        </w:trPr>
        <w:tc>
          <w:tcPr>
            <w:tcW w:w="5012" w:type="dxa"/>
          </w:tcPr>
          <w:p>
            <w:pPr>
              <w:pStyle w:val="TableParagraph"/>
              <w:spacing w:before="69"/>
              <w:rPr>
                <w:i/>
                <w:sz w:val="20"/>
              </w:rPr>
            </w:pPr>
            <w:r>
              <w:rPr>
                <w:sz w:val="20"/>
              </w:rPr>
              <w:t>efecto invernadero (m) – </w:t>
            </w:r>
            <w:r>
              <w:rPr>
                <w:i/>
                <w:sz w:val="20"/>
              </w:rPr>
              <w:t>greenhouse effect</w:t>
            </w:r>
          </w:p>
        </w:tc>
        <w:tc>
          <w:tcPr>
            <w:tcW w:w="4992" w:type="dxa"/>
          </w:tcPr>
          <w:p>
            <w:pPr>
              <w:pStyle w:val="TableParagraph"/>
              <w:spacing w:before="69"/>
              <w:ind w:left="132"/>
              <w:rPr>
                <w:i/>
                <w:sz w:val="20"/>
              </w:rPr>
            </w:pPr>
            <w:r>
              <w:rPr>
                <w:sz w:val="20"/>
              </w:rPr>
              <w:t>selva tropical (f) – </w:t>
            </w:r>
            <w:r>
              <w:rPr>
                <w:i/>
                <w:sz w:val="20"/>
              </w:rPr>
              <w:t>rainforest</w:t>
            </w:r>
          </w:p>
        </w:tc>
      </w:tr>
      <w:tr>
        <w:trPr>
          <w:trHeight w:val="360" w:hRule="atLeast"/>
        </w:trPr>
        <w:tc>
          <w:tcPr>
            <w:tcW w:w="5012" w:type="dxa"/>
          </w:tcPr>
          <w:p>
            <w:pPr>
              <w:pStyle w:val="TableParagraph"/>
              <w:rPr>
                <w:i/>
                <w:sz w:val="20"/>
              </w:rPr>
            </w:pPr>
            <w:r>
              <w:rPr>
                <w:sz w:val="20"/>
              </w:rPr>
              <w:t>electricidad (f) </w:t>
            </w:r>
            <w:r>
              <w:rPr>
                <w:i/>
                <w:sz w:val="20"/>
              </w:rPr>
              <w:t>– electricity</w:t>
            </w:r>
          </w:p>
        </w:tc>
        <w:tc>
          <w:tcPr>
            <w:tcW w:w="4992" w:type="dxa"/>
          </w:tcPr>
          <w:p>
            <w:pPr>
              <w:pStyle w:val="TableParagraph"/>
              <w:ind w:left="132"/>
              <w:rPr>
                <w:i/>
                <w:sz w:val="20"/>
              </w:rPr>
            </w:pPr>
            <w:r>
              <w:rPr>
                <w:sz w:val="20"/>
              </w:rPr>
              <w:t>sequía (f) – </w:t>
            </w:r>
            <w:r>
              <w:rPr>
                <w:i/>
                <w:sz w:val="20"/>
              </w:rPr>
              <w:t>drought</w:t>
            </w:r>
          </w:p>
        </w:tc>
      </w:tr>
      <w:tr>
        <w:trPr>
          <w:trHeight w:val="640" w:hRule="atLeast"/>
        </w:trPr>
        <w:tc>
          <w:tcPr>
            <w:tcW w:w="5012" w:type="dxa"/>
          </w:tcPr>
          <w:p>
            <w:pPr>
              <w:pStyle w:val="TableParagraph"/>
              <w:spacing w:line="259" w:lineRule="auto"/>
              <w:ind w:right="972"/>
              <w:rPr>
                <w:i/>
                <w:sz w:val="20"/>
              </w:rPr>
            </w:pPr>
            <w:r>
              <w:rPr>
                <w:sz w:val="20"/>
              </w:rPr>
              <w:t>en peligro de extinción – </w:t>
            </w:r>
            <w:r>
              <w:rPr>
                <w:i/>
                <w:sz w:val="20"/>
              </w:rPr>
              <w:t>endangered, </w:t>
            </w:r>
            <w:r>
              <w:rPr>
                <w:i/>
                <w:sz w:val="20"/>
              </w:rPr>
              <w:t>disappearing</w:t>
            </w:r>
          </w:p>
        </w:tc>
        <w:tc>
          <w:tcPr>
            <w:tcW w:w="4992" w:type="dxa"/>
          </w:tcPr>
          <w:p>
            <w:pPr>
              <w:pStyle w:val="TableParagraph"/>
              <w:spacing w:line="259" w:lineRule="auto"/>
              <w:ind w:left="132"/>
              <w:rPr>
                <w:i/>
                <w:sz w:val="20"/>
              </w:rPr>
            </w:pPr>
            <w:r>
              <w:rPr>
                <w:sz w:val="20"/>
              </w:rPr>
              <w:t>ser ecológico/a (v) – </w:t>
            </w:r>
            <w:r>
              <w:rPr>
                <w:i/>
                <w:sz w:val="20"/>
              </w:rPr>
              <w:t>to be ‘green’/ecologically </w:t>
            </w:r>
            <w:r>
              <w:rPr>
                <w:i/>
                <w:sz w:val="20"/>
              </w:rPr>
              <w:t>aware</w:t>
            </w:r>
          </w:p>
        </w:tc>
      </w:tr>
      <w:tr>
        <w:trPr>
          <w:trHeight w:val="740" w:hRule="atLeast"/>
        </w:trPr>
        <w:tc>
          <w:tcPr>
            <w:tcW w:w="5012" w:type="dxa"/>
          </w:tcPr>
          <w:p>
            <w:pPr>
              <w:pStyle w:val="TableParagraph"/>
              <w:rPr>
                <w:sz w:val="20"/>
              </w:rPr>
            </w:pPr>
            <w:r>
              <w:rPr>
                <w:sz w:val="20"/>
              </w:rPr>
              <w:t>energía nuclear/solar/eólica (f) –</w:t>
            </w:r>
          </w:p>
          <w:p>
            <w:pPr>
              <w:pStyle w:val="TableParagraph"/>
              <w:spacing w:before="15"/>
              <w:rPr>
                <w:i/>
                <w:sz w:val="20"/>
              </w:rPr>
            </w:pPr>
            <w:r>
              <w:rPr>
                <w:i/>
                <w:sz w:val="20"/>
              </w:rPr>
              <w:t>nuclear/solar/wind energy</w:t>
            </w:r>
          </w:p>
        </w:tc>
        <w:tc>
          <w:tcPr>
            <w:tcW w:w="4992" w:type="dxa"/>
          </w:tcPr>
          <w:p>
            <w:pPr>
              <w:pStyle w:val="TableParagraph"/>
              <w:ind w:left="131"/>
              <w:rPr>
                <w:i/>
                <w:sz w:val="20"/>
              </w:rPr>
            </w:pPr>
            <w:r>
              <w:rPr>
                <w:sz w:val="20"/>
              </w:rPr>
              <w:t>subir (v) – </w:t>
            </w:r>
            <w:r>
              <w:rPr>
                <w:i/>
                <w:sz w:val="20"/>
              </w:rPr>
              <w:t>to go up (temperature)</w:t>
            </w:r>
          </w:p>
          <w:p>
            <w:pPr>
              <w:pStyle w:val="TableParagraph"/>
              <w:spacing w:before="135"/>
              <w:ind w:left="131"/>
              <w:rPr>
                <w:i/>
                <w:sz w:val="20"/>
              </w:rPr>
            </w:pPr>
            <w:r>
              <w:rPr>
                <w:sz w:val="20"/>
              </w:rPr>
              <w:t>sucio/a – </w:t>
            </w:r>
            <w:r>
              <w:rPr>
                <w:i/>
                <w:sz w:val="20"/>
              </w:rPr>
              <w:t>dirty</w:t>
            </w:r>
          </w:p>
        </w:tc>
      </w:tr>
      <w:tr>
        <w:trPr>
          <w:trHeight w:val="380" w:hRule="atLeast"/>
        </w:trPr>
        <w:tc>
          <w:tcPr>
            <w:tcW w:w="5012" w:type="dxa"/>
          </w:tcPr>
          <w:p>
            <w:pPr>
              <w:pStyle w:val="TableParagraph"/>
              <w:spacing w:before="69"/>
              <w:rPr>
                <w:i/>
                <w:sz w:val="20"/>
              </w:rPr>
            </w:pPr>
            <w:r>
              <w:rPr>
                <w:sz w:val="20"/>
              </w:rPr>
              <w:t>especie (f) – </w:t>
            </w:r>
            <w:r>
              <w:rPr>
                <w:i/>
                <w:sz w:val="20"/>
              </w:rPr>
              <w:t>species</w:t>
            </w:r>
          </w:p>
        </w:tc>
        <w:tc>
          <w:tcPr>
            <w:tcW w:w="4992" w:type="dxa"/>
          </w:tcPr>
          <w:p>
            <w:pPr>
              <w:pStyle w:val="TableParagraph"/>
              <w:spacing w:before="69"/>
              <w:ind w:left="131"/>
              <w:rPr>
                <w:i/>
                <w:sz w:val="20"/>
              </w:rPr>
            </w:pPr>
            <w:r>
              <w:rPr>
                <w:sz w:val="20"/>
              </w:rPr>
              <w:t>temer (v) – </w:t>
            </w:r>
            <w:r>
              <w:rPr>
                <w:i/>
                <w:sz w:val="20"/>
              </w:rPr>
              <w:t>to fear, to be afraid</w:t>
            </w:r>
          </w:p>
        </w:tc>
      </w:tr>
      <w:tr>
        <w:trPr>
          <w:trHeight w:val="360" w:hRule="atLeast"/>
        </w:trPr>
        <w:tc>
          <w:tcPr>
            <w:tcW w:w="5012" w:type="dxa"/>
          </w:tcPr>
          <w:p>
            <w:pPr>
              <w:pStyle w:val="TableParagraph"/>
              <w:rPr>
                <w:i/>
                <w:sz w:val="20"/>
              </w:rPr>
            </w:pPr>
            <w:r>
              <w:rPr>
                <w:sz w:val="20"/>
              </w:rPr>
              <w:t>falta de – </w:t>
            </w:r>
            <w:r>
              <w:rPr>
                <w:i/>
                <w:sz w:val="20"/>
              </w:rPr>
              <w:t>lack of</w:t>
            </w:r>
          </w:p>
        </w:tc>
        <w:tc>
          <w:tcPr>
            <w:tcW w:w="4992" w:type="dxa"/>
          </w:tcPr>
          <w:p>
            <w:pPr>
              <w:pStyle w:val="TableParagraph"/>
              <w:ind w:left="131"/>
              <w:rPr>
                <w:i/>
                <w:sz w:val="20"/>
              </w:rPr>
            </w:pPr>
            <w:r>
              <w:rPr>
                <w:sz w:val="20"/>
              </w:rPr>
              <w:t>terremoto (m) – </w:t>
            </w:r>
            <w:r>
              <w:rPr>
                <w:i/>
                <w:sz w:val="20"/>
              </w:rPr>
              <w:t>earthquake</w:t>
            </w:r>
          </w:p>
        </w:tc>
      </w:tr>
      <w:tr>
        <w:trPr>
          <w:trHeight w:val="380" w:hRule="atLeast"/>
        </w:trPr>
        <w:tc>
          <w:tcPr>
            <w:tcW w:w="5012" w:type="dxa"/>
          </w:tcPr>
          <w:p>
            <w:pPr>
              <w:pStyle w:val="TableParagraph"/>
              <w:rPr>
                <w:i/>
                <w:sz w:val="20"/>
              </w:rPr>
            </w:pPr>
            <w:r>
              <w:rPr>
                <w:sz w:val="20"/>
              </w:rPr>
              <w:t>fuga de petróleo (f) – </w:t>
            </w:r>
            <w:r>
              <w:rPr>
                <w:i/>
                <w:sz w:val="20"/>
              </w:rPr>
              <w:t>oil slick</w:t>
            </w:r>
          </w:p>
        </w:tc>
        <w:tc>
          <w:tcPr>
            <w:tcW w:w="4992" w:type="dxa"/>
          </w:tcPr>
          <w:p>
            <w:pPr>
              <w:pStyle w:val="TableParagraph"/>
              <w:ind w:left="131"/>
              <w:rPr>
                <w:i/>
                <w:sz w:val="20"/>
              </w:rPr>
            </w:pPr>
            <w:r>
              <w:rPr>
                <w:sz w:val="20"/>
              </w:rPr>
              <w:t>tierra (f) – </w:t>
            </w:r>
            <w:r>
              <w:rPr>
                <w:i/>
                <w:sz w:val="20"/>
              </w:rPr>
              <w:t>earth, world</w:t>
            </w:r>
          </w:p>
        </w:tc>
      </w:tr>
      <w:tr>
        <w:trPr>
          <w:trHeight w:val="300" w:hRule="atLeast"/>
        </w:trPr>
        <w:tc>
          <w:tcPr>
            <w:tcW w:w="5012" w:type="dxa"/>
          </w:tcPr>
          <w:p>
            <w:pPr>
              <w:pStyle w:val="TableParagraph"/>
              <w:spacing w:line="223" w:lineRule="exact" w:before="69"/>
              <w:rPr>
                <w:i/>
                <w:sz w:val="20"/>
              </w:rPr>
            </w:pPr>
            <w:r>
              <w:rPr>
                <w:sz w:val="20"/>
              </w:rPr>
              <w:t>hambre (f) – </w:t>
            </w:r>
            <w:r>
              <w:rPr>
                <w:i/>
                <w:sz w:val="20"/>
              </w:rPr>
              <w:t>hunger, famine</w:t>
            </w:r>
          </w:p>
        </w:tc>
        <w:tc>
          <w:tcPr>
            <w:tcW w:w="4992" w:type="dxa"/>
          </w:tcPr>
          <w:p>
            <w:pPr>
              <w:pStyle w:val="TableParagraph"/>
              <w:spacing w:before="0"/>
              <w:ind w:left="0"/>
              <w:rPr>
                <w:rFonts w:ascii="Times New Roman"/>
                <w:sz w:val="18"/>
              </w:rPr>
            </w:pPr>
          </w:p>
        </w:tc>
      </w:tr>
    </w:tbl>
    <w:p>
      <w:pPr>
        <w:spacing w:after="0"/>
        <w:rPr>
          <w:rFonts w:ascii="Times New Roman"/>
          <w:sz w:val="18"/>
        </w:rPr>
        <w:sectPr>
          <w:headerReference w:type="default" r:id="rId29"/>
          <w:pgSz w:w="11910" w:h="16840"/>
          <w:pgMar w:header="0" w:footer="753" w:top="1580" w:bottom="940" w:left="1120" w:right="56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35"/>
        <w:gridCol w:w="4984"/>
      </w:tblGrid>
      <w:tr>
        <w:trPr>
          <w:trHeight w:val="300" w:hRule="atLeast"/>
        </w:trPr>
        <w:tc>
          <w:tcPr>
            <w:tcW w:w="4935" w:type="dxa"/>
          </w:tcPr>
          <w:p>
            <w:pPr>
              <w:pStyle w:val="TableParagraph"/>
              <w:spacing w:line="242" w:lineRule="exact" w:before="0"/>
              <w:rPr>
                <w:i/>
                <w:sz w:val="20"/>
              </w:rPr>
            </w:pPr>
            <w:r>
              <w:rPr>
                <w:sz w:val="20"/>
              </w:rPr>
              <w:t>abrigo (m) – </w:t>
            </w:r>
            <w:r>
              <w:rPr>
                <w:i/>
                <w:sz w:val="20"/>
              </w:rPr>
              <w:t>coat</w:t>
            </w:r>
          </w:p>
        </w:tc>
        <w:tc>
          <w:tcPr>
            <w:tcW w:w="4984" w:type="dxa"/>
          </w:tcPr>
          <w:p>
            <w:pPr>
              <w:pStyle w:val="TableParagraph"/>
              <w:spacing w:line="242" w:lineRule="exact" w:before="0"/>
              <w:ind w:left="209"/>
              <w:rPr>
                <w:i/>
                <w:sz w:val="20"/>
              </w:rPr>
            </w:pPr>
            <w:r>
              <w:rPr>
                <w:sz w:val="20"/>
              </w:rPr>
              <w:t>hay hielo – </w:t>
            </w:r>
            <w:r>
              <w:rPr>
                <w:i/>
                <w:sz w:val="20"/>
              </w:rPr>
              <w:t>it is icy</w:t>
            </w:r>
          </w:p>
        </w:tc>
      </w:tr>
      <w:tr>
        <w:trPr>
          <w:trHeight w:val="360" w:hRule="atLeast"/>
        </w:trPr>
        <w:tc>
          <w:tcPr>
            <w:tcW w:w="4935" w:type="dxa"/>
          </w:tcPr>
          <w:p>
            <w:pPr>
              <w:pStyle w:val="TableParagraph"/>
              <w:rPr>
                <w:i/>
                <w:sz w:val="20"/>
              </w:rPr>
            </w:pPr>
            <w:r>
              <w:rPr>
                <w:sz w:val="20"/>
              </w:rPr>
              <w:t>buen/o/a (adj) – </w:t>
            </w:r>
            <w:r>
              <w:rPr>
                <w:i/>
                <w:sz w:val="20"/>
              </w:rPr>
              <w:t>fine/good</w:t>
            </w:r>
          </w:p>
        </w:tc>
        <w:tc>
          <w:tcPr>
            <w:tcW w:w="4984" w:type="dxa"/>
          </w:tcPr>
          <w:p>
            <w:pPr>
              <w:pStyle w:val="TableParagraph"/>
              <w:ind w:left="209"/>
              <w:rPr>
                <w:i/>
                <w:sz w:val="20"/>
              </w:rPr>
            </w:pPr>
            <w:r>
              <w:rPr>
                <w:sz w:val="20"/>
              </w:rPr>
              <w:t>hay niebla – </w:t>
            </w:r>
            <w:r>
              <w:rPr>
                <w:i/>
                <w:sz w:val="20"/>
              </w:rPr>
              <w:t>it is foggy</w:t>
            </w:r>
          </w:p>
        </w:tc>
      </w:tr>
      <w:tr>
        <w:trPr>
          <w:trHeight w:val="380" w:hRule="atLeast"/>
        </w:trPr>
        <w:tc>
          <w:tcPr>
            <w:tcW w:w="4935" w:type="dxa"/>
          </w:tcPr>
          <w:p>
            <w:pPr>
              <w:pStyle w:val="TableParagraph"/>
              <w:rPr>
                <w:i/>
                <w:sz w:val="20"/>
              </w:rPr>
            </w:pPr>
            <w:r>
              <w:rPr>
                <w:sz w:val="20"/>
              </w:rPr>
              <w:t>bufanda (f) – </w:t>
            </w:r>
            <w:r>
              <w:rPr>
                <w:i/>
                <w:sz w:val="20"/>
              </w:rPr>
              <w:t>scarf</w:t>
            </w:r>
          </w:p>
        </w:tc>
        <w:tc>
          <w:tcPr>
            <w:tcW w:w="4984" w:type="dxa"/>
          </w:tcPr>
          <w:p>
            <w:pPr>
              <w:pStyle w:val="TableParagraph"/>
              <w:ind w:left="209"/>
              <w:rPr>
                <w:i/>
                <w:sz w:val="20"/>
              </w:rPr>
            </w:pPr>
            <w:r>
              <w:rPr>
                <w:sz w:val="20"/>
              </w:rPr>
              <w:t>hay relámpagos – </w:t>
            </w:r>
            <w:r>
              <w:rPr>
                <w:i/>
                <w:sz w:val="20"/>
              </w:rPr>
              <w:t>it’s lightning</w:t>
            </w:r>
          </w:p>
        </w:tc>
      </w:tr>
      <w:tr>
        <w:trPr>
          <w:trHeight w:val="380" w:hRule="atLeast"/>
        </w:trPr>
        <w:tc>
          <w:tcPr>
            <w:tcW w:w="4935" w:type="dxa"/>
          </w:tcPr>
          <w:p>
            <w:pPr>
              <w:pStyle w:val="TableParagraph"/>
              <w:spacing w:before="69"/>
              <w:rPr>
                <w:i/>
                <w:sz w:val="20"/>
              </w:rPr>
            </w:pPr>
            <w:r>
              <w:rPr>
                <w:sz w:val="20"/>
              </w:rPr>
              <w:t>brillar (v) – </w:t>
            </w:r>
            <w:r>
              <w:rPr>
                <w:i/>
                <w:sz w:val="20"/>
              </w:rPr>
              <w:t>to shine</w:t>
            </w:r>
          </w:p>
        </w:tc>
        <w:tc>
          <w:tcPr>
            <w:tcW w:w="4984" w:type="dxa"/>
          </w:tcPr>
          <w:p>
            <w:pPr>
              <w:pStyle w:val="TableParagraph"/>
              <w:spacing w:before="69"/>
              <w:ind w:left="209"/>
              <w:rPr>
                <w:i/>
                <w:sz w:val="20"/>
              </w:rPr>
            </w:pPr>
            <w:r>
              <w:rPr>
                <w:sz w:val="20"/>
              </w:rPr>
              <w:t>hay tormenta – </w:t>
            </w:r>
            <w:r>
              <w:rPr>
                <w:i/>
                <w:sz w:val="20"/>
              </w:rPr>
              <w:t>it is thundery</w:t>
            </w:r>
          </w:p>
        </w:tc>
      </w:tr>
      <w:tr>
        <w:trPr>
          <w:trHeight w:val="360" w:hRule="atLeast"/>
        </w:trPr>
        <w:tc>
          <w:tcPr>
            <w:tcW w:w="4935" w:type="dxa"/>
          </w:tcPr>
          <w:p>
            <w:pPr>
              <w:pStyle w:val="TableParagraph"/>
              <w:rPr>
                <w:i/>
                <w:sz w:val="20"/>
              </w:rPr>
            </w:pPr>
            <w:r>
              <w:rPr>
                <w:sz w:val="20"/>
              </w:rPr>
              <w:t>calcetines (m) – </w:t>
            </w:r>
            <w:r>
              <w:rPr>
                <w:i/>
                <w:sz w:val="20"/>
              </w:rPr>
              <w:t>socks</w:t>
            </w:r>
          </w:p>
        </w:tc>
        <w:tc>
          <w:tcPr>
            <w:tcW w:w="4984" w:type="dxa"/>
          </w:tcPr>
          <w:p>
            <w:pPr>
              <w:pStyle w:val="TableParagraph"/>
              <w:ind w:left="209"/>
              <w:rPr>
                <w:i/>
                <w:sz w:val="20"/>
              </w:rPr>
            </w:pPr>
            <w:r>
              <w:rPr>
                <w:sz w:val="20"/>
              </w:rPr>
              <w:t>hielo (m) – </w:t>
            </w:r>
            <w:r>
              <w:rPr>
                <w:i/>
                <w:sz w:val="20"/>
              </w:rPr>
              <w:t>ice</w:t>
            </w:r>
          </w:p>
        </w:tc>
      </w:tr>
      <w:tr>
        <w:trPr>
          <w:trHeight w:val="380" w:hRule="atLeast"/>
        </w:trPr>
        <w:tc>
          <w:tcPr>
            <w:tcW w:w="4935" w:type="dxa"/>
          </w:tcPr>
          <w:p>
            <w:pPr>
              <w:pStyle w:val="TableParagraph"/>
              <w:rPr>
                <w:i/>
                <w:sz w:val="20"/>
              </w:rPr>
            </w:pPr>
            <w:r>
              <w:rPr>
                <w:sz w:val="20"/>
              </w:rPr>
              <w:t>calor (m) – </w:t>
            </w:r>
            <w:r>
              <w:rPr>
                <w:i/>
                <w:sz w:val="20"/>
              </w:rPr>
              <w:t>heat</w:t>
            </w:r>
          </w:p>
        </w:tc>
        <w:tc>
          <w:tcPr>
            <w:tcW w:w="4984" w:type="dxa"/>
          </w:tcPr>
          <w:p>
            <w:pPr>
              <w:pStyle w:val="TableParagraph"/>
              <w:ind w:left="209"/>
              <w:rPr>
                <w:i/>
                <w:sz w:val="20"/>
              </w:rPr>
            </w:pPr>
            <w:r>
              <w:rPr>
                <w:sz w:val="20"/>
              </w:rPr>
              <w:t>impermeable (m) – </w:t>
            </w:r>
            <w:r>
              <w:rPr>
                <w:i/>
                <w:sz w:val="20"/>
              </w:rPr>
              <w:t>raincoat</w:t>
            </w:r>
          </w:p>
        </w:tc>
      </w:tr>
      <w:tr>
        <w:trPr>
          <w:trHeight w:val="380" w:hRule="atLeast"/>
        </w:trPr>
        <w:tc>
          <w:tcPr>
            <w:tcW w:w="4935" w:type="dxa"/>
          </w:tcPr>
          <w:p>
            <w:pPr>
              <w:pStyle w:val="TableParagraph"/>
              <w:spacing w:before="69"/>
              <w:rPr>
                <w:i/>
                <w:sz w:val="20"/>
              </w:rPr>
            </w:pPr>
            <w:r>
              <w:rPr>
                <w:sz w:val="20"/>
              </w:rPr>
              <w:t>caluroso/a (adj) – </w:t>
            </w:r>
            <w:r>
              <w:rPr>
                <w:i/>
                <w:sz w:val="20"/>
              </w:rPr>
              <w:t>hot</w:t>
            </w:r>
          </w:p>
        </w:tc>
        <w:tc>
          <w:tcPr>
            <w:tcW w:w="4984" w:type="dxa"/>
          </w:tcPr>
          <w:p>
            <w:pPr>
              <w:pStyle w:val="TableParagraph"/>
              <w:spacing w:before="69"/>
              <w:ind w:left="209"/>
              <w:rPr>
                <w:i/>
                <w:sz w:val="20"/>
              </w:rPr>
            </w:pPr>
            <w:r>
              <w:rPr>
                <w:sz w:val="20"/>
              </w:rPr>
              <w:t>intervalos soleados (m, pl) – </w:t>
            </w:r>
            <w:r>
              <w:rPr>
                <w:i/>
                <w:sz w:val="20"/>
              </w:rPr>
              <w:t>sunny intervals</w:t>
            </w:r>
          </w:p>
        </w:tc>
      </w:tr>
      <w:tr>
        <w:trPr>
          <w:trHeight w:val="360" w:hRule="atLeast"/>
        </w:trPr>
        <w:tc>
          <w:tcPr>
            <w:tcW w:w="4935" w:type="dxa"/>
          </w:tcPr>
          <w:p>
            <w:pPr>
              <w:pStyle w:val="TableParagraph"/>
              <w:rPr>
                <w:i/>
                <w:sz w:val="20"/>
              </w:rPr>
            </w:pPr>
            <w:r>
              <w:rPr>
                <w:sz w:val="20"/>
              </w:rPr>
              <w:t>cambiar (v) – </w:t>
            </w:r>
            <w:r>
              <w:rPr>
                <w:i/>
                <w:sz w:val="20"/>
              </w:rPr>
              <w:t>to change</w:t>
            </w:r>
          </w:p>
        </w:tc>
        <w:tc>
          <w:tcPr>
            <w:tcW w:w="4984" w:type="dxa"/>
          </w:tcPr>
          <w:p>
            <w:pPr>
              <w:pStyle w:val="TableParagraph"/>
              <w:ind w:left="209"/>
              <w:rPr>
                <w:i/>
                <w:sz w:val="20"/>
              </w:rPr>
            </w:pPr>
            <w:r>
              <w:rPr>
                <w:sz w:val="20"/>
              </w:rPr>
              <w:t>llover (v) – </w:t>
            </w:r>
            <w:r>
              <w:rPr>
                <w:i/>
                <w:sz w:val="20"/>
              </w:rPr>
              <w:t>to rain</w:t>
            </w:r>
          </w:p>
        </w:tc>
      </w:tr>
      <w:tr>
        <w:trPr>
          <w:trHeight w:val="380" w:hRule="atLeast"/>
        </w:trPr>
        <w:tc>
          <w:tcPr>
            <w:tcW w:w="4935" w:type="dxa"/>
          </w:tcPr>
          <w:p>
            <w:pPr>
              <w:pStyle w:val="TableParagraph"/>
              <w:rPr>
                <w:i/>
                <w:sz w:val="20"/>
              </w:rPr>
            </w:pPr>
            <w:r>
              <w:rPr>
                <w:sz w:val="20"/>
              </w:rPr>
              <w:t>cambio climático (m) </w:t>
            </w:r>
            <w:r>
              <w:rPr>
                <w:i/>
                <w:sz w:val="20"/>
              </w:rPr>
              <w:t>– climate change</w:t>
            </w:r>
          </w:p>
        </w:tc>
        <w:tc>
          <w:tcPr>
            <w:tcW w:w="4984" w:type="dxa"/>
          </w:tcPr>
          <w:p>
            <w:pPr>
              <w:pStyle w:val="TableParagraph"/>
              <w:ind w:left="209"/>
              <w:rPr>
                <w:i/>
                <w:sz w:val="20"/>
              </w:rPr>
            </w:pPr>
            <w:r>
              <w:rPr>
                <w:sz w:val="20"/>
              </w:rPr>
              <w:t>lluvia (f) – </w:t>
            </w:r>
            <w:r>
              <w:rPr>
                <w:i/>
                <w:sz w:val="20"/>
              </w:rPr>
              <w:t>rain</w:t>
            </w:r>
          </w:p>
        </w:tc>
      </w:tr>
      <w:tr>
        <w:trPr>
          <w:trHeight w:val="380" w:hRule="atLeast"/>
        </w:trPr>
        <w:tc>
          <w:tcPr>
            <w:tcW w:w="4935" w:type="dxa"/>
          </w:tcPr>
          <w:p>
            <w:pPr>
              <w:pStyle w:val="TableParagraph"/>
              <w:spacing w:before="69"/>
              <w:rPr>
                <w:i/>
                <w:sz w:val="20"/>
              </w:rPr>
            </w:pPr>
            <w:r>
              <w:rPr>
                <w:sz w:val="20"/>
              </w:rPr>
              <w:t>chubasco (m) – </w:t>
            </w:r>
            <w:r>
              <w:rPr>
                <w:i/>
                <w:sz w:val="20"/>
              </w:rPr>
              <w:t>shower (rain)</w:t>
            </w:r>
          </w:p>
        </w:tc>
        <w:tc>
          <w:tcPr>
            <w:tcW w:w="4984" w:type="dxa"/>
          </w:tcPr>
          <w:p>
            <w:pPr>
              <w:pStyle w:val="TableParagraph"/>
              <w:spacing w:before="69"/>
              <w:ind w:left="209"/>
              <w:rPr>
                <w:i/>
                <w:sz w:val="20"/>
              </w:rPr>
            </w:pPr>
            <w:r>
              <w:rPr>
                <w:sz w:val="20"/>
              </w:rPr>
              <w:t>malo/a (adj) – </w:t>
            </w:r>
            <w:r>
              <w:rPr>
                <w:i/>
                <w:sz w:val="20"/>
              </w:rPr>
              <w:t>bad</w:t>
            </w:r>
          </w:p>
        </w:tc>
      </w:tr>
      <w:tr>
        <w:trPr>
          <w:trHeight w:val="360" w:hRule="atLeast"/>
        </w:trPr>
        <w:tc>
          <w:tcPr>
            <w:tcW w:w="4935" w:type="dxa"/>
          </w:tcPr>
          <w:p>
            <w:pPr>
              <w:pStyle w:val="TableParagraph"/>
              <w:rPr>
                <w:i/>
                <w:sz w:val="20"/>
              </w:rPr>
            </w:pPr>
            <w:r>
              <w:rPr>
                <w:sz w:val="20"/>
              </w:rPr>
              <w:t>cielo (m) – </w:t>
            </w:r>
            <w:r>
              <w:rPr>
                <w:i/>
                <w:sz w:val="20"/>
              </w:rPr>
              <w:t>sky</w:t>
            </w:r>
          </w:p>
        </w:tc>
        <w:tc>
          <w:tcPr>
            <w:tcW w:w="4984" w:type="dxa"/>
          </w:tcPr>
          <w:p>
            <w:pPr>
              <w:pStyle w:val="TableParagraph"/>
              <w:ind w:left="209"/>
              <w:rPr>
                <w:i/>
                <w:sz w:val="20"/>
              </w:rPr>
            </w:pPr>
            <w:r>
              <w:rPr>
                <w:sz w:val="20"/>
              </w:rPr>
              <w:t>neblina (f) – </w:t>
            </w:r>
            <w:r>
              <w:rPr>
                <w:i/>
                <w:sz w:val="20"/>
              </w:rPr>
              <w:t>mist</w:t>
            </w:r>
          </w:p>
        </w:tc>
      </w:tr>
      <w:tr>
        <w:trPr>
          <w:trHeight w:val="380" w:hRule="atLeast"/>
        </w:trPr>
        <w:tc>
          <w:tcPr>
            <w:tcW w:w="4935" w:type="dxa"/>
          </w:tcPr>
          <w:p>
            <w:pPr>
              <w:pStyle w:val="TableParagraph"/>
              <w:rPr>
                <w:i/>
                <w:sz w:val="20"/>
              </w:rPr>
            </w:pPr>
            <w:r>
              <w:rPr>
                <w:sz w:val="20"/>
              </w:rPr>
              <w:t>claro (adj) – </w:t>
            </w:r>
            <w:r>
              <w:rPr>
                <w:i/>
                <w:sz w:val="20"/>
              </w:rPr>
              <w:t>clear/bright</w:t>
            </w:r>
          </w:p>
        </w:tc>
        <w:tc>
          <w:tcPr>
            <w:tcW w:w="4984" w:type="dxa"/>
          </w:tcPr>
          <w:p>
            <w:pPr>
              <w:pStyle w:val="TableParagraph"/>
              <w:ind w:left="209"/>
              <w:rPr>
                <w:i/>
                <w:sz w:val="20"/>
              </w:rPr>
            </w:pPr>
            <w:r>
              <w:rPr>
                <w:sz w:val="20"/>
              </w:rPr>
              <w:t>nevar (v) – </w:t>
            </w:r>
            <w:r>
              <w:rPr>
                <w:i/>
                <w:sz w:val="20"/>
              </w:rPr>
              <w:t>to snow</w:t>
            </w:r>
          </w:p>
        </w:tc>
      </w:tr>
      <w:tr>
        <w:trPr>
          <w:trHeight w:val="380" w:hRule="atLeast"/>
        </w:trPr>
        <w:tc>
          <w:tcPr>
            <w:tcW w:w="4935" w:type="dxa"/>
          </w:tcPr>
          <w:p>
            <w:pPr>
              <w:pStyle w:val="TableParagraph"/>
              <w:spacing w:before="69"/>
              <w:rPr>
                <w:i/>
                <w:sz w:val="20"/>
              </w:rPr>
            </w:pPr>
            <w:r>
              <w:rPr>
                <w:sz w:val="20"/>
              </w:rPr>
              <w:t>clima (m) – </w:t>
            </w:r>
            <w:r>
              <w:rPr>
                <w:i/>
                <w:sz w:val="20"/>
              </w:rPr>
              <w:t>weather/climate</w:t>
            </w:r>
          </w:p>
        </w:tc>
        <w:tc>
          <w:tcPr>
            <w:tcW w:w="4984" w:type="dxa"/>
          </w:tcPr>
          <w:p>
            <w:pPr>
              <w:pStyle w:val="TableParagraph"/>
              <w:spacing w:before="69"/>
              <w:ind w:left="210"/>
              <w:rPr>
                <w:i/>
                <w:sz w:val="20"/>
              </w:rPr>
            </w:pPr>
            <w:r>
              <w:rPr>
                <w:sz w:val="20"/>
              </w:rPr>
              <w:t>niebla (f) – </w:t>
            </w:r>
            <w:r>
              <w:rPr>
                <w:i/>
                <w:sz w:val="20"/>
              </w:rPr>
              <w:t>fog</w:t>
            </w:r>
          </w:p>
        </w:tc>
      </w:tr>
      <w:tr>
        <w:trPr>
          <w:trHeight w:val="360" w:hRule="atLeast"/>
        </w:trPr>
        <w:tc>
          <w:tcPr>
            <w:tcW w:w="4935" w:type="dxa"/>
          </w:tcPr>
          <w:p>
            <w:pPr>
              <w:pStyle w:val="TableParagraph"/>
              <w:rPr>
                <w:i/>
                <w:sz w:val="20"/>
              </w:rPr>
            </w:pPr>
            <w:r>
              <w:rPr>
                <w:sz w:val="20"/>
              </w:rPr>
              <w:t>costa (f) – </w:t>
            </w:r>
            <w:r>
              <w:rPr>
                <w:i/>
                <w:sz w:val="20"/>
              </w:rPr>
              <w:t>coast</w:t>
            </w:r>
          </w:p>
        </w:tc>
        <w:tc>
          <w:tcPr>
            <w:tcW w:w="4984" w:type="dxa"/>
          </w:tcPr>
          <w:p>
            <w:pPr>
              <w:pStyle w:val="TableParagraph"/>
              <w:ind w:left="209"/>
              <w:rPr>
                <w:i/>
                <w:sz w:val="20"/>
              </w:rPr>
            </w:pPr>
            <w:r>
              <w:rPr>
                <w:sz w:val="20"/>
              </w:rPr>
              <w:t>nieve (f) – </w:t>
            </w:r>
            <w:r>
              <w:rPr>
                <w:i/>
                <w:sz w:val="20"/>
              </w:rPr>
              <w:t>snow</w:t>
            </w:r>
          </w:p>
        </w:tc>
      </w:tr>
      <w:tr>
        <w:trPr>
          <w:trHeight w:val="380" w:hRule="atLeast"/>
        </w:trPr>
        <w:tc>
          <w:tcPr>
            <w:tcW w:w="4935" w:type="dxa"/>
          </w:tcPr>
          <w:p>
            <w:pPr>
              <w:pStyle w:val="TableParagraph"/>
              <w:rPr>
                <w:i/>
                <w:sz w:val="20"/>
              </w:rPr>
            </w:pPr>
            <w:r>
              <w:rPr>
                <w:sz w:val="20"/>
              </w:rPr>
              <w:t>está a X grados – </w:t>
            </w:r>
            <w:r>
              <w:rPr>
                <w:i/>
                <w:sz w:val="20"/>
              </w:rPr>
              <w:t>it is X degrees</w:t>
            </w:r>
          </w:p>
        </w:tc>
        <w:tc>
          <w:tcPr>
            <w:tcW w:w="4984" w:type="dxa"/>
          </w:tcPr>
          <w:p>
            <w:pPr>
              <w:pStyle w:val="TableParagraph"/>
              <w:ind w:left="209"/>
              <w:rPr>
                <w:i/>
                <w:sz w:val="20"/>
              </w:rPr>
            </w:pPr>
            <w:r>
              <w:rPr>
                <w:sz w:val="20"/>
              </w:rPr>
              <w:t>norte (m) – </w:t>
            </w:r>
            <w:r>
              <w:rPr>
                <w:i/>
                <w:sz w:val="20"/>
              </w:rPr>
              <w:t>north</w:t>
            </w:r>
          </w:p>
        </w:tc>
      </w:tr>
      <w:tr>
        <w:trPr>
          <w:trHeight w:val="380" w:hRule="atLeast"/>
        </w:trPr>
        <w:tc>
          <w:tcPr>
            <w:tcW w:w="4935" w:type="dxa"/>
          </w:tcPr>
          <w:p>
            <w:pPr>
              <w:pStyle w:val="TableParagraph"/>
              <w:spacing w:before="69"/>
              <w:rPr>
                <w:i/>
                <w:sz w:val="20"/>
              </w:rPr>
            </w:pPr>
            <w:r>
              <w:rPr>
                <w:sz w:val="20"/>
              </w:rPr>
              <w:t>está despejado – </w:t>
            </w:r>
            <w:r>
              <w:rPr>
                <w:i/>
                <w:sz w:val="20"/>
              </w:rPr>
              <w:t>blue sky</w:t>
            </w:r>
          </w:p>
        </w:tc>
        <w:tc>
          <w:tcPr>
            <w:tcW w:w="4984" w:type="dxa"/>
          </w:tcPr>
          <w:p>
            <w:pPr>
              <w:pStyle w:val="TableParagraph"/>
              <w:spacing w:before="69"/>
              <w:ind w:left="210"/>
              <w:rPr>
                <w:i/>
                <w:sz w:val="20"/>
              </w:rPr>
            </w:pPr>
            <w:r>
              <w:rPr>
                <w:sz w:val="20"/>
              </w:rPr>
              <w:t>nube (f) – </w:t>
            </w:r>
            <w:r>
              <w:rPr>
                <w:i/>
                <w:sz w:val="20"/>
              </w:rPr>
              <w:t>cloud</w:t>
            </w:r>
          </w:p>
        </w:tc>
      </w:tr>
      <w:tr>
        <w:trPr>
          <w:trHeight w:val="360" w:hRule="atLeast"/>
        </w:trPr>
        <w:tc>
          <w:tcPr>
            <w:tcW w:w="4935" w:type="dxa"/>
          </w:tcPr>
          <w:p>
            <w:pPr>
              <w:pStyle w:val="TableParagraph"/>
              <w:rPr>
                <w:i/>
                <w:sz w:val="20"/>
              </w:rPr>
            </w:pPr>
            <w:r>
              <w:rPr>
                <w:sz w:val="20"/>
              </w:rPr>
              <w:t>está helado – </w:t>
            </w:r>
            <w:r>
              <w:rPr>
                <w:i/>
                <w:sz w:val="20"/>
              </w:rPr>
              <w:t>it is freezing</w:t>
            </w:r>
          </w:p>
        </w:tc>
        <w:tc>
          <w:tcPr>
            <w:tcW w:w="4984" w:type="dxa"/>
          </w:tcPr>
          <w:p>
            <w:pPr>
              <w:pStyle w:val="TableParagraph"/>
              <w:ind w:left="210"/>
              <w:rPr>
                <w:i/>
                <w:sz w:val="20"/>
              </w:rPr>
            </w:pPr>
            <w:r>
              <w:rPr>
                <w:sz w:val="20"/>
              </w:rPr>
              <w:t>nublado/a (adj) – </w:t>
            </w:r>
            <w:r>
              <w:rPr>
                <w:i/>
                <w:sz w:val="20"/>
              </w:rPr>
              <w:t>cloudy</w:t>
            </w:r>
          </w:p>
        </w:tc>
      </w:tr>
      <w:tr>
        <w:trPr>
          <w:trHeight w:val="380" w:hRule="atLeast"/>
        </w:trPr>
        <w:tc>
          <w:tcPr>
            <w:tcW w:w="4935" w:type="dxa"/>
          </w:tcPr>
          <w:p>
            <w:pPr>
              <w:pStyle w:val="TableParagraph"/>
              <w:ind w:left="201"/>
              <w:rPr>
                <w:i/>
                <w:sz w:val="20"/>
              </w:rPr>
            </w:pPr>
            <w:r>
              <w:rPr>
                <w:sz w:val="20"/>
              </w:rPr>
              <w:t>está nevando – </w:t>
            </w:r>
            <w:r>
              <w:rPr>
                <w:i/>
                <w:sz w:val="20"/>
              </w:rPr>
              <w:t>it is snowing</w:t>
            </w:r>
          </w:p>
        </w:tc>
        <w:tc>
          <w:tcPr>
            <w:tcW w:w="4984" w:type="dxa"/>
          </w:tcPr>
          <w:p>
            <w:pPr>
              <w:pStyle w:val="TableParagraph"/>
              <w:ind w:left="210"/>
              <w:rPr>
                <w:i/>
                <w:sz w:val="20"/>
              </w:rPr>
            </w:pPr>
            <w:r>
              <w:rPr>
                <w:sz w:val="20"/>
              </w:rPr>
              <w:t>oeste (m) – </w:t>
            </w:r>
            <w:r>
              <w:rPr>
                <w:i/>
                <w:sz w:val="20"/>
              </w:rPr>
              <w:t>west</w:t>
            </w:r>
          </w:p>
        </w:tc>
      </w:tr>
      <w:tr>
        <w:trPr>
          <w:trHeight w:val="380" w:hRule="atLeast"/>
        </w:trPr>
        <w:tc>
          <w:tcPr>
            <w:tcW w:w="4935" w:type="dxa"/>
          </w:tcPr>
          <w:p>
            <w:pPr>
              <w:pStyle w:val="TableParagraph"/>
              <w:spacing w:before="69"/>
              <w:rPr>
                <w:i/>
                <w:sz w:val="20"/>
              </w:rPr>
            </w:pPr>
            <w:r>
              <w:rPr>
                <w:sz w:val="20"/>
              </w:rPr>
              <w:t>estación (f) – </w:t>
            </w:r>
            <w:r>
              <w:rPr>
                <w:i/>
                <w:sz w:val="20"/>
              </w:rPr>
              <w:t>season</w:t>
            </w:r>
          </w:p>
        </w:tc>
        <w:tc>
          <w:tcPr>
            <w:tcW w:w="4984" w:type="dxa"/>
          </w:tcPr>
          <w:p>
            <w:pPr>
              <w:pStyle w:val="TableParagraph"/>
              <w:spacing w:before="69"/>
              <w:ind w:left="210"/>
              <w:rPr>
                <w:i/>
                <w:sz w:val="20"/>
              </w:rPr>
            </w:pPr>
            <w:r>
              <w:rPr>
                <w:sz w:val="20"/>
              </w:rPr>
              <w:t>paraguas (m) – </w:t>
            </w:r>
            <w:r>
              <w:rPr>
                <w:i/>
                <w:sz w:val="20"/>
              </w:rPr>
              <w:t>umbrella</w:t>
            </w:r>
          </w:p>
        </w:tc>
      </w:tr>
      <w:tr>
        <w:trPr>
          <w:trHeight w:val="360" w:hRule="atLeast"/>
        </w:trPr>
        <w:tc>
          <w:tcPr>
            <w:tcW w:w="4935" w:type="dxa"/>
          </w:tcPr>
          <w:p>
            <w:pPr>
              <w:pStyle w:val="TableParagraph"/>
              <w:rPr>
                <w:i/>
                <w:sz w:val="20"/>
              </w:rPr>
            </w:pPr>
            <w:r>
              <w:rPr>
                <w:sz w:val="20"/>
              </w:rPr>
              <w:t>este (m) – </w:t>
            </w:r>
            <w:r>
              <w:rPr>
                <w:i/>
                <w:sz w:val="20"/>
              </w:rPr>
              <w:t>east</w:t>
            </w:r>
          </w:p>
        </w:tc>
        <w:tc>
          <w:tcPr>
            <w:tcW w:w="4984" w:type="dxa"/>
          </w:tcPr>
          <w:p>
            <w:pPr>
              <w:pStyle w:val="TableParagraph"/>
              <w:ind w:left="210"/>
              <w:rPr>
                <w:i/>
                <w:sz w:val="20"/>
              </w:rPr>
            </w:pPr>
            <w:r>
              <w:rPr>
                <w:sz w:val="20"/>
              </w:rPr>
              <w:t>pronóstico (m) del tiempo – </w:t>
            </w:r>
            <w:r>
              <w:rPr>
                <w:i/>
                <w:sz w:val="20"/>
              </w:rPr>
              <w:t>weather forecast</w:t>
            </w:r>
          </w:p>
        </w:tc>
      </w:tr>
      <w:tr>
        <w:trPr>
          <w:trHeight w:val="380" w:hRule="atLeast"/>
        </w:trPr>
        <w:tc>
          <w:tcPr>
            <w:tcW w:w="4935" w:type="dxa"/>
          </w:tcPr>
          <w:p>
            <w:pPr>
              <w:pStyle w:val="TableParagraph"/>
              <w:rPr>
                <w:i/>
                <w:sz w:val="20"/>
              </w:rPr>
            </w:pPr>
            <w:r>
              <w:rPr>
                <w:sz w:val="20"/>
              </w:rPr>
              <w:t>estrella (f) – s</w:t>
            </w:r>
            <w:r>
              <w:rPr>
                <w:i/>
                <w:sz w:val="20"/>
              </w:rPr>
              <w:t>tar</w:t>
            </w:r>
          </w:p>
        </w:tc>
        <w:tc>
          <w:tcPr>
            <w:tcW w:w="4984" w:type="dxa"/>
          </w:tcPr>
          <w:p>
            <w:pPr>
              <w:pStyle w:val="TableParagraph"/>
              <w:ind w:left="210"/>
              <w:rPr>
                <w:i/>
                <w:sz w:val="20"/>
              </w:rPr>
            </w:pPr>
            <w:r>
              <w:rPr>
                <w:sz w:val="20"/>
              </w:rPr>
              <w:t>seco/a (adj) – </w:t>
            </w:r>
            <w:r>
              <w:rPr>
                <w:i/>
                <w:sz w:val="20"/>
              </w:rPr>
              <w:t>dry</w:t>
            </w:r>
          </w:p>
        </w:tc>
      </w:tr>
      <w:tr>
        <w:trPr>
          <w:trHeight w:val="380" w:hRule="atLeast"/>
        </w:trPr>
        <w:tc>
          <w:tcPr>
            <w:tcW w:w="4935" w:type="dxa"/>
          </w:tcPr>
          <w:p>
            <w:pPr>
              <w:pStyle w:val="TableParagraph"/>
              <w:spacing w:before="69"/>
              <w:ind w:left="201"/>
              <w:rPr>
                <w:i/>
                <w:sz w:val="20"/>
              </w:rPr>
            </w:pPr>
            <w:r>
              <w:rPr>
                <w:sz w:val="20"/>
              </w:rPr>
              <w:t>frío (adj) – </w:t>
            </w:r>
            <w:r>
              <w:rPr>
                <w:i/>
                <w:sz w:val="20"/>
              </w:rPr>
              <w:t>cold</w:t>
            </w:r>
          </w:p>
        </w:tc>
        <w:tc>
          <w:tcPr>
            <w:tcW w:w="4984" w:type="dxa"/>
          </w:tcPr>
          <w:p>
            <w:pPr>
              <w:pStyle w:val="TableParagraph"/>
              <w:spacing w:before="69"/>
              <w:ind w:left="210"/>
              <w:rPr>
                <w:i/>
                <w:sz w:val="20"/>
              </w:rPr>
            </w:pPr>
            <w:r>
              <w:rPr>
                <w:sz w:val="20"/>
              </w:rPr>
              <w:t>sol (m) – </w:t>
            </w:r>
            <w:r>
              <w:rPr>
                <w:i/>
                <w:sz w:val="20"/>
              </w:rPr>
              <w:t>sun</w:t>
            </w:r>
          </w:p>
        </w:tc>
      </w:tr>
      <w:tr>
        <w:trPr>
          <w:trHeight w:val="360" w:hRule="atLeast"/>
        </w:trPr>
        <w:tc>
          <w:tcPr>
            <w:tcW w:w="4935" w:type="dxa"/>
          </w:tcPr>
          <w:p>
            <w:pPr>
              <w:pStyle w:val="TableParagraph"/>
              <w:ind w:left="201"/>
              <w:rPr>
                <w:i/>
                <w:sz w:val="20"/>
              </w:rPr>
            </w:pPr>
            <w:r>
              <w:rPr>
                <w:sz w:val="20"/>
              </w:rPr>
              <w:t>fuerte (adj) – </w:t>
            </w:r>
            <w:r>
              <w:rPr>
                <w:i/>
                <w:sz w:val="20"/>
              </w:rPr>
              <w:t>strong</w:t>
            </w:r>
          </w:p>
        </w:tc>
        <w:tc>
          <w:tcPr>
            <w:tcW w:w="4984" w:type="dxa"/>
          </w:tcPr>
          <w:p>
            <w:pPr>
              <w:pStyle w:val="TableParagraph"/>
              <w:ind w:left="210"/>
              <w:rPr>
                <w:i/>
                <w:sz w:val="20"/>
              </w:rPr>
            </w:pPr>
            <w:r>
              <w:rPr>
                <w:sz w:val="20"/>
              </w:rPr>
              <w:t>sur (m) – </w:t>
            </w:r>
            <w:r>
              <w:rPr>
                <w:i/>
                <w:sz w:val="20"/>
              </w:rPr>
              <w:t>south</w:t>
            </w:r>
          </w:p>
        </w:tc>
      </w:tr>
      <w:tr>
        <w:trPr>
          <w:trHeight w:val="380" w:hRule="atLeast"/>
        </w:trPr>
        <w:tc>
          <w:tcPr>
            <w:tcW w:w="4935" w:type="dxa"/>
          </w:tcPr>
          <w:p>
            <w:pPr>
              <w:pStyle w:val="TableParagraph"/>
              <w:ind w:left="201"/>
              <w:rPr>
                <w:i/>
                <w:sz w:val="20"/>
              </w:rPr>
            </w:pPr>
            <w:r>
              <w:rPr>
                <w:sz w:val="20"/>
              </w:rPr>
              <w:t>grado (m) – </w:t>
            </w:r>
            <w:r>
              <w:rPr>
                <w:i/>
                <w:sz w:val="20"/>
              </w:rPr>
              <w:t>degree</w:t>
            </w:r>
          </w:p>
        </w:tc>
        <w:tc>
          <w:tcPr>
            <w:tcW w:w="4984" w:type="dxa"/>
          </w:tcPr>
          <w:p>
            <w:pPr>
              <w:pStyle w:val="TableParagraph"/>
              <w:ind w:left="210"/>
              <w:rPr>
                <w:i/>
                <w:sz w:val="20"/>
              </w:rPr>
            </w:pPr>
            <w:r>
              <w:rPr>
                <w:sz w:val="20"/>
              </w:rPr>
              <w:t>temperatura (f) – </w:t>
            </w:r>
            <w:r>
              <w:rPr>
                <w:i/>
                <w:sz w:val="20"/>
              </w:rPr>
              <w:t>temperature</w:t>
            </w:r>
          </w:p>
        </w:tc>
      </w:tr>
      <w:tr>
        <w:trPr>
          <w:trHeight w:val="380" w:hRule="atLeast"/>
        </w:trPr>
        <w:tc>
          <w:tcPr>
            <w:tcW w:w="4935" w:type="dxa"/>
          </w:tcPr>
          <w:p>
            <w:pPr>
              <w:pStyle w:val="TableParagraph"/>
              <w:spacing w:before="69"/>
              <w:ind w:left="201"/>
              <w:rPr>
                <w:i/>
                <w:sz w:val="20"/>
              </w:rPr>
            </w:pPr>
            <w:r>
              <w:rPr>
                <w:sz w:val="20"/>
              </w:rPr>
              <w:t>granizo (m) – </w:t>
            </w:r>
            <w:r>
              <w:rPr>
                <w:i/>
                <w:sz w:val="20"/>
              </w:rPr>
              <w:t>hail</w:t>
            </w:r>
          </w:p>
        </w:tc>
        <w:tc>
          <w:tcPr>
            <w:tcW w:w="4984" w:type="dxa"/>
          </w:tcPr>
          <w:p>
            <w:pPr>
              <w:pStyle w:val="TableParagraph"/>
              <w:spacing w:before="69"/>
              <w:ind w:left="210"/>
              <w:rPr>
                <w:i/>
                <w:sz w:val="20"/>
              </w:rPr>
            </w:pPr>
            <w:r>
              <w:rPr>
                <w:sz w:val="20"/>
              </w:rPr>
              <w:t>tiempo (m) – </w:t>
            </w:r>
            <w:r>
              <w:rPr>
                <w:i/>
                <w:sz w:val="20"/>
              </w:rPr>
              <w:t>weather</w:t>
            </w:r>
          </w:p>
        </w:tc>
      </w:tr>
      <w:tr>
        <w:trPr>
          <w:trHeight w:val="360" w:hRule="atLeast"/>
        </w:trPr>
        <w:tc>
          <w:tcPr>
            <w:tcW w:w="4935" w:type="dxa"/>
          </w:tcPr>
          <w:p>
            <w:pPr>
              <w:pStyle w:val="TableParagraph"/>
              <w:rPr>
                <w:i/>
                <w:sz w:val="20"/>
              </w:rPr>
            </w:pPr>
            <w:r>
              <w:rPr>
                <w:sz w:val="20"/>
              </w:rPr>
              <w:t>hace buen tiempo </w:t>
            </w:r>
            <w:r>
              <w:rPr>
                <w:i/>
                <w:sz w:val="20"/>
              </w:rPr>
              <w:t>– the weather is fine/good</w:t>
            </w:r>
          </w:p>
        </w:tc>
        <w:tc>
          <w:tcPr>
            <w:tcW w:w="4984" w:type="dxa"/>
          </w:tcPr>
          <w:p>
            <w:pPr>
              <w:pStyle w:val="TableParagraph"/>
              <w:ind w:left="210"/>
              <w:rPr>
                <w:i/>
                <w:sz w:val="20"/>
              </w:rPr>
            </w:pPr>
            <w:r>
              <w:rPr>
                <w:sz w:val="20"/>
              </w:rPr>
              <w:t>tormenta (f) – </w:t>
            </w:r>
            <w:r>
              <w:rPr>
                <w:i/>
                <w:sz w:val="20"/>
              </w:rPr>
              <w:t>storm</w:t>
            </w:r>
          </w:p>
        </w:tc>
      </w:tr>
      <w:tr>
        <w:trPr>
          <w:trHeight w:val="360" w:hRule="atLeast"/>
        </w:trPr>
        <w:tc>
          <w:tcPr>
            <w:tcW w:w="4935" w:type="dxa"/>
          </w:tcPr>
          <w:p>
            <w:pPr>
              <w:pStyle w:val="TableParagraph"/>
              <w:rPr>
                <w:i/>
                <w:sz w:val="20"/>
              </w:rPr>
            </w:pPr>
            <w:r>
              <w:rPr>
                <w:sz w:val="20"/>
              </w:rPr>
              <w:t>hace calor – </w:t>
            </w:r>
            <w:r>
              <w:rPr>
                <w:i/>
                <w:sz w:val="20"/>
              </w:rPr>
              <w:t>it is warm</w:t>
            </w:r>
          </w:p>
        </w:tc>
        <w:tc>
          <w:tcPr>
            <w:tcW w:w="4984" w:type="dxa"/>
          </w:tcPr>
          <w:p>
            <w:pPr>
              <w:pStyle w:val="TableParagraph"/>
              <w:ind w:left="210"/>
              <w:rPr>
                <w:i/>
                <w:sz w:val="20"/>
              </w:rPr>
            </w:pPr>
            <w:r>
              <w:rPr>
                <w:sz w:val="20"/>
              </w:rPr>
              <w:t>trueno (m) – </w:t>
            </w:r>
            <w:r>
              <w:rPr>
                <w:i/>
                <w:sz w:val="20"/>
              </w:rPr>
              <w:t>thunder</w:t>
            </w:r>
          </w:p>
        </w:tc>
      </w:tr>
      <w:tr>
        <w:trPr>
          <w:trHeight w:val="380" w:hRule="atLeast"/>
        </w:trPr>
        <w:tc>
          <w:tcPr>
            <w:tcW w:w="4935" w:type="dxa"/>
          </w:tcPr>
          <w:p>
            <w:pPr>
              <w:pStyle w:val="TableParagraph"/>
              <w:spacing w:before="70"/>
              <w:rPr>
                <w:i/>
                <w:sz w:val="20"/>
              </w:rPr>
            </w:pPr>
            <w:r>
              <w:rPr>
                <w:sz w:val="20"/>
              </w:rPr>
              <w:t>hace frío – </w:t>
            </w:r>
            <w:r>
              <w:rPr>
                <w:i/>
                <w:sz w:val="20"/>
              </w:rPr>
              <w:t>it is cold</w:t>
            </w:r>
          </w:p>
        </w:tc>
        <w:tc>
          <w:tcPr>
            <w:tcW w:w="4984" w:type="dxa"/>
          </w:tcPr>
          <w:p>
            <w:pPr>
              <w:pStyle w:val="TableParagraph"/>
              <w:spacing w:before="68"/>
              <w:ind w:left="209"/>
              <w:rPr>
                <w:i/>
                <w:sz w:val="20"/>
              </w:rPr>
            </w:pPr>
            <w:r>
              <w:rPr>
                <w:sz w:val="20"/>
              </w:rPr>
              <w:t>variable (adj) – </w:t>
            </w:r>
            <w:r>
              <w:rPr>
                <w:i/>
                <w:sz w:val="20"/>
              </w:rPr>
              <w:t>changeable</w:t>
            </w:r>
          </w:p>
        </w:tc>
      </w:tr>
      <w:tr>
        <w:trPr>
          <w:trHeight w:val="360" w:hRule="atLeast"/>
        </w:trPr>
        <w:tc>
          <w:tcPr>
            <w:tcW w:w="4935" w:type="dxa"/>
          </w:tcPr>
          <w:p>
            <w:pPr>
              <w:pStyle w:val="TableParagraph"/>
              <w:spacing w:before="66"/>
              <w:rPr>
                <w:i/>
                <w:sz w:val="20"/>
              </w:rPr>
            </w:pPr>
            <w:r>
              <w:rPr>
                <w:sz w:val="20"/>
              </w:rPr>
              <w:t>hace mal tiempo – </w:t>
            </w:r>
            <w:r>
              <w:rPr>
                <w:i/>
                <w:sz w:val="20"/>
              </w:rPr>
              <w:t>it is bad weather</w:t>
            </w:r>
          </w:p>
        </w:tc>
        <w:tc>
          <w:tcPr>
            <w:tcW w:w="4984" w:type="dxa"/>
          </w:tcPr>
          <w:p>
            <w:pPr>
              <w:pStyle w:val="TableParagraph"/>
              <w:spacing w:before="66"/>
              <w:ind w:left="209"/>
              <w:rPr>
                <w:i/>
                <w:sz w:val="20"/>
              </w:rPr>
            </w:pPr>
            <w:r>
              <w:rPr>
                <w:sz w:val="20"/>
              </w:rPr>
              <w:t>viento (m) – </w:t>
            </w:r>
            <w:r>
              <w:rPr>
                <w:i/>
                <w:sz w:val="20"/>
              </w:rPr>
              <w:t>wind</w:t>
            </w:r>
          </w:p>
        </w:tc>
      </w:tr>
      <w:tr>
        <w:trPr>
          <w:trHeight w:val="380" w:hRule="atLeast"/>
        </w:trPr>
        <w:tc>
          <w:tcPr>
            <w:tcW w:w="4935" w:type="dxa"/>
          </w:tcPr>
          <w:p>
            <w:pPr>
              <w:pStyle w:val="TableParagraph"/>
              <w:rPr>
                <w:i/>
                <w:sz w:val="20"/>
              </w:rPr>
            </w:pPr>
            <w:r>
              <w:rPr>
                <w:sz w:val="20"/>
              </w:rPr>
              <w:t>hace sol – </w:t>
            </w:r>
            <w:r>
              <w:rPr>
                <w:i/>
                <w:sz w:val="20"/>
              </w:rPr>
              <w:t>it is sunny</w:t>
            </w:r>
          </w:p>
        </w:tc>
        <w:tc>
          <w:tcPr>
            <w:tcW w:w="4984" w:type="dxa"/>
          </w:tcPr>
          <w:p>
            <w:pPr>
              <w:pStyle w:val="TableParagraph"/>
              <w:spacing w:before="0"/>
              <w:ind w:left="0"/>
              <w:rPr>
                <w:rFonts w:ascii="Times New Roman"/>
                <w:sz w:val="18"/>
              </w:rPr>
            </w:pPr>
          </w:p>
        </w:tc>
      </w:tr>
      <w:tr>
        <w:trPr>
          <w:trHeight w:val="300" w:hRule="atLeast"/>
        </w:trPr>
        <w:tc>
          <w:tcPr>
            <w:tcW w:w="4935" w:type="dxa"/>
          </w:tcPr>
          <w:p>
            <w:pPr>
              <w:pStyle w:val="TableParagraph"/>
              <w:spacing w:line="223" w:lineRule="exact" w:before="69"/>
              <w:rPr>
                <w:i/>
                <w:sz w:val="20"/>
              </w:rPr>
            </w:pPr>
            <w:r>
              <w:rPr>
                <w:sz w:val="20"/>
              </w:rPr>
              <w:t>hace viento – </w:t>
            </w:r>
            <w:r>
              <w:rPr>
                <w:i/>
                <w:sz w:val="20"/>
              </w:rPr>
              <w:t>it is windy</w:t>
            </w:r>
          </w:p>
        </w:tc>
        <w:tc>
          <w:tcPr>
            <w:tcW w:w="4984" w:type="dxa"/>
          </w:tcPr>
          <w:p>
            <w:pPr>
              <w:pStyle w:val="TableParagraph"/>
              <w:spacing w:before="0"/>
              <w:ind w:left="0"/>
              <w:rPr>
                <w:rFonts w:ascii="Times New Roman"/>
                <w:sz w:val="18"/>
              </w:rPr>
            </w:pPr>
          </w:p>
        </w:tc>
      </w:tr>
    </w:tbl>
    <w:p>
      <w:pPr>
        <w:spacing w:after="0"/>
        <w:rPr>
          <w:rFonts w:ascii="Times New Roman"/>
          <w:sz w:val="18"/>
        </w:rPr>
        <w:sectPr>
          <w:headerReference w:type="even" r:id="rId30"/>
          <w:headerReference w:type="default" r:id="rId31"/>
          <w:footerReference w:type="even" r:id="rId32"/>
          <w:footerReference w:type="default" r:id="rId33"/>
          <w:pgSz w:w="11910" w:h="16840"/>
          <w:pgMar w:header="1676" w:footer="753" w:top="2000" w:bottom="940" w:left="1120" w:right="640"/>
          <w:pgNumType w:start="6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1"/>
        <w:gridCol w:w="5314"/>
      </w:tblGrid>
      <w:tr>
        <w:trPr>
          <w:trHeight w:val="300" w:hRule="atLeast"/>
        </w:trPr>
        <w:tc>
          <w:tcPr>
            <w:tcW w:w="4631" w:type="dxa"/>
          </w:tcPr>
          <w:p>
            <w:pPr>
              <w:pStyle w:val="TableParagraph"/>
              <w:spacing w:line="242" w:lineRule="exact" w:before="0"/>
              <w:rPr>
                <w:i/>
                <w:sz w:val="20"/>
              </w:rPr>
            </w:pPr>
            <w:r>
              <w:rPr>
                <w:sz w:val="20"/>
              </w:rPr>
              <w:t>a la derecha – </w:t>
            </w:r>
            <w:r>
              <w:rPr>
                <w:i/>
                <w:sz w:val="20"/>
              </w:rPr>
              <w:t>to the right</w:t>
            </w:r>
          </w:p>
        </w:tc>
        <w:tc>
          <w:tcPr>
            <w:tcW w:w="5314" w:type="dxa"/>
          </w:tcPr>
          <w:p>
            <w:pPr>
              <w:pStyle w:val="TableParagraph"/>
              <w:spacing w:line="242" w:lineRule="exact" w:before="0"/>
              <w:ind w:left="512"/>
              <w:rPr>
                <w:i/>
                <w:sz w:val="20"/>
              </w:rPr>
            </w:pPr>
            <w:r>
              <w:rPr>
                <w:sz w:val="20"/>
              </w:rPr>
              <w:t>gasolina (f) – </w:t>
            </w:r>
            <w:r>
              <w:rPr>
                <w:i/>
                <w:sz w:val="20"/>
              </w:rPr>
              <w:t>petrol</w:t>
            </w:r>
          </w:p>
        </w:tc>
      </w:tr>
      <w:tr>
        <w:trPr>
          <w:trHeight w:val="360" w:hRule="atLeast"/>
        </w:trPr>
        <w:tc>
          <w:tcPr>
            <w:tcW w:w="4631" w:type="dxa"/>
          </w:tcPr>
          <w:p>
            <w:pPr>
              <w:pStyle w:val="TableParagraph"/>
              <w:rPr>
                <w:i/>
                <w:sz w:val="20"/>
              </w:rPr>
            </w:pPr>
            <w:r>
              <w:rPr>
                <w:sz w:val="20"/>
              </w:rPr>
              <w:t>a la izquierda – </w:t>
            </w:r>
            <w:r>
              <w:rPr>
                <w:i/>
                <w:sz w:val="20"/>
              </w:rPr>
              <w:t>to the left</w:t>
            </w:r>
          </w:p>
        </w:tc>
        <w:tc>
          <w:tcPr>
            <w:tcW w:w="5314" w:type="dxa"/>
          </w:tcPr>
          <w:p>
            <w:pPr>
              <w:pStyle w:val="TableParagraph"/>
              <w:ind w:left="513"/>
              <w:rPr>
                <w:i/>
                <w:sz w:val="20"/>
              </w:rPr>
            </w:pPr>
            <w:r>
              <w:rPr>
                <w:sz w:val="20"/>
              </w:rPr>
              <w:t>girar (v) – </w:t>
            </w:r>
            <w:r>
              <w:rPr>
                <w:i/>
                <w:sz w:val="20"/>
              </w:rPr>
              <w:t>to turn</w:t>
            </w:r>
          </w:p>
        </w:tc>
      </w:tr>
      <w:tr>
        <w:trPr>
          <w:trHeight w:val="380" w:hRule="atLeast"/>
        </w:trPr>
        <w:tc>
          <w:tcPr>
            <w:tcW w:w="4631" w:type="dxa"/>
          </w:tcPr>
          <w:p>
            <w:pPr>
              <w:pStyle w:val="TableParagraph"/>
              <w:rPr>
                <w:i/>
                <w:sz w:val="20"/>
              </w:rPr>
            </w:pPr>
            <w:r>
              <w:rPr>
                <w:sz w:val="20"/>
              </w:rPr>
              <w:t>accidente (m) – </w:t>
            </w:r>
            <w:r>
              <w:rPr>
                <w:i/>
                <w:sz w:val="20"/>
              </w:rPr>
              <w:t>accident</w:t>
            </w:r>
          </w:p>
        </w:tc>
        <w:tc>
          <w:tcPr>
            <w:tcW w:w="5314" w:type="dxa"/>
          </w:tcPr>
          <w:p>
            <w:pPr>
              <w:pStyle w:val="TableParagraph"/>
              <w:ind w:left="513"/>
              <w:rPr>
                <w:i/>
                <w:sz w:val="20"/>
              </w:rPr>
            </w:pPr>
            <w:r>
              <w:rPr>
                <w:sz w:val="20"/>
              </w:rPr>
              <w:t>glorieta (f) – </w:t>
            </w:r>
            <w:r>
              <w:rPr>
                <w:i/>
                <w:sz w:val="20"/>
              </w:rPr>
              <w:t>roundabout</w:t>
            </w:r>
          </w:p>
        </w:tc>
      </w:tr>
      <w:tr>
        <w:trPr>
          <w:trHeight w:val="380" w:hRule="atLeast"/>
        </w:trPr>
        <w:tc>
          <w:tcPr>
            <w:tcW w:w="4631" w:type="dxa"/>
          </w:tcPr>
          <w:p>
            <w:pPr>
              <w:pStyle w:val="TableParagraph"/>
              <w:spacing w:before="69"/>
              <w:rPr>
                <w:i/>
                <w:sz w:val="20"/>
              </w:rPr>
            </w:pPr>
            <w:r>
              <w:rPr>
                <w:sz w:val="20"/>
              </w:rPr>
              <w:t>adelantar (v) – </w:t>
            </w:r>
            <w:r>
              <w:rPr>
                <w:i/>
                <w:sz w:val="20"/>
              </w:rPr>
              <w:t>to overtake</w:t>
            </w:r>
          </w:p>
        </w:tc>
        <w:tc>
          <w:tcPr>
            <w:tcW w:w="5314" w:type="dxa"/>
          </w:tcPr>
          <w:p>
            <w:pPr>
              <w:pStyle w:val="TableParagraph"/>
              <w:spacing w:before="69"/>
              <w:ind w:left="512"/>
              <w:rPr>
                <w:i/>
                <w:sz w:val="20"/>
              </w:rPr>
            </w:pPr>
            <w:r>
              <w:rPr>
                <w:sz w:val="20"/>
              </w:rPr>
              <w:t>hacer autostop (v) – </w:t>
            </w:r>
            <w:r>
              <w:rPr>
                <w:i/>
                <w:sz w:val="20"/>
              </w:rPr>
              <w:t>to hitchhike</w:t>
            </w:r>
          </w:p>
        </w:tc>
      </w:tr>
      <w:tr>
        <w:trPr>
          <w:trHeight w:val="360" w:hRule="atLeast"/>
        </w:trPr>
        <w:tc>
          <w:tcPr>
            <w:tcW w:w="4631" w:type="dxa"/>
          </w:tcPr>
          <w:p>
            <w:pPr>
              <w:pStyle w:val="TableParagraph"/>
              <w:rPr>
                <w:i/>
                <w:sz w:val="20"/>
              </w:rPr>
            </w:pPr>
            <w:r>
              <w:rPr>
                <w:sz w:val="20"/>
              </w:rPr>
              <w:t>aduana (f) – </w:t>
            </w:r>
            <w:r>
              <w:rPr>
                <w:i/>
                <w:sz w:val="20"/>
              </w:rPr>
              <w:t>customs</w:t>
            </w:r>
          </w:p>
        </w:tc>
        <w:tc>
          <w:tcPr>
            <w:tcW w:w="5314" w:type="dxa"/>
          </w:tcPr>
          <w:p>
            <w:pPr>
              <w:pStyle w:val="TableParagraph"/>
              <w:ind w:left="513"/>
              <w:rPr>
                <w:i/>
                <w:sz w:val="20"/>
              </w:rPr>
            </w:pPr>
            <w:r>
              <w:rPr>
                <w:sz w:val="20"/>
              </w:rPr>
              <w:t>hacia – </w:t>
            </w:r>
            <w:r>
              <w:rPr>
                <w:i/>
                <w:sz w:val="20"/>
              </w:rPr>
              <w:t>towards</w:t>
            </w:r>
          </w:p>
        </w:tc>
      </w:tr>
      <w:tr>
        <w:trPr>
          <w:trHeight w:val="380" w:hRule="atLeast"/>
        </w:trPr>
        <w:tc>
          <w:tcPr>
            <w:tcW w:w="4631" w:type="dxa"/>
          </w:tcPr>
          <w:p>
            <w:pPr>
              <w:pStyle w:val="TableParagraph"/>
              <w:rPr>
                <w:i/>
                <w:sz w:val="20"/>
              </w:rPr>
            </w:pPr>
            <w:r>
              <w:rPr>
                <w:sz w:val="20"/>
              </w:rPr>
              <w:t>aeropuerto (m) – </w:t>
            </w:r>
            <w:r>
              <w:rPr>
                <w:i/>
                <w:sz w:val="20"/>
              </w:rPr>
              <w:t>airport</w:t>
            </w:r>
          </w:p>
        </w:tc>
        <w:tc>
          <w:tcPr>
            <w:tcW w:w="5314" w:type="dxa"/>
          </w:tcPr>
          <w:p>
            <w:pPr>
              <w:pStyle w:val="TableParagraph"/>
              <w:ind w:left="513"/>
              <w:rPr>
                <w:i/>
                <w:sz w:val="20"/>
              </w:rPr>
            </w:pPr>
            <w:r>
              <w:rPr>
                <w:sz w:val="20"/>
              </w:rPr>
              <w:t>(billete de) ida y vuelta (m) – </w:t>
            </w:r>
            <w:r>
              <w:rPr>
                <w:i/>
                <w:sz w:val="20"/>
              </w:rPr>
              <w:t>return (ticket)</w:t>
            </w:r>
          </w:p>
        </w:tc>
      </w:tr>
      <w:tr>
        <w:trPr>
          <w:trHeight w:val="380" w:hRule="atLeast"/>
        </w:trPr>
        <w:tc>
          <w:tcPr>
            <w:tcW w:w="4631" w:type="dxa"/>
          </w:tcPr>
          <w:p>
            <w:pPr>
              <w:pStyle w:val="TableParagraph"/>
              <w:spacing w:before="69"/>
              <w:rPr>
                <w:i/>
                <w:sz w:val="20"/>
              </w:rPr>
            </w:pPr>
            <w:r>
              <w:rPr>
                <w:sz w:val="20"/>
              </w:rPr>
              <w:t>andar (v) – </w:t>
            </w:r>
            <w:r>
              <w:rPr>
                <w:i/>
                <w:sz w:val="20"/>
              </w:rPr>
              <w:t>to walk</w:t>
            </w:r>
          </w:p>
        </w:tc>
        <w:tc>
          <w:tcPr>
            <w:tcW w:w="5314" w:type="dxa"/>
          </w:tcPr>
          <w:p>
            <w:pPr>
              <w:pStyle w:val="TableParagraph"/>
              <w:spacing w:before="69"/>
              <w:ind w:left="513"/>
              <w:rPr>
                <w:i/>
                <w:sz w:val="20"/>
              </w:rPr>
            </w:pPr>
            <w:r>
              <w:rPr>
                <w:sz w:val="20"/>
              </w:rPr>
              <w:t>kilómetro (m) – </w:t>
            </w:r>
            <w:r>
              <w:rPr>
                <w:i/>
                <w:sz w:val="20"/>
              </w:rPr>
              <w:t>kilometre</w:t>
            </w:r>
          </w:p>
        </w:tc>
      </w:tr>
      <w:tr>
        <w:trPr>
          <w:trHeight w:val="360" w:hRule="atLeast"/>
        </w:trPr>
        <w:tc>
          <w:tcPr>
            <w:tcW w:w="4631" w:type="dxa"/>
          </w:tcPr>
          <w:p>
            <w:pPr>
              <w:pStyle w:val="TableParagraph"/>
              <w:rPr>
                <w:i/>
                <w:sz w:val="20"/>
              </w:rPr>
            </w:pPr>
            <w:r>
              <w:rPr>
                <w:sz w:val="20"/>
              </w:rPr>
              <w:t>andén (m) – </w:t>
            </w:r>
            <w:r>
              <w:rPr>
                <w:i/>
                <w:sz w:val="20"/>
              </w:rPr>
              <w:t>platform</w:t>
            </w:r>
          </w:p>
        </w:tc>
        <w:tc>
          <w:tcPr>
            <w:tcW w:w="5314" w:type="dxa"/>
          </w:tcPr>
          <w:p>
            <w:pPr>
              <w:pStyle w:val="TableParagraph"/>
              <w:ind w:left="513"/>
              <w:rPr>
                <w:i/>
                <w:sz w:val="20"/>
              </w:rPr>
            </w:pPr>
            <w:r>
              <w:rPr>
                <w:sz w:val="20"/>
              </w:rPr>
              <w:t>llegada (f) – </w:t>
            </w:r>
            <w:r>
              <w:rPr>
                <w:i/>
                <w:sz w:val="20"/>
              </w:rPr>
              <w:t>arrival</w:t>
            </w:r>
          </w:p>
        </w:tc>
      </w:tr>
      <w:tr>
        <w:trPr>
          <w:trHeight w:val="380" w:hRule="atLeast"/>
        </w:trPr>
        <w:tc>
          <w:tcPr>
            <w:tcW w:w="4631" w:type="dxa"/>
          </w:tcPr>
          <w:p>
            <w:pPr>
              <w:pStyle w:val="TableParagraph"/>
              <w:rPr>
                <w:i/>
                <w:sz w:val="20"/>
              </w:rPr>
            </w:pPr>
            <w:r>
              <w:rPr>
                <w:sz w:val="20"/>
              </w:rPr>
              <w:t>aparcar (v) – </w:t>
            </w:r>
            <w:r>
              <w:rPr>
                <w:i/>
                <w:sz w:val="20"/>
              </w:rPr>
              <w:t>to park</w:t>
            </w:r>
          </w:p>
        </w:tc>
        <w:tc>
          <w:tcPr>
            <w:tcW w:w="5314" w:type="dxa"/>
          </w:tcPr>
          <w:p>
            <w:pPr>
              <w:pStyle w:val="TableParagraph"/>
              <w:ind w:left="513"/>
              <w:rPr>
                <w:i/>
                <w:sz w:val="20"/>
              </w:rPr>
            </w:pPr>
            <w:r>
              <w:rPr>
                <w:sz w:val="20"/>
              </w:rPr>
              <w:t>llegar (v) – </w:t>
            </w:r>
            <w:r>
              <w:rPr>
                <w:i/>
                <w:sz w:val="20"/>
              </w:rPr>
              <w:t>to arrive</w:t>
            </w:r>
          </w:p>
        </w:tc>
      </w:tr>
      <w:tr>
        <w:trPr>
          <w:trHeight w:val="380" w:hRule="atLeast"/>
        </w:trPr>
        <w:tc>
          <w:tcPr>
            <w:tcW w:w="4631" w:type="dxa"/>
          </w:tcPr>
          <w:p>
            <w:pPr>
              <w:pStyle w:val="TableParagraph"/>
              <w:spacing w:before="69"/>
              <w:rPr>
                <w:i/>
                <w:sz w:val="20"/>
              </w:rPr>
            </w:pPr>
            <w:r>
              <w:rPr>
                <w:sz w:val="20"/>
              </w:rPr>
              <w:t>atasco (m) – </w:t>
            </w:r>
            <w:r>
              <w:rPr>
                <w:i/>
                <w:sz w:val="20"/>
              </w:rPr>
              <w:t>traffic jam</w:t>
            </w:r>
          </w:p>
        </w:tc>
        <w:tc>
          <w:tcPr>
            <w:tcW w:w="5314" w:type="dxa"/>
          </w:tcPr>
          <w:p>
            <w:pPr>
              <w:pStyle w:val="TableParagraph"/>
              <w:spacing w:before="69"/>
              <w:ind w:left="513"/>
              <w:rPr>
                <w:i/>
                <w:sz w:val="20"/>
              </w:rPr>
            </w:pPr>
            <w:r>
              <w:rPr>
                <w:sz w:val="20"/>
              </w:rPr>
              <w:t>maletero (m) – </w:t>
            </w:r>
            <w:r>
              <w:rPr>
                <w:i/>
                <w:sz w:val="20"/>
              </w:rPr>
              <w:t>boot (of car)</w:t>
            </w:r>
          </w:p>
        </w:tc>
      </w:tr>
      <w:tr>
        <w:trPr>
          <w:trHeight w:val="360" w:hRule="atLeast"/>
        </w:trPr>
        <w:tc>
          <w:tcPr>
            <w:tcW w:w="4631" w:type="dxa"/>
          </w:tcPr>
          <w:p>
            <w:pPr>
              <w:pStyle w:val="TableParagraph"/>
              <w:rPr>
                <w:i/>
                <w:sz w:val="20"/>
              </w:rPr>
            </w:pPr>
            <w:r>
              <w:rPr>
                <w:sz w:val="20"/>
              </w:rPr>
              <w:t>aterrizar (v) – </w:t>
            </w:r>
            <w:r>
              <w:rPr>
                <w:i/>
                <w:sz w:val="20"/>
              </w:rPr>
              <w:t>to land</w:t>
            </w:r>
          </w:p>
        </w:tc>
        <w:tc>
          <w:tcPr>
            <w:tcW w:w="5314" w:type="dxa"/>
          </w:tcPr>
          <w:p>
            <w:pPr>
              <w:pStyle w:val="TableParagraph"/>
              <w:ind w:left="513"/>
              <w:rPr>
                <w:i/>
                <w:sz w:val="20"/>
              </w:rPr>
            </w:pPr>
            <w:r>
              <w:rPr>
                <w:sz w:val="20"/>
              </w:rPr>
              <w:t>metro (m) – </w:t>
            </w:r>
            <w:r>
              <w:rPr>
                <w:i/>
                <w:sz w:val="20"/>
              </w:rPr>
              <w:t>metro/underground/tube</w:t>
            </w:r>
          </w:p>
        </w:tc>
      </w:tr>
      <w:tr>
        <w:trPr>
          <w:trHeight w:val="380" w:hRule="atLeast"/>
        </w:trPr>
        <w:tc>
          <w:tcPr>
            <w:tcW w:w="4631" w:type="dxa"/>
          </w:tcPr>
          <w:p>
            <w:pPr>
              <w:pStyle w:val="TableParagraph"/>
              <w:rPr>
                <w:i/>
                <w:sz w:val="20"/>
              </w:rPr>
            </w:pPr>
            <w:r>
              <w:rPr>
                <w:sz w:val="20"/>
              </w:rPr>
              <w:t>autobús (m) – </w:t>
            </w:r>
            <w:r>
              <w:rPr>
                <w:i/>
                <w:sz w:val="20"/>
              </w:rPr>
              <w:t>bus</w:t>
            </w:r>
          </w:p>
        </w:tc>
        <w:tc>
          <w:tcPr>
            <w:tcW w:w="5314" w:type="dxa"/>
          </w:tcPr>
          <w:p>
            <w:pPr>
              <w:pStyle w:val="TableParagraph"/>
              <w:ind w:left="512"/>
              <w:rPr>
                <w:i/>
                <w:sz w:val="20"/>
              </w:rPr>
            </w:pPr>
            <w:r>
              <w:rPr>
                <w:sz w:val="20"/>
              </w:rPr>
              <w:t>motor (m) – </w:t>
            </w:r>
            <w:r>
              <w:rPr>
                <w:i/>
                <w:sz w:val="20"/>
              </w:rPr>
              <w:t>engine</w:t>
            </w:r>
          </w:p>
        </w:tc>
      </w:tr>
      <w:tr>
        <w:trPr>
          <w:trHeight w:val="380" w:hRule="atLeast"/>
        </w:trPr>
        <w:tc>
          <w:tcPr>
            <w:tcW w:w="4631" w:type="dxa"/>
          </w:tcPr>
          <w:p>
            <w:pPr>
              <w:pStyle w:val="TableParagraph"/>
              <w:spacing w:before="69"/>
              <w:rPr>
                <w:i/>
                <w:sz w:val="20"/>
              </w:rPr>
            </w:pPr>
            <w:r>
              <w:rPr>
                <w:sz w:val="20"/>
              </w:rPr>
              <w:t>autocar (m) – </w:t>
            </w:r>
            <w:r>
              <w:rPr>
                <w:i/>
                <w:sz w:val="20"/>
              </w:rPr>
              <w:t>coach</w:t>
            </w:r>
          </w:p>
        </w:tc>
        <w:tc>
          <w:tcPr>
            <w:tcW w:w="5314" w:type="dxa"/>
          </w:tcPr>
          <w:p>
            <w:pPr>
              <w:pStyle w:val="TableParagraph"/>
              <w:spacing w:before="69"/>
              <w:ind w:left="512"/>
              <w:rPr>
                <w:i/>
                <w:sz w:val="20"/>
              </w:rPr>
            </w:pPr>
            <w:r>
              <w:rPr>
                <w:sz w:val="20"/>
              </w:rPr>
              <w:t>muy cerca (adj) – </w:t>
            </w:r>
            <w:r>
              <w:rPr>
                <w:i/>
                <w:sz w:val="20"/>
              </w:rPr>
              <w:t>very near</w:t>
            </w:r>
          </w:p>
        </w:tc>
      </w:tr>
      <w:tr>
        <w:trPr>
          <w:trHeight w:val="360" w:hRule="atLeast"/>
        </w:trPr>
        <w:tc>
          <w:tcPr>
            <w:tcW w:w="4631" w:type="dxa"/>
          </w:tcPr>
          <w:p>
            <w:pPr>
              <w:pStyle w:val="TableParagraph"/>
              <w:rPr>
                <w:i/>
                <w:sz w:val="20"/>
              </w:rPr>
            </w:pPr>
            <w:r>
              <w:rPr>
                <w:sz w:val="20"/>
              </w:rPr>
              <w:t>autopista (f) – </w:t>
            </w:r>
            <w:r>
              <w:rPr>
                <w:i/>
                <w:sz w:val="20"/>
              </w:rPr>
              <w:t>motorway</w:t>
            </w:r>
          </w:p>
        </w:tc>
        <w:tc>
          <w:tcPr>
            <w:tcW w:w="5314" w:type="dxa"/>
          </w:tcPr>
          <w:p>
            <w:pPr>
              <w:pStyle w:val="TableParagraph"/>
              <w:ind w:left="513"/>
              <w:rPr>
                <w:i/>
                <w:sz w:val="20"/>
              </w:rPr>
            </w:pPr>
            <w:r>
              <w:rPr>
                <w:sz w:val="20"/>
              </w:rPr>
              <w:t>neumático (m) – </w:t>
            </w:r>
            <w:r>
              <w:rPr>
                <w:i/>
                <w:sz w:val="20"/>
              </w:rPr>
              <w:t>tyre</w:t>
            </w:r>
          </w:p>
        </w:tc>
      </w:tr>
      <w:tr>
        <w:trPr>
          <w:trHeight w:val="760" w:hRule="atLeast"/>
        </w:trPr>
        <w:tc>
          <w:tcPr>
            <w:tcW w:w="4631" w:type="dxa"/>
          </w:tcPr>
          <w:p>
            <w:pPr>
              <w:pStyle w:val="TableParagraph"/>
              <w:rPr>
                <w:i/>
                <w:sz w:val="20"/>
              </w:rPr>
            </w:pPr>
            <w:r>
              <w:rPr>
                <w:sz w:val="20"/>
              </w:rPr>
              <w:t>averiado/a </w:t>
            </w:r>
            <w:r>
              <w:rPr>
                <w:i/>
                <w:sz w:val="20"/>
              </w:rPr>
              <w:t>– broken</w:t>
            </w:r>
          </w:p>
          <w:p>
            <w:pPr>
              <w:pStyle w:val="TableParagraph"/>
              <w:spacing w:before="138"/>
              <w:rPr>
                <w:i/>
                <w:sz w:val="20"/>
              </w:rPr>
            </w:pPr>
            <w:r>
              <w:rPr>
                <w:sz w:val="20"/>
              </w:rPr>
              <w:t>avión (m) – </w:t>
            </w:r>
            <w:r>
              <w:rPr>
                <w:i/>
                <w:sz w:val="20"/>
              </w:rPr>
              <w:t>plane</w:t>
            </w:r>
          </w:p>
        </w:tc>
        <w:tc>
          <w:tcPr>
            <w:tcW w:w="5314" w:type="dxa"/>
          </w:tcPr>
          <w:p>
            <w:pPr>
              <w:pStyle w:val="TableParagraph"/>
              <w:spacing w:line="259" w:lineRule="auto"/>
              <w:ind w:left="512" w:right="180"/>
              <w:rPr>
                <w:i/>
                <w:sz w:val="20"/>
              </w:rPr>
            </w:pPr>
            <w:r>
              <w:rPr>
                <w:sz w:val="20"/>
              </w:rPr>
              <w:t>oficina (f) de objetos perdidos – </w:t>
            </w:r>
            <w:r>
              <w:rPr>
                <w:i/>
                <w:sz w:val="20"/>
              </w:rPr>
              <w:t>lost-property </w:t>
            </w:r>
            <w:r>
              <w:rPr>
                <w:i/>
                <w:sz w:val="20"/>
              </w:rPr>
              <w:t>office</w:t>
            </w:r>
          </w:p>
        </w:tc>
      </w:tr>
      <w:tr>
        <w:trPr>
          <w:trHeight w:val="360" w:hRule="atLeast"/>
        </w:trPr>
        <w:tc>
          <w:tcPr>
            <w:tcW w:w="4631" w:type="dxa"/>
          </w:tcPr>
          <w:p>
            <w:pPr>
              <w:pStyle w:val="TableParagraph"/>
              <w:rPr>
                <w:i/>
                <w:sz w:val="20"/>
              </w:rPr>
            </w:pPr>
            <w:r>
              <w:rPr>
                <w:sz w:val="20"/>
              </w:rPr>
              <w:t>bajar (v) – </w:t>
            </w:r>
            <w:r>
              <w:rPr>
                <w:i/>
                <w:sz w:val="20"/>
              </w:rPr>
              <w:t>to get out/get off</w:t>
            </w:r>
          </w:p>
        </w:tc>
        <w:tc>
          <w:tcPr>
            <w:tcW w:w="5314" w:type="dxa"/>
          </w:tcPr>
          <w:p>
            <w:pPr>
              <w:pStyle w:val="TableParagraph"/>
              <w:ind w:left="512"/>
              <w:rPr>
                <w:i/>
                <w:sz w:val="20"/>
              </w:rPr>
            </w:pPr>
            <w:r>
              <w:rPr>
                <w:sz w:val="20"/>
              </w:rPr>
              <w:t>parada de autobuses (f) – </w:t>
            </w:r>
            <w:r>
              <w:rPr>
                <w:i/>
                <w:sz w:val="20"/>
              </w:rPr>
              <w:t>bus stop</w:t>
            </w:r>
          </w:p>
        </w:tc>
      </w:tr>
      <w:tr>
        <w:trPr>
          <w:trHeight w:val="380" w:hRule="atLeast"/>
        </w:trPr>
        <w:tc>
          <w:tcPr>
            <w:tcW w:w="4631" w:type="dxa"/>
          </w:tcPr>
          <w:p>
            <w:pPr>
              <w:pStyle w:val="TableParagraph"/>
              <w:rPr>
                <w:i/>
                <w:sz w:val="20"/>
              </w:rPr>
            </w:pPr>
            <w:r>
              <w:rPr>
                <w:sz w:val="20"/>
              </w:rPr>
              <w:t>barco (m) – </w:t>
            </w:r>
            <w:r>
              <w:rPr>
                <w:i/>
                <w:sz w:val="20"/>
              </w:rPr>
              <w:t>boat</w:t>
            </w:r>
          </w:p>
        </w:tc>
        <w:tc>
          <w:tcPr>
            <w:tcW w:w="5314" w:type="dxa"/>
          </w:tcPr>
          <w:p>
            <w:pPr>
              <w:pStyle w:val="TableParagraph"/>
              <w:ind w:left="512"/>
              <w:rPr>
                <w:i/>
                <w:sz w:val="20"/>
              </w:rPr>
            </w:pPr>
            <w:r>
              <w:rPr>
                <w:sz w:val="20"/>
              </w:rPr>
              <w:t>parar (v) – </w:t>
            </w:r>
            <w:r>
              <w:rPr>
                <w:i/>
                <w:sz w:val="20"/>
              </w:rPr>
              <w:t>to stop</w:t>
            </w:r>
          </w:p>
        </w:tc>
      </w:tr>
      <w:tr>
        <w:trPr>
          <w:trHeight w:val="380" w:hRule="atLeast"/>
        </w:trPr>
        <w:tc>
          <w:tcPr>
            <w:tcW w:w="4631" w:type="dxa"/>
          </w:tcPr>
          <w:p>
            <w:pPr>
              <w:pStyle w:val="TableParagraph"/>
              <w:spacing w:before="69"/>
              <w:rPr>
                <w:i/>
                <w:sz w:val="20"/>
              </w:rPr>
            </w:pPr>
            <w:r>
              <w:rPr>
                <w:sz w:val="20"/>
              </w:rPr>
              <w:t>bicicleta (f) – </w:t>
            </w:r>
            <w:r>
              <w:rPr>
                <w:i/>
                <w:sz w:val="20"/>
              </w:rPr>
              <w:t>bicycle</w:t>
            </w:r>
          </w:p>
        </w:tc>
        <w:tc>
          <w:tcPr>
            <w:tcW w:w="5314" w:type="dxa"/>
          </w:tcPr>
          <w:p>
            <w:pPr>
              <w:pStyle w:val="TableParagraph"/>
              <w:spacing w:before="69"/>
              <w:ind w:left="512"/>
              <w:rPr>
                <w:i/>
                <w:sz w:val="20"/>
              </w:rPr>
            </w:pPr>
            <w:r>
              <w:rPr>
                <w:sz w:val="20"/>
              </w:rPr>
              <w:t>pasar (v) – </w:t>
            </w:r>
            <w:r>
              <w:rPr>
                <w:i/>
                <w:sz w:val="20"/>
              </w:rPr>
              <w:t>to pass</w:t>
            </w:r>
          </w:p>
        </w:tc>
      </w:tr>
      <w:tr>
        <w:trPr>
          <w:trHeight w:val="360" w:hRule="atLeast"/>
        </w:trPr>
        <w:tc>
          <w:tcPr>
            <w:tcW w:w="4631" w:type="dxa"/>
          </w:tcPr>
          <w:p>
            <w:pPr>
              <w:pStyle w:val="TableParagraph"/>
              <w:rPr>
                <w:i/>
                <w:sz w:val="20"/>
              </w:rPr>
            </w:pPr>
            <w:r>
              <w:rPr>
                <w:sz w:val="20"/>
              </w:rPr>
              <w:t>billete (m) – </w:t>
            </w:r>
            <w:r>
              <w:rPr>
                <w:i/>
                <w:sz w:val="20"/>
              </w:rPr>
              <w:t>ticket</w:t>
            </w:r>
          </w:p>
        </w:tc>
        <w:tc>
          <w:tcPr>
            <w:tcW w:w="5314" w:type="dxa"/>
          </w:tcPr>
          <w:p>
            <w:pPr>
              <w:pStyle w:val="TableParagraph"/>
              <w:ind w:left="512"/>
              <w:rPr>
                <w:i/>
                <w:sz w:val="20"/>
              </w:rPr>
            </w:pPr>
            <w:r>
              <w:rPr>
                <w:sz w:val="20"/>
              </w:rPr>
              <w:t>permiso (m) de conducir – </w:t>
            </w:r>
            <w:r>
              <w:rPr>
                <w:i/>
                <w:sz w:val="20"/>
              </w:rPr>
              <w:t>driving licence</w:t>
            </w:r>
          </w:p>
        </w:tc>
      </w:tr>
      <w:tr>
        <w:trPr>
          <w:trHeight w:val="380" w:hRule="atLeast"/>
        </w:trPr>
        <w:tc>
          <w:tcPr>
            <w:tcW w:w="4631" w:type="dxa"/>
          </w:tcPr>
          <w:p>
            <w:pPr>
              <w:pStyle w:val="TableParagraph"/>
              <w:rPr>
                <w:i/>
                <w:sz w:val="20"/>
              </w:rPr>
            </w:pPr>
            <w:r>
              <w:rPr>
                <w:sz w:val="20"/>
              </w:rPr>
              <w:t>camión (m) – </w:t>
            </w:r>
            <w:r>
              <w:rPr>
                <w:i/>
                <w:sz w:val="20"/>
              </w:rPr>
              <w:t>lorry, truck</w:t>
            </w:r>
          </w:p>
        </w:tc>
        <w:tc>
          <w:tcPr>
            <w:tcW w:w="5314" w:type="dxa"/>
          </w:tcPr>
          <w:p>
            <w:pPr>
              <w:pStyle w:val="TableParagraph"/>
              <w:ind w:left="513"/>
              <w:rPr>
                <w:i/>
                <w:sz w:val="20"/>
              </w:rPr>
            </w:pPr>
            <w:r>
              <w:rPr>
                <w:sz w:val="20"/>
              </w:rPr>
              <w:t>pinchazo (m) – </w:t>
            </w:r>
            <w:r>
              <w:rPr>
                <w:i/>
                <w:sz w:val="20"/>
              </w:rPr>
              <w:t>puncture</w:t>
            </w:r>
          </w:p>
        </w:tc>
      </w:tr>
      <w:tr>
        <w:trPr>
          <w:trHeight w:val="380" w:hRule="atLeast"/>
        </w:trPr>
        <w:tc>
          <w:tcPr>
            <w:tcW w:w="4631" w:type="dxa"/>
          </w:tcPr>
          <w:p>
            <w:pPr>
              <w:pStyle w:val="TableParagraph"/>
              <w:spacing w:before="69"/>
              <w:rPr>
                <w:i/>
                <w:sz w:val="20"/>
              </w:rPr>
            </w:pPr>
            <w:r>
              <w:rPr>
                <w:sz w:val="20"/>
              </w:rPr>
              <w:t>carnet de identidad (m) – </w:t>
            </w:r>
            <w:r>
              <w:rPr>
                <w:i/>
                <w:sz w:val="20"/>
              </w:rPr>
              <w:t>identity card</w:t>
            </w:r>
          </w:p>
        </w:tc>
        <w:tc>
          <w:tcPr>
            <w:tcW w:w="5314" w:type="dxa"/>
          </w:tcPr>
          <w:p>
            <w:pPr>
              <w:pStyle w:val="TableParagraph"/>
              <w:spacing w:before="69"/>
              <w:ind w:left="513"/>
              <w:rPr>
                <w:i/>
                <w:sz w:val="20"/>
              </w:rPr>
            </w:pPr>
            <w:r>
              <w:rPr>
                <w:sz w:val="20"/>
              </w:rPr>
              <w:t>preferencia (f) – </w:t>
            </w:r>
            <w:r>
              <w:rPr>
                <w:i/>
                <w:sz w:val="20"/>
              </w:rPr>
              <w:t>priority</w:t>
            </w:r>
          </w:p>
        </w:tc>
      </w:tr>
      <w:tr>
        <w:trPr>
          <w:trHeight w:val="360" w:hRule="atLeast"/>
        </w:trPr>
        <w:tc>
          <w:tcPr>
            <w:tcW w:w="4631" w:type="dxa"/>
          </w:tcPr>
          <w:p>
            <w:pPr>
              <w:pStyle w:val="TableParagraph"/>
              <w:rPr>
                <w:i/>
                <w:sz w:val="20"/>
              </w:rPr>
            </w:pPr>
            <w:r>
              <w:rPr>
                <w:sz w:val="20"/>
              </w:rPr>
              <w:t>carretera principal (f) – </w:t>
            </w:r>
            <w:r>
              <w:rPr>
                <w:i/>
                <w:sz w:val="20"/>
              </w:rPr>
              <w:t>main road</w:t>
            </w:r>
          </w:p>
        </w:tc>
        <w:tc>
          <w:tcPr>
            <w:tcW w:w="5314" w:type="dxa"/>
          </w:tcPr>
          <w:p>
            <w:pPr>
              <w:pStyle w:val="TableParagraph"/>
              <w:ind w:left="513"/>
              <w:rPr>
                <w:i/>
                <w:sz w:val="20"/>
              </w:rPr>
            </w:pPr>
            <w:r>
              <w:rPr>
                <w:sz w:val="20"/>
              </w:rPr>
              <w:t>próximo/a (adj) – </w:t>
            </w:r>
            <w:r>
              <w:rPr>
                <w:i/>
                <w:sz w:val="20"/>
              </w:rPr>
              <w:t>next</w:t>
            </w:r>
          </w:p>
        </w:tc>
      </w:tr>
      <w:tr>
        <w:trPr>
          <w:trHeight w:val="380" w:hRule="atLeast"/>
        </w:trPr>
        <w:tc>
          <w:tcPr>
            <w:tcW w:w="4631" w:type="dxa"/>
          </w:tcPr>
          <w:p>
            <w:pPr>
              <w:pStyle w:val="TableParagraph"/>
              <w:rPr>
                <w:i/>
                <w:sz w:val="20"/>
              </w:rPr>
            </w:pPr>
            <w:r>
              <w:rPr>
                <w:sz w:val="20"/>
              </w:rPr>
              <w:t>casco (m) – </w:t>
            </w:r>
            <w:r>
              <w:rPr>
                <w:i/>
                <w:sz w:val="20"/>
              </w:rPr>
              <w:t>(crash) helmet</w:t>
            </w:r>
          </w:p>
        </w:tc>
        <w:tc>
          <w:tcPr>
            <w:tcW w:w="5314" w:type="dxa"/>
          </w:tcPr>
          <w:p>
            <w:pPr>
              <w:pStyle w:val="TableParagraph"/>
              <w:ind w:left="513"/>
              <w:rPr>
                <w:i/>
                <w:sz w:val="20"/>
              </w:rPr>
            </w:pPr>
            <w:r>
              <w:rPr>
                <w:sz w:val="20"/>
              </w:rPr>
              <w:t>puerta (f) (del coche) – </w:t>
            </w:r>
            <w:r>
              <w:rPr>
                <w:i/>
                <w:sz w:val="20"/>
              </w:rPr>
              <w:t>(car) door</w:t>
            </w:r>
          </w:p>
        </w:tc>
      </w:tr>
      <w:tr>
        <w:trPr>
          <w:trHeight w:val="380" w:hRule="atLeast"/>
        </w:trPr>
        <w:tc>
          <w:tcPr>
            <w:tcW w:w="4631" w:type="dxa"/>
          </w:tcPr>
          <w:p>
            <w:pPr>
              <w:pStyle w:val="TableParagraph"/>
              <w:spacing w:before="69"/>
              <w:rPr>
                <w:i/>
                <w:sz w:val="20"/>
              </w:rPr>
            </w:pPr>
            <w:r>
              <w:rPr>
                <w:sz w:val="20"/>
              </w:rPr>
              <w:t>cerca (adj) – </w:t>
            </w:r>
            <w:r>
              <w:rPr>
                <w:i/>
                <w:sz w:val="20"/>
              </w:rPr>
              <w:t>near</w:t>
            </w:r>
          </w:p>
        </w:tc>
        <w:tc>
          <w:tcPr>
            <w:tcW w:w="5314" w:type="dxa"/>
          </w:tcPr>
          <w:p>
            <w:pPr>
              <w:pStyle w:val="TableParagraph"/>
              <w:spacing w:before="69"/>
              <w:ind w:left="512"/>
              <w:rPr>
                <w:i/>
                <w:sz w:val="20"/>
              </w:rPr>
            </w:pPr>
            <w:r>
              <w:rPr>
                <w:sz w:val="20"/>
              </w:rPr>
              <w:t>rápido/a (adj) – </w:t>
            </w:r>
            <w:r>
              <w:rPr>
                <w:i/>
                <w:sz w:val="20"/>
              </w:rPr>
              <w:t>fast</w:t>
            </w:r>
          </w:p>
        </w:tc>
      </w:tr>
      <w:tr>
        <w:trPr>
          <w:trHeight w:val="360" w:hRule="atLeast"/>
        </w:trPr>
        <w:tc>
          <w:tcPr>
            <w:tcW w:w="4631" w:type="dxa"/>
          </w:tcPr>
          <w:p>
            <w:pPr>
              <w:pStyle w:val="TableParagraph"/>
              <w:rPr>
                <w:i/>
                <w:sz w:val="20"/>
              </w:rPr>
            </w:pPr>
            <w:r>
              <w:rPr>
                <w:sz w:val="20"/>
              </w:rPr>
              <w:t>chófer (m/f) – </w:t>
            </w:r>
            <w:r>
              <w:rPr>
                <w:i/>
                <w:sz w:val="20"/>
              </w:rPr>
              <w:t>driver (of bus, taxi etc.)</w:t>
            </w:r>
          </w:p>
        </w:tc>
        <w:tc>
          <w:tcPr>
            <w:tcW w:w="5314" w:type="dxa"/>
          </w:tcPr>
          <w:p>
            <w:pPr>
              <w:pStyle w:val="TableParagraph"/>
              <w:ind w:left="513"/>
              <w:rPr>
                <w:i/>
                <w:sz w:val="20"/>
              </w:rPr>
            </w:pPr>
            <w:r>
              <w:rPr>
                <w:sz w:val="20"/>
              </w:rPr>
              <w:t>recto/a (adj) – </w:t>
            </w:r>
            <w:r>
              <w:rPr>
                <w:i/>
                <w:sz w:val="20"/>
              </w:rPr>
              <w:t>straight</w:t>
            </w:r>
          </w:p>
        </w:tc>
      </w:tr>
      <w:tr>
        <w:trPr>
          <w:trHeight w:val="380" w:hRule="atLeast"/>
        </w:trPr>
        <w:tc>
          <w:tcPr>
            <w:tcW w:w="4631" w:type="dxa"/>
          </w:tcPr>
          <w:p>
            <w:pPr>
              <w:pStyle w:val="TableParagraph"/>
              <w:rPr>
                <w:i/>
                <w:sz w:val="20"/>
              </w:rPr>
            </w:pPr>
            <w:r>
              <w:rPr>
                <w:sz w:val="20"/>
              </w:rPr>
              <w:t>coche (m) – </w:t>
            </w:r>
            <w:r>
              <w:rPr>
                <w:i/>
                <w:sz w:val="20"/>
              </w:rPr>
              <w:t>car</w:t>
            </w:r>
          </w:p>
        </w:tc>
        <w:tc>
          <w:tcPr>
            <w:tcW w:w="5314" w:type="dxa"/>
          </w:tcPr>
          <w:p>
            <w:pPr>
              <w:pStyle w:val="TableParagraph"/>
              <w:ind w:left="513"/>
              <w:rPr>
                <w:i/>
                <w:sz w:val="20"/>
              </w:rPr>
            </w:pPr>
            <w:r>
              <w:rPr>
                <w:sz w:val="20"/>
              </w:rPr>
              <w:t>retraso (m) – </w:t>
            </w:r>
            <w:r>
              <w:rPr>
                <w:i/>
                <w:sz w:val="20"/>
              </w:rPr>
              <w:t>delay</w:t>
            </w:r>
          </w:p>
        </w:tc>
      </w:tr>
      <w:tr>
        <w:trPr>
          <w:trHeight w:val="360" w:hRule="atLeast"/>
        </w:trPr>
        <w:tc>
          <w:tcPr>
            <w:tcW w:w="4631" w:type="dxa"/>
          </w:tcPr>
          <w:p>
            <w:pPr>
              <w:pStyle w:val="TableParagraph"/>
              <w:spacing w:before="69"/>
              <w:rPr>
                <w:i/>
                <w:sz w:val="20"/>
              </w:rPr>
            </w:pPr>
            <w:r>
              <w:rPr>
                <w:sz w:val="20"/>
              </w:rPr>
              <w:t>¿cómo llego a X? – </w:t>
            </w:r>
            <w:r>
              <w:rPr>
                <w:i/>
                <w:sz w:val="20"/>
              </w:rPr>
              <w:t>how do I get to X?</w:t>
            </w:r>
          </w:p>
        </w:tc>
        <w:tc>
          <w:tcPr>
            <w:tcW w:w="5314" w:type="dxa"/>
          </w:tcPr>
          <w:p>
            <w:pPr>
              <w:pStyle w:val="TableParagraph"/>
              <w:spacing w:before="69"/>
              <w:ind w:left="513"/>
              <w:rPr>
                <w:i/>
                <w:sz w:val="20"/>
              </w:rPr>
            </w:pPr>
            <w:r>
              <w:rPr>
                <w:sz w:val="20"/>
              </w:rPr>
              <w:t>rincón (m) – </w:t>
            </w:r>
            <w:r>
              <w:rPr>
                <w:i/>
                <w:sz w:val="20"/>
              </w:rPr>
              <w:t>corner</w:t>
            </w:r>
          </w:p>
        </w:tc>
      </w:tr>
      <w:tr>
        <w:trPr>
          <w:trHeight w:val="360" w:hRule="atLeast"/>
        </w:trPr>
        <w:tc>
          <w:tcPr>
            <w:tcW w:w="4631" w:type="dxa"/>
          </w:tcPr>
          <w:p>
            <w:pPr>
              <w:pStyle w:val="TableParagraph"/>
              <w:rPr>
                <w:i/>
                <w:sz w:val="20"/>
              </w:rPr>
            </w:pPr>
            <w:r>
              <w:rPr>
                <w:sz w:val="20"/>
              </w:rPr>
              <w:t>conducir (v) </w:t>
            </w:r>
            <w:r>
              <w:rPr>
                <w:i/>
                <w:sz w:val="20"/>
              </w:rPr>
              <w:t>– to drive</w:t>
            </w:r>
          </w:p>
        </w:tc>
        <w:tc>
          <w:tcPr>
            <w:tcW w:w="5314" w:type="dxa"/>
          </w:tcPr>
          <w:p>
            <w:pPr>
              <w:pStyle w:val="TableParagraph"/>
              <w:ind w:left="513"/>
              <w:rPr>
                <w:i/>
                <w:sz w:val="20"/>
              </w:rPr>
            </w:pPr>
            <w:r>
              <w:rPr>
                <w:sz w:val="20"/>
              </w:rPr>
              <w:t>rueda (f) – </w:t>
            </w:r>
            <w:r>
              <w:rPr>
                <w:i/>
                <w:sz w:val="20"/>
              </w:rPr>
              <w:t>wheel</w:t>
            </w:r>
          </w:p>
        </w:tc>
      </w:tr>
      <w:tr>
        <w:trPr>
          <w:trHeight w:val="380" w:hRule="atLeast"/>
        </w:trPr>
        <w:tc>
          <w:tcPr>
            <w:tcW w:w="4631" w:type="dxa"/>
          </w:tcPr>
          <w:p>
            <w:pPr>
              <w:pStyle w:val="TableParagraph"/>
              <w:rPr>
                <w:i/>
                <w:sz w:val="20"/>
              </w:rPr>
            </w:pPr>
            <w:r>
              <w:rPr>
                <w:sz w:val="20"/>
              </w:rPr>
              <w:t>conductor/a (m/f) – </w:t>
            </w:r>
            <w:r>
              <w:rPr>
                <w:i/>
                <w:sz w:val="20"/>
              </w:rPr>
              <w:t>driver</w:t>
            </w:r>
          </w:p>
        </w:tc>
        <w:tc>
          <w:tcPr>
            <w:tcW w:w="5314" w:type="dxa"/>
          </w:tcPr>
          <w:p>
            <w:pPr>
              <w:pStyle w:val="TableParagraph"/>
              <w:ind w:left="513"/>
              <w:rPr>
                <w:i/>
                <w:sz w:val="20"/>
              </w:rPr>
            </w:pPr>
            <w:r>
              <w:rPr>
                <w:sz w:val="20"/>
              </w:rPr>
              <w:t>sala (f) de espera – </w:t>
            </w:r>
            <w:r>
              <w:rPr>
                <w:i/>
                <w:sz w:val="20"/>
              </w:rPr>
              <w:t>waiting room</w:t>
            </w:r>
          </w:p>
        </w:tc>
      </w:tr>
      <w:tr>
        <w:trPr>
          <w:trHeight w:val="380" w:hRule="atLeast"/>
        </w:trPr>
        <w:tc>
          <w:tcPr>
            <w:tcW w:w="4631" w:type="dxa"/>
          </w:tcPr>
          <w:p>
            <w:pPr>
              <w:pStyle w:val="TableParagraph"/>
              <w:spacing w:before="69"/>
              <w:rPr>
                <w:i/>
                <w:sz w:val="20"/>
              </w:rPr>
            </w:pPr>
            <w:r>
              <w:rPr>
                <w:sz w:val="20"/>
              </w:rPr>
              <w:t>consigna (f) – </w:t>
            </w:r>
            <w:r>
              <w:rPr>
                <w:i/>
                <w:sz w:val="20"/>
              </w:rPr>
              <w:t>left-luggage office</w:t>
            </w:r>
          </w:p>
        </w:tc>
        <w:tc>
          <w:tcPr>
            <w:tcW w:w="5314" w:type="dxa"/>
          </w:tcPr>
          <w:p>
            <w:pPr>
              <w:pStyle w:val="TableParagraph"/>
              <w:spacing w:before="69"/>
              <w:ind w:left="513"/>
              <w:rPr>
                <w:i/>
                <w:sz w:val="20"/>
              </w:rPr>
            </w:pPr>
            <w:r>
              <w:rPr>
                <w:sz w:val="20"/>
              </w:rPr>
              <w:t>salida (f) – </w:t>
            </w:r>
            <w:r>
              <w:rPr>
                <w:i/>
                <w:sz w:val="20"/>
              </w:rPr>
              <w:t>departure/exit</w:t>
            </w:r>
          </w:p>
        </w:tc>
      </w:tr>
      <w:tr>
        <w:trPr>
          <w:trHeight w:val="360" w:hRule="atLeast"/>
        </w:trPr>
        <w:tc>
          <w:tcPr>
            <w:tcW w:w="4631" w:type="dxa"/>
          </w:tcPr>
          <w:p>
            <w:pPr>
              <w:pStyle w:val="TableParagraph"/>
              <w:rPr>
                <w:i/>
                <w:sz w:val="20"/>
              </w:rPr>
            </w:pPr>
            <w:r>
              <w:rPr>
                <w:sz w:val="20"/>
              </w:rPr>
              <w:t>cruce (m) – </w:t>
            </w:r>
            <w:r>
              <w:rPr>
                <w:i/>
                <w:sz w:val="20"/>
              </w:rPr>
              <w:t>crossroads</w:t>
            </w:r>
          </w:p>
        </w:tc>
        <w:tc>
          <w:tcPr>
            <w:tcW w:w="5314" w:type="dxa"/>
          </w:tcPr>
          <w:p>
            <w:pPr>
              <w:pStyle w:val="TableParagraph"/>
              <w:ind w:left="513"/>
              <w:rPr>
                <w:i/>
                <w:sz w:val="20"/>
              </w:rPr>
            </w:pPr>
            <w:r>
              <w:rPr>
                <w:sz w:val="20"/>
              </w:rPr>
              <w:t>salida de emergencia (f) – </w:t>
            </w:r>
            <w:r>
              <w:rPr>
                <w:i/>
                <w:sz w:val="20"/>
              </w:rPr>
              <w:t>emergency exit</w:t>
            </w:r>
          </w:p>
        </w:tc>
      </w:tr>
      <w:tr>
        <w:trPr>
          <w:trHeight w:val="380" w:hRule="atLeast"/>
        </w:trPr>
        <w:tc>
          <w:tcPr>
            <w:tcW w:w="4631" w:type="dxa"/>
          </w:tcPr>
          <w:p>
            <w:pPr>
              <w:pStyle w:val="TableParagraph"/>
              <w:rPr>
                <w:i/>
                <w:sz w:val="20"/>
              </w:rPr>
            </w:pPr>
            <w:r>
              <w:rPr>
                <w:sz w:val="20"/>
              </w:rPr>
              <w:t>cruzar (v) – </w:t>
            </w:r>
            <w:r>
              <w:rPr>
                <w:i/>
                <w:sz w:val="20"/>
              </w:rPr>
              <w:t>to cross</w:t>
            </w:r>
          </w:p>
        </w:tc>
        <w:tc>
          <w:tcPr>
            <w:tcW w:w="5314" w:type="dxa"/>
          </w:tcPr>
          <w:p>
            <w:pPr>
              <w:pStyle w:val="TableParagraph"/>
              <w:ind w:left="513"/>
              <w:rPr>
                <w:i/>
                <w:sz w:val="20"/>
              </w:rPr>
            </w:pPr>
            <w:r>
              <w:rPr>
                <w:sz w:val="20"/>
              </w:rPr>
              <w:t>seguir (v) </w:t>
            </w:r>
            <w:r>
              <w:rPr>
                <w:i/>
                <w:sz w:val="20"/>
              </w:rPr>
              <w:t>– to continue</w:t>
            </w:r>
          </w:p>
        </w:tc>
      </w:tr>
      <w:tr>
        <w:trPr>
          <w:trHeight w:val="300" w:hRule="atLeast"/>
        </w:trPr>
        <w:tc>
          <w:tcPr>
            <w:tcW w:w="4631" w:type="dxa"/>
          </w:tcPr>
          <w:p>
            <w:pPr>
              <w:pStyle w:val="TableParagraph"/>
              <w:spacing w:line="223" w:lineRule="exact" w:before="69"/>
              <w:rPr>
                <w:i/>
                <w:sz w:val="20"/>
              </w:rPr>
            </w:pPr>
            <w:r>
              <w:rPr>
                <w:sz w:val="20"/>
              </w:rPr>
              <w:t>derecho (m) – </w:t>
            </w:r>
            <w:r>
              <w:rPr>
                <w:i/>
                <w:sz w:val="20"/>
              </w:rPr>
              <w:t>right (to do something)</w:t>
            </w:r>
          </w:p>
        </w:tc>
        <w:tc>
          <w:tcPr>
            <w:tcW w:w="5314" w:type="dxa"/>
          </w:tcPr>
          <w:p>
            <w:pPr>
              <w:pStyle w:val="TableParagraph"/>
              <w:spacing w:line="223" w:lineRule="exact" w:before="69"/>
              <w:ind w:left="513"/>
              <w:rPr>
                <w:i/>
                <w:sz w:val="20"/>
              </w:rPr>
            </w:pPr>
            <w:r>
              <w:rPr>
                <w:sz w:val="20"/>
              </w:rPr>
              <w:t>seguridad (f) – </w:t>
            </w:r>
            <w:r>
              <w:rPr>
                <w:i/>
                <w:sz w:val="20"/>
              </w:rPr>
              <w:t>safety</w:t>
            </w:r>
          </w:p>
        </w:tc>
      </w:tr>
    </w:tbl>
    <w:p>
      <w:pPr>
        <w:spacing w:after="0" w:line="223" w:lineRule="exact"/>
        <w:rPr>
          <w:sz w:val="20"/>
        </w:rPr>
        <w:sectPr>
          <w:pgSz w:w="11910" w:h="16840"/>
          <w:pgMar w:header="1676" w:footer="753" w:top="2000" w:bottom="940" w:left="1120" w:right="620"/>
        </w:sectPr>
      </w:pPr>
    </w:p>
    <w:p>
      <w:pPr>
        <w:pStyle w:val="BodyText"/>
        <w:spacing w:before="6"/>
        <w:rPr>
          <w:rFonts w:ascii="Times New Roman"/>
          <w:sz w:val="17"/>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1"/>
        <w:gridCol w:w="4665"/>
      </w:tblGrid>
      <w:tr>
        <w:trPr>
          <w:trHeight w:val="300" w:hRule="atLeast"/>
        </w:trPr>
        <w:tc>
          <w:tcPr>
            <w:tcW w:w="4801" w:type="dxa"/>
          </w:tcPr>
          <w:p>
            <w:pPr>
              <w:pStyle w:val="TableParagraph"/>
              <w:spacing w:line="242" w:lineRule="exact" w:before="0"/>
              <w:rPr>
                <w:i/>
                <w:sz w:val="20"/>
              </w:rPr>
            </w:pPr>
            <w:r>
              <w:rPr>
                <w:sz w:val="20"/>
              </w:rPr>
              <w:t>despegar (v) – </w:t>
            </w:r>
            <w:r>
              <w:rPr>
                <w:i/>
                <w:sz w:val="20"/>
              </w:rPr>
              <w:t>to take off (aeroplane)</w:t>
            </w:r>
          </w:p>
        </w:tc>
        <w:tc>
          <w:tcPr>
            <w:tcW w:w="4665" w:type="dxa"/>
          </w:tcPr>
          <w:p>
            <w:pPr>
              <w:pStyle w:val="TableParagraph"/>
              <w:spacing w:line="242" w:lineRule="exact" w:before="0"/>
              <w:ind w:left="342"/>
              <w:rPr>
                <w:i/>
                <w:sz w:val="20"/>
              </w:rPr>
            </w:pPr>
            <w:r>
              <w:rPr>
                <w:sz w:val="20"/>
              </w:rPr>
              <w:t>sencillo (m) – </w:t>
            </w:r>
            <w:r>
              <w:rPr>
                <w:i/>
                <w:sz w:val="20"/>
              </w:rPr>
              <w:t>single (ticket)</w:t>
            </w:r>
          </w:p>
        </w:tc>
      </w:tr>
      <w:tr>
        <w:trPr>
          <w:trHeight w:val="360" w:hRule="atLeast"/>
        </w:trPr>
        <w:tc>
          <w:tcPr>
            <w:tcW w:w="4801" w:type="dxa"/>
          </w:tcPr>
          <w:p>
            <w:pPr>
              <w:pStyle w:val="TableParagraph"/>
              <w:rPr>
                <w:i/>
                <w:sz w:val="20"/>
              </w:rPr>
            </w:pPr>
            <w:r>
              <w:rPr>
                <w:sz w:val="20"/>
              </w:rPr>
              <w:t>dirección única (f) – </w:t>
            </w:r>
            <w:r>
              <w:rPr>
                <w:i/>
                <w:sz w:val="20"/>
              </w:rPr>
              <w:t>one way</w:t>
            </w:r>
          </w:p>
        </w:tc>
        <w:tc>
          <w:tcPr>
            <w:tcW w:w="4665" w:type="dxa"/>
          </w:tcPr>
          <w:p>
            <w:pPr>
              <w:pStyle w:val="TableParagraph"/>
              <w:ind w:left="342"/>
              <w:rPr>
                <w:i/>
                <w:sz w:val="20"/>
              </w:rPr>
            </w:pPr>
            <w:r>
              <w:rPr>
                <w:sz w:val="20"/>
              </w:rPr>
              <w:t>subir(se) (v) – </w:t>
            </w:r>
            <w:r>
              <w:rPr>
                <w:i/>
                <w:sz w:val="20"/>
              </w:rPr>
              <w:t>to get in/get on</w:t>
            </w:r>
          </w:p>
        </w:tc>
      </w:tr>
      <w:tr>
        <w:trPr>
          <w:trHeight w:val="380" w:hRule="atLeast"/>
        </w:trPr>
        <w:tc>
          <w:tcPr>
            <w:tcW w:w="4801" w:type="dxa"/>
          </w:tcPr>
          <w:p>
            <w:pPr>
              <w:pStyle w:val="TableParagraph"/>
              <w:rPr>
                <w:i/>
                <w:sz w:val="20"/>
              </w:rPr>
            </w:pPr>
            <w:r>
              <w:rPr>
                <w:sz w:val="20"/>
              </w:rPr>
              <w:t>embotellamiento (m) – </w:t>
            </w:r>
            <w:r>
              <w:rPr>
                <w:i/>
                <w:sz w:val="20"/>
              </w:rPr>
              <w:t>traffic jam</w:t>
            </w:r>
          </w:p>
        </w:tc>
        <w:tc>
          <w:tcPr>
            <w:tcW w:w="4665" w:type="dxa"/>
          </w:tcPr>
          <w:p>
            <w:pPr>
              <w:pStyle w:val="TableParagraph"/>
              <w:ind w:left="342"/>
              <w:rPr>
                <w:i/>
                <w:sz w:val="20"/>
              </w:rPr>
            </w:pPr>
            <w:r>
              <w:rPr>
                <w:sz w:val="20"/>
              </w:rPr>
              <w:t>taquilla (f) – </w:t>
            </w:r>
            <w:r>
              <w:rPr>
                <w:i/>
                <w:sz w:val="20"/>
              </w:rPr>
              <w:t>box office</w:t>
            </w:r>
          </w:p>
        </w:tc>
      </w:tr>
      <w:tr>
        <w:trPr>
          <w:trHeight w:val="380" w:hRule="atLeast"/>
        </w:trPr>
        <w:tc>
          <w:tcPr>
            <w:tcW w:w="4801" w:type="dxa"/>
          </w:tcPr>
          <w:p>
            <w:pPr>
              <w:pStyle w:val="TableParagraph"/>
              <w:spacing w:before="69"/>
              <w:rPr>
                <w:i/>
                <w:sz w:val="20"/>
              </w:rPr>
            </w:pPr>
            <w:r>
              <w:rPr>
                <w:sz w:val="20"/>
              </w:rPr>
              <w:t>en el extranjero – </w:t>
            </w:r>
            <w:r>
              <w:rPr>
                <w:i/>
                <w:sz w:val="20"/>
              </w:rPr>
              <w:t>overseas/abroad</w:t>
            </w:r>
          </w:p>
        </w:tc>
        <w:tc>
          <w:tcPr>
            <w:tcW w:w="4665" w:type="dxa"/>
          </w:tcPr>
          <w:p>
            <w:pPr>
              <w:pStyle w:val="TableParagraph"/>
              <w:spacing w:before="69"/>
              <w:ind w:left="342"/>
              <w:rPr>
                <w:i/>
                <w:sz w:val="20"/>
              </w:rPr>
            </w:pPr>
            <w:r>
              <w:rPr>
                <w:sz w:val="20"/>
              </w:rPr>
              <w:t>taxi (m) – </w:t>
            </w:r>
            <w:r>
              <w:rPr>
                <w:i/>
                <w:sz w:val="20"/>
              </w:rPr>
              <w:t>taxi</w:t>
            </w:r>
          </w:p>
        </w:tc>
      </w:tr>
      <w:tr>
        <w:trPr>
          <w:trHeight w:val="360" w:hRule="atLeast"/>
        </w:trPr>
        <w:tc>
          <w:tcPr>
            <w:tcW w:w="4801" w:type="dxa"/>
          </w:tcPr>
          <w:p>
            <w:pPr>
              <w:pStyle w:val="TableParagraph"/>
              <w:rPr>
                <w:i/>
                <w:sz w:val="20"/>
              </w:rPr>
            </w:pPr>
            <w:r>
              <w:rPr>
                <w:sz w:val="20"/>
              </w:rPr>
              <w:t>equipaje (m) – </w:t>
            </w:r>
            <w:r>
              <w:rPr>
                <w:i/>
                <w:sz w:val="20"/>
              </w:rPr>
              <w:t>luggage</w:t>
            </w:r>
          </w:p>
        </w:tc>
        <w:tc>
          <w:tcPr>
            <w:tcW w:w="4665" w:type="dxa"/>
          </w:tcPr>
          <w:p>
            <w:pPr>
              <w:pStyle w:val="TableParagraph"/>
              <w:ind w:left="342"/>
              <w:rPr>
                <w:i/>
                <w:sz w:val="20"/>
              </w:rPr>
            </w:pPr>
            <w:r>
              <w:rPr>
                <w:sz w:val="20"/>
              </w:rPr>
              <w:t>todo recto – </w:t>
            </w:r>
            <w:r>
              <w:rPr>
                <w:i/>
                <w:sz w:val="20"/>
              </w:rPr>
              <w:t>straight ahead</w:t>
            </w:r>
          </w:p>
        </w:tc>
      </w:tr>
      <w:tr>
        <w:trPr>
          <w:trHeight w:val="380" w:hRule="atLeast"/>
        </w:trPr>
        <w:tc>
          <w:tcPr>
            <w:tcW w:w="4801" w:type="dxa"/>
          </w:tcPr>
          <w:p>
            <w:pPr>
              <w:pStyle w:val="TableParagraph"/>
              <w:rPr>
                <w:i/>
                <w:sz w:val="20"/>
              </w:rPr>
            </w:pPr>
            <w:r>
              <w:rPr>
                <w:sz w:val="20"/>
              </w:rPr>
              <w:t>estación (f) – </w:t>
            </w:r>
            <w:r>
              <w:rPr>
                <w:i/>
                <w:sz w:val="20"/>
              </w:rPr>
              <w:t>station</w:t>
            </w:r>
          </w:p>
        </w:tc>
        <w:tc>
          <w:tcPr>
            <w:tcW w:w="4665" w:type="dxa"/>
          </w:tcPr>
          <w:p>
            <w:pPr>
              <w:pStyle w:val="TableParagraph"/>
              <w:ind w:left="342"/>
              <w:rPr>
                <w:i/>
                <w:sz w:val="20"/>
              </w:rPr>
            </w:pPr>
            <w:r>
              <w:rPr>
                <w:sz w:val="20"/>
              </w:rPr>
              <w:t>torcer (v) – </w:t>
            </w:r>
            <w:r>
              <w:rPr>
                <w:i/>
                <w:sz w:val="20"/>
              </w:rPr>
              <w:t>to turn</w:t>
            </w:r>
          </w:p>
        </w:tc>
      </w:tr>
      <w:tr>
        <w:trPr>
          <w:trHeight w:val="380" w:hRule="atLeast"/>
        </w:trPr>
        <w:tc>
          <w:tcPr>
            <w:tcW w:w="4801" w:type="dxa"/>
          </w:tcPr>
          <w:p>
            <w:pPr>
              <w:pStyle w:val="TableParagraph"/>
              <w:spacing w:before="69"/>
              <w:rPr>
                <w:i/>
                <w:sz w:val="20"/>
              </w:rPr>
            </w:pPr>
            <w:r>
              <w:rPr>
                <w:sz w:val="20"/>
              </w:rPr>
              <w:t>estación (f) de autobuses – </w:t>
            </w:r>
            <w:r>
              <w:rPr>
                <w:i/>
                <w:sz w:val="20"/>
              </w:rPr>
              <w:t>bus station</w:t>
            </w:r>
          </w:p>
        </w:tc>
        <w:tc>
          <w:tcPr>
            <w:tcW w:w="4665" w:type="dxa"/>
          </w:tcPr>
          <w:p>
            <w:pPr>
              <w:pStyle w:val="TableParagraph"/>
              <w:spacing w:before="69"/>
              <w:ind w:left="342"/>
              <w:rPr>
                <w:i/>
                <w:sz w:val="20"/>
              </w:rPr>
            </w:pPr>
            <w:r>
              <w:rPr>
                <w:sz w:val="20"/>
              </w:rPr>
              <w:t>tráfico (m) – </w:t>
            </w:r>
            <w:r>
              <w:rPr>
                <w:i/>
                <w:sz w:val="20"/>
              </w:rPr>
              <w:t>traffic</w:t>
            </w:r>
          </w:p>
        </w:tc>
      </w:tr>
      <w:tr>
        <w:trPr>
          <w:trHeight w:val="360" w:hRule="atLeast"/>
        </w:trPr>
        <w:tc>
          <w:tcPr>
            <w:tcW w:w="4801" w:type="dxa"/>
          </w:tcPr>
          <w:p>
            <w:pPr>
              <w:pStyle w:val="TableParagraph"/>
              <w:rPr>
                <w:i/>
                <w:sz w:val="20"/>
              </w:rPr>
            </w:pPr>
            <w:r>
              <w:rPr>
                <w:sz w:val="20"/>
              </w:rPr>
              <w:t>estación de ferrocarril (f) – </w:t>
            </w:r>
            <w:r>
              <w:rPr>
                <w:i/>
                <w:sz w:val="20"/>
              </w:rPr>
              <w:t>railway station</w:t>
            </w:r>
          </w:p>
        </w:tc>
        <w:tc>
          <w:tcPr>
            <w:tcW w:w="4665" w:type="dxa"/>
          </w:tcPr>
          <w:p>
            <w:pPr>
              <w:pStyle w:val="TableParagraph"/>
              <w:ind w:left="343"/>
              <w:rPr>
                <w:i/>
                <w:sz w:val="20"/>
              </w:rPr>
            </w:pPr>
            <w:r>
              <w:rPr>
                <w:sz w:val="20"/>
              </w:rPr>
              <w:t>transporte (m) público – </w:t>
            </w:r>
            <w:r>
              <w:rPr>
                <w:i/>
                <w:sz w:val="20"/>
              </w:rPr>
              <w:t>public transport</w:t>
            </w:r>
          </w:p>
        </w:tc>
      </w:tr>
      <w:tr>
        <w:trPr>
          <w:trHeight w:val="380" w:hRule="atLeast"/>
        </w:trPr>
        <w:tc>
          <w:tcPr>
            <w:tcW w:w="4801" w:type="dxa"/>
          </w:tcPr>
          <w:p>
            <w:pPr>
              <w:pStyle w:val="TableParagraph"/>
              <w:rPr>
                <w:i/>
                <w:sz w:val="20"/>
              </w:rPr>
            </w:pPr>
            <w:r>
              <w:rPr>
                <w:sz w:val="20"/>
              </w:rPr>
              <w:t>estación de servicio (f) – </w:t>
            </w:r>
            <w:r>
              <w:rPr>
                <w:i/>
                <w:sz w:val="20"/>
              </w:rPr>
              <w:t>service station</w:t>
            </w:r>
          </w:p>
        </w:tc>
        <w:tc>
          <w:tcPr>
            <w:tcW w:w="4665" w:type="dxa"/>
          </w:tcPr>
          <w:p>
            <w:pPr>
              <w:pStyle w:val="TableParagraph"/>
              <w:ind w:left="343"/>
              <w:rPr>
                <w:i/>
                <w:sz w:val="20"/>
              </w:rPr>
            </w:pPr>
            <w:r>
              <w:rPr>
                <w:sz w:val="20"/>
              </w:rPr>
              <w:t>tranvía (m) – </w:t>
            </w:r>
            <w:r>
              <w:rPr>
                <w:i/>
                <w:sz w:val="20"/>
              </w:rPr>
              <w:t>tram</w:t>
            </w:r>
          </w:p>
        </w:tc>
      </w:tr>
      <w:tr>
        <w:trPr>
          <w:trHeight w:val="380" w:hRule="atLeast"/>
        </w:trPr>
        <w:tc>
          <w:tcPr>
            <w:tcW w:w="4801" w:type="dxa"/>
          </w:tcPr>
          <w:p>
            <w:pPr>
              <w:pStyle w:val="TableParagraph"/>
              <w:spacing w:before="69"/>
              <w:rPr>
                <w:i/>
                <w:sz w:val="20"/>
              </w:rPr>
            </w:pPr>
            <w:r>
              <w:rPr>
                <w:sz w:val="20"/>
              </w:rPr>
              <w:t>estropeado/a (adj) – </w:t>
            </w:r>
            <w:r>
              <w:rPr>
                <w:i/>
                <w:sz w:val="20"/>
              </w:rPr>
              <w:t>damaged</w:t>
            </w:r>
          </w:p>
        </w:tc>
        <w:tc>
          <w:tcPr>
            <w:tcW w:w="4665" w:type="dxa"/>
          </w:tcPr>
          <w:p>
            <w:pPr>
              <w:pStyle w:val="TableParagraph"/>
              <w:spacing w:before="69"/>
              <w:ind w:left="343"/>
              <w:rPr>
                <w:i/>
                <w:sz w:val="20"/>
              </w:rPr>
            </w:pPr>
            <w:r>
              <w:rPr>
                <w:sz w:val="20"/>
              </w:rPr>
              <w:t>tren (m) – </w:t>
            </w:r>
            <w:r>
              <w:rPr>
                <w:i/>
                <w:sz w:val="20"/>
              </w:rPr>
              <w:t>train</w:t>
            </w:r>
          </w:p>
        </w:tc>
      </w:tr>
      <w:tr>
        <w:trPr>
          <w:trHeight w:val="360" w:hRule="atLeast"/>
        </w:trPr>
        <w:tc>
          <w:tcPr>
            <w:tcW w:w="4801" w:type="dxa"/>
          </w:tcPr>
          <w:p>
            <w:pPr>
              <w:pStyle w:val="TableParagraph"/>
              <w:rPr>
                <w:i/>
                <w:sz w:val="20"/>
              </w:rPr>
            </w:pPr>
            <w:r>
              <w:rPr>
                <w:sz w:val="20"/>
              </w:rPr>
              <w:t>facturar (v) </w:t>
            </w:r>
            <w:r>
              <w:rPr>
                <w:i/>
                <w:sz w:val="20"/>
              </w:rPr>
              <w:t>– to check in</w:t>
            </w:r>
          </w:p>
        </w:tc>
        <w:tc>
          <w:tcPr>
            <w:tcW w:w="4665" w:type="dxa"/>
          </w:tcPr>
          <w:p>
            <w:pPr>
              <w:pStyle w:val="TableParagraph"/>
              <w:ind w:left="343"/>
              <w:rPr>
                <w:i/>
                <w:sz w:val="20"/>
              </w:rPr>
            </w:pPr>
            <w:r>
              <w:rPr>
                <w:sz w:val="20"/>
              </w:rPr>
              <w:t>velocidad (f) – </w:t>
            </w:r>
            <w:r>
              <w:rPr>
                <w:i/>
                <w:sz w:val="20"/>
              </w:rPr>
              <w:t>speed</w:t>
            </w:r>
          </w:p>
        </w:tc>
      </w:tr>
      <w:tr>
        <w:trPr>
          <w:trHeight w:val="380" w:hRule="atLeast"/>
        </w:trPr>
        <w:tc>
          <w:tcPr>
            <w:tcW w:w="4801" w:type="dxa"/>
          </w:tcPr>
          <w:p>
            <w:pPr>
              <w:pStyle w:val="TableParagraph"/>
              <w:rPr>
                <w:i/>
                <w:sz w:val="20"/>
              </w:rPr>
            </w:pPr>
            <w:r>
              <w:rPr>
                <w:sz w:val="20"/>
              </w:rPr>
              <w:t>ferrocarril (m) – </w:t>
            </w:r>
            <w:r>
              <w:rPr>
                <w:i/>
                <w:sz w:val="20"/>
              </w:rPr>
              <w:t>railway</w:t>
            </w:r>
          </w:p>
        </w:tc>
        <w:tc>
          <w:tcPr>
            <w:tcW w:w="4665" w:type="dxa"/>
          </w:tcPr>
          <w:p>
            <w:pPr>
              <w:pStyle w:val="TableParagraph"/>
              <w:ind w:left="343"/>
              <w:rPr>
                <w:i/>
                <w:sz w:val="20"/>
              </w:rPr>
            </w:pPr>
            <w:r>
              <w:rPr>
                <w:sz w:val="20"/>
              </w:rPr>
              <w:t>viajar (v) – </w:t>
            </w:r>
            <w:r>
              <w:rPr>
                <w:i/>
                <w:sz w:val="20"/>
              </w:rPr>
              <w:t>to travel</w:t>
            </w:r>
          </w:p>
        </w:tc>
      </w:tr>
      <w:tr>
        <w:trPr>
          <w:trHeight w:val="380" w:hRule="atLeast"/>
        </w:trPr>
        <w:tc>
          <w:tcPr>
            <w:tcW w:w="4801" w:type="dxa"/>
          </w:tcPr>
          <w:p>
            <w:pPr>
              <w:pStyle w:val="TableParagraph"/>
              <w:spacing w:before="69"/>
              <w:rPr>
                <w:i/>
                <w:sz w:val="20"/>
              </w:rPr>
            </w:pPr>
            <w:r>
              <w:rPr>
                <w:sz w:val="20"/>
              </w:rPr>
              <w:t>frontera (f) – </w:t>
            </w:r>
            <w:r>
              <w:rPr>
                <w:i/>
                <w:sz w:val="20"/>
              </w:rPr>
              <w:t>border</w:t>
            </w:r>
          </w:p>
        </w:tc>
        <w:tc>
          <w:tcPr>
            <w:tcW w:w="4665" w:type="dxa"/>
          </w:tcPr>
          <w:p>
            <w:pPr>
              <w:pStyle w:val="TableParagraph"/>
              <w:spacing w:before="69"/>
              <w:ind w:left="343"/>
              <w:rPr>
                <w:i/>
                <w:sz w:val="20"/>
              </w:rPr>
            </w:pPr>
            <w:r>
              <w:rPr>
                <w:sz w:val="20"/>
              </w:rPr>
              <w:t>viaje (m) – </w:t>
            </w:r>
            <w:r>
              <w:rPr>
                <w:i/>
                <w:sz w:val="20"/>
              </w:rPr>
              <w:t>journey</w:t>
            </w:r>
          </w:p>
        </w:tc>
      </w:tr>
      <w:tr>
        <w:trPr>
          <w:trHeight w:val="300" w:hRule="atLeast"/>
        </w:trPr>
        <w:tc>
          <w:tcPr>
            <w:tcW w:w="4801" w:type="dxa"/>
          </w:tcPr>
          <w:p>
            <w:pPr>
              <w:pStyle w:val="TableParagraph"/>
              <w:spacing w:before="0"/>
              <w:ind w:left="0"/>
              <w:rPr>
                <w:rFonts w:ascii="Times New Roman"/>
                <w:sz w:val="18"/>
              </w:rPr>
            </w:pPr>
          </w:p>
        </w:tc>
        <w:tc>
          <w:tcPr>
            <w:tcW w:w="4665" w:type="dxa"/>
          </w:tcPr>
          <w:p>
            <w:pPr>
              <w:pStyle w:val="TableParagraph"/>
              <w:spacing w:line="223" w:lineRule="exact"/>
              <w:ind w:left="343"/>
              <w:rPr>
                <w:i/>
                <w:sz w:val="20"/>
              </w:rPr>
            </w:pPr>
            <w:r>
              <w:rPr>
                <w:sz w:val="20"/>
              </w:rPr>
              <w:t>volar (v) – </w:t>
            </w:r>
            <w:r>
              <w:rPr>
                <w:i/>
                <w:sz w:val="20"/>
              </w:rPr>
              <w:t>to fly</w:t>
            </w:r>
          </w:p>
        </w:tc>
      </w:tr>
    </w:tbl>
    <w:p>
      <w:pPr>
        <w:pStyle w:val="BodyText"/>
        <w:spacing w:before="10"/>
        <w:rPr>
          <w:rFonts w:ascii="Times New Roman"/>
        </w:rPr>
      </w:pPr>
    </w:p>
    <w:p>
      <w:pPr>
        <w:pStyle w:val="ListParagraph"/>
        <w:numPr>
          <w:ilvl w:val="0"/>
          <w:numId w:val="4"/>
        </w:numPr>
        <w:tabs>
          <w:tab w:pos="1151" w:val="left" w:leader="none"/>
          <w:tab w:pos="1152" w:val="left" w:leader="none"/>
        </w:tabs>
        <w:spacing w:line="240" w:lineRule="auto" w:before="101" w:after="0"/>
        <w:ind w:left="1151" w:right="0" w:hanging="851"/>
        <w:jc w:val="left"/>
        <w:rPr>
          <w:b/>
          <w:sz w:val="28"/>
        </w:rPr>
      </w:pPr>
      <w:r>
        <w:rPr>
          <w:b/>
          <w:sz w:val="28"/>
        </w:rPr>
        <w:t>The</w:t>
      </w:r>
      <w:r>
        <w:rPr>
          <w:b/>
          <w:spacing w:val="-2"/>
          <w:sz w:val="28"/>
        </w:rPr>
        <w:t> </w:t>
      </w:r>
      <w:r>
        <w:rPr>
          <w:b/>
          <w:sz w:val="28"/>
        </w:rPr>
        <w:t>media</w:t>
      </w:r>
    </w:p>
    <w:p>
      <w:pPr>
        <w:pStyle w:val="BodyText"/>
        <w:spacing w:before="7"/>
        <w:rPr>
          <w:b/>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7"/>
        <w:gridCol w:w="5351"/>
      </w:tblGrid>
      <w:tr>
        <w:trPr>
          <w:trHeight w:val="300" w:hRule="atLeast"/>
        </w:trPr>
        <w:tc>
          <w:tcPr>
            <w:tcW w:w="4617" w:type="dxa"/>
          </w:tcPr>
          <w:p>
            <w:pPr>
              <w:pStyle w:val="TableParagraph"/>
              <w:spacing w:line="242" w:lineRule="exact" w:before="0"/>
              <w:rPr>
                <w:i/>
                <w:sz w:val="20"/>
              </w:rPr>
            </w:pPr>
            <w:r>
              <w:rPr>
                <w:sz w:val="20"/>
              </w:rPr>
              <w:t>actuación (f) – </w:t>
            </w:r>
            <w:r>
              <w:rPr>
                <w:i/>
                <w:sz w:val="20"/>
              </w:rPr>
              <w:t>performance</w:t>
            </w:r>
          </w:p>
        </w:tc>
        <w:tc>
          <w:tcPr>
            <w:tcW w:w="5351" w:type="dxa"/>
          </w:tcPr>
          <w:p>
            <w:pPr>
              <w:pStyle w:val="TableParagraph"/>
              <w:spacing w:line="242" w:lineRule="exact" w:before="0"/>
              <w:ind w:left="527"/>
              <w:rPr>
                <w:sz w:val="20"/>
              </w:rPr>
            </w:pPr>
            <w:r>
              <w:rPr>
                <w:sz w:val="20"/>
              </w:rPr>
              <w:t>frontera (f) – border</w:t>
            </w:r>
          </w:p>
        </w:tc>
      </w:tr>
      <w:tr>
        <w:trPr>
          <w:trHeight w:val="380" w:hRule="atLeast"/>
        </w:trPr>
        <w:tc>
          <w:tcPr>
            <w:tcW w:w="4617" w:type="dxa"/>
          </w:tcPr>
          <w:p>
            <w:pPr>
              <w:pStyle w:val="TableParagraph"/>
              <w:spacing w:before="69"/>
              <w:rPr>
                <w:i/>
                <w:sz w:val="20"/>
              </w:rPr>
            </w:pPr>
            <w:r>
              <w:rPr>
                <w:sz w:val="20"/>
              </w:rPr>
              <w:t>actualidades (f) – </w:t>
            </w:r>
            <w:r>
              <w:rPr>
                <w:i/>
                <w:sz w:val="20"/>
              </w:rPr>
              <w:t>current affairs</w:t>
            </w:r>
          </w:p>
        </w:tc>
        <w:tc>
          <w:tcPr>
            <w:tcW w:w="5351" w:type="dxa"/>
          </w:tcPr>
          <w:p>
            <w:pPr>
              <w:pStyle w:val="TableParagraph"/>
              <w:spacing w:before="69"/>
              <w:ind w:left="527"/>
              <w:rPr>
                <w:i/>
                <w:sz w:val="20"/>
              </w:rPr>
            </w:pPr>
            <w:r>
              <w:rPr>
                <w:sz w:val="20"/>
              </w:rPr>
              <w:t>gracioso/a (adj) – </w:t>
            </w:r>
            <w:r>
              <w:rPr>
                <w:i/>
                <w:sz w:val="20"/>
              </w:rPr>
              <w:t>funny</w:t>
            </w:r>
          </w:p>
        </w:tc>
      </w:tr>
      <w:tr>
        <w:trPr>
          <w:trHeight w:val="360" w:hRule="atLeast"/>
        </w:trPr>
        <w:tc>
          <w:tcPr>
            <w:tcW w:w="4617" w:type="dxa"/>
          </w:tcPr>
          <w:p>
            <w:pPr>
              <w:pStyle w:val="TableParagraph"/>
              <w:rPr>
                <w:i/>
                <w:sz w:val="20"/>
              </w:rPr>
            </w:pPr>
            <w:r>
              <w:rPr>
                <w:sz w:val="20"/>
              </w:rPr>
              <w:t>adulto/a (m/f) – </w:t>
            </w:r>
            <w:r>
              <w:rPr>
                <w:i/>
                <w:sz w:val="20"/>
              </w:rPr>
              <w:t>adult</w:t>
            </w:r>
          </w:p>
        </w:tc>
        <w:tc>
          <w:tcPr>
            <w:tcW w:w="5351" w:type="dxa"/>
          </w:tcPr>
          <w:p>
            <w:pPr>
              <w:pStyle w:val="TableParagraph"/>
              <w:ind w:left="527"/>
              <w:rPr>
                <w:i/>
                <w:sz w:val="20"/>
              </w:rPr>
            </w:pPr>
            <w:r>
              <w:rPr>
                <w:sz w:val="20"/>
              </w:rPr>
              <w:t>guerra (civil) (f) – </w:t>
            </w:r>
            <w:r>
              <w:rPr>
                <w:i/>
                <w:sz w:val="20"/>
              </w:rPr>
              <w:t>(civil) war</w:t>
            </w:r>
          </w:p>
        </w:tc>
      </w:tr>
      <w:tr>
        <w:trPr>
          <w:trHeight w:val="380" w:hRule="atLeast"/>
        </w:trPr>
        <w:tc>
          <w:tcPr>
            <w:tcW w:w="4617" w:type="dxa"/>
          </w:tcPr>
          <w:p>
            <w:pPr>
              <w:pStyle w:val="TableParagraph"/>
              <w:rPr>
                <w:i/>
                <w:sz w:val="20"/>
              </w:rPr>
            </w:pPr>
            <w:r>
              <w:rPr>
                <w:sz w:val="20"/>
              </w:rPr>
              <w:t>aficionado/a (m/f) – </w:t>
            </w:r>
            <w:r>
              <w:rPr>
                <w:i/>
                <w:sz w:val="20"/>
              </w:rPr>
              <w:t>fan</w:t>
            </w:r>
          </w:p>
        </w:tc>
        <w:tc>
          <w:tcPr>
            <w:tcW w:w="5351" w:type="dxa"/>
          </w:tcPr>
          <w:p>
            <w:pPr>
              <w:pStyle w:val="TableParagraph"/>
              <w:ind w:left="527"/>
              <w:rPr>
                <w:i/>
                <w:sz w:val="20"/>
              </w:rPr>
            </w:pPr>
            <w:r>
              <w:rPr>
                <w:sz w:val="20"/>
              </w:rPr>
              <w:t>hacer zapping – </w:t>
            </w:r>
            <w:r>
              <w:rPr>
                <w:i/>
                <w:sz w:val="20"/>
              </w:rPr>
              <w:t>to channel hop (TV)</w:t>
            </w:r>
          </w:p>
        </w:tc>
      </w:tr>
      <w:tr>
        <w:trPr>
          <w:trHeight w:val="380" w:hRule="atLeast"/>
        </w:trPr>
        <w:tc>
          <w:tcPr>
            <w:tcW w:w="4617" w:type="dxa"/>
          </w:tcPr>
          <w:p>
            <w:pPr>
              <w:pStyle w:val="TableParagraph"/>
              <w:spacing w:before="69"/>
              <w:rPr>
                <w:i/>
                <w:sz w:val="20"/>
              </w:rPr>
            </w:pPr>
            <w:r>
              <w:rPr>
                <w:sz w:val="20"/>
              </w:rPr>
              <w:t>alumno/a (m/f) – </w:t>
            </w:r>
            <w:r>
              <w:rPr>
                <w:i/>
                <w:sz w:val="20"/>
              </w:rPr>
              <w:t>student</w:t>
            </w:r>
          </w:p>
        </w:tc>
        <w:tc>
          <w:tcPr>
            <w:tcW w:w="5351" w:type="dxa"/>
          </w:tcPr>
          <w:p>
            <w:pPr>
              <w:pStyle w:val="TableParagraph"/>
              <w:spacing w:before="69"/>
              <w:ind w:left="527"/>
              <w:rPr>
                <w:i/>
                <w:sz w:val="20"/>
              </w:rPr>
            </w:pPr>
            <w:r>
              <w:rPr>
                <w:sz w:val="20"/>
              </w:rPr>
              <w:t>huelga (f) – </w:t>
            </w:r>
            <w:r>
              <w:rPr>
                <w:i/>
                <w:sz w:val="20"/>
              </w:rPr>
              <w:t>strike</w:t>
            </w:r>
          </w:p>
        </w:tc>
      </w:tr>
      <w:tr>
        <w:trPr>
          <w:trHeight w:val="360" w:hRule="atLeast"/>
        </w:trPr>
        <w:tc>
          <w:tcPr>
            <w:tcW w:w="4617" w:type="dxa"/>
          </w:tcPr>
          <w:p>
            <w:pPr>
              <w:pStyle w:val="TableParagraph"/>
              <w:rPr>
                <w:i/>
                <w:sz w:val="20"/>
              </w:rPr>
            </w:pPr>
            <w:r>
              <w:rPr>
                <w:sz w:val="20"/>
              </w:rPr>
              <w:t>anuncio (m) – </w:t>
            </w:r>
            <w:r>
              <w:rPr>
                <w:i/>
                <w:sz w:val="20"/>
              </w:rPr>
              <w:t>advertisement</w:t>
            </w:r>
          </w:p>
        </w:tc>
        <w:tc>
          <w:tcPr>
            <w:tcW w:w="5351" w:type="dxa"/>
          </w:tcPr>
          <w:p>
            <w:pPr>
              <w:pStyle w:val="TableParagraph"/>
              <w:ind w:left="527"/>
              <w:rPr>
                <w:i/>
                <w:sz w:val="20"/>
              </w:rPr>
            </w:pPr>
            <w:r>
              <w:rPr>
                <w:sz w:val="20"/>
              </w:rPr>
              <w:t>investigador/a (m/f) – </w:t>
            </w:r>
            <w:r>
              <w:rPr>
                <w:i/>
                <w:sz w:val="20"/>
              </w:rPr>
              <w:t>researcher</w:t>
            </w:r>
          </w:p>
        </w:tc>
      </w:tr>
      <w:tr>
        <w:trPr>
          <w:trHeight w:val="380" w:hRule="atLeast"/>
        </w:trPr>
        <w:tc>
          <w:tcPr>
            <w:tcW w:w="4617" w:type="dxa"/>
          </w:tcPr>
          <w:p>
            <w:pPr>
              <w:pStyle w:val="TableParagraph"/>
              <w:rPr>
                <w:i/>
                <w:sz w:val="20"/>
              </w:rPr>
            </w:pPr>
            <w:r>
              <w:rPr>
                <w:sz w:val="20"/>
              </w:rPr>
              <w:t>asiento (m) – </w:t>
            </w:r>
            <w:r>
              <w:rPr>
                <w:i/>
                <w:sz w:val="20"/>
              </w:rPr>
              <w:t>seat</w:t>
            </w:r>
          </w:p>
        </w:tc>
        <w:tc>
          <w:tcPr>
            <w:tcW w:w="5351" w:type="dxa"/>
          </w:tcPr>
          <w:p>
            <w:pPr>
              <w:pStyle w:val="TableParagraph"/>
              <w:ind w:left="527"/>
              <w:rPr>
                <w:i/>
                <w:sz w:val="20"/>
              </w:rPr>
            </w:pPr>
            <w:r>
              <w:rPr>
                <w:sz w:val="20"/>
              </w:rPr>
              <w:t>Juegos Olímpicos (m, pl) – </w:t>
            </w:r>
            <w:r>
              <w:rPr>
                <w:i/>
                <w:sz w:val="20"/>
              </w:rPr>
              <w:t>Olympic Games</w:t>
            </w:r>
          </w:p>
        </w:tc>
      </w:tr>
      <w:tr>
        <w:trPr>
          <w:trHeight w:val="380" w:hRule="atLeast"/>
        </w:trPr>
        <w:tc>
          <w:tcPr>
            <w:tcW w:w="4617" w:type="dxa"/>
          </w:tcPr>
          <w:p>
            <w:pPr>
              <w:pStyle w:val="TableParagraph"/>
              <w:spacing w:before="69"/>
              <w:rPr>
                <w:i/>
                <w:sz w:val="20"/>
              </w:rPr>
            </w:pPr>
            <w:r>
              <w:rPr>
                <w:sz w:val="20"/>
              </w:rPr>
              <w:t>ataque (m) – </w:t>
            </w:r>
            <w:r>
              <w:rPr>
                <w:i/>
                <w:sz w:val="20"/>
              </w:rPr>
              <w:t>attack</w:t>
            </w:r>
          </w:p>
        </w:tc>
        <w:tc>
          <w:tcPr>
            <w:tcW w:w="5351" w:type="dxa"/>
          </w:tcPr>
          <w:p>
            <w:pPr>
              <w:pStyle w:val="TableParagraph"/>
              <w:spacing w:before="69"/>
              <w:ind w:left="527"/>
              <w:rPr>
                <w:i/>
                <w:sz w:val="20"/>
              </w:rPr>
            </w:pPr>
            <w:r>
              <w:rPr>
                <w:sz w:val="20"/>
              </w:rPr>
              <w:t>leer (v) – </w:t>
            </w:r>
            <w:r>
              <w:rPr>
                <w:i/>
                <w:sz w:val="20"/>
              </w:rPr>
              <w:t>to read</w:t>
            </w:r>
          </w:p>
        </w:tc>
      </w:tr>
      <w:tr>
        <w:trPr>
          <w:trHeight w:val="360" w:hRule="atLeast"/>
        </w:trPr>
        <w:tc>
          <w:tcPr>
            <w:tcW w:w="4617" w:type="dxa"/>
          </w:tcPr>
          <w:p>
            <w:pPr>
              <w:pStyle w:val="TableParagraph"/>
              <w:rPr>
                <w:i/>
                <w:sz w:val="20"/>
              </w:rPr>
            </w:pPr>
            <w:r>
              <w:rPr>
                <w:sz w:val="20"/>
              </w:rPr>
              <w:t>atasco (m) – </w:t>
            </w:r>
            <w:r>
              <w:rPr>
                <w:i/>
                <w:sz w:val="20"/>
              </w:rPr>
              <w:t>traffic jam, holdup</w:t>
            </w:r>
          </w:p>
        </w:tc>
        <w:tc>
          <w:tcPr>
            <w:tcW w:w="5351" w:type="dxa"/>
          </w:tcPr>
          <w:p>
            <w:pPr>
              <w:pStyle w:val="TableParagraph"/>
              <w:ind w:left="527"/>
              <w:rPr>
                <w:i/>
                <w:sz w:val="20"/>
              </w:rPr>
            </w:pPr>
            <w:r>
              <w:rPr>
                <w:sz w:val="20"/>
              </w:rPr>
              <w:t>lista de precios (f) – </w:t>
            </w:r>
            <w:r>
              <w:rPr>
                <w:i/>
                <w:sz w:val="20"/>
              </w:rPr>
              <w:t>price list</w:t>
            </w:r>
          </w:p>
        </w:tc>
      </w:tr>
      <w:tr>
        <w:trPr>
          <w:trHeight w:val="760" w:hRule="atLeast"/>
        </w:trPr>
        <w:tc>
          <w:tcPr>
            <w:tcW w:w="4617" w:type="dxa"/>
          </w:tcPr>
          <w:p>
            <w:pPr>
              <w:pStyle w:val="TableParagraph"/>
              <w:spacing w:line="259" w:lineRule="auto"/>
              <w:ind w:right="699"/>
              <w:rPr>
                <w:i/>
                <w:sz w:val="20"/>
              </w:rPr>
            </w:pPr>
            <w:r>
              <w:rPr>
                <w:sz w:val="20"/>
              </w:rPr>
              <w:t>ayuda (f) caritativa/donación (f) (sin impuestos) – </w:t>
            </w:r>
            <w:r>
              <w:rPr>
                <w:i/>
                <w:sz w:val="20"/>
              </w:rPr>
              <w:t>gift aid</w:t>
            </w:r>
          </w:p>
        </w:tc>
        <w:tc>
          <w:tcPr>
            <w:tcW w:w="5351" w:type="dxa"/>
          </w:tcPr>
          <w:p>
            <w:pPr>
              <w:pStyle w:val="TableParagraph"/>
              <w:ind w:left="527"/>
              <w:rPr>
                <w:i/>
                <w:sz w:val="20"/>
              </w:rPr>
            </w:pPr>
            <w:r>
              <w:rPr>
                <w:sz w:val="20"/>
              </w:rPr>
              <w:t>manifestante (m) – </w:t>
            </w:r>
            <w:r>
              <w:rPr>
                <w:i/>
                <w:sz w:val="20"/>
              </w:rPr>
              <w:t>demonstrator</w:t>
            </w:r>
          </w:p>
          <w:p>
            <w:pPr>
              <w:pStyle w:val="TableParagraph"/>
              <w:spacing w:before="138"/>
              <w:ind w:left="527"/>
              <w:rPr>
                <w:i/>
                <w:sz w:val="20"/>
              </w:rPr>
            </w:pPr>
            <w:r>
              <w:rPr>
                <w:sz w:val="20"/>
              </w:rPr>
              <w:t>matar (v) – </w:t>
            </w:r>
            <w:r>
              <w:rPr>
                <w:i/>
                <w:sz w:val="20"/>
              </w:rPr>
              <w:t>to kill</w:t>
            </w:r>
          </w:p>
        </w:tc>
      </w:tr>
      <w:tr>
        <w:trPr>
          <w:trHeight w:val="360" w:hRule="atLeast"/>
        </w:trPr>
        <w:tc>
          <w:tcPr>
            <w:tcW w:w="4617" w:type="dxa"/>
          </w:tcPr>
          <w:p>
            <w:pPr>
              <w:pStyle w:val="TableParagraph"/>
              <w:rPr>
                <w:i/>
                <w:sz w:val="20"/>
              </w:rPr>
            </w:pPr>
            <w:r>
              <w:rPr>
                <w:sz w:val="20"/>
              </w:rPr>
              <w:t>billete (m) – </w:t>
            </w:r>
            <w:r>
              <w:rPr>
                <w:i/>
                <w:sz w:val="20"/>
              </w:rPr>
              <w:t>ticket</w:t>
            </w:r>
          </w:p>
        </w:tc>
        <w:tc>
          <w:tcPr>
            <w:tcW w:w="5351" w:type="dxa"/>
          </w:tcPr>
          <w:p>
            <w:pPr>
              <w:pStyle w:val="TableParagraph"/>
              <w:ind w:left="527"/>
              <w:rPr>
                <w:i/>
                <w:sz w:val="20"/>
              </w:rPr>
            </w:pPr>
            <w:r>
              <w:rPr>
                <w:sz w:val="20"/>
              </w:rPr>
              <w:t>medalla (f) – </w:t>
            </w:r>
            <w:r>
              <w:rPr>
                <w:i/>
                <w:sz w:val="20"/>
              </w:rPr>
              <w:t>medal</w:t>
            </w:r>
          </w:p>
        </w:tc>
      </w:tr>
      <w:tr>
        <w:trPr>
          <w:trHeight w:val="380" w:hRule="atLeast"/>
        </w:trPr>
        <w:tc>
          <w:tcPr>
            <w:tcW w:w="4617" w:type="dxa"/>
          </w:tcPr>
          <w:p>
            <w:pPr>
              <w:pStyle w:val="TableParagraph"/>
              <w:rPr>
                <w:i/>
                <w:sz w:val="20"/>
              </w:rPr>
            </w:pPr>
            <w:r>
              <w:rPr>
                <w:sz w:val="20"/>
              </w:rPr>
              <w:t>campeón/ona (m/f) – </w:t>
            </w:r>
            <w:r>
              <w:rPr>
                <w:i/>
                <w:sz w:val="20"/>
              </w:rPr>
              <w:t>champion</w:t>
            </w:r>
          </w:p>
        </w:tc>
        <w:tc>
          <w:tcPr>
            <w:tcW w:w="5351" w:type="dxa"/>
          </w:tcPr>
          <w:p>
            <w:pPr>
              <w:pStyle w:val="TableParagraph"/>
              <w:ind w:left="527"/>
              <w:rPr>
                <w:i/>
                <w:sz w:val="20"/>
              </w:rPr>
            </w:pPr>
            <w:r>
              <w:rPr>
                <w:sz w:val="20"/>
              </w:rPr>
              <w:t>(primer) ministro (m) – </w:t>
            </w:r>
            <w:r>
              <w:rPr>
                <w:i/>
                <w:sz w:val="20"/>
              </w:rPr>
              <w:t>(prime) minister</w:t>
            </w:r>
          </w:p>
        </w:tc>
      </w:tr>
      <w:tr>
        <w:trPr>
          <w:trHeight w:val="620" w:hRule="atLeast"/>
        </w:trPr>
        <w:tc>
          <w:tcPr>
            <w:tcW w:w="4617" w:type="dxa"/>
          </w:tcPr>
          <w:p>
            <w:pPr>
              <w:pStyle w:val="TableParagraph"/>
              <w:spacing w:line="256" w:lineRule="auto" w:before="69"/>
              <w:rPr>
                <w:i/>
                <w:sz w:val="20"/>
              </w:rPr>
            </w:pPr>
            <w:r>
              <w:rPr>
                <w:sz w:val="20"/>
              </w:rPr>
              <w:t>canal (de televisión) (m) – </w:t>
            </w:r>
            <w:r>
              <w:rPr>
                <w:i/>
                <w:sz w:val="20"/>
              </w:rPr>
              <w:t>(television) </w:t>
            </w:r>
            <w:r>
              <w:rPr>
                <w:i/>
                <w:sz w:val="20"/>
              </w:rPr>
              <w:t>channel</w:t>
            </w:r>
          </w:p>
        </w:tc>
        <w:tc>
          <w:tcPr>
            <w:tcW w:w="5351" w:type="dxa"/>
          </w:tcPr>
          <w:p>
            <w:pPr>
              <w:pStyle w:val="TableParagraph"/>
              <w:spacing w:before="69"/>
              <w:ind w:left="527"/>
              <w:rPr>
                <w:i/>
                <w:sz w:val="20"/>
              </w:rPr>
            </w:pPr>
            <w:r>
              <w:rPr>
                <w:sz w:val="20"/>
              </w:rPr>
              <w:t>moda (f) – </w:t>
            </w:r>
            <w:r>
              <w:rPr>
                <w:i/>
                <w:sz w:val="20"/>
              </w:rPr>
              <w:t>fashion</w:t>
            </w:r>
          </w:p>
        </w:tc>
      </w:tr>
      <w:tr>
        <w:trPr>
          <w:trHeight w:val="360" w:hRule="atLeast"/>
        </w:trPr>
        <w:tc>
          <w:tcPr>
            <w:tcW w:w="4617" w:type="dxa"/>
          </w:tcPr>
          <w:p>
            <w:pPr>
              <w:pStyle w:val="TableParagraph"/>
              <w:rPr>
                <w:i/>
                <w:sz w:val="20"/>
              </w:rPr>
            </w:pPr>
            <w:r>
              <w:rPr>
                <w:sz w:val="20"/>
              </w:rPr>
              <w:t>canción (f) – </w:t>
            </w:r>
            <w:r>
              <w:rPr>
                <w:i/>
                <w:sz w:val="20"/>
              </w:rPr>
              <w:t>song</w:t>
            </w:r>
          </w:p>
        </w:tc>
        <w:tc>
          <w:tcPr>
            <w:tcW w:w="5351" w:type="dxa"/>
          </w:tcPr>
          <w:p>
            <w:pPr>
              <w:pStyle w:val="TableParagraph"/>
              <w:ind w:left="527"/>
              <w:rPr>
                <w:i/>
                <w:sz w:val="20"/>
              </w:rPr>
            </w:pPr>
            <w:r>
              <w:rPr>
                <w:sz w:val="20"/>
              </w:rPr>
              <w:t>mostrar (v) – </w:t>
            </w:r>
            <w:r>
              <w:rPr>
                <w:i/>
                <w:sz w:val="20"/>
              </w:rPr>
              <w:t>to show</w:t>
            </w:r>
          </w:p>
        </w:tc>
      </w:tr>
      <w:tr>
        <w:trPr>
          <w:trHeight w:val="380" w:hRule="atLeast"/>
        </w:trPr>
        <w:tc>
          <w:tcPr>
            <w:tcW w:w="4617" w:type="dxa"/>
          </w:tcPr>
          <w:p>
            <w:pPr>
              <w:pStyle w:val="TableParagraph"/>
              <w:spacing w:before="69"/>
              <w:rPr>
                <w:i/>
                <w:sz w:val="20"/>
              </w:rPr>
            </w:pPr>
            <w:r>
              <w:rPr>
                <w:sz w:val="20"/>
              </w:rPr>
              <w:t>cantante (m/f) – </w:t>
            </w:r>
            <w:r>
              <w:rPr>
                <w:i/>
                <w:sz w:val="20"/>
              </w:rPr>
              <w:t>singer</w:t>
            </w:r>
          </w:p>
        </w:tc>
        <w:tc>
          <w:tcPr>
            <w:tcW w:w="5351" w:type="dxa"/>
          </w:tcPr>
          <w:p>
            <w:pPr>
              <w:pStyle w:val="TableParagraph"/>
              <w:spacing w:before="69"/>
              <w:ind w:left="527"/>
              <w:rPr>
                <w:i/>
                <w:sz w:val="20"/>
              </w:rPr>
            </w:pPr>
            <w:r>
              <w:rPr>
                <w:sz w:val="20"/>
              </w:rPr>
              <w:t>novela (de aventuras) (f) – </w:t>
            </w:r>
            <w:r>
              <w:rPr>
                <w:i/>
                <w:sz w:val="20"/>
              </w:rPr>
              <w:t>(adventure) novel</w:t>
            </w:r>
          </w:p>
        </w:tc>
      </w:tr>
      <w:tr>
        <w:trPr>
          <w:trHeight w:val="300" w:hRule="atLeast"/>
        </w:trPr>
        <w:tc>
          <w:tcPr>
            <w:tcW w:w="4617" w:type="dxa"/>
          </w:tcPr>
          <w:p>
            <w:pPr>
              <w:pStyle w:val="TableParagraph"/>
              <w:spacing w:line="223" w:lineRule="exact"/>
              <w:rPr>
                <w:i/>
                <w:sz w:val="20"/>
              </w:rPr>
            </w:pPr>
            <w:r>
              <w:rPr>
                <w:sz w:val="20"/>
              </w:rPr>
              <w:t>cantar – </w:t>
            </w:r>
            <w:r>
              <w:rPr>
                <w:i/>
                <w:sz w:val="20"/>
              </w:rPr>
              <w:t>to sing</w:t>
            </w:r>
          </w:p>
        </w:tc>
        <w:tc>
          <w:tcPr>
            <w:tcW w:w="5351" w:type="dxa"/>
          </w:tcPr>
          <w:p>
            <w:pPr>
              <w:pStyle w:val="TableParagraph"/>
              <w:spacing w:line="223" w:lineRule="exact"/>
              <w:ind w:left="527"/>
              <w:rPr>
                <w:i/>
                <w:sz w:val="20"/>
              </w:rPr>
            </w:pPr>
            <w:r>
              <w:rPr>
                <w:sz w:val="20"/>
              </w:rPr>
              <w:t>noticias (f) – </w:t>
            </w:r>
            <w:r>
              <w:rPr>
                <w:i/>
                <w:sz w:val="20"/>
              </w:rPr>
              <w:t>news</w:t>
            </w:r>
          </w:p>
        </w:tc>
      </w:tr>
    </w:tbl>
    <w:p>
      <w:pPr>
        <w:spacing w:after="0" w:line="223" w:lineRule="exact"/>
        <w:rPr>
          <w:sz w:val="20"/>
        </w:rPr>
        <w:sectPr>
          <w:headerReference w:type="even" r:id="rId34"/>
          <w:headerReference w:type="default" r:id="rId35"/>
          <w:pgSz w:w="11910" w:h="16840"/>
          <w:pgMar w:header="1676" w:footer="753" w:top="2000" w:bottom="940" w:left="1140" w:right="580"/>
        </w:sectPr>
      </w:pPr>
    </w:p>
    <w:p>
      <w:pPr>
        <w:pStyle w:val="BodyText"/>
        <w:spacing w:before="6"/>
        <w:rPr>
          <w:rFonts w:ascii="Times New Roman"/>
          <w:sz w:val="17"/>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34"/>
        <w:gridCol w:w="4816"/>
      </w:tblGrid>
      <w:tr>
        <w:trPr>
          <w:trHeight w:val="300" w:hRule="atLeast"/>
        </w:trPr>
        <w:tc>
          <w:tcPr>
            <w:tcW w:w="5034" w:type="dxa"/>
          </w:tcPr>
          <w:p>
            <w:pPr>
              <w:pStyle w:val="TableParagraph"/>
              <w:spacing w:line="242" w:lineRule="exact" w:before="0"/>
              <w:ind w:left="201"/>
              <w:rPr>
                <w:i/>
                <w:sz w:val="20"/>
              </w:rPr>
            </w:pPr>
            <w:r>
              <w:rPr>
                <w:sz w:val="20"/>
              </w:rPr>
              <w:t>centenario/a (m/f) – </w:t>
            </w:r>
            <w:r>
              <w:rPr>
                <w:i/>
                <w:sz w:val="20"/>
              </w:rPr>
              <w:t>person aged 100</w:t>
            </w:r>
          </w:p>
        </w:tc>
        <w:tc>
          <w:tcPr>
            <w:tcW w:w="4816" w:type="dxa"/>
          </w:tcPr>
          <w:p>
            <w:pPr>
              <w:pStyle w:val="TableParagraph"/>
              <w:spacing w:line="242" w:lineRule="exact" w:before="0"/>
              <w:ind w:left="111"/>
              <w:rPr>
                <w:i/>
                <w:sz w:val="20"/>
              </w:rPr>
            </w:pPr>
            <w:r>
              <w:rPr>
                <w:sz w:val="20"/>
              </w:rPr>
              <w:t>obra (f) – </w:t>
            </w:r>
            <w:r>
              <w:rPr>
                <w:i/>
                <w:sz w:val="20"/>
              </w:rPr>
              <w:t>play</w:t>
            </w:r>
          </w:p>
        </w:tc>
      </w:tr>
      <w:tr>
        <w:trPr>
          <w:trHeight w:val="360" w:hRule="atLeast"/>
        </w:trPr>
        <w:tc>
          <w:tcPr>
            <w:tcW w:w="5034" w:type="dxa"/>
          </w:tcPr>
          <w:p>
            <w:pPr>
              <w:pStyle w:val="TableParagraph"/>
              <w:ind w:left="201"/>
              <w:rPr>
                <w:i/>
                <w:sz w:val="20"/>
              </w:rPr>
            </w:pPr>
            <w:r>
              <w:rPr>
                <w:sz w:val="20"/>
              </w:rPr>
              <w:t>cien años de edad – </w:t>
            </w:r>
            <w:r>
              <w:rPr>
                <w:i/>
                <w:sz w:val="20"/>
              </w:rPr>
              <w:t>100 years old</w:t>
            </w:r>
          </w:p>
        </w:tc>
        <w:tc>
          <w:tcPr>
            <w:tcW w:w="4816" w:type="dxa"/>
          </w:tcPr>
          <w:p>
            <w:pPr>
              <w:pStyle w:val="TableParagraph"/>
              <w:ind w:left="111"/>
              <w:rPr>
                <w:i/>
                <w:sz w:val="20"/>
              </w:rPr>
            </w:pPr>
            <w:r>
              <w:rPr>
                <w:sz w:val="20"/>
              </w:rPr>
              <w:t>ola (f) – </w:t>
            </w:r>
            <w:r>
              <w:rPr>
                <w:i/>
                <w:sz w:val="20"/>
              </w:rPr>
              <w:t>wave (sea)</w:t>
            </w:r>
          </w:p>
        </w:tc>
      </w:tr>
      <w:tr>
        <w:trPr>
          <w:trHeight w:val="380" w:hRule="atLeast"/>
        </w:trPr>
        <w:tc>
          <w:tcPr>
            <w:tcW w:w="5034" w:type="dxa"/>
          </w:tcPr>
          <w:p>
            <w:pPr>
              <w:pStyle w:val="TableParagraph"/>
              <w:ind w:left="201"/>
              <w:rPr>
                <w:i/>
                <w:sz w:val="20"/>
              </w:rPr>
            </w:pPr>
            <w:r>
              <w:rPr>
                <w:sz w:val="20"/>
              </w:rPr>
              <w:t>circulación (f) – </w:t>
            </w:r>
            <w:r>
              <w:rPr>
                <w:i/>
                <w:sz w:val="20"/>
              </w:rPr>
              <w:t>traffic</w:t>
            </w:r>
          </w:p>
        </w:tc>
        <w:tc>
          <w:tcPr>
            <w:tcW w:w="4816" w:type="dxa"/>
          </w:tcPr>
          <w:p>
            <w:pPr>
              <w:pStyle w:val="TableParagraph"/>
              <w:ind w:left="111"/>
              <w:rPr>
                <w:i/>
                <w:sz w:val="20"/>
              </w:rPr>
            </w:pPr>
            <w:r>
              <w:rPr>
                <w:sz w:val="20"/>
              </w:rPr>
              <w:t>película de crimen (f) – </w:t>
            </w:r>
            <w:r>
              <w:rPr>
                <w:i/>
                <w:sz w:val="20"/>
              </w:rPr>
              <w:t>crime film</w:t>
            </w:r>
          </w:p>
        </w:tc>
      </w:tr>
      <w:tr>
        <w:trPr>
          <w:trHeight w:val="380" w:hRule="atLeast"/>
        </w:trPr>
        <w:tc>
          <w:tcPr>
            <w:tcW w:w="5034" w:type="dxa"/>
          </w:tcPr>
          <w:p>
            <w:pPr>
              <w:pStyle w:val="TableParagraph"/>
              <w:spacing w:before="69"/>
              <w:ind w:left="201"/>
              <w:rPr>
                <w:i/>
                <w:sz w:val="20"/>
              </w:rPr>
            </w:pPr>
            <w:r>
              <w:rPr>
                <w:sz w:val="20"/>
              </w:rPr>
              <w:t>cohete espacial (m) – </w:t>
            </w:r>
            <w:r>
              <w:rPr>
                <w:i/>
                <w:sz w:val="20"/>
              </w:rPr>
              <w:t>space rocket</w:t>
            </w:r>
          </w:p>
        </w:tc>
        <w:tc>
          <w:tcPr>
            <w:tcW w:w="4816" w:type="dxa"/>
          </w:tcPr>
          <w:p>
            <w:pPr>
              <w:pStyle w:val="TableParagraph"/>
              <w:spacing w:before="69"/>
              <w:ind w:left="111"/>
              <w:rPr>
                <w:i/>
                <w:sz w:val="20"/>
              </w:rPr>
            </w:pPr>
            <w:r>
              <w:rPr>
                <w:sz w:val="20"/>
              </w:rPr>
              <w:t>película de miedo (f) – </w:t>
            </w:r>
            <w:r>
              <w:rPr>
                <w:i/>
                <w:sz w:val="20"/>
              </w:rPr>
              <w:t>horror film</w:t>
            </w:r>
          </w:p>
        </w:tc>
      </w:tr>
      <w:tr>
        <w:trPr>
          <w:trHeight w:val="360" w:hRule="atLeast"/>
        </w:trPr>
        <w:tc>
          <w:tcPr>
            <w:tcW w:w="5034" w:type="dxa"/>
          </w:tcPr>
          <w:p>
            <w:pPr>
              <w:pStyle w:val="TableParagraph"/>
              <w:ind w:left="201"/>
              <w:rPr>
                <w:i/>
                <w:sz w:val="20"/>
              </w:rPr>
            </w:pPr>
            <w:r>
              <w:rPr>
                <w:sz w:val="20"/>
              </w:rPr>
              <w:t>comedia (f) – </w:t>
            </w:r>
            <w:r>
              <w:rPr>
                <w:i/>
                <w:sz w:val="20"/>
              </w:rPr>
              <w:t>comedy</w:t>
            </w:r>
          </w:p>
        </w:tc>
        <w:tc>
          <w:tcPr>
            <w:tcW w:w="4816" w:type="dxa"/>
          </w:tcPr>
          <w:p>
            <w:pPr>
              <w:pStyle w:val="TableParagraph"/>
              <w:ind w:left="111"/>
              <w:rPr>
                <w:i/>
                <w:sz w:val="20"/>
              </w:rPr>
            </w:pPr>
            <w:r>
              <w:rPr>
                <w:sz w:val="20"/>
              </w:rPr>
              <w:t>periódico (m) – </w:t>
            </w:r>
            <w:r>
              <w:rPr>
                <w:i/>
                <w:sz w:val="20"/>
              </w:rPr>
              <w:t>newspaper</w:t>
            </w:r>
          </w:p>
        </w:tc>
      </w:tr>
      <w:tr>
        <w:trPr>
          <w:trHeight w:val="380" w:hRule="atLeast"/>
        </w:trPr>
        <w:tc>
          <w:tcPr>
            <w:tcW w:w="5034" w:type="dxa"/>
          </w:tcPr>
          <w:p>
            <w:pPr>
              <w:pStyle w:val="TableParagraph"/>
              <w:ind w:left="201"/>
              <w:rPr>
                <w:i/>
                <w:sz w:val="20"/>
              </w:rPr>
            </w:pPr>
            <w:r>
              <w:rPr>
                <w:sz w:val="20"/>
              </w:rPr>
              <w:t>comedia (f) de situación – </w:t>
            </w:r>
            <w:r>
              <w:rPr>
                <w:i/>
                <w:sz w:val="20"/>
              </w:rPr>
              <w:t>sitcom</w:t>
            </w:r>
          </w:p>
        </w:tc>
        <w:tc>
          <w:tcPr>
            <w:tcW w:w="4816" w:type="dxa"/>
          </w:tcPr>
          <w:p>
            <w:pPr>
              <w:pStyle w:val="TableParagraph"/>
              <w:ind w:left="111"/>
              <w:rPr>
                <w:i/>
                <w:sz w:val="20"/>
              </w:rPr>
            </w:pPr>
            <w:r>
              <w:rPr>
                <w:sz w:val="20"/>
              </w:rPr>
              <w:t>policíaca (f) – </w:t>
            </w:r>
            <w:r>
              <w:rPr>
                <w:i/>
                <w:sz w:val="20"/>
              </w:rPr>
              <w:t>detective (film/novel)</w:t>
            </w:r>
          </w:p>
        </w:tc>
      </w:tr>
      <w:tr>
        <w:trPr>
          <w:trHeight w:val="380" w:hRule="atLeast"/>
        </w:trPr>
        <w:tc>
          <w:tcPr>
            <w:tcW w:w="5034" w:type="dxa"/>
          </w:tcPr>
          <w:p>
            <w:pPr>
              <w:pStyle w:val="TableParagraph"/>
              <w:spacing w:before="69"/>
              <w:ind w:left="201"/>
              <w:rPr>
                <w:i/>
                <w:sz w:val="20"/>
              </w:rPr>
            </w:pPr>
            <w:r>
              <w:rPr>
                <w:sz w:val="20"/>
              </w:rPr>
              <w:t>conmovedor/a – </w:t>
            </w:r>
            <w:r>
              <w:rPr>
                <w:i/>
                <w:sz w:val="20"/>
              </w:rPr>
              <w:t>moving</w:t>
            </w:r>
          </w:p>
        </w:tc>
        <w:tc>
          <w:tcPr>
            <w:tcW w:w="4816" w:type="dxa"/>
          </w:tcPr>
          <w:p>
            <w:pPr>
              <w:pStyle w:val="TableParagraph"/>
              <w:spacing w:before="69"/>
              <w:ind w:left="111"/>
              <w:rPr>
                <w:i/>
                <w:sz w:val="20"/>
              </w:rPr>
            </w:pPr>
            <w:r>
              <w:rPr>
                <w:sz w:val="20"/>
              </w:rPr>
              <w:t>política (f) – </w:t>
            </w:r>
            <w:r>
              <w:rPr>
                <w:i/>
                <w:sz w:val="20"/>
              </w:rPr>
              <w:t>politics/policy</w:t>
            </w:r>
          </w:p>
        </w:tc>
      </w:tr>
      <w:tr>
        <w:trPr>
          <w:trHeight w:val="740" w:hRule="atLeast"/>
        </w:trPr>
        <w:tc>
          <w:tcPr>
            <w:tcW w:w="5034" w:type="dxa"/>
          </w:tcPr>
          <w:p>
            <w:pPr>
              <w:pStyle w:val="TableParagraph"/>
              <w:spacing w:line="256" w:lineRule="auto"/>
              <w:ind w:left="201" w:right="88"/>
              <w:rPr>
                <w:i/>
                <w:sz w:val="20"/>
              </w:rPr>
            </w:pPr>
            <w:r>
              <w:rPr>
                <w:sz w:val="20"/>
              </w:rPr>
              <w:t>consumo (m) de drogas (en el deporte) – </w:t>
            </w:r>
            <w:r>
              <w:rPr>
                <w:i/>
                <w:sz w:val="20"/>
              </w:rPr>
              <w:t>drug </w:t>
            </w:r>
            <w:r>
              <w:rPr>
                <w:i/>
                <w:sz w:val="20"/>
              </w:rPr>
              <w:t>taking (in sport)</w:t>
            </w:r>
          </w:p>
        </w:tc>
        <w:tc>
          <w:tcPr>
            <w:tcW w:w="4816" w:type="dxa"/>
          </w:tcPr>
          <w:p>
            <w:pPr>
              <w:pStyle w:val="TableParagraph"/>
              <w:ind w:left="111"/>
              <w:rPr>
                <w:i/>
                <w:sz w:val="20"/>
              </w:rPr>
            </w:pPr>
            <w:r>
              <w:rPr>
                <w:sz w:val="20"/>
              </w:rPr>
              <w:t>político/a (m/f) – </w:t>
            </w:r>
            <w:r>
              <w:rPr>
                <w:i/>
                <w:sz w:val="20"/>
              </w:rPr>
              <w:t>politician</w:t>
            </w:r>
          </w:p>
          <w:p>
            <w:pPr>
              <w:pStyle w:val="TableParagraph"/>
              <w:spacing w:before="135"/>
              <w:ind w:left="111"/>
              <w:rPr>
                <w:i/>
                <w:sz w:val="20"/>
              </w:rPr>
            </w:pPr>
            <w:r>
              <w:rPr>
                <w:sz w:val="20"/>
              </w:rPr>
              <w:t>precio (m) – </w:t>
            </w:r>
            <w:r>
              <w:rPr>
                <w:i/>
                <w:sz w:val="20"/>
              </w:rPr>
              <w:t>price</w:t>
            </w:r>
          </w:p>
        </w:tc>
      </w:tr>
      <w:tr>
        <w:trPr>
          <w:trHeight w:val="380" w:hRule="atLeast"/>
        </w:trPr>
        <w:tc>
          <w:tcPr>
            <w:tcW w:w="5034" w:type="dxa"/>
          </w:tcPr>
          <w:p>
            <w:pPr>
              <w:pStyle w:val="TableParagraph"/>
              <w:spacing w:before="69"/>
              <w:ind w:left="201"/>
              <w:rPr>
                <w:i/>
                <w:sz w:val="20"/>
              </w:rPr>
            </w:pPr>
            <w:r>
              <w:rPr>
                <w:sz w:val="20"/>
              </w:rPr>
              <w:t>crisis (f) – </w:t>
            </w:r>
            <w:r>
              <w:rPr>
                <w:i/>
                <w:sz w:val="20"/>
              </w:rPr>
              <w:t>crisis</w:t>
            </w:r>
          </w:p>
        </w:tc>
        <w:tc>
          <w:tcPr>
            <w:tcW w:w="4816" w:type="dxa"/>
          </w:tcPr>
          <w:p>
            <w:pPr>
              <w:pStyle w:val="TableParagraph"/>
              <w:spacing w:before="69"/>
              <w:ind w:left="111"/>
              <w:rPr>
                <w:i/>
                <w:sz w:val="20"/>
              </w:rPr>
            </w:pPr>
            <w:r>
              <w:rPr>
                <w:sz w:val="20"/>
              </w:rPr>
              <w:t>premio (m) – </w:t>
            </w:r>
            <w:r>
              <w:rPr>
                <w:i/>
                <w:sz w:val="20"/>
              </w:rPr>
              <w:t>prize</w:t>
            </w:r>
          </w:p>
        </w:tc>
      </w:tr>
      <w:tr>
        <w:trPr>
          <w:trHeight w:val="360" w:hRule="atLeast"/>
        </w:trPr>
        <w:tc>
          <w:tcPr>
            <w:tcW w:w="5034" w:type="dxa"/>
          </w:tcPr>
          <w:p>
            <w:pPr>
              <w:pStyle w:val="TableParagraph"/>
              <w:ind w:left="201"/>
              <w:rPr>
                <w:i/>
                <w:sz w:val="20"/>
              </w:rPr>
            </w:pPr>
            <w:r>
              <w:rPr>
                <w:sz w:val="20"/>
              </w:rPr>
              <w:t>cuánto/a – </w:t>
            </w:r>
            <w:r>
              <w:rPr>
                <w:i/>
                <w:sz w:val="20"/>
              </w:rPr>
              <w:t>how much?</w:t>
            </w:r>
          </w:p>
        </w:tc>
        <w:tc>
          <w:tcPr>
            <w:tcW w:w="4816" w:type="dxa"/>
          </w:tcPr>
          <w:p>
            <w:pPr>
              <w:pStyle w:val="TableParagraph"/>
              <w:ind w:left="111"/>
              <w:rPr>
                <w:i/>
                <w:sz w:val="20"/>
              </w:rPr>
            </w:pPr>
            <w:r>
              <w:rPr>
                <w:sz w:val="20"/>
              </w:rPr>
              <w:t>Premio Nobel (m) – </w:t>
            </w:r>
            <w:r>
              <w:rPr>
                <w:i/>
                <w:sz w:val="20"/>
              </w:rPr>
              <w:t>Nobel Prize</w:t>
            </w:r>
          </w:p>
        </w:tc>
      </w:tr>
      <w:tr>
        <w:trPr>
          <w:trHeight w:val="380" w:hRule="atLeast"/>
        </w:trPr>
        <w:tc>
          <w:tcPr>
            <w:tcW w:w="5034" w:type="dxa"/>
          </w:tcPr>
          <w:p>
            <w:pPr>
              <w:pStyle w:val="TableParagraph"/>
              <w:ind w:left="201"/>
              <w:rPr>
                <w:i/>
                <w:sz w:val="20"/>
              </w:rPr>
            </w:pPr>
            <w:r>
              <w:rPr>
                <w:sz w:val="20"/>
              </w:rPr>
              <w:t>debate (m) – </w:t>
            </w:r>
            <w:r>
              <w:rPr>
                <w:i/>
                <w:sz w:val="20"/>
              </w:rPr>
              <w:t>debate</w:t>
            </w:r>
          </w:p>
        </w:tc>
        <w:tc>
          <w:tcPr>
            <w:tcW w:w="4816" w:type="dxa"/>
          </w:tcPr>
          <w:p>
            <w:pPr>
              <w:pStyle w:val="TableParagraph"/>
              <w:ind w:left="111"/>
              <w:rPr>
                <w:i/>
                <w:sz w:val="20"/>
              </w:rPr>
            </w:pPr>
            <w:r>
              <w:rPr>
                <w:sz w:val="20"/>
              </w:rPr>
              <w:t>Premios Goya (m, pl) – </w:t>
            </w:r>
            <w:r>
              <w:rPr>
                <w:i/>
                <w:sz w:val="20"/>
              </w:rPr>
              <w:t>Spanish film awards</w:t>
            </w:r>
          </w:p>
        </w:tc>
      </w:tr>
      <w:tr>
        <w:trPr>
          <w:trHeight w:val="1020" w:hRule="atLeast"/>
        </w:trPr>
        <w:tc>
          <w:tcPr>
            <w:tcW w:w="5034" w:type="dxa"/>
          </w:tcPr>
          <w:p>
            <w:pPr>
              <w:pStyle w:val="TableParagraph"/>
              <w:spacing w:before="69"/>
              <w:ind w:left="201"/>
              <w:rPr>
                <w:i/>
                <w:sz w:val="20"/>
              </w:rPr>
            </w:pPr>
            <w:r>
              <w:rPr>
                <w:sz w:val="20"/>
              </w:rPr>
              <w:t>delincuente (m) – </w:t>
            </w:r>
            <w:r>
              <w:rPr>
                <w:i/>
                <w:sz w:val="20"/>
              </w:rPr>
              <w:t>delinquent</w:t>
            </w:r>
          </w:p>
          <w:p>
            <w:pPr>
              <w:pStyle w:val="TableParagraph"/>
              <w:spacing w:line="256" w:lineRule="auto" w:before="136"/>
              <w:ind w:left="201" w:right="896"/>
              <w:rPr>
                <w:i/>
                <w:sz w:val="20"/>
              </w:rPr>
            </w:pPr>
            <w:r>
              <w:rPr>
                <w:sz w:val="20"/>
              </w:rPr>
              <w:t>demostración (f) (political) – </w:t>
            </w:r>
            <w:r>
              <w:rPr>
                <w:i/>
                <w:sz w:val="20"/>
              </w:rPr>
              <w:t>(political) </w:t>
            </w:r>
            <w:r>
              <w:rPr>
                <w:i/>
                <w:sz w:val="20"/>
              </w:rPr>
              <w:t>demonstration</w:t>
            </w:r>
          </w:p>
        </w:tc>
        <w:tc>
          <w:tcPr>
            <w:tcW w:w="4816" w:type="dxa"/>
          </w:tcPr>
          <w:p>
            <w:pPr>
              <w:pStyle w:val="TableParagraph"/>
              <w:spacing w:before="69"/>
              <w:ind w:left="111"/>
              <w:rPr>
                <w:sz w:val="20"/>
              </w:rPr>
            </w:pPr>
            <w:r>
              <w:rPr>
                <w:sz w:val="20"/>
              </w:rPr>
              <w:t>presentador/a del telediario (m/f) –</w:t>
            </w:r>
          </w:p>
          <w:p>
            <w:pPr>
              <w:pStyle w:val="TableParagraph"/>
              <w:spacing w:before="16"/>
              <w:ind w:left="111"/>
              <w:rPr>
                <w:i/>
                <w:sz w:val="20"/>
              </w:rPr>
            </w:pPr>
            <w:r>
              <w:rPr>
                <w:i/>
                <w:sz w:val="20"/>
              </w:rPr>
              <w:t>newsreader/presenter</w:t>
            </w:r>
          </w:p>
          <w:p>
            <w:pPr>
              <w:pStyle w:val="TableParagraph"/>
              <w:spacing w:before="136"/>
              <w:ind w:left="111"/>
              <w:rPr>
                <w:i/>
                <w:sz w:val="20"/>
              </w:rPr>
            </w:pPr>
            <w:r>
              <w:rPr>
                <w:sz w:val="20"/>
              </w:rPr>
              <w:t>programa (m) – </w:t>
            </w:r>
            <w:r>
              <w:rPr>
                <w:i/>
                <w:sz w:val="20"/>
              </w:rPr>
              <w:t>programme, broadcast</w:t>
            </w:r>
          </w:p>
        </w:tc>
      </w:tr>
      <w:tr>
        <w:trPr>
          <w:trHeight w:val="380" w:hRule="atLeast"/>
        </w:trPr>
        <w:tc>
          <w:tcPr>
            <w:tcW w:w="5034" w:type="dxa"/>
          </w:tcPr>
          <w:p>
            <w:pPr>
              <w:pStyle w:val="TableParagraph"/>
              <w:spacing w:before="69"/>
              <w:ind w:left="201"/>
              <w:rPr>
                <w:i/>
                <w:sz w:val="20"/>
              </w:rPr>
            </w:pPr>
            <w:r>
              <w:rPr>
                <w:sz w:val="20"/>
              </w:rPr>
              <w:t>derechos humanos (m, pl) – </w:t>
            </w:r>
            <w:r>
              <w:rPr>
                <w:i/>
                <w:sz w:val="20"/>
              </w:rPr>
              <w:t>human rights</w:t>
            </w:r>
          </w:p>
        </w:tc>
        <w:tc>
          <w:tcPr>
            <w:tcW w:w="4816" w:type="dxa"/>
          </w:tcPr>
          <w:p>
            <w:pPr>
              <w:pStyle w:val="TableParagraph"/>
              <w:spacing w:before="69"/>
              <w:ind w:left="111"/>
              <w:rPr>
                <w:i/>
                <w:sz w:val="20"/>
              </w:rPr>
            </w:pPr>
            <w:r>
              <w:rPr>
                <w:sz w:val="20"/>
              </w:rPr>
              <w:t>programa concurso (m) – </w:t>
            </w:r>
            <w:r>
              <w:rPr>
                <w:i/>
                <w:sz w:val="20"/>
              </w:rPr>
              <w:t>game show</w:t>
            </w:r>
          </w:p>
        </w:tc>
      </w:tr>
      <w:tr>
        <w:trPr>
          <w:trHeight w:val="360" w:hRule="atLeast"/>
        </w:trPr>
        <w:tc>
          <w:tcPr>
            <w:tcW w:w="5034" w:type="dxa"/>
          </w:tcPr>
          <w:p>
            <w:pPr>
              <w:pStyle w:val="TableParagraph"/>
              <w:ind w:left="201"/>
              <w:rPr>
                <w:i/>
                <w:sz w:val="20"/>
              </w:rPr>
            </w:pPr>
            <w:r>
              <w:rPr>
                <w:sz w:val="20"/>
              </w:rPr>
              <w:t>describir (v) – </w:t>
            </w:r>
            <w:r>
              <w:rPr>
                <w:i/>
                <w:sz w:val="20"/>
              </w:rPr>
              <w:t>to describe</w:t>
            </w:r>
          </w:p>
        </w:tc>
        <w:tc>
          <w:tcPr>
            <w:tcW w:w="4816" w:type="dxa"/>
          </w:tcPr>
          <w:p>
            <w:pPr>
              <w:pStyle w:val="TableParagraph"/>
              <w:ind w:left="111"/>
              <w:rPr>
                <w:i/>
                <w:sz w:val="20"/>
              </w:rPr>
            </w:pPr>
            <w:r>
              <w:rPr>
                <w:sz w:val="20"/>
              </w:rPr>
              <w:t>programas (m pl) ‘reality’ </w:t>
            </w:r>
            <w:r>
              <w:rPr>
                <w:i/>
                <w:sz w:val="20"/>
              </w:rPr>
              <w:t>– reality television</w:t>
            </w:r>
          </w:p>
        </w:tc>
      </w:tr>
      <w:tr>
        <w:trPr>
          <w:trHeight w:val="380" w:hRule="atLeast"/>
        </w:trPr>
        <w:tc>
          <w:tcPr>
            <w:tcW w:w="5034" w:type="dxa"/>
          </w:tcPr>
          <w:p>
            <w:pPr>
              <w:pStyle w:val="TableParagraph"/>
              <w:ind w:left="201"/>
              <w:rPr>
                <w:i/>
                <w:sz w:val="20"/>
              </w:rPr>
            </w:pPr>
            <w:r>
              <w:rPr>
                <w:sz w:val="20"/>
              </w:rPr>
              <w:t>descubrimiento (m) – </w:t>
            </w:r>
            <w:r>
              <w:rPr>
                <w:i/>
                <w:sz w:val="20"/>
              </w:rPr>
              <w:t>discovery</w:t>
            </w:r>
          </w:p>
        </w:tc>
        <w:tc>
          <w:tcPr>
            <w:tcW w:w="4816" w:type="dxa"/>
          </w:tcPr>
          <w:p>
            <w:pPr>
              <w:pStyle w:val="TableParagraph"/>
              <w:ind w:left="111"/>
              <w:rPr>
                <w:i/>
                <w:sz w:val="20"/>
              </w:rPr>
            </w:pPr>
            <w:r>
              <w:rPr>
                <w:sz w:val="20"/>
              </w:rPr>
              <w:t>recibir (v) – </w:t>
            </w:r>
            <w:r>
              <w:rPr>
                <w:i/>
                <w:sz w:val="20"/>
              </w:rPr>
              <w:t>to receive</w:t>
            </w:r>
          </w:p>
        </w:tc>
      </w:tr>
      <w:tr>
        <w:trPr>
          <w:trHeight w:val="380" w:hRule="atLeast"/>
        </w:trPr>
        <w:tc>
          <w:tcPr>
            <w:tcW w:w="5034" w:type="dxa"/>
          </w:tcPr>
          <w:p>
            <w:pPr>
              <w:pStyle w:val="TableParagraph"/>
              <w:spacing w:before="69"/>
              <w:rPr>
                <w:i/>
                <w:sz w:val="20"/>
              </w:rPr>
            </w:pPr>
            <w:r>
              <w:rPr>
                <w:sz w:val="20"/>
              </w:rPr>
              <w:t>descubrir (v) – </w:t>
            </w:r>
            <w:r>
              <w:rPr>
                <w:i/>
                <w:sz w:val="20"/>
              </w:rPr>
              <w:t>to discover</w:t>
            </w:r>
          </w:p>
        </w:tc>
        <w:tc>
          <w:tcPr>
            <w:tcW w:w="4816" w:type="dxa"/>
          </w:tcPr>
          <w:p>
            <w:pPr>
              <w:pStyle w:val="TableParagraph"/>
              <w:spacing w:before="69"/>
              <w:ind w:left="111"/>
              <w:rPr>
                <w:i/>
                <w:sz w:val="20"/>
              </w:rPr>
            </w:pPr>
            <w:r>
              <w:rPr>
                <w:sz w:val="20"/>
              </w:rPr>
              <w:t>reducido/a (adj) – </w:t>
            </w:r>
            <w:r>
              <w:rPr>
                <w:i/>
                <w:sz w:val="20"/>
              </w:rPr>
              <w:t>reduced</w:t>
            </w:r>
          </w:p>
        </w:tc>
      </w:tr>
      <w:tr>
        <w:trPr>
          <w:trHeight w:val="360" w:hRule="atLeast"/>
        </w:trPr>
        <w:tc>
          <w:tcPr>
            <w:tcW w:w="5034" w:type="dxa"/>
          </w:tcPr>
          <w:p>
            <w:pPr>
              <w:pStyle w:val="TableParagraph"/>
              <w:rPr>
                <w:i/>
                <w:sz w:val="20"/>
              </w:rPr>
            </w:pPr>
            <w:r>
              <w:rPr>
                <w:sz w:val="20"/>
              </w:rPr>
              <w:t>desempleado/a (m/f) – </w:t>
            </w:r>
            <w:r>
              <w:rPr>
                <w:i/>
                <w:sz w:val="20"/>
              </w:rPr>
              <w:t>unemployed person</w:t>
            </w:r>
          </w:p>
        </w:tc>
        <w:tc>
          <w:tcPr>
            <w:tcW w:w="4816" w:type="dxa"/>
          </w:tcPr>
          <w:p>
            <w:pPr>
              <w:pStyle w:val="TableParagraph"/>
              <w:ind w:left="110"/>
              <w:rPr>
                <w:i/>
                <w:sz w:val="20"/>
              </w:rPr>
            </w:pPr>
            <w:r>
              <w:rPr>
                <w:sz w:val="20"/>
              </w:rPr>
              <w:t>reina (f) – </w:t>
            </w:r>
            <w:r>
              <w:rPr>
                <w:i/>
                <w:sz w:val="20"/>
              </w:rPr>
              <w:t>queen</w:t>
            </w:r>
          </w:p>
        </w:tc>
      </w:tr>
      <w:tr>
        <w:trPr>
          <w:trHeight w:val="380" w:hRule="atLeast"/>
        </w:trPr>
        <w:tc>
          <w:tcPr>
            <w:tcW w:w="5034" w:type="dxa"/>
          </w:tcPr>
          <w:p>
            <w:pPr>
              <w:pStyle w:val="TableParagraph"/>
              <w:rPr>
                <w:i/>
                <w:sz w:val="20"/>
              </w:rPr>
            </w:pPr>
            <w:r>
              <w:rPr>
                <w:sz w:val="20"/>
              </w:rPr>
              <w:t>desempleo (m) – </w:t>
            </w:r>
            <w:r>
              <w:rPr>
                <w:i/>
                <w:sz w:val="20"/>
              </w:rPr>
              <w:t>unemployment</w:t>
            </w:r>
          </w:p>
        </w:tc>
        <w:tc>
          <w:tcPr>
            <w:tcW w:w="4816" w:type="dxa"/>
          </w:tcPr>
          <w:p>
            <w:pPr>
              <w:pStyle w:val="TableParagraph"/>
              <w:ind w:left="110"/>
              <w:rPr>
                <w:i/>
                <w:sz w:val="20"/>
              </w:rPr>
            </w:pPr>
            <w:r>
              <w:rPr>
                <w:sz w:val="20"/>
              </w:rPr>
              <w:t>reportaje (de deporte) (m) – </w:t>
            </w:r>
            <w:r>
              <w:rPr>
                <w:i/>
                <w:sz w:val="20"/>
              </w:rPr>
              <w:t>(sports) report</w:t>
            </w:r>
          </w:p>
        </w:tc>
      </w:tr>
      <w:tr>
        <w:trPr>
          <w:trHeight w:val="380" w:hRule="atLeast"/>
        </w:trPr>
        <w:tc>
          <w:tcPr>
            <w:tcW w:w="5034" w:type="dxa"/>
          </w:tcPr>
          <w:p>
            <w:pPr>
              <w:pStyle w:val="TableParagraph"/>
              <w:spacing w:before="69"/>
              <w:rPr>
                <w:i/>
                <w:sz w:val="20"/>
              </w:rPr>
            </w:pPr>
            <w:r>
              <w:rPr>
                <w:sz w:val="20"/>
              </w:rPr>
              <w:t>dibujos animados (m, pl) – </w:t>
            </w:r>
            <w:r>
              <w:rPr>
                <w:i/>
                <w:sz w:val="20"/>
              </w:rPr>
              <w:t>cartoons</w:t>
            </w:r>
          </w:p>
        </w:tc>
        <w:tc>
          <w:tcPr>
            <w:tcW w:w="4816" w:type="dxa"/>
          </w:tcPr>
          <w:p>
            <w:pPr>
              <w:pStyle w:val="TableParagraph"/>
              <w:spacing w:before="69"/>
              <w:ind w:left="110"/>
              <w:rPr>
                <w:i/>
                <w:sz w:val="20"/>
              </w:rPr>
            </w:pPr>
            <w:r>
              <w:rPr>
                <w:sz w:val="20"/>
              </w:rPr>
              <w:t>reservar (v) – </w:t>
            </w:r>
            <w:r>
              <w:rPr>
                <w:i/>
                <w:sz w:val="20"/>
              </w:rPr>
              <w:t>to book (ahead)</w:t>
            </w:r>
          </w:p>
        </w:tc>
      </w:tr>
      <w:tr>
        <w:trPr>
          <w:trHeight w:val="360" w:hRule="atLeast"/>
        </w:trPr>
        <w:tc>
          <w:tcPr>
            <w:tcW w:w="5034" w:type="dxa"/>
          </w:tcPr>
          <w:p>
            <w:pPr>
              <w:pStyle w:val="TableParagraph"/>
              <w:rPr>
                <w:i/>
                <w:sz w:val="20"/>
              </w:rPr>
            </w:pPr>
            <w:r>
              <w:rPr>
                <w:sz w:val="20"/>
              </w:rPr>
              <w:t>discutir (v) – </w:t>
            </w:r>
            <w:r>
              <w:rPr>
                <w:i/>
                <w:sz w:val="20"/>
              </w:rPr>
              <w:t>to discuss to argue</w:t>
            </w:r>
          </w:p>
        </w:tc>
        <w:tc>
          <w:tcPr>
            <w:tcW w:w="4816" w:type="dxa"/>
          </w:tcPr>
          <w:p>
            <w:pPr>
              <w:pStyle w:val="TableParagraph"/>
              <w:ind w:left="110"/>
              <w:rPr>
                <w:i/>
                <w:sz w:val="20"/>
              </w:rPr>
            </w:pPr>
            <w:r>
              <w:rPr>
                <w:sz w:val="20"/>
              </w:rPr>
              <w:t>rey (m) – </w:t>
            </w:r>
            <w:r>
              <w:rPr>
                <w:i/>
                <w:sz w:val="20"/>
              </w:rPr>
              <w:t>king</w:t>
            </w:r>
          </w:p>
        </w:tc>
      </w:tr>
      <w:tr>
        <w:trPr>
          <w:trHeight w:val="380" w:hRule="atLeast"/>
        </w:trPr>
        <w:tc>
          <w:tcPr>
            <w:tcW w:w="5034" w:type="dxa"/>
          </w:tcPr>
          <w:p>
            <w:pPr>
              <w:pStyle w:val="TableParagraph"/>
              <w:rPr>
                <w:i/>
                <w:sz w:val="20"/>
              </w:rPr>
            </w:pPr>
            <w:r>
              <w:rPr>
                <w:sz w:val="20"/>
              </w:rPr>
              <w:t>divertido/a (adj) – </w:t>
            </w:r>
            <w:r>
              <w:rPr>
                <w:i/>
                <w:sz w:val="20"/>
              </w:rPr>
              <w:t>amusing</w:t>
            </w:r>
          </w:p>
        </w:tc>
        <w:tc>
          <w:tcPr>
            <w:tcW w:w="4816" w:type="dxa"/>
          </w:tcPr>
          <w:p>
            <w:pPr>
              <w:pStyle w:val="TableParagraph"/>
              <w:ind w:left="110"/>
              <w:rPr>
                <w:sz w:val="20"/>
              </w:rPr>
            </w:pPr>
            <w:r>
              <w:rPr>
                <w:sz w:val="20"/>
              </w:rPr>
              <w:t>rico/a (v) – rich</w:t>
            </w:r>
          </w:p>
        </w:tc>
      </w:tr>
      <w:tr>
        <w:trPr>
          <w:trHeight w:val="380" w:hRule="atLeast"/>
        </w:trPr>
        <w:tc>
          <w:tcPr>
            <w:tcW w:w="5034" w:type="dxa"/>
          </w:tcPr>
          <w:p>
            <w:pPr>
              <w:pStyle w:val="TableParagraph"/>
              <w:spacing w:before="69"/>
              <w:rPr>
                <w:i/>
                <w:sz w:val="20"/>
              </w:rPr>
            </w:pPr>
            <w:r>
              <w:rPr>
                <w:sz w:val="20"/>
              </w:rPr>
              <w:t>doblado/a (adj) – </w:t>
            </w:r>
            <w:r>
              <w:rPr>
                <w:i/>
                <w:sz w:val="20"/>
              </w:rPr>
              <w:t>dubbed</w:t>
            </w:r>
          </w:p>
        </w:tc>
        <w:tc>
          <w:tcPr>
            <w:tcW w:w="4816" w:type="dxa"/>
          </w:tcPr>
          <w:p>
            <w:pPr>
              <w:pStyle w:val="TableParagraph"/>
              <w:spacing w:before="69"/>
              <w:ind w:left="110"/>
              <w:rPr>
                <w:i/>
                <w:sz w:val="20"/>
              </w:rPr>
            </w:pPr>
            <w:r>
              <w:rPr>
                <w:sz w:val="20"/>
              </w:rPr>
              <w:t>serie (f) – </w:t>
            </w:r>
            <w:r>
              <w:rPr>
                <w:i/>
                <w:sz w:val="20"/>
              </w:rPr>
              <w:t>series</w:t>
            </w:r>
          </w:p>
        </w:tc>
      </w:tr>
      <w:tr>
        <w:trPr>
          <w:trHeight w:val="740" w:hRule="atLeast"/>
        </w:trPr>
        <w:tc>
          <w:tcPr>
            <w:tcW w:w="5034" w:type="dxa"/>
          </w:tcPr>
          <w:p>
            <w:pPr>
              <w:pStyle w:val="TableParagraph"/>
              <w:rPr>
                <w:i/>
                <w:sz w:val="20"/>
              </w:rPr>
            </w:pPr>
            <w:r>
              <w:rPr>
                <w:sz w:val="20"/>
              </w:rPr>
              <w:t>documental (m) – </w:t>
            </w:r>
            <w:r>
              <w:rPr>
                <w:i/>
                <w:sz w:val="20"/>
              </w:rPr>
              <w:t>documentary</w:t>
            </w:r>
          </w:p>
          <w:p>
            <w:pPr>
              <w:pStyle w:val="TableParagraph"/>
              <w:spacing w:before="135"/>
              <w:rPr>
                <w:i/>
                <w:sz w:val="20"/>
              </w:rPr>
            </w:pPr>
            <w:r>
              <w:rPr>
                <w:sz w:val="20"/>
              </w:rPr>
              <w:t>droga (f) – </w:t>
            </w:r>
            <w:r>
              <w:rPr>
                <w:i/>
                <w:sz w:val="20"/>
              </w:rPr>
              <w:t>drug</w:t>
            </w:r>
          </w:p>
        </w:tc>
        <w:tc>
          <w:tcPr>
            <w:tcW w:w="4816" w:type="dxa"/>
          </w:tcPr>
          <w:p>
            <w:pPr>
              <w:pStyle w:val="TableParagraph"/>
              <w:spacing w:line="256" w:lineRule="auto"/>
              <w:ind w:left="110"/>
              <w:rPr>
                <w:i/>
                <w:sz w:val="20"/>
              </w:rPr>
            </w:pPr>
            <w:r>
              <w:rPr>
                <w:sz w:val="20"/>
              </w:rPr>
              <w:t>sesión (f) </w:t>
            </w:r>
            <w:r>
              <w:rPr>
                <w:i/>
                <w:sz w:val="20"/>
              </w:rPr>
              <w:t>– performance, showing (of film), </w:t>
            </w:r>
            <w:r>
              <w:rPr>
                <w:i/>
                <w:sz w:val="20"/>
              </w:rPr>
              <w:t>session</w:t>
            </w:r>
          </w:p>
        </w:tc>
      </w:tr>
      <w:tr>
        <w:trPr>
          <w:trHeight w:val="360" w:hRule="atLeast"/>
        </w:trPr>
        <w:tc>
          <w:tcPr>
            <w:tcW w:w="5034" w:type="dxa"/>
          </w:tcPr>
          <w:p>
            <w:pPr>
              <w:pStyle w:val="TableParagraph"/>
              <w:spacing w:before="69"/>
              <w:rPr>
                <w:i/>
                <w:sz w:val="20"/>
              </w:rPr>
            </w:pPr>
            <w:r>
              <w:rPr>
                <w:sz w:val="20"/>
              </w:rPr>
              <w:t>efectos especiales (m) – </w:t>
            </w:r>
            <w:r>
              <w:rPr>
                <w:i/>
                <w:sz w:val="20"/>
              </w:rPr>
              <w:t>special effects</w:t>
            </w:r>
          </w:p>
        </w:tc>
        <w:tc>
          <w:tcPr>
            <w:tcW w:w="4816" w:type="dxa"/>
          </w:tcPr>
          <w:p>
            <w:pPr>
              <w:pStyle w:val="TableParagraph"/>
              <w:spacing w:before="69"/>
              <w:ind w:left="110"/>
              <w:rPr>
                <w:i/>
                <w:sz w:val="20"/>
              </w:rPr>
            </w:pPr>
            <w:r>
              <w:rPr>
                <w:sz w:val="20"/>
              </w:rPr>
              <w:t>soldado (m) – </w:t>
            </w:r>
            <w:r>
              <w:rPr>
                <w:i/>
                <w:sz w:val="20"/>
              </w:rPr>
              <w:t>soldier</w:t>
            </w:r>
          </w:p>
        </w:tc>
      </w:tr>
      <w:tr>
        <w:trPr>
          <w:trHeight w:val="360" w:hRule="atLeast"/>
        </w:trPr>
        <w:tc>
          <w:tcPr>
            <w:tcW w:w="5034" w:type="dxa"/>
          </w:tcPr>
          <w:p>
            <w:pPr>
              <w:pStyle w:val="TableParagraph"/>
              <w:spacing w:before="68"/>
              <w:rPr>
                <w:i/>
                <w:sz w:val="20"/>
              </w:rPr>
            </w:pPr>
            <w:r>
              <w:rPr>
                <w:sz w:val="20"/>
              </w:rPr>
              <w:t>emisora de radio (f) – </w:t>
            </w:r>
            <w:r>
              <w:rPr>
                <w:i/>
                <w:sz w:val="20"/>
              </w:rPr>
              <w:t>radio station</w:t>
            </w:r>
          </w:p>
        </w:tc>
        <w:tc>
          <w:tcPr>
            <w:tcW w:w="4816" w:type="dxa"/>
          </w:tcPr>
          <w:p>
            <w:pPr>
              <w:pStyle w:val="TableParagraph"/>
              <w:ind w:left="112"/>
              <w:rPr>
                <w:i/>
                <w:sz w:val="20"/>
              </w:rPr>
            </w:pPr>
            <w:r>
              <w:rPr>
                <w:sz w:val="20"/>
              </w:rPr>
              <w:t>subtitulado/a (adj) – </w:t>
            </w:r>
            <w:r>
              <w:rPr>
                <w:i/>
                <w:sz w:val="20"/>
              </w:rPr>
              <w:t>subtitled</w:t>
            </w:r>
          </w:p>
        </w:tc>
      </w:tr>
      <w:tr>
        <w:trPr>
          <w:trHeight w:val="360" w:hRule="atLeast"/>
        </w:trPr>
        <w:tc>
          <w:tcPr>
            <w:tcW w:w="5034" w:type="dxa"/>
          </w:tcPr>
          <w:p>
            <w:pPr>
              <w:pStyle w:val="TableParagraph"/>
              <w:ind w:left="201"/>
              <w:rPr>
                <w:i/>
                <w:sz w:val="20"/>
              </w:rPr>
            </w:pPr>
            <w:r>
              <w:rPr>
                <w:sz w:val="20"/>
              </w:rPr>
              <w:t>empezar (v) – </w:t>
            </w:r>
            <w:r>
              <w:rPr>
                <w:i/>
                <w:sz w:val="20"/>
              </w:rPr>
              <w:t>to start</w:t>
            </w:r>
          </w:p>
        </w:tc>
        <w:tc>
          <w:tcPr>
            <w:tcW w:w="4816" w:type="dxa"/>
          </w:tcPr>
          <w:p>
            <w:pPr>
              <w:pStyle w:val="TableParagraph"/>
              <w:ind w:left="111"/>
              <w:rPr>
                <w:i/>
                <w:sz w:val="20"/>
              </w:rPr>
            </w:pPr>
            <w:r>
              <w:rPr>
                <w:sz w:val="20"/>
              </w:rPr>
              <w:t>tarifa (f) – </w:t>
            </w:r>
            <w:r>
              <w:rPr>
                <w:i/>
                <w:sz w:val="20"/>
              </w:rPr>
              <w:t>tariff/price</w:t>
            </w:r>
          </w:p>
        </w:tc>
      </w:tr>
      <w:tr>
        <w:trPr>
          <w:trHeight w:val="380" w:hRule="atLeast"/>
        </w:trPr>
        <w:tc>
          <w:tcPr>
            <w:tcW w:w="5034" w:type="dxa"/>
          </w:tcPr>
          <w:p>
            <w:pPr>
              <w:pStyle w:val="TableParagraph"/>
              <w:spacing w:before="69"/>
              <w:ind w:left="201"/>
              <w:rPr>
                <w:i/>
                <w:sz w:val="20"/>
              </w:rPr>
            </w:pPr>
            <w:r>
              <w:rPr>
                <w:sz w:val="20"/>
              </w:rPr>
              <w:t>entrada (f) – </w:t>
            </w:r>
            <w:r>
              <w:rPr>
                <w:i/>
                <w:sz w:val="20"/>
              </w:rPr>
              <w:t>entrance</w:t>
            </w:r>
          </w:p>
        </w:tc>
        <w:tc>
          <w:tcPr>
            <w:tcW w:w="4816" w:type="dxa"/>
          </w:tcPr>
          <w:p>
            <w:pPr>
              <w:pStyle w:val="TableParagraph"/>
              <w:spacing w:before="69"/>
              <w:ind w:left="112"/>
              <w:rPr>
                <w:i/>
                <w:sz w:val="20"/>
              </w:rPr>
            </w:pPr>
            <w:r>
              <w:rPr>
                <w:sz w:val="20"/>
              </w:rPr>
              <w:t>telenovela (f) – </w:t>
            </w:r>
            <w:r>
              <w:rPr>
                <w:i/>
                <w:sz w:val="20"/>
              </w:rPr>
              <w:t>serial, soap opera</w:t>
            </w:r>
          </w:p>
        </w:tc>
      </w:tr>
      <w:tr>
        <w:trPr>
          <w:trHeight w:val="360" w:hRule="atLeast"/>
        </w:trPr>
        <w:tc>
          <w:tcPr>
            <w:tcW w:w="5034" w:type="dxa"/>
          </w:tcPr>
          <w:p>
            <w:pPr>
              <w:pStyle w:val="TableParagraph"/>
              <w:ind w:left="201"/>
              <w:rPr>
                <w:i/>
                <w:sz w:val="20"/>
              </w:rPr>
            </w:pPr>
            <w:r>
              <w:rPr>
                <w:sz w:val="20"/>
              </w:rPr>
              <w:t>epidemia (f) – </w:t>
            </w:r>
            <w:r>
              <w:rPr>
                <w:i/>
                <w:sz w:val="20"/>
              </w:rPr>
              <w:t>epidemic</w:t>
            </w:r>
          </w:p>
        </w:tc>
        <w:tc>
          <w:tcPr>
            <w:tcW w:w="4816" w:type="dxa"/>
          </w:tcPr>
          <w:p>
            <w:pPr>
              <w:pStyle w:val="TableParagraph"/>
              <w:ind w:left="111"/>
              <w:rPr>
                <w:i/>
                <w:sz w:val="20"/>
              </w:rPr>
            </w:pPr>
            <w:r>
              <w:rPr>
                <w:sz w:val="20"/>
              </w:rPr>
              <w:t>televisión (f) – </w:t>
            </w:r>
            <w:r>
              <w:rPr>
                <w:i/>
                <w:sz w:val="20"/>
              </w:rPr>
              <w:t>television/radio set</w:t>
            </w:r>
          </w:p>
        </w:tc>
      </w:tr>
      <w:tr>
        <w:trPr>
          <w:trHeight w:val="380" w:hRule="atLeast"/>
        </w:trPr>
        <w:tc>
          <w:tcPr>
            <w:tcW w:w="5034" w:type="dxa"/>
          </w:tcPr>
          <w:p>
            <w:pPr>
              <w:pStyle w:val="TableParagraph"/>
              <w:ind w:left="201"/>
              <w:rPr>
                <w:i/>
                <w:sz w:val="20"/>
              </w:rPr>
            </w:pPr>
            <w:r>
              <w:rPr>
                <w:sz w:val="20"/>
              </w:rPr>
              <w:t>escuchar (v) – </w:t>
            </w:r>
            <w:r>
              <w:rPr>
                <w:i/>
                <w:sz w:val="20"/>
              </w:rPr>
              <w:t>to listen to</w:t>
            </w:r>
          </w:p>
        </w:tc>
        <w:tc>
          <w:tcPr>
            <w:tcW w:w="4816" w:type="dxa"/>
          </w:tcPr>
          <w:p>
            <w:pPr>
              <w:pStyle w:val="TableParagraph"/>
              <w:ind w:left="112"/>
              <w:rPr>
                <w:i/>
                <w:sz w:val="20"/>
              </w:rPr>
            </w:pPr>
            <w:r>
              <w:rPr>
                <w:sz w:val="20"/>
              </w:rPr>
              <w:t>terminar (v) – </w:t>
            </w:r>
            <w:r>
              <w:rPr>
                <w:i/>
                <w:sz w:val="20"/>
              </w:rPr>
              <w:t>to finish</w:t>
            </w:r>
          </w:p>
        </w:tc>
      </w:tr>
      <w:tr>
        <w:trPr>
          <w:trHeight w:val="380" w:hRule="atLeast"/>
        </w:trPr>
        <w:tc>
          <w:tcPr>
            <w:tcW w:w="5034" w:type="dxa"/>
          </w:tcPr>
          <w:p>
            <w:pPr>
              <w:pStyle w:val="TableParagraph"/>
              <w:spacing w:before="69"/>
              <w:ind w:left="201"/>
              <w:rPr>
                <w:i/>
                <w:sz w:val="20"/>
              </w:rPr>
            </w:pPr>
            <w:r>
              <w:rPr>
                <w:sz w:val="20"/>
              </w:rPr>
              <w:t>espacio (m) – </w:t>
            </w:r>
            <w:r>
              <w:rPr>
                <w:i/>
                <w:sz w:val="20"/>
              </w:rPr>
              <w:t>space</w:t>
            </w:r>
          </w:p>
        </w:tc>
        <w:tc>
          <w:tcPr>
            <w:tcW w:w="4816" w:type="dxa"/>
          </w:tcPr>
          <w:p>
            <w:pPr>
              <w:pStyle w:val="TableParagraph"/>
              <w:spacing w:before="69"/>
              <w:ind w:left="111"/>
              <w:rPr>
                <w:i/>
                <w:sz w:val="20"/>
              </w:rPr>
            </w:pPr>
            <w:r>
              <w:rPr>
                <w:sz w:val="20"/>
              </w:rPr>
              <w:t>triste (adj) – </w:t>
            </w:r>
            <w:r>
              <w:rPr>
                <w:i/>
                <w:sz w:val="20"/>
              </w:rPr>
              <w:t>sad</w:t>
            </w:r>
          </w:p>
        </w:tc>
      </w:tr>
      <w:tr>
        <w:trPr>
          <w:trHeight w:val="300" w:hRule="atLeast"/>
        </w:trPr>
        <w:tc>
          <w:tcPr>
            <w:tcW w:w="5034" w:type="dxa"/>
          </w:tcPr>
          <w:p>
            <w:pPr>
              <w:pStyle w:val="TableParagraph"/>
              <w:spacing w:line="223" w:lineRule="exact"/>
              <w:ind w:left="201"/>
              <w:rPr>
                <w:i/>
                <w:sz w:val="20"/>
              </w:rPr>
            </w:pPr>
            <w:r>
              <w:rPr>
                <w:sz w:val="20"/>
              </w:rPr>
              <w:t>espía (m/f) – </w:t>
            </w:r>
            <w:r>
              <w:rPr>
                <w:i/>
                <w:sz w:val="20"/>
              </w:rPr>
              <w:t>spy</w:t>
            </w:r>
          </w:p>
        </w:tc>
        <w:tc>
          <w:tcPr>
            <w:tcW w:w="4816" w:type="dxa"/>
          </w:tcPr>
          <w:p>
            <w:pPr>
              <w:pStyle w:val="TableParagraph"/>
              <w:spacing w:line="223" w:lineRule="exact"/>
              <w:ind w:left="111"/>
              <w:rPr>
                <w:i/>
                <w:sz w:val="20"/>
              </w:rPr>
            </w:pPr>
            <w:r>
              <w:rPr>
                <w:sz w:val="20"/>
              </w:rPr>
              <w:t>tornado (m) – </w:t>
            </w:r>
            <w:r>
              <w:rPr>
                <w:i/>
                <w:sz w:val="20"/>
              </w:rPr>
              <w:t>tornado</w:t>
            </w:r>
          </w:p>
        </w:tc>
      </w:tr>
    </w:tbl>
    <w:p>
      <w:pPr>
        <w:spacing w:after="0" w:line="223" w:lineRule="exact"/>
        <w:rPr>
          <w:sz w:val="20"/>
        </w:rPr>
        <w:sectPr>
          <w:pgSz w:w="11910" w:h="16840"/>
          <w:pgMar w:header="1676" w:footer="753" w:top="2000" w:bottom="940" w:left="1120" w:right="70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26"/>
        <w:gridCol w:w="4840"/>
      </w:tblGrid>
      <w:tr>
        <w:trPr>
          <w:trHeight w:val="300" w:hRule="atLeast"/>
        </w:trPr>
        <w:tc>
          <w:tcPr>
            <w:tcW w:w="4426" w:type="dxa"/>
          </w:tcPr>
          <w:p>
            <w:pPr>
              <w:pStyle w:val="TableParagraph"/>
              <w:spacing w:line="242" w:lineRule="exact" w:before="0"/>
              <w:rPr>
                <w:i/>
                <w:sz w:val="20"/>
              </w:rPr>
            </w:pPr>
            <w:r>
              <w:rPr>
                <w:sz w:val="20"/>
              </w:rPr>
              <w:t>estrella (f) – </w:t>
            </w:r>
            <w:r>
              <w:rPr>
                <w:i/>
                <w:sz w:val="20"/>
              </w:rPr>
              <w:t>star (men and women)</w:t>
            </w:r>
          </w:p>
        </w:tc>
        <w:tc>
          <w:tcPr>
            <w:tcW w:w="4840" w:type="dxa"/>
          </w:tcPr>
          <w:p>
            <w:pPr>
              <w:pStyle w:val="TableParagraph"/>
              <w:spacing w:line="242" w:lineRule="exact" w:before="0"/>
              <w:ind w:left="507"/>
              <w:rPr>
                <w:i/>
                <w:sz w:val="20"/>
              </w:rPr>
            </w:pPr>
            <w:r>
              <w:rPr>
                <w:sz w:val="20"/>
              </w:rPr>
              <w:t>ver (v) – </w:t>
            </w:r>
            <w:r>
              <w:rPr>
                <w:i/>
                <w:sz w:val="20"/>
              </w:rPr>
              <w:t>to watch, to look at</w:t>
            </w:r>
          </w:p>
        </w:tc>
      </w:tr>
      <w:tr>
        <w:trPr>
          <w:trHeight w:val="620" w:hRule="atLeast"/>
        </w:trPr>
        <w:tc>
          <w:tcPr>
            <w:tcW w:w="4426" w:type="dxa"/>
          </w:tcPr>
          <w:p>
            <w:pPr>
              <w:pStyle w:val="TableParagraph"/>
              <w:spacing w:line="256" w:lineRule="auto"/>
              <w:ind w:right="485"/>
              <w:rPr>
                <w:i/>
                <w:sz w:val="20"/>
              </w:rPr>
            </w:pPr>
            <w:r>
              <w:rPr>
                <w:sz w:val="20"/>
              </w:rPr>
              <w:t>famoso/a (m/f) – </w:t>
            </w:r>
            <w:r>
              <w:rPr>
                <w:i/>
                <w:sz w:val="20"/>
              </w:rPr>
              <w:t>celebrity (men and </w:t>
            </w:r>
            <w:r>
              <w:rPr>
                <w:i/>
                <w:sz w:val="20"/>
              </w:rPr>
              <w:t>women)</w:t>
            </w:r>
          </w:p>
        </w:tc>
        <w:tc>
          <w:tcPr>
            <w:tcW w:w="4840" w:type="dxa"/>
          </w:tcPr>
          <w:p>
            <w:pPr>
              <w:pStyle w:val="TableParagraph"/>
              <w:ind w:left="506"/>
              <w:rPr>
                <w:i/>
                <w:sz w:val="20"/>
              </w:rPr>
            </w:pPr>
            <w:r>
              <w:rPr>
                <w:sz w:val="20"/>
              </w:rPr>
              <w:t>víctima (m/f) – </w:t>
            </w:r>
            <w:r>
              <w:rPr>
                <w:i/>
                <w:sz w:val="20"/>
              </w:rPr>
              <w:t>victim (men and women)</w:t>
            </w:r>
          </w:p>
        </w:tc>
      </w:tr>
      <w:tr>
        <w:trPr>
          <w:trHeight w:val="300" w:hRule="atLeast"/>
        </w:trPr>
        <w:tc>
          <w:tcPr>
            <w:tcW w:w="4426" w:type="dxa"/>
          </w:tcPr>
          <w:p>
            <w:pPr>
              <w:pStyle w:val="TableParagraph"/>
              <w:spacing w:line="223" w:lineRule="exact" w:before="69"/>
              <w:rPr>
                <w:i/>
                <w:sz w:val="20"/>
              </w:rPr>
            </w:pPr>
            <w:r>
              <w:rPr>
                <w:sz w:val="20"/>
              </w:rPr>
              <w:t>fin (m) – </w:t>
            </w:r>
            <w:r>
              <w:rPr>
                <w:i/>
                <w:sz w:val="20"/>
              </w:rPr>
              <w:t>end</w:t>
            </w:r>
          </w:p>
        </w:tc>
        <w:tc>
          <w:tcPr>
            <w:tcW w:w="4840" w:type="dxa"/>
          </w:tcPr>
          <w:p>
            <w:pPr>
              <w:pStyle w:val="TableParagraph"/>
              <w:spacing w:before="0"/>
              <w:ind w:left="0"/>
              <w:rPr>
                <w:rFonts w:ascii="Times New Roman"/>
                <w:sz w:val="20"/>
              </w:rPr>
            </w:pPr>
          </w:p>
        </w:tc>
      </w:tr>
    </w:tbl>
    <w:p>
      <w:pPr>
        <w:pStyle w:val="BodyText"/>
        <w:spacing w:before="10"/>
        <w:rPr>
          <w:rFonts w:ascii="Times New Roman"/>
        </w:rPr>
      </w:pPr>
    </w:p>
    <w:p>
      <w:pPr>
        <w:pStyle w:val="ListParagraph"/>
        <w:numPr>
          <w:ilvl w:val="0"/>
          <w:numId w:val="4"/>
        </w:numPr>
        <w:tabs>
          <w:tab w:pos="1171" w:val="left" w:leader="none"/>
          <w:tab w:pos="1172" w:val="left" w:leader="none"/>
        </w:tabs>
        <w:spacing w:line="240" w:lineRule="auto" w:before="101" w:after="0"/>
        <w:ind w:left="1171" w:right="0" w:hanging="851"/>
        <w:jc w:val="left"/>
        <w:rPr>
          <w:b/>
          <w:sz w:val="28"/>
        </w:rPr>
      </w:pPr>
      <w:r>
        <w:rPr>
          <w:b/>
          <w:sz w:val="28"/>
        </w:rPr>
        <w:t>Information and communication</w:t>
      </w:r>
      <w:r>
        <w:rPr>
          <w:b/>
          <w:spacing w:val="-10"/>
          <w:sz w:val="28"/>
        </w:rPr>
        <w:t> </w:t>
      </w:r>
      <w:r>
        <w:rPr>
          <w:b/>
          <w:sz w:val="28"/>
        </w:rPr>
        <w:t>technology</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8"/>
        <w:gridCol w:w="4565"/>
      </w:tblGrid>
      <w:tr>
        <w:trPr>
          <w:trHeight w:val="300" w:hRule="atLeast"/>
        </w:trPr>
        <w:tc>
          <w:tcPr>
            <w:tcW w:w="4808" w:type="dxa"/>
          </w:tcPr>
          <w:p>
            <w:pPr>
              <w:pStyle w:val="TableParagraph"/>
              <w:spacing w:line="242" w:lineRule="exact" w:before="0"/>
              <w:rPr>
                <w:i/>
                <w:sz w:val="20"/>
              </w:rPr>
            </w:pPr>
            <w:r>
              <w:rPr>
                <w:sz w:val="20"/>
              </w:rPr>
              <w:t>ayuda (f) – </w:t>
            </w:r>
            <w:r>
              <w:rPr>
                <w:i/>
                <w:sz w:val="20"/>
              </w:rPr>
              <w:t>help</w:t>
            </w:r>
          </w:p>
        </w:tc>
        <w:tc>
          <w:tcPr>
            <w:tcW w:w="4565" w:type="dxa"/>
          </w:tcPr>
          <w:p>
            <w:pPr>
              <w:pStyle w:val="TableParagraph"/>
              <w:spacing w:line="242" w:lineRule="exact" w:before="0"/>
              <w:ind w:left="125"/>
              <w:rPr>
                <w:i/>
                <w:sz w:val="20"/>
              </w:rPr>
            </w:pPr>
            <w:r>
              <w:rPr>
                <w:sz w:val="20"/>
              </w:rPr>
              <w:t>móvil (m) – </w:t>
            </w:r>
            <w:r>
              <w:rPr>
                <w:i/>
                <w:sz w:val="20"/>
              </w:rPr>
              <w:t>mobile phone</w:t>
            </w:r>
          </w:p>
        </w:tc>
      </w:tr>
      <w:tr>
        <w:trPr>
          <w:trHeight w:val="760" w:hRule="atLeast"/>
        </w:trPr>
        <w:tc>
          <w:tcPr>
            <w:tcW w:w="4808" w:type="dxa"/>
          </w:tcPr>
          <w:p>
            <w:pPr>
              <w:pStyle w:val="TableParagraph"/>
              <w:spacing w:line="259" w:lineRule="auto"/>
              <w:ind w:right="730"/>
              <w:rPr>
                <w:i/>
                <w:sz w:val="20"/>
              </w:rPr>
            </w:pPr>
            <w:r>
              <w:rPr>
                <w:sz w:val="20"/>
              </w:rPr>
              <w:t>bajar, descargar/cargar, subir (v) – </w:t>
            </w:r>
            <w:r>
              <w:rPr>
                <w:i/>
                <w:sz w:val="20"/>
              </w:rPr>
              <w:t>to </w:t>
            </w:r>
            <w:r>
              <w:rPr>
                <w:i/>
                <w:sz w:val="20"/>
              </w:rPr>
              <w:t>download/to upload</w:t>
            </w:r>
          </w:p>
        </w:tc>
        <w:tc>
          <w:tcPr>
            <w:tcW w:w="4565" w:type="dxa"/>
          </w:tcPr>
          <w:p>
            <w:pPr>
              <w:pStyle w:val="TableParagraph"/>
              <w:ind w:left="125"/>
              <w:rPr>
                <w:i/>
                <w:sz w:val="20"/>
              </w:rPr>
            </w:pPr>
            <w:r>
              <w:rPr>
                <w:sz w:val="20"/>
              </w:rPr>
              <w:t>música (f) – </w:t>
            </w:r>
            <w:r>
              <w:rPr>
                <w:i/>
                <w:sz w:val="20"/>
              </w:rPr>
              <w:t>music</w:t>
            </w:r>
          </w:p>
          <w:p>
            <w:pPr>
              <w:pStyle w:val="TableParagraph"/>
              <w:spacing w:before="138"/>
              <w:ind w:left="125"/>
              <w:rPr>
                <w:i/>
                <w:sz w:val="20"/>
              </w:rPr>
            </w:pPr>
            <w:r>
              <w:rPr>
                <w:sz w:val="20"/>
              </w:rPr>
              <w:t>navegar por internet (v) – </w:t>
            </w:r>
            <w:r>
              <w:rPr>
                <w:i/>
                <w:sz w:val="20"/>
              </w:rPr>
              <w:t>to surf the web</w:t>
            </w:r>
          </w:p>
        </w:tc>
      </w:tr>
      <w:tr>
        <w:trPr>
          <w:trHeight w:val="360" w:hRule="atLeast"/>
        </w:trPr>
        <w:tc>
          <w:tcPr>
            <w:tcW w:w="4808" w:type="dxa"/>
          </w:tcPr>
          <w:p>
            <w:pPr>
              <w:pStyle w:val="TableParagraph"/>
              <w:rPr>
                <w:i/>
                <w:sz w:val="20"/>
              </w:rPr>
            </w:pPr>
            <w:r>
              <w:rPr>
                <w:sz w:val="20"/>
              </w:rPr>
              <w:t>blog (m) – </w:t>
            </w:r>
            <w:r>
              <w:rPr>
                <w:i/>
                <w:sz w:val="20"/>
              </w:rPr>
              <w:t>blog</w:t>
            </w:r>
          </w:p>
        </w:tc>
        <w:tc>
          <w:tcPr>
            <w:tcW w:w="4565" w:type="dxa"/>
          </w:tcPr>
          <w:p>
            <w:pPr>
              <w:pStyle w:val="TableParagraph"/>
              <w:ind w:left="125"/>
              <w:rPr>
                <w:i/>
                <w:sz w:val="20"/>
              </w:rPr>
            </w:pPr>
            <w:r>
              <w:rPr>
                <w:sz w:val="20"/>
              </w:rPr>
              <w:t>ordenador (m) – </w:t>
            </w:r>
            <w:r>
              <w:rPr>
                <w:i/>
                <w:sz w:val="20"/>
              </w:rPr>
              <w:t>computer</w:t>
            </w:r>
          </w:p>
        </w:tc>
      </w:tr>
      <w:tr>
        <w:trPr>
          <w:trHeight w:val="380" w:hRule="atLeast"/>
        </w:trPr>
        <w:tc>
          <w:tcPr>
            <w:tcW w:w="4808" w:type="dxa"/>
          </w:tcPr>
          <w:p>
            <w:pPr>
              <w:pStyle w:val="TableParagraph"/>
              <w:rPr>
                <w:i/>
                <w:sz w:val="20"/>
              </w:rPr>
            </w:pPr>
            <w:r>
              <w:rPr>
                <w:sz w:val="20"/>
              </w:rPr>
              <w:t>borrar (v) </w:t>
            </w:r>
            <w:r>
              <w:rPr>
                <w:i/>
                <w:sz w:val="20"/>
              </w:rPr>
              <w:t>– to delete</w:t>
            </w:r>
          </w:p>
        </w:tc>
        <w:tc>
          <w:tcPr>
            <w:tcW w:w="4565" w:type="dxa"/>
          </w:tcPr>
          <w:p>
            <w:pPr>
              <w:pStyle w:val="TableParagraph"/>
              <w:ind w:left="125"/>
              <w:rPr>
                <w:i/>
                <w:sz w:val="20"/>
              </w:rPr>
            </w:pPr>
            <w:r>
              <w:rPr>
                <w:sz w:val="20"/>
              </w:rPr>
              <w:t>página (f) web – </w:t>
            </w:r>
            <w:r>
              <w:rPr>
                <w:i/>
                <w:sz w:val="20"/>
              </w:rPr>
              <w:t>web page</w:t>
            </w:r>
          </w:p>
        </w:tc>
      </w:tr>
      <w:tr>
        <w:trPr>
          <w:trHeight w:val="380" w:hRule="atLeast"/>
        </w:trPr>
        <w:tc>
          <w:tcPr>
            <w:tcW w:w="4808" w:type="dxa"/>
          </w:tcPr>
          <w:p>
            <w:pPr>
              <w:pStyle w:val="TableParagraph"/>
              <w:spacing w:before="69"/>
              <w:rPr>
                <w:i/>
                <w:sz w:val="20"/>
              </w:rPr>
            </w:pPr>
            <w:r>
              <w:rPr>
                <w:sz w:val="20"/>
              </w:rPr>
              <w:t>chatear (v) – </w:t>
            </w:r>
            <w:r>
              <w:rPr>
                <w:i/>
                <w:sz w:val="20"/>
              </w:rPr>
              <w:t>to chat (online)</w:t>
            </w:r>
          </w:p>
        </w:tc>
        <w:tc>
          <w:tcPr>
            <w:tcW w:w="4565" w:type="dxa"/>
          </w:tcPr>
          <w:p>
            <w:pPr>
              <w:pStyle w:val="TableParagraph"/>
              <w:spacing w:before="69"/>
              <w:ind w:left="125"/>
              <w:rPr>
                <w:i/>
                <w:sz w:val="20"/>
              </w:rPr>
            </w:pPr>
            <w:r>
              <w:rPr>
                <w:sz w:val="20"/>
              </w:rPr>
              <w:t>pantalla (f) – </w:t>
            </w:r>
            <w:r>
              <w:rPr>
                <w:i/>
                <w:sz w:val="20"/>
              </w:rPr>
              <w:t>screen</w:t>
            </w:r>
          </w:p>
        </w:tc>
      </w:tr>
      <w:tr>
        <w:trPr>
          <w:trHeight w:val="360" w:hRule="atLeast"/>
        </w:trPr>
        <w:tc>
          <w:tcPr>
            <w:tcW w:w="4808" w:type="dxa"/>
          </w:tcPr>
          <w:p>
            <w:pPr>
              <w:pStyle w:val="TableParagraph"/>
              <w:rPr>
                <w:i/>
                <w:sz w:val="20"/>
              </w:rPr>
            </w:pPr>
            <w:r>
              <w:rPr>
                <w:sz w:val="20"/>
              </w:rPr>
              <w:t>contraseña (f) – </w:t>
            </w:r>
            <w:r>
              <w:rPr>
                <w:i/>
                <w:sz w:val="20"/>
              </w:rPr>
              <w:t>password</w:t>
            </w:r>
          </w:p>
        </w:tc>
        <w:tc>
          <w:tcPr>
            <w:tcW w:w="4565" w:type="dxa"/>
          </w:tcPr>
          <w:p>
            <w:pPr>
              <w:pStyle w:val="TableParagraph"/>
              <w:ind w:left="125"/>
              <w:rPr>
                <w:i/>
                <w:sz w:val="20"/>
              </w:rPr>
            </w:pPr>
            <w:r>
              <w:rPr>
                <w:sz w:val="20"/>
              </w:rPr>
              <w:t>pegar (v) – </w:t>
            </w:r>
            <w:r>
              <w:rPr>
                <w:i/>
                <w:sz w:val="20"/>
              </w:rPr>
              <w:t>to paste</w:t>
            </w:r>
          </w:p>
        </w:tc>
      </w:tr>
      <w:tr>
        <w:trPr>
          <w:trHeight w:val="380" w:hRule="atLeast"/>
        </w:trPr>
        <w:tc>
          <w:tcPr>
            <w:tcW w:w="4808" w:type="dxa"/>
          </w:tcPr>
          <w:p>
            <w:pPr>
              <w:pStyle w:val="TableParagraph"/>
              <w:rPr>
                <w:i/>
                <w:sz w:val="20"/>
              </w:rPr>
            </w:pPr>
            <w:r>
              <w:rPr>
                <w:sz w:val="20"/>
              </w:rPr>
              <w:t>copiar (v) – </w:t>
            </w:r>
            <w:r>
              <w:rPr>
                <w:i/>
                <w:sz w:val="20"/>
              </w:rPr>
              <w:t>to copy</w:t>
            </w:r>
          </w:p>
        </w:tc>
        <w:tc>
          <w:tcPr>
            <w:tcW w:w="4565" w:type="dxa"/>
          </w:tcPr>
          <w:p>
            <w:pPr>
              <w:pStyle w:val="TableParagraph"/>
              <w:ind w:left="125"/>
              <w:rPr>
                <w:i/>
                <w:sz w:val="20"/>
              </w:rPr>
            </w:pPr>
            <w:r>
              <w:rPr>
                <w:sz w:val="20"/>
              </w:rPr>
              <w:t>portátil (m) – </w:t>
            </w:r>
            <w:r>
              <w:rPr>
                <w:i/>
                <w:sz w:val="20"/>
              </w:rPr>
              <w:t>laptop</w:t>
            </w:r>
          </w:p>
        </w:tc>
      </w:tr>
      <w:tr>
        <w:trPr>
          <w:trHeight w:val="380" w:hRule="atLeast"/>
        </w:trPr>
        <w:tc>
          <w:tcPr>
            <w:tcW w:w="4808" w:type="dxa"/>
          </w:tcPr>
          <w:p>
            <w:pPr>
              <w:pStyle w:val="TableParagraph"/>
              <w:spacing w:before="69"/>
              <w:rPr>
                <w:i/>
                <w:sz w:val="20"/>
              </w:rPr>
            </w:pPr>
            <w:r>
              <w:rPr>
                <w:sz w:val="20"/>
              </w:rPr>
              <w:t>correo electrónico (f) – </w:t>
            </w:r>
            <w:r>
              <w:rPr>
                <w:i/>
                <w:sz w:val="20"/>
              </w:rPr>
              <w:t>electronic mail/email</w:t>
            </w:r>
          </w:p>
        </w:tc>
        <w:tc>
          <w:tcPr>
            <w:tcW w:w="4565" w:type="dxa"/>
          </w:tcPr>
          <w:p>
            <w:pPr>
              <w:pStyle w:val="TableParagraph"/>
              <w:spacing w:before="69"/>
              <w:ind w:left="125"/>
              <w:rPr>
                <w:i/>
                <w:sz w:val="20"/>
              </w:rPr>
            </w:pPr>
            <w:r>
              <w:rPr>
                <w:sz w:val="20"/>
              </w:rPr>
              <w:t>ratón (m) – </w:t>
            </w:r>
            <w:r>
              <w:rPr>
                <w:i/>
                <w:sz w:val="20"/>
              </w:rPr>
              <w:t>(computer) mouse</w:t>
            </w:r>
          </w:p>
        </w:tc>
      </w:tr>
      <w:tr>
        <w:trPr>
          <w:trHeight w:val="360" w:hRule="atLeast"/>
        </w:trPr>
        <w:tc>
          <w:tcPr>
            <w:tcW w:w="4808" w:type="dxa"/>
          </w:tcPr>
          <w:p>
            <w:pPr>
              <w:pStyle w:val="TableParagraph"/>
              <w:rPr>
                <w:i/>
                <w:sz w:val="20"/>
              </w:rPr>
            </w:pPr>
            <w:r>
              <w:rPr>
                <w:sz w:val="20"/>
              </w:rPr>
              <w:t>cortar (v) – </w:t>
            </w:r>
            <w:r>
              <w:rPr>
                <w:i/>
                <w:sz w:val="20"/>
              </w:rPr>
              <w:t>to cut</w:t>
            </w:r>
          </w:p>
        </w:tc>
        <w:tc>
          <w:tcPr>
            <w:tcW w:w="4565" w:type="dxa"/>
          </w:tcPr>
          <w:p>
            <w:pPr>
              <w:pStyle w:val="TableParagraph"/>
              <w:ind w:left="125"/>
              <w:rPr>
                <w:i/>
                <w:sz w:val="20"/>
              </w:rPr>
            </w:pPr>
            <w:r>
              <w:rPr>
                <w:sz w:val="20"/>
              </w:rPr>
              <w:t>red social (f) – </w:t>
            </w:r>
            <w:r>
              <w:rPr>
                <w:i/>
                <w:sz w:val="20"/>
              </w:rPr>
              <w:t>social network</w:t>
            </w:r>
          </w:p>
        </w:tc>
      </w:tr>
      <w:tr>
        <w:trPr>
          <w:trHeight w:val="380" w:hRule="atLeast"/>
        </w:trPr>
        <w:tc>
          <w:tcPr>
            <w:tcW w:w="4808" w:type="dxa"/>
          </w:tcPr>
          <w:p>
            <w:pPr>
              <w:pStyle w:val="TableParagraph"/>
              <w:rPr>
                <w:i/>
                <w:sz w:val="20"/>
              </w:rPr>
            </w:pPr>
            <w:r>
              <w:rPr>
                <w:sz w:val="20"/>
              </w:rPr>
              <w:t>cursor (m) – </w:t>
            </w:r>
            <w:r>
              <w:rPr>
                <w:i/>
                <w:sz w:val="20"/>
              </w:rPr>
              <w:t>cursor</w:t>
            </w:r>
          </w:p>
        </w:tc>
        <w:tc>
          <w:tcPr>
            <w:tcW w:w="4565" w:type="dxa"/>
          </w:tcPr>
          <w:p>
            <w:pPr>
              <w:pStyle w:val="TableParagraph"/>
              <w:ind w:left="125"/>
              <w:rPr>
                <w:i/>
                <w:sz w:val="20"/>
              </w:rPr>
            </w:pPr>
            <w:r>
              <w:rPr>
                <w:sz w:val="20"/>
              </w:rPr>
              <w:t>reproductor de DVD (m) – </w:t>
            </w:r>
            <w:r>
              <w:rPr>
                <w:i/>
                <w:sz w:val="20"/>
              </w:rPr>
              <w:t>DVD player</w:t>
            </w:r>
          </w:p>
        </w:tc>
      </w:tr>
      <w:tr>
        <w:trPr>
          <w:trHeight w:val="380" w:hRule="atLeast"/>
        </w:trPr>
        <w:tc>
          <w:tcPr>
            <w:tcW w:w="4808" w:type="dxa"/>
          </w:tcPr>
          <w:p>
            <w:pPr>
              <w:pStyle w:val="TableParagraph"/>
              <w:spacing w:before="69"/>
              <w:rPr>
                <w:i/>
                <w:sz w:val="20"/>
              </w:rPr>
            </w:pPr>
            <w:r>
              <w:rPr>
                <w:sz w:val="20"/>
              </w:rPr>
              <w:t>disco duro (m) – </w:t>
            </w:r>
            <w:r>
              <w:rPr>
                <w:i/>
                <w:sz w:val="20"/>
              </w:rPr>
              <w:t>hard disk/hard drive</w:t>
            </w:r>
          </w:p>
        </w:tc>
        <w:tc>
          <w:tcPr>
            <w:tcW w:w="4565" w:type="dxa"/>
          </w:tcPr>
          <w:p>
            <w:pPr>
              <w:pStyle w:val="TableParagraph"/>
              <w:spacing w:before="69"/>
              <w:ind w:left="125"/>
              <w:rPr>
                <w:i/>
                <w:sz w:val="20"/>
              </w:rPr>
            </w:pPr>
            <w:r>
              <w:rPr>
                <w:sz w:val="20"/>
              </w:rPr>
              <w:t>SMS (m) – </w:t>
            </w:r>
            <w:r>
              <w:rPr>
                <w:i/>
                <w:sz w:val="20"/>
              </w:rPr>
              <w:t>text message</w:t>
            </w:r>
          </w:p>
        </w:tc>
      </w:tr>
      <w:tr>
        <w:trPr>
          <w:trHeight w:val="360" w:hRule="atLeast"/>
        </w:trPr>
        <w:tc>
          <w:tcPr>
            <w:tcW w:w="4808" w:type="dxa"/>
          </w:tcPr>
          <w:p>
            <w:pPr>
              <w:pStyle w:val="TableParagraph"/>
              <w:rPr>
                <w:i/>
                <w:sz w:val="20"/>
              </w:rPr>
            </w:pPr>
            <w:r>
              <w:rPr>
                <w:sz w:val="20"/>
              </w:rPr>
              <w:t>en línea – </w:t>
            </w:r>
            <w:r>
              <w:rPr>
                <w:i/>
                <w:sz w:val="20"/>
              </w:rPr>
              <w:t>online</w:t>
            </w:r>
          </w:p>
        </w:tc>
        <w:tc>
          <w:tcPr>
            <w:tcW w:w="4565" w:type="dxa"/>
          </w:tcPr>
          <w:p>
            <w:pPr>
              <w:pStyle w:val="TableParagraph"/>
              <w:ind w:left="125"/>
              <w:rPr>
                <w:i/>
                <w:sz w:val="20"/>
              </w:rPr>
            </w:pPr>
            <w:r>
              <w:rPr>
                <w:sz w:val="20"/>
              </w:rPr>
              <w:t>software (m) – </w:t>
            </w:r>
            <w:r>
              <w:rPr>
                <w:i/>
                <w:sz w:val="20"/>
              </w:rPr>
              <w:t>software</w:t>
            </w:r>
          </w:p>
        </w:tc>
      </w:tr>
      <w:tr>
        <w:trPr>
          <w:trHeight w:val="380" w:hRule="atLeast"/>
        </w:trPr>
        <w:tc>
          <w:tcPr>
            <w:tcW w:w="4808" w:type="dxa"/>
          </w:tcPr>
          <w:p>
            <w:pPr>
              <w:pStyle w:val="TableParagraph"/>
              <w:rPr>
                <w:i/>
                <w:sz w:val="20"/>
              </w:rPr>
            </w:pPr>
            <w:r>
              <w:rPr>
                <w:sz w:val="20"/>
              </w:rPr>
              <w:t>externo (adj) – </w:t>
            </w:r>
            <w:r>
              <w:rPr>
                <w:i/>
                <w:sz w:val="20"/>
              </w:rPr>
              <w:t>external</w:t>
            </w:r>
          </w:p>
        </w:tc>
        <w:tc>
          <w:tcPr>
            <w:tcW w:w="4565" w:type="dxa"/>
          </w:tcPr>
          <w:p>
            <w:pPr>
              <w:pStyle w:val="TableParagraph"/>
              <w:ind w:left="125"/>
              <w:rPr>
                <w:i/>
                <w:sz w:val="20"/>
              </w:rPr>
            </w:pPr>
            <w:r>
              <w:rPr>
                <w:sz w:val="20"/>
              </w:rPr>
              <w:t>teclado (m) – </w:t>
            </w:r>
            <w:r>
              <w:rPr>
                <w:i/>
                <w:sz w:val="20"/>
              </w:rPr>
              <w:t>keyboard</w:t>
            </w:r>
          </w:p>
        </w:tc>
      </w:tr>
      <w:tr>
        <w:trPr>
          <w:trHeight w:val="380" w:hRule="atLeast"/>
        </w:trPr>
        <w:tc>
          <w:tcPr>
            <w:tcW w:w="4808" w:type="dxa"/>
          </w:tcPr>
          <w:p>
            <w:pPr>
              <w:pStyle w:val="TableParagraph"/>
              <w:spacing w:before="69"/>
              <w:rPr>
                <w:i/>
                <w:sz w:val="20"/>
              </w:rPr>
            </w:pPr>
            <w:r>
              <w:rPr>
                <w:sz w:val="20"/>
              </w:rPr>
              <w:t>hacer clic (v) – </w:t>
            </w:r>
            <w:r>
              <w:rPr>
                <w:i/>
                <w:sz w:val="20"/>
              </w:rPr>
              <w:t>to click</w:t>
            </w:r>
          </w:p>
        </w:tc>
        <w:tc>
          <w:tcPr>
            <w:tcW w:w="4565" w:type="dxa"/>
          </w:tcPr>
          <w:p>
            <w:pPr>
              <w:pStyle w:val="TableParagraph"/>
              <w:spacing w:before="0"/>
              <w:ind w:left="0"/>
              <w:rPr>
                <w:rFonts w:ascii="Times New Roman"/>
                <w:sz w:val="20"/>
              </w:rPr>
            </w:pPr>
          </w:p>
        </w:tc>
      </w:tr>
      <w:tr>
        <w:trPr>
          <w:trHeight w:val="300" w:hRule="atLeast"/>
        </w:trPr>
        <w:tc>
          <w:tcPr>
            <w:tcW w:w="4808" w:type="dxa"/>
          </w:tcPr>
          <w:p>
            <w:pPr>
              <w:pStyle w:val="TableParagraph"/>
              <w:spacing w:line="223" w:lineRule="exact"/>
              <w:rPr>
                <w:i/>
                <w:sz w:val="20"/>
              </w:rPr>
            </w:pPr>
            <w:r>
              <w:rPr>
                <w:sz w:val="20"/>
              </w:rPr>
              <w:t>impresora (f) </w:t>
            </w:r>
            <w:r>
              <w:rPr>
                <w:i/>
                <w:sz w:val="20"/>
              </w:rPr>
              <w:t>– printer</w:t>
            </w:r>
          </w:p>
        </w:tc>
        <w:tc>
          <w:tcPr>
            <w:tcW w:w="4565" w:type="dxa"/>
          </w:tcPr>
          <w:p>
            <w:pPr>
              <w:pStyle w:val="TableParagraph"/>
              <w:spacing w:before="0"/>
              <w:ind w:left="0"/>
              <w:rPr>
                <w:rFonts w:ascii="Times New Roman"/>
                <w:sz w:val="20"/>
              </w:rPr>
            </w:pPr>
          </w:p>
        </w:tc>
      </w:tr>
    </w:tbl>
    <w:p>
      <w:pPr>
        <w:spacing w:after="0"/>
        <w:rPr>
          <w:rFonts w:ascii="Times New Roman"/>
          <w:sz w:val="20"/>
        </w:rPr>
        <w:sectPr>
          <w:headerReference w:type="even" r:id="rId36"/>
          <w:pgSz w:w="11910" w:h="16840"/>
          <w:pgMar w:header="1676" w:footer="753" w:top="2000" w:bottom="940" w:left="1120" w:right="1180"/>
        </w:sectPr>
      </w:pPr>
    </w:p>
    <w:p>
      <w:pPr>
        <w:spacing w:before="81"/>
        <w:ind w:left="320" w:right="0" w:firstLine="0"/>
        <w:jc w:val="left"/>
        <w:rPr>
          <w:b/>
          <w:sz w:val="32"/>
        </w:rPr>
      </w:pPr>
      <w:r>
        <w:rPr>
          <w:b/>
          <w:sz w:val="32"/>
        </w:rPr>
        <w:t>Theme E – Social activities, fitness and health</w:t>
      </w:r>
    </w:p>
    <w:p>
      <w:pPr>
        <w:pStyle w:val="BodyText"/>
        <w:spacing w:before="3"/>
        <w:rPr>
          <w:b/>
          <w:sz w:val="29"/>
        </w:rPr>
      </w:pPr>
    </w:p>
    <w:p>
      <w:pPr>
        <w:tabs>
          <w:tab w:pos="1171" w:val="left" w:leader="none"/>
        </w:tabs>
        <w:spacing w:before="1"/>
        <w:ind w:left="320" w:right="0" w:firstLine="0"/>
        <w:jc w:val="left"/>
        <w:rPr>
          <w:b/>
          <w:sz w:val="28"/>
        </w:rPr>
      </w:pPr>
      <w:r>
        <w:rPr>
          <w:b/>
          <w:sz w:val="28"/>
        </w:rPr>
        <w:t>1</w:t>
        <w:tab/>
        <w:t>Special</w:t>
      </w:r>
      <w:r>
        <w:rPr>
          <w:b/>
          <w:spacing w:val="-8"/>
          <w:sz w:val="28"/>
        </w:rPr>
        <w:t> </w:t>
      </w:r>
      <w:r>
        <w:rPr>
          <w:b/>
          <w:sz w:val="28"/>
        </w:rPr>
        <w:t>occasions</w:t>
      </w:r>
    </w:p>
    <w:p>
      <w:pPr>
        <w:pStyle w:val="BodyText"/>
        <w:spacing w:before="4"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9"/>
        <w:gridCol w:w="5006"/>
      </w:tblGrid>
      <w:tr>
        <w:trPr>
          <w:trHeight w:val="300" w:hRule="atLeast"/>
        </w:trPr>
        <w:tc>
          <w:tcPr>
            <w:tcW w:w="4919" w:type="dxa"/>
          </w:tcPr>
          <w:p>
            <w:pPr>
              <w:pStyle w:val="TableParagraph"/>
              <w:spacing w:line="242" w:lineRule="exact" w:before="0"/>
              <w:rPr>
                <w:i/>
                <w:sz w:val="20"/>
              </w:rPr>
            </w:pPr>
            <w:r>
              <w:rPr>
                <w:sz w:val="20"/>
              </w:rPr>
              <w:t>acróbata (m/f) – </w:t>
            </w:r>
            <w:r>
              <w:rPr>
                <w:i/>
                <w:sz w:val="20"/>
              </w:rPr>
              <w:t>acrobat</w:t>
            </w:r>
          </w:p>
        </w:tc>
        <w:tc>
          <w:tcPr>
            <w:tcW w:w="5006" w:type="dxa"/>
          </w:tcPr>
          <w:p>
            <w:pPr>
              <w:pStyle w:val="TableParagraph"/>
              <w:spacing w:line="242" w:lineRule="exact" w:before="0"/>
              <w:ind w:left="225"/>
              <w:rPr>
                <w:i/>
                <w:sz w:val="20"/>
              </w:rPr>
            </w:pPr>
            <w:r>
              <w:rPr>
                <w:sz w:val="20"/>
              </w:rPr>
              <w:t>hacer deporte (v) – </w:t>
            </w:r>
            <w:r>
              <w:rPr>
                <w:i/>
                <w:sz w:val="20"/>
              </w:rPr>
              <w:t>to do sports</w:t>
            </w:r>
          </w:p>
        </w:tc>
      </w:tr>
      <w:tr>
        <w:trPr>
          <w:trHeight w:val="360" w:hRule="atLeast"/>
        </w:trPr>
        <w:tc>
          <w:tcPr>
            <w:tcW w:w="4919" w:type="dxa"/>
          </w:tcPr>
          <w:p>
            <w:pPr>
              <w:pStyle w:val="TableParagraph"/>
              <w:spacing w:before="64"/>
              <w:rPr>
                <w:i/>
                <w:sz w:val="20"/>
              </w:rPr>
            </w:pPr>
            <w:r>
              <w:rPr>
                <w:sz w:val="20"/>
              </w:rPr>
              <w:t>anillo con piedra (m) – </w:t>
            </w:r>
            <w:r>
              <w:rPr>
                <w:i/>
                <w:sz w:val="20"/>
              </w:rPr>
              <w:t>ring with stone</w:t>
            </w:r>
          </w:p>
        </w:tc>
        <w:tc>
          <w:tcPr>
            <w:tcW w:w="5006" w:type="dxa"/>
          </w:tcPr>
          <w:p>
            <w:pPr>
              <w:pStyle w:val="TableParagraph"/>
              <w:spacing w:before="64"/>
              <w:ind w:left="225"/>
              <w:rPr>
                <w:i/>
                <w:sz w:val="20"/>
              </w:rPr>
            </w:pPr>
            <w:r>
              <w:rPr>
                <w:sz w:val="20"/>
              </w:rPr>
              <w:t>hola – </w:t>
            </w:r>
            <w:r>
              <w:rPr>
                <w:i/>
                <w:sz w:val="20"/>
              </w:rPr>
              <w:t>hello</w:t>
            </w:r>
          </w:p>
        </w:tc>
      </w:tr>
      <w:tr>
        <w:trPr>
          <w:trHeight w:val="360" w:hRule="atLeast"/>
        </w:trPr>
        <w:tc>
          <w:tcPr>
            <w:tcW w:w="4919" w:type="dxa"/>
          </w:tcPr>
          <w:p>
            <w:pPr>
              <w:pStyle w:val="TableParagraph"/>
              <w:spacing w:before="64"/>
              <w:rPr>
                <w:i/>
                <w:sz w:val="20"/>
              </w:rPr>
            </w:pPr>
            <w:r>
              <w:rPr>
                <w:sz w:val="20"/>
              </w:rPr>
              <w:t>animal (m) – </w:t>
            </w:r>
            <w:r>
              <w:rPr>
                <w:i/>
                <w:sz w:val="20"/>
              </w:rPr>
              <w:t>animal</w:t>
            </w:r>
          </w:p>
        </w:tc>
        <w:tc>
          <w:tcPr>
            <w:tcW w:w="5006" w:type="dxa"/>
          </w:tcPr>
          <w:p>
            <w:pPr>
              <w:pStyle w:val="TableParagraph"/>
              <w:spacing w:before="64"/>
              <w:ind w:left="225"/>
              <w:rPr>
                <w:i/>
                <w:sz w:val="20"/>
              </w:rPr>
            </w:pPr>
            <w:r>
              <w:rPr>
                <w:sz w:val="20"/>
              </w:rPr>
              <w:t>impresionante (adj) – </w:t>
            </w:r>
            <w:r>
              <w:rPr>
                <w:i/>
                <w:sz w:val="20"/>
              </w:rPr>
              <w:t>impressive</w:t>
            </w:r>
          </w:p>
        </w:tc>
      </w:tr>
      <w:tr>
        <w:trPr>
          <w:trHeight w:val="360" w:hRule="atLeast"/>
        </w:trPr>
        <w:tc>
          <w:tcPr>
            <w:tcW w:w="4919" w:type="dxa"/>
          </w:tcPr>
          <w:p>
            <w:pPr>
              <w:pStyle w:val="TableParagraph"/>
              <w:spacing w:before="64"/>
              <w:rPr>
                <w:i/>
                <w:sz w:val="20"/>
              </w:rPr>
            </w:pPr>
            <w:r>
              <w:rPr>
                <w:sz w:val="20"/>
              </w:rPr>
              <w:t>autoservicio (m) – </w:t>
            </w:r>
            <w:r>
              <w:rPr>
                <w:i/>
                <w:sz w:val="20"/>
              </w:rPr>
              <w:t>self-service restaurant</w:t>
            </w:r>
          </w:p>
        </w:tc>
        <w:tc>
          <w:tcPr>
            <w:tcW w:w="5006" w:type="dxa"/>
          </w:tcPr>
          <w:p>
            <w:pPr>
              <w:pStyle w:val="TableParagraph"/>
              <w:spacing w:before="64"/>
              <w:ind w:left="226"/>
              <w:rPr>
                <w:i/>
                <w:sz w:val="20"/>
              </w:rPr>
            </w:pPr>
            <w:r>
              <w:rPr>
                <w:sz w:val="20"/>
              </w:rPr>
              <w:t>¡que aproveche! – </w:t>
            </w:r>
            <w:r>
              <w:rPr>
                <w:i/>
                <w:sz w:val="20"/>
              </w:rPr>
              <w:t>enjoy your meal</w:t>
            </w:r>
          </w:p>
        </w:tc>
      </w:tr>
      <w:tr>
        <w:trPr>
          <w:trHeight w:val="360" w:hRule="atLeast"/>
        </w:trPr>
        <w:tc>
          <w:tcPr>
            <w:tcW w:w="4919" w:type="dxa"/>
          </w:tcPr>
          <w:p>
            <w:pPr>
              <w:pStyle w:val="TableParagraph"/>
              <w:spacing w:before="64"/>
              <w:ind w:left="201"/>
              <w:rPr>
                <w:i/>
                <w:sz w:val="20"/>
              </w:rPr>
            </w:pPr>
            <w:r>
              <w:rPr>
                <w:sz w:val="20"/>
              </w:rPr>
              <w:t>besar (v) – </w:t>
            </w:r>
            <w:r>
              <w:rPr>
                <w:i/>
                <w:sz w:val="20"/>
              </w:rPr>
              <w:t>to kiss</w:t>
            </w:r>
          </w:p>
        </w:tc>
        <w:tc>
          <w:tcPr>
            <w:tcW w:w="5006" w:type="dxa"/>
          </w:tcPr>
          <w:p>
            <w:pPr>
              <w:pStyle w:val="TableParagraph"/>
              <w:spacing w:before="64"/>
              <w:ind w:left="226"/>
              <w:rPr>
                <w:i/>
                <w:sz w:val="20"/>
              </w:rPr>
            </w:pPr>
            <w:r>
              <w:rPr>
                <w:sz w:val="20"/>
              </w:rPr>
              <w:t>joyería (f) – </w:t>
            </w:r>
            <w:r>
              <w:rPr>
                <w:i/>
                <w:sz w:val="20"/>
              </w:rPr>
              <w:t>jewel(s)/jewellery</w:t>
            </w:r>
          </w:p>
        </w:tc>
      </w:tr>
      <w:tr>
        <w:trPr>
          <w:trHeight w:val="360" w:hRule="atLeast"/>
        </w:trPr>
        <w:tc>
          <w:tcPr>
            <w:tcW w:w="4919" w:type="dxa"/>
          </w:tcPr>
          <w:p>
            <w:pPr>
              <w:pStyle w:val="TableParagraph"/>
              <w:spacing w:before="64"/>
              <w:rPr>
                <w:i/>
                <w:sz w:val="20"/>
              </w:rPr>
            </w:pPr>
            <w:r>
              <w:rPr>
                <w:sz w:val="20"/>
              </w:rPr>
              <w:t>bienvenido/a – </w:t>
            </w:r>
            <w:r>
              <w:rPr>
                <w:i/>
                <w:sz w:val="20"/>
              </w:rPr>
              <w:t>welcome</w:t>
            </w:r>
          </w:p>
        </w:tc>
        <w:tc>
          <w:tcPr>
            <w:tcW w:w="5006" w:type="dxa"/>
          </w:tcPr>
          <w:p>
            <w:pPr>
              <w:pStyle w:val="TableParagraph"/>
              <w:spacing w:before="64"/>
              <w:ind w:left="226"/>
              <w:rPr>
                <w:i/>
                <w:sz w:val="20"/>
              </w:rPr>
            </w:pPr>
            <w:r>
              <w:rPr>
                <w:sz w:val="20"/>
              </w:rPr>
              <w:t>lazo (m) – </w:t>
            </w:r>
            <w:r>
              <w:rPr>
                <w:i/>
                <w:sz w:val="20"/>
              </w:rPr>
              <w:t>ribbon</w:t>
            </w:r>
          </w:p>
        </w:tc>
      </w:tr>
      <w:tr>
        <w:trPr>
          <w:trHeight w:val="360" w:hRule="atLeast"/>
        </w:trPr>
        <w:tc>
          <w:tcPr>
            <w:tcW w:w="4919" w:type="dxa"/>
          </w:tcPr>
          <w:p>
            <w:pPr>
              <w:pStyle w:val="TableParagraph"/>
              <w:spacing w:before="64"/>
              <w:ind w:left="201"/>
              <w:rPr>
                <w:i/>
                <w:sz w:val="20"/>
              </w:rPr>
            </w:pPr>
            <w:r>
              <w:rPr>
                <w:sz w:val="20"/>
              </w:rPr>
              <w:t>boda (f) – </w:t>
            </w:r>
            <w:r>
              <w:rPr>
                <w:i/>
                <w:sz w:val="20"/>
              </w:rPr>
              <w:t>wedding</w:t>
            </w:r>
          </w:p>
        </w:tc>
        <w:tc>
          <w:tcPr>
            <w:tcW w:w="5006" w:type="dxa"/>
          </w:tcPr>
          <w:p>
            <w:pPr>
              <w:pStyle w:val="TableParagraph"/>
              <w:spacing w:before="64"/>
              <w:ind w:left="226"/>
              <w:rPr>
                <w:i/>
                <w:sz w:val="20"/>
              </w:rPr>
            </w:pPr>
            <w:r>
              <w:rPr>
                <w:sz w:val="20"/>
              </w:rPr>
              <w:t>luz (f) – </w:t>
            </w:r>
            <w:r>
              <w:rPr>
                <w:i/>
                <w:sz w:val="20"/>
              </w:rPr>
              <w:t>light</w:t>
            </w:r>
          </w:p>
        </w:tc>
      </w:tr>
      <w:tr>
        <w:trPr>
          <w:trHeight w:val="360" w:hRule="atLeast"/>
        </w:trPr>
        <w:tc>
          <w:tcPr>
            <w:tcW w:w="4919" w:type="dxa"/>
          </w:tcPr>
          <w:p>
            <w:pPr>
              <w:pStyle w:val="TableParagraph"/>
              <w:spacing w:before="64"/>
              <w:ind w:left="201"/>
              <w:rPr>
                <w:i/>
                <w:sz w:val="20"/>
              </w:rPr>
            </w:pPr>
            <w:r>
              <w:rPr>
                <w:sz w:val="20"/>
              </w:rPr>
              <w:t>botella (f) – </w:t>
            </w:r>
            <w:r>
              <w:rPr>
                <w:i/>
                <w:sz w:val="20"/>
              </w:rPr>
              <w:t>bottle</w:t>
            </w:r>
          </w:p>
        </w:tc>
        <w:tc>
          <w:tcPr>
            <w:tcW w:w="5006" w:type="dxa"/>
          </w:tcPr>
          <w:p>
            <w:pPr>
              <w:pStyle w:val="TableParagraph"/>
              <w:spacing w:before="64"/>
              <w:ind w:left="226"/>
              <w:rPr>
                <w:i/>
                <w:sz w:val="20"/>
              </w:rPr>
            </w:pPr>
            <w:r>
              <w:rPr>
                <w:sz w:val="20"/>
              </w:rPr>
              <w:t>mantel (m) – </w:t>
            </w:r>
            <w:r>
              <w:rPr>
                <w:i/>
                <w:sz w:val="20"/>
              </w:rPr>
              <w:t>tablecloth</w:t>
            </w:r>
          </w:p>
        </w:tc>
      </w:tr>
      <w:tr>
        <w:trPr>
          <w:trHeight w:val="360" w:hRule="atLeast"/>
        </w:trPr>
        <w:tc>
          <w:tcPr>
            <w:tcW w:w="4919" w:type="dxa"/>
          </w:tcPr>
          <w:p>
            <w:pPr>
              <w:pStyle w:val="TableParagraph"/>
              <w:spacing w:before="64"/>
              <w:ind w:left="201"/>
              <w:rPr>
                <w:i/>
                <w:sz w:val="20"/>
              </w:rPr>
            </w:pPr>
            <w:r>
              <w:rPr>
                <w:sz w:val="20"/>
              </w:rPr>
              <w:t>casarse (v) – </w:t>
            </w:r>
            <w:r>
              <w:rPr>
                <w:i/>
                <w:sz w:val="20"/>
              </w:rPr>
              <w:t>to marry</w:t>
            </w:r>
          </w:p>
        </w:tc>
        <w:tc>
          <w:tcPr>
            <w:tcW w:w="5006" w:type="dxa"/>
          </w:tcPr>
          <w:p>
            <w:pPr>
              <w:pStyle w:val="TableParagraph"/>
              <w:spacing w:before="64"/>
              <w:ind w:left="226"/>
              <w:rPr>
                <w:i/>
                <w:sz w:val="20"/>
              </w:rPr>
            </w:pPr>
            <w:r>
              <w:rPr>
                <w:sz w:val="20"/>
              </w:rPr>
              <w:t>merienda (f) – </w:t>
            </w:r>
            <w:r>
              <w:rPr>
                <w:i/>
                <w:sz w:val="20"/>
              </w:rPr>
              <w:t>picnic</w:t>
            </w:r>
          </w:p>
        </w:tc>
      </w:tr>
      <w:tr>
        <w:trPr>
          <w:trHeight w:val="360" w:hRule="atLeast"/>
        </w:trPr>
        <w:tc>
          <w:tcPr>
            <w:tcW w:w="4919" w:type="dxa"/>
          </w:tcPr>
          <w:p>
            <w:pPr>
              <w:pStyle w:val="TableParagraph"/>
              <w:spacing w:before="64"/>
              <w:ind w:left="201"/>
              <w:rPr>
                <w:i/>
                <w:sz w:val="20"/>
              </w:rPr>
            </w:pPr>
            <w:r>
              <w:rPr>
                <w:sz w:val="20"/>
              </w:rPr>
              <w:t>ceremonia (f) – </w:t>
            </w:r>
            <w:r>
              <w:rPr>
                <w:i/>
                <w:sz w:val="20"/>
              </w:rPr>
              <w:t>ceremony</w:t>
            </w:r>
          </w:p>
        </w:tc>
        <w:tc>
          <w:tcPr>
            <w:tcW w:w="5006" w:type="dxa"/>
          </w:tcPr>
          <w:p>
            <w:pPr>
              <w:pStyle w:val="TableParagraph"/>
              <w:spacing w:before="64"/>
              <w:ind w:left="226"/>
              <w:rPr>
                <w:i/>
                <w:sz w:val="20"/>
              </w:rPr>
            </w:pPr>
            <w:r>
              <w:rPr>
                <w:sz w:val="20"/>
              </w:rPr>
              <w:t>museo (m) – </w:t>
            </w:r>
            <w:r>
              <w:rPr>
                <w:i/>
                <w:sz w:val="20"/>
              </w:rPr>
              <w:t>museum</w:t>
            </w:r>
          </w:p>
        </w:tc>
      </w:tr>
      <w:tr>
        <w:trPr>
          <w:trHeight w:val="360" w:hRule="atLeast"/>
        </w:trPr>
        <w:tc>
          <w:tcPr>
            <w:tcW w:w="4919" w:type="dxa"/>
          </w:tcPr>
          <w:p>
            <w:pPr>
              <w:pStyle w:val="TableParagraph"/>
              <w:spacing w:before="64"/>
              <w:ind w:left="201"/>
              <w:rPr>
                <w:i/>
                <w:sz w:val="20"/>
              </w:rPr>
            </w:pPr>
            <w:r>
              <w:rPr>
                <w:sz w:val="20"/>
              </w:rPr>
              <w:t>circo (m) – </w:t>
            </w:r>
            <w:r>
              <w:rPr>
                <w:i/>
                <w:sz w:val="20"/>
              </w:rPr>
              <w:t>circus</w:t>
            </w:r>
          </w:p>
        </w:tc>
        <w:tc>
          <w:tcPr>
            <w:tcW w:w="5006" w:type="dxa"/>
          </w:tcPr>
          <w:p>
            <w:pPr>
              <w:pStyle w:val="TableParagraph"/>
              <w:spacing w:before="64"/>
              <w:ind w:left="226"/>
              <w:rPr>
                <w:i/>
                <w:sz w:val="20"/>
              </w:rPr>
            </w:pPr>
            <w:r>
              <w:rPr>
                <w:sz w:val="20"/>
              </w:rPr>
              <w:t>novia (f) – </w:t>
            </w:r>
            <w:r>
              <w:rPr>
                <w:i/>
                <w:sz w:val="20"/>
              </w:rPr>
              <w:t>bride</w:t>
            </w:r>
          </w:p>
        </w:tc>
      </w:tr>
      <w:tr>
        <w:trPr>
          <w:trHeight w:val="360" w:hRule="atLeast"/>
        </w:trPr>
        <w:tc>
          <w:tcPr>
            <w:tcW w:w="4919" w:type="dxa"/>
          </w:tcPr>
          <w:p>
            <w:pPr>
              <w:pStyle w:val="TableParagraph"/>
              <w:spacing w:before="64"/>
              <w:ind w:left="201"/>
              <w:rPr>
                <w:i/>
                <w:sz w:val="20"/>
              </w:rPr>
            </w:pPr>
            <w:r>
              <w:rPr>
                <w:sz w:val="20"/>
              </w:rPr>
              <w:t>compromiso (m) – </w:t>
            </w:r>
            <w:r>
              <w:rPr>
                <w:i/>
                <w:sz w:val="20"/>
              </w:rPr>
              <w:t>engagement</w:t>
            </w:r>
          </w:p>
        </w:tc>
        <w:tc>
          <w:tcPr>
            <w:tcW w:w="5006" w:type="dxa"/>
          </w:tcPr>
          <w:p>
            <w:pPr>
              <w:pStyle w:val="TableParagraph"/>
              <w:spacing w:before="64"/>
              <w:ind w:left="226"/>
              <w:rPr>
                <w:i/>
                <w:sz w:val="20"/>
              </w:rPr>
            </w:pPr>
            <w:r>
              <w:rPr>
                <w:sz w:val="20"/>
              </w:rPr>
              <w:t>novio (m) – </w:t>
            </w:r>
            <w:r>
              <w:rPr>
                <w:i/>
                <w:sz w:val="20"/>
              </w:rPr>
              <w:t>groom</w:t>
            </w:r>
          </w:p>
        </w:tc>
      </w:tr>
      <w:tr>
        <w:trPr>
          <w:trHeight w:val="740" w:hRule="atLeast"/>
        </w:trPr>
        <w:tc>
          <w:tcPr>
            <w:tcW w:w="4919" w:type="dxa"/>
          </w:tcPr>
          <w:p>
            <w:pPr>
              <w:pStyle w:val="TableParagraph"/>
              <w:spacing w:line="259" w:lineRule="auto" w:before="63"/>
              <w:ind w:left="201" w:right="405"/>
              <w:rPr>
                <w:i/>
                <w:sz w:val="20"/>
              </w:rPr>
            </w:pPr>
            <w:r>
              <w:rPr>
                <w:sz w:val="20"/>
              </w:rPr>
              <w:t>con la familia, como una familia – </w:t>
            </w:r>
            <w:r>
              <w:rPr>
                <w:i/>
                <w:sz w:val="20"/>
              </w:rPr>
              <w:t>with the </w:t>
            </w:r>
            <w:r>
              <w:rPr>
                <w:i/>
                <w:sz w:val="20"/>
              </w:rPr>
              <w:t>family, as a family</w:t>
            </w:r>
          </w:p>
        </w:tc>
        <w:tc>
          <w:tcPr>
            <w:tcW w:w="5006" w:type="dxa"/>
          </w:tcPr>
          <w:p>
            <w:pPr>
              <w:pStyle w:val="TableParagraph"/>
              <w:spacing w:before="65"/>
              <w:ind w:left="226"/>
              <w:rPr>
                <w:i/>
                <w:sz w:val="20"/>
              </w:rPr>
            </w:pPr>
            <w:r>
              <w:rPr>
                <w:sz w:val="20"/>
              </w:rPr>
              <w:t>parque acuático (m) – </w:t>
            </w:r>
            <w:r>
              <w:rPr>
                <w:i/>
                <w:sz w:val="20"/>
              </w:rPr>
              <w:t>waterpark, aquapark</w:t>
            </w:r>
          </w:p>
          <w:p>
            <w:pPr>
              <w:pStyle w:val="TableParagraph"/>
              <w:spacing w:before="128"/>
              <w:ind w:left="226"/>
              <w:rPr>
                <w:i/>
                <w:sz w:val="20"/>
              </w:rPr>
            </w:pPr>
            <w:r>
              <w:rPr>
                <w:sz w:val="20"/>
              </w:rPr>
              <w:t>parque de atracciones (m) – </w:t>
            </w:r>
            <w:r>
              <w:rPr>
                <w:i/>
                <w:sz w:val="20"/>
              </w:rPr>
              <w:t>theme park</w:t>
            </w:r>
          </w:p>
        </w:tc>
      </w:tr>
      <w:tr>
        <w:trPr>
          <w:trHeight w:val="360" w:hRule="atLeast"/>
        </w:trPr>
        <w:tc>
          <w:tcPr>
            <w:tcW w:w="4919" w:type="dxa"/>
          </w:tcPr>
          <w:p>
            <w:pPr>
              <w:pStyle w:val="TableParagraph"/>
              <w:spacing w:before="64"/>
              <w:ind w:left="201"/>
              <w:rPr>
                <w:i/>
                <w:sz w:val="20"/>
              </w:rPr>
            </w:pPr>
            <w:r>
              <w:rPr>
                <w:sz w:val="20"/>
              </w:rPr>
              <w:t>conocer (v) – </w:t>
            </w:r>
            <w:r>
              <w:rPr>
                <w:i/>
                <w:sz w:val="20"/>
              </w:rPr>
              <w:t>to meet/know (people)</w:t>
            </w:r>
          </w:p>
        </w:tc>
        <w:tc>
          <w:tcPr>
            <w:tcW w:w="5006" w:type="dxa"/>
          </w:tcPr>
          <w:p>
            <w:pPr>
              <w:pStyle w:val="TableParagraph"/>
              <w:spacing w:before="64"/>
              <w:ind w:left="225"/>
              <w:rPr>
                <w:sz w:val="20"/>
              </w:rPr>
            </w:pPr>
            <w:r>
              <w:rPr>
                <w:sz w:val="20"/>
              </w:rPr>
              <w:t>parque (m) zoológico – zoo</w:t>
            </w:r>
          </w:p>
        </w:tc>
      </w:tr>
      <w:tr>
        <w:trPr>
          <w:trHeight w:val="360" w:hRule="atLeast"/>
        </w:trPr>
        <w:tc>
          <w:tcPr>
            <w:tcW w:w="4919" w:type="dxa"/>
          </w:tcPr>
          <w:p>
            <w:pPr>
              <w:pStyle w:val="TableParagraph"/>
              <w:spacing w:before="64"/>
              <w:rPr>
                <w:i/>
                <w:sz w:val="20"/>
              </w:rPr>
            </w:pPr>
            <w:r>
              <w:rPr>
                <w:sz w:val="20"/>
              </w:rPr>
              <w:t>cumpleaños (m) – </w:t>
            </w:r>
            <w:r>
              <w:rPr>
                <w:i/>
                <w:sz w:val="20"/>
              </w:rPr>
              <w:t>birthday</w:t>
            </w:r>
          </w:p>
        </w:tc>
        <w:tc>
          <w:tcPr>
            <w:tcW w:w="5006" w:type="dxa"/>
          </w:tcPr>
          <w:p>
            <w:pPr>
              <w:pStyle w:val="TableParagraph"/>
              <w:spacing w:before="64"/>
              <w:ind w:left="225"/>
              <w:rPr>
                <w:i/>
                <w:sz w:val="20"/>
              </w:rPr>
            </w:pPr>
            <w:r>
              <w:rPr>
                <w:sz w:val="20"/>
              </w:rPr>
              <w:t>pastel (m) – </w:t>
            </w:r>
            <w:r>
              <w:rPr>
                <w:i/>
                <w:sz w:val="20"/>
              </w:rPr>
              <w:t>cake</w:t>
            </w:r>
          </w:p>
        </w:tc>
      </w:tr>
      <w:tr>
        <w:trPr>
          <w:trHeight w:val="360" w:hRule="atLeast"/>
        </w:trPr>
        <w:tc>
          <w:tcPr>
            <w:tcW w:w="4919" w:type="dxa"/>
          </w:tcPr>
          <w:p>
            <w:pPr>
              <w:pStyle w:val="TableParagraph"/>
              <w:spacing w:before="64"/>
              <w:rPr>
                <w:i/>
                <w:sz w:val="20"/>
              </w:rPr>
            </w:pPr>
            <w:r>
              <w:rPr>
                <w:sz w:val="20"/>
              </w:rPr>
              <w:t>curioso/a (adj) – </w:t>
            </w:r>
            <w:r>
              <w:rPr>
                <w:i/>
                <w:sz w:val="20"/>
              </w:rPr>
              <w:t>odd, curious, strange</w:t>
            </w:r>
          </w:p>
        </w:tc>
        <w:tc>
          <w:tcPr>
            <w:tcW w:w="5006" w:type="dxa"/>
          </w:tcPr>
          <w:p>
            <w:pPr>
              <w:pStyle w:val="TableParagraph"/>
              <w:spacing w:before="64"/>
              <w:ind w:left="225"/>
              <w:rPr>
                <w:i/>
                <w:sz w:val="20"/>
              </w:rPr>
            </w:pPr>
            <w:r>
              <w:rPr>
                <w:sz w:val="20"/>
              </w:rPr>
              <w:t>perfume (m) – </w:t>
            </w:r>
            <w:r>
              <w:rPr>
                <w:i/>
                <w:sz w:val="20"/>
              </w:rPr>
              <w:t>perfume</w:t>
            </w:r>
          </w:p>
        </w:tc>
      </w:tr>
      <w:tr>
        <w:trPr>
          <w:trHeight w:val="740" w:hRule="atLeast"/>
        </w:trPr>
        <w:tc>
          <w:tcPr>
            <w:tcW w:w="4919" w:type="dxa"/>
          </w:tcPr>
          <w:p>
            <w:pPr>
              <w:pStyle w:val="TableParagraph"/>
              <w:spacing w:line="259" w:lineRule="auto" w:before="63"/>
              <w:ind w:right="206"/>
              <w:rPr>
                <w:i/>
                <w:sz w:val="20"/>
              </w:rPr>
            </w:pPr>
            <w:r>
              <w:rPr>
                <w:sz w:val="20"/>
              </w:rPr>
              <w:t>darle la bienvenida (a alguien) – </w:t>
            </w:r>
            <w:r>
              <w:rPr>
                <w:i/>
                <w:sz w:val="20"/>
              </w:rPr>
              <w:t>to welcome </w:t>
            </w:r>
            <w:r>
              <w:rPr>
                <w:i/>
                <w:sz w:val="20"/>
              </w:rPr>
              <w:t>(someone)</w:t>
            </w:r>
          </w:p>
        </w:tc>
        <w:tc>
          <w:tcPr>
            <w:tcW w:w="5006" w:type="dxa"/>
          </w:tcPr>
          <w:p>
            <w:pPr>
              <w:pStyle w:val="TableParagraph"/>
              <w:spacing w:before="65"/>
              <w:ind w:left="225"/>
              <w:rPr>
                <w:i/>
                <w:sz w:val="20"/>
              </w:rPr>
            </w:pPr>
            <w:r>
              <w:rPr>
                <w:sz w:val="20"/>
              </w:rPr>
              <w:t>presentar (v) – </w:t>
            </w:r>
            <w:r>
              <w:rPr>
                <w:i/>
                <w:sz w:val="20"/>
              </w:rPr>
              <w:t>to introduce</w:t>
            </w:r>
          </w:p>
          <w:p>
            <w:pPr>
              <w:pStyle w:val="TableParagraph"/>
              <w:spacing w:before="128"/>
              <w:ind w:left="225"/>
              <w:rPr>
                <w:i/>
                <w:sz w:val="20"/>
              </w:rPr>
            </w:pPr>
            <w:r>
              <w:rPr>
                <w:sz w:val="20"/>
              </w:rPr>
              <w:t>prometido/a (m/f) – </w:t>
            </w:r>
            <w:r>
              <w:rPr>
                <w:i/>
                <w:sz w:val="20"/>
              </w:rPr>
              <w:t>fiancé, betrothed</w:t>
            </w:r>
          </w:p>
        </w:tc>
      </w:tr>
      <w:tr>
        <w:trPr>
          <w:trHeight w:val="360" w:hRule="atLeast"/>
        </w:trPr>
        <w:tc>
          <w:tcPr>
            <w:tcW w:w="4919" w:type="dxa"/>
          </w:tcPr>
          <w:p>
            <w:pPr>
              <w:pStyle w:val="TableParagraph"/>
              <w:spacing w:before="64"/>
              <w:rPr>
                <w:i/>
                <w:sz w:val="20"/>
              </w:rPr>
            </w:pPr>
            <w:r>
              <w:rPr>
                <w:sz w:val="20"/>
              </w:rPr>
              <w:t>día de fiesta (m) – </w:t>
            </w:r>
            <w:r>
              <w:rPr>
                <w:i/>
                <w:sz w:val="20"/>
              </w:rPr>
              <w:t>day off, holiday</w:t>
            </w:r>
          </w:p>
        </w:tc>
        <w:tc>
          <w:tcPr>
            <w:tcW w:w="5006" w:type="dxa"/>
          </w:tcPr>
          <w:p>
            <w:pPr>
              <w:pStyle w:val="TableParagraph"/>
              <w:spacing w:before="64"/>
              <w:ind w:left="225"/>
              <w:rPr>
                <w:i/>
                <w:sz w:val="20"/>
              </w:rPr>
            </w:pPr>
            <w:r>
              <w:rPr>
                <w:sz w:val="20"/>
              </w:rPr>
              <w:t>regalo (m) – </w:t>
            </w:r>
            <w:r>
              <w:rPr>
                <w:i/>
                <w:sz w:val="20"/>
              </w:rPr>
              <w:t>present</w:t>
            </w:r>
          </w:p>
        </w:tc>
      </w:tr>
      <w:tr>
        <w:trPr>
          <w:trHeight w:val="360" w:hRule="atLeast"/>
        </w:trPr>
        <w:tc>
          <w:tcPr>
            <w:tcW w:w="4919" w:type="dxa"/>
          </w:tcPr>
          <w:p>
            <w:pPr>
              <w:pStyle w:val="TableParagraph"/>
              <w:spacing w:before="64"/>
              <w:rPr>
                <w:i/>
                <w:sz w:val="20"/>
              </w:rPr>
            </w:pPr>
            <w:r>
              <w:rPr>
                <w:sz w:val="20"/>
              </w:rPr>
              <w:t>elegante (adj) – </w:t>
            </w:r>
            <w:r>
              <w:rPr>
                <w:i/>
                <w:sz w:val="20"/>
              </w:rPr>
              <w:t>smart, stylish, ‘posh’</w:t>
            </w:r>
          </w:p>
        </w:tc>
        <w:tc>
          <w:tcPr>
            <w:tcW w:w="5006" w:type="dxa"/>
          </w:tcPr>
          <w:p>
            <w:pPr>
              <w:pStyle w:val="TableParagraph"/>
              <w:spacing w:before="64"/>
              <w:ind w:left="225"/>
              <w:rPr>
                <w:i/>
                <w:sz w:val="20"/>
              </w:rPr>
            </w:pPr>
            <w:r>
              <w:rPr>
                <w:sz w:val="20"/>
              </w:rPr>
              <w:t>reloj (m) – </w:t>
            </w:r>
            <w:r>
              <w:rPr>
                <w:i/>
                <w:sz w:val="20"/>
              </w:rPr>
              <w:t>watch</w:t>
            </w:r>
          </w:p>
        </w:tc>
      </w:tr>
      <w:tr>
        <w:trPr>
          <w:trHeight w:val="740" w:hRule="atLeast"/>
        </w:trPr>
        <w:tc>
          <w:tcPr>
            <w:tcW w:w="4919" w:type="dxa"/>
          </w:tcPr>
          <w:p>
            <w:pPr>
              <w:pStyle w:val="TableParagraph"/>
              <w:spacing w:before="65"/>
              <w:rPr>
                <w:i/>
                <w:sz w:val="20"/>
              </w:rPr>
            </w:pPr>
            <w:r>
              <w:rPr>
                <w:sz w:val="20"/>
              </w:rPr>
              <w:t>emocionante (adj) – </w:t>
            </w:r>
            <w:r>
              <w:rPr>
                <w:i/>
                <w:sz w:val="20"/>
              </w:rPr>
              <w:t>exciting, gripping</w:t>
            </w:r>
          </w:p>
          <w:p>
            <w:pPr>
              <w:pStyle w:val="TableParagraph"/>
              <w:spacing w:before="128"/>
              <w:rPr>
                <w:i/>
                <w:sz w:val="20"/>
              </w:rPr>
            </w:pPr>
            <w:r>
              <w:rPr>
                <w:sz w:val="20"/>
              </w:rPr>
              <w:t>encantado/a (adj) – </w:t>
            </w:r>
            <w:r>
              <w:rPr>
                <w:i/>
                <w:sz w:val="20"/>
              </w:rPr>
              <w:t>delighted</w:t>
            </w:r>
          </w:p>
        </w:tc>
        <w:tc>
          <w:tcPr>
            <w:tcW w:w="5006" w:type="dxa"/>
          </w:tcPr>
          <w:p>
            <w:pPr>
              <w:pStyle w:val="TableParagraph"/>
              <w:spacing w:line="259" w:lineRule="auto" w:before="63"/>
              <w:ind w:left="225"/>
              <w:rPr>
                <w:i/>
                <w:sz w:val="20"/>
              </w:rPr>
            </w:pPr>
            <w:r>
              <w:rPr>
                <w:sz w:val="20"/>
              </w:rPr>
              <w:t>restaurante de comida rápida (m) – </w:t>
            </w:r>
            <w:r>
              <w:rPr>
                <w:i/>
                <w:sz w:val="20"/>
              </w:rPr>
              <w:t>fast-food </w:t>
            </w:r>
            <w:r>
              <w:rPr>
                <w:i/>
                <w:sz w:val="20"/>
              </w:rPr>
              <w:t>restaurant</w:t>
            </w:r>
          </w:p>
        </w:tc>
      </w:tr>
      <w:tr>
        <w:trPr>
          <w:trHeight w:val="360" w:hRule="atLeast"/>
        </w:trPr>
        <w:tc>
          <w:tcPr>
            <w:tcW w:w="4919" w:type="dxa"/>
          </w:tcPr>
          <w:p>
            <w:pPr>
              <w:pStyle w:val="TableParagraph"/>
              <w:spacing w:before="64"/>
              <w:rPr>
                <w:i/>
                <w:sz w:val="20"/>
              </w:rPr>
            </w:pPr>
            <w:r>
              <w:rPr>
                <w:sz w:val="20"/>
              </w:rPr>
              <w:t>especialidad (f) – </w:t>
            </w:r>
            <w:r>
              <w:rPr>
                <w:i/>
                <w:sz w:val="20"/>
              </w:rPr>
              <w:t>speciality</w:t>
            </w:r>
          </w:p>
        </w:tc>
        <w:tc>
          <w:tcPr>
            <w:tcW w:w="5006" w:type="dxa"/>
          </w:tcPr>
          <w:p>
            <w:pPr>
              <w:pStyle w:val="TableParagraph"/>
              <w:spacing w:before="64"/>
              <w:ind w:left="225"/>
              <w:rPr>
                <w:i/>
                <w:sz w:val="20"/>
              </w:rPr>
            </w:pPr>
            <w:r>
              <w:rPr>
                <w:sz w:val="20"/>
              </w:rPr>
              <w:t>salida (f) – </w:t>
            </w:r>
            <w:r>
              <w:rPr>
                <w:i/>
                <w:sz w:val="20"/>
              </w:rPr>
              <w:t>exit, way out</w:t>
            </w:r>
          </w:p>
        </w:tc>
      </w:tr>
      <w:tr>
        <w:trPr>
          <w:trHeight w:val="360" w:hRule="atLeast"/>
        </w:trPr>
        <w:tc>
          <w:tcPr>
            <w:tcW w:w="4919" w:type="dxa"/>
          </w:tcPr>
          <w:p>
            <w:pPr>
              <w:pStyle w:val="TableParagraph"/>
              <w:spacing w:before="64"/>
              <w:rPr>
                <w:i/>
                <w:sz w:val="20"/>
              </w:rPr>
            </w:pPr>
            <w:r>
              <w:rPr>
                <w:sz w:val="20"/>
              </w:rPr>
              <w:t>espectáculo (m) – </w:t>
            </w:r>
            <w:r>
              <w:rPr>
                <w:i/>
                <w:sz w:val="20"/>
              </w:rPr>
              <w:t>show</w:t>
            </w:r>
          </w:p>
        </w:tc>
        <w:tc>
          <w:tcPr>
            <w:tcW w:w="5006" w:type="dxa"/>
          </w:tcPr>
          <w:p>
            <w:pPr>
              <w:pStyle w:val="TableParagraph"/>
              <w:spacing w:before="64"/>
              <w:ind w:left="225"/>
              <w:rPr>
                <w:i/>
                <w:sz w:val="20"/>
              </w:rPr>
            </w:pPr>
            <w:r>
              <w:rPr>
                <w:sz w:val="20"/>
              </w:rPr>
              <w:t>servilleta (f) – </w:t>
            </w:r>
            <w:r>
              <w:rPr>
                <w:i/>
                <w:sz w:val="20"/>
              </w:rPr>
              <w:t>table napkin, serviette</w:t>
            </w:r>
          </w:p>
        </w:tc>
      </w:tr>
      <w:tr>
        <w:trPr>
          <w:trHeight w:val="360" w:hRule="atLeast"/>
        </w:trPr>
        <w:tc>
          <w:tcPr>
            <w:tcW w:w="4919" w:type="dxa"/>
          </w:tcPr>
          <w:p>
            <w:pPr>
              <w:pStyle w:val="TableParagraph"/>
              <w:spacing w:before="64"/>
              <w:rPr>
                <w:i/>
                <w:sz w:val="20"/>
              </w:rPr>
            </w:pPr>
            <w:r>
              <w:rPr>
                <w:sz w:val="20"/>
              </w:rPr>
              <w:t>esperar (v) – </w:t>
            </w:r>
            <w:r>
              <w:rPr>
                <w:i/>
                <w:sz w:val="20"/>
              </w:rPr>
              <w:t>to wait</w:t>
            </w:r>
          </w:p>
        </w:tc>
        <w:tc>
          <w:tcPr>
            <w:tcW w:w="5006" w:type="dxa"/>
          </w:tcPr>
          <w:p>
            <w:pPr>
              <w:pStyle w:val="TableParagraph"/>
              <w:spacing w:before="64"/>
              <w:ind w:left="224"/>
              <w:rPr>
                <w:i/>
                <w:sz w:val="20"/>
              </w:rPr>
            </w:pPr>
            <w:r>
              <w:rPr>
                <w:sz w:val="20"/>
              </w:rPr>
              <w:t>tarta de fiesta (f) </w:t>
            </w:r>
            <w:r>
              <w:rPr>
                <w:i/>
                <w:sz w:val="20"/>
              </w:rPr>
              <w:t>– celebration cake</w:t>
            </w:r>
          </w:p>
        </w:tc>
      </w:tr>
      <w:tr>
        <w:trPr>
          <w:trHeight w:val="360" w:hRule="atLeast"/>
        </w:trPr>
        <w:tc>
          <w:tcPr>
            <w:tcW w:w="4919" w:type="dxa"/>
          </w:tcPr>
          <w:p>
            <w:pPr>
              <w:pStyle w:val="TableParagraph"/>
              <w:spacing w:before="64"/>
              <w:rPr>
                <w:i/>
                <w:sz w:val="20"/>
              </w:rPr>
            </w:pPr>
            <w:r>
              <w:rPr>
                <w:sz w:val="20"/>
              </w:rPr>
              <w:t>excursión (f) – </w:t>
            </w:r>
            <w:r>
              <w:rPr>
                <w:i/>
                <w:sz w:val="20"/>
              </w:rPr>
              <w:t>(school) outing</w:t>
            </w:r>
          </w:p>
        </w:tc>
        <w:tc>
          <w:tcPr>
            <w:tcW w:w="5006" w:type="dxa"/>
          </w:tcPr>
          <w:p>
            <w:pPr>
              <w:pStyle w:val="TableParagraph"/>
              <w:spacing w:before="64"/>
              <w:ind w:left="224"/>
              <w:rPr>
                <w:i/>
                <w:sz w:val="20"/>
              </w:rPr>
            </w:pPr>
            <w:r>
              <w:rPr>
                <w:sz w:val="20"/>
              </w:rPr>
              <w:t>tutear (v) – </w:t>
            </w:r>
            <w:r>
              <w:rPr>
                <w:i/>
                <w:sz w:val="20"/>
              </w:rPr>
              <w:t>to address someone as 'tú'</w:t>
            </w:r>
          </w:p>
        </w:tc>
      </w:tr>
      <w:tr>
        <w:trPr>
          <w:trHeight w:val="360" w:hRule="atLeast"/>
        </w:trPr>
        <w:tc>
          <w:tcPr>
            <w:tcW w:w="4919" w:type="dxa"/>
          </w:tcPr>
          <w:p>
            <w:pPr>
              <w:pStyle w:val="TableParagraph"/>
              <w:spacing w:before="65"/>
              <w:rPr>
                <w:i/>
                <w:sz w:val="20"/>
              </w:rPr>
            </w:pPr>
            <w:r>
              <w:rPr>
                <w:sz w:val="20"/>
              </w:rPr>
              <w:t>felicidades (f) – </w:t>
            </w:r>
            <w:r>
              <w:rPr>
                <w:i/>
                <w:sz w:val="20"/>
              </w:rPr>
              <w:t>congratulations</w:t>
            </w:r>
          </w:p>
        </w:tc>
        <w:tc>
          <w:tcPr>
            <w:tcW w:w="5006" w:type="dxa"/>
          </w:tcPr>
          <w:p>
            <w:pPr>
              <w:pStyle w:val="TableParagraph"/>
              <w:spacing w:before="65"/>
              <w:ind w:left="225"/>
              <w:rPr>
                <w:i/>
                <w:sz w:val="20"/>
              </w:rPr>
            </w:pPr>
            <w:r>
              <w:rPr>
                <w:sz w:val="20"/>
              </w:rPr>
              <w:t>vestido (m) – </w:t>
            </w:r>
            <w:r>
              <w:rPr>
                <w:i/>
                <w:sz w:val="20"/>
              </w:rPr>
              <w:t>dress</w:t>
            </w:r>
          </w:p>
        </w:tc>
      </w:tr>
      <w:tr>
        <w:trPr>
          <w:trHeight w:val="360" w:hRule="atLeast"/>
        </w:trPr>
        <w:tc>
          <w:tcPr>
            <w:tcW w:w="4919" w:type="dxa"/>
          </w:tcPr>
          <w:p>
            <w:pPr>
              <w:pStyle w:val="TableParagraph"/>
              <w:spacing w:before="64"/>
              <w:rPr>
                <w:i/>
                <w:sz w:val="20"/>
              </w:rPr>
            </w:pPr>
            <w:r>
              <w:rPr>
                <w:sz w:val="20"/>
              </w:rPr>
              <w:t>fiesta (f) – </w:t>
            </w:r>
            <w:r>
              <w:rPr>
                <w:i/>
                <w:sz w:val="20"/>
              </w:rPr>
              <w:t>party</w:t>
            </w:r>
          </w:p>
        </w:tc>
        <w:tc>
          <w:tcPr>
            <w:tcW w:w="5006" w:type="dxa"/>
          </w:tcPr>
          <w:p>
            <w:pPr>
              <w:pStyle w:val="TableParagraph"/>
              <w:spacing w:before="64"/>
              <w:ind w:left="225"/>
              <w:rPr>
                <w:i/>
                <w:sz w:val="20"/>
              </w:rPr>
            </w:pPr>
            <w:r>
              <w:rPr>
                <w:sz w:val="20"/>
              </w:rPr>
              <w:t>visitante (m)/invitado/a (m/f) – </w:t>
            </w:r>
            <w:r>
              <w:rPr>
                <w:i/>
                <w:sz w:val="20"/>
              </w:rPr>
              <w:t>visitor</w:t>
            </w:r>
          </w:p>
        </w:tc>
      </w:tr>
      <w:tr>
        <w:trPr>
          <w:trHeight w:val="360" w:hRule="atLeast"/>
        </w:trPr>
        <w:tc>
          <w:tcPr>
            <w:tcW w:w="4919" w:type="dxa"/>
          </w:tcPr>
          <w:p>
            <w:pPr>
              <w:pStyle w:val="TableParagraph"/>
              <w:spacing w:before="64"/>
              <w:rPr>
                <w:i/>
                <w:sz w:val="20"/>
              </w:rPr>
            </w:pPr>
            <w:r>
              <w:rPr>
                <w:sz w:val="20"/>
              </w:rPr>
              <w:t>fuegos artificiales (mpl) – </w:t>
            </w:r>
            <w:r>
              <w:rPr>
                <w:i/>
                <w:sz w:val="20"/>
              </w:rPr>
              <w:t>fireworks</w:t>
            </w:r>
          </w:p>
        </w:tc>
        <w:tc>
          <w:tcPr>
            <w:tcW w:w="5006" w:type="dxa"/>
          </w:tcPr>
          <w:p>
            <w:pPr>
              <w:pStyle w:val="TableParagraph"/>
              <w:spacing w:before="64"/>
              <w:ind w:left="225"/>
              <w:rPr>
                <w:i/>
                <w:sz w:val="20"/>
              </w:rPr>
            </w:pPr>
            <w:r>
              <w:rPr>
                <w:sz w:val="20"/>
              </w:rPr>
              <w:t>visitar (v) – </w:t>
            </w:r>
            <w:r>
              <w:rPr>
                <w:i/>
                <w:sz w:val="20"/>
              </w:rPr>
              <w:t>to visit (people)</w:t>
            </w:r>
          </w:p>
        </w:tc>
      </w:tr>
      <w:tr>
        <w:trPr>
          <w:trHeight w:val="360" w:hRule="atLeast"/>
        </w:trPr>
        <w:tc>
          <w:tcPr>
            <w:tcW w:w="4919" w:type="dxa"/>
          </w:tcPr>
          <w:p>
            <w:pPr>
              <w:pStyle w:val="TableParagraph"/>
              <w:spacing w:before="64"/>
              <w:rPr>
                <w:i/>
                <w:sz w:val="20"/>
              </w:rPr>
            </w:pPr>
            <w:r>
              <w:rPr>
                <w:sz w:val="20"/>
              </w:rPr>
              <w:t>gastar el dinero – </w:t>
            </w:r>
            <w:r>
              <w:rPr>
                <w:i/>
                <w:sz w:val="20"/>
              </w:rPr>
              <w:t>waste of money</w:t>
            </w:r>
          </w:p>
        </w:tc>
        <w:tc>
          <w:tcPr>
            <w:tcW w:w="5006" w:type="dxa"/>
          </w:tcPr>
          <w:p>
            <w:pPr>
              <w:pStyle w:val="TableParagraph"/>
              <w:spacing w:before="0"/>
              <w:ind w:left="0"/>
              <w:rPr>
                <w:rFonts w:ascii="Times New Roman"/>
                <w:sz w:val="20"/>
              </w:rPr>
            </w:pPr>
          </w:p>
        </w:tc>
      </w:tr>
      <w:tr>
        <w:trPr>
          <w:trHeight w:val="360" w:hRule="atLeast"/>
        </w:trPr>
        <w:tc>
          <w:tcPr>
            <w:tcW w:w="4919" w:type="dxa"/>
          </w:tcPr>
          <w:p>
            <w:pPr>
              <w:pStyle w:val="TableParagraph"/>
              <w:spacing w:before="64"/>
              <w:rPr>
                <w:i/>
                <w:sz w:val="20"/>
              </w:rPr>
            </w:pPr>
            <w:r>
              <w:rPr>
                <w:sz w:val="20"/>
              </w:rPr>
              <w:t>globo (m) – </w:t>
            </w:r>
            <w:r>
              <w:rPr>
                <w:i/>
                <w:sz w:val="20"/>
              </w:rPr>
              <w:t>balloon</w:t>
            </w:r>
          </w:p>
        </w:tc>
        <w:tc>
          <w:tcPr>
            <w:tcW w:w="5006" w:type="dxa"/>
          </w:tcPr>
          <w:p>
            <w:pPr>
              <w:pStyle w:val="TableParagraph"/>
              <w:spacing w:before="0"/>
              <w:ind w:left="0"/>
              <w:rPr>
                <w:rFonts w:ascii="Times New Roman"/>
                <w:sz w:val="20"/>
              </w:rPr>
            </w:pPr>
          </w:p>
        </w:tc>
      </w:tr>
      <w:tr>
        <w:trPr>
          <w:trHeight w:val="300" w:hRule="atLeast"/>
        </w:trPr>
        <w:tc>
          <w:tcPr>
            <w:tcW w:w="4919" w:type="dxa"/>
          </w:tcPr>
          <w:p>
            <w:pPr>
              <w:pStyle w:val="TableParagraph"/>
              <w:spacing w:line="223" w:lineRule="exact" w:before="64"/>
              <w:rPr>
                <w:i/>
                <w:sz w:val="20"/>
              </w:rPr>
            </w:pPr>
            <w:r>
              <w:rPr>
                <w:sz w:val="20"/>
              </w:rPr>
              <w:t>guardián (m) – </w:t>
            </w:r>
            <w:r>
              <w:rPr>
                <w:i/>
                <w:sz w:val="20"/>
              </w:rPr>
              <w:t>(zoo)keeper</w:t>
            </w:r>
          </w:p>
        </w:tc>
        <w:tc>
          <w:tcPr>
            <w:tcW w:w="5006" w:type="dxa"/>
          </w:tcPr>
          <w:p>
            <w:pPr>
              <w:pStyle w:val="TableParagraph"/>
              <w:spacing w:before="0"/>
              <w:ind w:left="0"/>
              <w:rPr>
                <w:rFonts w:ascii="Times New Roman"/>
                <w:sz w:val="20"/>
              </w:rPr>
            </w:pPr>
          </w:p>
        </w:tc>
      </w:tr>
    </w:tbl>
    <w:p>
      <w:pPr>
        <w:spacing w:after="0"/>
        <w:rPr>
          <w:rFonts w:ascii="Times New Roman"/>
          <w:sz w:val="20"/>
        </w:rPr>
        <w:sectPr>
          <w:headerReference w:type="default" r:id="rId37"/>
          <w:pgSz w:w="11910" w:h="16840"/>
          <w:pgMar w:header="0" w:footer="753" w:top="1580" w:bottom="940" w:left="1120" w:right="64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1"/>
        <w:gridCol w:w="4794"/>
      </w:tblGrid>
      <w:tr>
        <w:trPr>
          <w:trHeight w:val="300" w:hRule="atLeast"/>
        </w:trPr>
        <w:tc>
          <w:tcPr>
            <w:tcW w:w="4951" w:type="dxa"/>
          </w:tcPr>
          <w:p>
            <w:pPr>
              <w:pStyle w:val="TableParagraph"/>
              <w:spacing w:line="242" w:lineRule="exact" w:before="0"/>
              <w:rPr>
                <w:i/>
                <w:sz w:val="20"/>
              </w:rPr>
            </w:pPr>
            <w:r>
              <w:rPr>
                <w:sz w:val="20"/>
              </w:rPr>
              <w:t>ajedrez (m) – </w:t>
            </w:r>
            <w:r>
              <w:rPr>
                <w:i/>
                <w:sz w:val="20"/>
              </w:rPr>
              <w:t>chess</w:t>
            </w:r>
          </w:p>
        </w:tc>
        <w:tc>
          <w:tcPr>
            <w:tcW w:w="4794" w:type="dxa"/>
          </w:tcPr>
          <w:p>
            <w:pPr>
              <w:pStyle w:val="TableParagraph"/>
              <w:spacing w:line="242" w:lineRule="exact" w:before="0"/>
              <w:ind w:left="193"/>
              <w:rPr>
                <w:i/>
                <w:sz w:val="20"/>
              </w:rPr>
            </w:pPr>
            <w:r>
              <w:rPr>
                <w:sz w:val="20"/>
              </w:rPr>
              <w:t>ir de paseo (v) – </w:t>
            </w:r>
            <w:r>
              <w:rPr>
                <w:i/>
                <w:sz w:val="20"/>
              </w:rPr>
              <w:t>to go for a walk</w:t>
            </w:r>
          </w:p>
        </w:tc>
      </w:tr>
      <w:tr>
        <w:trPr>
          <w:trHeight w:val="720" w:hRule="atLeast"/>
        </w:trPr>
        <w:tc>
          <w:tcPr>
            <w:tcW w:w="4951" w:type="dxa"/>
          </w:tcPr>
          <w:p>
            <w:pPr>
              <w:pStyle w:val="TableParagraph"/>
              <w:rPr>
                <w:sz w:val="20"/>
              </w:rPr>
            </w:pPr>
            <w:r>
              <w:rPr>
                <w:sz w:val="20"/>
              </w:rPr>
              <w:t>amigo/a por correspondencia (m/f) –</w:t>
            </w:r>
          </w:p>
          <w:p>
            <w:pPr>
              <w:pStyle w:val="TableParagraph"/>
              <w:spacing w:before="15"/>
              <w:rPr>
                <w:i/>
                <w:sz w:val="20"/>
              </w:rPr>
            </w:pPr>
            <w:r>
              <w:rPr>
                <w:i/>
                <w:sz w:val="20"/>
              </w:rPr>
              <w:t>penfriend</w:t>
            </w:r>
          </w:p>
        </w:tc>
        <w:tc>
          <w:tcPr>
            <w:tcW w:w="4794" w:type="dxa"/>
          </w:tcPr>
          <w:p>
            <w:pPr>
              <w:pStyle w:val="TableParagraph"/>
              <w:ind w:left="193"/>
              <w:rPr>
                <w:i/>
                <w:sz w:val="20"/>
              </w:rPr>
            </w:pPr>
            <w:r>
              <w:rPr>
                <w:sz w:val="20"/>
              </w:rPr>
              <w:t>ir de pesca (v) – </w:t>
            </w:r>
            <w:r>
              <w:rPr>
                <w:i/>
                <w:sz w:val="20"/>
              </w:rPr>
              <w:t>to go fishing</w:t>
            </w:r>
          </w:p>
          <w:p>
            <w:pPr>
              <w:pStyle w:val="TableParagraph"/>
              <w:spacing w:before="116"/>
              <w:ind w:left="193"/>
              <w:rPr>
                <w:i/>
                <w:sz w:val="20"/>
              </w:rPr>
            </w:pPr>
            <w:r>
              <w:rPr>
                <w:sz w:val="20"/>
              </w:rPr>
              <w:t>jardinería (f) – </w:t>
            </w:r>
            <w:r>
              <w:rPr>
                <w:i/>
                <w:sz w:val="20"/>
              </w:rPr>
              <w:t>gardening</w:t>
            </w:r>
          </w:p>
        </w:tc>
      </w:tr>
      <w:tr>
        <w:trPr>
          <w:trHeight w:val="360" w:hRule="atLeast"/>
        </w:trPr>
        <w:tc>
          <w:tcPr>
            <w:tcW w:w="4951" w:type="dxa"/>
          </w:tcPr>
          <w:p>
            <w:pPr>
              <w:pStyle w:val="TableParagraph"/>
              <w:spacing w:before="58"/>
              <w:rPr>
                <w:i/>
                <w:sz w:val="20"/>
              </w:rPr>
            </w:pPr>
            <w:r>
              <w:rPr>
                <w:sz w:val="20"/>
              </w:rPr>
              <w:t>andar (v) – </w:t>
            </w:r>
            <w:r>
              <w:rPr>
                <w:i/>
                <w:sz w:val="20"/>
              </w:rPr>
              <w:t>to walk</w:t>
            </w:r>
          </w:p>
        </w:tc>
        <w:tc>
          <w:tcPr>
            <w:tcW w:w="4794" w:type="dxa"/>
          </w:tcPr>
          <w:p>
            <w:pPr>
              <w:pStyle w:val="TableParagraph"/>
              <w:spacing w:before="58"/>
              <w:ind w:left="193"/>
              <w:rPr>
                <w:i/>
                <w:sz w:val="20"/>
              </w:rPr>
            </w:pPr>
            <w:r>
              <w:rPr>
                <w:sz w:val="20"/>
              </w:rPr>
              <w:t>juego (m) de mesa – </w:t>
            </w:r>
            <w:r>
              <w:rPr>
                <w:i/>
                <w:sz w:val="20"/>
              </w:rPr>
              <w:t>board game</w:t>
            </w:r>
          </w:p>
        </w:tc>
      </w:tr>
      <w:tr>
        <w:trPr>
          <w:trHeight w:val="380" w:hRule="atLeast"/>
        </w:trPr>
        <w:tc>
          <w:tcPr>
            <w:tcW w:w="4951" w:type="dxa"/>
          </w:tcPr>
          <w:p>
            <w:pPr>
              <w:pStyle w:val="TableParagraph"/>
              <w:rPr>
                <w:i/>
                <w:sz w:val="20"/>
              </w:rPr>
            </w:pPr>
            <w:r>
              <w:rPr>
                <w:sz w:val="20"/>
              </w:rPr>
              <w:t>atletismo (m) – </w:t>
            </w:r>
            <w:r>
              <w:rPr>
                <w:i/>
                <w:sz w:val="20"/>
              </w:rPr>
              <w:t>athletics</w:t>
            </w:r>
          </w:p>
        </w:tc>
        <w:tc>
          <w:tcPr>
            <w:tcW w:w="4794" w:type="dxa"/>
          </w:tcPr>
          <w:p>
            <w:pPr>
              <w:pStyle w:val="TableParagraph"/>
              <w:ind w:left="193"/>
              <w:rPr>
                <w:i/>
                <w:sz w:val="20"/>
              </w:rPr>
            </w:pPr>
            <w:r>
              <w:rPr>
                <w:sz w:val="20"/>
              </w:rPr>
              <w:t>juego (m) electrónico – </w:t>
            </w:r>
            <w:r>
              <w:rPr>
                <w:i/>
                <w:sz w:val="20"/>
              </w:rPr>
              <w:t>electronic game</w:t>
            </w:r>
          </w:p>
        </w:tc>
      </w:tr>
      <w:tr>
        <w:trPr>
          <w:trHeight w:val="380" w:hRule="atLeast"/>
        </w:trPr>
        <w:tc>
          <w:tcPr>
            <w:tcW w:w="4951" w:type="dxa"/>
          </w:tcPr>
          <w:p>
            <w:pPr>
              <w:pStyle w:val="TableParagraph"/>
              <w:spacing w:before="69"/>
              <w:rPr>
                <w:i/>
                <w:sz w:val="20"/>
              </w:rPr>
            </w:pPr>
            <w:r>
              <w:rPr>
                <w:sz w:val="20"/>
              </w:rPr>
              <w:t>bailar (v) – </w:t>
            </w:r>
            <w:r>
              <w:rPr>
                <w:i/>
                <w:sz w:val="20"/>
              </w:rPr>
              <w:t>to dance</w:t>
            </w:r>
          </w:p>
        </w:tc>
        <w:tc>
          <w:tcPr>
            <w:tcW w:w="4794" w:type="dxa"/>
          </w:tcPr>
          <w:p>
            <w:pPr>
              <w:pStyle w:val="TableParagraph"/>
              <w:spacing w:before="69"/>
              <w:ind w:left="193"/>
              <w:rPr>
                <w:i/>
                <w:sz w:val="20"/>
              </w:rPr>
            </w:pPr>
            <w:r>
              <w:rPr>
                <w:sz w:val="20"/>
              </w:rPr>
              <w:t>jugador (m) – </w:t>
            </w:r>
            <w:r>
              <w:rPr>
                <w:i/>
                <w:sz w:val="20"/>
              </w:rPr>
              <w:t>player</w:t>
            </w:r>
          </w:p>
        </w:tc>
      </w:tr>
      <w:tr>
        <w:trPr>
          <w:trHeight w:val="360" w:hRule="atLeast"/>
        </w:trPr>
        <w:tc>
          <w:tcPr>
            <w:tcW w:w="4951" w:type="dxa"/>
          </w:tcPr>
          <w:p>
            <w:pPr>
              <w:pStyle w:val="TableParagraph"/>
              <w:rPr>
                <w:i/>
                <w:sz w:val="20"/>
              </w:rPr>
            </w:pPr>
            <w:r>
              <w:rPr>
                <w:sz w:val="20"/>
              </w:rPr>
              <w:t>balón (m) – </w:t>
            </w:r>
            <w:r>
              <w:rPr>
                <w:i/>
                <w:sz w:val="20"/>
              </w:rPr>
              <w:t>ball</w:t>
            </w:r>
          </w:p>
        </w:tc>
        <w:tc>
          <w:tcPr>
            <w:tcW w:w="4794" w:type="dxa"/>
          </w:tcPr>
          <w:p>
            <w:pPr>
              <w:pStyle w:val="TableParagraph"/>
              <w:ind w:left="193"/>
              <w:rPr>
                <w:i/>
                <w:sz w:val="20"/>
              </w:rPr>
            </w:pPr>
            <w:r>
              <w:rPr>
                <w:sz w:val="20"/>
              </w:rPr>
              <w:t>juguete (m) – </w:t>
            </w:r>
            <w:r>
              <w:rPr>
                <w:i/>
                <w:sz w:val="20"/>
              </w:rPr>
              <w:t>toy</w:t>
            </w:r>
          </w:p>
        </w:tc>
      </w:tr>
      <w:tr>
        <w:trPr>
          <w:trHeight w:val="380" w:hRule="atLeast"/>
        </w:trPr>
        <w:tc>
          <w:tcPr>
            <w:tcW w:w="4951" w:type="dxa"/>
          </w:tcPr>
          <w:p>
            <w:pPr>
              <w:pStyle w:val="TableParagraph"/>
              <w:rPr>
                <w:i/>
                <w:sz w:val="20"/>
              </w:rPr>
            </w:pPr>
            <w:r>
              <w:rPr>
                <w:sz w:val="20"/>
              </w:rPr>
              <w:t>baloncesto (m) </w:t>
            </w:r>
            <w:r>
              <w:rPr>
                <w:i/>
                <w:sz w:val="20"/>
              </w:rPr>
              <w:t>– basketball</w:t>
            </w:r>
          </w:p>
        </w:tc>
        <w:tc>
          <w:tcPr>
            <w:tcW w:w="4794" w:type="dxa"/>
          </w:tcPr>
          <w:p>
            <w:pPr>
              <w:pStyle w:val="TableParagraph"/>
              <w:ind w:left="193"/>
              <w:rPr>
                <w:i/>
                <w:sz w:val="20"/>
              </w:rPr>
            </w:pPr>
            <w:r>
              <w:rPr>
                <w:sz w:val="20"/>
              </w:rPr>
              <w:t>lectura (f) – </w:t>
            </w:r>
            <w:r>
              <w:rPr>
                <w:i/>
                <w:sz w:val="20"/>
              </w:rPr>
              <w:t>reading</w:t>
            </w:r>
          </w:p>
        </w:tc>
      </w:tr>
      <w:tr>
        <w:trPr>
          <w:trHeight w:val="380" w:hRule="atLeast"/>
        </w:trPr>
        <w:tc>
          <w:tcPr>
            <w:tcW w:w="4951" w:type="dxa"/>
          </w:tcPr>
          <w:p>
            <w:pPr>
              <w:pStyle w:val="TableParagraph"/>
              <w:spacing w:before="69"/>
              <w:rPr>
                <w:i/>
                <w:sz w:val="20"/>
              </w:rPr>
            </w:pPr>
            <w:r>
              <w:rPr>
                <w:sz w:val="20"/>
              </w:rPr>
              <w:t>bicicleta (f) – </w:t>
            </w:r>
            <w:r>
              <w:rPr>
                <w:i/>
                <w:sz w:val="20"/>
              </w:rPr>
              <w:t>bike</w:t>
            </w:r>
          </w:p>
        </w:tc>
        <w:tc>
          <w:tcPr>
            <w:tcW w:w="4794" w:type="dxa"/>
          </w:tcPr>
          <w:p>
            <w:pPr>
              <w:pStyle w:val="TableParagraph"/>
              <w:spacing w:before="69"/>
              <w:ind w:left="193"/>
              <w:rPr>
                <w:i/>
                <w:sz w:val="20"/>
              </w:rPr>
            </w:pPr>
            <w:r>
              <w:rPr>
                <w:sz w:val="20"/>
              </w:rPr>
              <w:t>leer (v) – </w:t>
            </w:r>
            <w:r>
              <w:rPr>
                <w:i/>
                <w:sz w:val="20"/>
              </w:rPr>
              <w:t>to read</w:t>
            </w:r>
          </w:p>
        </w:tc>
      </w:tr>
      <w:tr>
        <w:trPr>
          <w:trHeight w:val="360" w:hRule="atLeast"/>
        </w:trPr>
        <w:tc>
          <w:tcPr>
            <w:tcW w:w="4951" w:type="dxa"/>
          </w:tcPr>
          <w:p>
            <w:pPr>
              <w:pStyle w:val="TableParagraph"/>
              <w:rPr>
                <w:i/>
                <w:sz w:val="20"/>
              </w:rPr>
            </w:pPr>
            <w:r>
              <w:rPr>
                <w:sz w:val="20"/>
              </w:rPr>
              <w:t>bolera (f) – </w:t>
            </w:r>
            <w:r>
              <w:rPr>
                <w:i/>
                <w:sz w:val="20"/>
              </w:rPr>
              <w:t>(ten-pin) bowling alley</w:t>
            </w:r>
          </w:p>
        </w:tc>
        <w:tc>
          <w:tcPr>
            <w:tcW w:w="4794" w:type="dxa"/>
          </w:tcPr>
          <w:p>
            <w:pPr>
              <w:pStyle w:val="TableParagraph"/>
              <w:ind w:left="193"/>
              <w:rPr>
                <w:i/>
                <w:sz w:val="20"/>
              </w:rPr>
            </w:pPr>
            <w:r>
              <w:rPr>
                <w:sz w:val="20"/>
              </w:rPr>
              <w:t>marcar un gol (v) – </w:t>
            </w:r>
            <w:r>
              <w:rPr>
                <w:i/>
                <w:sz w:val="20"/>
              </w:rPr>
              <w:t>to score a goal</w:t>
            </w:r>
          </w:p>
        </w:tc>
      </w:tr>
      <w:tr>
        <w:trPr>
          <w:trHeight w:val="380" w:hRule="atLeast"/>
        </w:trPr>
        <w:tc>
          <w:tcPr>
            <w:tcW w:w="4951" w:type="dxa"/>
          </w:tcPr>
          <w:p>
            <w:pPr>
              <w:pStyle w:val="TableParagraph"/>
              <w:rPr>
                <w:i/>
                <w:sz w:val="20"/>
              </w:rPr>
            </w:pPr>
            <w:r>
              <w:rPr>
                <w:sz w:val="20"/>
              </w:rPr>
              <w:t>bricolaje (m) – </w:t>
            </w:r>
            <w:r>
              <w:rPr>
                <w:i/>
                <w:sz w:val="20"/>
              </w:rPr>
              <w:t>do it yourself (DIY)</w:t>
            </w:r>
          </w:p>
        </w:tc>
        <w:tc>
          <w:tcPr>
            <w:tcW w:w="4794" w:type="dxa"/>
          </w:tcPr>
          <w:p>
            <w:pPr>
              <w:pStyle w:val="TableParagraph"/>
              <w:ind w:left="193"/>
              <w:rPr>
                <w:i/>
                <w:sz w:val="20"/>
              </w:rPr>
            </w:pPr>
            <w:r>
              <w:rPr>
                <w:sz w:val="20"/>
              </w:rPr>
              <w:t>mirar la televisión (v) – </w:t>
            </w:r>
            <w:r>
              <w:rPr>
                <w:i/>
                <w:sz w:val="20"/>
              </w:rPr>
              <w:t>to watch TV</w:t>
            </w:r>
          </w:p>
        </w:tc>
      </w:tr>
      <w:tr>
        <w:trPr>
          <w:trHeight w:val="380" w:hRule="atLeast"/>
        </w:trPr>
        <w:tc>
          <w:tcPr>
            <w:tcW w:w="4951" w:type="dxa"/>
          </w:tcPr>
          <w:p>
            <w:pPr>
              <w:pStyle w:val="TableParagraph"/>
              <w:spacing w:before="69"/>
              <w:rPr>
                <w:i/>
                <w:sz w:val="20"/>
              </w:rPr>
            </w:pPr>
            <w:r>
              <w:rPr>
                <w:sz w:val="20"/>
              </w:rPr>
              <w:t>campo de deportes (m) – </w:t>
            </w:r>
            <w:r>
              <w:rPr>
                <w:i/>
                <w:sz w:val="20"/>
              </w:rPr>
              <w:t>sports ground</w:t>
            </w:r>
          </w:p>
        </w:tc>
        <w:tc>
          <w:tcPr>
            <w:tcW w:w="4794" w:type="dxa"/>
          </w:tcPr>
          <w:p>
            <w:pPr>
              <w:pStyle w:val="TableParagraph"/>
              <w:spacing w:before="69"/>
              <w:ind w:left="193"/>
              <w:rPr>
                <w:i/>
                <w:sz w:val="20"/>
              </w:rPr>
            </w:pPr>
            <w:r>
              <w:rPr>
                <w:sz w:val="20"/>
              </w:rPr>
              <w:t>montar a caballo (v) – </w:t>
            </w:r>
            <w:r>
              <w:rPr>
                <w:i/>
                <w:sz w:val="20"/>
              </w:rPr>
              <w:t>to ride a horse</w:t>
            </w:r>
          </w:p>
        </w:tc>
      </w:tr>
      <w:tr>
        <w:trPr>
          <w:trHeight w:val="360" w:hRule="atLeast"/>
        </w:trPr>
        <w:tc>
          <w:tcPr>
            <w:tcW w:w="4951" w:type="dxa"/>
          </w:tcPr>
          <w:p>
            <w:pPr>
              <w:pStyle w:val="TableParagraph"/>
              <w:rPr>
                <w:i/>
                <w:sz w:val="20"/>
              </w:rPr>
            </w:pPr>
            <w:r>
              <w:rPr>
                <w:sz w:val="20"/>
              </w:rPr>
              <w:t>caña de pescar (f) – </w:t>
            </w:r>
            <w:r>
              <w:rPr>
                <w:i/>
                <w:sz w:val="20"/>
              </w:rPr>
              <w:t>fishing rod</w:t>
            </w:r>
          </w:p>
        </w:tc>
        <w:tc>
          <w:tcPr>
            <w:tcW w:w="4794" w:type="dxa"/>
          </w:tcPr>
          <w:p>
            <w:pPr>
              <w:pStyle w:val="TableParagraph"/>
              <w:ind w:left="193"/>
              <w:rPr>
                <w:i/>
                <w:sz w:val="20"/>
              </w:rPr>
            </w:pPr>
            <w:r>
              <w:rPr>
                <w:sz w:val="20"/>
              </w:rPr>
              <w:t>montar en bicicleta (v) – </w:t>
            </w:r>
            <w:r>
              <w:rPr>
                <w:i/>
                <w:sz w:val="20"/>
              </w:rPr>
              <w:t>to ride a bike</w:t>
            </w:r>
          </w:p>
        </w:tc>
      </w:tr>
      <w:tr>
        <w:trPr>
          <w:trHeight w:val="380" w:hRule="atLeast"/>
        </w:trPr>
        <w:tc>
          <w:tcPr>
            <w:tcW w:w="4951" w:type="dxa"/>
          </w:tcPr>
          <w:p>
            <w:pPr>
              <w:pStyle w:val="TableParagraph"/>
              <w:rPr>
                <w:i/>
                <w:sz w:val="20"/>
              </w:rPr>
            </w:pPr>
            <w:r>
              <w:rPr>
                <w:sz w:val="20"/>
              </w:rPr>
              <w:t>ciclismo (m) </w:t>
            </w:r>
            <w:r>
              <w:rPr>
                <w:i/>
                <w:sz w:val="20"/>
              </w:rPr>
              <w:t>– cycling</w:t>
            </w:r>
          </w:p>
        </w:tc>
        <w:tc>
          <w:tcPr>
            <w:tcW w:w="4794" w:type="dxa"/>
          </w:tcPr>
          <w:p>
            <w:pPr>
              <w:pStyle w:val="TableParagraph"/>
              <w:ind w:left="193"/>
              <w:rPr>
                <w:i/>
                <w:sz w:val="20"/>
              </w:rPr>
            </w:pPr>
            <w:r>
              <w:rPr>
                <w:sz w:val="20"/>
              </w:rPr>
              <w:t>nadar (v) – </w:t>
            </w:r>
            <w:r>
              <w:rPr>
                <w:i/>
                <w:sz w:val="20"/>
              </w:rPr>
              <w:t>to swim</w:t>
            </w:r>
          </w:p>
        </w:tc>
      </w:tr>
      <w:tr>
        <w:trPr>
          <w:trHeight w:val="380" w:hRule="atLeast"/>
        </w:trPr>
        <w:tc>
          <w:tcPr>
            <w:tcW w:w="4951" w:type="dxa"/>
          </w:tcPr>
          <w:p>
            <w:pPr>
              <w:pStyle w:val="TableParagraph"/>
              <w:spacing w:before="69"/>
              <w:rPr>
                <w:i/>
                <w:sz w:val="20"/>
              </w:rPr>
            </w:pPr>
            <w:r>
              <w:rPr>
                <w:sz w:val="20"/>
              </w:rPr>
              <w:t>club de jóvenes (m) – </w:t>
            </w:r>
            <w:r>
              <w:rPr>
                <w:i/>
                <w:sz w:val="20"/>
              </w:rPr>
              <w:t>youth club</w:t>
            </w:r>
          </w:p>
        </w:tc>
        <w:tc>
          <w:tcPr>
            <w:tcW w:w="4794" w:type="dxa"/>
          </w:tcPr>
          <w:p>
            <w:pPr>
              <w:pStyle w:val="TableParagraph"/>
              <w:spacing w:before="69"/>
              <w:ind w:left="193"/>
              <w:rPr>
                <w:i/>
                <w:sz w:val="20"/>
              </w:rPr>
            </w:pPr>
            <w:r>
              <w:rPr>
                <w:sz w:val="20"/>
              </w:rPr>
              <w:t>novela (f) – </w:t>
            </w:r>
            <w:r>
              <w:rPr>
                <w:i/>
                <w:sz w:val="20"/>
              </w:rPr>
              <w:t>novel</w:t>
            </w:r>
          </w:p>
        </w:tc>
      </w:tr>
      <w:tr>
        <w:trPr>
          <w:trHeight w:val="360" w:hRule="atLeast"/>
        </w:trPr>
        <w:tc>
          <w:tcPr>
            <w:tcW w:w="4951" w:type="dxa"/>
          </w:tcPr>
          <w:p>
            <w:pPr>
              <w:pStyle w:val="TableParagraph"/>
              <w:rPr>
                <w:i/>
                <w:sz w:val="20"/>
              </w:rPr>
            </w:pPr>
            <w:r>
              <w:rPr>
                <w:sz w:val="20"/>
              </w:rPr>
              <w:t>concierto (m) – </w:t>
            </w:r>
            <w:r>
              <w:rPr>
                <w:i/>
                <w:sz w:val="20"/>
              </w:rPr>
              <w:t>concert</w:t>
            </w:r>
          </w:p>
        </w:tc>
        <w:tc>
          <w:tcPr>
            <w:tcW w:w="4794" w:type="dxa"/>
          </w:tcPr>
          <w:p>
            <w:pPr>
              <w:pStyle w:val="TableParagraph"/>
              <w:ind w:left="193"/>
              <w:rPr>
                <w:i/>
                <w:sz w:val="20"/>
              </w:rPr>
            </w:pPr>
            <w:r>
              <w:rPr>
                <w:sz w:val="20"/>
              </w:rPr>
              <w:t>obra de teatro (f) – </w:t>
            </w:r>
            <w:r>
              <w:rPr>
                <w:i/>
                <w:sz w:val="20"/>
              </w:rPr>
              <w:t>play</w:t>
            </w:r>
          </w:p>
        </w:tc>
      </w:tr>
      <w:tr>
        <w:trPr>
          <w:trHeight w:val="380" w:hRule="atLeast"/>
        </w:trPr>
        <w:tc>
          <w:tcPr>
            <w:tcW w:w="4951" w:type="dxa"/>
          </w:tcPr>
          <w:p>
            <w:pPr>
              <w:pStyle w:val="TableParagraph"/>
              <w:rPr>
                <w:i/>
                <w:sz w:val="20"/>
              </w:rPr>
            </w:pPr>
            <w:r>
              <w:rPr>
                <w:sz w:val="20"/>
              </w:rPr>
              <w:t>correr (v) – </w:t>
            </w:r>
            <w:r>
              <w:rPr>
                <w:i/>
                <w:sz w:val="20"/>
              </w:rPr>
              <w:t>to run</w:t>
            </w:r>
          </w:p>
        </w:tc>
        <w:tc>
          <w:tcPr>
            <w:tcW w:w="4794" w:type="dxa"/>
          </w:tcPr>
          <w:p>
            <w:pPr>
              <w:pStyle w:val="TableParagraph"/>
              <w:ind w:left="193"/>
              <w:rPr>
                <w:i/>
                <w:sz w:val="20"/>
              </w:rPr>
            </w:pPr>
            <w:r>
              <w:rPr>
                <w:sz w:val="20"/>
              </w:rPr>
              <w:t>ocio (m) – </w:t>
            </w:r>
            <w:r>
              <w:rPr>
                <w:i/>
                <w:sz w:val="20"/>
              </w:rPr>
              <w:t>leisure</w:t>
            </w:r>
          </w:p>
        </w:tc>
      </w:tr>
      <w:tr>
        <w:trPr>
          <w:trHeight w:val="380" w:hRule="atLeast"/>
        </w:trPr>
        <w:tc>
          <w:tcPr>
            <w:tcW w:w="4951" w:type="dxa"/>
          </w:tcPr>
          <w:p>
            <w:pPr>
              <w:pStyle w:val="TableParagraph"/>
              <w:spacing w:before="69"/>
              <w:rPr>
                <w:i/>
                <w:sz w:val="20"/>
              </w:rPr>
            </w:pPr>
            <w:r>
              <w:rPr>
                <w:sz w:val="20"/>
              </w:rPr>
              <w:t>cuidar el jardín (v) – </w:t>
            </w:r>
            <w:r>
              <w:rPr>
                <w:i/>
                <w:sz w:val="20"/>
              </w:rPr>
              <w:t>to garden</w:t>
            </w:r>
          </w:p>
        </w:tc>
        <w:tc>
          <w:tcPr>
            <w:tcW w:w="4794" w:type="dxa"/>
          </w:tcPr>
          <w:p>
            <w:pPr>
              <w:pStyle w:val="TableParagraph"/>
              <w:spacing w:before="69"/>
              <w:ind w:left="193"/>
              <w:rPr>
                <w:i/>
                <w:sz w:val="20"/>
              </w:rPr>
            </w:pPr>
            <w:r>
              <w:rPr>
                <w:sz w:val="20"/>
              </w:rPr>
              <w:t>partido de (m) – </w:t>
            </w:r>
            <w:r>
              <w:rPr>
                <w:i/>
                <w:sz w:val="20"/>
              </w:rPr>
              <w:t>match of, game of</w:t>
            </w:r>
          </w:p>
        </w:tc>
      </w:tr>
      <w:tr>
        <w:trPr>
          <w:trHeight w:val="360" w:hRule="atLeast"/>
        </w:trPr>
        <w:tc>
          <w:tcPr>
            <w:tcW w:w="4951" w:type="dxa"/>
          </w:tcPr>
          <w:p>
            <w:pPr>
              <w:pStyle w:val="TableParagraph"/>
              <w:rPr>
                <w:i/>
                <w:sz w:val="20"/>
              </w:rPr>
            </w:pPr>
            <w:r>
              <w:rPr>
                <w:sz w:val="20"/>
              </w:rPr>
              <w:t>deportivo/a (adj) – </w:t>
            </w:r>
            <w:r>
              <w:rPr>
                <w:i/>
                <w:sz w:val="20"/>
              </w:rPr>
              <w:t>sporty</w:t>
            </w:r>
          </w:p>
        </w:tc>
        <w:tc>
          <w:tcPr>
            <w:tcW w:w="4794" w:type="dxa"/>
          </w:tcPr>
          <w:p>
            <w:pPr>
              <w:pStyle w:val="TableParagraph"/>
              <w:ind w:left="193"/>
              <w:rPr>
                <w:i/>
                <w:sz w:val="20"/>
              </w:rPr>
            </w:pPr>
            <w:r>
              <w:rPr>
                <w:sz w:val="20"/>
              </w:rPr>
              <w:t>pasatiempo (m) – </w:t>
            </w:r>
            <w:r>
              <w:rPr>
                <w:i/>
                <w:sz w:val="20"/>
              </w:rPr>
              <w:t>pastime/hobby</w:t>
            </w:r>
          </w:p>
        </w:tc>
      </w:tr>
      <w:tr>
        <w:trPr>
          <w:trHeight w:val="380" w:hRule="atLeast"/>
        </w:trPr>
        <w:tc>
          <w:tcPr>
            <w:tcW w:w="4951" w:type="dxa"/>
          </w:tcPr>
          <w:p>
            <w:pPr>
              <w:pStyle w:val="TableParagraph"/>
              <w:rPr>
                <w:i/>
                <w:sz w:val="20"/>
              </w:rPr>
            </w:pPr>
            <w:r>
              <w:rPr>
                <w:sz w:val="20"/>
              </w:rPr>
              <w:t>descansar (v) – </w:t>
            </w:r>
            <w:r>
              <w:rPr>
                <w:i/>
                <w:sz w:val="20"/>
              </w:rPr>
              <w:t>to rest</w:t>
            </w:r>
          </w:p>
        </w:tc>
        <w:tc>
          <w:tcPr>
            <w:tcW w:w="4794" w:type="dxa"/>
          </w:tcPr>
          <w:p>
            <w:pPr>
              <w:pStyle w:val="TableParagraph"/>
              <w:ind w:left="193"/>
              <w:rPr>
                <w:i/>
                <w:sz w:val="20"/>
              </w:rPr>
            </w:pPr>
            <w:r>
              <w:rPr>
                <w:sz w:val="20"/>
              </w:rPr>
              <w:t>pasear (v) – </w:t>
            </w:r>
            <w:r>
              <w:rPr>
                <w:i/>
                <w:sz w:val="20"/>
              </w:rPr>
              <w:t>to go for a walk</w:t>
            </w:r>
          </w:p>
        </w:tc>
      </w:tr>
      <w:tr>
        <w:trPr>
          <w:trHeight w:val="380" w:hRule="atLeast"/>
        </w:trPr>
        <w:tc>
          <w:tcPr>
            <w:tcW w:w="4951" w:type="dxa"/>
          </w:tcPr>
          <w:p>
            <w:pPr>
              <w:pStyle w:val="TableParagraph"/>
              <w:spacing w:before="69"/>
              <w:rPr>
                <w:i/>
                <w:sz w:val="20"/>
              </w:rPr>
            </w:pPr>
            <w:r>
              <w:rPr>
                <w:sz w:val="20"/>
              </w:rPr>
              <w:t>dibujar (v) – </w:t>
            </w:r>
            <w:r>
              <w:rPr>
                <w:i/>
                <w:sz w:val="20"/>
              </w:rPr>
              <w:t>to draw</w:t>
            </w:r>
          </w:p>
        </w:tc>
        <w:tc>
          <w:tcPr>
            <w:tcW w:w="4794" w:type="dxa"/>
          </w:tcPr>
          <w:p>
            <w:pPr>
              <w:pStyle w:val="TableParagraph"/>
              <w:spacing w:before="69"/>
              <w:ind w:left="193"/>
              <w:rPr>
                <w:i/>
                <w:sz w:val="20"/>
              </w:rPr>
            </w:pPr>
            <w:r>
              <w:rPr>
                <w:sz w:val="20"/>
              </w:rPr>
              <w:t>patinaje artístico (m) – </w:t>
            </w:r>
            <w:r>
              <w:rPr>
                <w:i/>
                <w:sz w:val="20"/>
              </w:rPr>
              <w:t>(figure) skating</w:t>
            </w:r>
          </w:p>
        </w:tc>
      </w:tr>
      <w:tr>
        <w:trPr>
          <w:trHeight w:val="360" w:hRule="atLeast"/>
        </w:trPr>
        <w:tc>
          <w:tcPr>
            <w:tcW w:w="4951" w:type="dxa"/>
          </w:tcPr>
          <w:p>
            <w:pPr>
              <w:pStyle w:val="TableParagraph"/>
              <w:rPr>
                <w:i/>
                <w:sz w:val="20"/>
              </w:rPr>
            </w:pPr>
            <w:r>
              <w:rPr>
                <w:sz w:val="20"/>
              </w:rPr>
              <w:t>discoteca (f) – </w:t>
            </w:r>
            <w:r>
              <w:rPr>
                <w:i/>
                <w:sz w:val="20"/>
              </w:rPr>
              <w:t>discotheque, nightclub</w:t>
            </w:r>
          </w:p>
        </w:tc>
        <w:tc>
          <w:tcPr>
            <w:tcW w:w="4794" w:type="dxa"/>
          </w:tcPr>
          <w:p>
            <w:pPr>
              <w:pStyle w:val="TableParagraph"/>
              <w:ind w:left="193"/>
              <w:rPr>
                <w:i/>
                <w:sz w:val="20"/>
              </w:rPr>
            </w:pPr>
            <w:r>
              <w:rPr>
                <w:sz w:val="20"/>
              </w:rPr>
              <w:t>patines de hielo (m) – </w:t>
            </w:r>
            <w:r>
              <w:rPr>
                <w:i/>
                <w:sz w:val="20"/>
              </w:rPr>
              <w:t>ice skates</w:t>
            </w:r>
          </w:p>
        </w:tc>
      </w:tr>
      <w:tr>
        <w:trPr>
          <w:trHeight w:val="380" w:hRule="atLeast"/>
        </w:trPr>
        <w:tc>
          <w:tcPr>
            <w:tcW w:w="4951" w:type="dxa"/>
          </w:tcPr>
          <w:p>
            <w:pPr>
              <w:pStyle w:val="TableParagraph"/>
              <w:rPr>
                <w:i/>
                <w:sz w:val="20"/>
              </w:rPr>
            </w:pPr>
            <w:r>
              <w:rPr>
                <w:sz w:val="20"/>
              </w:rPr>
              <w:t>divertirse (v) – </w:t>
            </w:r>
            <w:r>
              <w:rPr>
                <w:i/>
                <w:sz w:val="20"/>
              </w:rPr>
              <w:t>to have fun</w:t>
            </w:r>
          </w:p>
        </w:tc>
        <w:tc>
          <w:tcPr>
            <w:tcW w:w="4794" w:type="dxa"/>
          </w:tcPr>
          <w:p>
            <w:pPr>
              <w:pStyle w:val="TableParagraph"/>
              <w:ind w:left="193"/>
              <w:rPr>
                <w:i/>
                <w:sz w:val="20"/>
              </w:rPr>
            </w:pPr>
            <w:r>
              <w:rPr>
                <w:sz w:val="20"/>
              </w:rPr>
              <w:t>patines de rueda (m) – </w:t>
            </w:r>
            <w:r>
              <w:rPr>
                <w:i/>
                <w:sz w:val="20"/>
              </w:rPr>
              <w:t>roller skates</w:t>
            </w:r>
          </w:p>
        </w:tc>
      </w:tr>
      <w:tr>
        <w:trPr>
          <w:trHeight w:val="380" w:hRule="atLeast"/>
        </w:trPr>
        <w:tc>
          <w:tcPr>
            <w:tcW w:w="4951" w:type="dxa"/>
          </w:tcPr>
          <w:p>
            <w:pPr>
              <w:pStyle w:val="TableParagraph"/>
              <w:spacing w:before="69"/>
              <w:rPr>
                <w:i/>
                <w:sz w:val="20"/>
              </w:rPr>
            </w:pPr>
            <w:r>
              <w:rPr>
                <w:sz w:val="20"/>
              </w:rPr>
              <w:t>en (mi) casa </w:t>
            </w:r>
            <w:r>
              <w:rPr>
                <w:i/>
                <w:sz w:val="20"/>
              </w:rPr>
              <w:t>– at (my) home</w:t>
            </w:r>
          </w:p>
        </w:tc>
        <w:tc>
          <w:tcPr>
            <w:tcW w:w="4794" w:type="dxa"/>
          </w:tcPr>
          <w:p>
            <w:pPr>
              <w:pStyle w:val="TableParagraph"/>
              <w:spacing w:before="69"/>
              <w:ind w:left="193"/>
              <w:rPr>
                <w:i/>
                <w:sz w:val="20"/>
              </w:rPr>
            </w:pPr>
            <w:r>
              <w:rPr>
                <w:sz w:val="20"/>
              </w:rPr>
              <w:t>película (f) – </w:t>
            </w:r>
            <w:r>
              <w:rPr>
                <w:i/>
                <w:sz w:val="20"/>
              </w:rPr>
              <w:t>film</w:t>
            </w:r>
          </w:p>
        </w:tc>
      </w:tr>
      <w:tr>
        <w:trPr>
          <w:trHeight w:val="360" w:hRule="atLeast"/>
        </w:trPr>
        <w:tc>
          <w:tcPr>
            <w:tcW w:w="4951" w:type="dxa"/>
          </w:tcPr>
          <w:p>
            <w:pPr>
              <w:pStyle w:val="TableParagraph"/>
              <w:rPr>
                <w:i/>
                <w:sz w:val="20"/>
              </w:rPr>
            </w:pPr>
            <w:r>
              <w:rPr>
                <w:sz w:val="20"/>
              </w:rPr>
              <w:t>en casa de X – </w:t>
            </w:r>
            <w:r>
              <w:rPr>
                <w:i/>
                <w:sz w:val="20"/>
              </w:rPr>
              <w:t>at X’s house</w:t>
            </w:r>
          </w:p>
        </w:tc>
        <w:tc>
          <w:tcPr>
            <w:tcW w:w="4794" w:type="dxa"/>
          </w:tcPr>
          <w:p>
            <w:pPr>
              <w:pStyle w:val="TableParagraph"/>
              <w:ind w:left="193"/>
              <w:rPr>
                <w:i/>
                <w:sz w:val="20"/>
              </w:rPr>
            </w:pPr>
            <w:r>
              <w:rPr>
                <w:sz w:val="20"/>
              </w:rPr>
              <w:t>pelota (f) – </w:t>
            </w:r>
            <w:r>
              <w:rPr>
                <w:i/>
                <w:sz w:val="20"/>
              </w:rPr>
              <w:t>(tennis) ball</w:t>
            </w:r>
          </w:p>
        </w:tc>
      </w:tr>
      <w:tr>
        <w:trPr>
          <w:trHeight w:val="360" w:hRule="atLeast"/>
        </w:trPr>
        <w:tc>
          <w:tcPr>
            <w:tcW w:w="4951" w:type="dxa"/>
          </w:tcPr>
          <w:p>
            <w:pPr>
              <w:pStyle w:val="TableParagraph"/>
              <w:rPr>
                <w:i/>
                <w:sz w:val="20"/>
              </w:rPr>
            </w:pPr>
            <w:r>
              <w:rPr>
                <w:sz w:val="20"/>
              </w:rPr>
              <w:t>equipo (m) – </w:t>
            </w:r>
            <w:r>
              <w:rPr>
                <w:i/>
                <w:sz w:val="20"/>
              </w:rPr>
              <w:t>team</w:t>
            </w:r>
          </w:p>
        </w:tc>
        <w:tc>
          <w:tcPr>
            <w:tcW w:w="4794" w:type="dxa"/>
          </w:tcPr>
          <w:p>
            <w:pPr>
              <w:pStyle w:val="TableParagraph"/>
              <w:ind w:left="192"/>
              <w:rPr>
                <w:i/>
                <w:sz w:val="20"/>
              </w:rPr>
            </w:pPr>
            <w:r>
              <w:rPr>
                <w:sz w:val="20"/>
              </w:rPr>
              <w:t>pertenecer a (v) – </w:t>
            </w:r>
            <w:r>
              <w:rPr>
                <w:i/>
                <w:sz w:val="20"/>
              </w:rPr>
              <w:t>to belong to</w:t>
            </w:r>
          </w:p>
        </w:tc>
      </w:tr>
      <w:tr>
        <w:trPr>
          <w:trHeight w:val="380" w:hRule="atLeast"/>
        </w:trPr>
        <w:tc>
          <w:tcPr>
            <w:tcW w:w="4951" w:type="dxa"/>
          </w:tcPr>
          <w:p>
            <w:pPr>
              <w:pStyle w:val="TableParagraph"/>
              <w:spacing w:before="70"/>
              <w:rPr>
                <w:i/>
                <w:sz w:val="20"/>
              </w:rPr>
            </w:pPr>
            <w:r>
              <w:rPr>
                <w:sz w:val="20"/>
              </w:rPr>
              <w:t>escuchar (v) – </w:t>
            </w:r>
            <w:r>
              <w:rPr>
                <w:i/>
                <w:sz w:val="20"/>
              </w:rPr>
              <w:t>to listen</w:t>
            </w:r>
          </w:p>
        </w:tc>
        <w:tc>
          <w:tcPr>
            <w:tcW w:w="4794" w:type="dxa"/>
          </w:tcPr>
          <w:p>
            <w:pPr>
              <w:pStyle w:val="TableParagraph"/>
              <w:spacing w:before="68"/>
              <w:ind w:left="193"/>
              <w:rPr>
                <w:i/>
                <w:sz w:val="20"/>
              </w:rPr>
            </w:pPr>
            <w:r>
              <w:rPr>
                <w:sz w:val="20"/>
              </w:rPr>
              <w:t>piano (m) – </w:t>
            </w:r>
            <w:r>
              <w:rPr>
                <w:i/>
                <w:sz w:val="20"/>
              </w:rPr>
              <w:t>piano</w:t>
            </w:r>
          </w:p>
        </w:tc>
      </w:tr>
      <w:tr>
        <w:trPr>
          <w:trHeight w:val="360" w:hRule="atLeast"/>
        </w:trPr>
        <w:tc>
          <w:tcPr>
            <w:tcW w:w="4951" w:type="dxa"/>
          </w:tcPr>
          <w:p>
            <w:pPr>
              <w:pStyle w:val="TableParagraph"/>
              <w:rPr>
                <w:i/>
                <w:sz w:val="20"/>
              </w:rPr>
            </w:pPr>
            <w:r>
              <w:rPr>
                <w:sz w:val="20"/>
              </w:rPr>
              <w:t>estadio (m) – </w:t>
            </w:r>
            <w:r>
              <w:rPr>
                <w:i/>
                <w:sz w:val="20"/>
              </w:rPr>
              <w:t>stadium</w:t>
            </w:r>
          </w:p>
        </w:tc>
        <w:tc>
          <w:tcPr>
            <w:tcW w:w="4794" w:type="dxa"/>
          </w:tcPr>
          <w:p>
            <w:pPr>
              <w:pStyle w:val="TableParagraph"/>
              <w:ind w:left="193"/>
              <w:rPr>
                <w:i/>
                <w:sz w:val="20"/>
              </w:rPr>
            </w:pPr>
            <w:r>
              <w:rPr>
                <w:sz w:val="20"/>
              </w:rPr>
              <w:t>pintar (v) – </w:t>
            </w:r>
            <w:r>
              <w:rPr>
                <w:i/>
                <w:sz w:val="20"/>
              </w:rPr>
              <w:t>to paint</w:t>
            </w:r>
          </w:p>
        </w:tc>
      </w:tr>
      <w:tr>
        <w:trPr>
          <w:trHeight w:val="380" w:hRule="atLeast"/>
        </w:trPr>
        <w:tc>
          <w:tcPr>
            <w:tcW w:w="4951" w:type="dxa"/>
          </w:tcPr>
          <w:p>
            <w:pPr>
              <w:pStyle w:val="TableParagraph"/>
              <w:rPr>
                <w:i/>
                <w:sz w:val="20"/>
              </w:rPr>
            </w:pPr>
            <w:r>
              <w:rPr>
                <w:sz w:val="20"/>
              </w:rPr>
              <w:t>flauta (f) – </w:t>
            </w:r>
            <w:r>
              <w:rPr>
                <w:i/>
                <w:sz w:val="20"/>
              </w:rPr>
              <w:t>flute</w:t>
            </w:r>
          </w:p>
        </w:tc>
        <w:tc>
          <w:tcPr>
            <w:tcW w:w="4794" w:type="dxa"/>
          </w:tcPr>
          <w:p>
            <w:pPr>
              <w:pStyle w:val="TableParagraph"/>
              <w:ind w:left="193"/>
              <w:rPr>
                <w:i/>
                <w:sz w:val="20"/>
              </w:rPr>
            </w:pPr>
            <w:r>
              <w:rPr>
                <w:sz w:val="20"/>
              </w:rPr>
              <w:t>pista (f) de hielo – </w:t>
            </w:r>
            <w:r>
              <w:rPr>
                <w:i/>
                <w:sz w:val="20"/>
              </w:rPr>
              <w:t>ice-skating rink</w:t>
            </w:r>
          </w:p>
        </w:tc>
      </w:tr>
      <w:tr>
        <w:trPr>
          <w:trHeight w:val="380" w:hRule="atLeast"/>
        </w:trPr>
        <w:tc>
          <w:tcPr>
            <w:tcW w:w="4951" w:type="dxa"/>
          </w:tcPr>
          <w:p>
            <w:pPr>
              <w:pStyle w:val="TableParagraph"/>
              <w:spacing w:before="69"/>
              <w:rPr>
                <w:i/>
                <w:sz w:val="20"/>
              </w:rPr>
            </w:pPr>
            <w:r>
              <w:rPr>
                <w:sz w:val="20"/>
              </w:rPr>
              <w:t>flauta dulce (f) – </w:t>
            </w:r>
            <w:r>
              <w:rPr>
                <w:i/>
                <w:sz w:val="20"/>
              </w:rPr>
              <w:t>(descant) recorder</w:t>
            </w:r>
          </w:p>
        </w:tc>
        <w:tc>
          <w:tcPr>
            <w:tcW w:w="4794" w:type="dxa"/>
          </w:tcPr>
          <w:p>
            <w:pPr>
              <w:pStyle w:val="TableParagraph"/>
              <w:spacing w:before="69"/>
              <w:ind w:left="193"/>
              <w:rPr>
                <w:i/>
                <w:sz w:val="20"/>
              </w:rPr>
            </w:pPr>
            <w:r>
              <w:rPr>
                <w:sz w:val="20"/>
              </w:rPr>
              <w:t>polideportivo (m) – </w:t>
            </w:r>
            <w:r>
              <w:rPr>
                <w:i/>
                <w:sz w:val="20"/>
              </w:rPr>
              <w:t>sports centre</w:t>
            </w:r>
          </w:p>
        </w:tc>
      </w:tr>
      <w:tr>
        <w:trPr>
          <w:trHeight w:val="360" w:hRule="atLeast"/>
        </w:trPr>
        <w:tc>
          <w:tcPr>
            <w:tcW w:w="4951" w:type="dxa"/>
          </w:tcPr>
          <w:p>
            <w:pPr>
              <w:pStyle w:val="TableParagraph"/>
              <w:rPr>
                <w:i/>
                <w:sz w:val="20"/>
              </w:rPr>
            </w:pPr>
            <w:r>
              <w:rPr>
                <w:sz w:val="20"/>
              </w:rPr>
              <w:t>fútbol (m) – </w:t>
            </w:r>
            <w:r>
              <w:rPr>
                <w:i/>
                <w:sz w:val="20"/>
              </w:rPr>
              <w:t>(foot)ball</w:t>
            </w:r>
          </w:p>
        </w:tc>
        <w:tc>
          <w:tcPr>
            <w:tcW w:w="4794" w:type="dxa"/>
          </w:tcPr>
          <w:p>
            <w:pPr>
              <w:pStyle w:val="TableParagraph"/>
              <w:ind w:left="193"/>
              <w:rPr>
                <w:i/>
                <w:sz w:val="20"/>
              </w:rPr>
            </w:pPr>
            <w:r>
              <w:rPr>
                <w:sz w:val="20"/>
              </w:rPr>
              <w:t>presentarse (v) – </w:t>
            </w:r>
            <w:r>
              <w:rPr>
                <w:i/>
                <w:sz w:val="20"/>
              </w:rPr>
              <w:t>to enter (for competition)</w:t>
            </w:r>
          </w:p>
        </w:tc>
      </w:tr>
      <w:tr>
        <w:trPr>
          <w:trHeight w:val="380" w:hRule="atLeast"/>
        </w:trPr>
        <w:tc>
          <w:tcPr>
            <w:tcW w:w="4951" w:type="dxa"/>
          </w:tcPr>
          <w:p>
            <w:pPr>
              <w:pStyle w:val="TableParagraph"/>
              <w:rPr>
                <w:i/>
                <w:sz w:val="20"/>
              </w:rPr>
            </w:pPr>
            <w:r>
              <w:rPr>
                <w:sz w:val="20"/>
              </w:rPr>
              <w:t>gimnasia (f) – </w:t>
            </w:r>
            <w:r>
              <w:rPr>
                <w:i/>
                <w:sz w:val="20"/>
              </w:rPr>
              <w:t>gymnastics</w:t>
            </w:r>
          </w:p>
        </w:tc>
        <w:tc>
          <w:tcPr>
            <w:tcW w:w="4794" w:type="dxa"/>
          </w:tcPr>
          <w:p>
            <w:pPr>
              <w:pStyle w:val="TableParagraph"/>
              <w:ind w:left="193"/>
              <w:rPr>
                <w:i/>
                <w:sz w:val="20"/>
              </w:rPr>
            </w:pPr>
            <w:r>
              <w:rPr>
                <w:sz w:val="20"/>
              </w:rPr>
              <w:t>raqueta (f) – </w:t>
            </w:r>
            <w:r>
              <w:rPr>
                <w:i/>
                <w:sz w:val="20"/>
              </w:rPr>
              <w:t>racket</w:t>
            </w:r>
          </w:p>
        </w:tc>
      </w:tr>
      <w:tr>
        <w:trPr>
          <w:trHeight w:val="380" w:hRule="atLeast"/>
        </w:trPr>
        <w:tc>
          <w:tcPr>
            <w:tcW w:w="4951" w:type="dxa"/>
          </w:tcPr>
          <w:p>
            <w:pPr>
              <w:pStyle w:val="TableParagraph"/>
              <w:spacing w:before="69"/>
              <w:ind w:left="201"/>
              <w:rPr>
                <w:i/>
                <w:sz w:val="20"/>
              </w:rPr>
            </w:pPr>
            <w:r>
              <w:rPr>
                <w:sz w:val="20"/>
              </w:rPr>
              <w:t>hacer bricolaje (v) </w:t>
            </w:r>
            <w:r>
              <w:rPr>
                <w:i/>
                <w:sz w:val="20"/>
              </w:rPr>
              <w:t>– to tinker, to do odd jobs</w:t>
            </w:r>
          </w:p>
        </w:tc>
        <w:tc>
          <w:tcPr>
            <w:tcW w:w="4794" w:type="dxa"/>
          </w:tcPr>
          <w:p>
            <w:pPr>
              <w:pStyle w:val="TableParagraph"/>
              <w:spacing w:before="69"/>
              <w:ind w:left="193"/>
              <w:rPr>
                <w:i/>
                <w:sz w:val="20"/>
              </w:rPr>
            </w:pPr>
            <w:r>
              <w:rPr>
                <w:sz w:val="20"/>
              </w:rPr>
              <w:t>relajarse (v) – </w:t>
            </w:r>
            <w:r>
              <w:rPr>
                <w:i/>
                <w:sz w:val="20"/>
              </w:rPr>
              <w:t>to relax</w:t>
            </w:r>
          </w:p>
        </w:tc>
      </w:tr>
      <w:tr>
        <w:trPr>
          <w:trHeight w:val="300" w:hRule="atLeast"/>
        </w:trPr>
        <w:tc>
          <w:tcPr>
            <w:tcW w:w="4951" w:type="dxa"/>
          </w:tcPr>
          <w:p>
            <w:pPr>
              <w:pStyle w:val="TableParagraph"/>
              <w:spacing w:line="223" w:lineRule="exact"/>
              <w:ind w:left="201"/>
              <w:rPr>
                <w:i/>
                <w:sz w:val="20"/>
              </w:rPr>
            </w:pPr>
            <w:r>
              <w:rPr>
                <w:sz w:val="20"/>
              </w:rPr>
              <w:t>hacer deportes (v) – </w:t>
            </w:r>
            <w:r>
              <w:rPr>
                <w:i/>
                <w:sz w:val="20"/>
              </w:rPr>
              <w:t>to do sports</w:t>
            </w:r>
          </w:p>
        </w:tc>
        <w:tc>
          <w:tcPr>
            <w:tcW w:w="4794" w:type="dxa"/>
          </w:tcPr>
          <w:p>
            <w:pPr>
              <w:pStyle w:val="TableParagraph"/>
              <w:spacing w:line="223" w:lineRule="exact"/>
              <w:ind w:left="193"/>
              <w:rPr>
                <w:i/>
                <w:sz w:val="20"/>
              </w:rPr>
            </w:pPr>
            <w:r>
              <w:rPr>
                <w:sz w:val="20"/>
              </w:rPr>
              <w:t>salir (v) – </w:t>
            </w:r>
            <w:r>
              <w:rPr>
                <w:i/>
                <w:sz w:val="20"/>
              </w:rPr>
              <w:t>to go out</w:t>
            </w:r>
          </w:p>
        </w:tc>
      </w:tr>
    </w:tbl>
    <w:p>
      <w:pPr>
        <w:spacing w:after="0" w:line="223" w:lineRule="exact"/>
        <w:rPr>
          <w:sz w:val="20"/>
        </w:rPr>
        <w:sectPr>
          <w:headerReference w:type="even" r:id="rId38"/>
          <w:footerReference w:type="even" r:id="rId39"/>
          <w:footerReference w:type="default" r:id="rId40"/>
          <w:pgSz w:w="11910" w:h="16840"/>
          <w:pgMar w:header="1676" w:footer="753" w:top="2000" w:bottom="940" w:left="1120" w:right="820"/>
          <w:pgNumType w:start="66"/>
        </w:sectPr>
      </w:pPr>
    </w:p>
    <w:p>
      <w:pPr>
        <w:pStyle w:val="Heading2"/>
        <w:spacing w:before="78"/>
        <w:ind w:left="320"/>
      </w:pPr>
      <w:r>
        <w:rPr/>
        <w:t>Hobbies, interests, sports and exercise (continued)</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0"/>
        <w:gridCol w:w="4536"/>
      </w:tblGrid>
      <w:tr>
        <w:trPr>
          <w:trHeight w:val="680" w:hRule="atLeast"/>
        </w:trPr>
        <w:tc>
          <w:tcPr>
            <w:tcW w:w="4830" w:type="dxa"/>
          </w:tcPr>
          <w:p>
            <w:pPr>
              <w:pStyle w:val="TableParagraph"/>
              <w:spacing w:line="256" w:lineRule="auto" w:before="0"/>
              <w:ind w:right="293"/>
              <w:rPr>
                <w:i/>
                <w:sz w:val="20"/>
              </w:rPr>
            </w:pPr>
            <w:r>
              <w:rPr>
                <w:sz w:val="20"/>
              </w:rPr>
              <w:t>hacer entrenamiento con pesas (v) – </w:t>
            </w:r>
            <w:r>
              <w:rPr>
                <w:i/>
                <w:sz w:val="20"/>
              </w:rPr>
              <w:t>to do </w:t>
            </w:r>
            <w:r>
              <w:rPr>
                <w:i/>
                <w:sz w:val="20"/>
              </w:rPr>
              <w:t>weight training</w:t>
            </w:r>
          </w:p>
        </w:tc>
        <w:tc>
          <w:tcPr>
            <w:tcW w:w="4536" w:type="dxa"/>
          </w:tcPr>
          <w:p>
            <w:pPr>
              <w:pStyle w:val="TableParagraph"/>
              <w:spacing w:line="242" w:lineRule="exact" w:before="0"/>
              <w:ind w:left="314"/>
              <w:rPr>
                <w:i/>
                <w:sz w:val="20"/>
              </w:rPr>
            </w:pPr>
            <w:r>
              <w:rPr>
                <w:sz w:val="20"/>
              </w:rPr>
              <w:t>saltar (v) – </w:t>
            </w:r>
            <w:r>
              <w:rPr>
                <w:i/>
                <w:sz w:val="20"/>
              </w:rPr>
              <w:t>to jump</w:t>
            </w:r>
          </w:p>
          <w:p>
            <w:pPr>
              <w:pStyle w:val="TableParagraph"/>
              <w:spacing w:before="136"/>
              <w:ind w:left="314"/>
              <w:rPr>
                <w:i/>
                <w:sz w:val="20"/>
              </w:rPr>
            </w:pPr>
            <w:r>
              <w:rPr>
                <w:sz w:val="20"/>
              </w:rPr>
              <w:t>tambores (m, pl) – </w:t>
            </w:r>
            <w:r>
              <w:rPr>
                <w:i/>
                <w:sz w:val="20"/>
              </w:rPr>
              <w:t>drums</w:t>
            </w:r>
          </w:p>
        </w:tc>
      </w:tr>
      <w:tr>
        <w:trPr>
          <w:trHeight w:val="380" w:hRule="atLeast"/>
        </w:trPr>
        <w:tc>
          <w:tcPr>
            <w:tcW w:w="4830" w:type="dxa"/>
          </w:tcPr>
          <w:p>
            <w:pPr>
              <w:pStyle w:val="TableParagraph"/>
              <w:rPr>
                <w:i/>
                <w:sz w:val="20"/>
              </w:rPr>
            </w:pPr>
            <w:r>
              <w:rPr>
                <w:sz w:val="20"/>
              </w:rPr>
              <w:t>hacer equitación (v) – </w:t>
            </w:r>
            <w:r>
              <w:rPr>
                <w:i/>
                <w:sz w:val="20"/>
              </w:rPr>
              <w:t>to ride horses</w:t>
            </w:r>
          </w:p>
        </w:tc>
        <w:tc>
          <w:tcPr>
            <w:tcW w:w="4536" w:type="dxa"/>
          </w:tcPr>
          <w:p>
            <w:pPr>
              <w:pStyle w:val="TableParagraph"/>
              <w:ind w:left="314"/>
              <w:rPr>
                <w:i/>
                <w:sz w:val="20"/>
              </w:rPr>
            </w:pPr>
            <w:r>
              <w:rPr>
                <w:sz w:val="20"/>
              </w:rPr>
              <w:t>tiempo libre (m) – </w:t>
            </w:r>
            <w:r>
              <w:rPr>
                <w:i/>
                <w:sz w:val="20"/>
              </w:rPr>
              <w:t>free time</w:t>
            </w:r>
          </w:p>
        </w:tc>
      </w:tr>
      <w:tr>
        <w:trPr>
          <w:trHeight w:val="380" w:hRule="atLeast"/>
        </w:trPr>
        <w:tc>
          <w:tcPr>
            <w:tcW w:w="4830" w:type="dxa"/>
          </w:tcPr>
          <w:p>
            <w:pPr>
              <w:pStyle w:val="TableParagraph"/>
              <w:spacing w:before="69"/>
              <w:rPr>
                <w:i/>
                <w:sz w:val="20"/>
              </w:rPr>
            </w:pPr>
            <w:r>
              <w:rPr>
                <w:sz w:val="20"/>
              </w:rPr>
              <w:t>hacer esquí (acuático) (v) – </w:t>
            </w:r>
            <w:r>
              <w:rPr>
                <w:i/>
                <w:sz w:val="20"/>
              </w:rPr>
              <w:t>to (water) ski</w:t>
            </w:r>
          </w:p>
        </w:tc>
        <w:tc>
          <w:tcPr>
            <w:tcW w:w="4536" w:type="dxa"/>
          </w:tcPr>
          <w:p>
            <w:pPr>
              <w:pStyle w:val="TableParagraph"/>
              <w:spacing w:before="69"/>
              <w:ind w:left="314"/>
              <w:rPr>
                <w:i/>
                <w:sz w:val="20"/>
              </w:rPr>
            </w:pPr>
            <w:r>
              <w:rPr>
                <w:sz w:val="20"/>
              </w:rPr>
              <w:t>tirar (v) – </w:t>
            </w:r>
            <w:r>
              <w:rPr>
                <w:i/>
                <w:sz w:val="20"/>
              </w:rPr>
              <w:t>to throw</w:t>
            </w:r>
          </w:p>
        </w:tc>
      </w:tr>
      <w:tr>
        <w:trPr>
          <w:trHeight w:val="360" w:hRule="atLeast"/>
        </w:trPr>
        <w:tc>
          <w:tcPr>
            <w:tcW w:w="4830" w:type="dxa"/>
          </w:tcPr>
          <w:p>
            <w:pPr>
              <w:pStyle w:val="TableParagraph"/>
              <w:rPr>
                <w:i/>
                <w:sz w:val="20"/>
              </w:rPr>
            </w:pPr>
            <w:r>
              <w:rPr>
                <w:sz w:val="20"/>
              </w:rPr>
              <w:t>hacer footing/jogging (v) – </w:t>
            </w:r>
            <w:r>
              <w:rPr>
                <w:i/>
                <w:sz w:val="20"/>
              </w:rPr>
              <w:t>to go jogging</w:t>
            </w:r>
          </w:p>
        </w:tc>
        <w:tc>
          <w:tcPr>
            <w:tcW w:w="4536" w:type="dxa"/>
          </w:tcPr>
          <w:p>
            <w:pPr>
              <w:pStyle w:val="TableParagraph"/>
              <w:ind w:left="313"/>
              <w:rPr>
                <w:i/>
                <w:sz w:val="20"/>
              </w:rPr>
            </w:pPr>
            <w:r>
              <w:rPr>
                <w:sz w:val="20"/>
              </w:rPr>
              <w:t>tocar (v) – </w:t>
            </w:r>
            <w:r>
              <w:rPr>
                <w:i/>
                <w:sz w:val="20"/>
              </w:rPr>
              <w:t>to touch/to play instruments</w:t>
            </w:r>
          </w:p>
        </w:tc>
      </w:tr>
      <w:tr>
        <w:trPr>
          <w:trHeight w:val="380" w:hRule="atLeast"/>
        </w:trPr>
        <w:tc>
          <w:tcPr>
            <w:tcW w:w="4830" w:type="dxa"/>
          </w:tcPr>
          <w:p>
            <w:pPr>
              <w:pStyle w:val="TableParagraph"/>
              <w:rPr>
                <w:i/>
                <w:sz w:val="20"/>
              </w:rPr>
            </w:pPr>
            <w:r>
              <w:rPr>
                <w:sz w:val="20"/>
              </w:rPr>
              <w:t>hacer monopatín (v) – </w:t>
            </w:r>
            <w:r>
              <w:rPr>
                <w:i/>
                <w:sz w:val="20"/>
              </w:rPr>
              <w:t>to skate</w:t>
            </w:r>
          </w:p>
        </w:tc>
        <w:tc>
          <w:tcPr>
            <w:tcW w:w="4536" w:type="dxa"/>
          </w:tcPr>
          <w:p>
            <w:pPr>
              <w:pStyle w:val="TableParagraph"/>
              <w:ind w:left="313"/>
              <w:rPr>
                <w:i/>
                <w:sz w:val="20"/>
              </w:rPr>
            </w:pPr>
            <w:r>
              <w:rPr>
                <w:sz w:val="20"/>
              </w:rPr>
              <w:t>traer (v) – </w:t>
            </w:r>
            <w:r>
              <w:rPr>
                <w:i/>
                <w:sz w:val="20"/>
              </w:rPr>
              <w:t>to fetch</w:t>
            </w:r>
          </w:p>
        </w:tc>
      </w:tr>
      <w:tr>
        <w:trPr>
          <w:trHeight w:val="380" w:hRule="atLeast"/>
        </w:trPr>
        <w:tc>
          <w:tcPr>
            <w:tcW w:w="4830" w:type="dxa"/>
          </w:tcPr>
          <w:p>
            <w:pPr>
              <w:pStyle w:val="TableParagraph"/>
              <w:spacing w:before="69"/>
              <w:rPr>
                <w:i/>
                <w:sz w:val="20"/>
              </w:rPr>
            </w:pPr>
            <w:r>
              <w:rPr>
                <w:sz w:val="20"/>
              </w:rPr>
              <w:t>hacer natación (v) – </w:t>
            </w:r>
            <w:r>
              <w:rPr>
                <w:i/>
                <w:sz w:val="20"/>
              </w:rPr>
              <w:t>to swim</w:t>
            </w:r>
          </w:p>
        </w:tc>
        <w:tc>
          <w:tcPr>
            <w:tcW w:w="4536" w:type="dxa"/>
          </w:tcPr>
          <w:p>
            <w:pPr>
              <w:pStyle w:val="TableParagraph"/>
              <w:spacing w:before="69"/>
              <w:ind w:left="314"/>
              <w:rPr>
                <w:i/>
                <w:sz w:val="20"/>
              </w:rPr>
            </w:pPr>
            <w:r>
              <w:rPr>
                <w:sz w:val="20"/>
              </w:rPr>
              <w:t>trompeta (f) – </w:t>
            </w:r>
            <w:r>
              <w:rPr>
                <w:i/>
                <w:sz w:val="20"/>
              </w:rPr>
              <w:t>trumpet</w:t>
            </w:r>
          </w:p>
        </w:tc>
      </w:tr>
      <w:tr>
        <w:trPr>
          <w:trHeight w:val="360" w:hRule="atLeast"/>
        </w:trPr>
        <w:tc>
          <w:tcPr>
            <w:tcW w:w="4830" w:type="dxa"/>
          </w:tcPr>
          <w:p>
            <w:pPr>
              <w:pStyle w:val="TableParagraph"/>
              <w:rPr>
                <w:i/>
                <w:sz w:val="20"/>
              </w:rPr>
            </w:pPr>
            <w:r>
              <w:rPr>
                <w:sz w:val="20"/>
              </w:rPr>
              <w:t>hacer vela (v) – </w:t>
            </w:r>
            <w:r>
              <w:rPr>
                <w:i/>
                <w:sz w:val="20"/>
              </w:rPr>
              <w:t>to sail</w:t>
            </w:r>
          </w:p>
        </w:tc>
        <w:tc>
          <w:tcPr>
            <w:tcW w:w="4536" w:type="dxa"/>
          </w:tcPr>
          <w:p>
            <w:pPr>
              <w:pStyle w:val="TableParagraph"/>
              <w:ind w:left="313"/>
              <w:rPr>
                <w:i/>
                <w:sz w:val="20"/>
              </w:rPr>
            </w:pPr>
            <w:r>
              <w:rPr>
                <w:sz w:val="20"/>
              </w:rPr>
              <w:t>videojuego (m) – </w:t>
            </w:r>
            <w:r>
              <w:rPr>
                <w:i/>
                <w:sz w:val="20"/>
              </w:rPr>
              <w:t>video game</w:t>
            </w:r>
          </w:p>
        </w:tc>
      </w:tr>
      <w:tr>
        <w:trPr>
          <w:trHeight w:val="360" w:hRule="atLeast"/>
        </w:trPr>
        <w:tc>
          <w:tcPr>
            <w:tcW w:w="4830" w:type="dxa"/>
          </w:tcPr>
          <w:p>
            <w:pPr>
              <w:pStyle w:val="TableParagraph"/>
              <w:spacing w:before="58"/>
              <w:rPr>
                <w:i/>
                <w:sz w:val="20"/>
              </w:rPr>
            </w:pPr>
            <w:r>
              <w:rPr>
                <w:sz w:val="20"/>
              </w:rPr>
              <w:t>hacer windsurf (v) – </w:t>
            </w:r>
            <w:r>
              <w:rPr>
                <w:i/>
                <w:sz w:val="20"/>
              </w:rPr>
              <w:t>to windsurf</w:t>
            </w:r>
          </w:p>
        </w:tc>
        <w:tc>
          <w:tcPr>
            <w:tcW w:w="4536" w:type="dxa"/>
          </w:tcPr>
          <w:p>
            <w:pPr>
              <w:pStyle w:val="TableParagraph"/>
              <w:spacing w:before="58"/>
              <w:ind w:left="313"/>
              <w:rPr>
                <w:i/>
                <w:sz w:val="20"/>
              </w:rPr>
            </w:pPr>
            <w:r>
              <w:rPr>
                <w:sz w:val="20"/>
              </w:rPr>
              <w:t>violín (m) – </w:t>
            </w:r>
            <w:r>
              <w:rPr>
                <w:i/>
                <w:sz w:val="20"/>
              </w:rPr>
              <w:t>violin</w:t>
            </w:r>
          </w:p>
        </w:tc>
      </w:tr>
      <w:tr>
        <w:trPr>
          <w:trHeight w:val="620" w:hRule="atLeast"/>
        </w:trPr>
        <w:tc>
          <w:tcPr>
            <w:tcW w:w="4830" w:type="dxa"/>
          </w:tcPr>
          <w:p>
            <w:pPr>
              <w:pStyle w:val="TableParagraph"/>
              <w:spacing w:line="259" w:lineRule="auto"/>
              <w:ind w:right="261"/>
              <w:rPr>
                <w:i/>
                <w:sz w:val="20"/>
              </w:rPr>
            </w:pPr>
            <w:r>
              <w:rPr>
                <w:sz w:val="20"/>
              </w:rPr>
              <w:t>ir a jugar a los bolos/la petanca (v) – </w:t>
            </w:r>
            <w:r>
              <w:rPr>
                <w:i/>
                <w:sz w:val="20"/>
              </w:rPr>
              <w:t>to go </w:t>
            </w:r>
            <w:r>
              <w:rPr>
                <w:i/>
                <w:sz w:val="20"/>
              </w:rPr>
              <w:t>(tenpin) bowling</w:t>
            </w:r>
          </w:p>
        </w:tc>
        <w:tc>
          <w:tcPr>
            <w:tcW w:w="4536" w:type="dxa"/>
          </w:tcPr>
          <w:p>
            <w:pPr>
              <w:pStyle w:val="TableParagraph"/>
              <w:spacing w:before="0"/>
              <w:ind w:left="0"/>
              <w:rPr>
                <w:rFonts w:ascii="Times New Roman"/>
                <w:sz w:val="20"/>
              </w:rPr>
            </w:pPr>
          </w:p>
        </w:tc>
      </w:tr>
      <w:tr>
        <w:trPr>
          <w:trHeight w:val="340" w:hRule="atLeast"/>
        </w:trPr>
        <w:tc>
          <w:tcPr>
            <w:tcW w:w="4830" w:type="dxa"/>
          </w:tcPr>
          <w:p>
            <w:pPr>
              <w:pStyle w:val="TableParagraph"/>
              <w:spacing w:before="58"/>
              <w:rPr>
                <w:i/>
                <w:sz w:val="20"/>
              </w:rPr>
            </w:pPr>
            <w:r>
              <w:rPr>
                <w:sz w:val="20"/>
              </w:rPr>
              <w:t>ir a nadar (v) – </w:t>
            </w:r>
            <w:r>
              <w:rPr>
                <w:i/>
                <w:sz w:val="20"/>
              </w:rPr>
              <w:t>to go swimming</w:t>
            </w:r>
          </w:p>
        </w:tc>
        <w:tc>
          <w:tcPr>
            <w:tcW w:w="4536" w:type="dxa"/>
          </w:tcPr>
          <w:p>
            <w:pPr>
              <w:pStyle w:val="TableParagraph"/>
              <w:spacing w:before="0"/>
              <w:ind w:left="0"/>
              <w:rPr>
                <w:rFonts w:ascii="Times New Roman"/>
                <w:sz w:val="20"/>
              </w:rPr>
            </w:pPr>
          </w:p>
        </w:tc>
      </w:tr>
      <w:tr>
        <w:trPr>
          <w:trHeight w:val="300" w:hRule="atLeast"/>
        </w:trPr>
        <w:tc>
          <w:tcPr>
            <w:tcW w:w="4830" w:type="dxa"/>
          </w:tcPr>
          <w:p>
            <w:pPr>
              <w:pStyle w:val="TableParagraph"/>
              <w:spacing w:line="223" w:lineRule="exact" w:before="58"/>
              <w:rPr>
                <w:i/>
                <w:sz w:val="20"/>
              </w:rPr>
            </w:pPr>
            <w:r>
              <w:rPr>
                <w:sz w:val="20"/>
              </w:rPr>
              <w:t>ir a patinar (v) – </w:t>
            </w:r>
            <w:r>
              <w:rPr>
                <w:i/>
                <w:sz w:val="20"/>
              </w:rPr>
              <w:t>to go rollerblading</w:t>
            </w:r>
          </w:p>
        </w:tc>
        <w:tc>
          <w:tcPr>
            <w:tcW w:w="4536" w:type="dxa"/>
          </w:tcPr>
          <w:p>
            <w:pPr>
              <w:pStyle w:val="TableParagraph"/>
              <w:spacing w:before="0"/>
              <w:ind w:left="0"/>
              <w:rPr>
                <w:rFonts w:ascii="Times New Roman"/>
                <w:sz w:val="20"/>
              </w:rPr>
            </w:pPr>
          </w:p>
        </w:tc>
      </w:tr>
    </w:tbl>
    <w:p>
      <w:pPr>
        <w:pStyle w:val="ListParagraph"/>
        <w:numPr>
          <w:ilvl w:val="0"/>
          <w:numId w:val="5"/>
        </w:numPr>
        <w:tabs>
          <w:tab w:pos="1171" w:val="left" w:leader="none"/>
          <w:tab w:pos="1172" w:val="left" w:leader="none"/>
        </w:tabs>
        <w:spacing w:line="240" w:lineRule="auto" w:before="295" w:after="0"/>
        <w:ind w:left="1171" w:right="0" w:hanging="851"/>
        <w:jc w:val="left"/>
        <w:rPr>
          <w:b/>
          <w:sz w:val="28"/>
        </w:rPr>
      </w:pPr>
      <w:r>
        <w:rPr>
          <w:b/>
          <w:sz w:val="28"/>
        </w:rPr>
        <w:t>Shopping and money</w:t>
      </w:r>
      <w:r>
        <w:rPr>
          <w:b/>
          <w:spacing w:val="-8"/>
          <w:sz w:val="28"/>
        </w:rPr>
        <w:t> </w:t>
      </w:r>
      <w:r>
        <w:rPr>
          <w:b/>
          <w:sz w:val="28"/>
        </w:rPr>
        <w:t>matters</w:t>
      </w:r>
    </w:p>
    <w:p>
      <w:pPr>
        <w:pStyle w:val="BodyText"/>
        <w:spacing w:before="6" w:after="1"/>
        <w:rPr>
          <w:b/>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6"/>
        <w:gridCol w:w="5123"/>
      </w:tblGrid>
      <w:tr>
        <w:trPr>
          <w:trHeight w:val="300" w:hRule="atLeast"/>
        </w:trPr>
        <w:tc>
          <w:tcPr>
            <w:tcW w:w="4946" w:type="dxa"/>
          </w:tcPr>
          <w:p>
            <w:pPr>
              <w:pStyle w:val="TableParagraph"/>
              <w:spacing w:line="242" w:lineRule="exact" w:before="0"/>
              <w:ind w:left="201"/>
              <w:rPr>
                <w:i/>
                <w:sz w:val="20"/>
              </w:rPr>
            </w:pPr>
            <w:r>
              <w:rPr>
                <w:sz w:val="20"/>
              </w:rPr>
              <w:t>abierto/a </w:t>
            </w:r>
            <w:r>
              <w:rPr>
                <w:i/>
                <w:sz w:val="20"/>
              </w:rPr>
              <w:t>– opening</w:t>
            </w:r>
          </w:p>
        </w:tc>
        <w:tc>
          <w:tcPr>
            <w:tcW w:w="5123" w:type="dxa"/>
          </w:tcPr>
          <w:p>
            <w:pPr>
              <w:pStyle w:val="TableParagraph"/>
              <w:spacing w:line="242" w:lineRule="exact" w:before="0"/>
              <w:ind w:left="199"/>
              <w:rPr>
                <w:i/>
                <w:sz w:val="20"/>
              </w:rPr>
            </w:pPr>
            <w:r>
              <w:rPr>
                <w:sz w:val="20"/>
              </w:rPr>
              <w:t>grandes almacenes (m, pl) – </w:t>
            </w:r>
            <w:r>
              <w:rPr>
                <w:i/>
                <w:sz w:val="20"/>
              </w:rPr>
              <w:t>department store</w:t>
            </w:r>
          </w:p>
        </w:tc>
      </w:tr>
      <w:tr>
        <w:trPr>
          <w:trHeight w:val="760" w:hRule="atLeast"/>
        </w:trPr>
        <w:tc>
          <w:tcPr>
            <w:tcW w:w="4946" w:type="dxa"/>
          </w:tcPr>
          <w:p>
            <w:pPr>
              <w:pStyle w:val="TableParagraph"/>
              <w:rPr>
                <w:i/>
                <w:sz w:val="20"/>
              </w:rPr>
            </w:pPr>
            <w:r>
              <w:rPr>
                <w:sz w:val="20"/>
              </w:rPr>
              <w:t>abrir (v) – </w:t>
            </w:r>
            <w:r>
              <w:rPr>
                <w:i/>
                <w:sz w:val="20"/>
              </w:rPr>
              <w:t>to open</w:t>
            </w:r>
          </w:p>
          <w:p>
            <w:pPr>
              <w:pStyle w:val="TableParagraph"/>
              <w:spacing w:before="138"/>
              <w:rPr>
                <w:i/>
                <w:sz w:val="20"/>
              </w:rPr>
            </w:pPr>
            <w:r>
              <w:rPr>
                <w:sz w:val="20"/>
              </w:rPr>
              <w:t>ahorrar (v) – </w:t>
            </w:r>
            <w:r>
              <w:rPr>
                <w:i/>
                <w:sz w:val="20"/>
              </w:rPr>
              <w:t>to save/to make savings</w:t>
            </w:r>
          </w:p>
        </w:tc>
        <w:tc>
          <w:tcPr>
            <w:tcW w:w="5123" w:type="dxa"/>
          </w:tcPr>
          <w:p>
            <w:pPr>
              <w:pStyle w:val="TableParagraph"/>
              <w:spacing w:line="259" w:lineRule="auto"/>
              <w:ind w:left="198"/>
              <w:rPr>
                <w:i/>
                <w:sz w:val="20"/>
              </w:rPr>
            </w:pPr>
            <w:r>
              <w:rPr>
                <w:sz w:val="20"/>
              </w:rPr>
              <w:t>hacer la compra (v) – </w:t>
            </w:r>
            <w:r>
              <w:rPr>
                <w:i/>
                <w:sz w:val="20"/>
              </w:rPr>
              <w:t>to go shopping (for </w:t>
            </w:r>
            <w:r>
              <w:rPr>
                <w:i/>
                <w:sz w:val="20"/>
              </w:rPr>
              <w:t>essentials)</w:t>
            </w:r>
          </w:p>
        </w:tc>
      </w:tr>
      <w:tr>
        <w:trPr>
          <w:trHeight w:val="360" w:hRule="atLeast"/>
        </w:trPr>
        <w:tc>
          <w:tcPr>
            <w:tcW w:w="4946" w:type="dxa"/>
          </w:tcPr>
          <w:p>
            <w:pPr>
              <w:pStyle w:val="TableParagraph"/>
              <w:rPr>
                <w:i/>
                <w:sz w:val="20"/>
              </w:rPr>
            </w:pPr>
            <w:r>
              <w:rPr>
                <w:sz w:val="20"/>
              </w:rPr>
              <w:t>autoservicio (m) – </w:t>
            </w:r>
            <w:r>
              <w:rPr>
                <w:i/>
                <w:sz w:val="20"/>
              </w:rPr>
              <w:t>self-service</w:t>
            </w:r>
          </w:p>
        </w:tc>
        <w:tc>
          <w:tcPr>
            <w:tcW w:w="5123" w:type="dxa"/>
          </w:tcPr>
          <w:p>
            <w:pPr>
              <w:pStyle w:val="TableParagraph"/>
              <w:ind w:left="198"/>
              <w:rPr>
                <w:i/>
                <w:sz w:val="20"/>
              </w:rPr>
            </w:pPr>
            <w:r>
              <w:rPr>
                <w:sz w:val="20"/>
              </w:rPr>
              <w:t>hipermercado (m) – </w:t>
            </w:r>
            <w:r>
              <w:rPr>
                <w:i/>
                <w:sz w:val="20"/>
              </w:rPr>
              <w:t>hypermarket</w:t>
            </w:r>
          </w:p>
        </w:tc>
      </w:tr>
      <w:tr>
        <w:trPr>
          <w:trHeight w:val="760" w:hRule="atLeast"/>
        </w:trPr>
        <w:tc>
          <w:tcPr>
            <w:tcW w:w="4946" w:type="dxa"/>
          </w:tcPr>
          <w:p>
            <w:pPr>
              <w:pStyle w:val="TableParagraph"/>
              <w:rPr>
                <w:i/>
                <w:sz w:val="20"/>
              </w:rPr>
            </w:pPr>
            <w:r>
              <w:rPr>
                <w:sz w:val="20"/>
              </w:rPr>
              <w:t>banco (m) – </w:t>
            </w:r>
            <w:r>
              <w:rPr>
                <w:i/>
                <w:sz w:val="20"/>
              </w:rPr>
              <w:t>bank</w:t>
            </w:r>
          </w:p>
          <w:p>
            <w:pPr>
              <w:pStyle w:val="TableParagraph"/>
              <w:spacing w:before="138"/>
              <w:rPr>
                <w:i/>
                <w:sz w:val="20"/>
              </w:rPr>
            </w:pPr>
            <w:r>
              <w:rPr>
                <w:sz w:val="20"/>
              </w:rPr>
              <w:t>barato/a (adj) – </w:t>
            </w:r>
            <w:r>
              <w:rPr>
                <w:i/>
                <w:sz w:val="20"/>
              </w:rPr>
              <w:t>cheap</w:t>
            </w:r>
          </w:p>
        </w:tc>
        <w:tc>
          <w:tcPr>
            <w:tcW w:w="5123" w:type="dxa"/>
          </w:tcPr>
          <w:p>
            <w:pPr>
              <w:pStyle w:val="TableParagraph"/>
              <w:spacing w:line="259" w:lineRule="auto"/>
              <w:ind w:left="198" w:right="956"/>
              <w:rPr>
                <w:i/>
                <w:sz w:val="20"/>
              </w:rPr>
            </w:pPr>
            <w:r>
              <w:rPr>
                <w:sz w:val="20"/>
              </w:rPr>
              <w:t>ir de compras (v) – </w:t>
            </w:r>
            <w:r>
              <w:rPr>
                <w:i/>
                <w:sz w:val="20"/>
              </w:rPr>
              <w:t>to go shopping (for </w:t>
            </w:r>
            <w:r>
              <w:rPr>
                <w:i/>
                <w:sz w:val="20"/>
              </w:rPr>
              <w:t>pleasure)</w:t>
            </w:r>
          </w:p>
        </w:tc>
      </w:tr>
      <w:tr>
        <w:trPr>
          <w:trHeight w:val="360" w:hRule="atLeast"/>
        </w:trPr>
        <w:tc>
          <w:tcPr>
            <w:tcW w:w="4946" w:type="dxa"/>
          </w:tcPr>
          <w:p>
            <w:pPr>
              <w:pStyle w:val="TableParagraph"/>
              <w:rPr>
                <w:i/>
                <w:sz w:val="20"/>
              </w:rPr>
            </w:pPr>
            <w:r>
              <w:rPr>
                <w:sz w:val="20"/>
              </w:rPr>
              <w:t>bolsa (de plástico) (f) – </w:t>
            </w:r>
            <w:r>
              <w:rPr>
                <w:i/>
                <w:sz w:val="20"/>
              </w:rPr>
              <w:t>(plastic) bag</w:t>
            </w:r>
          </w:p>
        </w:tc>
        <w:tc>
          <w:tcPr>
            <w:tcW w:w="5123" w:type="dxa"/>
          </w:tcPr>
          <w:p>
            <w:pPr>
              <w:pStyle w:val="TableParagraph"/>
              <w:ind w:left="198"/>
              <w:rPr>
                <w:i/>
                <w:sz w:val="20"/>
              </w:rPr>
            </w:pPr>
            <w:r>
              <w:rPr>
                <w:sz w:val="20"/>
              </w:rPr>
              <w:t>joyería (f) – </w:t>
            </w:r>
            <w:r>
              <w:rPr>
                <w:i/>
                <w:sz w:val="20"/>
              </w:rPr>
              <w:t>jewellery</w:t>
            </w:r>
          </w:p>
        </w:tc>
      </w:tr>
      <w:tr>
        <w:trPr>
          <w:trHeight w:val="380" w:hRule="atLeast"/>
        </w:trPr>
        <w:tc>
          <w:tcPr>
            <w:tcW w:w="4946" w:type="dxa"/>
          </w:tcPr>
          <w:p>
            <w:pPr>
              <w:pStyle w:val="TableParagraph"/>
              <w:rPr>
                <w:i/>
                <w:sz w:val="20"/>
              </w:rPr>
            </w:pPr>
            <w:r>
              <w:rPr>
                <w:sz w:val="20"/>
              </w:rPr>
              <w:t>bombonería (f) – </w:t>
            </w:r>
            <w:r>
              <w:rPr>
                <w:i/>
                <w:sz w:val="20"/>
              </w:rPr>
              <w:t>sweet shop</w:t>
            </w:r>
          </w:p>
        </w:tc>
        <w:tc>
          <w:tcPr>
            <w:tcW w:w="5123" w:type="dxa"/>
          </w:tcPr>
          <w:p>
            <w:pPr>
              <w:pStyle w:val="TableParagraph"/>
              <w:ind w:left="199"/>
              <w:rPr>
                <w:i/>
                <w:sz w:val="20"/>
              </w:rPr>
            </w:pPr>
            <w:r>
              <w:rPr>
                <w:sz w:val="20"/>
              </w:rPr>
              <w:t>librería (f) – </w:t>
            </w:r>
            <w:r>
              <w:rPr>
                <w:i/>
                <w:sz w:val="20"/>
              </w:rPr>
              <w:t>bookshop</w:t>
            </w:r>
          </w:p>
        </w:tc>
      </w:tr>
      <w:tr>
        <w:trPr>
          <w:trHeight w:val="380" w:hRule="atLeast"/>
        </w:trPr>
        <w:tc>
          <w:tcPr>
            <w:tcW w:w="4946" w:type="dxa"/>
          </w:tcPr>
          <w:p>
            <w:pPr>
              <w:pStyle w:val="TableParagraph"/>
              <w:spacing w:before="69"/>
              <w:ind w:left="201"/>
              <w:rPr>
                <w:i/>
                <w:sz w:val="20"/>
              </w:rPr>
            </w:pPr>
            <w:r>
              <w:rPr>
                <w:sz w:val="20"/>
              </w:rPr>
              <w:t>caja (f) – </w:t>
            </w:r>
            <w:r>
              <w:rPr>
                <w:i/>
                <w:sz w:val="20"/>
              </w:rPr>
              <w:t>till, cash desk</w:t>
            </w:r>
          </w:p>
        </w:tc>
        <w:tc>
          <w:tcPr>
            <w:tcW w:w="5123" w:type="dxa"/>
          </w:tcPr>
          <w:p>
            <w:pPr>
              <w:pStyle w:val="TableParagraph"/>
              <w:spacing w:before="69"/>
              <w:ind w:left="199"/>
              <w:rPr>
                <w:i/>
                <w:sz w:val="20"/>
              </w:rPr>
            </w:pPr>
            <w:r>
              <w:rPr>
                <w:sz w:val="20"/>
              </w:rPr>
              <w:t>mercado (m) – </w:t>
            </w:r>
            <w:r>
              <w:rPr>
                <w:i/>
                <w:sz w:val="20"/>
              </w:rPr>
              <w:t>market</w:t>
            </w:r>
          </w:p>
        </w:tc>
      </w:tr>
      <w:tr>
        <w:trPr>
          <w:trHeight w:val="360" w:hRule="atLeast"/>
        </w:trPr>
        <w:tc>
          <w:tcPr>
            <w:tcW w:w="4946" w:type="dxa"/>
          </w:tcPr>
          <w:p>
            <w:pPr>
              <w:pStyle w:val="TableParagraph"/>
              <w:ind w:left="201"/>
              <w:rPr>
                <w:i/>
                <w:sz w:val="20"/>
              </w:rPr>
            </w:pPr>
            <w:r>
              <w:rPr>
                <w:sz w:val="20"/>
              </w:rPr>
              <w:t>cambio (m) – </w:t>
            </w:r>
            <w:r>
              <w:rPr>
                <w:i/>
                <w:sz w:val="20"/>
              </w:rPr>
              <w:t>(small) change, coins/currency</w:t>
            </w:r>
          </w:p>
        </w:tc>
        <w:tc>
          <w:tcPr>
            <w:tcW w:w="5123" w:type="dxa"/>
          </w:tcPr>
          <w:p>
            <w:pPr>
              <w:pStyle w:val="TableParagraph"/>
              <w:ind w:left="199"/>
              <w:rPr>
                <w:i/>
                <w:sz w:val="20"/>
              </w:rPr>
            </w:pPr>
            <w:r>
              <w:rPr>
                <w:sz w:val="20"/>
              </w:rPr>
              <w:t>mirar escaparates (v) – </w:t>
            </w:r>
            <w:r>
              <w:rPr>
                <w:i/>
                <w:sz w:val="20"/>
              </w:rPr>
              <w:t>to window shop</w:t>
            </w:r>
          </w:p>
        </w:tc>
      </w:tr>
      <w:tr>
        <w:trPr>
          <w:trHeight w:val="380" w:hRule="atLeast"/>
        </w:trPr>
        <w:tc>
          <w:tcPr>
            <w:tcW w:w="4946" w:type="dxa"/>
          </w:tcPr>
          <w:p>
            <w:pPr>
              <w:pStyle w:val="TableParagraph"/>
              <w:rPr>
                <w:i/>
                <w:sz w:val="20"/>
              </w:rPr>
            </w:pPr>
            <w:r>
              <w:rPr>
                <w:sz w:val="20"/>
              </w:rPr>
              <w:t>camisa (f) – </w:t>
            </w:r>
            <w:r>
              <w:rPr>
                <w:i/>
                <w:sz w:val="20"/>
              </w:rPr>
              <w:t>shirt</w:t>
            </w:r>
          </w:p>
        </w:tc>
        <w:tc>
          <w:tcPr>
            <w:tcW w:w="5123" w:type="dxa"/>
          </w:tcPr>
          <w:p>
            <w:pPr>
              <w:pStyle w:val="TableParagraph"/>
              <w:ind w:left="198"/>
              <w:rPr>
                <w:i/>
                <w:sz w:val="20"/>
              </w:rPr>
            </w:pPr>
            <w:r>
              <w:rPr>
                <w:sz w:val="20"/>
              </w:rPr>
              <w:t>monedero (m) – </w:t>
            </w:r>
            <w:r>
              <w:rPr>
                <w:i/>
                <w:sz w:val="20"/>
              </w:rPr>
              <w:t>purse</w:t>
            </w:r>
          </w:p>
        </w:tc>
      </w:tr>
      <w:tr>
        <w:trPr>
          <w:trHeight w:val="380" w:hRule="atLeast"/>
        </w:trPr>
        <w:tc>
          <w:tcPr>
            <w:tcW w:w="4946" w:type="dxa"/>
          </w:tcPr>
          <w:p>
            <w:pPr>
              <w:pStyle w:val="TableParagraph"/>
              <w:spacing w:before="69"/>
              <w:rPr>
                <w:i/>
                <w:sz w:val="20"/>
              </w:rPr>
            </w:pPr>
            <w:r>
              <w:rPr>
                <w:sz w:val="20"/>
              </w:rPr>
              <w:t>carnicería (f) – </w:t>
            </w:r>
            <w:r>
              <w:rPr>
                <w:i/>
                <w:sz w:val="20"/>
              </w:rPr>
              <w:t>butcher’s shop</w:t>
            </w:r>
          </w:p>
        </w:tc>
        <w:tc>
          <w:tcPr>
            <w:tcW w:w="5123" w:type="dxa"/>
          </w:tcPr>
          <w:p>
            <w:pPr>
              <w:pStyle w:val="TableParagraph"/>
              <w:spacing w:before="69"/>
              <w:ind w:left="198"/>
              <w:rPr>
                <w:i/>
                <w:sz w:val="20"/>
              </w:rPr>
            </w:pPr>
            <w:r>
              <w:rPr>
                <w:sz w:val="20"/>
              </w:rPr>
              <w:t>panadería (f) – </w:t>
            </w:r>
            <w:r>
              <w:rPr>
                <w:i/>
                <w:sz w:val="20"/>
              </w:rPr>
              <w:t>bakery</w:t>
            </w:r>
          </w:p>
        </w:tc>
      </w:tr>
      <w:tr>
        <w:trPr>
          <w:trHeight w:val="360" w:hRule="atLeast"/>
        </w:trPr>
        <w:tc>
          <w:tcPr>
            <w:tcW w:w="4946" w:type="dxa"/>
          </w:tcPr>
          <w:p>
            <w:pPr>
              <w:pStyle w:val="TableParagraph"/>
              <w:rPr>
                <w:i/>
                <w:sz w:val="20"/>
              </w:rPr>
            </w:pPr>
            <w:r>
              <w:rPr>
                <w:sz w:val="20"/>
              </w:rPr>
              <w:t>caro/a (adj) – </w:t>
            </w:r>
            <w:r>
              <w:rPr>
                <w:i/>
                <w:sz w:val="20"/>
              </w:rPr>
              <w:t>expensive</w:t>
            </w:r>
          </w:p>
        </w:tc>
        <w:tc>
          <w:tcPr>
            <w:tcW w:w="5123" w:type="dxa"/>
          </w:tcPr>
          <w:p>
            <w:pPr>
              <w:pStyle w:val="TableParagraph"/>
              <w:ind w:left="198"/>
              <w:rPr>
                <w:i/>
                <w:sz w:val="20"/>
              </w:rPr>
            </w:pPr>
            <w:r>
              <w:rPr>
                <w:sz w:val="20"/>
              </w:rPr>
              <w:t>papelería (f) – </w:t>
            </w:r>
            <w:r>
              <w:rPr>
                <w:i/>
                <w:sz w:val="20"/>
              </w:rPr>
              <w:t>stationery shop</w:t>
            </w:r>
          </w:p>
        </w:tc>
      </w:tr>
      <w:tr>
        <w:trPr>
          <w:trHeight w:val="380" w:hRule="atLeast"/>
        </w:trPr>
        <w:tc>
          <w:tcPr>
            <w:tcW w:w="4946" w:type="dxa"/>
          </w:tcPr>
          <w:p>
            <w:pPr>
              <w:pStyle w:val="TableParagraph"/>
              <w:rPr>
                <w:i/>
                <w:sz w:val="20"/>
              </w:rPr>
            </w:pPr>
            <w:r>
              <w:rPr>
                <w:sz w:val="20"/>
              </w:rPr>
              <w:t>cartera (m) – </w:t>
            </w:r>
            <w:r>
              <w:rPr>
                <w:i/>
                <w:sz w:val="20"/>
              </w:rPr>
              <w:t>wallet</w:t>
            </w:r>
          </w:p>
        </w:tc>
        <w:tc>
          <w:tcPr>
            <w:tcW w:w="5123" w:type="dxa"/>
          </w:tcPr>
          <w:p>
            <w:pPr>
              <w:pStyle w:val="TableParagraph"/>
              <w:ind w:left="198"/>
              <w:rPr>
                <w:i/>
                <w:sz w:val="20"/>
              </w:rPr>
            </w:pPr>
            <w:r>
              <w:rPr>
                <w:sz w:val="20"/>
              </w:rPr>
              <w:t>pedir (v) – </w:t>
            </w:r>
            <w:r>
              <w:rPr>
                <w:i/>
                <w:sz w:val="20"/>
              </w:rPr>
              <w:t>to ask for, to order</w:t>
            </w:r>
          </w:p>
        </w:tc>
      </w:tr>
      <w:tr>
        <w:trPr>
          <w:trHeight w:val="380" w:hRule="atLeast"/>
        </w:trPr>
        <w:tc>
          <w:tcPr>
            <w:tcW w:w="4946" w:type="dxa"/>
          </w:tcPr>
          <w:p>
            <w:pPr>
              <w:pStyle w:val="TableParagraph"/>
              <w:spacing w:before="69"/>
              <w:rPr>
                <w:i/>
                <w:sz w:val="20"/>
              </w:rPr>
            </w:pPr>
            <w:r>
              <w:rPr>
                <w:sz w:val="20"/>
              </w:rPr>
              <w:t>casa de cambio (f) – </w:t>
            </w:r>
            <w:r>
              <w:rPr>
                <w:i/>
                <w:sz w:val="20"/>
              </w:rPr>
              <w:t>foreign exchange office</w:t>
            </w:r>
          </w:p>
        </w:tc>
        <w:tc>
          <w:tcPr>
            <w:tcW w:w="5123" w:type="dxa"/>
          </w:tcPr>
          <w:p>
            <w:pPr>
              <w:pStyle w:val="TableParagraph"/>
              <w:spacing w:before="69"/>
              <w:ind w:left="198"/>
              <w:rPr>
                <w:i/>
                <w:sz w:val="20"/>
              </w:rPr>
            </w:pPr>
            <w:r>
              <w:rPr>
                <w:sz w:val="20"/>
              </w:rPr>
              <w:t>precio (m) – </w:t>
            </w:r>
            <w:r>
              <w:rPr>
                <w:i/>
                <w:sz w:val="20"/>
              </w:rPr>
              <w:t>price</w:t>
            </w:r>
          </w:p>
        </w:tc>
      </w:tr>
      <w:tr>
        <w:trPr>
          <w:trHeight w:val="740" w:hRule="atLeast"/>
        </w:trPr>
        <w:tc>
          <w:tcPr>
            <w:tcW w:w="4946" w:type="dxa"/>
          </w:tcPr>
          <w:p>
            <w:pPr>
              <w:pStyle w:val="TableParagraph"/>
              <w:spacing w:line="256" w:lineRule="auto" w:before="68"/>
              <w:ind w:right="469"/>
              <w:rPr>
                <w:i/>
                <w:sz w:val="20"/>
              </w:rPr>
            </w:pPr>
            <w:r>
              <w:rPr>
                <w:sz w:val="20"/>
              </w:rPr>
              <w:t>centro commercial (m) – </w:t>
            </w:r>
            <w:r>
              <w:rPr>
                <w:i/>
                <w:sz w:val="20"/>
              </w:rPr>
              <w:t>shopping centre, </w:t>
            </w:r>
            <w:r>
              <w:rPr>
                <w:i/>
                <w:sz w:val="20"/>
              </w:rPr>
              <w:t>shopping mall</w:t>
            </w:r>
          </w:p>
        </w:tc>
        <w:tc>
          <w:tcPr>
            <w:tcW w:w="5123" w:type="dxa"/>
          </w:tcPr>
          <w:p>
            <w:pPr>
              <w:pStyle w:val="TableParagraph"/>
              <w:ind w:left="199"/>
              <w:rPr>
                <w:i/>
                <w:sz w:val="20"/>
              </w:rPr>
            </w:pPr>
            <w:r>
              <w:rPr>
                <w:sz w:val="20"/>
              </w:rPr>
              <w:t>propina (f) – </w:t>
            </w:r>
            <w:r>
              <w:rPr>
                <w:i/>
                <w:sz w:val="20"/>
              </w:rPr>
              <w:t>tip</w:t>
            </w:r>
          </w:p>
          <w:p>
            <w:pPr>
              <w:pStyle w:val="TableParagraph"/>
              <w:spacing w:before="135"/>
              <w:ind w:left="199"/>
              <w:rPr>
                <w:i/>
                <w:sz w:val="20"/>
              </w:rPr>
            </w:pPr>
            <w:r>
              <w:rPr>
                <w:sz w:val="20"/>
              </w:rPr>
              <w:t>rebajas (f) – </w:t>
            </w:r>
            <w:r>
              <w:rPr>
                <w:i/>
                <w:sz w:val="20"/>
              </w:rPr>
              <w:t>sales</w:t>
            </w:r>
          </w:p>
        </w:tc>
      </w:tr>
      <w:tr>
        <w:trPr>
          <w:trHeight w:val="380" w:hRule="atLeast"/>
        </w:trPr>
        <w:tc>
          <w:tcPr>
            <w:tcW w:w="4946" w:type="dxa"/>
          </w:tcPr>
          <w:p>
            <w:pPr>
              <w:pStyle w:val="TableParagraph"/>
              <w:spacing w:before="69"/>
              <w:ind w:left="201"/>
              <w:rPr>
                <w:i/>
                <w:sz w:val="20"/>
              </w:rPr>
            </w:pPr>
            <w:r>
              <w:rPr>
                <w:sz w:val="20"/>
              </w:rPr>
              <w:t>cerrando – </w:t>
            </w:r>
            <w:r>
              <w:rPr>
                <w:i/>
                <w:sz w:val="20"/>
              </w:rPr>
              <w:t>closing</w:t>
            </w:r>
          </w:p>
        </w:tc>
        <w:tc>
          <w:tcPr>
            <w:tcW w:w="5123" w:type="dxa"/>
          </w:tcPr>
          <w:p>
            <w:pPr>
              <w:pStyle w:val="TableParagraph"/>
              <w:spacing w:before="69"/>
              <w:ind w:left="199"/>
              <w:rPr>
                <w:i/>
                <w:sz w:val="20"/>
              </w:rPr>
            </w:pPr>
            <w:r>
              <w:rPr>
                <w:sz w:val="20"/>
              </w:rPr>
              <w:t>ropa (f) – </w:t>
            </w:r>
            <w:r>
              <w:rPr>
                <w:i/>
                <w:sz w:val="20"/>
              </w:rPr>
              <w:t>clothes</w:t>
            </w:r>
          </w:p>
        </w:tc>
      </w:tr>
      <w:tr>
        <w:trPr>
          <w:trHeight w:val="360" w:hRule="atLeast"/>
        </w:trPr>
        <w:tc>
          <w:tcPr>
            <w:tcW w:w="4946" w:type="dxa"/>
          </w:tcPr>
          <w:p>
            <w:pPr>
              <w:pStyle w:val="TableParagraph"/>
              <w:ind w:left="201"/>
              <w:rPr>
                <w:i/>
                <w:sz w:val="20"/>
              </w:rPr>
            </w:pPr>
            <w:r>
              <w:rPr>
                <w:sz w:val="20"/>
              </w:rPr>
              <w:t>cerrar (v) – </w:t>
            </w:r>
            <w:r>
              <w:rPr>
                <w:i/>
                <w:sz w:val="20"/>
              </w:rPr>
              <w:t>to close</w:t>
            </w:r>
          </w:p>
        </w:tc>
        <w:tc>
          <w:tcPr>
            <w:tcW w:w="5123" w:type="dxa"/>
          </w:tcPr>
          <w:p>
            <w:pPr>
              <w:pStyle w:val="TableParagraph"/>
              <w:ind w:left="199"/>
              <w:rPr>
                <w:i/>
                <w:sz w:val="20"/>
              </w:rPr>
            </w:pPr>
            <w:r>
              <w:rPr>
                <w:sz w:val="20"/>
              </w:rPr>
              <w:t>sección (f) – </w:t>
            </w:r>
            <w:r>
              <w:rPr>
                <w:i/>
                <w:sz w:val="20"/>
              </w:rPr>
              <w:t>department (of store)</w:t>
            </w:r>
          </w:p>
        </w:tc>
      </w:tr>
      <w:tr>
        <w:trPr>
          <w:trHeight w:val="300" w:hRule="atLeast"/>
        </w:trPr>
        <w:tc>
          <w:tcPr>
            <w:tcW w:w="4946" w:type="dxa"/>
          </w:tcPr>
          <w:p>
            <w:pPr>
              <w:pStyle w:val="TableParagraph"/>
              <w:spacing w:line="223" w:lineRule="exact"/>
              <w:ind w:left="201"/>
              <w:rPr>
                <w:i/>
                <w:sz w:val="20"/>
              </w:rPr>
            </w:pPr>
            <w:r>
              <w:rPr>
                <w:sz w:val="20"/>
              </w:rPr>
              <w:t>chaqueta (f) – </w:t>
            </w:r>
            <w:r>
              <w:rPr>
                <w:i/>
                <w:sz w:val="20"/>
              </w:rPr>
              <w:t>jacket</w:t>
            </w:r>
          </w:p>
        </w:tc>
        <w:tc>
          <w:tcPr>
            <w:tcW w:w="5123" w:type="dxa"/>
          </w:tcPr>
          <w:p>
            <w:pPr>
              <w:pStyle w:val="TableParagraph"/>
              <w:spacing w:line="223" w:lineRule="exact"/>
              <w:ind w:left="199"/>
              <w:rPr>
                <w:i/>
                <w:sz w:val="20"/>
              </w:rPr>
            </w:pPr>
            <w:r>
              <w:rPr>
                <w:sz w:val="20"/>
              </w:rPr>
              <w:t>servicio incluido – </w:t>
            </w:r>
            <w:r>
              <w:rPr>
                <w:i/>
                <w:sz w:val="20"/>
              </w:rPr>
              <w:t>service included</w:t>
            </w:r>
          </w:p>
        </w:tc>
      </w:tr>
    </w:tbl>
    <w:p>
      <w:pPr>
        <w:spacing w:after="0" w:line="223" w:lineRule="exact"/>
        <w:rPr>
          <w:sz w:val="20"/>
        </w:rPr>
        <w:sectPr>
          <w:headerReference w:type="default" r:id="rId41"/>
          <w:pgSz w:w="11910" w:h="16840"/>
          <w:pgMar w:header="0" w:footer="753" w:top="1580" w:bottom="940" w:left="1120" w:right="480"/>
        </w:sectPr>
      </w:pP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4"/>
        <w:gridCol w:w="4045"/>
      </w:tblGrid>
      <w:tr>
        <w:trPr>
          <w:trHeight w:val="300" w:hRule="atLeast"/>
        </w:trPr>
        <w:tc>
          <w:tcPr>
            <w:tcW w:w="4714" w:type="dxa"/>
          </w:tcPr>
          <w:p>
            <w:pPr>
              <w:pStyle w:val="TableParagraph"/>
              <w:spacing w:line="242" w:lineRule="exact" w:before="0"/>
              <w:rPr>
                <w:i/>
                <w:sz w:val="20"/>
              </w:rPr>
            </w:pPr>
            <w:r>
              <w:rPr>
                <w:sz w:val="20"/>
              </w:rPr>
              <w:t>charcutería (f) – </w:t>
            </w:r>
            <w:r>
              <w:rPr>
                <w:i/>
                <w:sz w:val="20"/>
              </w:rPr>
              <w:t>cooked meat shop</w:t>
            </w:r>
          </w:p>
        </w:tc>
        <w:tc>
          <w:tcPr>
            <w:tcW w:w="4045" w:type="dxa"/>
          </w:tcPr>
          <w:p>
            <w:pPr>
              <w:pStyle w:val="TableParagraph"/>
              <w:spacing w:line="242" w:lineRule="exact" w:before="0"/>
              <w:ind w:left="430"/>
              <w:rPr>
                <w:i/>
                <w:sz w:val="20"/>
              </w:rPr>
            </w:pPr>
            <w:r>
              <w:rPr>
                <w:sz w:val="20"/>
              </w:rPr>
              <w:t>sombrero (m) – </w:t>
            </w:r>
            <w:r>
              <w:rPr>
                <w:i/>
                <w:sz w:val="20"/>
              </w:rPr>
              <w:t>hat</w:t>
            </w:r>
          </w:p>
        </w:tc>
      </w:tr>
      <w:tr>
        <w:trPr>
          <w:trHeight w:val="360" w:hRule="atLeast"/>
        </w:trPr>
        <w:tc>
          <w:tcPr>
            <w:tcW w:w="4714" w:type="dxa"/>
          </w:tcPr>
          <w:p>
            <w:pPr>
              <w:pStyle w:val="TableParagraph"/>
              <w:rPr>
                <w:i/>
                <w:sz w:val="20"/>
              </w:rPr>
            </w:pPr>
            <w:r>
              <w:rPr>
                <w:sz w:val="20"/>
              </w:rPr>
              <w:t>cheque (m) de viaje – </w:t>
            </w:r>
            <w:r>
              <w:rPr>
                <w:i/>
                <w:sz w:val="20"/>
              </w:rPr>
              <w:t>traveller’s cheque</w:t>
            </w:r>
          </w:p>
        </w:tc>
        <w:tc>
          <w:tcPr>
            <w:tcW w:w="4045" w:type="dxa"/>
          </w:tcPr>
          <w:p>
            <w:pPr>
              <w:pStyle w:val="TableParagraph"/>
              <w:ind w:left="430"/>
              <w:rPr>
                <w:i/>
                <w:sz w:val="20"/>
              </w:rPr>
            </w:pPr>
            <w:r>
              <w:rPr>
                <w:sz w:val="20"/>
              </w:rPr>
              <w:t>suéter (m) – </w:t>
            </w:r>
            <w:r>
              <w:rPr>
                <w:i/>
                <w:sz w:val="20"/>
              </w:rPr>
              <w:t>jumper</w:t>
            </w:r>
          </w:p>
        </w:tc>
      </w:tr>
      <w:tr>
        <w:trPr>
          <w:trHeight w:val="380" w:hRule="atLeast"/>
        </w:trPr>
        <w:tc>
          <w:tcPr>
            <w:tcW w:w="4714" w:type="dxa"/>
          </w:tcPr>
          <w:p>
            <w:pPr>
              <w:pStyle w:val="TableParagraph"/>
              <w:rPr>
                <w:i/>
                <w:sz w:val="20"/>
              </w:rPr>
            </w:pPr>
            <w:r>
              <w:rPr>
                <w:sz w:val="20"/>
              </w:rPr>
              <w:t>cinturón (m) - </w:t>
            </w:r>
            <w:r>
              <w:rPr>
                <w:i/>
                <w:sz w:val="20"/>
              </w:rPr>
              <w:t>belt</w:t>
            </w:r>
          </w:p>
        </w:tc>
        <w:tc>
          <w:tcPr>
            <w:tcW w:w="4045" w:type="dxa"/>
          </w:tcPr>
          <w:p>
            <w:pPr>
              <w:pStyle w:val="TableParagraph"/>
              <w:ind w:left="431"/>
              <w:rPr>
                <w:i/>
                <w:sz w:val="20"/>
              </w:rPr>
            </w:pPr>
            <w:r>
              <w:rPr>
                <w:sz w:val="20"/>
              </w:rPr>
              <w:t>supermercado (m) – </w:t>
            </w:r>
            <w:r>
              <w:rPr>
                <w:i/>
                <w:sz w:val="20"/>
              </w:rPr>
              <w:t>supermarket</w:t>
            </w:r>
          </w:p>
        </w:tc>
      </w:tr>
      <w:tr>
        <w:trPr>
          <w:trHeight w:val="380" w:hRule="atLeast"/>
        </w:trPr>
        <w:tc>
          <w:tcPr>
            <w:tcW w:w="4714" w:type="dxa"/>
          </w:tcPr>
          <w:p>
            <w:pPr>
              <w:pStyle w:val="TableParagraph"/>
              <w:spacing w:before="69"/>
              <w:rPr>
                <w:i/>
                <w:sz w:val="20"/>
              </w:rPr>
            </w:pPr>
            <w:r>
              <w:rPr>
                <w:sz w:val="20"/>
              </w:rPr>
              <w:t>cliente (m/f) – </w:t>
            </w:r>
            <w:r>
              <w:rPr>
                <w:i/>
                <w:sz w:val="20"/>
              </w:rPr>
              <w:t>customer, client</w:t>
            </w:r>
          </w:p>
        </w:tc>
        <w:tc>
          <w:tcPr>
            <w:tcW w:w="4045" w:type="dxa"/>
          </w:tcPr>
          <w:p>
            <w:pPr>
              <w:pStyle w:val="TableParagraph"/>
              <w:spacing w:before="69"/>
              <w:ind w:left="431"/>
              <w:rPr>
                <w:i/>
                <w:sz w:val="20"/>
              </w:rPr>
            </w:pPr>
            <w:r>
              <w:rPr>
                <w:sz w:val="20"/>
              </w:rPr>
              <w:t>talla (f) </w:t>
            </w:r>
            <w:r>
              <w:rPr>
                <w:i/>
                <w:sz w:val="20"/>
              </w:rPr>
              <w:t>– shoe size</w:t>
            </w:r>
          </w:p>
        </w:tc>
      </w:tr>
      <w:tr>
        <w:trPr>
          <w:trHeight w:val="360" w:hRule="atLeast"/>
        </w:trPr>
        <w:tc>
          <w:tcPr>
            <w:tcW w:w="4714" w:type="dxa"/>
          </w:tcPr>
          <w:p>
            <w:pPr>
              <w:pStyle w:val="TableParagraph"/>
              <w:rPr>
                <w:i/>
                <w:sz w:val="20"/>
              </w:rPr>
            </w:pPr>
            <w:r>
              <w:rPr>
                <w:sz w:val="20"/>
              </w:rPr>
              <w:t>comprar (v) – </w:t>
            </w:r>
            <w:r>
              <w:rPr>
                <w:i/>
                <w:sz w:val="20"/>
              </w:rPr>
              <w:t>to buy</w:t>
            </w:r>
          </w:p>
        </w:tc>
        <w:tc>
          <w:tcPr>
            <w:tcW w:w="4045" w:type="dxa"/>
          </w:tcPr>
          <w:p>
            <w:pPr>
              <w:pStyle w:val="TableParagraph"/>
              <w:ind w:left="431"/>
              <w:rPr>
                <w:i/>
                <w:sz w:val="20"/>
              </w:rPr>
            </w:pPr>
            <w:r>
              <w:rPr>
                <w:sz w:val="20"/>
              </w:rPr>
              <w:t>tamaño (m) – </w:t>
            </w:r>
            <w:r>
              <w:rPr>
                <w:i/>
                <w:sz w:val="20"/>
              </w:rPr>
              <w:t>clothes size</w:t>
            </w:r>
          </w:p>
        </w:tc>
      </w:tr>
      <w:tr>
        <w:trPr>
          <w:trHeight w:val="380" w:hRule="atLeast"/>
        </w:trPr>
        <w:tc>
          <w:tcPr>
            <w:tcW w:w="4714" w:type="dxa"/>
          </w:tcPr>
          <w:p>
            <w:pPr>
              <w:pStyle w:val="TableParagraph"/>
              <w:rPr>
                <w:i/>
                <w:sz w:val="20"/>
              </w:rPr>
            </w:pPr>
            <w:r>
              <w:rPr>
                <w:sz w:val="20"/>
              </w:rPr>
              <w:t>compras (f) – </w:t>
            </w:r>
            <w:r>
              <w:rPr>
                <w:i/>
                <w:sz w:val="20"/>
              </w:rPr>
              <w:t>purchases</w:t>
            </w:r>
          </w:p>
        </w:tc>
        <w:tc>
          <w:tcPr>
            <w:tcW w:w="4045" w:type="dxa"/>
          </w:tcPr>
          <w:p>
            <w:pPr>
              <w:pStyle w:val="TableParagraph"/>
              <w:ind w:left="431"/>
              <w:rPr>
                <w:i/>
                <w:sz w:val="20"/>
              </w:rPr>
            </w:pPr>
            <w:r>
              <w:rPr>
                <w:sz w:val="20"/>
              </w:rPr>
              <w:t>tarjeta (f) de crédito – </w:t>
            </w:r>
            <w:r>
              <w:rPr>
                <w:i/>
                <w:sz w:val="20"/>
              </w:rPr>
              <w:t>credit card</w:t>
            </w:r>
          </w:p>
        </w:tc>
      </w:tr>
      <w:tr>
        <w:trPr>
          <w:trHeight w:val="380" w:hRule="atLeast"/>
        </w:trPr>
        <w:tc>
          <w:tcPr>
            <w:tcW w:w="4714" w:type="dxa"/>
          </w:tcPr>
          <w:p>
            <w:pPr>
              <w:pStyle w:val="TableParagraph"/>
              <w:spacing w:before="69"/>
              <w:rPr>
                <w:i/>
                <w:sz w:val="20"/>
              </w:rPr>
            </w:pPr>
            <w:r>
              <w:rPr>
                <w:sz w:val="20"/>
              </w:rPr>
              <w:t>corbata (f) – </w:t>
            </w:r>
            <w:r>
              <w:rPr>
                <w:i/>
                <w:sz w:val="20"/>
              </w:rPr>
              <w:t>tie</w:t>
            </w:r>
          </w:p>
        </w:tc>
        <w:tc>
          <w:tcPr>
            <w:tcW w:w="4045" w:type="dxa"/>
          </w:tcPr>
          <w:p>
            <w:pPr>
              <w:pStyle w:val="TableParagraph"/>
              <w:spacing w:before="69"/>
              <w:ind w:left="431"/>
              <w:rPr>
                <w:i/>
                <w:sz w:val="20"/>
              </w:rPr>
            </w:pPr>
            <w:r>
              <w:rPr>
                <w:sz w:val="20"/>
              </w:rPr>
              <w:t>tarjeta de débito (f) – </w:t>
            </w:r>
            <w:r>
              <w:rPr>
                <w:i/>
                <w:sz w:val="20"/>
              </w:rPr>
              <w:t>debit card</w:t>
            </w:r>
          </w:p>
        </w:tc>
      </w:tr>
      <w:tr>
        <w:trPr>
          <w:trHeight w:val="360" w:hRule="atLeast"/>
        </w:trPr>
        <w:tc>
          <w:tcPr>
            <w:tcW w:w="4714" w:type="dxa"/>
          </w:tcPr>
          <w:p>
            <w:pPr>
              <w:pStyle w:val="TableParagraph"/>
              <w:rPr>
                <w:i/>
                <w:sz w:val="20"/>
              </w:rPr>
            </w:pPr>
            <w:r>
              <w:rPr>
                <w:sz w:val="20"/>
              </w:rPr>
              <w:t>costar (v) – </w:t>
            </w:r>
            <w:r>
              <w:rPr>
                <w:i/>
                <w:sz w:val="20"/>
              </w:rPr>
              <w:t>to cost</w:t>
            </w:r>
          </w:p>
        </w:tc>
        <w:tc>
          <w:tcPr>
            <w:tcW w:w="4045" w:type="dxa"/>
          </w:tcPr>
          <w:p>
            <w:pPr>
              <w:pStyle w:val="TableParagraph"/>
              <w:ind w:left="431"/>
              <w:rPr>
                <w:i/>
                <w:sz w:val="20"/>
              </w:rPr>
            </w:pPr>
            <w:r>
              <w:rPr>
                <w:sz w:val="20"/>
              </w:rPr>
              <w:t>tendero/a (m/f) – </w:t>
            </w:r>
            <w:r>
              <w:rPr>
                <w:i/>
                <w:sz w:val="20"/>
              </w:rPr>
              <w:t>shopkeeper</w:t>
            </w:r>
          </w:p>
        </w:tc>
      </w:tr>
      <w:tr>
        <w:trPr>
          <w:trHeight w:val="380" w:hRule="atLeast"/>
        </w:trPr>
        <w:tc>
          <w:tcPr>
            <w:tcW w:w="4714" w:type="dxa"/>
          </w:tcPr>
          <w:p>
            <w:pPr>
              <w:pStyle w:val="TableParagraph"/>
              <w:rPr>
                <w:i/>
                <w:sz w:val="20"/>
              </w:rPr>
            </w:pPr>
            <w:r>
              <w:rPr>
                <w:sz w:val="20"/>
              </w:rPr>
              <w:t>¿cuánto/a…? – </w:t>
            </w:r>
            <w:r>
              <w:rPr>
                <w:i/>
                <w:sz w:val="20"/>
              </w:rPr>
              <w:t>how much…?</w:t>
            </w:r>
          </w:p>
        </w:tc>
        <w:tc>
          <w:tcPr>
            <w:tcW w:w="4045" w:type="dxa"/>
          </w:tcPr>
          <w:p>
            <w:pPr>
              <w:pStyle w:val="TableParagraph"/>
              <w:ind w:left="430"/>
              <w:rPr>
                <w:i/>
                <w:sz w:val="20"/>
              </w:rPr>
            </w:pPr>
            <w:r>
              <w:rPr>
                <w:sz w:val="20"/>
              </w:rPr>
              <w:t>tienda (f) – </w:t>
            </w:r>
            <w:r>
              <w:rPr>
                <w:i/>
                <w:sz w:val="20"/>
              </w:rPr>
              <w:t>shop</w:t>
            </w:r>
          </w:p>
        </w:tc>
      </w:tr>
      <w:tr>
        <w:trPr>
          <w:trHeight w:val="380" w:hRule="atLeast"/>
        </w:trPr>
        <w:tc>
          <w:tcPr>
            <w:tcW w:w="4714" w:type="dxa"/>
          </w:tcPr>
          <w:p>
            <w:pPr>
              <w:pStyle w:val="TableParagraph"/>
              <w:spacing w:before="69"/>
              <w:rPr>
                <w:i/>
                <w:sz w:val="20"/>
              </w:rPr>
            </w:pPr>
            <w:r>
              <w:rPr>
                <w:sz w:val="20"/>
              </w:rPr>
              <w:t>cuenta (f) – </w:t>
            </w:r>
            <w:r>
              <w:rPr>
                <w:i/>
                <w:sz w:val="20"/>
              </w:rPr>
              <w:t>bill</w:t>
            </w:r>
          </w:p>
        </w:tc>
        <w:tc>
          <w:tcPr>
            <w:tcW w:w="4045" w:type="dxa"/>
          </w:tcPr>
          <w:p>
            <w:pPr>
              <w:pStyle w:val="TableParagraph"/>
              <w:spacing w:before="69"/>
              <w:ind w:left="430"/>
              <w:rPr>
                <w:i/>
                <w:sz w:val="20"/>
              </w:rPr>
            </w:pPr>
            <w:r>
              <w:rPr>
                <w:sz w:val="20"/>
              </w:rPr>
              <w:t>tienda de regalos (f) – </w:t>
            </w:r>
            <w:r>
              <w:rPr>
                <w:i/>
                <w:sz w:val="20"/>
              </w:rPr>
              <w:t>gift shop</w:t>
            </w:r>
          </w:p>
        </w:tc>
      </w:tr>
      <w:tr>
        <w:trPr>
          <w:trHeight w:val="360" w:hRule="atLeast"/>
        </w:trPr>
        <w:tc>
          <w:tcPr>
            <w:tcW w:w="4714" w:type="dxa"/>
          </w:tcPr>
          <w:p>
            <w:pPr>
              <w:pStyle w:val="TableParagraph"/>
              <w:rPr>
                <w:i/>
                <w:sz w:val="20"/>
              </w:rPr>
            </w:pPr>
            <w:r>
              <w:rPr>
                <w:sz w:val="20"/>
              </w:rPr>
              <w:t>cuero (m) – </w:t>
            </w:r>
            <w:r>
              <w:rPr>
                <w:i/>
                <w:sz w:val="20"/>
              </w:rPr>
              <w:t>leather</w:t>
            </w:r>
          </w:p>
        </w:tc>
        <w:tc>
          <w:tcPr>
            <w:tcW w:w="4045" w:type="dxa"/>
          </w:tcPr>
          <w:p>
            <w:pPr>
              <w:pStyle w:val="TableParagraph"/>
              <w:ind w:left="430"/>
              <w:rPr>
                <w:i/>
                <w:sz w:val="20"/>
              </w:rPr>
            </w:pPr>
            <w:r>
              <w:rPr>
                <w:sz w:val="20"/>
              </w:rPr>
              <w:t>vender (v) – </w:t>
            </w:r>
            <w:r>
              <w:rPr>
                <w:i/>
                <w:sz w:val="20"/>
              </w:rPr>
              <w:t>to sell</w:t>
            </w:r>
          </w:p>
        </w:tc>
      </w:tr>
      <w:tr>
        <w:trPr>
          <w:trHeight w:val="380" w:hRule="atLeast"/>
        </w:trPr>
        <w:tc>
          <w:tcPr>
            <w:tcW w:w="4714" w:type="dxa"/>
          </w:tcPr>
          <w:p>
            <w:pPr>
              <w:pStyle w:val="TableParagraph"/>
              <w:rPr>
                <w:i/>
                <w:sz w:val="20"/>
              </w:rPr>
            </w:pPr>
            <w:r>
              <w:rPr>
                <w:sz w:val="20"/>
              </w:rPr>
              <w:t>dinero (m) – </w:t>
            </w:r>
            <w:r>
              <w:rPr>
                <w:i/>
                <w:sz w:val="20"/>
              </w:rPr>
              <w:t>pocket money</w:t>
            </w:r>
          </w:p>
        </w:tc>
        <w:tc>
          <w:tcPr>
            <w:tcW w:w="4045" w:type="dxa"/>
          </w:tcPr>
          <w:p>
            <w:pPr>
              <w:pStyle w:val="TableParagraph"/>
              <w:ind w:left="430"/>
              <w:rPr>
                <w:i/>
                <w:sz w:val="20"/>
              </w:rPr>
            </w:pPr>
            <w:r>
              <w:rPr>
                <w:sz w:val="20"/>
              </w:rPr>
              <w:t>vestido (m) – </w:t>
            </w:r>
            <w:r>
              <w:rPr>
                <w:i/>
                <w:sz w:val="20"/>
              </w:rPr>
              <w:t>dress</w:t>
            </w:r>
          </w:p>
        </w:tc>
      </w:tr>
      <w:tr>
        <w:trPr>
          <w:trHeight w:val="380" w:hRule="atLeast"/>
        </w:trPr>
        <w:tc>
          <w:tcPr>
            <w:tcW w:w="4714" w:type="dxa"/>
          </w:tcPr>
          <w:p>
            <w:pPr>
              <w:pStyle w:val="TableParagraph"/>
              <w:spacing w:before="69"/>
              <w:rPr>
                <w:i/>
                <w:sz w:val="20"/>
              </w:rPr>
            </w:pPr>
            <w:r>
              <w:rPr>
                <w:sz w:val="20"/>
              </w:rPr>
              <w:t>elección (f) – </w:t>
            </w:r>
            <w:r>
              <w:rPr>
                <w:i/>
                <w:sz w:val="20"/>
              </w:rPr>
              <w:t>choice</w:t>
            </w:r>
          </w:p>
        </w:tc>
        <w:tc>
          <w:tcPr>
            <w:tcW w:w="4045" w:type="dxa"/>
          </w:tcPr>
          <w:p>
            <w:pPr>
              <w:pStyle w:val="TableParagraph"/>
              <w:spacing w:before="69"/>
              <w:ind w:left="430"/>
              <w:rPr>
                <w:i/>
                <w:sz w:val="20"/>
              </w:rPr>
            </w:pPr>
            <w:r>
              <w:rPr>
                <w:sz w:val="20"/>
              </w:rPr>
              <w:t>zapatos (m, pl) – </w:t>
            </w:r>
            <w:r>
              <w:rPr>
                <w:i/>
                <w:sz w:val="20"/>
              </w:rPr>
              <w:t>shoes</w:t>
            </w:r>
          </w:p>
        </w:tc>
      </w:tr>
      <w:tr>
        <w:trPr>
          <w:trHeight w:val="360" w:hRule="atLeast"/>
        </w:trPr>
        <w:tc>
          <w:tcPr>
            <w:tcW w:w="4714" w:type="dxa"/>
          </w:tcPr>
          <w:p>
            <w:pPr>
              <w:pStyle w:val="TableParagraph"/>
              <w:rPr>
                <w:i/>
                <w:sz w:val="20"/>
              </w:rPr>
            </w:pPr>
            <w:r>
              <w:rPr>
                <w:sz w:val="20"/>
              </w:rPr>
              <w:t>escaparate (m) – </w:t>
            </w:r>
            <w:r>
              <w:rPr>
                <w:i/>
                <w:sz w:val="20"/>
              </w:rPr>
              <w:t>shop window</w:t>
            </w:r>
          </w:p>
        </w:tc>
        <w:tc>
          <w:tcPr>
            <w:tcW w:w="4045" w:type="dxa"/>
          </w:tcPr>
          <w:p>
            <w:pPr>
              <w:pStyle w:val="TableParagraph"/>
              <w:ind w:left="430"/>
              <w:rPr>
                <w:i/>
                <w:sz w:val="20"/>
              </w:rPr>
            </w:pPr>
            <w:r>
              <w:rPr>
                <w:sz w:val="20"/>
              </w:rPr>
              <w:t>zapatillas (f, pl) – </w:t>
            </w:r>
            <w:r>
              <w:rPr>
                <w:i/>
                <w:sz w:val="20"/>
              </w:rPr>
              <w:t>slippers</w:t>
            </w:r>
          </w:p>
        </w:tc>
      </w:tr>
      <w:tr>
        <w:trPr>
          <w:trHeight w:val="380" w:hRule="atLeast"/>
        </w:trPr>
        <w:tc>
          <w:tcPr>
            <w:tcW w:w="4714" w:type="dxa"/>
          </w:tcPr>
          <w:p>
            <w:pPr>
              <w:pStyle w:val="TableParagraph"/>
              <w:rPr>
                <w:i/>
                <w:sz w:val="20"/>
              </w:rPr>
            </w:pPr>
            <w:r>
              <w:rPr>
                <w:sz w:val="20"/>
              </w:rPr>
              <w:t>estanco (m) – </w:t>
            </w:r>
            <w:r>
              <w:rPr>
                <w:i/>
                <w:sz w:val="20"/>
              </w:rPr>
              <w:t>tobacconist</w:t>
            </w:r>
          </w:p>
        </w:tc>
        <w:tc>
          <w:tcPr>
            <w:tcW w:w="4045" w:type="dxa"/>
          </w:tcPr>
          <w:p>
            <w:pPr>
              <w:pStyle w:val="TableParagraph"/>
              <w:spacing w:before="0"/>
              <w:ind w:left="0"/>
              <w:rPr>
                <w:rFonts w:ascii="Times New Roman"/>
                <w:sz w:val="20"/>
              </w:rPr>
            </w:pPr>
          </w:p>
        </w:tc>
      </w:tr>
      <w:tr>
        <w:trPr>
          <w:trHeight w:val="380" w:hRule="atLeast"/>
        </w:trPr>
        <w:tc>
          <w:tcPr>
            <w:tcW w:w="4714" w:type="dxa"/>
          </w:tcPr>
          <w:p>
            <w:pPr>
              <w:pStyle w:val="TableParagraph"/>
              <w:spacing w:before="69"/>
              <w:rPr>
                <w:i/>
                <w:sz w:val="20"/>
              </w:rPr>
            </w:pPr>
            <w:r>
              <w:rPr>
                <w:sz w:val="20"/>
              </w:rPr>
              <w:t>falda (f) </w:t>
            </w:r>
            <w:r>
              <w:rPr>
                <w:i/>
                <w:sz w:val="20"/>
              </w:rPr>
              <w:t>– skirt</w:t>
            </w:r>
          </w:p>
        </w:tc>
        <w:tc>
          <w:tcPr>
            <w:tcW w:w="4045" w:type="dxa"/>
          </w:tcPr>
          <w:p>
            <w:pPr>
              <w:pStyle w:val="TableParagraph"/>
              <w:spacing w:before="0"/>
              <w:ind w:left="0"/>
              <w:rPr>
                <w:rFonts w:ascii="Times New Roman"/>
                <w:sz w:val="20"/>
              </w:rPr>
            </w:pPr>
          </w:p>
        </w:tc>
      </w:tr>
      <w:tr>
        <w:trPr>
          <w:trHeight w:val="300" w:hRule="atLeast"/>
        </w:trPr>
        <w:tc>
          <w:tcPr>
            <w:tcW w:w="4714" w:type="dxa"/>
          </w:tcPr>
          <w:p>
            <w:pPr>
              <w:pStyle w:val="TableParagraph"/>
              <w:spacing w:line="223" w:lineRule="exact"/>
              <w:rPr>
                <w:i/>
                <w:sz w:val="20"/>
              </w:rPr>
            </w:pPr>
            <w:r>
              <w:rPr>
                <w:sz w:val="20"/>
              </w:rPr>
              <w:t>farmacia (f) – </w:t>
            </w:r>
            <w:r>
              <w:rPr>
                <w:i/>
                <w:sz w:val="20"/>
              </w:rPr>
              <w:t>chemist’s shop</w:t>
            </w:r>
          </w:p>
        </w:tc>
        <w:tc>
          <w:tcPr>
            <w:tcW w:w="4045" w:type="dxa"/>
          </w:tcPr>
          <w:p>
            <w:pPr>
              <w:pStyle w:val="TableParagraph"/>
              <w:spacing w:before="0"/>
              <w:ind w:left="0"/>
              <w:rPr>
                <w:rFonts w:ascii="Times New Roman"/>
                <w:sz w:val="20"/>
              </w:rPr>
            </w:pPr>
          </w:p>
        </w:tc>
      </w:tr>
    </w:tbl>
    <w:p>
      <w:pPr>
        <w:pStyle w:val="BodyText"/>
        <w:spacing w:before="11"/>
        <w:rPr>
          <w:b/>
          <w:sz w:val="15"/>
        </w:rPr>
      </w:pPr>
    </w:p>
    <w:p>
      <w:pPr>
        <w:pStyle w:val="Heading2"/>
        <w:numPr>
          <w:ilvl w:val="0"/>
          <w:numId w:val="5"/>
        </w:numPr>
        <w:tabs>
          <w:tab w:pos="1171" w:val="left" w:leader="none"/>
          <w:tab w:pos="1172" w:val="left" w:leader="none"/>
        </w:tabs>
        <w:spacing w:line="240" w:lineRule="auto" w:before="101" w:after="0"/>
        <w:ind w:left="1171" w:right="848" w:hanging="851"/>
        <w:jc w:val="left"/>
      </w:pPr>
      <w:r>
        <w:rPr/>
        <w:t>Accidents, injuries, common ailments and health issues</w:t>
      </w:r>
    </w:p>
    <w:p>
      <w:pPr>
        <w:pStyle w:val="BodyText"/>
        <w:spacing w:before="6"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34"/>
        <w:gridCol w:w="5220"/>
      </w:tblGrid>
      <w:tr>
        <w:trPr>
          <w:trHeight w:val="300" w:hRule="atLeast"/>
        </w:trPr>
        <w:tc>
          <w:tcPr>
            <w:tcW w:w="4234" w:type="dxa"/>
          </w:tcPr>
          <w:p>
            <w:pPr>
              <w:pStyle w:val="TableParagraph"/>
              <w:spacing w:line="242" w:lineRule="exact" w:before="0"/>
              <w:rPr>
                <w:i/>
                <w:sz w:val="20"/>
              </w:rPr>
            </w:pPr>
            <w:r>
              <w:rPr>
                <w:sz w:val="20"/>
              </w:rPr>
              <w:t>adelgazar (v) – </w:t>
            </w:r>
            <w:r>
              <w:rPr>
                <w:i/>
                <w:sz w:val="20"/>
              </w:rPr>
              <w:t>to lose weight</w:t>
            </w:r>
          </w:p>
        </w:tc>
        <w:tc>
          <w:tcPr>
            <w:tcW w:w="5220" w:type="dxa"/>
          </w:tcPr>
          <w:p>
            <w:pPr>
              <w:pStyle w:val="TableParagraph"/>
              <w:spacing w:line="242" w:lineRule="exact" w:before="0"/>
              <w:ind w:left="910"/>
              <w:rPr>
                <w:i/>
                <w:sz w:val="20"/>
              </w:rPr>
            </w:pPr>
            <w:r>
              <w:rPr>
                <w:sz w:val="20"/>
              </w:rPr>
              <w:t>oído (m) – </w:t>
            </w:r>
            <w:r>
              <w:rPr>
                <w:i/>
                <w:sz w:val="20"/>
              </w:rPr>
              <w:t>ear</w:t>
            </w:r>
          </w:p>
        </w:tc>
      </w:tr>
      <w:tr>
        <w:trPr>
          <w:trHeight w:val="380" w:hRule="atLeast"/>
        </w:trPr>
        <w:tc>
          <w:tcPr>
            <w:tcW w:w="4234" w:type="dxa"/>
          </w:tcPr>
          <w:p>
            <w:pPr>
              <w:pStyle w:val="TableParagraph"/>
              <w:rPr>
                <w:i/>
                <w:sz w:val="20"/>
              </w:rPr>
            </w:pPr>
            <w:r>
              <w:rPr>
                <w:sz w:val="20"/>
              </w:rPr>
              <w:t>agrandar (v) – </w:t>
            </w:r>
            <w:r>
              <w:rPr>
                <w:i/>
                <w:sz w:val="20"/>
              </w:rPr>
              <w:t>to get taller</w:t>
            </w:r>
          </w:p>
        </w:tc>
        <w:tc>
          <w:tcPr>
            <w:tcW w:w="5220" w:type="dxa"/>
          </w:tcPr>
          <w:p>
            <w:pPr>
              <w:pStyle w:val="TableParagraph"/>
              <w:ind w:left="910"/>
              <w:rPr>
                <w:i/>
                <w:sz w:val="20"/>
              </w:rPr>
            </w:pPr>
            <w:r>
              <w:rPr>
                <w:sz w:val="20"/>
              </w:rPr>
              <w:t>ojo (m) – </w:t>
            </w:r>
            <w:r>
              <w:rPr>
                <w:i/>
                <w:sz w:val="20"/>
              </w:rPr>
              <w:t>eye</w:t>
            </w:r>
          </w:p>
        </w:tc>
      </w:tr>
      <w:tr>
        <w:trPr>
          <w:trHeight w:val="380" w:hRule="atLeast"/>
        </w:trPr>
        <w:tc>
          <w:tcPr>
            <w:tcW w:w="4234" w:type="dxa"/>
          </w:tcPr>
          <w:p>
            <w:pPr>
              <w:pStyle w:val="TableParagraph"/>
              <w:spacing w:before="69"/>
              <w:rPr>
                <w:i/>
                <w:sz w:val="20"/>
              </w:rPr>
            </w:pPr>
            <w:r>
              <w:rPr>
                <w:sz w:val="20"/>
              </w:rPr>
              <w:t>alcohol (m) – </w:t>
            </w:r>
            <w:r>
              <w:rPr>
                <w:i/>
                <w:sz w:val="20"/>
              </w:rPr>
              <w:t>alcohol</w:t>
            </w:r>
          </w:p>
        </w:tc>
        <w:tc>
          <w:tcPr>
            <w:tcW w:w="5220" w:type="dxa"/>
          </w:tcPr>
          <w:p>
            <w:pPr>
              <w:pStyle w:val="TableParagraph"/>
              <w:spacing w:before="69"/>
              <w:ind w:left="910"/>
              <w:rPr>
                <w:i/>
                <w:sz w:val="20"/>
              </w:rPr>
            </w:pPr>
            <w:r>
              <w:rPr>
                <w:sz w:val="20"/>
              </w:rPr>
              <w:t>pañuelo (m) – </w:t>
            </w:r>
            <w:r>
              <w:rPr>
                <w:i/>
                <w:sz w:val="20"/>
              </w:rPr>
              <w:t>handkerchief</w:t>
            </w:r>
          </w:p>
        </w:tc>
      </w:tr>
      <w:tr>
        <w:trPr>
          <w:trHeight w:val="360" w:hRule="atLeast"/>
        </w:trPr>
        <w:tc>
          <w:tcPr>
            <w:tcW w:w="4234" w:type="dxa"/>
          </w:tcPr>
          <w:p>
            <w:pPr>
              <w:pStyle w:val="TableParagraph"/>
              <w:rPr>
                <w:i/>
                <w:sz w:val="20"/>
              </w:rPr>
            </w:pPr>
            <w:r>
              <w:rPr>
                <w:sz w:val="20"/>
              </w:rPr>
              <w:t>asma (m) – </w:t>
            </w:r>
            <w:r>
              <w:rPr>
                <w:i/>
                <w:sz w:val="20"/>
              </w:rPr>
              <w:t>asthma</w:t>
            </w:r>
          </w:p>
        </w:tc>
        <w:tc>
          <w:tcPr>
            <w:tcW w:w="5220" w:type="dxa"/>
          </w:tcPr>
          <w:p>
            <w:pPr>
              <w:pStyle w:val="TableParagraph"/>
              <w:ind w:left="910"/>
              <w:rPr>
                <w:i/>
                <w:sz w:val="20"/>
              </w:rPr>
            </w:pPr>
            <w:r>
              <w:rPr>
                <w:sz w:val="20"/>
              </w:rPr>
              <w:t>pastilla (f) – </w:t>
            </w:r>
            <w:r>
              <w:rPr>
                <w:i/>
                <w:sz w:val="20"/>
              </w:rPr>
              <w:t>pill, tablet</w:t>
            </w:r>
          </w:p>
        </w:tc>
      </w:tr>
      <w:tr>
        <w:trPr>
          <w:trHeight w:val="380" w:hRule="atLeast"/>
        </w:trPr>
        <w:tc>
          <w:tcPr>
            <w:tcW w:w="4234" w:type="dxa"/>
          </w:tcPr>
          <w:p>
            <w:pPr>
              <w:pStyle w:val="TableParagraph"/>
              <w:rPr>
                <w:i/>
                <w:sz w:val="20"/>
              </w:rPr>
            </w:pPr>
            <w:r>
              <w:rPr>
                <w:sz w:val="20"/>
              </w:rPr>
              <w:t>boca (f) – </w:t>
            </w:r>
            <w:r>
              <w:rPr>
                <w:i/>
                <w:sz w:val="20"/>
              </w:rPr>
              <w:t>mouth</w:t>
            </w:r>
          </w:p>
        </w:tc>
        <w:tc>
          <w:tcPr>
            <w:tcW w:w="5220" w:type="dxa"/>
          </w:tcPr>
          <w:p>
            <w:pPr>
              <w:pStyle w:val="TableParagraph"/>
              <w:ind w:left="910"/>
              <w:rPr>
                <w:i/>
                <w:sz w:val="20"/>
              </w:rPr>
            </w:pPr>
            <w:r>
              <w:rPr>
                <w:sz w:val="20"/>
              </w:rPr>
              <w:t>pecho (m) – </w:t>
            </w:r>
            <w:r>
              <w:rPr>
                <w:i/>
                <w:sz w:val="20"/>
              </w:rPr>
              <w:t>chest</w:t>
            </w:r>
          </w:p>
        </w:tc>
      </w:tr>
      <w:tr>
        <w:trPr>
          <w:trHeight w:val="380" w:hRule="atLeast"/>
        </w:trPr>
        <w:tc>
          <w:tcPr>
            <w:tcW w:w="4234" w:type="dxa"/>
          </w:tcPr>
          <w:p>
            <w:pPr>
              <w:pStyle w:val="TableParagraph"/>
              <w:spacing w:before="69"/>
              <w:rPr>
                <w:i/>
                <w:sz w:val="20"/>
              </w:rPr>
            </w:pPr>
            <w:r>
              <w:rPr>
                <w:sz w:val="20"/>
              </w:rPr>
              <w:t>brazo (m) – </w:t>
            </w:r>
            <w:r>
              <w:rPr>
                <w:i/>
                <w:sz w:val="20"/>
              </w:rPr>
              <w:t>arm</w:t>
            </w:r>
          </w:p>
        </w:tc>
        <w:tc>
          <w:tcPr>
            <w:tcW w:w="5220" w:type="dxa"/>
          </w:tcPr>
          <w:p>
            <w:pPr>
              <w:pStyle w:val="TableParagraph"/>
              <w:spacing w:before="69"/>
              <w:ind w:left="910"/>
              <w:rPr>
                <w:i/>
                <w:sz w:val="20"/>
              </w:rPr>
            </w:pPr>
            <w:r>
              <w:rPr>
                <w:sz w:val="20"/>
              </w:rPr>
              <w:t>picadura (f) – </w:t>
            </w:r>
            <w:r>
              <w:rPr>
                <w:i/>
                <w:sz w:val="20"/>
              </w:rPr>
              <w:t>bite</w:t>
            </w:r>
          </w:p>
        </w:tc>
      </w:tr>
      <w:tr>
        <w:trPr>
          <w:trHeight w:val="360" w:hRule="atLeast"/>
        </w:trPr>
        <w:tc>
          <w:tcPr>
            <w:tcW w:w="4234" w:type="dxa"/>
          </w:tcPr>
          <w:p>
            <w:pPr>
              <w:pStyle w:val="TableParagraph"/>
              <w:rPr>
                <w:i/>
                <w:sz w:val="20"/>
              </w:rPr>
            </w:pPr>
            <w:r>
              <w:rPr>
                <w:sz w:val="20"/>
              </w:rPr>
              <w:t>cabeza (f) – </w:t>
            </w:r>
            <w:r>
              <w:rPr>
                <w:i/>
                <w:sz w:val="20"/>
              </w:rPr>
              <w:t>head</w:t>
            </w:r>
          </w:p>
        </w:tc>
        <w:tc>
          <w:tcPr>
            <w:tcW w:w="5220" w:type="dxa"/>
          </w:tcPr>
          <w:p>
            <w:pPr>
              <w:pStyle w:val="TableParagraph"/>
              <w:ind w:left="910"/>
              <w:rPr>
                <w:i/>
                <w:sz w:val="20"/>
              </w:rPr>
            </w:pPr>
            <w:r>
              <w:rPr>
                <w:sz w:val="20"/>
              </w:rPr>
              <w:t>picar (v) – </w:t>
            </w:r>
            <w:r>
              <w:rPr>
                <w:i/>
                <w:sz w:val="20"/>
              </w:rPr>
              <w:t>to bite</w:t>
            </w:r>
          </w:p>
        </w:tc>
      </w:tr>
      <w:tr>
        <w:trPr>
          <w:trHeight w:val="380" w:hRule="atLeast"/>
        </w:trPr>
        <w:tc>
          <w:tcPr>
            <w:tcW w:w="4234" w:type="dxa"/>
          </w:tcPr>
          <w:p>
            <w:pPr>
              <w:pStyle w:val="TableParagraph"/>
              <w:rPr>
                <w:i/>
                <w:sz w:val="20"/>
              </w:rPr>
            </w:pPr>
            <w:r>
              <w:rPr>
                <w:sz w:val="20"/>
              </w:rPr>
              <w:t>caerse (v) – </w:t>
            </w:r>
            <w:r>
              <w:rPr>
                <w:i/>
                <w:sz w:val="20"/>
              </w:rPr>
              <w:t>to fall</w:t>
            </w:r>
          </w:p>
        </w:tc>
        <w:tc>
          <w:tcPr>
            <w:tcW w:w="5220" w:type="dxa"/>
          </w:tcPr>
          <w:p>
            <w:pPr>
              <w:pStyle w:val="TableParagraph"/>
              <w:ind w:left="910"/>
              <w:rPr>
                <w:i/>
                <w:sz w:val="20"/>
              </w:rPr>
            </w:pPr>
            <w:r>
              <w:rPr>
                <w:sz w:val="20"/>
              </w:rPr>
              <w:t>pie (m) – </w:t>
            </w:r>
            <w:r>
              <w:rPr>
                <w:i/>
                <w:sz w:val="20"/>
              </w:rPr>
              <w:t>foot</w:t>
            </w:r>
          </w:p>
        </w:tc>
      </w:tr>
      <w:tr>
        <w:trPr>
          <w:trHeight w:val="380" w:hRule="atLeast"/>
        </w:trPr>
        <w:tc>
          <w:tcPr>
            <w:tcW w:w="4234" w:type="dxa"/>
          </w:tcPr>
          <w:p>
            <w:pPr>
              <w:pStyle w:val="TableParagraph"/>
              <w:spacing w:before="69"/>
              <w:rPr>
                <w:i/>
                <w:sz w:val="20"/>
              </w:rPr>
            </w:pPr>
            <w:r>
              <w:rPr>
                <w:sz w:val="20"/>
              </w:rPr>
              <w:t>cita (f) – </w:t>
            </w:r>
            <w:r>
              <w:rPr>
                <w:i/>
                <w:sz w:val="20"/>
              </w:rPr>
              <w:t>appointment/meeting</w:t>
            </w:r>
          </w:p>
        </w:tc>
        <w:tc>
          <w:tcPr>
            <w:tcW w:w="5220" w:type="dxa"/>
          </w:tcPr>
          <w:p>
            <w:pPr>
              <w:pStyle w:val="TableParagraph"/>
              <w:spacing w:before="69"/>
              <w:ind w:left="910"/>
              <w:rPr>
                <w:i/>
                <w:sz w:val="20"/>
              </w:rPr>
            </w:pPr>
            <w:r>
              <w:rPr>
                <w:sz w:val="20"/>
              </w:rPr>
              <w:t>pierna (f) – </w:t>
            </w:r>
            <w:r>
              <w:rPr>
                <w:i/>
                <w:sz w:val="20"/>
              </w:rPr>
              <w:t>leg</w:t>
            </w:r>
          </w:p>
        </w:tc>
      </w:tr>
      <w:tr>
        <w:trPr>
          <w:trHeight w:val="360" w:hRule="atLeast"/>
        </w:trPr>
        <w:tc>
          <w:tcPr>
            <w:tcW w:w="4234" w:type="dxa"/>
          </w:tcPr>
          <w:p>
            <w:pPr>
              <w:pStyle w:val="TableParagraph"/>
              <w:spacing w:before="68"/>
              <w:rPr>
                <w:i/>
                <w:sz w:val="20"/>
              </w:rPr>
            </w:pPr>
            <w:r>
              <w:rPr>
                <w:sz w:val="20"/>
              </w:rPr>
              <w:t>corazón (m) – </w:t>
            </w:r>
            <w:r>
              <w:rPr>
                <w:i/>
                <w:sz w:val="20"/>
              </w:rPr>
              <w:t>heart</w:t>
            </w:r>
          </w:p>
        </w:tc>
        <w:tc>
          <w:tcPr>
            <w:tcW w:w="5220" w:type="dxa"/>
          </w:tcPr>
          <w:p>
            <w:pPr>
              <w:pStyle w:val="TableParagraph"/>
              <w:ind w:left="910"/>
              <w:rPr>
                <w:i/>
                <w:sz w:val="20"/>
              </w:rPr>
            </w:pPr>
            <w:r>
              <w:rPr>
                <w:sz w:val="20"/>
              </w:rPr>
              <w:t>quedarse en la cama (v) – </w:t>
            </w:r>
            <w:r>
              <w:rPr>
                <w:i/>
                <w:sz w:val="20"/>
              </w:rPr>
              <w:t>to stay in bed</w:t>
            </w:r>
          </w:p>
        </w:tc>
      </w:tr>
      <w:tr>
        <w:trPr>
          <w:trHeight w:val="380" w:hRule="atLeast"/>
        </w:trPr>
        <w:tc>
          <w:tcPr>
            <w:tcW w:w="4234" w:type="dxa"/>
          </w:tcPr>
          <w:p>
            <w:pPr>
              <w:pStyle w:val="TableParagraph"/>
              <w:rPr>
                <w:i/>
                <w:sz w:val="20"/>
              </w:rPr>
            </w:pPr>
            <w:r>
              <w:rPr>
                <w:sz w:val="20"/>
              </w:rPr>
              <w:t>cuerpo (m) – </w:t>
            </w:r>
            <w:r>
              <w:rPr>
                <w:i/>
                <w:sz w:val="20"/>
              </w:rPr>
              <w:t>body</w:t>
            </w:r>
          </w:p>
        </w:tc>
        <w:tc>
          <w:tcPr>
            <w:tcW w:w="5220" w:type="dxa"/>
          </w:tcPr>
          <w:p>
            <w:pPr>
              <w:pStyle w:val="TableParagraph"/>
              <w:ind w:left="910"/>
              <w:rPr>
                <w:i/>
                <w:sz w:val="20"/>
              </w:rPr>
            </w:pPr>
            <w:r>
              <w:rPr>
                <w:sz w:val="20"/>
              </w:rPr>
              <w:t>receta (f) – </w:t>
            </w:r>
            <w:r>
              <w:rPr>
                <w:i/>
                <w:sz w:val="20"/>
              </w:rPr>
              <w:t>prescription</w:t>
            </w:r>
          </w:p>
        </w:tc>
      </w:tr>
      <w:tr>
        <w:trPr>
          <w:trHeight w:val="380" w:hRule="atLeast"/>
        </w:trPr>
        <w:tc>
          <w:tcPr>
            <w:tcW w:w="4234" w:type="dxa"/>
          </w:tcPr>
          <w:p>
            <w:pPr>
              <w:pStyle w:val="TableParagraph"/>
              <w:spacing w:before="69"/>
              <w:rPr>
                <w:i/>
                <w:sz w:val="20"/>
              </w:rPr>
            </w:pPr>
            <w:r>
              <w:rPr>
                <w:sz w:val="20"/>
              </w:rPr>
              <w:t>dedo (m) – </w:t>
            </w:r>
            <w:r>
              <w:rPr>
                <w:i/>
                <w:sz w:val="20"/>
              </w:rPr>
              <w:t>finger</w:t>
            </w:r>
          </w:p>
        </w:tc>
        <w:tc>
          <w:tcPr>
            <w:tcW w:w="5220" w:type="dxa"/>
          </w:tcPr>
          <w:p>
            <w:pPr>
              <w:pStyle w:val="TableParagraph"/>
              <w:spacing w:before="69"/>
              <w:ind w:left="910"/>
              <w:rPr>
                <w:i/>
                <w:sz w:val="20"/>
              </w:rPr>
            </w:pPr>
            <w:r>
              <w:rPr>
                <w:sz w:val="20"/>
              </w:rPr>
              <w:t>respirar (v) – </w:t>
            </w:r>
            <w:r>
              <w:rPr>
                <w:i/>
                <w:sz w:val="20"/>
              </w:rPr>
              <w:t>to breathe</w:t>
            </w:r>
          </w:p>
        </w:tc>
      </w:tr>
      <w:tr>
        <w:trPr>
          <w:trHeight w:val="360" w:hRule="atLeast"/>
        </w:trPr>
        <w:tc>
          <w:tcPr>
            <w:tcW w:w="4234" w:type="dxa"/>
          </w:tcPr>
          <w:p>
            <w:pPr>
              <w:pStyle w:val="TableParagraph"/>
              <w:rPr>
                <w:i/>
                <w:sz w:val="20"/>
              </w:rPr>
            </w:pPr>
            <w:r>
              <w:rPr>
                <w:sz w:val="20"/>
              </w:rPr>
              <w:t>descansar (v) – </w:t>
            </w:r>
            <w:r>
              <w:rPr>
                <w:i/>
                <w:sz w:val="20"/>
              </w:rPr>
              <w:t>to rest</w:t>
            </w:r>
          </w:p>
        </w:tc>
        <w:tc>
          <w:tcPr>
            <w:tcW w:w="5220" w:type="dxa"/>
          </w:tcPr>
          <w:p>
            <w:pPr>
              <w:pStyle w:val="TableParagraph"/>
              <w:ind w:left="910"/>
              <w:rPr>
                <w:i/>
                <w:sz w:val="20"/>
              </w:rPr>
            </w:pPr>
            <w:r>
              <w:rPr>
                <w:sz w:val="20"/>
              </w:rPr>
              <w:t>rodilla (f) – </w:t>
            </w:r>
            <w:r>
              <w:rPr>
                <w:i/>
                <w:sz w:val="20"/>
              </w:rPr>
              <w:t>knee</w:t>
            </w:r>
          </w:p>
        </w:tc>
      </w:tr>
      <w:tr>
        <w:trPr>
          <w:trHeight w:val="380" w:hRule="atLeast"/>
        </w:trPr>
        <w:tc>
          <w:tcPr>
            <w:tcW w:w="4234" w:type="dxa"/>
          </w:tcPr>
          <w:p>
            <w:pPr>
              <w:pStyle w:val="TableParagraph"/>
              <w:rPr>
                <w:i/>
                <w:sz w:val="20"/>
              </w:rPr>
            </w:pPr>
            <w:r>
              <w:rPr>
                <w:sz w:val="20"/>
              </w:rPr>
              <w:t>diarrea (f) – </w:t>
            </w:r>
            <w:r>
              <w:rPr>
                <w:i/>
                <w:sz w:val="20"/>
              </w:rPr>
              <w:t>diarrhoea</w:t>
            </w:r>
          </w:p>
        </w:tc>
        <w:tc>
          <w:tcPr>
            <w:tcW w:w="5220" w:type="dxa"/>
          </w:tcPr>
          <w:p>
            <w:pPr>
              <w:pStyle w:val="TableParagraph"/>
              <w:ind w:left="910"/>
              <w:rPr>
                <w:i/>
                <w:sz w:val="20"/>
              </w:rPr>
            </w:pPr>
            <w:r>
              <w:rPr>
                <w:sz w:val="20"/>
              </w:rPr>
              <w:t>salud (f) – </w:t>
            </w:r>
            <w:r>
              <w:rPr>
                <w:i/>
                <w:sz w:val="20"/>
              </w:rPr>
              <w:t>health</w:t>
            </w:r>
          </w:p>
        </w:tc>
      </w:tr>
      <w:tr>
        <w:trPr>
          <w:trHeight w:val="300" w:hRule="atLeast"/>
        </w:trPr>
        <w:tc>
          <w:tcPr>
            <w:tcW w:w="4234" w:type="dxa"/>
          </w:tcPr>
          <w:p>
            <w:pPr>
              <w:pStyle w:val="TableParagraph"/>
              <w:spacing w:line="223" w:lineRule="exact" w:before="69"/>
              <w:rPr>
                <w:i/>
                <w:sz w:val="20"/>
              </w:rPr>
            </w:pPr>
            <w:r>
              <w:rPr>
                <w:sz w:val="20"/>
              </w:rPr>
              <w:t>diente (m) – </w:t>
            </w:r>
            <w:r>
              <w:rPr>
                <w:i/>
                <w:sz w:val="20"/>
              </w:rPr>
              <w:t>tooth</w:t>
            </w:r>
          </w:p>
        </w:tc>
        <w:tc>
          <w:tcPr>
            <w:tcW w:w="5220" w:type="dxa"/>
          </w:tcPr>
          <w:p>
            <w:pPr>
              <w:pStyle w:val="TableParagraph"/>
              <w:spacing w:line="223" w:lineRule="exact" w:before="69"/>
              <w:ind w:left="910"/>
              <w:rPr>
                <w:i/>
                <w:sz w:val="20"/>
              </w:rPr>
            </w:pPr>
            <w:r>
              <w:rPr>
                <w:sz w:val="20"/>
              </w:rPr>
              <w:t>sangre (f) – </w:t>
            </w:r>
            <w:r>
              <w:rPr>
                <w:i/>
                <w:sz w:val="20"/>
              </w:rPr>
              <w:t>blood</w:t>
            </w:r>
          </w:p>
        </w:tc>
      </w:tr>
    </w:tbl>
    <w:p>
      <w:pPr>
        <w:spacing w:after="0" w:line="223" w:lineRule="exact"/>
        <w:rPr>
          <w:sz w:val="20"/>
        </w:rPr>
        <w:sectPr>
          <w:headerReference w:type="even" r:id="rId42"/>
          <w:footerReference w:type="even" r:id="rId43"/>
          <w:footerReference w:type="default" r:id="rId44"/>
          <w:pgSz w:w="11910" w:h="16840"/>
          <w:pgMar w:header="1676" w:footer="753" w:top="2000" w:bottom="940" w:left="1120" w:right="1100"/>
          <w:pgNumType w:start="68"/>
        </w:sectPr>
      </w:pPr>
    </w:p>
    <w:p>
      <w:pPr>
        <w:spacing w:before="78"/>
        <w:ind w:left="320" w:right="1169" w:firstLine="0"/>
        <w:jc w:val="left"/>
        <w:rPr>
          <w:b/>
          <w:sz w:val="28"/>
        </w:rPr>
      </w:pPr>
      <w:r>
        <w:rPr>
          <w:b/>
          <w:sz w:val="28"/>
        </w:rPr>
        <w:t>Accidents, injuries, common ailments and health issues (continued)</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8"/>
        <w:gridCol w:w="5225"/>
      </w:tblGrid>
      <w:tr>
        <w:trPr>
          <w:trHeight w:val="300" w:hRule="atLeast"/>
        </w:trPr>
        <w:tc>
          <w:tcPr>
            <w:tcW w:w="4788" w:type="dxa"/>
          </w:tcPr>
          <w:p>
            <w:pPr>
              <w:pStyle w:val="TableParagraph"/>
              <w:spacing w:line="242" w:lineRule="exact" w:before="0"/>
              <w:rPr>
                <w:i/>
                <w:sz w:val="20"/>
              </w:rPr>
            </w:pPr>
            <w:r>
              <w:rPr>
                <w:sz w:val="20"/>
              </w:rPr>
              <w:t>dormir (v) – </w:t>
            </w:r>
            <w:r>
              <w:rPr>
                <w:i/>
                <w:sz w:val="20"/>
              </w:rPr>
              <w:t>to sleep</w:t>
            </w:r>
          </w:p>
        </w:tc>
        <w:tc>
          <w:tcPr>
            <w:tcW w:w="5225" w:type="dxa"/>
          </w:tcPr>
          <w:p>
            <w:pPr>
              <w:pStyle w:val="TableParagraph"/>
              <w:spacing w:line="242" w:lineRule="exact" w:before="0"/>
              <w:ind w:left="356"/>
              <w:rPr>
                <w:i/>
                <w:sz w:val="20"/>
              </w:rPr>
            </w:pPr>
            <w:r>
              <w:rPr>
                <w:sz w:val="20"/>
              </w:rPr>
              <w:t>sano/a (adj) – </w:t>
            </w:r>
            <w:r>
              <w:rPr>
                <w:i/>
                <w:sz w:val="20"/>
              </w:rPr>
              <w:t>healthy</w:t>
            </w:r>
          </w:p>
        </w:tc>
      </w:tr>
      <w:tr>
        <w:trPr>
          <w:trHeight w:val="360" w:hRule="atLeast"/>
        </w:trPr>
        <w:tc>
          <w:tcPr>
            <w:tcW w:w="4788" w:type="dxa"/>
          </w:tcPr>
          <w:p>
            <w:pPr>
              <w:pStyle w:val="TableParagraph"/>
              <w:rPr>
                <w:i/>
                <w:sz w:val="20"/>
              </w:rPr>
            </w:pPr>
            <w:r>
              <w:rPr>
                <w:sz w:val="20"/>
              </w:rPr>
              <w:t>ejercicio (m) – </w:t>
            </w:r>
            <w:r>
              <w:rPr>
                <w:i/>
                <w:sz w:val="20"/>
              </w:rPr>
              <w:t>exercise</w:t>
            </w:r>
          </w:p>
        </w:tc>
        <w:tc>
          <w:tcPr>
            <w:tcW w:w="5225" w:type="dxa"/>
          </w:tcPr>
          <w:p>
            <w:pPr>
              <w:pStyle w:val="TableParagraph"/>
              <w:ind w:left="356"/>
              <w:rPr>
                <w:i/>
                <w:sz w:val="20"/>
              </w:rPr>
            </w:pPr>
            <w:r>
              <w:rPr>
                <w:sz w:val="20"/>
              </w:rPr>
              <w:t>sentirse enfermo/a (v) – </w:t>
            </w:r>
            <w:r>
              <w:rPr>
                <w:i/>
                <w:sz w:val="20"/>
              </w:rPr>
              <w:t>to feel sick</w:t>
            </w:r>
          </w:p>
        </w:tc>
      </w:tr>
      <w:tr>
        <w:trPr>
          <w:trHeight w:val="380" w:hRule="atLeast"/>
        </w:trPr>
        <w:tc>
          <w:tcPr>
            <w:tcW w:w="4788" w:type="dxa"/>
          </w:tcPr>
          <w:p>
            <w:pPr>
              <w:pStyle w:val="TableParagraph"/>
              <w:rPr>
                <w:i/>
                <w:sz w:val="20"/>
              </w:rPr>
            </w:pPr>
            <w:r>
              <w:rPr>
                <w:sz w:val="20"/>
              </w:rPr>
              <w:t>engordar (v) – </w:t>
            </w:r>
            <w:r>
              <w:rPr>
                <w:i/>
                <w:sz w:val="20"/>
              </w:rPr>
              <w:t>to put on weight</w:t>
            </w:r>
          </w:p>
        </w:tc>
        <w:tc>
          <w:tcPr>
            <w:tcW w:w="5225" w:type="dxa"/>
          </w:tcPr>
          <w:p>
            <w:pPr>
              <w:pStyle w:val="TableParagraph"/>
              <w:ind w:left="356"/>
              <w:rPr>
                <w:i/>
                <w:sz w:val="20"/>
              </w:rPr>
            </w:pPr>
            <w:r>
              <w:rPr>
                <w:sz w:val="20"/>
              </w:rPr>
              <w:t>serio/a (adj) – </w:t>
            </w:r>
            <w:r>
              <w:rPr>
                <w:i/>
                <w:sz w:val="20"/>
              </w:rPr>
              <w:t>serious</w:t>
            </w:r>
          </w:p>
        </w:tc>
      </w:tr>
      <w:tr>
        <w:trPr>
          <w:trHeight w:val="740" w:hRule="atLeast"/>
        </w:trPr>
        <w:tc>
          <w:tcPr>
            <w:tcW w:w="4788" w:type="dxa"/>
          </w:tcPr>
          <w:p>
            <w:pPr>
              <w:pStyle w:val="TableParagraph"/>
              <w:spacing w:before="69"/>
              <w:rPr>
                <w:i/>
                <w:sz w:val="20"/>
              </w:rPr>
            </w:pPr>
            <w:r>
              <w:rPr>
                <w:sz w:val="20"/>
              </w:rPr>
              <w:t>enfermarse (v) – </w:t>
            </w:r>
            <w:r>
              <w:rPr>
                <w:i/>
                <w:sz w:val="20"/>
              </w:rPr>
              <w:t>to become ill, to fall sick</w:t>
            </w:r>
          </w:p>
          <w:p>
            <w:pPr>
              <w:pStyle w:val="TableParagraph"/>
              <w:spacing w:before="136"/>
              <w:rPr>
                <w:i/>
                <w:sz w:val="20"/>
              </w:rPr>
            </w:pPr>
            <w:r>
              <w:rPr>
                <w:sz w:val="20"/>
              </w:rPr>
              <w:t>enfermedad (f) – </w:t>
            </w:r>
            <w:r>
              <w:rPr>
                <w:i/>
                <w:sz w:val="20"/>
              </w:rPr>
              <w:t>illness</w:t>
            </w:r>
          </w:p>
        </w:tc>
        <w:tc>
          <w:tcPr>
            <w:tcW w:w="5225" w:type="dxa"/>
          </w:tcPr>
          <w:p>
            <w:pPr>
              <w:pStyle w:val="TableParagraph"/>
              <w:spacing w:before="69"/>
              <w:ind w:left="356"/>
              <w:rPr>
                <w:sz w:val="20"/>
              </w:rPr>
            </w:pPr>
            <w:r>
              <w:rPr>
                <w:sz w:val="20"/>
              </w:rPr>
              <w:t>Servicios de Emergencias Médicas (m, pl) –</w:t>
            </w:r>
          </w:p>
          <w:p>
            <w:pPr>
              <w:pStyle w:val="TableParagraph"/>
              <w:spacing w:before="16"/>
              <w:ind w:left="356"/>
              <w:rPr>
                <w:i/>
                <w:sz w:val="20"/>
              </w:rPr>
            </w:pPr>
            <w:r>
              <w:rPr>
                <w:i/>
                <w:sz w:val="20"/>
              </w:rPr>
              <w:t>ambulance service</w:t>
            </w:r>
          </w:p>
        </w:tc>
      </w:tr>
      <w:tr>
        <w:trPr>
          <w:trHeight w:val="380" w:hRule="atLeast"/>
        </w:trPr>
        <w:tc>
          <w:tcPr>
            <w:tcW w:w="4788" w:type="dxa"/>
          </w:tcPr>
          <w:p>
            <w:pPr>
              <w:pStyle w:val="TableParagraph"/>
              <w:rPr>
                <w:i/>
                <w:sz w:val="20"/>
              </w:rPr>
            </w:pPr>
            <w:r>
              <w:rPr>
                <w:sz w:val="20"/>
              </w:rPr>
              <w:t>enfermero/a (m/f) – </w:t>
            </w:r>
            <w:r>
              <w:rPr>
                <w:i/>
                <w:sz w:val="20"/>
              </w:rPr>
              <w:t>nurse</w:t>
            </w:r>
          </w:p>
        </w:tc>
        <w:tc>
          <w:tcPr>
            <w:tcW w:w="5225" w:type="dxa"/>
          </w:tcPr>
          <w:p>
            <w:pPr>
              <w:pStyle w:val="TableParagraph"/>
              <w:ind w:left="356"/>
              <w:rPr>
                <w:i/>
                <w:sz w:val="20"/>
              </w:rPr>
            </w:pPr>
            <w:r>
              <w:rPr>
                <w:sz w:val="20"/>
              </w:rPr>
              <w:t>sufrir (v) – </w:t>
            </w:r>
            <w:r>
              <w:rPr>
                <w:i/>
                <w:sz w:val="20"/>
              </w:rPr>
              <w:t>to suffer</w:t>
            </w:r>
          </w:p>
        </w:tc>
      </w:tr>
      <w:tr>
        <w:trPr>
          <w:trHeight w:val="380" w:hRule="atLeast"/>
        </w:trPr>
        <w:tc>
          <w:tcPr>
            <w:tcW w:w="4788" w:type="dxa"/>
          </w:tcPr>
          <w:p>
            <w:pPr>
              <w:pStyle w:val="TableParagraph"/>
              <w:spacing w:before="69"/>
              <w:rPr>
                <w:i/>
                <w:sz w:val="20"/>
              </w:rPr>
            </w:pPr>
            <w:r>
              <w:rPr>
                <w:sz w:val="20"/>
              </w:rPr>
              <w:t>enfermo/a (adj) – </w:t>
            </w:r>
            <w:r>
              <w:rPr>
                <w:i/>
                <w:sz w:val="20"/>
              </w:rPr>
              <w:t>ill, sick</w:t>
            </w:r>
          </w:p>
        </w:tc>
        <w:tc>
          <w:tcPr>
            <w:tcW w:w="5225" w:type="dxa"/>
          </w:tcPr>
          <w:p>
            <w:pPr>
              <w:pStyle w:val="TableParagraph"/>
              <w:spacing w:before="69"/>
              <w:ind w:left="356"/>
              <w:rPr>
                <w:i/>
                <w:sz w:val="20"/>
              </w:rPr>
            </w:pPr>
            <w:r>
              <w:rPr>
                <w:sz w:val="20"/>
              </w:rPr>
              <w:t>tabaco (m) – </w:t>
            </w:r>
            <w:r>
              <w:rPr>
                <w:i/>
                <w:sz w:val="20"/>
              </w:rPr>
              <w:t>tobacco</w:t>
            </w:r>
          </w:p>
        </w:tc>
      </w:tr>
      <w:tr>
        <w:trPr>
          <w:trHeight w:val="620" w:hRule="atLeast"/>
        </w:trPr>
        <w:tc>
          <w:tcPr>
            <w:tcW w:w="4788" w:type="dxa"/>
          </w:tcPr>
          <w:p>
            <w:pPr>
              <w:pStyle w:val="TableParagraph"/>
              <w:spacing w:line="256" w:lineRule="auto"/>
              <w:rPr>
                <w:i/>
                <w:sz w:val="20"/>
              </w:rPr>
            </w:pPr>
            <w:r>
              <w:rPr>
                <w:sz w:val="20"/>
              </w:rPr>
              <w:t>estar en buena forma (v) – </w:t>
            </w:r>
            <w:r>
              <w:rPr>
                <w:i/>
                <w:sz w:val="20"/>
              </w:rPr>
              <w:t>to be in good </w:t>
            </w:r>
            <w:r>
              <w:rPr>
                <w:i/>
                <w:sz w:val="20"/>
              </w:rPr>
              <w:t>shape, to be very well</w:t>
            </w:r>
          </w:p>
        </w:tc>
        <w:tc>
          <w:tcPr>
            <w:tcW w:w="5225" w:type="dxa"/>
          </w:tcPr>
          <w:p>
            <w:pPr>
              <w:pStyle w:val="TableParagraph"/>
              <w:spacing w:line="256" w:lineRule="auto"/>
              <w:ind w:left="356" w:right="980"/>
              <w:rPr>
                <w:i/>
                <w:sz w:val="20"/>
              </w:rPr>
            </w:pPr>
            <w:r>
              <w:rPr>
                <w:sz w:val="20"/>
              </w:rPr>
              <w:t>tener dolor de cabeza (v) – </w:t>
            </w:r>
            <w:r>
              <w:rPr>
                <w:i/>
                <w:sz w:val="20"/>
              </w:rPr>
              <w:t>to have a </w:t>
            </w:r>
            <w:r>
              <w:rPr>
                <w:i/>
                <w:sz w:val="20"/>
              </w:rPr>
              <w:t>headache</w:t>
            </w:r>
          </w:p>
        </w:tc>
      </w:tr>
      <w:tr>
        <w:trPr>
          <w:trHeight w:val="380" w:hRule="atLeast"/>
        </w:trPr>
        <w:tc>
          <w:tcPr>
            <w:tcW w:w="4788" w:type="dxa"/>
          </w:tcPr>
          <w:p>
            <w:pPr>
              <w:pStyle w:val="TableParagraph"/>
              <w:spacing w:before="69"/>
              <w:rPr>
                <w:i/>
                <w:sz w:val="20"/>
              </w:rPr>
            </w:pPr>
            <w:r>
              <w:rPr>
                <w:sz w:val="20"/>
              </w:rPr>
              <w:t>estar resfriado/a (v) – </w:t>
            </w:r>
            <w:r>
              <w:rPr>
                <w:i/>
                <w:sz w:val="20"/>
              </w:rPr>
              <w:t>to have a cold</w:t>
            </w:r>
          </w:p>
        </w:tc>
        <w:tc>
          <w:tcPr>
            <w:tcW w:w="5225" w:type="dxa"/>
          </w:tcPr>
          <w:p>
            <w:pPr>
              <w:pStyle w:val="TableParagraph"/>
              <w:spacing w:before="69"/>
              <w:ind w:left="356"/>
              <w:rPr>
                <w:i/>
                <w:sz w:val="20"/>
              </w:rPr>
            </w:pPr>
            <w:r>
              <w:rPr>
                <w:sz w:val="20"/>
              </w:rPr>
              <w:t>tener dolor de espalda (v) – </w:t>
            </w:r>
            <w:r>
              <w:rPr>
                <w:i/>
                <w:sz w:val="20"/>
              </w:rPr>
              <w:t>to have backache</w:t>
            </w:r>
          </w:p>
        </w:tc>
      </w:tr>
      <w:tr>
        <w:trPr>
          <w:trHeight w:val="740" w:hRule="atLeast"/>
        </w:trPr>
        <w:tc>
          <w:tcPr>
            <w:tcW w:w="4788" w:type="dxa"/>
          </w:tcPr>
          <w:p>
            <w:pPr>
              <w:pStyle w:val="TableParagraph"/>
              <w:rPr>
                <w:i/>
                <w:sz w:val="20"/>
              </w:rPr>
            </w:pPr>
            <w:r>
              <w:rPr>
                <w:sz w:val="20"/>
              </w:rPr>
              <w:t>estómago (m) – </w:t>
            </w:r>
            <w:r>
              <w:rPr>
                <w:i/>
                <w:sz w:val="20"/>
              </w:rPr>
              <w:t>stomach</w:t>
            </w:r>
          </w:p>
          <w:p>
            <w:pPr>
              <w:pStyle w:val="TableParagraph"/>
              <w:spacing w:before="135"/>
              <w:rPr>
                <w:i/>
                <w:sz w:val="20"/>
              </w:rPr>
            </w:pPr>
            <w:r>
              <w:rPr>
                <w:sz w:val="20"/>
              </w:rPr>
              <w:t>estrés (m) – </w:t>
            </w:r>
            <w:r>
              <w:rPr>
                <w:i/>
                <w:sz w:val="20"/>
              </w:rPr>
              <w:t>stress</w:t>
            </w:r>
          </w:p>
        </w:tc>
        <w:tc>
          <w:tcPr>
            <w:tcW w:w="5225" w:type="dxa"/>
          </w:tcPr>
          <w:p>
            <w:pPr>
              <w:pStyle w:val="TableParagraph"/>
              <w:spacing w:line="256" w:lineRule="auto"/>
              <w:ind w:left="356" w:right="980"/>
              <w:rPr>
                <w:i/>
                <w:sz w:val="20"/>
              </w:rPr>
            </w:pPr>
            <w:r>
              <w:rPr>
                <w:sz w:val="20"/>
              </w:rPr>
              <w:t>tener dolor de estómago (v) – </w:t>
            </w:r>
            <w:r>
              <w:rPr>
                <w:i/>
                <w:sz w:val="20"/>
              </w:rPr>
              <w:t>to have </w:t>
            </w:r>
            <w:r>
              <w:rPr>
                <w:i/>
                <w:sz w:val="20"/>
              </w:rPr>
              <w:t>stomach ache</w:t>
            </w:r>
          </w:p>
        </w:tc>
      </w:tr>
      <w:tr>
        <w:trPr>
          <w:trHeight w:val="740" w:hRule="atLeast"/>
        </w:trPr>
        <w:tc>
          <w:tcPr>
            <w:tcW w:w="4788" w:type="dxa"/>
          </w:tcPr>
          <w:p>
            <w:pPr>
              <w:pStyle w:val="TableParagraph"/>
              <w:spacing w:before="69"/>
              <w:rPr>
                <w:i/>
                <w:sz w:val="20"/>
              </w:rPr>
            </w:pPr>
            <w:r>
              <w:rPr>
                <w:sz w:val="20"/>
              </w:rPr>
              <w:t>fiebre (f) – </w:t>
            </w:r>
            <w:r>
              <w:rPr>
                <w:i/>
                <w:sz w:val="20"/>
              </w:rPr>
              <w:t>fever</w:t>
            </w:r>
          </w:p>
          <w:p>
            <w:pPr>
              <w:pStyle w:val="TableParagraph"/>
              <w:spacing w:before="136"/>
              <w:rPr>
                <w:i/>
                <w:sz w:val="20"/>
              </w:rPr>
            </w:pPr>
            <w:r>
              <w:rPr>
                <w:sz w:val="20"/>
              </w:rPr>
              <w:t>fumador/a (m/f) – </w:t>
            </w:r>
            <w:r>
              <w:rPr>
                <w:i/>
                <w:sz w:val="20"/>
              </w:rPr>
              <w:t>smoker</w:t>
            </w:r>
          </w:p>
        </w:tc>
        <w:tc>
          <w:tcPr>
            <w:tcW w:w="5225" w:type="dxa"/>
          </w:tcPr>
          <w:p>
            <w:pPr>
              <w:pStyle w:val="TableParagraph"/>
              <w:spacing w:line="256" w:lineRule="auto" w:before="69"/>
              <w:ind w:left="356" w:right="374" w:hanging="1"/>
              <w:rPr>
                <w:i/>
                <w:sz w:val="20"/>
              </w:rPr>
            </w:pPr>
            <w:r>
              <w:rPr>
                <w:sz w:val="20"/>
              </w:rPr>
              <w:t>tener dolor de garganta (v) – </w:t>
            </w:r>
            <w:r>
              <w:rPr>
                <w:i/>
                <w:sz w:val="20"/>
              </w:rPr>
              <w:t>to have a sore </w:t>
            </w:r>
            <w:r>
              <w:rPr>
                <w:i/>
                <w:sz w:val="20"/>
              </w:rPr>
              <w:t>throat</w:t>
            </w:r>
          </w:p>
        </w:tc>
      </w:tr>
      <w:tr>
        <w:trPr>
          <w:trHeight w:val="380" w:hRule="atLeast"/>
        </w:trPr>
        <w:tc>
          <w:tcPr>
            <w:tcW w:w="4788" w:type="dxa"/>
          </w:tcPr>
          <w:p>
            <w:pPr>
              <w:pStyle w:val="TableParagraph"/>
              <w:rPr>
                <w:i/>
                <w:sz w:val="20"/>
              </w:rPr>
            </w:pPr>
            <w:r>
              <w:rPr>
                <w:sz w:val="20"/>
              </w:rPr>
              <w:t>fumar (v) – </w:t>
            </w:r>
            <w:r>
              <w:rPr>
                <w:i/>
                <w:sz w:val="20"/>
              </w:rPr>
              <w:t>to smoke</w:t>
            </w:r>
          </w:p>
        </w:tc>
        <w:tc>
          <w:tcPr>
            <w:tcW w:w="5225" w:type="dxa"/>
          </w:tcPr>
          <w:p>
            <w:pPr>
              <w:pStyle w:val="TableParagraph"/>
              <w:ind w:left="356"/>
              <w:rPr>
                <w:i/>
                <w:sz w:val="20"/>
              </w:rPr>
            </w:pPr>
            <w:r>
              <w:rPr>
                <w:sz w:val="20"/>
              </w:rPr>
              <w:t>tener dolor de muelas (v) – </w:t>
            </w:r>
            <w:r>
              <w:rPr>
                <w:i/>
                <w:sz w:val="20"/>
              </w:rPr>
              <w:t>to have toothache</w:t>
            </w:r>
          </w:p>
        </w:tc>
      </w:tr>
      <w:tr>
        <w:trPr>
          <w:trHeight w:val="380" w:hRule="atLeast"/>
        </w:trPr>
        <w:tc>
          <w:tcPr>
            <w:tcW w:w="4788" w:type="dxa"/>
          </w:tcPr>
          <w:p>
            <w:pPr>
              <w:pStyle w:val="TableParagraph"/>
              <w:spacing w:before="69"/>
              <w:rPr>
                <w:i/>
                <w:sz w:val="20"/>
              </w:rPr>
            </w:pPr>
            <w:r>
              <w:rPr>
                <w:sz w:val="20"/>
              </w:rPr>
              <w:t>garganta (f) – </w:t>
            </w:r>
            <w:r>
              <w:rPr>
                <w:i/>
                <w:sz w:val="20"/>
              </w:rPr>
              <w:t>throat</w:t>
            </w:r>
          </w:p>
        </w:tc>
        <w:tc>
          <w:tcPr>
            <w:tcW w:w="5225" w:type="dxa"/>
          </w:tcPr>
          <w:p>
            <w:pPr>
              <w:pStyle w:val="TableParagraph"/>
              <w:spacing w:before="69"/>
              <w:ind w:left="356"/>
              <w:rPr>
                <w:i/>
                <w:sz w:val="20"/>
              </w:rPr>
            </w:pPr>
            <w:r>
              <w:rPr>
                <w:sz w:val="20"/>
              </w:rPr>
              <w:t>tener dolor de oídos (v) </w:t>
            </w:r>
            <w:r>
              <w:rPr>
                <w:i/>
                <w:sz w:val="20"/>
              </w:rPr>
              <w:t>– to have earache</w:t>
            </w:r>
          </w:p>
        </w:tc>
      </w:tr>
      <w:tr>
        <w:trPr>
          <w:trHeight w:val="360" w:hRule="atLeast"/>
        </w:trPr>
        <w:tc>
          <w:tcPr>
            <w:tcW w:w="4788" w:type="dxa"/>
          </w:tcPr>
          <w:p>
            <w:pPr>
              <w:pStyle w:val="TableParagraph"/>
              <w:rPr>
                <w:i/>
                <w:sz w:val="20"/>
              </w:rPr>
            </w:pPr>
            <w:r>
              <w:rPr>
                <w:sz w:val="20"/>
              </w:rPr>
              <w:t>golpear (v) – </w:t>
            </w:r>
            <w:r>
              <w:rPr>
                <w:i/>
                <w:sz w:val="20"/>
              </w:rPr>
              <w:t>to hit, to knock</w:t>
            </w:r>
          </w:p>
        </w:tc>
        <w:tc>
          <w:tcPr>
            <w:tcW w:w="5225" w:type="dxa"/>
          </w:tcPr>
          <w:p>
            <w:pPr>
              <w:pStyle w:val="TableParagraph"/>
              <w:ind w:left="356"/>
              <w:rPr>
                <w:i/>
                <w:sz w:val="20"/>
              </w:rPr>
            </w:pPr>
            <w:r>
              <w:rPr>
                <w:sz w:val="20"/>
              </w:rPr>
              <w:t>tener fiebre (v) – </w:t>
            </w:r>
            <w:r>
              <w:rPr>
                <w:i/>
                <w:sz w:val="20"/>
              </w:rPr>
              <w:t>to have a temperature</w:t>
            </w:r>
          </w:p>
        </w:tc>
      </w:tr>
      <w:tr>
        <w:trPr>
          <w:trHeight w:val="380" w:hRule="atLeast"/>
        </w:trPr>
        <w:tc>
          <w:tcPr>
            <w:tcW w:w="4788" w:type="dxa"/>
          </w:tcPr>
          <w:p>
            <w:pPr>
              <w:pStyle w:val="TableParagraph"/>
              <w:rPr>
                <w:i/>
                <w:sz w:val="20"/>
              </w:rPr>
            </w:pPr>
            <w:r>
              <w:rPr>
                <w:sz w:val="20"/>
              </w:rPr>
              <w:t>gripe (f) – </w:t>
            </w:r>
            <w:r>
              <w:rPr>
                <w:i/>
                <w:sz w:val="20"/>
              </w:rPr>
              <w:t>flu, influenza</w:t>
            </w:r>
          </w:p>
        </w:tc>
        <w:tc>
          <w:tcPr>
            <w:tcW w:w="5225" w:type="dxa"/>
          </w:tcPr>
          <w:p>
            <w:pPr>
              <w:pStyle w:val="TableParagraph"/>
              <w:ind w:left="356"/>
              <w:rPr>
                <w:i/>
                <w:sz w:val="20"/>
              </w:rPr>
            </w:pPr>
            <w:r>
              <w:rPr>
                <w:sz w:val="20"/>
              </w:rPr>
              <w:t>tirita (f) – </w:t>
            </w:r>
            <w:r>
              <w:rPr>
                <w:i/>
                <w:sz w:val="20"/>
              </w:rPr>
              <w:t>sticking plaster</w:t>
            </w:r>
          </w:p>
        </w:tc>
      </w:tr>
      <w:tr>
        <w:trPr>
          <w:trHeight w:val="380" w:hRule="atLeast"/>
        </w:trPr>
        <w:tc>
          <w:tcPr>
            <w:tcW w:w="4788" w:type="dxa"/>
          </w:tcPr>
          <w:p>
            <w:pPr>
              <w:pStyle w:val="TableParagraph"/>
              <w:spacing w:before="69"/>
              <w:rPr>
                <w:i/>
                <w:sz w:val="20"/>
              </w:rPr>
            </w:pPr>
            <w:r>
              <w:rPr>
                <w:sz w:val="20"/>
              </w:rPr>
              <w:t>hacerse daño (v) – </w:t>
            </w:r>
            <w:r>
              <w:rPr>
                <w:i/>
                <w:sz w:val="20"/>
              </w:rPr>
              <w:t>to hurt oneself</w:t>
            </w:r>
          </w:p>
        </w:tc>
        <w:tc>
          <w:tcPr>
            <w:tcW w:w="5225" w:type="dxa"/>
          </w:tcPr>
          <w:p>
            <w:pPr>
              <w:pStyle w:val="TableParagraph"/>
              <w:spacing w:before="69"/>
              <w:ind w:left="356"/>
              <w:rPr>
                <w:i/>
                <w:sz w:val="20"/>
              </w:rPr>
            </w:pPr>
            <w:r>
              <w:rPr>
                <w:sz w:val="20"/>
              </w:rPr>
              <w:t>tomar (v) – </w:t>
            </w:r>
            <w:r>
              <w:rPr>
                <w:i/>
                <w:sz w:val="20"/>
              </w:rPr>
              <w:t>to take</w:t>
            </w:r>
          </w:p>
        </w:tc>
      </w:tr>
      <w:tr>
        <w:trPr>
          <w:trHeight w:val="360" w:hRule="atLeast"/>
        </w:trPr>
        <w:tc>
          <w:tcPr>
            <w:tcW w:w="4788" w:type="dxa"/>
          </w:tcPr>
          <w:p>
            <w:pPr>
              <w:pStyle w:val="TableParagraph"/>
              <w:rPr>
                <w:i/>
                <w:sz w:val="20"/>
              </w:rPr>
            </w:pPr>
            <w:r>
              <w:rPr>
                <w:sz w:val="20"/>
              </w:rPr>
              <w:t>herido/a (adj) – </w:t>
            </w:r>
            <w:r>
              <w:rPr>
                <w:i/>
                <w:sz w:val="20"/>
              </w:rPr>
              <w:t>injured</w:t>
            </w:r>
          </w:p>
        </w:tc>
        <w:tc>
          <w:tcPr>
            <w:tcW w:w="5225" w:type="dxa"/>
          </w:tcPr>
          <w:p>
            <w:pPr>
              <w:pStyle w:val="TableParagraph"/>
              <w:ind w:left="356"/>
              <w:rPr>
                <w:i/>
                <w:sz w:val="20"/>
              </w:rPr>
            </w:pPr>
            <w:r>
              <w:rPr>
                <w:sz w:val="20"/>
              </w:rPr>
              <w:t>toser – </w:t>
            </w:r>
            <w:r>
              <w:rPr>
                <w:i/>
                <w:sz w:val="20"/>
              </w:rPr>
              <w:t>to cough</w:t>
            </w:r>
          </w:p>
        </w:tc>
      </w:tr>
      <w:tr>
        <w:trPr>
          <w:trHeight w:val="380" w:hRule="atLeast"/>
        </w:trPr>
        <w:tc>
          <w:tcPr>
            <w:tcW w:w="4788" w:type="dxa"/>
          </w:tcPr>
          <w:p>
            <w:pPr>
              <w:pStyle w:val="TableParagraph"/>
              <w:rPr>
                <w:i/>
                <w:sz w:val="20"/>
              </w:rPr>
            </w:pPr>
            <w:r>
              <w:rPr>
                <w:sz w:val="20"/>
              </w:rPr>
              <w:t>hospital (m) – </w:t>
            </w:r>
            <w:r>
              <w:rPr>
                <w:i/>
                <w:sz w:val="20"/>
              </w:rPr>
              <w:t>hospital</w:t>
            </w:r>
          </w:p>
        </w:tc>
        <w:tc>
          <w:tcPr>
            <w:tcW w:w="5225" w:type="dxa"/>
          </w:tcPr>
          <w:p>
            <w:pPr>
              <w:pStyle w:val="TableParagraph"/>
              <w:ind w:left="356"/>
              <w:rPr>
                <w:i/>
                <w:sz w:val="20"/>
              </w:rPr>
            </w:pPr>
            <w:r>
              <w:rPr>
                <w:sz w:val="20"/>
              </w:rPr>
              <w:t>vendaje (m) – </w:t>
            </w:r>
            <w:r>
              <w:rPr>
                <w:i/>
                <w:sz w:val="20"/>
              </w:rPr>
              <w:t>bandage</w:t>
            </w:r>
          </w:p>
        </w:tc>
      </w:tr>
      <w:tr>
        <w:trPr>
          <w:trHeight w:val="380" w:hRule="atLeast"/>
        </w:trPr>
        <w:tc>
          <w:tcPr>
            <w:tcW w:w="4788" w:type="dxa"/>
          </w:tcPr>
          <w:p>
            <w:pPr>
              <w:pStyle w:val="TableParagraph"/>
              <w:spacing w:before="69"/>
              <w:rPr>
                <w:i/>
                <w:sz w:val="20"/>
              </w:rPr>
            </w:pPr>
            <w:r>
              <w:rPr>
                <w:sz w:val="20"/>
              </w:rPr>
              <w:t>jarabe (m) – </w:t>
            </w:r>
            <w:r>
              <w:rPr>
                <w:i/>
                <w:sz w:val="20"/>
              </w:rPr>
              <w:t>syrup</w:t>
            </w:r>
          </w:p>
        </w:tc>
        <w:tc>
          <w:tcPr>
            <w:tcW w:w="5225" w:type="dxa"/>
          </w:tcPr>
          <w:p>
            <w:pPr>
              <w:pStyle w:val="TableParagraph"/>
              <w:spacing w:before="69"/>
              <w:ind w:left="356"/>
              <w:rPr>
                <w:i/>
                <w:sz w:val="20"/>
              </w:rPr>
            </w:pPr>
            <w:r>
              <w:rPr>
                <w:sz w:val="20"/>
              </w:rPr>
              <w:t>vomitar (v) – </w:t>
            </w:r>
            <w:r>
              <w:rPr>
                <w:i/>
                <w:sz w:val="20"/>
              </w:rPr>
              <w:t>to be sick</w:t>
            </w:r>
          </w:p>
        </w:tc>
      </w:tr>
      <w:tr>
        <w:trPr>
          <w:trHeight w:val="360" w:hRule="atLeast"/>
        </w:trPr>
        <w:tc>
          <w:tcPr>
            <w:tcW w:w="4788" w:type="dxa"/>
          </w:tcPr>
          <w:p>
            <w:pPr>
              <w:pStyle w:val="TableParagraph"/>
              <w:rPr>
                <w:i/>
                <w:sz w:val="20"/>
              </w:rPr>
            </w:pPr>
            <w:r>
              <w:rPr>
                <w:sz w:val="20"/>
              </w:rPr>
              <w:t>lengua (f) – </w:t>
            </w:r>
            <w:r>
              <w:rPr>
                <w:i/>
                <w:sz w:val="20"/>
              </w:rPr>
              <w:t>tongue</w:t>
            </w:r>
          </w:p>
        </w:tc>
        <w:tc>
          <w:tcPr>
            <w:tcW w:w="5225" w:type="dxa"/>
          </w:tcPr>
          <w:p>
            <w:pPr>
              <w:pStyle w:val="TableParagraph"/>
              <w:spacing w:before="0"/>
              <w:ind w:left="0"/>
              <w:rPr>
                <w:rFonts w:ascii="Times New Roman"/>
                <w:sz w:val="18"/>
              </w:rPr>
            </w:pPr>
          </w:p>
        </w:tc>
      </w:tr>
      <w:tr>
        <w:trPr>
          <w:trHeight w:val="380" w:hRule="atLeast"/>
        </w:trPr>
        <w:tc>
          <w:tcPr>
            <w:tcW w:w="4788" w:type="dxa"/>
          </w:tcPr>
          <w:p>
            <w:pPr>
              <w:pStyle w:val="TableParagraph"/>
              <w:rPr>
                <w:i/>
                <w:sz w:val="20"/>
              </w:rPr>
            </w:pPr>
            <w:r>
              <w:rPr>
                <w:sz w:val="20"/>
              </w:rPr>
              <w:t>mano (f) – </w:t>
            </w:r>
            <w:r>
              <w:rPr>
                <w:i/>
                <w:sz w:val="20"/>
              </w:rPr>
              <w:t>hand</w:t>
            </w:r>
          </w:p>
        </w:tc>
        <w:tc>
          <w:tcPr>
            <w:tcW w:w="5225" w:type="dxa"/>
          </w:tcPr>
          <w:p>
            <w:pPr>
              <w:pStyle w:val="TableParagraph"/>
              <w:spacing w:before="0"/>
              <w:ind w:left="0"/>
              <w:rPr>
                <w:rFonts w:ascii="Times New Roman"/>
                <w:sz w:val="18"/>
              </w:rPr>
            </w:pPr>
          </w:p>
        </w:tc>
      </w:tr>
      <w:tr>
        <w:trPr>
          <w:trHeight w:val="380" w:hRule="atLeast"/>
        </w:trPr>
        <w:tc>
          <w:tcPr>
            <w:tcW w:w="4788" w:type="dxa"/>
          </w:tcPr>
          <w:p>
            <w:pPr>
              <w:pStyle w:val="TableParagraph"/>
              <w:spacing w:before="69"/>
              <w:rPr>
                <w:i/>
                <w:sz w:val="20"/>
              </w:rPr>
            </w:pPr>
            <w:r>
              <w:rPr>
                <w:sz w:val="20"/>
              </w:rPr>
              <w:t>marearse (v) – </w:t>
            </w:r>
            <w:r>
              <w:rPr>
                <w:i/>
                <w:sz w:val="20"/>
              </w:rPr>
              <w:t>to feel dizzy</w:t>
            </w:r>
          </w:p>
        </w:tc>
        <w:tc>
          <w:tcPr>
            <w:tcW w:w="5225" w:type="dxa"/>
          </w:tcPr>
          <w:p>
            <w:pPr>
              <w:pStyle w:val="TableParagraph"/>
              <w:spacing w:before="0"/>
              <w:ind w:left="0"/>
              <w:rPr>
                <w:rFonts w:ascii="Times New Roman"/>
                <w:sz w:val="18"/>
              </w:rPr>
            </w:pPr>
          </w:p>
        </w:tc>
      </w:tr>
      <w:tr>
        <w:trPr>
          <w:trHeight w:val="360" w:hRule="atLeast"/>
        </w:trPr>
        <w:tc>
          <w:tcPr>
            <w:tcW w:w="4788" w:type="dxa"/>
          </w:tcPr>
          <w:p>
            <w:pPr>
              <w:pStyle w:val="TableParagraph"/>
              <w:rPr>
                <w:i/>
                <w:sz w:val="20"/>
              </w:rPr>
            </w:pPr>
            <w:r>
              <w:rPr>
                <w:sz w:val="20"/>
              </w:rPr>
              <w:t>medicina (f) – </w:t>
            </w:r>
            <w:r>
              <w:rPr>
                <w:i/>
                <w:sz w:val="20"/>
              </w:rPr>
              <w:t>medicine</w:t>
            </w:r>
          </w:p>
        </w:tc>
        <w:tc>
          <w:tcPr>
            <w:tcW w:w="5225" w:type="dxa"/>
          </w:tcPr>
          <w:p>
            <w:pPr>
              <w:pStyle w:val="TableParagraph"/>
              <w:spacing w:before="0"/>
              <w:ind w:left="0"/>
              <w:rPr>
                <w:rFonts w:ascii="Times New Roman"/>
                <w:sz w:val="18"/>
              </w:rPr>
            </w:pPr>
          </w:p>
        </w:tc>
      </w:tr>
      <w:tr>
        <w:trPr>
          <w:trHeight w:val="380" w:hRule="atLeast"/>
        </w:trPr>
        <w:tc>
          <w:tcPr>
            <w:tcW w:w="4788" w:type="dxa"/>
          </w:tcPr>
          <w:p>
            <w:pPr>
              <w:pStyle w:val="TableParagraph"/>
              <w:rPr>
                <w:sz w:val="20"/>
              </w:rPr>
            </w:pPr>
            <w:r>
              <w:rPr>
                <w:sz w:val="20"/>
              </w:rPr>
              <w:t>médico/a (m/f) – doctor</w:t>
            </w:r>
          </w:p>
        </w:tc>
        <w:tc>
          <w:tcPr>
            <w:tcW w:w="5225" w:type="dxa"/>
          </w:tcPr>
          <w:p>
            <w:pPr>
              <w:pStyle w:val="TableParagraph"/>
              <w:spacing w:before="0"/>
              <w:ind w:left="0"/>
              <w:rPr>
                <w:rFonts w:ascii="Times New Roman"/>
                <w:sz w:val="18"/>
              </w:rPr>
            </w:pPr>
          </w:p>
        </w:tc>
      </w:tr>
      <w:tr>
        <w:trPr>
          <w:trHeight w:val="380" w:hRule="atLeast"/>
        </w:trPr>
        <w:tc>
          <w:tcPr>
            <w:tcW w:w="4788" w:type="dxa"/>
          </w:tcPr>
          <w:p>
            <w:pPr>
              <w:pStyle w:val="TableParagraph"/>
              <w:spacing w:before="69"/>
              <w:rPr>
                <w:i/>
                <w:sz w:val="20"/>
              </w:rPr>
            </w:pPr>
            <w:r>
              <w:rPr>
                <w:sz w:val="20"/>
              </w:rPr>
              <w:t>mejorarse (v) – </w:t>
            </w:r>
            <w:r>
              <w:rPr>
                <w:i/>
                <w:sz w:val="20"/>
              </w:rPr>
              <w:t>to get better</w:t>
            </w:r>
          </w:p>
        </w:tc>
        <w:tc>
          <w:tcPr>
            <w:tcW w:w="5225" w:type="dxa"/>
          </w:tcPr>
          <w:p>
            <w:pPr>
              <w:pStyle w:val="TableParagraph"/>
              <w:spacing w:before="0"/>
              <w:ind w:left="0"/>
              <w:rPr>
                <w:rFonts w:ascii="Times New Roman"/>
                <w:sz w:val="18"/>
              </w:rPr>
            </w:pPr>
          </w:p>
        </w:tc>
      </w:tr>
      <w:tr>
        <w:trPr>
          <w:trHeight w:val="360" w:hRule="atLeast"/>
        </w:trPr>
        <w:tc>
          <w:tcPr>
            <w:tcW w:w="4788" w:type="dxa"/>
          </w:tcPr>
          <w:p>
            <w:pPr>
              <w:pStyle w:val="TableParagraph"/>
              <w:rPr>
                <w:i/>
                <w:sz w:val="20"/>
              </w:rPr>
            </w:pPr>
            <w:r>
              <w:rPr>
                <w:sz w:val="20"/>
              </w:rPr>
              <w:t>muela (f) – </w:t>
            </w:r>
            <w:r>
              <w:rPr>
                <w:i/>
                <w:sz w:val="20"/>
              </w:rPr>
              <w:t>tooth</w:t>
            </w:r>
          </w:p>
        </w:tc>
        <w:tc>
          <w:tcPr>
            <w:tcW w:w="5225" w:type="dxa"/>
          </w:tcPr>
          <w:p>
            <w:pPr>
              <w:pStyle w:val="TableParagraph"/>
              <w:spacing w:before="0"/>
              <w:ind w:left="0"/>
              <w:rPr>
                <w:rFonts w:ascii="Times New Roman"/>
                <w:sz w:val="18"/>
              </w:rPr>
            </w:pPr>
          </w:p>
        </w:tc>
      </w:tr>
      <w:tr>
        <w:trPr>
          <w:trHeight w:val="300" w:hRule="atLeast"/>
        </w:trPr>
        <w:tc>
          <w:tcPr>
            <w:tcW w:w="4788" w:type="dxa"/>
          </w:tcPr>
          <w:p>
            <w:pPr>
              <w:pStyle w:val="TableParagraph"/>
              <w:spacing w:line="223" w:lineRule="exact"/>
              <w:rPr>
                <w:i/>
                <w:sz w:val="20"/>
              </w:rPr>
            </w:pPr>
            <w:r>
              <w:rPr>
                <w:sz w:val="20"/>
              </w:rPr>
              <w:t>nariz (f) – </w:t>
            </w:r>
            <w:r>
              <w:rPr>
                <w:i/>
                <w:sz w:val="20"/>
              </w:rPr>
              <w:t>nose</w:t>
            </w:r>
          </w:p>
        </w:tc>
        <w:tc>
          <w:tcPr>
            <w:tcW w:w="5225" w:type="dxa"/>
          </w:tcPr>
          <w:p>
            <w:pPr>
              <w:pStyle w:val="TableParagraph"/>
              <w:spacing w:before="0"/>
              <w:ind w:left="0"/>
              <w:rPr>
                <w:rFonts w:ascii="Times New Roman"/>
                <w:sz w:val="18"/>
              </w:rPr>
            </w:pPr>
          </w:p>
        </w:tc>
      </w:tr>
    </w:tbl>
    <w:p>
      <w:pPr>
        <w:spacing w:after="0"/>
        <w:rPr>
          <w:rFonts w:ascii="Times New Roman"/>
          <w:sz w:val="18"/>
        </w:rPr>
        <w:sectPr>
          <w:headerReference w:type="default" r:id="rId45"/>
          <w:pgSz w:w="11910" w:h="16840"/>
          <w:pgMar w:header="0" w:footer="753" w:top="1580" w:bottom="940" w:left="1120" w:right="54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8"/>
        <w:gridCol w:w="5054"/>
      </w:tblGrid>
      <w:tr>
        <w:trPr>
          <w:trHeight w:val="300" w:hRule="atLeast"/>
        </w:trPr>
        <w:tc>
          <w:tcPr>
            <w:tcW w:w="5008" w:type="dxa"/>
          </w:tcPr>
          <w:p>
            <w:pPr>
              <w:pStyle w:val="TableParagraph"/>
              <w:spacing w:line="242" w:lineRule="exact" w:before="0"/>
              <w:rPr>
                <w:i/>
                <w:sz w:val="20"/>
              </w:rPr>
            </w:pPr>
            <w:r>
              <w:rPr>
                <w:sz w:val="20"/>
              </w:rPr>
              <w:t>aceite (m) – </w:t>
            </w:r>
            <w:r>
              <w:rPr>
                <w:i/>
                <w:sz w:val="20"/>
              </w:rPr>
              <w:t>oil</w:t>
            </w:r>
          </w:p>
        </w:tc>
        <w:tc>
          <w:tcPr>
            <w:tcW w:w="5054" w:type="dxa"/>
          </w:tcPr>
          <w:p>
            <w:pPr>
              <w:pStyle w:val="TableParagraph"/>
              <w:spacing w:line="242" w:lineRule="exact" w:before="0"/>
              <w:ind w:left="137"/>
              <w:rPr>
                <w:i/>
                <w:sz w:val="20"/>
              </w:rPr>
            </w:pPr>
            <w:r>
              <w:rPr>
                <w:sz w:val="20"/>
              </w:rPr>
              <w:t>judías verdes (f, pl) – </w:t>
            </w:r>
            <w:r>
              <w:rPr>
                <w:i/>
                <w:sz w:val="20"/>
              </w:rPr>
              <w:t>green beans</w:t>
            </w:r>
          </w:p>
        </w:tc>
      </w:tr>
      <w:tr>
        <w:trPr>
          <w:trHeight w:val="360" w:hRule="atLeast"/>
        </w:trPr>
        <w:tc>
          <w:tcPr>
            <w:tcW w:w="5008" w:type="dxa"/>
          </w:tcPr>
          <w:p>
            <w:pPr>
              <w:pStyle w:val="TableParagraph"/>
              <w:rPr>
                <w:i/>
                <w:sz w:val="20"/>
              </w:rPr>
            </w:pPr>
            <w:r>
              <w:rPr>
                <w:sz w:val="20"/>
              </w:rPr>
              <w:t>aceitunas (f, pl) – </w:t>
            </w:r>
            <w:r>
              <w:rPr>
                <w:i/>
                <w:sz w:val="20"/>
              </w:rPr>
              <w:t>olives</w:t>
            </w:r>
          </w:p>
        </w:tc>
        <w:tc>
          <w:tcPr>
            <w:tcW w:w="5054" w:type="dxa"/>
          </w:tcPr>
          <w:p>
            <w:pPr>
              <w:pStyle w:val="TableParagraph"/>
              <w:ind w:left="137"/>
              <w:rPr>
                <w:i/>
                <w:sz w:val="20"/>
              </w:rPr>
            </w:pPr>
            <w:r>
              <w:rPr>
                <w:sz w:val="20"/>
              </w:rPr>
              <w:t>lata (f) – </w:t>
            </w:r>
            <w:r>
              <w:rPr>
                <w:i/>
                <w:sz w:val="20"/>
              </w:rPr>
              <w:t>can/tin</w:t>
            </w:r>
          </w:p>
        </w:tc>
      </w:tr>
      <w:tr>
        <w:trPr>
          <w:trHeight w:val="380" w:hRule="atLeast"/>
        </w:trPr>
        <w:tc>
          <w:tcPr>
            <w:tcW w:w="5008" w:type="dxa"/>
          </w:tcPr>
          <w:p>
            <w:pPr>
              <w:pStyle w:val="TableParagraph"/>
              <w:rPr>
                <w:i/>
                <w:sz w:val="20"/>
              </w:rPr>
            </w:pPr>
            <w:r>
              <w:rPr>
                <w:sz w:val="20"/>
              </w:rPr>
              <w:t>agua (f) mineral – </w:t>
            </w:r>
            <w:r>
              <w:rPr>
                <w:i/>
                <w:sz w:val="20"/>
              </w:rPr>
              <w:t>mineral water</w:t>
            </w:r>
          </w:p>
        </w:tc>
        <w:tc>
          <w:tcPr>
            <w:tcW w:w="5054" w:type="dxa"/>
          </w:tcPr>
          <w:p>
            <w:pPr>
              <w:pStyle w:val="TableParagraph"/>
              <w:ind w:left="137"/>
              <w:rPr>
                <w:i/>
                <w:sz w:val="20"/>
              </w:rPr>
            </w:pPr>
            <w:r>
              <w:rPr>
                <w:sz w:val="20"/>
              </w:rPr>
              <w:t>leche (f) – </w:t>
            </w:r>
            <w:r>
              <w:rPr>
                <w:i/>
                <w:sz w:val="20"/>
              </w:rPr>
              <w:t>milk</w:t>
            </w:r>
          </w:p>
        </w:tc>
      </w:tr>
      <w:tr>
        <w:trPr>
          <w:trHeight w:val="380" w:hRule="atLeast"/>
        </w:trPr>
        <w:tc>
          <w:tcPr>
            <w:tcW w:w="5008" w:type="dxa"/>
          </w:tcPr>
          <w:p>
            <w:pPr>
              <w:pStyle w:val="TableParagraph"/>
              <w:spacing w:before="69"/>
              <w:rPr>
                <w:i/>
                <w:sz w:val="20"/>
              </w:rPr>
            </w:pPr>
            <w:r>
              <w:rPr>
                <w:sz w:val="20"/>
              </w:rPr>
              <w:t>ahumada (f) – </w:t>
            </w:r>
            <w:r>
              <w:rPr>
                <w:i/>
                <w:sz w:val="20"/>
              </w:rPr>
              <w:t>smoked</w:t>
            </w:r>
          </w:p>
        </w:tc>
        <w:tc>
          <w:tcPr>
            <w:tcW w:w="5054" w:type="dxa"/>
          </w:tcPr>
          <w:p>
            <w:pPr>
              <w:pStyle w:val="TableParagraph"/>
              <w:spacing w:before="69"/>
              <w:ind w:left="137"/>
              <w:rPr>
                <w:i/>
                <w:sz w:val="20"/>
              </w:rPr>
            </w:pPr>
            <w:r>
              <w:rPr>
                <w:sz w:val="20"/>
              </w:rPr>
              <w:t>lechuga (f) – </w:t>
            </w:r>
            <w:r>
              <w:rPr>
                <w:i/>
                <w:sz w:val="20"/>
              </w:rPr>
              <w:t>lettuce</w:t>
            </w:r>
          </w:p>
        </w:tc>
      </w:tr>
      <w:tr>
        <w:trPr>
          <w:trHeight w:val="360" w:hRule="atLeast"/>
        </w:trPr>
        <w:tc>
          <w:tcPr>
            <w:tcW w:w="5008" w:type="dxa"/>
          </w:tcPr>
          <w:p>
            <w:pPr>
              <w:pStyle w:val="TableParagraph"/>
              <w:rPr>
                <w:i/>
                <w:sz w:val="20"/>
              </w:rPr>
            </w:pPr>
            <w:r>
              <w:rPr>
                <w:sz w:val="20"/>
              </w:rPr>
              <w:t>ajo (m) – </w:t>
            </w:r>
            <w:r>
              <w:rPr>
                <w:i/>
                <w:sz w:val="20"/>
              </w:rPr>
              <w:t>garlic</w:t>
            </w:r>
          </w:p>
        </w:tc>
        <w:tc>
          <w:tcPr>
            <w:tcW w:w="5054" w:type="dxa"/>
          </w:tcPr>
          <w:p>
            <w:pPr>
              <w:pStyle w:val="TableParagraph"/>
              <w:ind w:left="137"/>
              <w:rPr>
                <w:i/>
                <w:sz w:val="20"/>
              </w:rPr>
            </w:pPr>
            <w:r>
              <w:rPr>
                <w:sz w:val="20"/>
              </w:rPr>
              <w:t>legumbre (f) – </w:t>
            </w:r>
            <w:r>
              <w:rPr>
                <w:i/>
                <w:sz w:val="20"/>
              </w:rPr>
              <w:t>vegetables</w:t>
            </w:r>
          </w:p>
        </w:tc>
      </w:tr>
      <w:tr>
        <w:trPr>
          <w:trHeight w:val="380" w:hRule="atLeast"/>
        </w:trPr>
        <w:tc>
          <w:tcPr>
            <w:tcW w:w="5008" w:type="dxa"/>
          </w:tcPr>
          <w:p>
            <w:pPr>
              <w:pStyle w:val="TableParagraph"/>
              <w:ind w:left="201"/>
              <w:rPr>
                <w:i/>
                <w:sz w:val="20"/>
              </w:rPr>
            </w:pPr>
            <w:r>
              <w:rPr>
                <w:sz w:val="20"/>
              </w:rPr>
              <w:t>albaricoque (m) – </w:t>
            </w:r>
            <w:r>
              <w:rPr>
                <w:i/>
                <w:sz w:val="20"/>
              </w:rPr>
              <w:t>apricot</w:t>
            </w:r>
          </w:p>
        </w:tc>
        <w:tc>
          <w:tcPr>
            <w:tcW w:w="5054" w:type="dxa"/>
          </w:tcPr>
          <w:p>
            <w:pPr>
              <w:pStyle w:val="TableParagraph"/>
              <w:ind w:left="137"/>
              <w:rPr>
                <w:i/>
                <w:sz w:val="20"/>
              </w:rPr>
            </w:pPr>
            <w:r>
              <w:rPr>
                <w:sz w:val="20"/>
              </w:rPr>
              <w:t>limón (m) – </w:t>
            </w:r>
            <w:r>
              <w:rPr>
                <w:i/>
                <w:sz w:val="20"/>
              </w:rPr>
              <w:t>lemon</w:t>
            </w:r>
          </w:p>
        </w:tc>
      </w:tr>
      <w:tr>
        <w:trPr>
          <w:trHeight w:val="380" w:hRule="atLeast"/>
        </w:trPr>
        <w:tc>
          <w:tcPr>
            <w:tcW w:w="5008" w:type="dxa"/>
          </w:tcPr>
          <w:p>
            <w:pPr>
              <w:pStyle w:val="TableParagraph"/>
              <w:spacing w:before="69"/>
              <w:ind w:left="201"/>
              <w:rPr>
                <w:i/>
                <w:sz w:val="20"/>
              </w:rPr>
            </w:pPr>
            <w:r>
              <w:rPr>
                <w:sz w:val="20"/>
              </w:rPr>
              <w:t>albóndiga (f) – </w:t>
            </w:r>
            <w:r>
              <w:rPr>
                <w:i/>
                <w:sz w:val="20"/>
              </w:rPr>
              <w:t>meatball</w:t>
            </w:r>
          </w:p>
        </w:tc>
        <w:tc>
          <w:tcPr>
            <w:tcW w:w="5054" w:type="dxa"/>
          </w:tcPr>
          <w:p>
            <w:pPr>
              <w:pStyle w:val="TableParagraph"/>
              <w:spacing w:before="69"/>
              <w:ind w:left="137"/>
              <w:rPr>
                <w:i/>
                <w:sz w:val="20"/>
              </w:rPr>
            </w:pPr>
            <w:r>
              <w:rPr>
                <w:sz w:val="20"/>
              </w:rPr>
              <w:t>limonada (f) – </w:t>
            </w:r>
            <w:r>
              <w:rPr>
                <w:i/>
                <w:sz w:val="20"/>
              </w:rPr>
              <w:t>lemonade</w:t>
            </w:r>
          </w:p>
        </w:tc>
      </w:tr>
      <w:tr>
        <w:trPr>
          <w:trHeight w:val="740" w:hRule="atLeast"/>
        </w:trPr>
        <w:tc>
          <w:tcPr>
            <w:tcW w:w="5008" w:type="dxa"/>
          </w:tcPr>
          <w:p>
            <w:pPr>
              <w:pStyle w:val="TableParagraph"/>
              <w:spacing w:line="256" w:lineRule="auto"/>
              <w:ind w:left="201" w:right="114"/>
              <w:rPr>
                <w:i/>
                <w:sz w:val="20"/>
              </w:rPr>
            </w:pPr>
            <w:r>
              <w:rPr>
                <w:sz w:val="20"/>
              </w:rPr>
              <w:t>aliño de aceite y vinagre (m) – </w:t>
            </w:r>
            <w:r>
              <w:rPr>
                <w:i/>
                <w:sz w:val="20"/>
              </w:rPr>
              <w:t>oil and vinegar </w:t>
            </w:r>
            <w:r>
              <w:rPr>
                <w:i/>
                <w:sz w:val="20"/>
              </w:rPr>
              <w:t>dressing</w:t>
            </w:r>
          </w:p>
        </w:tc>
        <w:tc>
          <w:tcPr>
            <w:tcW w:w="5054" w:type="dxa"/>
          </w:tcPr>
          <w:p>
            <w:pPr>
              <w:pStyle w:val="TableParagraph"/>
              <w:ind w:left="137"/>
              <w:rPr>
                <w:i/>
                <w:sz w:val="20"/>
              </w:rPr>
            </w:pPr>
            <w:r>
              <w:rPr>
                <w:sz w:val="20"/>
              </w:rPr>
              <w:t>mantequilla (f) – </w:t>
            </w:r>
            <w:r>
              <w:rPr>
                <w:i/>
                <w:sz w:val="20"/>
              </w:rPr>
              <w:t>butter</w:t>
            </w:r>
          </w:p>
          <w:p>
            <w:pPr>
              <w:pStyle w:val="TableParagraph"/>
              <w:spacing w:before="135"/>
              <w:ind w:left="137"/>
              <w:rPr>
                <w:i/>
                <w:sz w:val="20"/>
              </w:rPr>
            </w:pPr>
            <w:r>
              <w:rPr>
                <w:sz w:val="20"/>
              </w:rPr>
              <w:t>manzana (f) – </w:t>
            </w:r>
            <w:r>
              <w:rPr>
                <w:i/>
                <w:sz w:val="20"/>
              </w:rPr>
              <w:t>apple</w:t>
            </w:r>
          </w:p>
        </w:tc>
      </w:tr>
      <w:tr>
        <w:trPr>
          <w:trHeight w:val="380" w:hRule="atLeast"/>
        </w:trPr>
        <w:tc>
          <w:tcPr>
            <w:tcW w:w="5008" w:type="dxa"/>
          </w:tcPr>
          <w:p>
            <w:pPr>
              <w:pStyle w:val="TableParagraph"/>
              <w:spacing w:before="69"/>
              <w:ind w:left="201"/>
              <w:rPr>
                <w:i/>
                <w:sz w:val="20"/>
              </w:rPr>
            </w:pPr>
            <w:r>
              <w:rPr>
                <w:sz w:val="20"/>
              </w:rPr>
              <w:t>almorzar (v) – </w:t>
            </w:r>
            <w:r>
              <w:rPr>
                <w:i/>
                <w:sz w:val="20"/>
              </w:rPr>
              <w:t>to have lunch</w:t>
            </w:r>
          </w:p>
        </w:tc>
        <w:tc>
          <w:tcPr>
            <w:tcW w:w="5054" w:type="dxa"/>
          </w:tcPr>
          <w:p>
            <w:pPr>
              <w:pStyle w:val="TableParagraph"/>
              <w:spacing w:before="69"/>
              <w:ind w:left="137"/>
              <w:rPr>
                <w:i/>
                <w:sz w:val="20"/>
              </w:rPr>
            </w:pPr>
            <w:r>
              <w:rPr>
                <w:sz w:val="20"/>
              </w:rPr>
              <w:t>marisco (m) – </w:t>
            </w:r>
            <w:r>
              <w:rPr>
                <w:i/>
                <w:sz w:val="20"/>
              </w:rPr>
              <w:t>seafood</w:t>
            </w:r>
          </w:p>
        </w:tc>
      </w:tr>
      <w:tr>
        <w:trPr>
          <w:trHeight w:val="360" w:hRule="atLeast"/>
        </w:trPr>
        <w:tc>
          <w:tcPr>
            <w:tcW w:w="5008" w:type="dxa"/>
          </w:tcPr>
          <w:p>
            <w:pPr>
              <w:pStyle w:val="TableParagraph"/>
              <w:ind w:left="201"/>
              <w:rPr>
                <w:i/>
                <w:sz w:val="20"/>
              </w:rPr>
            </w:pPr>
            <w:r>
              <w:rPr>
                <w:sz w:val="20"/>
              </w:rPr>
              <w:t>almuerzo (m) – </w:t>
            </w:r>
            <w:r>
              <w:rPr>
                <w:i/>
                <w:sz w:val="20"/>
              </w:rPr>
              <w:t>lunch</w:t>
            </w:r>
          </w:p>
        </w:tc>
        <w:tc>
          <w:tcPr>
            <w:tcW w:w="5054" w:type="dxa"/>
          </w:tcPr>
          <w:p>
            <w:pPr>
              <w:pStyle w:val="TableParagraph"/>
              <w:ind w:left="137"/>
              <w:rPr>
                <w:i/>
                <w:sz w:val="20"/>
              </w:rPr>
            </w:pPr>
            <w:r>
              <w:rPr>
                <w:sz w:val="20"/>
              </w:rPr>
              <w:t>mejillones (m, pl) – </w:t>
            </w:r>
            <w:r>
              <w:rPr>
                <w:i/>
                <w:sz w:val="20"/>
              </w:rPr>
              <w:t>mussels</w:t>
            </w:r>
          </w:p>
        </w:tc>
      </w:tr>
      <w:tr>
        <w:trPr>
          <w:trHeight w:val="380" w:hRule="atLeast"/>
        </w:trPr>
        <w:tc>
          <w:tcPr>
            <w:tcW w:w="5008" w:type="dxa"/>
          </w:tcPr>
          <w:p>
            <w:pPr>
              <w:pStyle w:val="TableParagraph"/>
              <w:ind w:left="201"/>
              <w:rPr>
                <w:i/>
                <w:sz w:val="20"/>
              </w:rPr>
            </w:pPr>
            <w:r>
              <w:rPr>
                <w:sz w:val="20"/>
              </w:rPr>
              <w:t>aperitivo (m) – </w:t>
            </w:r>
            <w:r>
              <w:rPr>
                <w:i/>
                <w:sz w:val="20"/>
              </w:rPr>
              <w:t>aperitif</w:t>
            </w:r>
          </w:p>
        </w:tc>
        <w:tc>
          <w:tcPr>
            <w:tcW w:w="5054" w:type="dxa"/>
          </w:tcPr>
          <w:p>
            <w:pPr>
              <w:pStyle w:val="TableParagraph"/>
              <w:ind w:left="137"/>
              <w:rPr>
                <w:i/>
                <w:sz w:val="20"/>
              </w:rPr>
            </w:pPr>
            <w:r>
              <w:rPr>
                <w:sz w:val="20"/>
              </w:rPr>
              <w:t>mejor (adj) – </w:t>
            </w:r>
            <w:r>
              <w:rPr>
                <w:i/>
                <w:sz w:val="20"/>
              </w:rPr>
              <w:t>better</w:t>
            </w:r>
          </w:p>
        </w:tc>
      </w:tr>
      <w:tr>
        <w:trPr>
          <w:trHeight w:val="380" w:hRule="atLeast"/>
        </w:trPr>
        <w:tc>
          <w:tcPr>
            <w:tcW w:w="5008" w:type="dxa"/>
          </w:tcPr>
          <w:p>
            <w:pPr>
              <w:pStyle w:val="TableParagraph"/>
              <w:spacing w:before="69"/>
              <w:rPr>
                <w:i/>
                <w:sz w:val="20"/>
              </w:rPr>
            </w:pPr>
            <w:r>
              <w:rPr>
                <w:sz w:val="20"/>
              </w:rPr>
              <w:t>arroz (m) – </w:t>
            </w:r>
            <w:r>
              <w:rPr>
                <w:i/>
                <w:sz w:val="20"/>
              </w:rPr>
              <w:t>rice</w:t>
            </w:r>
          </w:p>
        </w:tc>
        <w:tc>
          <w:tcPr>
            <w:tcW w:w="5054" w:type="dxa"/>
          </w:tcPr>
          <w:p>
            <w:pPr>
              <w:pStyle w:val="TableParagraph"/>
              <w:spacing w:before="69"/>
              <w:ind w:left="137"/>
              <w:rPr>
                <w:i/>
                <w:sz w:val="20"/>
              </w:rPr>
            </w:pPr>
            <w:r>
              <w:rPr>
                <w:sz w:val="20"/>
              </w:rPr>
              <w:t>melocotón (m) – </w:t>
            </w:r>
            <w:r>
              <w:rPr>
                <w:i/>
                <w:sz w:val="20"/>
              </w:rPr>
              <w:t>peach</w:t>
            </w:r>
          </w:p>
        </w:tc>
      </w:tr>
      <w:tr>
        <w:trPr>
          <w:trHeight w:val="740" w:hRule="atLeast"/>
        </w:trPr>
        <w:tc>
          <w:tcPr>
            <w:tcW w:w="5008" w:type="dxa"/>
          </w:tcPr>
          <w:p>
            <w:pPr>
              <w:pStyle w:val="TableParagraph"/>
              <w:rPr>
                <w:i/>
                <w:sz w:val="20"/>
              </w:rPr>
            </w:pPr>
            <w:r>
              <w:rPr>
                <w:sz w:val="20"/>
              </w:rPr>
              <w:t>asado/a (adj) – </w:t>
            </w:r>
            <w:r>
              <w:rPr>
                <w:i/>
                <w:sz w:val="20"/>
              </w:rPr>
              <w:t>roasted</w:t>
            </w:r>
          </w:p>
          <w:p>
            <w:pPr>
              <w:pStyle w:val="TableParagraph"/>
              <w:spacing w:before="135"/>
              <w:rPr>
                <w:i/>
                <w:sz w:val="20"/>
              </w:rPr>
            </w:pPr>
            <w:r>
              <w:rPr>
                <w:sz w:val="20"/>
              </w:rPr>
              <w:t>atún (m) – </w:t>
            </w:r>
            <w:r>
              <w:rPr>
                <w:i/>
                <w:sz w:val="20"/>
              </w:rPr>
              <w:t>tuna</w:t>
            </w:r>
          </w:p>
        </w:tc>
        <w:tc>
          <w:tcPr>
            <w:tcW w:w="5054" w:type="dxa"/>
          </w:tcPr>
          <w:p>
            <w:pPr>
              <w:pStyle w:val="TableParagraph"/>
              <w:spacing w:line="256" w:lineRule="auto"/>
              <w:ind w:left="137" w:right="193"/>
              <w:rPr>
                <w:i/>
                <w:sz w:val="20"/>
              </w:rPr>
            </w:pPr>
            <w:r>
              <w:rPr>
                <w:sz w:val="20"/>
              </w:rPr>
              <w:t>menú del día (m) – </w:t>
            </w:r>
            <w:r>
              <w:rPr>
                <w:i/>
                <w:sz w:val="20"/>
              </w:rPr>
              <w:t>today’s special, dish of the </w:t>
            </w:r>
            <w:r>
              <w:rPr>
                <w:i/>
                <w:sz w:val="20"/>
              </w:rPr>
              <w:t>day</w:t>
            </w:r>
          </w:p>
        </w:tc>
      </w:tr>
      <w:tr>
        <w:trPr>
          <w:trHeight w:val="380" w:hRule="atLeast"/>
        </w:trPr>
        <w:tc>
          <w:tcPr>
            <w:tcW w:w="5008" w:type="dxa"/>
          </w:tcPr>
          <w:p>
            <w:pPr>
              <w:pStyle w:val="TableParagraph"/>
              <w:spacing w:before="69"/>
              <w:rPr>
                <w:i/>
                <w:sz w:val="20"/>
              </w:rPr>
            </w:pPr>
            <w:r>
              <w:rPr>
                <w:sz w:val="20"/>
              </w:rPr>
              <w:t>azúcar (m) – </w:t>
            </w:r>
            <w:r>
              <w:rPr>
                <w:i/>
                <w:sz w:val="20"/>
              </w:rPr>
              <w:t>sugar</w:t>
            </w:r>
          </w:p>
        </w:tc>
        <w:tc>
          <w:tcPr>
            <w:tcW w:w="5054" w:type="dxa"/>
          </w:tcPr>
          <w:p>
            <w:pPr>
              <w:pStyle w:val="TableParagraph"/>
              <w:spacing w:before="69"/>
              <w:ind w:left="136"/>
              <w:rPr>
                <w:i/>
                <w:sz w:val="20"/>
              </w:rPr>
            </w:pPr>
            <w:r>
              <w:rPr>
                <w:sz w:val="20"/>
              </w:rPr>
              <w:t>mermelada (f) – </w:t>
            </w:r>
            <w:r>
              <w:rPr>
                <w:i/>
                <w:sz w:val="20"/>
              </w:rPr>
              <w:t>jam</w:t>
            </w:r>
          </w:p>
        </w:tc>
      </w:tr>
      <w:tr>
        <w:trPr>
          <w:trHeight w:val="360" w:hRule="atLeast"/>
        </w:trPr>
        <w:tc>
          <w:tcPr>
            <w:tcW w:w="5008" w:type="dxa"/>
          </w:tcPr>
          <w:p>
            <w:pPr>
              <w:pStyle w:val="TableParagraph"/>
              <w:rPr>
                <w:i/>
                <w:sz w:val="20"/>
              </w:rPr>
            </w:pPr>
            <w:r>
              <w:rPr>
                <w:sz w:val="20"/>
              </w:rPr>
              <w:t>bien hecho/a (adj) – </w:t>
            </w:r>
            <w:r>
              <w:rPr>
                <w:i/>
                <w:sz w:val="20"/>
              </w:rPr>
              <w:t>well done</w:t>
            </w:r>
          </w:p>
        </w:tc>
        <w:tc>
          <w:tcPr>
            <w:tcW w:w="5054" w:type="dxa"/>
          </w:tcPr>
          <w:p>
            <w:pPr>
              <w:pStyle w:val="TableParagraph"/>
              <w:ind w:left="136"/>
              <w:rPr>
                <w:i/>
                <w:sz w:val="20"/>
              </w:rPr>
            </w:pPr>
            <w:r>
              <w:rPr>
                <w:sz w:val="20"/>
              </w:rPr>
              <w:t>miel (f) – </w:t>
            </w:r>
            <w:r>
              <w:rPr>
                <w:i/>
                <w:sz w:val="20"/>
              </w:rPr>
              <w:t>honey</w:t>
            </w:r>
          </w:p>
        </w:tc>
      </w:tr>
      <w:tr>
        <w:trPr>
          <w:trHeight w:val="380" w:hRule="atLeast"/>
        </w:trPr>
        <w:tc>
          <w:tcPr>
            <w:tcW w:w="5008" w:type="dxa"/>
          </w:tcPr>
          <w:p>
            <w:pPr>
              <w:pStyle w:val="TableParagraph"/>
              <w:rPr>
                <w:i/>
                <w:sz w:val="20"/>
              </w:rPr>
            </w:pPr>
            <w:r>
              <w:rPr>
                <w:sz w:val="20"/>
              </w:rPr>
              <w:t>beber (v) – </w:t>
            </w:r>
            <w:r>
              <w:rPr>
                <w:i/>
                <w:sz w:val="20"/>
              </w:rPr>
              <w:t>to drink</w:t>
            </w:r>
          </w:p>
        </w:tc>
        <w:tc>
          <w:tcPr>
            <w:tcW w:w="5054" w:type="dxa"/>
          </w:tcPr>
          <w:p>
            <w:pPr>
              <w:pStyle w:val="TableParagraph"/>
              <w:ind w:left="136"/>
              <w:rPr>
                <w:i/>
                <w:sz w:val="20"/>
              </w:rPr>
            </w:pPr>
            <w:r>
              <w:rPr>
                <w:sz w:val="20"/>
              </w:rPr>
              <w:t>mostaza (f) – </w:t>
            </w:r>
            <w:r>
              <w:rPr>
                <w:i/>
                <w:sz w:val="20"/>
              </w:rPr>
              <w:t>mustard</w:t>
            </w:r>
          </w:p>
        </w:tc>
      </w:tr>
      <w:tr>
        <w:trPr>
          <w:trHeight w:val="380" w:hRule="atLeast"/>
        </w:trPr>
        <w:tc>
          <w:tcPr>
            <w:tcW w:w="5008" w:type="dxa"/>
          </w:tcPr>
          <w:p>
            <w:pPr>
              <w:pStyle w:val="TableParagraph"/>
              <w:spacing w:before="69"/>
              <w:rPr>
                <w:i/>
                <w:sz w:val="20"/>
              </w:rPr>
            </w:pPr>
            <w:r>
              <w:rPr>
                <w:sz w:val="20"/>
              </w:rPr>
              <w:t>bebida (f) – </w:t>
            </w:r>
            <w:r>
              <w:rPr>
                <w:i/>
                <w:sz w:val="20"/>
              </w:rPr>
              <w:t>drink</w:t>
            </w:r>
          </w:p>
        </w:tc>
        <w:tc>
          <w:tcPr>
            <w:tcW w:w="5054" w:type="dxa"/>
          </w:tcPr>
          <w:p>
            <w:pPr>
              <w:pStyle w:val="TableParagraph"/>
              <w:spacing w:before="69"/>
              <w:ind w:left="136"/>
              <w:rPr>
                <w:i/>
                <w:sz w:val="20"/>
              </w:rPr>
            </w:pPr>
            <w:r>
              <w:rPr>
                <w:sz w:val="20"/>
              </w:rPr>
              <w:t>naranja (f) – </w:t>
            </w:r>
            <w:r>
              <w:rPr>
                <w:i/>
                <w:sz w:val="20"/>
              </w:rPr>
              <w:t>orange</w:t>
            </w:r>
          </w:p>
        </w:tc>
      </w:tr>
      <w:tr>
        <w:trPr>
          <w:trHeight w:val="360" w:hRule="atLeast"/>
        </w:trPr>
        <w:tc>
          <w:tcPr>
            <w:tcW w:w="5008" w:type="dxa"/>
          </w:tcPr>
          <w:p>
            <w:pPr>
              <w:pStyle w:val="TableParagraph"/>
              <w:rPr>
                <w:i/>
                <w:sz w:val="20"/>
              </w:rPr>
            </w:pPr>
            <w:r>
              <w:rPr>
                <w:sz w:val="20"/>
              </w:rPr>
              <w:t>bebida gaseosa (f) – </w:t>
            </w:r>
            <w:r>
              <w:rPr>
                <w:i/>
                <w:sz w:val="20"/>
              </w:rPr>
              <w:t>fizzy drink</w:t>
            </w:r>
          </w:p>
        </w:tc>
        <w:tc>
          <w:tcPr>
            <w:tcW w:w="5054" w:type="dxa"/>
          </w:tcPr>
          <w:p>
            <w:pPr>
              <w:pStyle w:val="TableParagraph"/>
              <w:ind w:left="136"/>
              <w:rPr>
                <w:i/>
                <w:sz w:val="20"/>
              </w:rPr>
            </w:pPr>
            <w:r>
              <w:rPr>
                <w:sz w:val="20"/>
              </w:rPr>
              <w:t>nata, crema(f) – </w:t>
            </w:r>
            <w:r>
              <w:rPr>
                <w:i/>
                <w:sz w:val="20"/>
              </w:rPr>
              <w:t>cream</w:t>
            </w:r>
          </w:p>
        </w:tc>
      </w:tr>
      <w:tr>
        <w:trPr>
          <w:trHeight w:val="380" w:hRule="atLeast"/>
        </w:trPr>
        <w:tc>
          <w:tcPr>
            <w:tcW w:w="5008" w:type="dxa"/>
          </w:tcPr>
          <w:p>
            <w:pPr>
              <w:pStyle w:val="TableParagraph"/>
              <w:rPr>
                <w:i/>
                <w:sz w:val="20"/>
              </w:rPr>
            </w:pPr>
            <w:r>
              <w:rPr>
                <w:sz w:val="20"/>
              </w:rPr>
              <w:t>beicon/tocino (m) – </w:t>
            </w:r>
            <w:r>
              <w:rPr>
                <w:i/>
                <w:sz w:val="20"/>
              </w:rPr>
              <w:t>bacon</w:t>
            </w:r>
          </w:p>
        </w:tc>
        <w:tc>
          <w:tcPr>
            <w:tcW w:w="5054" w:type="dxa"/>
          </w:tcPr>
          <w:p>
            <w:pPr>
              <w:pStyle w:val="TableParagraph"/>
              <w:ind w:left="136"/>
              <w:rPr>
                <w:i/>
                <w:sz w:val="20"/>
              </w:rPr>
            </w:pPr>
            <w:r>
              <w:rPr>
                <w:sz w:val="20"/>
              </w:rPr>
              <w:t>pan (m) – </w:t>
            </w:r>
            <w:r>
              <w:rPr>
                <w:i/>
                <w:sz w:val="20"/>
              </w:rPr>
              <w:t>bread</w:t>
            </w:r>
          </w:p>
        </w:tc>
      </w:tr>
      <w:tr>
        <w:trPr>
          <w:trHeight w:val="1020" w:hRule="atLeast"/>
        </w:trPr>
        <w:tc>
          <w:tcPr>
            <w:tcW w:w="5008" w:type="dxa"/>
          </w:tcPr>
          <w:p>
            <w:pPr>
              <w:pStyle w:val="TableParagraph"/>
              <w:spacing w:before="69"/>
              <w:rPr>
                <w:i/>
                <w:sz w:val="20"/>
              </w:rPr>
            </w:pPr>
            <w:r>
              <w:rPr>
                <w:sz w:val="20"/>
              </w:rPr>
              <w:t>bistec (m) – </w:t>
            </w:r>
            <w:r>
              <w:rPr>
                <w:i/>
                <w:sz w:val="20"/>
              </w:rPr>
              <w:t>steak (beef)</w:t>
            </w:r>
          </w:p>
          <w:p>
            <w:pPr>
              <w:pStyle w:val="TableParagraph"/>
              <w:spacing w:before="136"/>
              <w:rPr>
                <w:sz w:val="20"/>
              </w:rPr>
            </w:pPr>
            <w:r>
              <w:rPr>
                <w:sz w:val="20"/>
              </w:rPr>
              <w:t>bocadillo (de queso/jamon) (m) –</w:t>
            </w:r>
          </w:p>
          <w:p>
            <w:pPr>
              <w:pStyle w:val="TableParagraph"/>
              <w:spacing w:before="16"/>
              <w:rPr>
                <w:i/>
                <w:sz w:val="20"/>
              </w:rPr>
            </w:pPr>
            <w:r>
              <w:rPr>
                <w:i/>
                <w:sz w:val="20"/>
              </w:rPr>
              <w:t>(cheese/ham) sandwich</w:t>
            </w:r>
          </w:p>
        </w:tc>
        <w:tc>
          <w:tcPr>
            <w:tcW w:w="5054" w:type="dxa"/>
          </w:tcPr>
          <w:p>
            <w:pPr>
              <w:pStyle w:val="TableParagraph"/>
              <w:spacing w:line="256" w:lineRule="auto" w:before="69"/>
              <w:ind w:left="136"/>
              <w:rPr>
                <w:i/>
                <w:sz w:val="20"/>
              </w:rPr>
            </w:pPr>
            <w:r>
              <w:rPr>
                <w:sz w:val="20"/>
              </w:rPr>
              <w:t>pan con mantequilla (m) – </w:t>
            </w:r>
            <w:r>
              <w:rPr>
                <w:i/>
                <w:sz w:val="20"/>
              </w:rPr>
              <w:t>(slice of) bread and </w:t>
            </w:r>
            <w:r>
              <w:rPr>
                <w:i/>
                <w:sz w:val="20"/>
              </w:rPr>
              <w:t>butter</w:t>
            </w:r>
          </w:p>
          <w:p>
            <w:pPr>
              <w:pStyle w:val="TableParagraph"/>
              <w:spacing w:before="119"/>
              <w:ind w:left="136"/>
              <w:rPr>
                <w:i/>
                <w:sz w:val="20"/>
              </w:rPr>
            </w:pPr>
            <w:r>
              <w:rPr>
                <w:sz w:val="20"/>
              </w:rPr>
              <w:t>pan (m) tostado – </w:t>
            </w:r>
            <w:r>
              <w:rPr>
                <w:i/>
                <w:sz w:val="20"/>
              </w:rPr>
              <w:t>toast</w:t>
            </w:r>
          </w:p>
        </w:tc>
      </w:tr>
      <w:tr>
        <w:trPr>
          <w:trHeight w:val="380" w:hRule="atLeast"/>
        </w:trPr>
        <w:tc>
          <w:tcPr>
            <w:tcW w:w="5008" w:type="dxa"/>
          </w:tcPr>
          <w:p>
            <w:pPr>
              <w:pStyle w:val="TableParagraph"/>
              <w:spacing w:before="69"/>
              <w:rPr>
                <w:i/>
                <w:sz w:val="20"/>
              </w:rPr>
            </w:pPr>
            <w:r>
              <w:rPr>
                <w:sz w:val="20"/>
              </w:rPr>
              <w:t>bueno/a (adj) – </w:t>
            </w:r>
            <w:r>
              <w:rPr>
                <w:i/>
                <w:sz w:val="20"/>
              </w:rPr>
              <w:t>good</w:t>
            </w:r>
          </w:p>
        </w:tc>
        <w:tc>
          <w:tcPr>
            <w:tcW w:w="5054" w:type="dxa"/>
          </w:tcPr>
          <w:p>
            <w:pPr>
              <w:pStyle w:val="TableParagraph"/>
              <w:spacing w:before="69"/>
              <w:ind w:left="136"/>
              <w:rPr>
                <w:i/>
                <w:sz w:val="20"/>
              </w:rPr>
            </w:pPr>
            <w:r>
              <w:rPr>
                <w:sz w:val="20"/>
              </w:rPr>
              <w:t>panecillo (m) – </w:t>
            </w:r>
            <w:r>
              <w:rPr>
                <w:i/>
                <w:sz w:val="20"/>
              </w:rPr>
              <w:t>bread roll</w:t>
            </w:r>
          </w:p>
        </w:tc>
      </w:tr>
      <w:tr>
        <w:trPr>
          <w:trHeight w:val="360" w:hRule="atLeast"/>
        </w:trPr>
        <w:tc>
          <w:tcPr>
            <w:tcW w:w="5008" w:type="dxa"/>
          </w:tcPr>
          <w:p>
            <w:pPr>
              <w:pStyle w:val="TableParagraph"/>
              <w:rPr>
                <w:i/>
                <w:sz w:val="20"/>
              </w:rPr>
            </w:pPr>
            <w:r>
              <w:rPr>
                <w:sz w:val="20"/>
              </w:rPr>
              <w:t>cacerola (f) – </w:t>
            </w:r>
            <w:r>
              <w:rPr>
                <w:i/>
                <w:sz w:val="20"/>
              </w:rPr>
              <w:t>casserole</w:t>
            </w:r>
          </w:p>
        </w:tc>
        <w:tc>
          <w:tcPr>
            <w:tcW w:w="5054" w:type="dxa"/>
          </w:tcPr>
          <w:p>
            <w:pPr>
              <w:pStyle w:val="TableParagraph"/>
              <w:ind w:left="136"/>
              <w:rPr>
                <w:i/>
                <w:sz w:val="20"/>
              </w:rPr>
            </w:pPr>
            <w:r>
              <w:rPr>
                <w:sz w:val="20"/>
              </w:rPr>
              <w:t>panadería (f) – </w:t>
            </w:r>
            <w:r>
              <w:rPr>
                <w:i/>
                <w:sz w:val="20"/>
              </w:rPr>
              <w:t>bread shop</w:t>
            </w:r>
          </w:p>
        </w:tc>
      </w:tr>
      <w:tr>
        <w:trPr>
          <w:trHeight w:val="380" w:hRule="atLeast"/>
        </w:trPr>
        <w:tc>
          <w:tcPr>
            <w:tcW w:w="5008" w:type="dxa"/>
          </w:tcPr>
          <w:p>
            <w:pPr>
              <w:pStyle w:val="TableParagraph"/>
              <w:rPr>
                <w:i/>
                <w:sz w:val="20"/>
              </w:rPr>
            </w:pPr>
            <w:r>
              <w:rPr>
                <w:sz w:val="20"/>
              </w:rPr>
              <w:t>café (m) (con leche) – </w:t>
            </w:r>
            <w:r>
              <w:rPr>
                <w:i/>
                <w:sz w:val="20"/>
              </w:rPr>
              <w:t>coffee (with milk)</w:t>
            </w:r>
          </w:p>
        </w:tc>
        <w:tc>
          <w:tcPr>
            <w:tcW w:w="5054" w:type="dxa"/>
          </w:tcPr>
          <w:p>
            <w:pPr>
              <w:pStyle w:val="TableParagraph"/>
              <w:ind w:left="136"/>
              <w:rPr>
                <w:i/>
                <w:sz w:val="20"/>
              </w:rPr>
            </w:pPr>
            <w:r>
              <w:rPr>
                <w:sz w:val="20"/>
              </w:rPr>
              <w:t>pasta (f) – </w:t>
            </w:r>
            <w:r>
              <w:rPr>
                <w:i/>
                <w:sz w:val="20"/>
              </w:rPr>
              <w:t>pasta</w:t>
            </w:r>
          </w:p>
        </w:tc>
      </w:tr>
      <w:tr>
        <w:trPr>
          <w:trHeight w:val="380" w:hRule="atLeast"/>
        </w:trPr>
        <w:tc>
          <w:tcPr>
            <w:tcW w:w="5008" w:type="dxa"/>
          </w:tcPr>
          <w:p>
            <w:pPr>
              <w:pStyle w:val="TableParagraph"/>
              <w:spacing w:before="69"/>
              <w:rPr>
                <w:i/>
                <w:sz w:val="20"/>
              </w:rPr>
            </w:pPr>
            <w:r>
              <w:rPr>
                <w:sz w:val="20"/>
              </w:rPr>
              <w:t>caracol (m) – </w:t>
            </w:r>
            <w:r>
              <w:rPr>
                <w:i/>
                <w:sz w:val="20"/>
              </w:rPr>
              <w:t>snail</w:t>
            </w:r>
          </w:p>
        </w:tc>
        <w:tc>
          <w:tcPr>
            <w:tcW w:w="5054" w:type="dxa"/>
          </w:tcPr>
          <w:p>
            <w:pPr>
              <w:pStyle w:val="TableParagraph"/>
              <w:spacing w:before="69"/>
              <w:ind w:left="136"/>
              <w:rPr>
                <w:i/>
                <w:sz w:val="20"/>
              </w:rPr>
            </w:pPr>
            <w:r>
              <w:rPr>
                <w:sz w:val="20"/>
              </w:rPr>
              <w:t>pastel (m) – </w:t>
            </w:r>
            <w:r>
              <w:rPr>
                <w:i/>
                <w:sz w:val="20"/>
              </w:rPr>
              <w:t>cake</w:t>
            </w:r>
          </w:p>
        </w:tc>
      </w:tr>
      <w:tr>
        <w:trPr>
          <w:trHeight w:val="360" w:hRule="atLeast"/>
        </w:trPr>
        <w:tc>
          <w:tcPr>
            <w:tcW w:w="5008" w:type="dxa"/>
          </w:tcPr>
          <w:p>
            <w:pPr>
              <w:pStyle w:val="TableParagraph"/>
              <w:rPr>
                <w:i/>
                <w:sz w:val="20"/>
              </w:rPr>
            </w:pPr>
            <w:r>
              <w:rPr>
                <w:sz w:val="20"/>
              </w:rPr>
              <w:t>carne (f) – </w:t>
            </w:r>
            <w:r>
              <w:rPr>
                <w:i/>
                <w:sz w:val="20"/>
              </w:rPr>
              <w:t>meat</w:t>
            </w:r>
          </w:p>
        </w:tc>
        <w:tc>
          <w:tcPr>
            <w:tcW w:w="5054" w:type="dxa"/>
          </w:tcPr>
          <w:p>
            <w:pPr>
              <w:pStyle w:val="TableParagraph"/>
              <w:ind w:left="136"/>
              <w:rPr>
                <w:i/>
                <w:sz w:val="20"/>
              </w:rPr>
            </w:pPr>
            <w:r>
              <w:rPr>
                <w:sz w:val="20"/>
              </w:rPr>
              <w:t>pastelería (f) – </w:t>
            </w:r>
            <w:r>
              <w:rPr>
                <w:i/>
                <w:sz w:val="20"/>
              </w:rPr>
              <w:t>bakery</w:t>
            </w:r>
          </w:p>
        </w:tc>
      </w:tr>
      <w:tr>
        <w:trPr>
          <w:trHeight w:val="380" w:hRule="atLeast"/>
        </w:trPr>
        <w:tc>
          <w:tcPr>
            <w:tcW w:w="5008" w:type="dxa"/>
          </w:tcPr>
          <w:p>
            <w:pPr>
              <w:pStyle w:val="TableParagraph"/>
              <w:spacing w:before="68"/>
              <w:rPr>
                <w:i/>
                <w:sz w:val="20"/>
              </w:rPr>
            </w:pPr>
            <w:r>
              <w:rPr>
                <w:sz w:val="20"/>
              </w:rPr>
              <w:t>carne (f) de cordero – </w:t>
            </w:r>
            <w:r>
              <w:rPr>
                <w:i/>
                <w:sz w:val="20"/>
              </w:rPr>
              <w:t>lamb/mutton</w:t>
            </w:r>
          </w:p>
        </w:tc>
        <w:tc>
          <w:tcPr>
            <w:tcW w:w="5054" w:type="dxa"/>
          </w:tcPr>
          <w:p>
            <w:pPr>
              <w:pStyle w:val="TableParagraph"/>
              <w:ind w:left="137"/>
              <w:rPr>
                <w:i/>
                <w:sz w:val="20"/>
              </w:rPr>
            </w:pPr>
            <w:r>
              <w:rPr>
                <w:sz w:val="20"/>
              </w:rPr>
              <w:t>patata (f) – </w:t>
            </w:r>
            <w:r>
              <w:rPr>
                <w:i/>
                <w:sz w:val="20"/>
              </w:rPr>
              <w:t>potato</w:t>
            </w:r>
          </w:p>
        </w:tc>
      </w:tr>
      <w:tr>
        <w:trPr>
          <w:trHeight w:val="360" w:hRule="atLeast"/>
        </w:trPr>
        <w:tc>
          <w:tcPr>
            <w:tcW w:w="5008" w:type="dxa"/>
          </w:tcPr>
          <w:p>
            <w:pPr>
              <w:pStyle w:val="TableParagraph"/>
              <w:spacing w:before="68"/>
              <w:ind w:left="201"/>
              <w:rPr>
                <w:i/>
                <w:sz w:val="20"/>
              </w:rPr>
            </w:pPr>
            <w:r>
              <w:rPr>
                <w:sz w:val="20"/>
              </w:rPr>
              <w:t>carne (f) de vaca – </w:t>
            </w:r>
            <w:r>
              <w:rPr>
                <w:i/>
                <w:sz w:val="20"/>
              </w:rPr>
              <w:t>beef</w:t>
            </w:r>
          </w:p>
        </w:tc>
        <w:tc>
          <w:tcPr>
            <w:tcW w:w="5054" w:type="dxa"/>
          </w:tcPr>
          <w:p>
            <w:pPr>
              <w:pStyle w:val="TableParagraph"/>
              <w:spacing w:before="68"/>
              <w:ind w:left="137"/>
              <w:rPr>
                <w:i/>
                <w:sz w:val="20"/>
              </w:rPr>
            </w:pPr>
            <w:r>
              <w:rPr>
                <w:sz w:val="20"/>
              </w:rPr>
              <w:t>patatas (f, pl) fritas – </w:t>
            </w:r>
            <w:r>
              <w:rPr>
                <w:i/>
                <w:sz w:val="20"/>
              </w:rPr>
              <w:t>crisps</w:t>
            </w:r>
          </w:p>
        </w:tc>
      </w:tr>
      <w:tr>
        <w:trPr>
          <w:trHeight w:val="360" w:hRule="atLeast"/>
        </w:trPr>
        <w:tc>
          <w:tcPr>
            <w:tcW w:w="5008" w:type="dxa"/>
          </w:tcPr>
          <w:p>
            <w:pPr>
              <w:pStyle w:val="TableParagraph"/>
              <w:ind w:left="201"/>
              <w:rPr>
                <w:i/>
                <w:sz w:val="20"/>
              </w:rPr>
            </w:pPr>
            <w:r>
              <w:rPr>
                <w:sz w:val="20"/>
              </w:rPr>
              <w:t>carnicería (f) – </w:t>
            </w:r>
            <w:r>
              <w:rPr>
                <w:i/>
                <w:sz w:val="20"/>
              </w:rPr>
              <w:t>butcher’s shop</w:t>
            </w:r>
          </w:p>
        </w:tc>
        <w:tc>
          <w:tcPr>
            <w:tcW w:w="5054" w:type="dxa"/>
          </w:tcPr>
          <w:p>
            <w:pPr>
              <w:pStyle w:val="TableParagraph"/>
              <w:ind w:left="137"/>
              <w:rPr>
                <w:i/>
                <w:sz w:val="20"/>
              </w:rPr>
            </w:pPr>
            <w:r>
              <w:rPr>
                <w:sz w:val="20"/>
              </w:rPr>
              <w:t>paté de carne (m) – </w:t>
            </w:r>
            <w:r>
              <w:rPr>
                <w:i/>
                <w:sz w:val="20"/>
              </w:rPr>
              <w:t>meat paté</w:t>
            </w:r>
          </w:p>
        </w:tc>
      </w:tr>
      <w:tr>
        <w:trPr>
          <w:trHeight w:val="380" w:hRule="atLeast"/>
        </w:trPr>
        <w:tc>
          <w:tcPr>
            <w:tcW w:w="5008" w:type="dxa"/>
          </w:tcPr>
          <w:p>
            <w:pPr>
              <w:pStyle w:val="TableParagraph"/>
              <w:ind w:left="201"/>
              <w:rPr>
                <w:i/>
                <w:sz w:val="20"/>
              </w:rPr>
            </w:pPr>
            <w:r>
              <w:rPr>
                <w:sz w:val="20"/>
              </w:rPr>
              <w:t>comida (f) – </w:t>
            </w:r>
            <w:r>
              <w:rPr>
                <w:i/>
                <w:sz w:val="20"/>
              </w:rPr>
              <w:t>food</w:t>
            </w:r>
          </w:p>
        </w:tc>
        <w:tc>
          <w:tcPr>
            <w:tcW w:w="5054" w:type="dxa"/>
          </w:tcPr>
          <w:p>
            <w:pPr>
              <w:pStyle w:val="TableParagraph"/>
              <w:ind w:left="137"/>
              <w:rPr>
                <w:i/>
                <w:sz w:val="20"/>
              </w:rPr>
            </w:pPr>
            <w:r>
              <w:rPr>
                <w:sz w:val="20"/>
              </w:rPr>
              <w:t>pato (m) – </w:t>
            </w:r>
            <w:r>
              <w:rPr>
                <w:i/>
                <w:sz w:val="20"/>
              </w:rPr>
              <w:t>duck</w:t>
            </w:r>
          </w:p>
        </w:tc>
      </w:tr>
      <w:tr>
        <w:trPr>
          <w:trHeight w:val="380" w:hRule="atLeast"/>
        </w:trPr>
        <w:tc>
          <w:tcPr>
            <w:tcW w:w="5008" w:type="dxa"/>
          </w:tcPr>
          <w:p>
            <w:pPr>
              <w:pStyle w:val="TableParagraph"/>
              <w:spacing w:before="69"/>
              <w:ind w:left="201"/>
              <w:rPr>
                <w:i/>
                <w:sz w:val="20"/>
              </w:rPr>
            </w:pPr>
            <w:r>
              <w:rPr>
                <w:sz w:val="20"/>
              </w:rPr>
              <w:t>cebolla (f) – </w:t>
            </w:r>
            <w:r>
              <w:rPr>
                <w:i/>
                <w:sz w:val="20"/>
              </w:rPr>
              <w:t>onion</w:t>
            </w:r>
          </w:p>
        </w:tc>
        <w:tc>
          <w:tcPr>
            <w:tcW w:w="5054" w:type="dxa"/>
          </w:tcPr>
          <w:p>
            <w:pPr>
              <w:pStyle w:val="TableParagraph"/>
              <w:spacing w:before="69"/>
              <w:ind w:left="137"/>
              <w:rPr>
                <w:i/>
                <w:sz w:val="20"/>
              </w:rPr>
            </w:pPr>
            <w:r>
              <w:rPr>
                <w:sz w:val="20"/>
              </w:rPr>
              <w:t>pavo (m) – </w:t>
            </w:r>
            <w:r>
              <w:rPr>
                <w:i/>
                <w:sz w:val="20"/>
              </w:rPr>
              <w:t>turkey</w:t>
            </w:r>
          </w:p>
        </w:tc>
      </w:tr>
      <w:tr>
        <w:trPr>
          <w:trHeight w:val="300" w:hRule="atLeast"/>
        </w:trPr>
        <w:tc>
          <w:tcPr>
            <w:tcW w:w="5008" w:type="dxa"/>
          </w:tcPr>
          <w:p>
            <w:pPr>
              <w:pStyle w:val="TableParagraph"/>
              <w:spacing w:line="223" w:lineRule="exact"/>
              <w:ind w:left="201"/>
              <w:rPr>
                <w:i/>
                <w:sz w:val="20"/>
              </w:rPr>
            </w:pPr>
            <w:r>
              <w:rPr>
                <w:sz w:val="20"/>
              </w:rPr>
              <w:t>cena (f) – </w:t>
            </w:r>
            <w:r>
              <w:rPr>
                <w:i/>
                <w:sz w:val="20"/>
              </w:rPr>
              <w:t>dinner</w:t>
            </w:r>
          </w:p>
        </w:tc>
        <w:tc>
          <w:tcPr>
            <w:tcW w:w="5054" w:type="dxa"/>
          </w:tcPr>
          <w:p>
            <w:pPr>
              <w:pStyle w:val="TableParagraph"/>
              <w:spacing w:line="223" w:lineRule="exact"/>
              <w:ind w:left="137"/>
              <w:rPr>
                <w:i/>
                <w:sz w:val="20"/>
              </w:rPr>
            </w:pPr>
            <w:r>
              <w:rPr>
                <w:sz w:val="20"/>
              </w:rPr>
              <w:t>(pequeño) pedazo/trozo de – </w:t>
            </w:r>
            <w:r>
              <w:rPr>
                <w:i/>
                <w:sz w:val="20"/>
              </w:rPr>
              <w:t>(small) piece of</w:t>
            </w:r>
          </w:p>
        </w:tc>
      </w:tr>
    </w:tbl>
    <w:p>
      <w:pPr>
        <w:spacing w:after="0" w:line="223" w:lineRule="exact"/>
        <w:rPr>
          <w:sz w:val="20"/>
        </w:rPr>
        <w:sectPr>
          <w:headerReference w:type="even" r:id="rId46"/>
          <w:footerReference w:type="even" r:id="rId47"/>
          <w:footerReference w:type="default" r:id="rId48"/>
          <w:pgSz w:w="11910" w:h="16840"/>
          <w:pgMar w:header="1676" w:footer="753" w:top="2000" w:bottom="940" w:left="1120" w:right="500"/>
          <w:pgNumType w:start="70"/>
        </w:sectPr>
      </w:pPr>
    </w:p>
    <w:p>
      <w:pPr>
        <w:pStyle w:val="Heading2"/>
        <w:spacing w:before="78"/>
        <w:ind w:left="320"/>
      </w:pPr>
      <w:r>
        <w:rPr/>
        <w:t>Food and drink (continued)</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7"/>
        <w:gridCol w:w="4132"/>
      </w:tblGrid>
      <w:tr>
        <w:trPr>
          <w:trHeight w:val="300" w:hRule="atLeast"/>
        </w:trPr>
        <w:tc>
          <w:tcPr>
            <w:tcW w:w="4917" w:type="dxa"/>
          </w:tcPr>
          <w:p>
            <w:pPr>
              <w:pStyle w:val="TableParagraph"/>
              <w:spacing w:line="242" w:lineRule="exact" w:before="0"/>
              <w:rPr>
                <w:i/>
                <w:sz w:val="20"/>
              </w:rPr>
            </w:pPr>
            <w:r>
              <w:rPr>
                <w:sz w:val="20"/>
              </w:rPr>
              <w:t>cenar (v) </w:t>
            </w:r>
            <w:r>
              <w:rPr>
                <w:i/>
                <w:sz w:val="20"/>
              </w:rPr>
              <w:t>– to have a meal</w:t>
            </w:r>
          </w:p>
        </w:tc>
        <w:tc>
          <w:tcPr>
            <w:tcW w:w="4132" w:type="dxa"/>
          </w:tcPr>
          <w:p>
            <w:pPr>
              <w:pStyle w:val="TableParagraph"/>
              <w:spacing w:line="242" w:lineRule="exact" w:before="0"/>
              <w:ind w:left="227"/>
              <w:rPr>
                <w:i/>
                <w:sz w:val="20"/>
              </w:rPr>
            </w:pPr>
            <w:r>
              <w:rPr>
                <w:sz w:val="20"/>
              </w:rPr>
              <w:t>pepino (m) – </w:t>
            </w:r>
            <w:r>
              <w:rPr>
                <w:i/>
                <w:sz w:val="20"/>
              </w:rPr>
              <w:t>cucumber</w:t>
            </w:r>
          </w:p>
        </w:tc>
      </w:tr>
      <w:tr>
        <w:trPr>
          <w:trHeight w:val="360" w:hRule="atLeast"/>
        </w:trPr>
        <w:tc>
          <w:tcPr>
            <w:tcW w:w="4917" w:type="dxa"/>
          </w:tcPr>
          <w:p>
            <w:pPr>
              <w:pStyle w:val="TableParagraph"/>
              <w:rPr>
                <w:i/>
                <w:sz w:val="20"/>
              </w:rPr>
            </w:pPr>
            <w:r>
              <w:rPr>
                <w:sz w:val="20"/>
              </w:rPr>
              <w:t>cerdo (m) – </w:t>
            </w:r>
            <w:r>
              <w:rPr>
                <w:i/>
                <w:sz w:val="20"/>
              </w:rPr>
              <w:t>pork</w:t>
            </w:r>
          </w:p>
        </w:tc>
        <w:tc>
          <w:tcPr>
            <w:tcW w:w="4132" w:type="dxa"/>
          </w:tcPr>
          <w:p>
            <w:pPr>
              <w:pStyle w:val="TableParagraph"/>
              <w:ind w:left="227"/>
              <w:rPr>
                <w:i/>
                <w:sz w:val="20"/>
              </w:rPr>
            </w:pPr>
            <w:r>
              <w:rPr>
                <w:sz w:val="20"/>
              </w:rPr>
              <w:t>pera (f) – </w:t>
            </w:r>
            <w:r>
              <w:rPr>
                <w:i/>
                <w:sz w:val="20"/>
              </w:rPr>
              <w:t>pear</w:t>
            </w:r>
          </w:p>
        </w:tc>
      </w:tr>
      <w:tr>
        <w:trPr>
          <w:trHeight w:val="380" w:hRule="atLeast"/>
        </w:trPr>
        <w:tc>
          <w:tcPr>
            <w:tcW w:w="4917" w:type="dxa"/>
          </w:tcPr>
          <w:p>
            <w:pPr>
              <w:pStyle w:val="TableParagraph"/>
              <w:rPr>
                <w:i/>
                <w:sz w:val="20"/>
              </w:rPr>
            </w:pPr>
            <w:r>
              <w:rPr>
                <w:sz w:val="20"/>
              </w:rPr>
              <w:t>cereales (m, pl) – </w:t>
            </w:r>
            <w:r>
              <w:rPr>
                <w:i/>
                <w:sz w:val="20"/>
              </w:rPr>
              <w:t>cereals</w:t>
            </w:r>
          </w:p>
        </w:tc>
        <w:tc>
          <w:tcPr>
            <w:tcW w:w="4132" w:type="dxa"/>
          </w:tcPr>
          <w:p>
            <w:pPr>
              <w:pStyle w:val="TableParagraph"/>
              <w:ind w:left="227"/>
              <w:rPr>
                <w:i/>
                <w:sz w:val="20"/>
              </w:rPr>
            </w:pPr>
            <w:r>
              <w:rPr>
                <w:sz w:val="20"/>
              </w:rPr>
              <w:t>pescado (m) – </w:t>
            </w:r>
            <w:r>
              <w:rPr>
                <w:i/>
                <w:sz w:val="20"/>
              </w:rPr>
              <w:t>fish</w:t>
            </w:r>
          </w:p>
        </w:tc>
      </w:tr>
      <w:tr>
        <w:trPr>
          <w:trHeight w:val="380" w:hRule="atLeast"/>
        </w:trPr>
        <w:tc>
          <w:tcPr>
            <w:tcW w:w="4917" w:type="dxa"/>
          </w:tcPr>
          <w:p>
            <w:pPr>
              <w:pStyle w:val="TableParagraph"/>
              <w:spacing w:before="69"/>
              <w:rPr>
                <w:i/>
                <w:sz w:val="20"/>
              </w:rPr>
            </w:pPr>
            <w:r>
              <w:rPr>
                <w:sz w:val="20"/>
              </w:rPr>
              <w:t>cereza (f) – </w:t>
            </w:r>
            <w:r>
              <w:rPr>
                <w:i/>
                <w:sz w:val="20"/>
              </w:rPr>
              <w:t>cherry</w:t>
            </w:r>
          </w:p>
        </w:tc>
        <w:tc>
          <w:tcPr>
            <w:tcW w:w="4132" w:type="dxa"/>
          </w:tcPr>
          <w:p>
            <w:pPr>
              <w:pStyle w:val="TableParagraph"/>
              <w:spacing w:before="69"/>
              <w:ind w:left="227"/>
              <w:rPr>
                <w:i/>
                <w:sz w:val="20"/>
              </w:rPr>
            </w:pPr>
            <w:r>
              <w:rPr>
                <w:sz w:val="20"/>
              </w:rPr>
              <w:t>pescadería (f) – </w:t>
            </w:r>
            <w:r>
              <w:rPr>
                <w:i/>
                <w:sz w:val="20"/>
              </w:rPr>
              <w:t>fishmonger’s shop</w:t>
            </w:r>
          </w:p>
        </w:tc>
      </w:tr>
      <w:tr>
        <w:trPr>
          <w:trHeight w:val="360" w:hRule="atLeast"/>
        </w:trPr>
        <w:tc>
          <w:tcPr>
            <w:tcW w:w="4917" w:type="dxa"/>
          </w:tcPr>
          <w:p>
            <w:pPr>
              <w:pStyle w:val="TableParagraph"/>
              <w:rPr>
                <w:i/>
                <w:sz w:val="20"/>
              </w:rPr>
            </w:pPr>
            <w:r>
              <w:rPr>
                <w:sz w:val="20"/>
              </w:rPr>
              <w:t>cerveza (f) – </w:t>
            </w:r>
            <w:r>
              <w:rPr>
                <w:i/>
                <w:sz w:val="20"/>
              </w:rPr>
              <w:t>beer</w:t>
            </w:r>
          </w:p>
        </w:tc>
        <w:tc>
          <w:tcPr>
            <w:tcW w:w="4132" w:type="dxa"/>
          </w:tcPr>
          <w:p>
            <w:pPr>
              <w:pStyle w:val="TableParagraph"/>
              <w:ind w:left="227"/>
              <w:rPr>
                <w:i/>
                <w:sz w:val="20"/>
              </w:rPr>
            </w:pPr>
            <w:r>
              <w:rPr>
                <w:sz w:val="20"/>
              </w:rPr>
              <w:t>pimiento (m) – </w:t>
            </w:r>
            <w:r>
              <w:rPr>
                <w:i/>
                <w:sz w:val="20"/>
              </w:rPr>
              <w:t>pepper</w:t>
            </w:r>
          </w:p>
        </w:tc>
      </w:tr>
      <w:tr>
        <w:trPr>
          <w:trHeight w:val="380" w:hRule="atLeast"/>
        </w:trPr>
        <w:tc>
          <w:tcPr>
            <w:tcW w:w="4917" w:type="dxa"/>
          </w:tcPr>
          <w:p>
            <w:pPr>
              <w:pStyle w:val="TableParagraph"/>
              <w:rPr>
                <w:i/>
                <w:sz w:val="20"/>
              </w:rPr>
            </w:pPr>
            <w:r>
              <w:rPr>
                <w:sz w:val="20"/>
              </w:rPr>
              <w:t>champiñón (m) – </w:t>
            </w:r>
            <w:r>
              <w:rPr>
                <w:i/>
                <w:sz w:val="20"/>
              </w:rPr>
              <w:t>mushroom</w:t>
            </w:r>
          </w:p>
        </w:tc>
        <w:tc>
          <w:tcPr>
            <w:tcW w:w="4132" w:type="dxa"/>
          </w:tcPr>
          <w:p>
            <w:pPr>
              <w:pStyle w:val="TableParagraph"/>
              <w:ind w:left="227"/>
              <w:rPr>
                <w:i/>
                <w:sz w:val="20"/>
              </w:rPr>
            </w:pPr>
            <w:r>
              <w:rPr>
                <w:sz w:val="20"/>
              </w:rPr>
              <w:t>piña (f) – </w:t>
            </w:r>
            <w:r>
              <w:rPr>
                <w:i/>
                <w:sz w:val="20"/>
              </w:rPr>
              <w:t>pineapple</w:t>
            </w:r>
          </w:p>
        </w:tc>
      </w:tr>
      <w:tr>
        <w:trPr>
          <w:trHeight w:val="380" w:hRule="atLeast"/>
        </w:trPr>
        <w:tc>
          <w:tcPr>
            <w:tcW w:w="4917" w:type="dxa"/>
          </w:tcPr>
          <w:p>
            <w:pPr>
              <w:pStyle w:val="TableParagraph"/>
              <w:spacing w:before="69"/>
              <w:rPr>
                <w:i/>
                <w:sz w:val="20"/>
              </w:rPr>
            </w:pPr>
            <w:r>
              <w:rPr>
                <w:sz w:val="20"/>
              </w:rPr>
              <w:t>chocolate caliente (m) – </w:t>
            </w:r>
            <w:r>
              <w:rPr>
                <w:i/>
                <w:sz w:val="20"/>
              </w:rPr>
              <w:t>hot chocolate</w:t>
            </w:r>
          </w:p>
        </w:tc>
        <w:tc>
          <w:tcPr>
            <w:tcW w:w="4132" w:type="dxa"/>
          </w:tcPr>
          <w:p>
            <w:pPr>
              <w:pStyle w:val="TableParagraph"/>
              <w:spacing w:before="69"/>
              <w:ind w:left="227"/>
              <w:rPr>
                <w:i/>
                <w:sz w:val="20"/>
              </w:rPr>
            </w:pPr>
            <w:r>
              <w:rPr>
                <w:sz w:val="20"/>
              </w:rPr>
              <w:t>plátano (m) – </w:t>
            </w:r>
            <w:r>
              <w:rPr>
                <w:i/>
                <w:sz w:val="20"/>
              </w:rPr>
              <w:t>banana</w:t>
            </w:r>
          </w:p>
        </w:tc>
      </w:tr>
      <w:tr>
        <w:trPr>
          <w:trHeight w:val="360" w:hRule="atLeast"/>
        </w:trPr>
        <w:tc>
          <w:tcPr>
            <w:tcW w:w="4917" w:type="dxa"/>
          </w:tcPr>
          <w:p>
            <w:pPr>
              <w:pStyle w:val="TableParagraph"/>
              <w:rPr>
                <w:i/>
                <w:sz w:val="20"/>
              </w:rPr>
            </w:pPr>
            <w:r>
              <w:rPr>
                <w:sz w:val="20"/>
              </w:rPr>
              <w:t>chorizo (m) – </w:t>
            </w:r>
            <w:r>
              <w:rPr>
                <w:i/>
                <w:sz w:val="20"/>
              </w:rPr>
              <w:t>cooked meat sausage</w:t>
            </w:r>
          </w:p>
        </w:tc>
        <w:tc>
          <w:tcPr>
            <w:tcW w:w="4132" w:type="dxa"/>
          </w:tcPr>
          <w:p>
            <w:pPr>
              <w:pStyle w:val="TableParagraph"/>
              <w:ind w:left="227"/>
              <w:rPr>
                <w:i/>
                <w:sz w:val="20"/>
              </w:rPr>
            </w:pPr>
            <w:r>
              <w:rPr>
                <w:sz w:val="20"/>
              </w:rPr>
              <w:t>plato (m) – </w:t>
            </w:r>
            <w:r>
              <w:rPr>
                <w:i/>
                <w:sz w:val="20"/>
              </w:rPr>
              <w:t>meal</w:t>
            </w:r>
          </w:p>
        </w:tc>
      </w:tr>
      <w:tr>
        <w:trPr>
          <w:trHeight w:val="380" w:hRule="atLeast"/>
        </w:trPr>
        <w:tc>
          <w:tcPr>
            <w:tcW w:w="4917" w:type="dxa"/>
          </w:tcPr>
          <w:p>
            <w:pPr>
              <w:pStyle w:val="TableParagraph"/>
              <w:rPr>
                <w:i/>
                <w:sz w:val="20"/>
              </w:rPr>
            </w:pPr>
            <w:r>
              <w:rPr>
                <w:sz w:val="20"/>
              </w:rPr>
              <w:t>chuleta (f) – </w:t>
            </w:r>
            <w:r>
              <w:rPr>
                <w:i/>
                <w:sz w:val="20"/>
              </w:rPr>
              <w:t>pork chop</w:t>
            </w:r>
          </w:p>
        </w:tc>
        <w:tc>
          <w:tcPr>
            <w:tcW w:w="4132" w:type="dxa"/>
          </w:tcPr>
          <w:p>
            <w:pPr>
              <w:pStyle w:val="TableParagraph"/>
              <w:ind w:left="227"/>
              <w:rPr>
                <w:i/>
                <w:sz w:val="20"/>
              </w:rPr>
            </w:pPr>
            <w:r>
              <w:rPr>
                <w:sz w:val="20"/>
              </w:rPr>
              <w:t>pollo (m) – </w:t>
            </w:r>
            <w:r>
              <w:rPr>
                <w:i/>
                <w:sz w:val="20"/>
              </w:rPr>
              <w:t>chicken</w:t>
            </w:r>
          </w:p>
        </w:tc>
      </w:tr>
      <w:tr>
        <w:trPr>
          <w:trHeight w:val="380" w:hRule="atLeast"/>
        </w:trPr>
        <w:tc>
          <w:tcPr>
            <w:tcW w:w="4917" w:type="dxa"/>
          </w:tcPr>
          <w:p>
            <w:pPr>
              <w:pStyle w:val="TableParagraph"/>
              <w:spacing w:before="69"/>
              <w:ind w:left="201"/>
              <w:rPr>
                <w:i/>
                <w:sz w:val="20"/>
              </w:rPr>
            </w:pPr>
            <w:r>
              <w:rPr>
                <w:sz w:val="20"/>
              </w:rPr>
              <w:t>churrería (f) – </w:t>
            </w:r>
            <w:r>
              <w:rPr>
                <w:i/>
                <w:sz w:val="20"/>
              </w:rPr>
              <w:t>pancake/waffle stall</w:t>
            </w:r>
          </w:p>
        </w:tc>
        <w:tc>
          <w:tcPr>
            <w:tcW w:w="4132" w:type="dxa"/>
          </w:tcPr>
          <w:p>
            <w:pPr>
              <w:pStyle w:val="TableParagraph"/>
              <w:spacing w:before="69"/>
              <w:ind w:left="227"/>
              <w:rPr>
                <w:i/>
                <w:sz w:val="20"/>
              </w:rPr>
            </w:pPr>
            <w:r>
              <w:rPr>
                <w:sz w:val="20"/>
              </w:rPr>
              <w:t>pomelo (m) – </w:t>
            </w:r>
            <w:r>
              <w:rPr>
                <w:i/>
                <w:sz w:val="20"/>
              </w:rPr>
              <w:t>grapefruit</w:t>
            </w:r>
          </w:p>
        </w:tc>
      </w:tr>
      <w:tr>
        <w:trPr>
          <w:trHeight w:val="360" w:hRule="atLeast"/>
        </w:trPr>
        <w:tc>
          <w:tcPr>
            <w:tcW w:w="4917" w:type="dxa"/>
          </w:tcPr>
          <w:p>
            <w:pPr>
              <w:pStyle w:val="TableParagraph"/>
              <w:ind w:left="201"/>
              <w:rPr>
                <w:i/>
                <w:sz w:val="20"/>
              </w:rPr>
            </w:pPr>
            <w:r>
              <w:rPr>
                <w:sz w:val="20"/>
              </w:rPr>
              <w:t>ciruela (f) – </w:t>
            </w:r>
            <w:r>
              <w:rPr>
                <w:i/>
                <w:sz w:val="20"/>
              </w:rPr>
              <w:t>plum</w:t>
            </w:r>
          </w:p>
        </w:tc>
        <w:tc>
          <w:tcPr>
            <w:tcW w:w="4132" w:type="dxa"/>
          </w:tcPr>
          <w:p>
            <w:pPr>
              <w:pStyle w:val="TableParagraph"/>
              <w:ind w:left="227"/>
              <w:rPr>
                <w:i/>
                <w:sz w:val="20"/>
              </w:rPr>
            </w:pPr>
            <w:r>
              <w:rPr>
                <w:sz w:val="20"/>
              </w:rPr>
              <w:t>postre (m) – </w:t>
            </w:r>
            <w:r>
              <w:rPr>
                <w:i/>
                <w:sz w:val="20"/>
              </w:rPr>
              <w:t>dessert/pudding</w:t>
            </w:r>
          </w:p>
        </w:tc>
      </w:tr>
      <w:tr>
        <w:trPr>
          <w:trHeight w:val="380" w:hRule="atLeast"/>
        </w:trPr>
        <w:tc>
          <w:tcPr>
            <w:tcW w:w="4917" w:type="dxa"/>
          </w:tcPr>
          <w:p>
            <w:pPr>
              <w:pStyle w:val="TableParagraph"/>
              <w:ind w:left="201"/>
              <w:rPr>
                <w:i/>
                <w:sz w:val="20"/>
              </w:rPr>
            </w:pPr>
            <w:r>
              <w:rPr>
                <w:sz w:val="20"/>
              </w:rPr>
              <w:t>cola (f) – </w:t>
            </w:r>
            <w:r>
              <w:rPr>
                <w:i/>
                <w:sz w:val="20"/>
              </w:rPr>
              <w:t>cola drink</w:t>
            </w:r>
          </w:p>
        </w:tc>
        <w:tc>
          <w:tcPr>
            <w:tcW w:w="4132" w:type="dxa"/>
          </w:tcPr>
          <w:p>
            <w:pPr>
              <w:pStyle w:val="TableParagraph"/>
              <w:ind w:left="227"/>
              <w:rPr>
                <w:i/>
                <w:sz w:val="20"/>
              </w:rPr>
            </w:pPr>
            <w:r>
              <w:rPr>
                <w:sz w:val="20"/>
              </w:rPr>
              <w:t>probar (v) – </w:t>
            </w:r>
            <w:r>
              <w:rPr>
                <w:i/>
                <w:sz w:val="20"/>
              </w:rPr>
              <w:t>to taste, to try</w:t>
            </w:r>
          </w:p>
        </w:tc>
      </w:tr>
      <w:tr>
        <w:trPr>
          <w:trHeight w:val="380" w:hRule="atLeast"/>
        </w:trPr>
        <w:tc>
          <w:tcPr>
            <w:tcW w:w="4917" w:type="dxa"/>
          </w:tcPr>
          <w:p>
            <w:pPr>
              <w:pStyle w:val="TableParagraph"/>
              <w:spacing w:before="69"/>
              <w:rPr>
                <w:i/>
                <w:sz w:val="20"/>
              </w:rPr>
            </w:pPr>
            <w:r>
              <w:rPr>
                <w:sz w:val="20"/>
              </w:rPr>
              <w:t>col (f) – </w:t>
            </w:r>
            <w:r>
              <w:rPr>
                <w:i/>
                <w:sz w:val="20"/>
              </w:rPr>
              <w:t>cabbage</w:t>
            </w:r>
          </w:p>
        </w:tc>
        <w:tc>
          <w:tcPr>
            <w:tcW w:w="4132" w:type="dxa"/>
          </w:tcPr>
          <w:p>
            <w:pPr>
              <w:pStyle w:val="TableParagraph"/>
              <w:spacing w:before="69"/>
              <w:ind w:left="227"/>
              <w:rPr>
                <w:i/>
                <w:sz w:val="20"/>
              </w:rPr>
            </w:pPr>
            <w:r>
              <w:rPr>
                <w:sz w:val="20"/>
              </w:rPr>
              <w:t>¡que aproveche! – </w:t>
            </w:r>
            <w:r>
              <w:rPr>
                <w:i/>
                <w:sz w:val="20"/>
              </w:rPr>
              <w:t>enjoy your meal!</w:t>
            </w:r>
          </w:p>
        </w:tc>
      </w:tr>
      <w:tr>
        <w:trPr>
          <w:trHeight w:val="360" w:hRule="atLeast"/>
        </w:trPr>
        <w:tc>
          <w:tcPr>
            <w:tcW w:w="4917" w:type="dxa"/>
          </w:tcPr>
          <w:p>
            <w:pPr>
              <w:pStyle w:val="TableParagraph"/>
              <w:rPr>
                <w:i/>
                <w:sz w:val="20"/>
              </w:rPr>
            </w:pPr>
            <w:r>
              <w:rPr>
                <w:sz w:val="20"/>
              </w:rPr>
              <w:t>coles de Bruselas (f, pl) – </w:t>
            </w:r>
            <w:r>
              <w:rPr>
                <w:i/>
                <w:sz w:val="20"/>
              </w:rPr>
              <w:t>Brussel sprouts</w:t>
            </w:r>
          </w:p>
        </w:tc>
        <w:tc>
          <w:tcPr>
            <w:tcW w:w="4132" w:type="dxa"/>
          </w:tcPr>
          <w:p>
            <w:pPr>
              <w:pStyle w:val="TableParagraph"/>
              <w:ind w:left="227"/>
              <w:rPr>
                <w:i/>
                <w:sz w:val="20"/>
              </w:rPr>
            </w:pPr>
            <w:r>
              <w:rPr>
                <w:sz w:val="20"/>
              </w:rPr>
              <w:t>queso (m) – </w:t>
            </w:r>
            <w:r>
              <w:rPr>
                <w:i/>
                <w:sz w:val="20"/>
              </w:rPr>
              <w:t>cheese</w:t>
            </w:r>
          </w:p>
        </w:tc>
      </w:tr>
      <w:tr>
        <w:trPr>
          <w:trHeight w:val="380" w:hRule="atLeast"/>
        </w:trPr>
        <w:tc>
          <w:tcPr>
            <w:tcW w:w="4917" w:type="dxa"/>
          </w:tcPr>
          <w:p>
            <w:pPr>
              <w:pStyle w:val="TableParagraph"/>
              <w:rPr>
                <w:i/>
                <w:sz w:val="20"/>
              </w:rPr>
            </w:pPr>
            <w:r>
              <w:rPr>
                <w:sz w:val="20"/>
              </w:rPr>
              <w:t>coliflor (f) – </w:t>
            </w:r>
            <w:r>
              <w:rPr>
                <w:i/>
                <w:sz w:val="20"/>
              </w:rPr>
              <w:t>cauliflower</w:t>
            </w:r>
          </w:p>
        </w:tc>
        <w:tc>
          <w:tcPr>
            <w:tcW w:w="4132" w:type="dxa"/>
          </w:tcPr>
          <w:p>
            <w:pPr>
              <w:pStyle w:val="TableParagraph"/>
              <w:ind w:left="227"/>
              <w:rPr>
                <w:i/>
                <w:sz w:val="20"/>
              </w:rPr>
            </w:pPr>
            <w:r>
              <w:rPr>
                <w:sz w:val="20"/>
              </w:rPr>
              <w:t>rábano (m) – </w:t>
            </w:r>
            <w:r>
              <w:rPr>
                <w:i/>
                <w:sz w:val="20"/>
              </w:rPr>
              <w:t>radish</w:t>
            </w:r>
          </w:p>
        </w:tc>
      </w:tr>
      <w:tr>
        <w:trPr>
          <w:trHeight w:val="380" w:hRule="atLeast"/>
        </w:trPr>
        <w:tc>
          <w:tcPr>
            <w:tcW w:w="4917" w:type="dxa"/>
          </w:tcPr>
          <w:p>
            <w:pPr>
              <w:pStyle w:val="TableParagraph"/>
              <w:spacing w:before="69"/>
              <w:rPr>
                <w:i/>
                <w:sz w:val="20"/>
              </w:rPr>
            </w:pPr>
            <w:r>
              <w:rPr>
                <w:sz w:val="20"/>
              </w:rPr>
              <w:t>comer (v) – </w:t>
            </w:r>
            <w:r>
              <w:rPr>
                <w:i/>
                <w:sz w:val="20"/>
              </w:rPr>
              <w:t>to eat</w:t>
            </w:r>
          </w:p>
        </w:tc>
        <w:tc>
          <w:tcPr>
            <w:tcW w:w="4132" w:type="dxa"/>
          </w:tcPr>
          <w:p>
            <w:pPr>
              <w:pStyle w:val="TableParagraph"/>
              <w:spacing w:before="69"/>
              <w:ind w:left="227"/>
              <w:rPr>
                <w:i/>
                <w:sz w:val="20"/>
              </w:rPr>
            </w:pPr>
            <w:r>
              <w:rPr>
                <w:sz w:val="20"/>
              </w:rPr>
              <w:t>rebanada de – </w:t>
            </w:r>
            <w:r>
              <w:rPr>
                <w:i/>
                <w:sz w:val="20"/>
              </w:rPr>
              <w:t>slice of</w:t>
            </w:r>
          </w:p>
        </w:tc>
      </w:tr>
      <w:tr>
        <w:trPr>
          <w:trHeight w:val="360" w:hRule="atLeast"/>
        </w:trPr>
        <w:tc>
          <w:tcPr>
            <w:tcW w:w="4917" w:type="dxa"/>
          </w:tcPr>
          <w:p>
            <w:pPr>
              <w:pStyle w:val="TableParagraph"/>
              <w:rPr>
                <w:i/>
                <w:sz w:val="20"/>
              </w:rPr>
            </w:pPr>
            <w:r>
              <w:rPr>
                <w:sz w:val="20"/>
              </w:rPr>
              <w:t>comida (f) – </w:t>
            </w:r>
            <w:r>
              <w:rPr>
                <w:i/>
                <w:sz w:val="20"/>
              </w:rPr>
              <w:t>meal/food</w:t>
            </w:r>
          </w:p>
        </w:tc>
        <w:tc>
          <w:tcPr>
            <w:tcW w:w="4132" w:type="dxa"/>
          </w:tcPr>
          <w:p>
            <w:pPr>
              <w:pStyle w:val="TableParagraph"/>
              <w:ind w:left="227"/>
              <w:rPr>
                <w:i/>
                <w:sz w:val="20"/>
              </w:rPr>
            </w:pPr>
            <w:r>
              <w:rPr>
                <w:sz w:val="20"/>
              </w:rPr>
              <w:t>receta (f) – </w:t>
            </w:r>
            <w:r>
              <w:rPr>
                <w:i/>
                <w:sz w:val="20"/>
              </w:rPr>
              <w:t>recipe</w:t>
            </w:r>
          </w:p>
        </w:tc>
      </w:tr>
      <w:tr>
        <w:trPr>
          <w:trHeight w:val="380" w:hRule="atLeast"/>
        </w:trPr>
        <w:tc>
          <w:tcPr>
            <w:tcW w:w="4917" w:type="dxa"/>
          </w:tcPr>
          <w:p>
            <w:pPr>
              <w:pStyle w:val="TableParagraph"/>
              <w:rPr>
                <w:i/>
                <w:sz w:val="20"/>
              </w:rPr>
            </w:pPr>
            <w:r>
              <w:rPr>
                <w:sz w:val="20"/>
              </w:rPr>
              <w:t>conejo (m) – </w:t>
            </w:r>
            <w:r>
              <w:rPr>
                <w:i/>
                <w:sz w:val="20"/>
              </w:rPr>
              <w:t>rabbit</w:t>
            </w:r>
          </w:p>
        </w:tc>
        <w:tc>
          <w:tcPr>
            <w:tcW w:w="4132" w:type="dxa"/>
          </w:tcPr>
          <w:p>
            <w:pPr>
              <w:pStyle w:val="TableParagraph"/>
              <w:ind w:left="227"/>
              <w:rPr>
                <w:i/>
                <w:sz w:val="20"/>
              </w:rPr>
            </w:pPr>
            <w:r>
              <w:rPr>
                <w:sz w:val="20"/>
              </w:rPr>
              <w:t>repollo (m) – </w:t>
            </w:r>
            <w:r>
              <w:rPr>
                <w:i/>
                <w:sz w:val="20"/>
              </w:rPr>
              <w:t>cabbage</w:t>
            </w:r>
          </w:p>
        </w:tc>
      </w:tr>
      <w:tr>
        <w:trPr>
          <w:trHeight w:val="380" w:hRule="atLeast"/>
        </w:trPr>
        <w:tc>
          <w:tcPr>
            <w:tcW w:w="4917" w:type="dxa"/>
          </w:tcPr>
          <w:p>
            <w:pPr>
              <w:pStyle w:val="TableParagraph"/>
              <w:spacing w:before="69"/>
              <w:rPr>
                <w:i/>
                <w:sz w:val="20"/>
              </w:rPr>
            </w:pPr>
            <w:r>
              <w:rPr>
                <w:sz w:val="20"/>
              </w:rPr>
              <w:t>confitería (f) – </w:t>
            </w:r>
            <w:r>
              <w:rPr>
                <w:i/>
                <w:sz w:val="20"/>
              </w:rPr>
              <w:t>sweet shop</w:t>
            </w:r>
          </w:p>
        </w:tc>
        <w:tc>
          <w:tcPr>
            <w:tcW w:w="4132" w:type="dxa"/>
          </w:tcPr>
          <w:p>
            <w:pPr>
              <w:pStyle w:val="TableParagraph"/>
              <w:spacing w:before="69"/>
              <w:ind w:left="227"/>
              <w:rPr>
                <w:i/>
                <w:sz w:val="20"/>
              </w:rPr>
            </w:pPr>
            <w:r>
              <w:rPr>
                <w:sz w:val="20"/>
              </w:rPr>
              <w:t>rico/a (adj) – </w:t>
            </w:r>
            <w:r>
              <w:rPr>
                <w:i/>
                <w:sz w:val="20"/>
              </w:rPr>
              <w:t>tasty, full of flavour</w:t>
            </w:r>
          </w:p>
        </w:tc>
      </w:tr>
      <w:tr>
        <w:trPr>
          <w:trHeight w:val="360" w:hRule="atLeast"/>
        </w:trPr>
        <w:tc>
          <w:tcPr>
            <w:tcW w:w="4917" w:type="dxa"/>
          </w:tcPr>
          <w:p>
            <w:pPr>
              <w:pStyle w:val="TableParagraph"/>
              <w:rPr>
                <w:i/>
                <w:sz w:val="20"/>
              </w:rPr>
            </w:pPr>
            <w:r>
              <w:rPr>
                <w:sz w:val="20"/>
              </w:rPr>
              <w:t>cordero (m) – </w:t>
            </w:r>
            <w:r>
              <w:rPr>
                <w:i/>
                <w:sz w:val="20"/>
              </w:rPr>
              <w:t>lamb</w:t>
            </w:r>
          </w:p>
        </w:tc>
        <w:tc>
          <w:tcPr>
            <w:tcW w:w="4132" w:type="dxa"/>
          </w:tcPr>
          <w:p>
            <w:pPr>
              <w:pStyle w:val="TableParagraph"/>
              <w:ind w:left="227"/>
              <w:rPr>
                <w:sz w:val="20"/>
              </w:rPr>
            </w:pPr>
            <w:r>
              <w:rPr>
                <w:sz w:val="20"/>
              </w:rPr>
              <w:t>sabor (m) – flavour</w:t>
            </w:r>
          </w:p>
        </w:tc>
      </w:tr>
      <w:tr>
        <w:trPr>
          <w:trHeight w:val="380" w:hRule="atLeast"/>
        </w:trPr>
        <w:tc>
          <w:tcPr>
            <w:tcW w:w="4917" w:type="dxa"/>
          </w:tcPr>
          <w:p>
            <w:pPr>
              <w:pStyle w:val="TableParagraph"/>
              <w:rPr>
                <w:i/>
                <w:sz w:val="20"/>
              </w:rPr>
            </w:pPr>
            <w:r>
              <w:rPr>
                <w:sz w:val="20"/>
              </w:rPr>
              <w:t>delicioso/a (adj) – </w:t>
            </w:r>
            <w:r>
              <w:rPr>
                <w:i/>
                <w:sz w:val="20"/>
              </w:rPr>
              <w:t>delicious</w:t>
            </w:r>
          </w:p>
        </w:tc>
        <w:tc>
          <w:tcPr>
            <w:tcW w:w="4132" w:type="dxa"/>
          </w:tcPr>
          <w:p>
            <w:pPr>
              <w:pStyle w:val="TableParagraph"/>
              <w:ind w:left="227"/>
              <w:rPr>
                <w:i/>
                <w:sz w:val="20"/>
              </w:rPr>
            </w:pPr>
            <w:r>
              <w:rPr>
                <w:sz w:val="20"/>
              </w:rPr>
              <w:t>sabor a (v) – </w:t>
            </w:r>
            <w:r>
              <w:rPr>
                <w:i/>
                <w:sz w:val="20"/>
              </w:rPr>
              <w:t>to taste of</w:t>
            </w:r>
          </w:p>
        </w:tc>
      </w:tr>
      <w:tr>
        <w:trPr>
          <w:trHeight w:val="380" w:hRule="atLeast"/>
        </w:trPr>
        <w:tc>
          <w:tcPr>
            <w:tcW w:w="4917" w:type="dxa"/>
          </w:tcPr>
          <w:p>
            <w:pPr>
              <w:pStyle w:val="TableParagraph"/>
              <w:spacing w:before="69"/>
              <w:rPr>
                <w:i/>
                <w:sz w:val="20"/>
              </w:rPr>
            </w:pPr>
            <w:r>
              <w:rPr>
                <w:sz w:val="20"/>
              </w:rPr>
              <w:t>desayuno (m) – </w:t>
            </w:r>
            <w:r>
              <w:rPr>
                <w:i/>
                <w:sz w:val="20"/>
              </w:rPr>
              <w:t>breakfast</w:t>
            </w:r>
          </w:p>
        </w:tc>
        <w:tc>
          <w:tcPr>
            <w:tcW w:w="4132" w:type="dxa"/>
          </w:tcPr>
          <w:p>
            <w:pPr>
              <w:pStyle w:val="TableParagraph"/>
              <w:spacing w:before="69"/>
              <w:ind w:left="227"/>
              <w:rPr>
                <w:i/>
                <w:sz w:val="20"/>
              </w:rPr>
            </w:pPr>
            <w:r>
              <w:rPr>
                <w:sz w:val="20"/>
              </w:rPr>
              <w:t>sal (f) – </w:t>
            </w:r>
            <w:r>
              <w:rPr>
                <w:i/>
                <w:sz w:val="20"/>
              </w:rPr>
              <w:t>salt</w:t>
            </w:r>
          </w:p>
        </w:tc>
      </w:tr>
      <w:tr>
        <w:trPr>
          <w:trHeight w:val="360" w:hRule="atLeast"/>
        </w:trPr>
        <w:tc>
          <w:tcPr>
            <w:tcW w:w="4917" w:type="dxa"/>
          </w:tcPr>
          <w:p>
            <w:pPr>
              <w:pStyle w:val="TableParagraph"/>
              <w:rPr>
                <w:i/>
                <w:sz w:val="20"/>
              </w:rPr>
            </w:pPr>
            <w:r>
              <w:rPr>
                <w:sz w:val="20"/>
              </w:rPr>
              <w:t>dulce (adj) – </w:t>
            </w:r>
            <w:r>
              <w:rPr>
                <w:i/>
                <w:sz w:val="20"/>
              </w:rPr>
              <w:t>sweet</w:t>
            </w:r>
          </w:p>
        </w:tc>
        <w:tc>
          <w:tcPr>
            <w:tcW w:w="4132" w:type="dxa"/>
          </w:tcPr>
          <w:p>
            <w:pPr>
              <w:pStyle w:val="TableParagraph"/>
              <w:ind w:left="226"/>
              <w:rPr>
                <w:i/>
                <w:sz w:val="20"/>
              </w:rPr>
            </w:pPr>
            <w:r>
              <w:rPr>
                <w:sz w:val="20"/>
              </w:rPr>
              <w:t>salchicha (f) – </w:t>
            </w:r>
            <w:r>
              <w:rPr>
                <w:i/>
                <w:sz w:val="20"/>
              </w:rPr>
              <w:t>sausage</w:t>
            </w:r>
          </w:p>
        </w:tc>
      </w:tr>
      <w:tr>
        <w:trPr>
          <w:trHeight w:val="380" w:hRule="atLeast"/>
        </w:trPr>
        <w:tc>
          <w:tcPr>
            <w:tcW w:w="4917" w:type="dxa"/>
          </w:tcPr>
          <w:p>
            <w:pPr>
              <w:pStyle w:val="TableParagraph"/>
              <w:rPr>
                <w:i/>
                <w:sz w:val="20"/>
              </w:rPr>
            </w:pPr>
            <w:r>
              <w:rPr>
                <w:sz w:val="20"/>
              </w:rPr>
              <w:t>dulces (m, pl) – </w:t>
            </w:r>
            <w:r>
              <w:rPr>
                <w:i/>
                <w:sz w:val="20"/>
              </w:rPr>
              <w:t>sweets</w:t>
            </w:r>
          </w:p>
        </w:tc>
        <w:tc>
          <w:tcPr>
            <w:tcW w:w="4132" w:type="dxa"/>
          </w:tcPr>
          <w:p>
            <w:pPr>
              <w:pStyle w:val="TableParagraph"/>
              <w:ind w:left="226"/>
              <w:rPr>
                <w:i/>
                <w:sz w:val="20"/>
              </w:rPr>
            </w:pPr>
            <w:r>
              <w:rPr>
                <w:sz w:val="20"/>
              </w:rPr>
              <w:t>salmón (m) – </w:t>
            </w:r>
            <w:r>
              <w:rPr>
                <w:i/>
                <w:sz w:val="20"/>
              </w:rPr>
              <w:t>salmon</w:t>
            </w:r>
          </w:p>
        </w:tc>
      </w:tr>
      <w:tr>
        <w:trPr>
          <w:trHeight w:val="380" w:hRule="atLeast"/>
        </w:trPr>
        <w:tc>
          <w:tcPr>
            <w:tcW w:w="4917" w:type="dxa"/>
          </w:tcPr>
          <w:p>
            <w:pPr>
              <w:pStyle w:val="TableParagraph"/>
              <w:spacing w:before="69"/>
              <w:rPr>
                <w:i/>
                <w:sz w:val="20"/>
              </w:rPr>
            </w:pPr>
            <w:r>
              <w:rPr>
                <w:sz w:val="20"/>
              </w:rPr>
              <w:t>empanada de carne (f) – </w:t>
            </w:r>
            <w:r>
              <w:rPr>
                <w:i/>
                <w:sz w:val="20"/>
              </w:rPr>
              <w:t>meat pie</w:t>
            </w:r>
          </w:p>
        </w:tc>
        <w:tc>
          <w:tcPr>
            <w:tcW w:w="4132" w:type="dxa"/>
          </w:tcPr>
          <w:p>
            <w:pPr>
              <w:pStyle w:val="TableParagraph"/>
              <w:spacing w:before="69"/>
              <w:ind w:left="227"/>
              <w:rPr>
                <w:i/>
                <w:sz w:val="20"/>
              </w:rPr>
            </w:pPr>
            <w:r>
              <w:rPr>
                <w:sz w:val="20"/>
              </w:rPr>
              <w:t>sidra (f) – </w:t>
            </w:r>
            <w:r>
              <w:rPr>
                <w:i/>
                <w:sz w:val="20"/>
              </w:rPr>
              <w:t>cider</w:t>
            </w:r>
          </w:p>
        </w:tc>
      </w:tr>
      <w:tr>
        <w:trPr>
          <w:trHeight w:val="360" w:hRule="atLeast"/>
        </w:trPr>
        <w:tc>
          <w:tcPr>
            <w:tcW w:w="4917" w:type="dxa"/>
          </w:tcPr>
          <w:p>
            <w:pPr>
              <w:pStyle w:val="TableParagraph"/>
              <w:rPr>
                <w:i/>
                <w:sz w:val="20"/>
              </w:rPr>
            </w:pPr>
            <w:r>
              <w:rPr>
                <w:sz w:val="20"/>
              </w:rPr>
              <w:t>ensalada (f) verde – </w:t>
            </w:r>
            <w:r>
              <w:rPr>
                <w:i/>
                <w:sz w:val="20"/>
              </w:rPr>
              <w:t>green salad</w:t>
            </w:r>
          </w:p>
        </w:tc>
        <w:tc>
          <w:tcPr>
            <w:tcW w:w="4132" w:type="dxa"/>
          </w:tcPr>
          <w:p>
            <w:pPr>
              <w:pStyle w:val="TableParagraph"/>
              <w:ind w:left="227"/>
              <w:rPr>
                <w:i/>
                <w:sz w:val="20"/>
              </w:rPr>
            </w:pPr>
            <w:r>
              <w:rPr>
                <w:sz w:val="20"/>
              </w:rPr>
              <w:t>sopa (f) – </w:t>
            </w:r>
            <w:r>
              <w:rPr>
                <w:i/>
                <w:sz w:val="20"/>
              </w:rPr>
              <w:t>soup</w:t>
            </w:r>
          </w:p>
        </w:tc>
      </w:tr>
      <w:tr>
        <w:trPr>
          <w:trHeight w:val="360" w:hRule="atLeast"/>
        </w:trPr>
        <w:tc>
          <w:tcPr>
            <w:tcW w:w="4917" w:type="dxa"/>
          </w:tcPr>
          <w:p>
            <w:pPr>
              <w:pStyle w:val="TableParagraph"/>
              <w:rPr>
                <w:i/>
                <w:sz w:val="20"/>
              </w:rPr>
            </w:pPr>
            <w:r>
              <w:rPr>
                <w:sz w:val="20"/>
              </w:rPr>
              <w:t>entrada (f) – </w:t>
            </w:r>
            <w:r>
              <w:rPr>
                <w:i/>
                <w:sz w:val="20"/>
              </w:rPr>
              <w:t>starter</w:t>
            </w:r>
          </w:p>
        </w:tc>
        <w:tc>
          <w:tcPr>
            <w:tcW w:w="4132" w:type="dxa"/>
          </w:tcPr>
          <w:p>
            <w:pPr>
              <w:pStyle w:val="TableParagraph"/>
              <w:ind w:left="227"/>
              <w:rPr>
                <w:i/>
                <w:sz w:val="20"/>
              </w:rPr>
            </w:pPr>
            <w:r>
              <w:rPr>
                <w:sz w:val="20"/>
              </w:rPr>
              <w:t>tapa (f) – </w:t>
            </w:r>
            <w:r>
              <w:rPr>
                <w:i/>
                <w:sz w:val="20"/>
              </w:rPr>
              <w:t>snack</w:t>
            </w:r>
          </w:p>
        </w:tc>
      </w:tr>
      <w:tr>
        <w:trPr>
          <w:trHeight w:val="360" w:hRule="atLeast"/>
        </w:trPr>
        <w:tc>
          <w:tcPr>
            <w:tcW w:w="4917" w:type="dxa"/>
          </w:tcPr>
          <w:p>
            <w:pPr>
              <w:pStyle w:val="TableParagraph"/>
              <w:spacing w:before="68"/>
              <w:rPr>
                <w:i/>
                <w:sz w:val="20"/>
              </w:rPr>
            </w:pPr>
            <w:r>
              <w:rPr>
                <w:sz w:val="20"/>
              </w:rPr>
              <w:t>entremeses (m, pl) – </w:t>
            </w:r>
            <w:r>
              <w:rPr>
                <w:i/>
                <w:sz w:val="20"/>
              </w:rPr>
              <w:t>canapes</w:t>
            </w:r>
          </w:p>
        </w:tc>
        <w:tc>
          <w:tcPr>
            <w:tcW w:w="4132" w:type="dxa"/>
          </w:tcPr>
          <w:p>
            <w:pPr>
              <w:pStyle w:val="TableParagraph"/>
              <w:spacing w:before="68"/>
              <w:ind w:left="227"/>
              <w:rPr>
                <w:i/>
                <w:sz w:val="20"/>
              </w:rPr>
            </w:pPr>
            <w:r>
              <w:rPr>
                <w:sz w:val="20"/>
              </w:rPr>
              <w:t>tarta (f) – </w:t>
            </w:r>
            <w:r>
              <w:rPr>
                <w:i/>
                <w:sz w:val="20"/>
              </w:rPr>
              <w:t>cake</w:t>
            </w:r>
          </w:p>
        </w:tc>
      </w:tr>
      <w:tr>
        <w:trPr>
          <w:trHeight w:val="360" w:hRule="atLeast"/>
        </w:trPr>
        <w:tc>
          <w:tcPr>
            <w:tcW w:w="4917" w:type="dxa"/>
          </w:tcPr>
          <w:p>
            <w:pPr>
              <w:pStyle w:val="TableParagraph"/>
              <w:rPr>
                <w:i/>
                <w:sz w:val="20"/>
              </w:rPr>
            </w:pPr>
            <w:r>
              <w:rPr>
                <w:sz w:val="20"/>
              </w:rPr>
              <w:t>espaguetis (m, pl) – </w:t>
            </w:r>
            <w:r>
              <w:rPr>
                <w:i/>
                <w:sz w:val="20"/>
              </w:rPr>
              <w:t>spaghetti</w:t>
            </w:r>
          </w:p>
        </w:tc>
        <w:tc>
          <w:tcPr>
            <w:tcW w:w="4132" w:type="dxa"/>
          </w:tcPr>
          <w:p>
            <w:pPr>
              <w:pStyle w:val="TableParagraph"/>
              <w:ind w:left="227"/>
              <w:rPr>
                <w:i/>
                <w:sz w:val="20"/>
              </w:rPr>
            </w:pPr>
            <w:r>
              <w:rPr>
                <w:sz w:val="20"/>
              </w:rPr>
              <w:t>té (m) – </w:t>
            </w:r>
            <w:r>
              <w:rPr>
                <w:i/>
                <w:sz w:val="20"/>
              </w:rPr>
              <w:t>tea</w:t>
            </w:r>
          </w:p>
        </w:tc>
      </w:tr>
      <w:tr>
        <w:trPr>
          <w:trHeight w:val="380" w:hRule="atLeast"/>
        </w:trPr>
        <w:tc>
          <w:tcPr>
            <w:tcW w:w="4917" w:type="dxa"/>
          </w:tcPr>
          <w:p>
            <w:pPr>
              <w:pStyle w:val="TableParagraph"/>
              <w:rPr>
                <w:i/>
                <w:sz w:val="20"/>
              </w:rPr>
            </w:pPr>
            <w:r>
              <w:rPr>
                <w:sz w:val="20"/>
              </w:rPr>
              <w:t>espinacas (f, pl) – </w:t>
            </w:r>
            <w:r>
              <w:rPr>
                <w:i/>
                <w:sz w:val="20"/>
              </w:rPr>
              <w:t>spinach</w:t>
            </w:r>
          </w:p>
        </w:tc>
        <w:tc>
          <w:tcPr>
            <w:tcW w:w="4132" w:type="dxa"/>
          </w:tcPr>
          <w:p>
            <w:pPr>
              <w:pStyle w:val="TableParagraph"/>
              <w:ind w:left="227"/>
              <w:rPr>
                <w:i/>
                <w:sz w:val="20"/>
              </w:rPr>
            </w:pPr>
            <w:r>
              <w:rPr>
                <w:sz w:val="20"/>
              </w:rPr>
              <w:t>ternera (f) – </w:t>
            </w:r>
            <w:r>
              <w:rPr>
                <w:i/>
                <w:sz w:val="20"/>
              </w:rPr>
              <w:t>veal</w:t>
            </w:r>
          </w:p>
        </w:tc>
      </w:tr>
      <w:tr>
        <w:trPr>
          <w:trHeight w:val="380" w:hRule="atLeast"/>
        </w:trPr>
        <w:tc>
          <w:tcPr>
            <w:tcW w:w="4917" w:type="dxa"/>
          </w:tcPr>
          <w:p>
            <w:pPr>
              <w:pStyle w:val="TableParagraph"/>
              <w:spacing w:before="69"/>
              <w:rPr>
                <w:i/>
                <w:sz w:val="20"/>
              </w:rPr>
            </w:pPr>
            <w:r>
              <w:rPr>
                <w:sz w:val="20"/>
              </w:rPr>
              <w:t>espresso (m) – </w:t>
            </w:r>
            <w:r>
              <w:rPr>
                <w:i/>
                <w:sz w:val="20"/>
              </w:rPr>
              <w:t>black coffee, espresso coffee</w:t>
            </w:r>
          </w:p>
        </w:tc>
        <w:tc>
          <w:tcPr>
            <w:tcW w:w="4132" w:type="dxa"/>
          </w:tcPr>
          <w:p>
            <w:pPr>
              <w:pStyle w:val="TableParagraph"/>
              <w:spacing w:before="69"/>
              <w:ind w:left="227"/>
              <w:rPr>
                <w:i/>
                <w:sz w:val="20"/>
              </w:rPr>
            </w:pPr>
            <w:r>
              <w:rPr>
                <w:sz w:val="20"/>
              </w:rPr>
              <w:t>tomate (m) – </w:t>
            </w:r>
            <w:r>
              <w:rPr>
                <w:i/>
                <w:sz w:val="20"/>
              </w:rPr>
              <w:t>tomato</w:t>
            </w:r>
          </w:p>
        </w:tc>
      </w:tr>
      <w:tr>
        <w:trPr>
          <w:trHeight w:val="360" w:hRule="atLeast"/>
        </w:trPr>
        <w:tc>
          <w:tcPr>
            <w:tcW w:w="4917" w:type="dxa"/>
          </w:tcPr>
          <w:p>
            <w:pPr>
              <w:pStyle w:val="TableParagraph"/>
              <w:rPr>
                <w:i/>
                <w:sz w:val="20"/>
              </w:rPr>
            </w:pPr>
            <w:r>
              <w:rPr>
                <w:sz w:val="20"/>
              </w:rPr>
              <w:t>fideos (m, pl) – </w:t>
            </w:r>
            <w:r>
              <w:rPr>
                <w:i/>
                <w:sz w:val="20"/>
              </w:rPr>
              <w:t>noodles</w:t>
            </w:r>
          </w:p>
        </w:tc>
        <w:tc>
          <w:tcPr>
            <w:tcW w:w="4132" w:type="dxa"/>
          </w:tcPr>
          <w:p>
            <w:pPr>
              <w:pStyle w:val="TableParagraph"/>
              <w:ind w:left="227"/>
              <w:rPr>
                <w:i/>
                <w:sz w:val="20"/>
              </w:rPr>
            </w:pPr>
            <w:r>
              <w:rPr>
                <w:sz w:val="20"/>
              </w:rPr>
              <w:t>tortilla (f) – </w:t>
            </w:r>
            <w:r>
              <w:rPr>
                <w:i/>
                <w:sz w:val="20"/>
              </w:rPr>
              <w:t>Spanish potato omelette</w:t>
            </w:r>
          </w:p>
        </w:tc>
      </w:tr>
      <w:tr>
        <w:trPr>
          <w:trHeight w:val="380" w:hRule="atLeast"/>
        </w:trPr>
        <w:tc>
          <w:tcPr>
            <w:tcW w:w="4917" w:type="dxa"/>
          </w:tcPr>
          <w:p>
            <w:pPr>
              <w:pStyle w:val="TableParagraph"/>
              <w:rPr>
                <w:i/>
                <w:sz w:val="20"/>
              </w:rPr>
            </w:pPr>
            <w:r>
              <w:rPr>
                <w:sz w:val="20"/>
              </w:rPr>
              <w:t>filete (m) – </w:t>
            </w:r>
            <w:r>
              <w:rPr>
                <w:i/>
                <w:sz w:val="20"/>
              </w:rPr>
              <w:t>fillet</w:t>
            </w:r>
          </w:p>
        </w:tc>
        <w:tc>
          <w:tcPr>
            <w:tcW w:w="4132" w:type="dxa"/>
          </w:tcPr>
          <w:p>
            <w:pPr>
              <w:pStyle w:val="TableParagraph"/>
              <w:ind w:left="227"/>
              <w:rPr>
                <w:i/>
                <w:sz w:val="20"/>
              </w:rPr>
            </w:pPr>
            <w:r>
              <w:rPr>
                <w:sz w:val="20"/>
              </w:rPr>
              <w:t>tortita (f) – </w:t>
            </w:r>
            <w:r>
              <w:rPr>
                <w:i/>
                <w:sz w:val="20"/>
              </w:rPr>
              <w:t>pancake</w:t>
            </w:r>
          </w:p>
        </w:tc>
      </w:tr>
      <w:tr>
        <w:trPr>
          <w:trHeight w:val="300" w:hRule="atLeast"/>
        </w:trPr>
        <w:tc>
          <w:tcPr>
            <w:tcW w:w="4917" w:type="dxa"/>
          </w:tcPr>
          <w:p>
            <w:pPr>
              <w:pStyle w:val="TableParagraph"/>
              <w:spacing w:before="0"/>
              <w:ind w:left="0"/>
              <w:rPr>
                <w:rFonts w:ascii="Times New Roman"/>
                <w:sz w:val="18"/>
              </w:rPr>
            </w:pPr>
          </w:p>
        </w:tc>
        <w:tc>
          <w:tcPr>
            <w:tcW w:w="4132" w:type="dxa"/>
          </w:tcPr>
          <w:p>
            <w:pPr>
              <w:pStyle w:val="TableParagraph"/>
              <w:spacing w:line="223" w:lineRule="exact" w:before="69"/>
              <w:ind w:left="227"/>
              <w:rPr>
                <w:i/>
                <w:sz w:val="20"/>
              </w:rPr>
            </w:pPr>
            <w:r>
              <w:rPr>
                <w:sz w:val="20"/>
              </w:rPr>
              <w:t>trucha (f) – </w:t>
            </w:r>
            <w:r>
              <w:rPr>
                <w:i/>
                <w:sz w:val="20"/>
              </w:rPr>
              <w:t>trout</w:t>
            </w:r>
          </w:p>
        </w:tc>
      </w:tr>
    </w:tbl>
    <w:p>
      <w:pPr>
        <w:spacing w:after="0" w:line="223" w:lineRule="exact"/>
        <w:rPr>
          <w:sz w:val="20"/>
        </w:rPr>
        <w:sectPr>
          <w:headerReference w:type="default" r:id="rId49"/>
          <w:pgSz w:w="11910" w:h="16840"/>
          <w:pgMar w:header="0" w:footer="753" w:top="1580" w:bottom="940" w:left="1120" w:right="134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6"/>
        <w:gridCol w:w="5038"/>
      </w:tblGrid>
      <w:tr>
        <w:trPr>
          <w:trHeight w:val="300" w:hRule="atLeast"/>
        </w:trPr>
        <w:tc>
          <w:tcPr>
            <w:tcW w:w="4036" w:type="dxa"/>
          </w:tcPr>
          <w:p>
            <w:pPr>
              <w:pStyle w:val="TableParagraph"/>
              <w:spacing w:line="242" w:lineRule="exact" w:before="0"/>
              <w:rPr>
                <w:i/>
                <w:sz w:val="20"/>
              </w:rPr>
            </w:pPr>
            <w:r>
              <w:rPr>
                <w:sz w:val="20"/>
              </w:rPr>
              <w:t>frambuesa (f) – </w:t>
            </w:r>
            <w:r>
              <w:rPr>
                <w:i/>
                <w:sz w:val="20"/>
              </w:rPr>
              <w:t>raspberry</w:t>
            </w:r>
          </w:p>
        </w:tc>
        <w:tc>
          <w:tcPr>
            <w:tcW w:w="5038" w:type="dxa"/>
          </w:tcPr>
          <w:p>
            <w:pPr>
              <w:pStyle w:val="TableParagraph"/>
              <w:spacing w:line="242" w:lineRule="exact" w:before="0"/>
              <w:ind w:left="1108"/>
              <w:rPr>
                <w:i/>
                <w:sz w:val="20"/>
              </w:rPr>
            </w:pPr>
            <w:r>
              <w:rPr>
                <w:sz w:val="20"/>
              </w:rPr>
              <w:t>turrón (m) – </w:t>
            </w:r>
            <w:r>
              <w:rPr>
                <w:i/>
                <w:sz w:val="20"/>
              </w:rPr>
              <w:t>nougat</w:t>
            </w:r>
          </w:p>
        </w:tc>
      </w:tr>
      <w:tr>
        <w:trPr>
          <w:trHeight w:val="360" w:hRule="atLeast"/>
        </w:trPr>
        <w:tc>
          <w:tcPr>
            <w:tcW w:w="4036" w:type="dxa"/>
          </w:tcPr>
          <w:p>
            <w:pPr>
              <w:pStyle w:val="TableParagraph"/>
              <w:rPr>
                <w:i/>
                <w:sz w:val="20"/>
              </w:rPr>
            </w:pPr>
            <w:r>
              <w:rPr>
                <w:sz w:val="20"/>
              </w:rPr>
              <w:t>fresa (f) – </w:t>
            </w:r>
            <w:r>
              <w:rPr>
                <w:i/>
                <w:sz w:val="20"/>
              </w:rPr>
              <w:t>strawberry</w:t>
            </w:r>
          </w:p>
        </w:tc>
        <w:tc>
          <w:tcPr>
            <w:tcW w:w="5038" w:type="dxa"/>
          </w:tcPr>
          <w:p>
            <w:pPr>
              <w:pStyle w:val="TableParagraph"/>
              <w:ind w:left="1108"/>
              <w:rPr>
                <w:i/>
                <w:sz w:val="20"/>
              </w:rPr>
            </w:pPr>
            <w:r>
              <w:rPr>
                <w:sz w:val="20"/>
              </w:rPr>
              <w:t>uva (f) – </w:t>
            </w:r>
            <w:r>
              <w:rPr>
                <w:i/>
                <w:sz w:val="20"/>
              </w:rPr>
              <w:t>grape</w:t>
            </w:r>
          </w:p>
        </w:tc>
      </w:tr>
      <w:tr>
        <w:trPr>
          <w:trHeight w:val="380" w:hRule="atLeast"/>
        </w:trPr>
        <w:tc>
          <w:tcPr>
            <w:tcW w:w="4036" w:type="dxa"/>
          </w:tcPr>
          <w:p>
            <w:pPr>
              <w:pStyle w:val="TableParagraph"/>
              <w:rPr>
                <w:i/>
                <w:sz w:val="20"/>
              </w:rPr>
            </w:pPr>
            <w:r>
              <w:rPr>
                <w:sz w:val="20"/>
              </w:rPr>
              <w:t>fresco/a (adj) – </w:t>
            </w:r>
            <w:r>
              <w:rPr>
                <w:i/>
                <w:sz w:val="20"/>
              </w:rPr>
              <w:t>fresh</w:t>
            </w:r>
          </w:p>
        </w:tc>
        <w:tc>
          <w:tcPr>
            <w:tcW w:w="5038" w:type="dxa"/>
          </w:tcPr>
          <w:p>
            <w:pPr>
              <w:pStyle w:val="TableParagraph"/>
              <w:ind w:left="1108"/>
              <w:rPr>
                <w:i/>
                <w:sz w:val="20"/>
              </w:rPr>
            </w:pPr>
            <w:r>
              <w:rPr>
                <w:sz w:val="20"/>
              </w:rPr>
              <w:t>vegetariano/a (adj) – </w:t>
            </w:r>
            <w:r>
              <w:rPr>
                <w:i/>
                <w:sz w:val="20"/>
              </w:rPr>
              <w:t>vegetarian</w:t>
            </w:r>
          </w:p>
        </w:tc>
      </w:tr>
      <w:tr>
        <w:trPr>
          <w:trHeight w:val="380" w:hRule="atLeast"/>
        </w:trPr>
        <w:tc>
          <w:tcPr>
            <w:tcW w:w="4036" w:type="dxa"/>
          </w:tcPr>
          <w:p>
            <w:pPr>
              <w:pStyle w:val="TableParagraph"/>
              <w:spacing w:before="69"/>
              <w:rPr>
                <w:i/>
                <w:sz w:val="20"/>
              </w:rPr>
            </w:pPr>
            <w:r>
              <w:rPr>
                <w:sz w:val="20"/>
              </w:rPr>
              <w:t>fruta (f) – </w:t>
            </w:r>
            <w:r>
              <w:rPr>
                <w:i/>
                <w:sz w:val="20"/>
              </w:rPr>
              <w:t>fruit</w:t>
            </w:r>
          </w:p>
        </w:tc>
        <w:tc>
          <w:tcPr>
            <w:tcW w:w="5038" w:type="dxa"/>
          </w:tcPr>
          <w:p>
            <w:pPr>
              <w:pStyle w:val="TableParagraph"/>
              <w:spacing w:before="69"/>
              <w:ind w:left="1108"/>
              <w:rPr>
                <w:i/>
                <w:sz w:val="20"/>
              </w:rPr>
            </w:pPr>
            <w:r>
              <w:rPr>
                <w:sz w:val="20"/>
              </w:rPr>
              <w:t>verdura (f) – </w:t>
            </w:r>
            <w:r>
              <w:rPr>
                <w:i/>
                <w:sz w:val="20"/>
              </w:rPr>
              <w:t>vegetable</w:t>
            </w:r>
          </w:p>
        </w:tc>
      </w:tr>
      <w:tr>
        <w:trPr>
          <w:trHeight w:val="360" w:hRule="atLeast"/>
        </w:trPr>
        <w:tc>
          <w:tcPr>
            <w:tcW w:w="4036" w:type="dxa"/>
          </w:tcPr>
          <w:p>
            <w:pPr>
              <w:pStyle w:val="TableParagraph"/>
              <w:rPr>
                <w:i/>
                <w:sz w:val="20"/>
              </w:rPr>
            </w:pPr>
            <w:r>
              <w:rPr>
                <w:sz w:val="20"/>
              </w:rPr>
              <w:t>galleta (f) – </w:t>
            </w:r>
            <w:r>
              <w:rPr>
                <w:i/>
                <w:sz w:val="20"/>
              </w:rPr>
              <w:t>biscuit</w:t>
            </w:r>
          </w:p>
        </w:tc>
        <w:tc>
          <w:tcPr>
            <w:tcW w:w="5038" w:type="dxa"/>
          </w:tcPr>
          <w:p>
            <w:pPr>
              <w:pStyle w:val="TableParagraph"/>
              <w:ind w:left="1108"/>
              <w:rPr>
                <w:i/>
                <w:sz w:val="20"/>
              </w:rPr>
            </w:pPr>
            <w:r>
              <w:rPr>
                <w:sz w:val="20"/>
              </w:rPr>
              <w:t>verduras crudas (f) – </w:t>
            </w:r>
            <w:r>
              <w:rPr>
                <w:i/>
                <w:sz w:val="20"/>
              </w:rPr>
              <w:t>raw vegetables</w:t>
            </w:r>
          </w:p>
        </w:tc>
      </w:tr>
      <w:tr>
        <w:trPr>
          <w:trHeight w:val="380" w:hRule="atLeast"/>
        </w:trPr>
        <w:tc>
          <w:tcPr>
            <w:tcW w:w="4036" w:type="dxa"/>
          </w:tcPr>
          <w:p>
            <w:pPr>
              <w:pStyle w:val="TableParagraph"/>
              <w:rPr>
                <w:i/>
                <w:sz w:val="20"/>
              </w:rPr>
            </w:pPr>
            <w:r>
              <w:rPr>
                <w:sz w:val="20"/>
              </w:rPr>
              <w:t>gamba (f) – </w:t>
            </w:r>
            <w:r>
              <w:rPr>
                <w:i/>
                <w:sz w:val="20"/>
              </w:rPr>
              <w:t>shrimp, prawn</w:t>
            </w:r>
          </w:p>
        </w:tc>
        <w:tc>
          <w:tcPr>
            <w:tcW w:w="5038" w:type="dxa"/>
          </w:tcPr>
          <w:p>
            <w:pPr>
              <w:pStyle w:val="TableParagraph"/>
              <w:ind w:left="1108"/>
              <w:rPr>
                <w:i/>
                <w:sz w:val="20"/>
              </w:rPr>
            </w:pPr>
            <w:r>
              <w:rPr>
                <w:sz w:val="20"/>
              </w:rPr>
              <w:t>vinagre (m) – </w:t>
            </w:r>
            <w:r>
              <w:rPr>
                <w:i/>
                <w:sz w:val="20"/>
              </w:rPr>
              <w:t>vinegar</w:t>
            </w:r>
          </w:p>
        </w:tc>
      </w:tr>
      <w:tr>
        <w:trPr>
          <w:trHeight w:val="380" w:hRule="atLeast"/>
        </w:trPr>
        <w:tc>
          <w:tcPr>
            <w:tcW w:w="4036" w:type="dxa"/>
          </w:tcPr>
          <w:p>
            <w:pPr>
              <w:pStyle w:val="TableParagraph"/>
              <w:spacing w:before="69"/>
              <w:rPr>
                <w:i/>
                <w:sz w:val="20"/>
              </w:rPr>
            </w:pPr>
            <w:r>
              <w:rPr>
                <w:sz w:val="20"/>
              </w:rPr>
              <w:t>gofre (m) – </w:t>
            </w:r>
            <w:r>
              <w:rPr>
                <w:i/>
                <w:sz w:val="20"/>
              </w:rPr>
              <w:t>waffle</w:t>
            </w:r>
          </w:p>
        </w:tc>
        <w:tc>
          <w:tcPr>
            <w:tcW w:w="5038" w:type="dxa"/>
          </w:tcPr>
          <w:p>
            <w:pPr>
              <w:pStyle w:val="TableParagraph"/>
              <w:spacing w:before="69"/>
              <w:ind w:left="1108"/>
              <w:rPr>
                <w:i/>
                <w:sz w:val="20"/>
              </w:rPr>
            </w:pPr>
            <w:r>
              <w:rPr>
                <w:sz w:val="20"/>
              </w:rPr>
              <w:t>vino (m) – </w:t>
            </w:r>
            <w:r>
              <w:rPr>
                <w:i/>
                <w:sz w:val="20"/>
              </w:rPr>
              <w:t>wine</w:t>
            </w:r>
          </w:p>
        </w:tc>
      </w:tr>
      <w:tr>
        <w:trPr>
          <w:trHeight w:val="360" w:hRule="atLeast"/>
        </w:trPr>
        <w:tc>
          <w:tcPr>
            <w:tcW w:w="4036" w:type="dxa"/>
          </w:tcPr>
          <w:p>
            <w:pPr>
              <w:pStyle w:val="TableParagraph"/>
              <w:rPr>
                <w:i/>
                <w:sz w:val="20"/>
              </w:rPr>
            </w:pPr>
            <w:r>
              <w:rPr>
                <w:sz w:val="20"/>
              </w:rPr>
              <w:t>guisantes (m, pl) – </w:t>
            </w:r>
            <w:r>
              <w:rPr>
                <w:i/>
                <w:sz w:val="20"/>
              </w:rPr>
              <w:t>peas</w:t>
            </w:r>
          </w:p>
        </w:tc>
        <w:tc>
          <w:tcPr>
            <w:tcW w:w="5038" w:type="dxa"/>
          </w:tcPr>
          <w:p>
            <w:pPr>
              <w:pStyle w:val="TableParagraph"/>
              <w:ind w:left="1108"/>
              <w:rPr>
                <w:i/>
                <w:sz w:val="20"/>
              </w:rPr>
            </w:pPr>
            <w:r>
              <w:rPr>
                <w:sz w:val="20"/>
              </w:rPr>
              <w:t>yogur (m) – </w:t>
            </w:r>
            <w:r>
              <w:rPr>
                <w:i/>
                <w:sz w:val="20"/>
              </w:rPr>
              <w:t>yog(h)urt</w:t>
            </w:r>
          </w:p>
        </w:tc>
      </w:tr>
      <w:tr>
        <w:trPr>
          <w:trHeight w:val="380" w:hRule="atLeast"/>
        </w:trPr>
        <w:tc>
          <w:tcPr>
            <w:tcW w:w="4036" w:type="dxa"/>
          </w:tcPr>
          <w:p>
            <w:pPr>
              <w:pStyle w:val="TableParagraph"/>
              <w:rPr>
                <w:i/>
                <w:sz w:val="20"/>
              </w:rPr>
            </w:pPr>
            <w:r>
              <w:rPr>
                <w:sz w:val="20"/>
              </w:rPr>
              <w:t>harina (f) – </w:t>
            </w:r>
            <w:r>
              <w:rPr>
                <w:i/>
                <w:sz w:val="20"/>
              </w:rPr>
              <w:t>flour</w:t>
            </w:r>
          </w:p>
        </w:tc>
        <w:tc>
          <w:tcPr>
            <w:tcW w:w="5038" w:type="dxa"/>
          </w:tcPr>
          <w:p>
            <w:pPr>
              <w:pStyle w:val="TableParagraph"/>
              <w:ind w:left="1108"/>
              <w:rPr>
                <w:i/>
                <w:sz w:val="20"/>
              </w:rPr>
            </w:pPr>
            <w:r>
              <w:rPr>
                <w:sz w:val="20"/>
              </w:rPr>
              <w:t>zanahoria (f) – </w:t>
            </w:r>
            <w:r>
              <w:rPr>
                <w:i/>
                <w:sz w:val="20"/>
              </w:rPr>
              <w:t>carrot</w:t>
            </w:r>
          </w:p>
        </w:tc>
      </w:tr>
      <w:tr>
        <w:trPr>
          <w:trHeight w:val="380" w:hRule="atLeast"/>
        </w:trPr>
        <w:tc>
          <w:tcPr>
            <w:tcW w:w="4036" w:type="dxa"/>
          </w:tcPr>
          <w:p>
            <w:pPr>
              <w:pStyle w:val="TableParagraph"/>
              <w:spacing w:before="69"/>
              <w:rPr>
                <w:i/>
                <w:sz w:val="20"/>
              </w:rPr>
            </w:pPr>
            <w:r>
              <w:rPr>
                <w:sz w:val="20"/>
              </w:rPr>
              <w:t>helado (m) – </w:t>
            </w:r>
            <w:r>
              <w:rPr>
                <w:i/>
                <w:sz w:val="20"/>
              </w:rPr>
              <w:t>ice cream</w:t>
            </w:r>
          </w:p>
        </w:tc>
        <w:tc>
          <w:tcPr>
            <w:tcW w:w="5038" w:type="dxa"/>
          </w:tcPr>
          <w:p>
            <w:pPr>
              <w:pStyle w:val="TableParagraph"/>
              <w:spacing w:before="69"/>
              <w:ind w:left="1108"/>
              <w:rPr>
                <w:i/>
                <w:sz w:val="20"/>
              </w:rPr>
            </w:pPr>
            <w:r>
              <w:rPr>
                <w:sz w:val="20"/>
              </w:rPr>
              <w:t>zumo (m) – </w:t>
            </w:r>
            <w:r>
              <w:rPr>
                <w:i/>
                <w:sz w:val="20"/>
              </w:rPr>
              <w:t>juice</w:t>
            </w:r>
          </w:p>
        </w:tc>
      </w:tr>
      <w:tr>
        <w:trPr>
          <w:trHeight w:val="360" w:hRule="atLeast"/>
        </w:trPr>
        <w:tc>
          <w:tcPr>
            <w:tcW w:w="4036" w:type="dxa"/>
          </w:tcPr>
          <w:p>
            <w:pPr>
              <w:pStyle w:val="TableParagraph"/>
              <w:rPr>
                <w:i/>
                <w:sz w:val="20"/>
              </w:rPr>
            </w:pPr>
            <w:r>
              <w:rPr>
                <w:sz w:val="20"/>
              </w:rPr>
              <w:t>huevo (m) – </w:t>
            </w:r>
            <w:r>
              <w:rPr>
                <w:i/>
                <w:sz w:val="20"/>
              </w:rPr>
              <w:t>egg</w:t>
            </w:r>
          </w:p>
        </w:tc>
        <w:tc>
          <w:tcPr>
            <w:tcW w:w="5038" w:type="dxa"/>
          </w:tcPr>
          <w:p>
            <w:pPr>
              <w:pStyle w:val="TableParagraph"/>
              <w:spacing w:before="0"/>
              <w:ind w:left="0"/>
              <w:rPr>
                <w:rFonts w:ascii="Times New Roman"/>
                <w:sz w:val="18"/>
              </w:rPr>
            </w:pPr>
          </w:p>
        </w:tc>
      </w:tr>
      <w:tr>
        <w:trPr>
          <w:trHeight w:val="300" w:hRule="atLeast"/>
        </w:trPr>
        <w:tc>
          <w:tcPr>
            <w:tcW w:w="4036" w:type="dxa"/>
          </w:tcPr>
          <w:p>
            <w:pPr>
              <w:pStyle w:val="TableParagraph"/>
              <w:spacing w:line="223" w:lineRule="exact"/>
              <w:rPr>
                <w:i/>
                <w:sz w:val="20"/>
              </w:rPr>
            </w:pPr>
            <w:r>
              <w:rPr>
                <w:sz w:val="20"/>
              </w:rPr>
              <w:t>jamón (m) – </w:t>
            </w:r>
            <w:r>
              <w:rPr>
                <w:i/>
                <w:sz w:val="20"/>
              </w:rPr>
              <w:t>ham</w:t>
            </w:r>
          </w:p>
        </w:tc>
        <w:tc>
          <w:tcPr>
            <w:tcW w:w="5038" w:type="dxa"/>
          </w:tcPr>
          <w:p>
            <w:pPr>
              <w:pStyle w:val="TableParagraph"/>
              <w:spacing w:before="0"/>
              <w:ind w:left="0"/>
              <w:rPr>
                <w:rFonts w:ascii="Times New Roman"/>
                <w:sz w:val="18"/>
              </w:rPr>
            </w:pPr>
          </w:p>
        </w:tc>
      </w:tr>
    </w:tbl>
    <w:p>
      <w:pPr>
        <w:spacing w:after="0"/>
        <w:rPr>
          <w:rFonts w:ascii="Times New Roman"/>
          <w:sz w:val="18"/>
        </w:rPr>
        <w:sectPr>
          <w:headerReference w:type="even" r:id="rId50"/>
          <w:footerReference w:type="even" r:id="rId51"/>
          <w:footerReference w:type="default" r:id="rId52"/>
          <w:pgSz w:w="11910" w:h="16840"/>
          <w:pgMar w:header="1676" w:footer="753" w:top="2000" w:bottom="940" w:left="1120" w:right="1320"/>
          <w:pgNumType w:start="72"/>
        </w:sectPr>
      </w:pPr>
    </w:p>
    <w:p>
      <w:pPr>
        <w:pStyle w:val="Heading1"/>
        <w:ind w:left="300"/>
      </w:pPr>
      <w:r>
        <w:rPr/>
        <w:t>Non-topic-specific vocabulary</w:t>
      </w:r>
    </w:p>
    <w:p>
      <w:pPr>
        <w:pStyle w:val="BodyText"/>
        <w:spacing w:before="3"/>
        <w:rPr>
          <w:b/>
          <w:sz w:val="29"/>
        </w:rPr>
      </w:pPr>
    </w:p>
    <w:p>
      <w:pPr>
        <w:pStyle w:val="Heading2"/>
        <w:spacing w:before="1"/>
        <w:ind w:left="300"/>
      </w:pPr>
      <w:r>
        <w:rPr/>
        <w:t>Abbreviations/acronyms</w:t>
      </w:r>
    </w:p>
    <w:p>
      <w:pPr>
        <w:pStyle w:val="BodyText"/>
        <w:spacing w:before="7"/>
        <w:rPr>
          <w:b/>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9"/>
        <w:gridCol w:w="4760"/>
      </w:tblGrid>
      <w:tr>
        <w:trPr>
          <w:trHeight w:val="680" w:hRule="atLeast"/>
        </w:trPr>
        <w:tc>
          <w:tcPr>
            <w:tcW w:w="4879" w:type="dxa"/>
          </w:tcPr>
          <w:p>
            <w:pPr>
              <w:pStyle w:val="TableParagraph"/>
              <w:spacing w:line="256" w:lineRule="auto" w:before="0"/>
              <w:ind w:right="325" w:hanging="1"/>
              <w:rPr>
                <w:i/>
                <w:sz w:val="20"/>
              </w:rPr>
            </w:pPr>
            <w:r>
              <w:rPr>
                <w:sz w:val="20"/>
              </w:rPr>
              <w:t>AVE: Alta Velocidad Española – </w:t>
            </w:r>
            <w:r>
              <w:rPr>
                <w:i/>
                <w:sz w:val="20"/>
              </w:rPr>
              <w:t>high-speed </w:t>
            </w:r>
            <w:r>
              <w:rPr>
                <w:i/>
                <w:sz w:val="20"/>
              </w:rPr>
              <w:t>train</w:t>
            </w:r>
          </w:p>
        </w:tc>
        <w:tc>
          <w:tcPr>
            <w:tcW w:w="4760" w:type="dxa"/>
          </w:tcPr>
          <w:p>
            <w:pPr>
              <w:pStyle w:val="TableParagraph"/>
              <w:spacing w:line="242" w:lineRule="exact" w:before="0"/>
              <w:ind w:left="265"/>
              <w:rPr>
                <w:sz w:val="20"/>
              </w:rPr>
            </w:pPr>
            <w:r>
              <w:rPr>
                <w:sz w:val="20"/>
              </w:rPr>
              <w:t>Sr: Señor – Mr</w:t>
            </w:r>
          </w:p>
          <w:p>
            <w:pPr>
              <w:pStyle w:val="TableParagraph"/>
              <w:spacing w:before="136"/>
              <w:ind w:left="265"/>
              <w:rPr>
                <w:i/>
                <w:sz w:val="20"/>
              </w:rPr>
            </w:pPr>
            <w:r>
              <w:rPr>
                <w:sz w:val="20"/>
              </w:rPr>
              <w:t>Sra: Señora – </w:t>
            </w:r>
            <w:r>
              <w:rPr>
                <w:i/>
                <w:sz w:val="20"/>
              </w:rPr>
              <w:t>Mrs</w:t>
            </w:r>
          </w:p>
        </w:tc>
      </w:tr>
      <w:tr>
        <w:trPr>
          <w:trHeight w:val="760" w:hRule="atLeast"/>
        </w:trPr>
        <w:tc>
          <w:tcPr>
            <w:tcW w:w="4879" w:type="dxa"/>
          </w:tcPr>
          <w:p>
            <w:pPr>
              <w:pStyle w:val="TableParagraph"/>
              <w:spacing w:line="259" w:lineRule="auto"/>
              <w:ind w:right="246"/>
              <w:rPr>
                <w:i/>
                <w:sz w:val="20"/>
              </w:rPr>
            </w:pPr>
            <w:r>
              <w:rPr>
                <w:sz w:val="20"/>
              </w:rPr>
              <w:t>DNI: Documento nacional de identidad – </w:t>
            </w:r>
            <w:r>
              <w:rPr>
                <w:i/>
                <w:sz w:val="20"/>
              </w:rPr>
              <w:t>ID </w:t>
            </w:r>
            <w:r>
              <w:rPr>
                <w:i/>
                <w:sz w:val="20"/>
              </w:rPr>
              <w:t>Card</w:t>
            </w:r>
          </w:p>
        </w:tc>
        <w:tc>
          <w:tcPr>
            <w:tcW w:w="4760" w:type="dxa"/>
          </w:tcPr>
          <w:p>
            <w:pPr>
              <w:pStyle w:val="TableParagraph"/>
              <w:ind w:left="265"/>
              <w:rPr>
                <w:i/>
                <w:sz w:val="20"/>
              </w:rPr>
            </w:pPr>
            <w:r>
              <w:rPr>
                <w:sz w:val="20"/>
              </w:rPr>
              <w:t>Srta: Señorita – </w:t>
            </w:r>
            <w:r>
              <w:rPr>
                <w:i/>
                <w:sz w:val="20"/>
              </w:rPr>
              <w:t>Miss</w:t>
            </w:r>
          </w:p>
          <w:p>
            <w:pPr>
              <w:pStyle w:val="TableParagraph"/>
              <w:spacing w:before="138"/>
              <w:ind w:left="265"/>
              <w:rPr>
                <w:i/>
                <w:sz w:val="20"/>
              </w:rPr>
            </w:pPr>
            <w:r>
              <w:rPr>
                <w:sz w:val="20"/>
              </w:rPr>
              <w:t>TVE: Televisión Española – </w:t>
            </w:r>
            <w:r>
              <w:rPr>
                <w:i/>
                <w:sz w:val="20"/>
              </w:rPr>
              <w:t>Spanish TV</w:t>
            </w:r>
          </w:p>
        </w:tc>
      </w:tr>
      <w:tr>
        <w:trPr>
          <w:trHeight w:val="620" w:hRule="atLeast"/>
        </w:trPr>
        <w:tc>
          <w:tcPr>
            <w:tcW w:w="4879" w:type="dxa"/>
          </w:tcPr>
          <w:p>
            <w:pPr>
              <w:pStyle w:val="TableParagraph"/>
              <w:rPr>
                <w:sz w:val="20"/>
              </w:rPr>
            </w:pPr>
            <w:r>
              <w:rPr>
                <w:sz w:val="20"/>
              </w:rPr>
              <w:t>ESO: Educación Secundaria Española –</w:t>
            </w:r>
          </w:p>
          <w:p>
            <w:pPr>
              <w:pStyle w:val="TableParagraph"/>
              <w:spacing w:before="15"/>
              <w:rPr>
                <w:i/>
                <w:sz w:val="20"/>
              </w:rPr>
            </w:pPr>
            <w:r>
              <w:rPr>
                <w:i/>
                <w:sz w:val="20"/>
              </w:rPr>
              <w:t>secondary education</w:t>
            </w:r>
          </w:p>
        </w:tc>
        <w:tc>
          <w:tcPr>
            <w:tcW w:w="4760" w:type="dxa"/>
          </w:tcPr>
          <w:p>
            <w:pPr>
              <w:pStyle w:val="TableParagraph"/>
              <w:ind w:left="265"/>
              <w:rPr>
                <w:i/>
                <w:sz w:val="20"/>
              </w:rPr>
            </w:pPr>
            <w:r>
              <w:rPr>
                <w:sz w:val="20"/>
              </w:rPr>
              <w:t>UE: Unión Europea – </w:t>
            </w:r>
            <w:r>
              <w:rPr>
                <w:i/>
                <w:sz w:val="20"/>
              </w:rPr>
              <w:t>EU (European Union)</w:t>
            </w:r>
          </w:p>
        </w:tc>
      </w:tr>
      <w:tr>
        <w:trPr>
          <w:trHeight w:val="620" w:hRule="atLeast"/>
        </w:trPr>
        <w:tc>
          <w:tcPr>
            <w:tcW w:w="4879" w:type="dxa"/>
          </w:tcPr>
          <w:p>
            <w:pPr>
              <w:pStyle w:val="TableParagraph"/>
              <w:spacing w:line="256" w:lineRule="auto" w:before="69"/>
              <w:ind w:right="185"/>
              <w:rPr>
                <w:i/>
                <w:sz w:val="20"/>
              </w:rPr>
            </w:pPr>
            <w:r>
              <w:rPr>
                <w:sz w:val="20"/>
              </w:rPr>
              <w:t>IVA: Impuesto sobre el Valor Añadido – </w:t>
            </w:r>
            <w:r>
              <w:rPr>
                <w:i/>
                <w:sz w:val="20"/>
              </w:rPr>
              <w:t>VAT </w:t>
            </w:r>
            <w:r>
              <w:rPr>
                <w:i/>
                <w:sz w:val="20"/>
              </w:rPr>
              <w:t>(Value Added Tax)</w:t>
            </w:r>
          </w:p>
        </w:tc>
        <w:tc>
          <w:tcPr>
            <w:tcW w:w="4760" w:type="dxa"/>
          </w:tcPr>
          <w:p>
            <w:pPr>
              <w:pStyle w:val="TableParagraph"/>
              <w:spacing w:before="0"/>
              <w:ind w:left="0"/>
              <w:rPr>
                <w:rFonts w:ascii="Times New Roman"/>
                <w:sz w:val="20"/>
              </w:rPr>
            </w:pPr>
          </w:p>
        </w:tc>
      </w:tr>
      <w:tr>
        <w:trPr>
          <w:trHeight w:val="640" w:hRule="atLeast"/>
        </w:trPr>
        <w:tc>
          <w:tcPr>
            <w:tcW w:w="4879" w:type="dxa"/>
          </w:tcPr>
          <w:p>
            <w:pPr>
              <w:pStyle w:val="TableParagraph"/>
              <w:rPr>
                <w:sz w:val="20"/>
              </w:rPr>
            </w:pPr>
            <w:r>
              <w:rPr>
                <w:sz w:val="20"/>
              </w:rPr>
              <w:t>ONU: Organización de las Naciones Unidas –</w:t>
            </w:r>
          </w:p>
          <w:p>
            <w:pPr>
              <w:pStyle w:val="TableParagraph"/>
              <w:spacing w:before="17"/>
              <w:ind w:left="201"/>
              <w:rPr>
                <w:i/>
                <w:sz w:val="20"/>
              </w:rPr>
            </w:pPr>
            <w:r>
              <w:rPr>
                <w:i/>
                <w:sz w:val="20"/>
              </w:rPr>
              <w:t>UN (United Nations)</w:t>
            </w:r>
          </w:p>
        </w:tc>
        <w:tc>
          <w:tcPr>
            <w:tcW w:w="4760" w:type="dxa"/>
          </w:tcPr>
          <w:p>
            <w:pPr>
              <w:pStyle w:val="TableParagraph"/>
              <w:spacing w:before="0"/>
              <w:ind w:left="0"/>
              <w:rPr>
                <w:rFonts w:ascii="Times New Roman"/>
                <w:sz w:val="20"/>
              </w:rPr>
            </w:pPr>
          </w:p>
        </w:tc>
      </w:tr>
      <w:tr>
        <w:trPr>
          <w:trHeight w:val="560" w:hRule="atLeast"/>
        </w:trPr>
        <w:tc>
          <w:tcPr>
            <w:tcW w:w="4879" w:type="dxa"/>
          </w:tcPr>
          <w:p>
            <w:pPr>
              <w:pStyle w:val="TableParagraph"/>
              <w:spacing w:line="260" w:lineRule="atLeast" w:before="51"/>
              <w:ind w:left="201" w:right="896"/>
              <w:rPr>
                <w:i/>
                <w:sz w:val="20"/>
              </w:rPr>
            </w:pPr>
            <w:r>
              <w:rPr>
                <w:sz w:val="20"/>
              </w:rPr>
              <w:t>RENFE: Red Nacional de Ferrocarriles Españoles – </w:t>
            </w:r>
            <w:r>
              <w:rPr>
                <w:i/>
                <w:sz w:val="20"/>
              </w:rPr>
              <w:t>Spanish Railways</w:t>
            </w:r>
          </w:p>
        </w:tc>
        <w:tc>
          <w:tcPr>
            <w:tcW w:w="4760" w:type="dxa"/>
          </w:tcPr>
          <w:p>
            <w:pPr>
              <w:pStyle w:val="TableParagraph"/>
              <w:spacing w:before="0"/>
              <w:ind w:left="0"/>
              <w:rPr>
                <w:rFonts w:ascii="Times New Roman"/>
                <w:sz w:val="20"/>
              </w:rPr>
            </w:pPr>
          </w:p>
        </w:tc>
      </w:tr>
    </w:tbl>
    <w:p>
      <w:pPr>
        <w:spacing w:before="298"/>
        <w:ind w:left="300" w:right="0" w:firstLine="0"/>
        <w:jc w:val="left"/>
        <w:rPr>
          <w:b/>
          <w:sz w:val="28"/>
        </w:rPr>
      </w:pPr>
      <w:r>
        <w:rPr>
          <w:b/>
          <w:sz w:val="28"/>
        </w:rPr>
        <w:t>Social conventions</w:t>
      </w:r>
    </w:p>
    <w:p>
      <w:pPr>
        <w:pStyle w:val="BodyText"/>
        <w:spacing w:before="7"/>
        <w:rPr>
          <w:b/>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73"/>
        <w:gridCol w:w="4921"/>
      </w:tblGrid>
      <w:tr>
        <w:trPr>
          <w:trHeight w:val="300" w:hRule="atLeast"/>
        </w:trPr>
        <w:tc>
          <w:tcPr>
            <w:tcW w:w="4273" w:type="dxa"/>
          </w:tcPr>
          <w:p>
            <w:pPr>
              <w:pStyle w:val="TableParagraph"/>
              <w:spacing w:line="242" w:lineRule="exact" w:before="0"/>
              <w:rPr>
                <w:i/>
                <w:sz w:val="20"/>
              </w:rPr>
            </w:pPr>
            <w:r>
              <w:rPr>
                <w:sz w:val="20"/>
              </w:rPr>
              <w:t>adiós – </w:t>
            </w:r>
            <w:r>
              <w:rPr>
                <w:i/>
                <w:sz w:val="20"/>
              </w:rPr>
              <w:t>goodbye</w:t>
            </w:r>
          </w:p>
        </w:tc>
        <w:tc>
          <w:tcPr>
            <w:tcW w:w="4921" w:type="dxa"/>
          </w:tcPr>
          <w:p>
            <w:pPr>
              <w:pStyle w:val="TableParagraph"/>
              <w:spacing w:line="242" w:lineRule="exact" w:before="0"/>
              <w:ind w:left="854"/>
              <w:rPr>
                <w:i/>
                <w:sz w:val="20"/>
              </w:rPr>
            </w:pPr>
            <w:r>
              <w:rPr>
                <w:sz w:val="20"/>
              </w:rPr>
              <w:t>hasta pronto – </w:t>
            </w:r>
            <w:r>
              <w:rPr>
                <w:i/>
                <w:sz w:val="20"/>
              </w:rPr>
              <w:t>see you soon</w:t>
            </w:r>
          </w:p>
        </w:tc>
      </w:tr>
      <w:tr>
        <w:trPr>
          <w:trHeight w:val="360" w:hRule="atLeast"/>
        </w:trPr>
        <w:tc>
          <w:tcPr>
            <w:tcW w:w="4273" w:type="dxa"/>
          </w:tcPr>
          <w:p>
            <w:pPr>
              <w:pStyle w:val="TableParagraph"/>
              <w:rPr>
                <w:i/>
                <w:sz w:val="20"/>
              </w:rPr>
            </w:pPr>
            <w:r>
              <w:rPr>
                <w:sz w:val="20"/>
              </w:rPr>
              <w:t>buenas noches – </w:t>
            </w:r>
            <w:r>
              <w:rPr>
                <w:i/>
                <w:sz w:val="20"/>
              </w:rPr>
              <w:t>good night</w:t>
            </w:r>
          </w:p>
        </w:tc>
        <w:tc>
          <w:tcPr>
            <w:tcW w:w="4921" w:type="dxa"/>
          </w:tcPr>
          <w:p>
            <w:pPr>
              <w:pStyle w:val="TableParagraph"/>
              <w:ind w:left="854"/>
              <w:rPr>
                <w:i/>
                <w:sz w:val="20"/>
              </w:rPr>
            </w:pPr>
            <w:r>
              <w:rPr>
                <w:sz w:val="20"/>
              </w:rPr>
              <w:t>hola – </w:t>
            </w:r>
            <w:r>
              <w:rPr>
                <w:i/>
                <w:sz w:val="20"/>
              </w:rPr>
              <w:t>hello</w:t>
            </w:r>
          </w:p>
        </w:tc>
      </w:tr>
      <w:tr>
        <w:trPr>
          <w:trHeight w:val="380" w:hRule="atLeast"/>
        </w:trPr>
        <w:tc>
          <w:tcPr>
            <w:tcW w:w="4273" w:type="dxa"/>
          </w:tcPr>
          <w:p>
            <w:pPr>
              <w:pStyle w:val="TableParagraph"/>
              <w:rPr>
                <w:i/>
                <w:sz w:val="20"/>
              </w:rPr>
            </w:pPr>
            <w:r>
              <w:rPr>
                <w:sz w:val="20"/>
              </w:rPr>
              <w:t>buenas tardes – </w:t>
            </w:r>
            <w:r>
              <w:rPr>
                <w:i/>
                <w:sz w:val="20"/>
              </w:rPr>
              <w:t>good afternoon</w:t>
            </w:r>
          </w:p>
        </w:tc>
        <w:tc>
          <w:tcPr>
            <w:tcW w:w="4921" w:type="dxa"/>
          </w:tcPr>
          <w:p>
            <w:pPr>
              <w:pStyle w:val="TableParagraph"/>
              <w:ind w:left="854"/>
              <w:rPr>
                <w:i/>
                <w:sz w:val="20"/>
              </w:rPr>
            </w:pPr>
            <w:r>
              <w:rPr>
                <w:sz w:val="20"/>
              </w:rPr>
              <w:t>lo siento/perdón – </w:t>
            </w:r>
            <w:r>
              <w:rPr>
                <w:i/>
                <w:sz w:val="20"/>
              </w:rPr>
              <w:t>sorry</w:t>
            </w:r>
          </w:p>
        </w:tc>
      </w:tr>
      <w:tr>
        <w:trPr>
          <w:trHeight w:val="380" w:hRule="atLeast"/>
        </w:trPr>
        <w:tc>
          <w:tcPr>
            <w:tcW w:w="4273" w:type="dxa"/>
          </w:tcPr>
          <w:p>
            <w:pPr>
              <w:pStyle w:val="TableParagraph"/>
              <w:spacing w:before="69"/>
              <w:rPr>
                <w:i/>
                <w:sz w:val="20"/>
              </w:rPr>
            </w:pPr>
            <w:r>
              <w:rPr>
                <w:sz w:val="20"/>
              </w:rPr>
              <w:t>buenos días – </w:t>
            </w:r>
            <w:r>
              <w:rPr>
                <w:i/>
                <w:sz w:val="20"/>
              </w:rPr>
              <w:t>good morning</w:t>
            </w:r>
          </w:p>
        </w:tc>
        <w:tc>
          <w:tcPr>
            <w:tcW w:w="4921" w:type="dxa"/>
          </w:tcPr>
          <w:p>
            <w:pPr>
              <w:pStyle w:val="TableParagraph"/>
              <w:spacing w:before="69"/>
              <w:ind w:left="854"/>
              <w:rPr>
                <w:i/>
                <w:sz w:val="20"/>
              </w:rPr>
            </w:pPr>
            <w:r>
              <w:rPr>
                <w:sz w:val="20"/>
              </w:rPr>
              <w:t>por favor – </w:t>
            </w:r>
            <w:r>
              <w:rPr>
                <w:i/>
                <w:sz w:val="20"/>
              </w:rPr>
              <w:t>please</w:t>
            </w:r>
          </w:p>
        </w:tc>
      </w:tr>
      <w:tr>
        <w:trPr>
          <w:trHeight w:val="360" w:hRule="atLeast"/>
        </w:trPr>
        <w:tc>
          <w:tcPr>
            <w:tcW w:w="4273" w:type="dxa"/>
          </w:tcPr>
          <w:p>
            <w:pPr>
              <w:pStyle w:val="TableParagraph"/>
              <w:rPr>
                <w:i/>
                <w:sz w:val="20"/>
              </w:rPr>
            </w:pPr>
            <w:r>
              <w:rPr>
                <w:sz w:val="20"/>
              </w:rPr>
              <w:t>gracias – </w:t>
            </w:r>
            <w:r>
              <w:rPr>
                <w:i/>
                <w:sz w:val="20"/>
              </w:rPr>
              <w:t>thank you</w:t>
            </w:r>
          </w:p>
        </w:tc>
        <w:tc>
          <w:tcPr>
            <w:tcW w:w="4921" w:type="dxa"/>
          </w:tcPr>
          <w:p>
            <w:pPr>
              <w:pStyle w:val="TableParagraph"/>
              <w:ind w:left="854"/>
              <w:rPr>
                <w:sz w:val="20"/>
              </w:rPr>
            </w:pPr>
            <w:r>
              <w:rPr>
                <w:sz w:val="20"/>
              </w:rPr>
              <w:t>saludos (m, pl) – regards, best wishes</w:t>
            </w:r>
          </w:p>
        </w:tc>
      </w:tr>
      <w:tr>
        <w:trPr>
          <w:trHeight w:val="380" w:hRule="atLeast"/>
        </w:trPr>
        <w:tc>
          <w:tcPr>
            <w:tcW w:w="4273" w:type="dxa"/>
          </w:tcPr>
          <w:p>
            <w:pPr>
              <w:pStyle w:val="TableParagraph"/>
              <w:rPr>
                <w:i/>
                <w:sz w:val="20"/>
              </w:rPr>
            </w:pPr>
            <w:r>
              <w:rPr>
                <w:sz w:val="20"/>
              </w:rPr>
              <w:t>hasta luego – </w:t>
            </w:r>
            <w:r>
              <w:rPr>
                <w:i/>
                <w:sz w:val="20"/>
              </w:rPr>
              <w:t>see you later</w:t>
            </w:r>
          </w:p>
        </w:tc>
        <w:tc>
          <w:tcPr>
            <w:tcW w:w="4921" w:type="dxa"/>
          </w:tcPr>
          <w:p>
            <w:pPr>
              <w:pStyle w:val="TableParagraph"/>
              <w:ind w:left="854"/>
              <w:rPr>
                <w:i/>
                <w:sz w:val="20"/>
              </w:rPr>
            </w:pPr>
            <w:r>
              <w:rPr>
                <w:sz w:val="20"/>
              </w:rPr>
              <w:t>¡socorro! – </w:t>
            </w:r>
            <w:r>
              <w:rPr>
                <w:i/>
                <w:sz w:val="20"/>
              </w:rPr>
              <w:t>help!</w:t>
            </w:r>
          </w:p>
        </w:tc>
      </w:tr>
      <w:tr>
        <w:trPr>
          <w:trHeight w:val="300" w:hRule="atLeast"/>
        </w:trPr>
        <w:tc>
          <w:tcPr>
            <w:tcW w:w="4273" w:type="dxa"/>
          </w:tcPr>
          <w:p>
            <w:pPr>
              <w:pStyle w:val="TableParagraph"/>
              <w:spacing w:line="223" w:lineRule="exact" w:before="69"/>
              <w:rPr>
                <w:sz w:val="20"/>
              </w:rPr>
            </w:pPr>
            <w:r>
              <w:rPr>
                <w:sz w:val="20"/>
              </w:rPr>
              <w:t>hasta manaña – see you tomorrow</w:t>
            </w:r>
          </w:p>
        </w:tc>
        <w:tc>
          <w:tcPr>
            <w:tcW w:w="4921" w:type="dxa"/>
          </w:tcPr>
          <w:p>
            <w:pPr>
              <w:pStyle w:val="TableParagraph"/>
              <w:spacing w:before="0"/>
              <w:ind w:left="0"/>
              <w:rPr>
                <w:rFonts w:ascii="Times New Roman"/>
                <w:sz w:val="20"/>
              </w:rPr>
            </w:pPr>
          </w:p>
        </w:tc>
      </w:tr>
    </w:tbl>
    <w:p>
      <w:pPr>
        <w:spacing w:before="295"/>
        <w:ind w:left="300" w:right="0" w:firstLine="0"/>
        <w:jc w:val="left"/>
        <w:rPr>
          <w:b/>
          <w:sz w:val="28"/>
        </w:rPr>
      </w:pPr>
      <w:r>
        <w:rPr>
          <w:b/>
          <w:sz w:val="28"/>
        </w:rPr>
        <w:t>Prepositions</w:t>
      </w:r>
    </w:p>
    <w:p>
      <w:pPr>
        <w:pStyle w:val="BodyText"/>
        <w:spacing w:before="6" w:after="1"/>
        <w:rPr>
          <w:b/>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6"/>
        <w:gridCol w:w="5211"/>
      </w:tblGrid>
      <w:tr>
        <w:trPr>
          <w:trHeight w:val="300" w:hRule="atLeast"/>
        </w:trPr>
        <w:tc>
          <w:tcPr>
            <w:tcW w:w="3946" w:type="dxa"/>
          </w:tcPr>
          <w:p>
            <w:pPr>
              <w:pStyle w:val="TableParagraph"/>
              <w:spacing w:line="242" w:lineRule="exact" w:before="0"/>
              <w:rPr>
                <w:i/>
                <w:sz w:val="20"/>
              </w:rPr>
            </w:pPr>
            <w:r>
              <w:rPr>
                <w:sz w:val="20"/>
              </w:rPr>
              <w:t>a – </w:t>
            </w:r>
            <w:r>
              <w:rPr>
                <w:i/>
                <w:sz w:val="20"/>
              </w:rPr>
              <w:t>to</w:t>
            </w:r>
          </w:p>
        </w:tc>
        <w:tc>
          <w:tcPr>
            <w:tcW w:w="5211" w:type="dxa"/>
          </w:tcPr>
          <w:p>
            <w:pPr>
              <w:pStyle w:val="TableParagraph"/>
              <w:spacing w:line="242" w:lineRule="exact" w:before="0"/>
              <w:ind w:left="1197"/>
              <w:rPr>
                <w:i/>
                <w:sz w:val="20"/>
              </w:rPr>
            </w:pPr>
            <w:r>
              <w:rPr>
                <w:sz w:val="20"/>
              </w:rPr>
              <w:t>en – </w:t>
            </w:r>
            <w:r>
              <w:rPr>
                <w:i/>
                <w:sz w:val="20"/>
              </w:rPr>
              <w:t>in</w:t>
            </w:r>
          </w:p>
        </w:tc>
      </w:tr>
      <w:tr>
        <w:trPr>
          <w:trHeight w:val="360" w:hRule="atLeast"/>
        </w:trPr>
        <w:tc>
          <w:tcPr>
            <w:tcW w:w="3946" w:type="dxa"/>
          </w:tcPr>
          <w:p>
            <w:pPr>
              <w:pStyle w:val="TableParagraph"/>
              <w:rPr>
                <w:i/>
                <w:sz w:val="20"/>
              </w:rPr>
            </w:pPr>
            <w:r>
              <w:rPr>
                <w:sz w:val="20"/>
              </w:rPr>
              <w:t>a causa de </w:t>
            </w:r>
            <w:r>
              <w:rPr>
                <w:i/>
                <w:sz w:val="20"/>
              </w:rPr>
              <w:t>– because of</w:t>
            </w:r>
          </w:p>
        </w:tc>
        <w:tc>
          <w:tcPr>
            <w:tcW w:w="5211" w:type="dxa"/>
          </w:tcPr>
          <w:p>
            <w:pPr>
              <w:pStyle w:val="TableParagraph"/>
              <w:ind w:left="1197"/>
              <w:rPr>
                <w:i/>
                <w:sz w:val="20"/>
              </w:rPr>
            </w:pPr>
            <w:r>
              <w:rPr>
                <w:sz w:val="20"/>
              </w:rPr>
              <w:t>en caso de que – </w:t>
            </w:r>
            <w:r>
              <w:rPr>
                <w:i/>
                <w:sz w:val="20"/>
              </w:rPr>
              <w:t>in case of</w:t>
            </w:r>
          </w:p>
        </w:tc>
      </w:tr>
      <w:tr>
        <w:trPr>
          <w:trHeight w:val="380" w:hRule="atLeast"/>
        </w:trPr>
        <w:tc>
          <w:tcPr>
            <w:tcW w:w="3946" w:type="dxa"/>
          </w:tcPr>
          <w:p>
            <w:pPr>
              <w:pStyle w:val="TableParagraph"/>
              <w:rPr>
                <w:i/>
                <w:sz w:val="20"/>
              </w:rPr>
            </w:pPr>
            <w:r>
              <w:rPr>
                <w:sz w:val="20"/>
              </w:rPr>
              <w:t>al final de </w:t>
            </w:r>
            <w:r>
              <w:rPr>
                <w:i/>
                <w:sz w:val="20"/>
              </w:rPr>
              <w:t>– at the end of</w:t>
            </w:r>
          </w:p>
        </w:tc>
        <w:tc>
          <w:tcPr>
            <w:tcW w:w="5211" w:type="dxa"/>
          </w:tcPr>
          <w:p>
            <w:pPr>
              <w:pStyle w:val="TableParagraph"/>
              <w:ind w:left="1197"/>
              <w:rPr>
                <w:i/>
                <w:sz w:val="20"/>
              </w:rPr>
            </w:pPr>
            <w:r>
              <w:rPr>
                <w:sz w:val="20"/>
              </w:rPr>
              <w:t>encima de – </w:t>
            </w:r>
            <w:r>
              <w:rPr>
                <w:i/>
                <w:sz w:val="20"/>
              </w:rPr>
              <w:t>above</w:t>
            </w:r>
          </w:p>
        </w:tc>
      </w:tr>
      <w:tr>
        <w:trPr>
          <w:trHeight w:val="380" w:hRule="atLeast"/>
        </w:trPr>
        <w:tc>
          <w:tcPr>
            <w:tcW w:w="3946" w:type="dxa"/>
          </w:tcPr>
          <w:p>
            <w:pPr>
              <w:pStyle w:val="TableParagraph"/>
              <w:spacing w:before="69"/>
              <w:rPr>
                <w:i/>
                <w:sz w:val="20"/>
              </w:rPr>
            </w:pPr>
            <w:r>
              <w:rPr>
                <w:sz w:val="20"/>
              </w:rPr>
              <w:t>al lado de </w:t>
            </w:r>
            <w:r>
              <w:rPr>
                <w:i/>
                <w:sz w:val="20"/>
              </w:rPr>
              <w:t>– next to</w:t>
            </w:r>
          </w:p>
        </w:tc>
        <w:tc>
          <w:tcPr>
            <w:tcW w:w="5211" w:type="dxa"/>
          </w:tcPr>
          <w:p>
            <w:pPr>
              <w:pStyle w:val="TableParagraph"/>
              <w:spacing w:before="69"/>
              <w:ind w:left="1197"/>
              <w:rPr>
                <w:i/>
                <w:sz w:val="20"/>
              </w:rPr>
            </w:pPr>
            <w:r>
              <w:rPr>
                <w:sz w:val="20"/>
              </w:rPr>
              <w:t>enfrente de – </w:t>
            </w:r>
            <w:r>
              <w:rPr>
                <w:i/>
                <w:sz w:val="20"/>
              </w:rPr>
              <w:t>opposite</w:t>
            </w:r>
          </w:p>
        </w:tc>
      </w:tr>
      <w:tr>
        <w:trPr>
          <w:trHeight w:val="360" w:hRule="atLeast"/>
        </w:trPr>
        <w:tc>
          <w:tcPr>
            <w:tcW w:w="3946" w:type="dxa"/>
          </w:tcPr>
          <w:p>
            <w:pPr>
              <w:pStyle w:val="TableParagraph"/>
              <w:rPr>
                <w:i/>
                <w:sz w:val="20"/>
              </w:rPr>
            </w:pPr>
            <w:r>
              <w:rPr>
                <w:sz w:val="20"/>
              </w:rPr>
              <w:t>alrededor de </w:t>
            </w:r>
            <w:r>
              <w:rPr>
                <w:i/>
                <w:sz w:val="20"/>
              </w:rPr>
              <w:t>- about</w:t>
            </w:r>
          </w:p>
        </w:tc>
        <w:tc>
          <w:tcPr>
            <w:tcW w:w="5211" w:type="dxa"/>
          </w:tcPr>
          <w:p>
            <w:pPr>
              <w:pStyle w:val="TableParagraph"/>
              <w:ind w:left="1197"/>
              <w:rPr>
                <w:i/>
                <w:sz w:val="20"/>
              </w:rPr>
            </w:pPr>
            <w:r>
              <w:rPr>
                <w:sz w:val="20"/>
              </w:rPr>
              <w:t>en la casa de – </w:t>
            </w:r>
            <w:r>
              <w:rPr>
                <w:i/>
                <w:sz w:val="20"/>
              </w:rPr>
              <w:t>at the home of</w:t>
            </w:r>
          </w:p>
        </w:tc>
      </w:tr>
      <w:tr>
        <w:trPr>
          <w:trHeight w:val="380" w:hRule="atLeast"/>
        </w:trPr>
        <w:tc>
          <w:tcPr>
            <w:tcW w:w="3946" w:type="dxa"/>
          </w:tcPr>
          <w:p>
            <w:pPr>
              <w:pStyle w:val="TableParagraph"/>
              <w:rPr>
                <w:i/>
                <w:sz w:val="20"/>
              </w:rPr>
            </w:pPr>
            <w:r>
              <w:rPr>
                <w:sz w:val="20"/>
              </w:rPr>
              <w:t>antes – </w:t>
            </w:r>
            <w:r>
              <w:rPr>
                <w:i/>
                <w:sz w:val="20"/>
              </w:rPr>
              <w:t>before</w:t>
            </w:r>
          </w:p>
        </w:tc>
        <w:tc>
          <w:tcPr>
            <w:tcW w:w="5211" w:type="dxa"/>
          </w:tcPr>
          <w:p>
            <w:pPr>
              <w:pStyle w:val="TableParagraph"/>
              <w:ind w:left="1197"/>
              <w:rPr>
                <w:i/>
                <w:sz w:val="20"/>
              </w:rPr>
            </w:pPr>
            <w:r>
              <w:rPr>
                <w:sz w:val="20"/>
              </w:rPr>
              <w:t>en la parte superior de – </w:t>
            </w:r>
            <w:r>
              <w:rPr>
                <w:i/>
                <w:sz w:val="20"/>
              </w:rPr>
              <w:t>at the top of</w:t>
            </w:r>
          </w:p>
        </w:tc>
      </w:tr>
      <w:tr>
        <w:trPr>
          <w:trHeight w:val="380" w:hRule="atLeast"/>
        </w:trPr>
        <w:tc>
          <w:tcPr>
            <w:tcW w:w="3946" w:type="dxa"/>
          </w:tcPr>
          <w:p>
            <w:pPr>
              <w:pStyle w:val="TableParagraph"/>
              <w:spacing w:before="69"/>
              <w:rPr>
                <w:i/>
                <w:sz w:val="20"/>
              </w:rPr>
            </w:pPr>
            <w:r>
              <w:rPr>
                <w:sz w:val="20"/>
              </w:rPr>
              <w:t>a través de – </w:t>
            </w:r>
            <w:r>
              <w:rPr>
                <w:i/>
                <w:sz w:val="20"/>
              </w:rPr>
              <w:t>through</w:t>
            </w:r>
          </w:p>
        </w:tc>
        <w:tc>
          <w:tcPr>
            <w:tcW w:w="5211" w:type="dxa"/>
          </w:tcPr>
          <w:p>
            <w:pPr>
              <w:pStyle w:val="TableParagraph"/>
              <w:spacing w:before="69"/>
              <w:ind w:left="1197"/>
              <w:rPr>
                <w:i/>
                <w:sz w:val="20"/>
              </w:rPr>
            </w:pPr>
            <w:r>
              <w:rPr>
                <w:sz w:val="20"/>
              </w:rPr>
              <w:t>en lugar de/en vez de – </w:t>
            </w:r>
            <w:r>
              <w:rPr>
                <w:i/>
                <w:sz w:val="20"/>
              </w:rPr>
              <w:t>instead of</w:t>
            </w:r>
          </w:p>
        </w:tc>
      </w:tr>
      <w:tr>
        <w:trPr>
          <w:trHeight w:val="360" w:hRule="atLeast"/>
        </w:trPr>
        <w:tc>
          <w:tcPr>
            <w:tcW w:w="3946" w:type="dxa"/>
          </w:tcPr>
          <w:p>
            <w:pPr>
              <w:pStyle w:val="TableParagraph"/>
              <w:rPr>
                <w:i/>
                <w:sz w:val="20"/>
              </w:rPr>
            </w:pPr>
            <w:r>
              <w:rPr>
                <w:sz w:val="20"/>
              </w:rPr>
              <w:t>cerca de – </w:t>
            </w:r>
            <w:r>
              <w:rPr>
                <w:i/>
                <w:sz w:val="20"/>
              </w:rPr>
              <w:t>near</w:t>
            </w:r>
          </w:p>
        </w:tc>
        <w:tc>
          <w:tcPr>
            <w:tcW w:w="5211" w:type="dxa"/>
          </w:tcPr>
          <w:p>
            <w:pPr>
              <w:pStyle w:val="TableParagraph"/>
              <w:ind w:left="1197"/>
              <w:rPr>
                <w:i/>
                <w:sz w:val="20"/>
              </w:rPr>
            </w:pPr>
            <w:r>
              <w:rPr>
                <w:sz w:val="20"/>
              </w:rPr>
              <w:t>entre – </w:t>
            </w:r>
            <w:r>
              <w:rPr>
                <w:i/>
                <w:sz w:val="20"/>
              </w:rPr>
              <w:t>between</w:t>
            </w:r>
          </w:p>
        </w:tc>
      </w:tr>
      <w:tr>
        <w:trPr>
          <w:trHeight w:val="380" w:hRule="atLeast"/>
        </w:trPr>
        <w:tc>
          <w:tcPr>
            <w:tcW w:w="3946" w:type="dxa"/>
          </w:tcPr>
          <w:p>
            <w:pPr>
              <w:pStyle w:val="TableParagraph"/>
              <w:rPr>
                <w:i/>
                <w:sz w:val="20"/>
              </w:rPr>
            </w:pPr>
            <w:r>
              <w:rPr>
                <w:sz w:val="20"/>
              </w:rPr>
              <w:t>con – </w:t>
            </w:r>
            <w:r>
              <w:rPr>
                <w:i/>
                <w:sz w:val="20"/>
              </w:rPr>
              <w:t>with</w:t>
            </w:r>
          </w:p>
        </w:tc>
        <w:tc>
          <w:tcPr>
            <w:tcW w:w="5211" w:type="dxa"/>
          </w:tcPr>
          <w:p>
            <w:pPr>
              <w:pStyle w:val="TableParagraph"/>
              <w:ind w:left="1197"/>
              <w:rPr>
                <w:i/>
                <w:sz w:val="20"/>
              </w:rPr>
            </w:pPr>
            <w:r>
              <w:rPr>
                <w:sz w:val="20"/>
              </w:rPr>
              <w:t>excepto, salvo – </w:t>
            </w:r>
            <w:r>
              <w:rPr>
                <w:i/>
                <w:sz w:val="20"/>
              </w:rPr>
              <w:t>except</w:t>
            </w:r>
          </w:p>
        </w:tc>
      </w:tr>
      <w:tr>
        <w:trPr>
          <w:trHeight w:val="380" w:hRule="atLeast"/>
        </w:trPr>
        <w:tc>
          <w:tcPr>
            <w:tcW w:w="3946" w:type="dxa"/>
          </w:tcPr>
          <w:p>
            <w:pPr>
              <w:pStyle w:val="TableParagraph"/>
              <w:spacing w:before="69"/>
              <w:rPr>
                <w:i/>
                <w:sz w:val="20"/>
              </w:rPr>
            </w:pPr>
            <w:r>
              <w:rPr>
                <w:sz w:val="20"/>
              </w:rPr>
              <w:t>contra – </w:t>
            </w:r>
            <w:r>
              <w:rPr>
                <w:i/>
                <w:sz w:val="20"/>
              </w:rPr>
              <w:t>against</w:t>
            </w:r>
          </w:p>
        </w:tc>
        <w:tc>
          <w:tcPr>
            <w:tcW w:w="5211" w:type="dxa"/>
          </w:tcPr>
          <w:p>
            <w:pPr>
              <w:pStyle w:val="TableParagraph"/>
              <w:spacing w:before="69"/>
              <w:ind w:left="1197"/>
              <w:rPr>
                <w:i/>
                <w:sz w:val="20"/>
              </w:rPr>
            </w:pPr>
            <w:r>
              <w:rPr>
                <w:sz w:val="20"/>
              </w:rPr>
              <w:t>fuera – </w:t>
            </w:r>
            <w:r>
              <w:rPr>
                <w:i/>
                <w:sz w:val="20"/>
              </w:rPr>
              <w:t>out</w:t>
            </w:r>
          </w:p>
        </w:tc>
      </w:tr>
      <w:tr>
        <w:trPr>
          <w:trHeight w:val="300" w:hRule="atLeast"/>
        </w:trPr>
        <w:tc>
          <w:tcPr>
            <w:tcW w:w="3946" w:type="dxa"/>
          </w:tcPr>
          <w:p>
            <w:pPr>
              <w:pStyle w:val="TableParagraph"/>
              <w:spacing w:line="223" w:lineRule="exact"/>
              <w:rPr>
                <w:i/>
                <w:sz w:val="20"/>
              </w:rPr>
            </w:pPr>
            <w:r>
              <w:rPr>
                <w:sz w:val="20"/>
              </w:rPr>
              <w:t>de – </w:t>
            </w:r>
            <w:r>
              <w:rPr>
                <w:i/>
                <w:sz w:val="20"/>
              </w:rPr>
              <w:t>of/from</w:t>
            </w:r>
          </w:p>
        </w:tc>
        <w:tc>
          <w:tcPr>
            <w:tcW w:w="5211" w:type="dxa"/>
          </w:tcPr>
          <w:p>
            <w:pPr>
              <w:pStyle w:val="TableParagraph"/>
              <w:spacing w:line="223" w:lineRule="exact"/>
              <w:ind w:left="1197"/>
              <w:rPr>
                <w:i/>
                <w:sz w:val="20"/>
              </w:rPr>
            </w:pPr>
            <w:r>
              <w:rPr>
                <w:sz w:val="20"/>
              </w:rPr>
              <w:t>hacia – </w:t>
            </w:r>
            <w:r>
              <w:rPr>
                <w:i/>
                <w:sz w:val="20"/>
              </w:rPr>
              <w:t>towards</w:t>
            </w:r>
          </w:p>
        </w:tc>
      </w:tr>
    </w:tbl>
    <w:p>
      <w:pPr>
        <w:spacing w:after="0" w:line="223" w:lineRule="exact"/>
        <w:rPr>
          <w:sz w:val="20"/>
        </w:rPr>
        <w:sectPr>
          <w:headerReference w:type="default" r:id="rId53"/>
          <w:pgSz w:w="11910" w:h="16840"/>
          <w:pgMar w:header="0" w:footer="753" w:top="1580" w:bottom="940" w:left="1140" w:right="920"/>
        </w:sectPr>
      </w:pP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9"/>
        <w:gridCol w:w="4081"/>
      </w:tblGrid>
      <w:tr>
        <w:trPr>
          <w:trHeight w:val="300" w:hRule="atLeast"/>
        </w:trPr>
        <w:tc>
          <w:tcPr>
            <w:tcW w:w="4359" w:type="dxa"/>
          </w:tcPr>
          <w:p>
            <w:pPr>
              <w:pStyle w:val="TableParagraph"/>
              <w:spacing w:line="242" w:lineRule="exact" w:before="0"/>
              <w:rPr>
                <w:i/>
                <w:sz w:val="20"/>
              </w:rPr>
            </w:pPr>
            <w:r>
              <w:rPr>
                <w:sz w:val="20"/>
              </w:rPr>
              <w:t>debajo – </w:t>
            </w:r>
            <w:r>
              <w:rPr>
                <w:i/>
                <w:sz w:val="20"/>
              </w:rPr>
              <w:t>below</w:t>
            </w:r>
          </w:p>
        </w:tc>
        <w:tc>
          <w:tcPr>
            <w:tcW w:w="4081" w:type="dxa"/>
          </w:tcPr>
          <w:p>
            <w:pPr>
              <w:pStyle w:val="TableParagraph"/>
              <w:spacing w:line="242" w:lineRule="exact" w:before="0"/>
              <w:ind w:left="785"/>
              <w:rPr>
                <w:i/>
                <w:sz w:val="20"/>
              </w:rPr>
            </w:pPr>
            <w:r>
              <w:rPr>
                <w:sz w:val="20"/>
              </w:rPr>
              <w:t>hasta – </w:t>
            </w:r>
            <w:r>
              <w:rPr>
                <w:i/>
                <w:sz w:val="20"/>
              </w:rPr>
              <w:t>until</w:t>
            </w:r>
          </w:p>
        </w:tc>
      </w:tr>
      <w:tr>
        <w:trPr>
          <w:trHeight w:val="360" w:hRule="atLeast"/>
        </w:trPr>
        <w:tc>
          <w:tcPr>
            <w:tcW w:w="4359" w:type="dxa"/>
          </w:tcPr>
          <w:p>
            <w:pPr>
              <w:pStyle w:val="TableParagraph"/>
              <w:rPr>
                <w:i/>
                <w:sz w:val="20"/>
              </w:rPr>
            </w:pPr>
            <w:r>
              <w:rPr>
                <w:sz w:val="20"/>
              </w:rPr>
              <w:t>debido a/a causa de – </w:t>
            </w:r>
            <w:r>
              <w:rPr>
                <w:i/>
                <w:sz w:val="20"/>
              </w:rPr>
              <w:t>because of</w:t>
            </w:r>
          </w:p>
        </w:tc>
        <w:tc>
          <w:tcPr>
            <w:tcW w:w="4081" w:type="dxa"/>
          </w:tcPr>
          <w:p>
            <w:pPr>
              <w:pStyle w:val="TableParagraph"/>
              <w:ind w:left="785"/>
              <w:rPr>
                <w:i/>
                <w:sz w:val="20"/>
              </w:rPr>
            </w:pPr>
            <w:r>
              <w:rPr>
                <w:sz w:val="20"/>
              </w:rPr>
              <w:t>lejos de – </w:t>
            </w:r>
            <w:r>
              <w:rPr>
                <w:i/>
                <w:sz w:val="20"/>
              </w:rPr>
              <w:t>far from</w:t>
            </w:r>
          </w:p>
        </w:tc>
      </w:tr>
      <w:tr>
        <w:trPr>
          <w:trHeight w:val="380" w:hRule="atLeast"/>
        </w:trPr>
        <w:tc>
          <w:tcPr>
            <w:tcW w:w="4359" w:type="dxa"/>
          </w:tcPr>
          <w:p>
            <w:pPr>
              <w:pStyle w:val="TableParagraph"/>
              <w:rPr>
                <w:i/>
                <w:sz w:val="20"/>
              </w:rPr>
            </w:pPr>
            <w:r>
              <w:rPr>
                <w:sz w:val="20"/>
              </w:rPr>
              <w:t>delante de – </w:t>
            </w:r>
            <w:r>
              <w:rPr>
                <w:i/>
                <w:sz w:val="20"/>
              </w:rPr>
              <w:t>in front of</w:t>
            </w:r>
          </w:p>
        </w:tc>
        <w:tc>
          <w:tcPr>
            <w:tcW w:w="4081" w:type="dxa"/>
          </w:tcPr>
          <w:p>
            <w:pPr>
              <w:pStyle w:val="TableParagraph"/>
              <w:ind w:left="785"/>
              <w:rPr>
                <w:i/>
                <w:sz w:val="20"/>
              </w:rPr>
            </w:pPr>
            <w:r>
              <w:rPr>
                <w:sz w:val="20"/>
              </w:rPr>
              <w:t>para/por – </w:t>
            </w:r>
            <w:r>
              <w:rPr>
                <w:i/>
                <w:sz w:val="20"/>
              </w:rPr>
              <w:t>for</w:t>
            </w:r>
          </w:p>
        </w:tc>
      </w:tr>
      <w:tr>
        <w:trPr>
          <w:trHeight w:val="380" w:hRule="atLeast"/>
        </w:trPr>
        <w:tc>
          <w:tcPr>
            <w:tcW w:w="4359" w:type="dxa"/>
          </w:tcPr>
          <w:p>
            <w:pPr>
              <w:pStyle w:val="TableParagraph"/>
              <w:spacing w:before="69"/>
              <w:rPr>
                <w:i/>
                <w:sz w:val="20"/>
              </w:rPr>
            </w:pPr>
            <w:r>
              <w:rPr>
                <w:sz w:val="20"/>
              </w:rPr>
              <w:t>dentro de – </w:t>
            </w:r>
            <w:r>
              <w:rPr>
                <w:i/>
                <w:sz w:val="20"/>
              </w:rPr>
              <w:t>in, inside</w:t>
            </w:r>
          </w:p>
        </w:tc>
        <w:tc>
          <w:tcPr>
            <w:tcW w:w="4081" w:type="dxa"/>
          </w:tcPr>
          <w:p>
            <w:pPr>
              <w:pStyle w:val="TableParagraph"/>
              <w:spacing w:before="69"/>
              <w:ind w:left="785"/>
              <w:rPr>
                <w:i/>
                <w:sz w:val="20"/>
              </w:rPr>
            </w:pPr>
            <w:r>
              <w:rPr>
                <w:sz w:val="20"/>
              </w:rPr>
              <w:t>por todas partes – </w:t>
            </w:r>
            <w:r>
              <w:rPr>
                <w:i/>
                <w:sz w:val="20"/>
              </w:rPr>
              <w:t>everywhere</w:t>
            </w:r>
          </w:p>
        </w:tc>
      </w:tr>
      <w:tr>
        <w:trPr>
          <w:trHeight w:val="360" w:hRule="atLeast"/>
        </w:trPr>
        <w:tc>
          <w:tcPr>
            <w:tcW w:w="4359" w:type="dxa"/>
          </w:tcPr>
          <w:p>
            <w:pPr>
              <w:pStyle w:val="TableParagraph"/>
              <w:rPr>
                <w:i/>
                <w:sz w:val="20"/>
              </w:rPr>
            </w:pPr>
            <w:r>
              <w:rPr>
                <w:sz w:val="20"/>
              </w:rPr>
              <w:t>desde – </w:t>
            </w:r>
            <w:r>
              <w:rPr>
                <w:i/>
                <w:sz w:val="20"/>
              </w:rPr>
              <w:t>since</w:t>
            </w:r>
          </w:p>
        </w:tc>
        <w:tc>
          <w:tcPr>
            <w:tcW w:w="4081" w:type="dxa"/>
          </w:tcPr>
          <w:p>
            <w:pPr>
              <w:pStyle w:val="TableParagraph"/>
              <w:ind w:left="785"/>
              <w:rPr>
                <w:i/>
                <w:sz w:val="20"/>
              </w:rPr>
            </w:pPr>
            <w:r>
              <w:rPr>
                <w:sz w:val="20"/>
              </w:rPr>
              <w:t>según – </w:t>
            </w:r>
            <w:r>
              <w:rPr>
                <w:i/>
                <w:sz w:val="20"/>
              </w:rPr>
              <w:t>according to</w:t>
            </w:r>
          </w:p>
        </w:tc>
      </w:tr>
      <w:tr>
        <w:trPr>
          <w:trHeight w:val="380" w:hRule="atLeast"/>
        </w:trPr>
        <w:tc>
          <w:tcPr>
            <w:tcW w:w="4359" w:type="dxa"/>
          </w:tcPr>
          <w:p>
            <w:pPr>
              <w:pStyle w:val="TableParagraph"/>
              <w:rPr>
                <w:i/>
                <w:sz w:val="20"/>
              </w:rPr>
            </w:pPr>
            <w:r>
              <w:rPr>
                <w:sz w:val="20"/>
              </w:rPr>
              <w:t>después – </w:t>
            </w:r>
            <w:r>
              <w:rPr>
                <w:i/>
                <w:sz w:val="20"/>
              </w:rPr>
              <w:t>after</w:t>
            </w:r>
          </w:p>
        </w:tc>
        <w:tc>
          <w:tcPr>
            <w:tcW w:w="4081" w:type="dxa"/>
          </w:tcPr>
          <w:p>
            <w:pPr>
              <w:pStyle w:val="TableParagraph"/>
              <w:ind w:left="785"/>
              <w:rPr>
                <w:i/>
                <w:sz w:val="20"/>
              </w:rPr>
            </w:pPr>
            <w:r>
              <w:rPr>
                <w:sz w:val="20"/>
              </w:rPr>
              <w:t>sin – </w:t>
            </w:r>
            <w:r>
              <w:rPr>
                <w:i/>
                <w:sz w:val="20"/>
              </w:rPr>
              <w:t>without</w:t>
            </w:r>
          </w:p>
        </w:tc>
      </w:tr>
      <w:tr>
        <w:trPr>
          <w:trHeight w:val="380" w:hRule="atLeast"/>
        </w:trPr>
        <w:tc>
          <w:tcPr>
            <w:tcW w:w="4359" w:type="dxa"/>
          </w:tcPr>
          <w:p>
            <w:pPr>
              <w:pStyle w:val="TableParagraph"/>
              <w:spacing w:before="69"/>
              <w:rPr>
                <w:i/>
                <w:sz w:val="20"/>
              </w:rPr>
            </w:pPr>
            <w:r>
              <w:rPr>
                <w:sz w:val="20"/>
              </w:rPr>
              <w:t>detrás – </w:t>
            </w:r>
            <w:r>
              <w:rPr>
                <w:i/>
                <w:sz w:val="20"/>
              </w:rPr>
              <w:t>behind</w:t>
            </w:r>
          </w:p>
        </w:tc>
        <w:tc>
          <w:tcPr>
            <w:tcW w:w="4081" w:type="dxa"/>
          </w:tcPr>
          <w:p>
            <w:pPr>
              <w:pStyle w:val="TableParagraph"/>
              <w:spacing w:before="69"/>
              <w:ind w:left="785"/>
              <w:rPr>
                <w:i/>
                <w:sz w:val="20"/>
              </w:rPr>
            </w:pPr>
            <w:r>
              <w:rPr>
                <w:sz w:val="20"/>
              </w:rPr>
              <w:t>sobre – </w:t>
            </w:r>
            <w:r>
              <w:rPr>
                <w:i/>
                <w:sz w:val="20"/>
              </w:rPr>
              <w:t>about/on top of</w:t>
            </w:r>
          </w:p>
        </w:tc>
      </w:tr>
      <w:tr>
        <w:trPr>
          <w:trHeight w:val="300" w:hRule="atLeast"/>
        </w:trPr>
        <w:tc>
          <w:tcPr>
            <w:tcW w:w="4359" w:type="dxa"/>
          </w:tcPr>
          <w:p>
            <w:pPr>
              <w:pStyle w:val="TableParagraph"/>
              <w:spacing w:line="223" w:lineRule="exact"/>
              <w:rPr>
                <w:i/>
                <w:sz w:val="20"/>
              </w:rPr>
            </w:pPr>
            <w:r>
              <w:rPr>
                <w:sz w:val="20"/>
              </w:rPr>
              <w:t>durante – </w:t>
            </w:r>
            <w:r>
              <w:rPr>
                <w:i/>
                <w:sz w:val="20"/>
              </w:rPr>
              <w:t>during/for</w:t>
            </w:r>
          </w:p>
        </w:tc>
        <w:tc>
          <w:tcPr>
            <w:tcW w:w="4081" w:type="dxa"/>
          </w:tcPr>
          <w:p>
            <w:pPr>
              <w:pStyle w:val="TableParagraph"/>
              <w:spacing w:before="0"/>
              <w:ind w:left="0"/>
              <w:rPr>
                <w:rFonts w:ascii="Times New Roman"/>
                <w:sz w:val="18"/>
              </w:rPr>
            </w:pPr>
          </w:p>
        </w:tc>
      </w:tr>
    </w:tbl>
    <w:p>
      <w:pPr>
        <w:pStyle w:val="BodyText"/>
        <w:rPr>
          <w:b/>
        </w:rPr>
      </w:pPr>
    </w:p>
    <w:p>
      <w:pPr>
        <w:pStyle w:val="Heading2"/>
        <w:spacing w:before="101"/>
        <w:ind w:left="320"/>
      </w:pPr>
      <w:r>
        <w:rPr/>
        <w:t>Adjectives</w:t>
      </w:r>
    </w:p>
    <w:p>
      <w:pPr>
        <w:pStyle w:val="BodyText"/>
        <w:spacing w:before="7"/>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6"/>
        <w:gridCol w:w="3844"/>
      </w:tblGrid>
      <w:tr>
        <w:trPr>
          <w:trHeight w:val="300" w:hRule="atLeast"/>
        </w:trPr>
        <w:tc>
          <w:tcPr>
            <w:tcW w:w="4356" w:type="dxa"/>
          </w:tcPr>
          <w:p>
            <w:pPr>
              <w:pStyle w:val="TableParagraph"/>
              <w:spacing w:line="242" w:lineRule="exact" w:before="0"/>
              <w:rPr>
                <w:i/>
                <w:sz w:val="20"/>
              </w:rPr>
            </w:pPr>
            <w:r>
              <w:rPr>
                <w:sz w:val="20"/>
              </w:rPr>
              <w:t>aburrido – </w:t>
            </w:r>
            <w:r>
              <w:rPr>
                <w:i/>
                <w:sz w:val="20"/>
              </w:rPr>
              <w:t>boring</w:t>
            </w:r>
          </w:p>
        </w:tc>
        <w:tc>
          <w:tcPr>
            <w:tcW w:w="3844" w:type="dxa"/>
          </w:tcPr>
          <w:p>
            <w:pPr>
              <w:pStyle w:val="TableParagraph"/>
              <w:spacing w:line="242" w:lineRule="exact" w:before="0"/>
              <w:ind w:left="787"/>
              <w:rPr>
                <w:i/>
                <w:sz w:val="20"/>
              </w:rPr>
            </w:pPr>
            <w:r>
              <w:rPr>
                <w:sz w:val="20"/>
              </w:rPr>
              <w:t>ligero/a – </w:t>
            </w:r>
            <w:r>
              <w:rPr>
                <w:i/>
                <w:sz w:val="20"/>
              </w:rPr>
              <w:t>light (weight)</w:t>
            </w:r>
          </w:p>
        </w:tc>
      </w:tr>
      <w:tr>
        <w:trPr>
          <w:trHeight w:val="380" w:hRule="atLeast"/>
        </w:trPr>
        <w:tc>
          <w:tcPr>
            <w:tcW w:w="4356" w:type="dxa"/>
          </w:tcPr>
          <w:p>
            <w:pPr>
              <w:pStyle w:val="TableParagraph"/>
              <w:spacing w:before="69"/>
              <w:rPr>
                <w:i/>
                <w:sz w:val="20"/>
              </w:rPr>
            </w:pPr>
            <w:r>
              <w:rPr>
                <w:sz w:val="20"/>
              </w:rPr>
              <w:t>activo/a – </w:t>
            </w:r>
            <w:r>
              <w:rPr>
                <w:i/>
                <w:sz w:val="20"/>
              </w:rPr>
              <w:t>active</w:t>
            </w:r>
          </w:p>
        </w:tc>
        <w:tc>
          <w:tcPr>
            <w:tcW w:w="3844" w:type="dxa"/>
          </w:tcPr>
          <w:p>
            <w:pPr>
              <w:pStyle w:val="TableParagraph"/>
              <w:spacing w:before="69"/>
              <w:ind w:left="788"/>
              <w:rPr>
                <w:i/>
                <w:sz w:val="20"/>
              </w:rPr>
            </w:pPr>
            <w:r>
              <w:rPr>
                <w:sz w:val="20"/>
              </w:rPr>
              <w:t>limpio/a – </w:t>
            </w:r>
            <w:r>
              <w:rPr>
                <w:i/>
                <w:sz w:val="20"/>
              </w:rPr>
              <w:t>clean</w:t>
            </w:r>
          </w:p>
        </w:tc>
      </w:tr>
      <w:tr>
        <w:trPr>
          <w:trHeight w:val="360" w:hRule="atLeast"/>
        </w:trPr>
        <w:tc>
          <w:tcPr>
            <w:tcW w:w="4356" w:type="dxa"/>
          </w:tcPr>
          <w:p>
            <w:pPr>
              <w:pStyle w:val="TableParagraph"/>
              <w:rPr>
                <w:i/>
                <w:sz w:val="20"/>
              </w:rPr>
            </w:pPr>
            <w:r>
              <w:rPr>
                <w:sz w:val="20"/>
              </w:rPr>
              <w:t>actual – </w:t>
            </w:r>
            <w:r>
              <w:rPr>
                <w:i/>
                <w:sz w:val="20"/>
              </w:rPr>
              <w:t>present-day</w:t>
            </w:r>
          </w:p>
        </w:tc>
        <w:tc>
          <w:tcPr>
            <w:tcW w:w="3844" w:type="dxa"/>
          </w:tcPr>
          <w:p>
            <w:pPr>
              <w:pStyle w:val="TableParagraph"/>
              <w:ind w:left="788"/>
              <w:rPr>
                <w:i/>
                <w:sz w:val="20"/>
              </w:rPr>
            </w:pPr>
            <w:r>
              <w:rPr>
                <w:sz w:val="20"/>
              </w:rPr>
              <w:t>lleno/a – </w:t>
            </w:r>
            <w:r>
              <w:rPr>
                <w:i/>
                <w:sz w:val="20"/>
              </w:rPr>
              <w:t>full</w:t>
            </w:r>
          </w:p>
        </w:tc>
      </w:tr>
      <w:tr>
        <w:trPr>
          <w:trHeight w:val="380" w:hRule="atLeast"/>
        </w:trPr>
        <w:tc>
          <w:tcPr>
            <w:tcW w:w="4356" w:type="dxa"/>
          </w:tcPr>
          <w:p>
            <w:pPr>
              <w:pStyle w:val="TableParagraph"/>
              <w:rPr>
                <w:i/>
                <w:sz w:val="20"/>
              </w:rPr>
            </w:pPr>
            <w:r>
              <w:rPr>
                <w:sz w:val="20"/>
              </w:rPr>
              <w:t>agotado/a – </w:t>
            </w:r>
            <w:r>
              <w:rPr>
                <w:i/>
                <w:sz w:val="20"/>
              </w:rPr>
              <w:t>exhausted</w:t>
            </w:r>
          </w:p>
        </w:tc>
        <w:tc>
          <w:tcPr>
            <w:tcW w:w="3844" w:type="dxa"/>
          </w:tcPr>
          <w:p>
            <w:pPr>
              <w:pStyle w:val="TableParagraph"/>
              <w:ind w:left="788"/>
              <w:rPr>
                <w:i/>
                <w:sz w:val="20"/>
              </w:rPr>
            </w:pPr>
            <w:r>
              <w:rPr>
                <w:sz w:val="20"/>
              </w:rPr>
              <w:t>maduro/a – </w:t>
            </w:r>
            <w:r>
              <w:rPr>
                <w:i/>
                <w:sz w:val="20"/>
              </w:rPr>
              <w:t>mature</w:t>
            </w:r>
          </w:p>
        </w:tc>
      </w:tr>
      <w:tr>
        <w:trPr>
          <w:trHeight w:val="380" w:hRule="atLeast"/>
        </w:trPr>
        <w:tc>
          <w:tcPr>
            <w:tcW w:w="4356" w:type="dxa"/>
          </w:tcPr>
          <w:p>
            <w:pPr>
              <w:pStyle w:val="TableParagraph"/>
              <w:spacing w:before="69"/>
              <w:rPr>
                <w:i/>
                <w:sz w:val="20"/>
              </w:rPr>
            </w:pPr>
            <w:r>
              <w:rPr>
                <w:sz w:val="20"/>
              </w:rPr>
              <w:t>agotador/a – </w:t>
            </w:r>
            <w:r>
              <w:rPr>
                <w:i/>
                <w:sz w:val="20"/>
              </w:rPr>
              <w:t>exhausting</w:t>
            </w:r>
          </w:p>
        </w:tc>
        <w:tc>
          <w:tcPr>
            <w:tcW w:w="3844" w:type="dxa"/>
          </w:tcPr>
          <w:p>
            <w:pPr>
              <w:pStyle w:val="TableParagraph"/>
              <w:spacing w:before="69"/>
              <w:ind w:left="788"/>
              <w:rPr>
                <w:i/>
                <w:sz w:val="20"/>
              </w:rPr>
            </w:pPr>
            <w:r>
              <w:rPr>
                <w:sz w:val="20"/>
              </w:rPr>
              <w:t>magnífico/a – </w:t>
            </w:r>
            <w:r>
              <w:rPr>
                <w:i/>
                <w:sz w:val="20"/>
              </w:rPr>
              <w:t>magnificent</w:t>
            </w:r>
          </w:p>
        </w:tc>
      </w:tr>
      <w:tr>
        <w:trPr>
          <w:trHeight w:val="360" w:hRule="atLeast"/>
        </w:trPr>
        <w:tc>
          <w:tcPr>
            <w:tcW w:w="4356" w:type="dxa"/>
          </w:tcPr>
          <w:p>
            <w:pPr>
              <w:pStyle w:val="TableParagraph"/>
              <w:rPr>
                <w:i/>
                <w:sz w:val="20"/>
              </w:rPr>
            </w:pPr>
            <w:r>
              <w:rPr>
                <w:sz w:val="20"/>
              </w:rPr>
              <w:t>agradecido/a – </w:t>
            </w:r>
            <w:r>
              <w:rPr>
                <w:i/>
                <w:sz w:val="20"/>
              </w:rPr>
              <w:t>grateful</w:t>
            </w:r>
          </w:p>
        </w:tc>
        <w:tc>
          <w:tcPr>
            <w:tcW w:w="3844" w:type="dxa"/>
          </w:tcPr>
          <w:p>
            <w:pPr>
              <w:pStyle w:val="TableParagraph"/>
              <w:ind w:left="788"/>
              <w:rPr>
                <w:i/>
                <w:sz w:val="20"/>
              </w:rPr>
            </w:pPr>
            <w:r>
              <w:rPr>
                <w:sz w:val="20"/>
              </w:rPr>
              <w:t>maravilloso/a – </w:t>
            </w:r>
            <w:r>
              <w:rPr>
                <w:i/>
                <w:sz w:val="20"/>
              </w:rPr>
              <w:t>marvellous</w:t>
            </w:r>
          </w:p>
        </w:tc>
      </w:tr>
      <w:tr>
        <w:trPr>
          <w:trHeight w:val="380" w:hRule="atLeast"/>
        </w:trPr>
        <w:tc>
          <w:tcPr>
            <w:tcW w:w="4356" w:type="dxa"/>
          </w:tcPr>
          <w:p>
            <w:pPr>
              <w:pStyle w:val="TableParagraph"/>
              <w:rPr>
                <w:i/>
                <w:sz w:val="20"/>
              </w:rPr>
            </w:pPr>
            <w:r>
              <w:rPr>
                <w:sz w:val="20"/>
              </w:rPr>
              <w:t>al aire libre – </w:t>
            </w:r>
            <w:r>
              <w:rPr>
                <w:i/>
                <w:sz w:val="20"/>
              </w:rPr>
              <w:t>in the open air</w:t>
            </w:r>
          </w:p>
        </w:tc>
        <w:tc>
          <w:tcPr>
            <w:tcW w:w="3844" w:type="dxa"/>
          </w:tcPr>
          <w:p>
            <w:pPr>
              <w:pStyle w:val="TableParagraph"/>
              <w:ind w:left="788"/>
              <w:rPr>
                <w:i/>
                <w:sz w:val="20"/>
              </w:rPr>
            </w:pPr>
            <w:r>
              <w:rPr>
                <w:sz w:val="20"/>
              </w:rPr>
              <w:t>mejor – </w:t>
            </w:r>
            <w:r>
              <w:rPr>
                <w:i/>
                <w:sz w:val="20"/>
              </w:rPr>
              <w:t>better</w:t>
            </w:r>
          </w:p>
        </w:tc>
      </w:tr>
      <w:tr>
        <w:trPr>
          <w:trHeight w:val="380" w:hRule="atLeast"/>
        </w:trPr>
        <w:tc>
          <w:tcPr>
            <w:tcW w:w="4356" w:type="dxa"/>
          </w:tcPr>
          <w:p>
            <w:pPr>
              <w:pStyle w:val="TableParagraph"/>
              <w:spacing w:before="69"/>
              <w:rPr>
                <w:i/>
                <w:sz w:val="20"/>
              </w:rPr>
            </w:pPr>
            <w:r>
              <w:rPr>
                <w:sz w:val="20"/>
              </w:rPr>
              <w:t>alegre </w:t>
            </w:r>
            <w:r>
              <w:rPr>
                <w:i/>
                <w:sz w:val="20"/>
              </w:rPr>
              <w:t>– happy, cheerful</w:t>
            </w:r>
          </w:p>
        </w:tc>
        <w:tc>
          <w:tcPr>
            <w:tcW w:w="3844" w:type="dxa"/>
          </w:tcPr>
          <w:p>
            <w:pPr>
              <w:pStyle w:val="TableParagraph"/>
              <w:spacing w:before="69"/>
              <w:ind w:left="788"/>
              <w:rPr>
                <w:i/>
                <w:sz w:val="20"/>
              </w:rPr>
            </w:pPr>
            <w:r>
              <w:rPr>
                <w:sz w:val="20"/>
              </w:rPr>
              <w:t>necesario/a – </w:t>
            </w:r>
            <w:r>
              <w:rPr>
                <w:i/>
                <w:sz w:val="20"/>
              </w:rPr>
              <w:t>necessary</w:t>
            </w:r>
          </w:p>
        </w:tc>
      </w:tr>
      <w:tr>
        <w:trPr>
          <w:trHeight w:val="360" w:hRule="atLeast"/>
        </w:trPr>
        <w:tc>
          <w:tcPr>
            <w:tcW w:w="4356" w:type="dxa"/>
          </w:tcPr>
          <w:p>
            <w:pPr>
              <w:pStyle w:val="TableParagraph"/>
              <w:rPr>
                <w:i/>
                <w:sz w:val="20"/>
              </w:rPr>
            </w:pPr>
            <w:r>
              <w:rPr>
                <w:sz w:val="20"/>
              </w:rPr>
              <w:t>alto/a – </w:t>
            </w:r>
            <w:r>
              <w:rPr>
                <w:i/>
                <w:sz w:val="20"/>
              </w:rPr>
              <w:t>high, tall</w:t>
            </w:r>
          </w:p>
        </w:tc>
        <w:tc>
          <w:tcPr>
            <w:tcW w:w="3844" w:type="dxa"/>
          </w:tcPr>
          <w:p>
            <w:pPr>
              <w:pStyle w:val="TableParagraph"/>
              <w:ind w:left="788"/>
              <w:rPr>
                <w:i/>
                <w:sz w:val="20"/>
              </w:rPr>
            </w:pPr>
            <w:r>
              <w:rPr>
                <w:sz w:val="20"/>
              </w:rPr>
              <w:t>nuevo/a – </w:t>
            </w:r>
            <w:r>
              <w:rPr>
                <w:i/>
                <w:sz w:val="20"/>
              </w:rPr>
              <w:t>new</w:t>
            </w:r>
          </w:p>
        </w:tc>
      </w:tr>
      <w:tr>
        <w:trPr>
          <w:trHeight w:val="380" w:hRule="atLeast"/>
        </w:trPr>
        <w:tc>
          <w:tcPr>
            <w:tcW w:w="4356" w:type="dxa"/>
          </w:tcPr>
          <w:p>
            <w:pPr>
              <w:pStyle w:val="TableParagraph"/>
              <w:rPr>
                <w:i/>
                <w:sz w:val="20"/>
              </w:rPr>
            </w:pPr>
            <w:r>
              <w:rPr>
                <w:sz w:val="20"/>
              </w:rPr>
              <w:t>animado/a </w:t>
            </w:r>
            <w:r>
              <w:rPr>
                <w:i/>
                <w:sz w:val="20"/>
              </w:rPr>
              <w:t>– lively</w:t>
            </w:r>
          </w:p>
        </w:tc>
        <w:tc>
          <w:tcPr>
            <w:tcW w:w="3844" w:type="dxa"/>
          </w:tcPr>
          <w:p>
            <w:pPr>
              <w:pStyle w:val="TableParagraph"/>
              <w:ind w:left="788"/>
              <w:rPr>
                <w:i/>
                <w:sz w:val="20"/>
              </w:rPr>
            </w:pPr>
            <w:r>
              <w:rPr>
                <w:sz w:val="20"/>
              </w:rPr>
              <w:t>numeroso/a – </w:t>
            </w:r>
            <w:r>
              <w:rPr>
                <w:i/>
                <w:sz w:val="20"/>
              </w:rPr>
              <w:t>numerous</w:t>
            </w:r>
          </w:p>
        </w:tc>
      </w:tr>
      <w:tr>
        <w:trPr>
          <w:trHeight w:val="380" w:hRule="atLeast"/>
        </w:trPr>
        <w:tc>
          <w:tcPr>
            <w:tcW w:w="4356" w:type="dxa"/>
          </w:tcPr>
          <w:p>
            <w:pPr>
              <w:pStyle w:val="TableParagraph"/>
              <w:spacing w:before="69"/>
              <w:rPr>
                <w:i/>
                <w:sz w:val="20"/>
              </w:rPr>
            </w:pPr>
            <w:r>
              <w:rPr>
                <w:sz w:val="20"/>
              </w:rPr>
              <w:t>antiguo/a – </w:t>
            </w:r>
            <w:r>
              <w:rPr>
                <w:i/>
                <w:sz w:val="20"/>
              </w:rPr>
              <w:t>old/former</w:t>
            </w:r>
          </w:p>
        </w:tc>
        <w:tc>
          <w:tcPr>
            <w:tcW w:w="3844" w:type="dxa"/>
          </w:tcPr>
          <w:p>
            <w:pPr>
              <w:pStyle w:val="TableParagraph"/>
              <w:spacing w:before="69"/>
              <w:ind w:left="788"/>
              <w:rPr>
                <w:i/>
                <w:sz w:val="20"/>
              </w:rPr>
            </w:pPr>
            <w:r>
              <w:rPr>
                <w:sz w:val="20"/>
              </w:rPr>
              <w:t>otro/a – </w:t>
            </w:r>
            <w:r>
              <w:rPr>
                <w:i/>
                <w:sz w:val="20"/>
              </w:rPr>
              <w:t>other</w:t>
            </w:r>
          </w:p>
        </w:tc>
      </w:tr>
      <w:tr>
        <w:trPr>
          <w:trHeight w:val="360" w:hRule="atLeast"/>
        </w:trPr>
        <w:tc>
          <w:tcPr>
            <w:tcW w:w="4356" w:type="dxa"/>
          </w:tcPr>
          <w:p>
            <w:pPr>
              <w:pStyle w:val="TableParagraph"/>
              <w:rPr>
                <w:i/>
                <w:sz w:val="20"/>
              </w:rPr>
            </w:pPr>
            <w:r>
              <w:rPr>
                <w:sz w:val="20"/>
              </w:rPr>
              <w:t>antipático/a – </w:t>
            </w:r>
            <w:r>
              <w:rPr>
                <w:i/>
                <w:sz w:val="20"/>
              </w:rPr>
              <w:t>unpleasant</w:t>
            </w:r>
          </w:p>
        </w:tc>
        <w:tc>
          <w:tcPr>
            <w:tcW w:w="3844" w:type="dxa"/>
          </w:tcPr>
          <w:p>
            <w:pPr>
              <w:pStyle w:val="TableParagraph"/>
              <w:ind w:left="788"/>
              <w:rPr>
                <w:i/>
                <w:sz w:val="20"/>
              </w:rPr>
            </w:pPr>
            <w:r>
              <w:rPr>
                <w:sz w:val="20"/>
              </w:rPr>
              <w:t>parecido/a – </w:t>
            </w:r>
            <w:r>
              <w:rPr>
                <w:i/>
                <w:sz w:val="20"/>
              </w:rPr>
              <w:t>similar</w:t>
            </w:r>
          </w:p>
        </w:tc>
      </w:tr>
      <w:tr>
        <w:trPr>
          <w:trHeight w:val="380" w:hRule="atLeast"/>
        </w:trPr>
        <w:tc>
          <w:tcPr>
            <w:tcW w:w="4356" w:type="dxa"/>
          </w:tcPr>
          <w:p>
            <w:pPr>
              <w:pStyle w:val="TableParagraph"/>
              <w:rPr>
                <w:i/>
                <w:sz w:val="20"/>
              </w:rPr>
            </w:pPr>
            <w:r>
              <w:rPr>
                <w:sz w:val="20"/>
              </w:rPr>
              <w:t>asqueroso/a – </w:t>
            </w:r>
            <w:r>
              <w:rPr>
                <w:i/>
                <w:sz w:val="20"/>
              </w:rPr>
              <w:t>disgusting</w:t>
            </w:r>
          </w:p>
        </w:tc>
        <w:tc>
          <w:tcPr>
            <w:tcW w:w="3844" w:type="dxa"/>
          </w:tcPr>
          <w:p>
            <w:pPr>
              <w:pStyle w:val="TableParagraph"/>
              <w:ind w:left="788"/>
              <w:rPr>
                <w:i/>
                <w:sz w:val="20"/>
              </w:rPr>
            </w:pPr>
            <w:r>
              <w:rPr>
                <w:sz w:val="20"/>
              </w:rPr>
              <w:t>peligroso/a – </w:t>
            </w:r>
            <w:r>
              <w:rPr>
                <w:i/>
                <w:sz w:val="20"/>
              </w:rPr>
              <w:t>dangerous</w:t>
            </w:r>
          </w:p>
        </w:tc>
      </w:tr>
      <w:tr>
        <w:trPr>
          <w:trHeight w:val="380" w:hRule="atLeast"/>
        </w:trPr>
        <w:tc>
          <w:tcPr>
            <w:tcW w:w="4356" w:type="dxa"/>
          </w:tcPr>
          <w:p>
            <w:pPr>
              <w:pStyle w:val="TableParagraph"/>
              <w:spacing w:before="69"/>
              <w:rPr>
                <w:i/>
                <w:sz w:val="20"/>
              </w:rPr>
            </w:pPr>
            <w:r>
              <w:rPr>
                <w:sz w:val="20"/>
              </w:rPr>
              <w:t>bajo/a – </w:t>
            </w:r>
            <w:r>
              <w:rPr>
                <w:i/>
                <w:sz w:val="20"/>
              </w:rPr>
              <w:t>short (person)</w:t>
            </w:r>
          </w:p>
        </w:tc>
        <w:tc>
          <w:tcPr>
            <w:tcW w:w="3844" w:type="dxa"/>
          </w:tcPr>
          <w:p>
            <w:pPr>
              <w:pStyle w:val="TableParagraph"/>
              <w:spacing w:before="69"/>
              <w:ind w:left="788"/>
              <w:rPr>
                <w:i/>
                <w:sz w:val="20"/>
              </w:rPr>
            </w:pPr>
            <w:r>
              <w:rPr>
                <w:sz w:val="20"/>
              </w:rPr>
              <w:t>peor – </w:t>
            </w:r>
            <w:r>
              <w:rPr>
                <w:i/>
                <w:sz w:val="20"/>
              </w:rPr>
              <w:t>worse</w:t>
            </w:r>
          </w:p>
        </w:tc>
      </w:tr>
      <w:tr>
        <w:trPr>
          <w:trHeight w:val="360" w:hRule="atLeast"/>
        </w:trPr>
        <w:tc>
          <w:tcPr>
            <w:tcW w:w="4356" w:type="dxa"/>
          </w:tcPr>
          <w:p>
            <w:pPr>
              <w:pStyle w:val="TableParagraph"/>
              <w:rPr>
                <w:i/>
                <w:sz w:val="20"/>
              </w:rPr>
            </w:pPr>
            <w:r>
              <w:rPr>
                <w:sz w:val="20"/>
              </w:rPr>
              <w:t>bonito/a – </w:t>
            </w:r>
            <w:r>
              <w:rPr>
                <w:i/>
                <w:sz w:val="20"/>
              </w:rPr>
              <w:t>beautiful</w:t>
            </w:r>
          </w:p>
        </w:tc>
        <w:tc>
          <w:tcPr>
            <w:tcW w:w="3844" w:type="dxa"/>
          </w:tcPr>
          <w:p>
            <w:pPr>
              <w:pStyle w:val="TableParagraph"/>
              <w:ind w:left="788"/>
              <w:rPr>
                <w:i/>
                <w:sz w:val="20"/>
              </w:rPr>
            </w:pPr>
            <w:r>
              <w:rPr>
                <w:sz w:val="20"/>
              </w:rPr>
              <w:t>pequeño/a </w:t>
            </w:r>
            <w:r>
              <w:rPr>
                <w:i/>
                <w:sz w:val="20"/>
              </w:rPr>
              <w:t>– small</w:t>
            </w:r>
          </w:p>
        </w:tc>
      </w:tr>
      <w:tr>
        <w:trPr>
          <w:trHeight w:val="380" w:hRule="atLeast"/>
        </w:trPr>
        <w:tc>
          <w:tcPr>
            <w:tcW w:w="4356" w:type="dxa"/>
          </w:tcPr>
          <w:p>
            <w:pPr>
              <w:pStyle w:val="TableParagraph"/>
              <w:rPr>
                <w:i/>
                <w:sz w:val="20"/>
              </w:rPr>
            </w:pPr>
            <w:r>
              <w:rPr>
                <w:sz w:val="20"/>
              </w:rPr>
              <w:t>bueno/a – </w:t>
            </w:r>
            <w:r>
              <w:rPr>
                <w:i/>
                <w:sz w:val="20"/>
              </w:rPr>
              <w:t>good</w:t>
            </w:r>
          </w:p>
        </w:tc>
        <w:tc>
          <w:tcPr>
            <w:tcW w:w="3844" w:type="dxa"/>
          </w:tcPr>
          <w:p>
            <w:pPr>
              <w:pStyle w:val="TableParagraph"/>
              <w:ind w:left="788"/>
              <w:rPr>
                <w:i/>
                <w:sz w:val="20"/>
              </w:rPr>
            </w:pPr>
            <w:r>
              <w:rPr>
                <w:sz w:val="20"/>
              </w:rPr>
              <w:t>perezoso/a </w:t>
            </w:r>
            <w:r>
              <w:rPr>
                <w:i/>
                <w:sz w:val="20"/>
              </w:rPr>
              <w:t>– lazy</w:t>
            </w:r>
          </w:p>
        </w:tc>
      </w:tr>
      <w:tr>
        <w:trPr>
          <w:trHeight w:val="380" w:hRule="atLeast"/>
        </w:trPr>
        <w:tc>
          <w:tcPr>
            <w:tcW w:w="4356" w:type="dxa"/>
          </w:tcPr>
          <w:p>
            <w:pPr>
              <w:pStyle w:val="TableParagraph"/>
              <w:spacing w:before="69"/>
              <w:rPr>
                <w:i/>
                <w:sz w:val="20"/>
              </w:rPr>
            </w:pPr>
            <w:r>
              <w:rPr>
                <w:sz w:val="20"/>
              </w:rPr>
              <w:t>cansado/a – </w:t>
            </w:r>
            <w:r>
              <w:rPr>
                <w:i/>
                <w:sz w:val="20"/>
              </w:rPr>
              <w:t>tired</w:t>
            </w:r>
          </w:p>
        </w:tc>
        <w:tc>
          <w:tcPr>
            <w:tcW w:w="3844" w:type="dxa"/>
          </w:tcPr>
          <w:p>
            <w:pPr>
              <w:pStyle w:val="TableParagraph"/>
              <w:spacing w:before="69"/>
              <w:ind w:left="788"/>
              <w:rPr>
                <w:i/>
                <w:sz w:val="20"/>
              </w:rPr>
            </w:pPr>
            <w:r>
              <w:rPr>
                <w:sz w:val="20"/>
              </w:rPr>
              <w:t>perfecto/a – </w:t>
            </w:r>
            <w:r>
              <w:rPr>
                <w:i/>
                <w:sz w:val="20"/>
              </w:rPr>
              <w:t>perfect</w:t>
            </w:r>
          </w:p>
        </w:tc>
      </w:tr>
      <w:tr>
        <w:trPr>
          <w:trHeight w:val="360" w:hRule="atLeast"/>
        </w:trPr>
        <w:tc>
          <w:tcPr>
            <w:tcW w:w="4356" w:type="dxa"/>
          </w:tcPr>
          <w:p>
            <w:pPr>
              <w:pStyle w:val="TableParagraph"/>
              <w:rPr>
                <w:i/>
                <w:sz w:val="20"/>
              </w:rPr>
            </w:pPr>
            <w:r>
              <w:rPr>
                <w:sz w:val="20"/>
              </w:rPr>
              <w:t>cercano/a – </w:t>
            </w:r>
            <w:r>
              <w:rPr>
                <w:i/>
                <w:sz w:val="20"/>
              </w:rPr>
              <w:t>near</w:t>
            </w:r>
          </w:p>
        </w:tc>
        <w:tc>
          <w:tcPr>
            <w:tcW w:w="3844" w:type="dxa"/>
          </w:tcPr>
          <w:p>
            <w:pPr>
              <w:pStyle w:val="TableParagraph"/>
              <w:ind w:left="788"/>
              <w:rPr>
                <w:i/>
                <w:sz w:val="20"/>
              </w:rPr>
            </w:pPr>
            <w:r>
              <w:rPr>
                <w:sz w:val="20"/>
              </w:rPr>
              <w:t>pesado/a – </w:t>
            </w:r>
            <w:r>
              <w:rPr>
                <w:i/>
                <w:sz w:val="20"/>
              </w:rPr>
              <w:t>heavy, annoying</w:t>
            </w:r>
          </w:p>
        </w:tc>
      </w:tr>
      <w:tr>
        <w:trPr>
          <w:trHeight w:val="360" w:hRule="atLeast"/>
        </w:trPr>
        <w:tc>
          <w:tcPr>
            <w:tcW w:w="4356" w:type="dxa"/>
          </w:tcPr>
          <w:p>
            <w:pPr>
              <w:pStyle w:val="TableParagraph"/>
              <w:rPr>
                <w:i/>
                <w:sz w:val="20"/>
              </w:rPr>
            </w:pPr>
            <w:r>
              <w:rPr>
                <w:sz w:val="20"/>
              </w:rPr>
              <w:t>cerrado/a con llave – </w:t>
            </w:r>
            <w:r>
              <w:rPr>
                <w:i/>
                <w:sz w:val="20"/>
              </w:rPr>
              <w:t>locked</w:t>
            </w:r>
          </w:p>
        </w:tc>
        <w:tc>
          <w:tcPr>
            <w:tcW w:w="3844" w:type="dxa"/>
          </w:tcPr>
          <w:p>
            <w:pPr>
              <w:pStyle w:val="TableParagraph"/>
              <w:ind w:left="787"/>
              <w:rPr>
                <w:i/>
                <w:sz w:val="20"/>
              </w:rPr>
            </w:pPr>
            <w:r>
              <w:rPr>
                <w:sz w:val="20"/>
              </w:rPr>
              <w:t>propio/a – </w:t>
            </w:r>
            <w:r>
              <w:rPr>
                <w:i/>
                <w:sz w:val="20"/>
              </w:rPr>
              <w:t>(one’s) own</w:t>
            </w:r>
          </w:p>
        </w:tc>
      </w:tr>
      <w:tr>
        <w:trPr>
          <w:trHeight w:val="380" w:hRule="atLeast"/>
        </w:trPr>
        <w:tc>
          <w:tcPr>
            <w:tcW w:w="4356" w:type="dxa"/>
          </w:tcPr>
          <w:p>
            <w:pPr>
              <w:pStyle w:val="TableParagraph"/>
              <w:spacing w:before="69"/>
              <w:rPr>
                <w:i/>
                <w:sz w:val="20"/>
              </w:rPr>
            </w:pPr>
            <w:r>
              <w:rPr>
                <w:sz w:val="20"/>
              </w:rPr>
              <w:t>cómodo/a – </w:t>
            </w:r>
            <w:r>
              <w:rPr>
                <w:i/>
                <w:sz w:val="20"/>
              </w:rPr>
              <w:t>comfortable</w:t>
            </w:r>
          </w:p>
        </w:tc>
        <w:tc>
          <w:tcPr>
            <w:tcW w:w="3844" w:type="dxa"/>
          </w:tcPr>
          <w:p>
            <w:pPr>
              <w:pStyle w:val="TableParagraph"/>
              <w:spacing w:before="68"/>
              <w:ind w:left="787"/>
              <w:rPr>
                <w:i/>
                <w:sz w:val="20"/>
              </w:rPr>
            </w:pPr>
            <w:r>
              <w:rPr>
                <w:sz w:val="20"/>
              </w:rPr>
              <w:t>próximo/a – </w:t>
            </w:r>
            <w:r>
              <w:rPr>
                <w:i/>
                <w:sz w:val="20"/>
              </w:rPr>
              <w:t>next</w:t>
            </w:r>
          </w:p>
        </w:tc>
      </w:tr>
      <w:tr>
        <w:trPr>
          <w:trHeight w:val="360" w:hRule="atLeast"/>
        </w:trPr>
        <w:tc>
          <w:tcPr>
            <w:tcW w:w="4356" w:type="dxa"/>
          </w:tcPr>
          <w:p>
            <w:pPr>
              <w:pStyle w:val="TableParagraph"/>
              <w:rPr>
                <w:i/>
                <w:sz w:val="20"/>
              </w:rPr>
            </w:pPr>
            <w:r>
              <w:rPr>
                <w:sz w:val="20"/>
              </w:rPr>
              <w:t>corto/a – </w:t>
            </w:r>
            <w:r>
              <w:rPr>
                <w:i/>
                <w:sz w:val="20"/>
              </w:rPr>
              <w:t>short, brief</w:t>
            </w:r>
          </w:p>
        </w:tc>
        <w:tc>
          <w:tcPr>
            <w:tcW w:w="3844" w:type="dxa"/>
          </w:tcPr>
          <w:p>
            <w:pPr>
              <w:pStyle w:val="TableParagraph"/>
              <w:ind w:left="787"/>
              <w:rPr>
                <w:i/>
                <w:sz w:val="20"/>
              </w:rPr>
            </w:pPr>
            <w:r>
              <w:rPr>
                <w:sz w:val="20"/>
              </w:rPr>
              <w:t>rápido – </w:t>
            </w:r>
            <w:r>
              <w:rPr>
                <w:i/>
                <w:sz w:val="20"/>
              </w:rPr>
              <w:t>fast/quick</w:t>
            </w:r>
          </w:p>
        </w:tc>
      </w:tr>
      <w:tr>
        <w:trPr>
          <w:trHeight w:val="380" w:hRule="atLeast"/>
        </w:trPr>
        <w:tc>
          <w:tcPr>
            <w:tcW w:w="4356" w:type="dxa"/>
          </w:tcPr>
          <w:p>
            <w:pPr>
              <w:pStyle w:val="TableParagraph"/>
              <w:rPr>
                <w:i/>
                <w:sz w:val="20"/>
              </w:rPr>
            </w:pPr>
            <w:r>
              <w:rPr>
                <w:sz w:val="20"/>
              </w:rPr>
              <w:t>de buen humor – </w:t>
            </w:r>
            <w:r>
              <w:rPr>
                <w:i/>
                <w:sz w:val="20"/>
              </w:rPr>
              <w:t>in a good mood</w:t>
            </w:r>
          </w:p>
        </w:tc>
        <w:tc>
          <w:tcPr>
            <w:tcW w:w="3844" w:type="dxa"/>
          </w:tcPr>
          <w:p>
            <w:pPr>
              <w:pStyle w:val="TableParagraph"/>
              <w:ind w:left="788"/>
              <w:rPr>
                <w:i/>
                <w:sz w:val="20"/>
              </w:rPr>
            </w:pPr>
            <w:r>
              <w:rPr>
                <w:sz w:val="20"/>
              </w:rPr>
              <w:t>real – </w:t>
            </w:r>
            <w:r>
              <w:rPr>
                <w:i/>
                <w:sz w:val="20"/>
              </w:rPr>
              <w:t>real/royal</w:t>
            </w:r>
          </w:p>
        </w:tc>
      </w:tr>
      <w:tr>
        <w:trPr>
          <w:trHeight w:val="380" w:hRule="atLeast"/>
        </w:trPr>
        <w:tc>
          <w:tcPr>
            <w:tcW w:w="4356" w:type="dxa"/>
          </w:tcPr>
          <w:p>
            <w:pPr>
              <w:pStyle w:val="TableParagraph"/>
              <w:spacing w:before="69"/>
              <w:rPr>
                <w:i/>
                <w:sz w:val="20"/>
              </w:rPr>
            </w:pPr>
            <w:r>
              <w:rPr>
                <w:sz w:val="20"/>
              </w:rPr>
              <w:t>de pie – </w:t>
            </w:r>
            <w:r>
              <w:rPr>
                <w:i/>
                <w:sz w:val="20"/>
              </w:rPr>
              <w:t>standing</w:t>
            </w:r>
          </w:p>
        </w:tc>
        <w:tc>
          <w:tcPr>
            <w:tcW w:w="3844" w:type="dxa"/>
          </w:tcPr>
          <w:p>
            <w:pPr>
              <w:pStyle w:val="TableParagraph"/>
              <w:spacing w:before="69"/>
              <w:ind w:left="788"/>
              <w:rPr>
                <w:i/>
                <w:sz w:val="20"/>
              </w:rPr>
            </w:pPr>
            <w:r>
              <w:rPr>
                <w:sz w:val="20"/>
              </w:rPr>
              <w:t>roto/a – </w:t>
            </w:r>
            <w:r>
              <w:rPr>
                <w:i/>
                <w:sz w:val="20"/>
              </w:rPr>
              <w:t>broken</w:t>
            </w:r>
          </w:p>
        </w:tc>
      </w:tr>
      <w:tr>
        <w:trPr>
          <w:trHeight w:val="360" w:hRule="atLeast"/>
        </w:trPr>
        <w:tc>
          <w:tcPr>
            <w:tcW w:w="4356" w:type="dxa"/>
          </w:tcPr>
          <w:p>
            <w:pPr>
              <w:pStyle w:val="TableParagraph"/>
              <w:rPr>
                <w:i/>
                <w:sz w:val="20"/>
              </w:rPr>
            </w:pPr>
            <w:r>
              <w:rPr>
                <w:sz w:val="20"/>
              </w:rPr>
              <w:t>de prisa – </w:t>
            </w:r>
            <w:r>
              <w:rPr>
                <w:i/>
                <w:sz w:val="20"/>
              </w:rPr>
              <w:t>in a hurry</w:t>
            </w:r>
          </w:p>
        </w:tc>
        <w:tc>
          <w:tcPr>
            <w:tcW w:w="3844" w:type="dxa"/>
          </w:tcPr>
          <w:p>
            <w:pPr>
              <w:pStyle w:val="TableParagraph"/>
              <w:ind w:left="788"/>
              <w:rPr>
                <w:i/>
                <w:sz w:val="20"/>
              </w:rPr>
            </w:pPr>
            <w:r>
              <w:rPr>
                <w:sz w:val="20"/>
              </w:rPr>
              <w:t>ruidoso/a – </w:t>
            </w:r>
            <w:r>
              <w:rPr>
                <w:i/>
                <w:sz w:val="20"/>
              </w:rPr>
              <w:t>noisy</w:t>
            </w:r>
          </w:p>
        </w:tc>
      </w:tr>
      <w:tr>
        <w:trPr>
          <w:trHeight w:val="300" w:hRule="atLeast"/>
        </w:trPr>
        <w:tc>
          <w:tcPr>
            <w:tcW w:w="4356" w:type="dxa"/>
          </w:tcPr>
          <w:p>
            <w:pPr>
              <w:pStyle w:val="TableParagraph"/>
              <w:spacing w:line="223" w:lineRule="exact"/>
              <w:rPr>
                <w:i/>
                <w:sz w:val="20"/>
              </w:rPr>
            </w:pPr>
            <w:r>
              <w:rPr>
                <w:sz w:val="20"/>
              </w:rPr>
              <w:t>débil – </w:t>
            </w:r>
            <w:r>
              <w:rPr>
                <w:i/>
                <w:sz w:val="20"/>
              </w:rPr>
              <w:t>weak</w:t>
            </w:r>
          </w:p>
        </w:tc>
        <w:tc>
          <w:tcPr>
            <w:tcW w:w="3844" w:type="dxa"/>
          </w:tcPr>
          <w:p>
            <w:pPr>
              <w:pStyle w:val="TableParagraph"/>
              <w:spacing w:line="223" w:lineRule="exact"/>
              <w:ind w:left="788"/>
              <w:rPr>
                <w:i/>
                <w:sz w:val="20"/>
              </w:rPr>
            </w:pPr>
            <w:r>
              <w:rPr>
                <w:sz w:val="20"/>
              </w:rPr>
              <w:t>salado/a – </w:t>
            </w:r>
            <w:r>
              <w:rPr>
                <w:i/>
                <w:sz w:val="20"/>
              </w:rPr>
              <w:t>savoury/salty</w:t>
            </w:r>
          </w:p>
        </w:tc>
      </w:tr>
    </w:tbl>
    <w:p>
      <w:pPr>
        <w:spacing w:after="0" w:line="223" w:lineRule="exact"/>
        <w:rPr>
          <w:sz w:val="20"/>
        </w:rPr>
        <w:sectPr>
          <w:headerReference w:type="even" r:id="rId54"/>
          <w:headerReference w:type="default" r:id="rId55"/>
          <w:footerReference w:type="even" r:id="rId56"/>
          <w:footerReference w:type="default" r:id="rId57"/>
          <w:pgSz w:w="11910" w:h="16840"/>
          <w:pgMar w:header="1676" w:footer="753" w:top="2000" w:bottom="940" w:left="1120" w:right="1320"/>
          <w:pgNumType w:start="74"/>
        </w:sectPr>
      </w:pP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3"/>
        <w:gridCol w:w="3370"/>
      </w:tblGrid>
      <w:tr>
        <w:trPr>
          <w:trHeight w:val="300" w:hRule="atLeast"/>
        </w:trPr>
        <w:tc>
          <w:tcPr>
            <w:tcW w:w="4753" w:type="dxa"/>
          </w:tcPr>
          <w:p>
            <w:pPr>
              <w:pStyle w:val="TableParagraph"/>
              <w:spacing w:line="242" w:lineRule="exact" w:before="0"/>
              <w:rPr>
                <w:i/>
                <w:sz w:val="20"/>
              </w:rPr>
            </w:pPr>
            <w:r>
              <w:rPr>
                <w:sz w:val="20"/>
              </w:rPr>
              <w:t>dinámico/a – </w:t>
            </w:r>
            <w:r>
              <w:rPr>
                <w:i/>
                <w:sz w:val="20"/>
              </w:rPr>
              <w:t>dynamic</w:t>
            </w:r>
          </w:p>
        </w:tc>
        <w:tc>
          <w:tcPr>
            <w:tcW w:w="3370" w:type="dxa"/>
          </w:tcPr>
          <w:p>
            <w:pPr>
              <w:pStyle w:val="TableParagraph"/>
              <w:spacing w:line="242" w:lineRule="exact" w:before="0"/>
              <w:ind w:left="391"/>
              <w:rPr>
                <w:i/>
                <w:sz w:val="20"/>
              </w:rPr>
            </w:pPr>
            <w:r>
              <w:rPr>
                <w:sz w:val="20"/>
              </w:rPr>
              <w:t>sano/a </w:t>
            </w:r>
            <w:r>
              <w:rPr>
                <w:i/>
                <w:sz w:val="20"/>
              </w:rPr>
              <w:t>– healthy</w:t>
            </w:r>
          </w:p>
        </w:tc>
      </w:tr>
      <w:tr>
        <w:trPr>
          <w:trHeight w:val="360" w:hRule="atLeast"/>
        </w:trPr>
        <w:tc>
          <w:tcPr>
            <w:tcW w:w="4753" w:type="dxa"/>
          </w:tcPr>
          <w:p>
            <w:pPr>
              <w:pStyle w:val="TableParagraph"/>
              <w:rPr>
                <w:i/>
                <w:sz w:val="20"/>
              </w:rPr>
            </w:pPr>
            <w:r>
              <w:rPr>
                <w:sz w:val="20"/>
              </w:rPr>
              <w:t>divertido/a – </w:t>
            </w:r>
            <w:r>
              <w:rPr>
                <w:i/>
                <w:sz w:val="20"/>
              </w:rPr>
              <w:t>fun</w:t>
            </w:r>
          </w:p>
        </w:tc>
        <w:tc>
          <w:tcPr>
            <w:tcW w:w="3370" w:type="dxa"/>
          </w:tcPr>
          <w:p>
            <w:pPr>
              <w:pStyle w:val="TableParagraph"/>
              <w:ind w:left="391"/>
              <w:rPr>
                <w:i/>
                <w:sz w:val="20"/>
              </w:rPr>
            </w:pPr>
            <w:r>
              <w:rPr>
                <w:sz w:val="20"/>
              </w:rPr>
              <w:t>satisfecho/a – </w:t>
            </w:r>
            <w:r>
              <w:rPr>
                <w:i/>
                <w:sz w:val="20"/>
              </w:rPr>
              <w:t>satisfied</w:t>
            </w:r>
          </w:p>
        </w:tc>
      </w:tr>
      <w:tr>
        <w:trPr>
          <w:trHeight w:val="380" w:hRule="atLeast"/>
        </w:trPr>
        <w:tc>
          <w:tcPr>
            <w:tcW w:w="4753" w:type="dxa"/>
          </w:tcPr>
          <w:p>
            <w:pPr>
              <w:pStyle w:val="TableParagraph"/>
              <w:rPr>
                <w:i/>
                <w:sz w:val="20"/>
              </w:rPr>
            </w:pPr>
            <w:r>
              <w:rPr>
                <w:sz w:val="20"/>
              </w:rPr>
              <w:t>duro/a – </w:t>
            </w:r>
            <w:r>
              <w:rPr>
                <w:i/>
                <w:sz w:val="20"/>
              </w:rPr>
              <w:t>hard</w:t>
            </w:r>
          </w:p>
        </w:tc>
        <w:tc>
          <w:tcPr>
            <w:tcW w:w="3370" w:type="dxa"/>
          </w:tcPr>
          <w:p>
            <w:pPr>
              <w:pStyle w:val="TableParagraph"/>
              <w:ind w:left="391"/>
              <w:rPr>
                <w:i/>
                <w:sz w:val="20"/>
              </w:rPr>
            </w:pPr>
            <w:r>
              <w:rPr>
                <w:sz w:val="20"/>
              </w:rPr>
              <w:t>serio/a – </w:t>
            </w:r>
            <w:r>
              <w:rPr>
                <w:i/>
                <w:sz w:val="20"/>
              </w:rPr>
              <w:t>serious</w:t>
            </w:r>
          </w:p>
        </w:tc>
      </w:tr>
      <w:tr>
        <w:trPr>
          <w:trHeight w:val="380" w:hRule="atLeast"/>
        </w:trPr>
        <w:tc>
          <w:tcPr>
            <w:tcW w:w="4753" w:type="dxa"/>
          </w:tcPr>
          <w:p>
            <w:pPr>
              <w:pStyle w:val="TableParagraph"/>
              <w:spacing w:before="69"/>
              <w:rPr>
                <w:i/>
                <w:sz w:val="20"/>
              </w:rPr>
            </w:pPr>
            <w:r>
              <w:rPr>
                <w:sz w:val="20"/>
              </w:rPr>
              <w:t>emocionante – </w:t>
            </w:r>
            <w:r>
              <w:rPr>
                <w:i/>
                <w:sz w:val="20"/>
              </w:rPr>
              <w:t>exciting</w:t>
            </w:r>
          </w:p>
        </w:tc>
        <w:tc>
          <w:tcPr>
            <w:tcW w:w="3370" w:type="dxa"/>
          </w:tcPr>
          <w:p>
            <w:pPr>
              <w:pStyle w:val="TableParagraph"/>
              <w:spacing w:before="69"/>
              <w:ind w:left="391"/>
              <w:rPr>
                <w:i/>
                <w:sz w:val="20"/>
              </w:rPr>
            </w:pPr>
            <w:r>
              <w:rPr>
                <w:sz w:val="20"/>
              </w:rPr>
              <w:t>silencioso/a – </w:t>
            </w:r>
            <w:r>
              <w:rPr>
                <w:i/>
                <w:sz w:val="20"/>
              </w:rPr>
              <w:t>silent</w:t>
            </w:r>
          </w:p>
        </w:tc>
      </w:tr>
      <w:tr>
        <w:trPr>
          <w:trHeight w:val="360" w:hRule="atLeast"/>
        </w:trPr>
        <w:tc>
          <w:tcPr>
            <w:tcW w:w="4753" w:type="dxa"/>
          </w:tcPr>
          <w:p>
            <w:pPr>
              <w:pStyle w:val="TableParagraph"/>
              <w:rPr>
                <w:i/>
                <w:sz w:val="20"/>
              </w:rPr>
            </w:pPr>
            <w:r>
              <w:rPr>
                <w:sz w:val="20"/>
              </w:rPr>
              <w:t>encantador/a – </w:t>
            </w:r>
            <w:r>
              <w:rPr>
                <w:i/>
                <w:sz w:val="20"/>
              </w:rPr>
              <w:t>charming</w:t>
            </w:r>
          </w:p>
        </w:tc>
        <w:tc>
          <w:tcPr>
            <w:tcW w:w="3370" w:type="dxa"/>
          </w:tcPr>
          <w:p>
            <w:pPr>
              <w:pStyle w:val="TableParagraph"/>
              <w:ind w:left="391"/>
              <w:rPr>
                <w:i/>
                <w:sz w:val="20"/>
              </w:rPr>
            </w:pPr>
            <w:r>
              <w:rPr>
                <w:sz w:val="20"/>
              </w:rPr>
              <w:t>simpático/a </w:t>
            </w:r>
            <w:r>
              <w:rPr>
                <w:i/>
                <w:sz w:val="20"/>
              </w:rPr>
              <w:t>– nice, kind</w:t>
            </w:r>
          </w:p>
        </w:tc>
      </w:tr>
      <w:tr>
        <w:trPr>
          <w:trHeight w:val="380" w:hRule="atLeast"/>
        </w:trPr>
        <w:tc>
          <w:tcPr>
            <w:tcW w:w="4753" w:type="dxa"/>
          </w:tcPr>
          <w:p>
            <w:pPr>
              <w:pStyle w:val="TableParagraph"/>
              <w:rPr>
                <w:i/>
                <w:sz w:val="20"/>
              </w:rPr>
            </w:pPr>
            <w:r>
              <w:rPr>
                <w:sz w:val="20"/>
              </w:rPr>
              <w:t>enfadado/a – </w:t>
            </w:r>
            <w:r>
              <w:rPr>
                <w:i/>
                <w:sz w:val="20"/>
              </w:rPr>
              <w:t>angry</w:t>
            </w:r>
          </w:p>
        </w:tc>
        <w:tc>
          <w:tcPr>
            <w:tcW w:w="3370" w:type="dxa"/>
          </w:tcPr>
          <w:p>
            <w:pPr>
              <w:pStyle w:val="TableParagraph"/>
              <w:ind w:left="391"/>
              <w:rPr>
                <w:i/>
                <w:sz w:val="20"/>
              </w:rPr>
            </w:pPr>
            <w:r>
              <w:rPr>
                <w:sz w:val="20"/>
              </w:rPr>
              <w:t>solo/a – </w:t>
            </w:r>
            <w:r>
              <w:rPr>
                <w:i/>
                <w:sz w:val="20"/>
              </w:rPr>
              <w:t>alone</w:t>
            </w:r>
          </w:p>
        </w:tc>
      </w:tr>
      <w:tr>
        <w:trPr>
          <w:trHeight w:val="380" w:hRule="atLeast"/>
        </w:trPr>
        <w:tc>
          <w:tcPr>
            <w:tcW w:w="4753" w:type="dxa"/>
          </w:tcPr>
          <w:p>
            <w:pPr>
              <w:pStyle w:val="TableParagraph"/>
              <w:spacing w:before="69"/>
              <w:rPr>
                <w:i/>
                <w:sz w:val="20"/>
              </w:rPr>
            </w:pPr>
            <w:r>
              <w:rPr>
                <w:sz w:val="20"/>
              </w:rPr>
              <w:t>estupendo/a – </w:t>
            </w:r>
            <w:r>
              <w:rPr>
                <w:i/>
                <w:sz w:val="20"/>
              </w:rPr>
              <w:t>great, terrific, sensational</w:t>
            </w:r>
          </w:p>
        </w:tc>
        <w:tc>
          <w:tcPr>
            <w:tcW w:w="3370" w:type="dxa"/>
          </w:tcPr>
          <w:p>
            <w:pPr>
              <w:pStyle w:val="TableParagraph"/>
              <w:spacing w:before="69"/>
              <w:ind w:left="391"/>
              <w:rPr>
                <w:i/>
                <w:sz w:val="20"/>
              </w:rPr>
            </w:pPr>
            <w:r>
              <w:rPr>
                <w:sz w:val="20"/>
              </w:rPr>
              <w:t>sucio/a – </w:t>
            </w:r>
            <w:r>
              <w:rPr>
                <w:i/>
                <w:sz w:val="20"/>
              </w:rPr>
              <w:t>dirty</w:t>
            </w:r>
          </w:p>
        </w:tc>
      </w:tr>
      <w:tr>
        <w:trPr>
          <w:trHeight w:val="360" w:hRule="atLeast"/>
        </w:trPr>
        <w:tc>
          <w:tcPr>
            <w:tcW w:w="4753" w:type="dxa"/>
          </w:tcPr>
          <w:p>
            <w:pPr>
              <w:pStyle w:val="TableParagraph"/>
              <w:rPr>
                <w:i/>
                <w:sz w:val="20"/>
              </w:rPr>
            </w:pPr>
            <w:r>
              <w:rPr>
                <w:sz w:val="20"/>
              </w:rPr>
              <w:t>fácil – </w:t>
            </w:r>
            <w:r>
              <w:rPr>
                <w:i/>
                <w:sz w:val="20"/>
              </w:rPr>
              <w:t>easy</w:t>
            </w:r>
          </w:p>
        </w:tc>
        <w:tc>
          <w:tcPr>
            <w:tcW w:w="3370" w:type="dxa"/>
          </w:tcPr>
          <w:p>
            <w:pPr>
              <w:pStyle w:val="TableParagraph"/>
              <w:ind w:left="391"/>
              <w:rPr>
                <w:i/>
                <w:sz w:val="20"/>
              </w:rPr>
            </w:pPr>
            <w:r>
              <w:rPr>
                <w:sz w:val="20"/>
              </w:rPr>
              <w:t>tarde – </w:t>
            </w:r>
            <w:r>
              <w:rPr>
                <w:i/>
                <w:sz w:val="20"/>
              </w:rPr>
              <w:t>late</w:t>
            </w:r>
          </w:p>
        </w:tc>
      </w:tr>
      <w:tr>
        <w:trPr>
          <w:trHeight w:val="380" w:hRule="atLeast"/>
        </w:trPr>
        <w:tc>
          <w:tcPr>
            <w:tcW w:w="4753" w:type="dxa"/>
          </w:tcPr>
          <w:p>
            <w:pPr>
              <w:pStyle w:val="TableParagraph"/>
              <w:ind w:left="201"/>
              <w:rPr>
                <w:i/>
                <w:sz w:val="20"/>
              </w:rPr>
            </w:pPr>
            <w:r>
              <w:rPr>
                <w:sz w:val="20"/>
              </w:rPr>
              <w:t>falso/a – </w:t>
            </w:r>
            <w:r>
              <w:rPr>
                <w:i/>
                <w:sz w:val="20"/>
              </w:rPr>
              <w:t>false</w:t>
            </w:r>
          </w:p>
        </w:tc>
        <w:tc>
          <w:tcPr>
            <w:tcW w:w="3370" w:type="dxa"/>
          </w:tcPr>
          <w:p>
            <w:pPr>
              <w:pStyle w:val="TableParagraph"/>
              <w:ind w:left="391"/>
              <w:rPr>
                <w:i/>
                <w:sz w:val="20"/>
              </w:rPr>
            </w:pPr>
            <w:r>
              <w:rPr>
                <w:sz w:val="20"/>
              </w:rPr>
              <w:t>temprano/a – </w:t>
            </w:r>
            <w:r>
              <w:rPr>
                <w:i/>
                <w:sz w:val="20"/>
              </w:rPr>
              <w:t>early</w:t>
            </w:r>
          </w:p>
        </w:tc>
      </w:tr>
      <w:tr>
        <w:trPr>
          <w:trHeight w:val="380" w:hRule="atLeast"/>
        </w:trPr>
        <w:tc>
          <w:tcPr>
            <w:tcW w:w="4753" w:type="dxa"/>
          </w:tcPr>
          <w:p>
            <w:pPr>
              <w:pStyle w:val="TableParagraph"/>
              <w:spacing w:before="69"/>
              <w:ind w:left="201"/>
              <w:rPr>
                <w:i/>
                <w:sz w:val="20"/>
              </w:rPr>
            </w:pPr>
            <w:r>
              <w:rPr>
                <w:sz w:val="20"/>
              </w:rPr>
              <w:t>favorito/a – </w:t>
            </w:r>
            <w:r>
              <w:rPr>
                <w:i/>
                <w:sz w:val="20"/>
              </w:rPr>
              <w:t>favourite</w:t>
            </w:r>
          </w:p>
        </w:tc>
        <w:tc>
          <w:tcPr>
            <w:tcW w:w="3370" w:type="dxa"/>
          </w:tcPr>
          <w:p>
            <w:pPr>
              <w:pStyle w:val="TableParagraph"/>
              <w:spacing w:before="69"/>
              <w:ind w:left="391"/>
              <w:rPr>
                <w:i/>
                <w:sz w:val="20"/>
              </w:rPr>
            </w:pPr>
            <w:r>
              <w:rPr>
                <w:sz w:val="20"/>
              </w:rPr>
              <w:t>tímido/a </w:t>
            </w:r>
            <w:r>
              <w:rPr>
                <w:i/>
                <w:sz w:val="20"/>
              </w:rPr>
              <w:t>– shy</w:t>
            </w:r>
          </w:p>
        </w:tc>
      </w:tr>
      <w:tr>
        <w:trPr>
          <w:trHeight w:val="360" w:hRule="atLeast"/>
        </w:trPr>
        <w:tc>
          <w:tcPr>
            <w:tcW w:w="4753" w:type="dxa"/>
          </w:tcPr>
          <w:p>
            <w:pPr>
              <w:pStyle w:val="TableParagraph"/>
              <w:rPr>
                <w:i/>
                <w:sz w:val="20"/>
              </w:rPr>
            </w:pPr>
            <w:r>
              <w:rPr>
                <w:sz w:val="20"/>
              </w:rPr>
              <w:t>feliz – </w:t>
            </w:r>
            <w:r>
              <w:rPr>
                <w:i/>
                <w:sz w:val="20"/>
              </w:rPr>
              <w:t>happy</w:t>
            </w:r>
          </w:p>
        </w:tc>
        <w:tc>
          <w:tcPr>
            <w:tcW w:w="3370" w:type="dxa"/>
          </w:tcPr>
          <w:p>
            <w:pPr>
              <w:pStyle w:val="TableParagraph"/>
              <w:ind w:left="391"/>
              <w:rPr>
                <w:i/>
                <w:sz w:val="20"/>
              </w:rPr>
            </w:pPr>
            <w:r>
              <w:rPr>
                <w:sz w:val="20"/>
              </w:rPr>
              <w:t>típico/a – </w:t>
            </w:r>
            <w:r>
              <w:rPr>
                <w:i/>
                <w:sz w:val="20"/>
              </w:rPr>
              <w:t>typical</w:t>
            </w:r>
          </w:p>
        </w:tc>
      </w:tr>
      <w:tr>
        <w:trPr>
          <w:trHeight w:val="380" w:hRule="atLeast"/>
        </w:trPr>
        <w:tc>
          <w:tcPr>
            <w:tcW w:w="4753" w:type="dxa"/>
          </w:tcPr>
          <w:p>
            <w:pPr>
              <w:pStyle w:val="TableParagraph"/>
              <w:rPr>
                <w:i/>
                <w:sz w:val="20"/>
              </w:rPr>
            </w:pPr>
            <w:r>
              <w:rPr>
                <w:sz w:val="20"/>
              </w:rPr>
              <w:t>feo/a – </w:t>
            </w:r>
            <w:r>
              <w:rPr>
                <w:i/>
                <w:sz w:val="20"/>
              </w:rPr>
              <w:t>ugly</w:t>
            </w:r>
          </w:p>
        </w:tc>
        <w:tc>
          <w:tcPr>
            <w:tcW w:w="3370" w:type="dxa"/>
          </w:tcPr>
          <w:p>
            <w:pPr>
              <w:pStyle w:val="TableParagraph"/>
              <w:ind w:left="391"/>
              <w:rPr>
                <w:i/>
                <w:sz w:val="20"/>
              </w:rPr>
            </w:pPr>
            <w:r>
              <w:rPr>
                <w:sz w:val="20"/>
              </w:rPr>
              <w:t>tonto/a – </w:t>
            </w:r>
            <w:r>
              <w:rPr>
                <w:i/>
                <w:sz w:val="20"/>
              </w:rPr>
              <w:t>silly</w:t>
            </w:r>
          </w:p>
        </w:tc>
      </w:tr>
      <w:tr>
        <w:trPr>
          <w:trHeight w:val="380" w:hRule="atLeast"/>
        </w:trPr>
        <w:tc>
          <w:tcPr>
            <w:tcW w:w="4753" w:type="dxa"/>
          </w:tcPr>
          <w:p>
            <w:pPr>
              <w:pStyle w:val="TableParagraph"/>
              <w:spacing w:before="69"/>
              <w:rPr>
                <w:i/>
                <w:sz w:val="20"/>
              </w:rPr>
            </w:pPr>
            <w:r>
              <w:rPr>
                <w:sz w:val="20"/>
              </w:rPr>
              <w:t>formidable – </w:t>
            </w:r>
            <w:r>
              <w:rPr>
                <w:i/>
                <w:sz w:val="20"/>
              </w:rPr>
              <w:t>formidable/very good</w:t>
            </w:r>
          </w:p>
        </w:tc>
        <w:tc>
          <w:tcPr>
            <w:tcW w:w="3370" w:type="dxa"/>
          </w:tcPr>
          <w:p>
            <w:pPr>
              <w:pStyle w:val="TableParagraph"/>
              <w:spacing w:before="69"/>
              <w:ind w:left="391"/>
              <w:rPr>
                <w:i/>
                <w:sz w:val="20"/>
              </w:rPr>
            </w:pPr>
            <w:r>
              <w:rPr>
                <w:sz w:val="20"/>
              </w:rPr>
              <w:t>trabajador/a </w:t>
            </w:r>
            <w:r>
              <w:rPr>
                <w:i/>
                <w:sz w:val="20"/>
              </w:rPr>
              <w:t>– hardworking</w:t>
            </w:r>
          </w:p>
        </w:tc>
      </w:tr>
      <w:tr>
        <w:trPr>
          <w:trHeight w:val="360" w:hRule="atLeast"/>
        </w:trPr>
        <w:tc>
          <w:tcPr>
            <w:tcW w:w="4753" w:type="dxa"/>
          </w:tcPr>
          <w:p>
            <w:pPr>
              <w:pStyle w:val="TableParagraph"/>
              <w:rPr>
                <w:i/>
                <w:sz w:val="20"/>
              </w:rPr>
            </w:pPr>
            <w:r>
              <w:rPr>
                <w:sz w:val="20"/>
              </w:rPr>
              <w:t>fuerte – </w:t>
            </w:r>
            <w:r>
              <w:rPr>
                <w:i/>
                <w:sz w:val="20"/>
              </w:rPr>
              <w:t>strong</w:t>
            </w:r>
          </w:p>
        </w:tc>
        <w:tc>
          <w:tcPr>
            <w:tcW w:w="3370" w:type="dxa"/>
          </w:tcPr>
          <w:p>
            <w:pPr>
              <w:pStyle w:val="TableParagraph"/>
              <w:ind w:left="391"/>
              <w:rPr>
                <w:i/>
                <w:sz w:val="20"/>
              </w:rPr>
            </w:pPr>
            <w:r>
              <w:rPr>
                <w:sz w:val="20"/>
              </w:rPr>
              <w:t>tranquilo/a – </w:t>
            </w:r>
            <w:r>
              <w:rPr>
                <w:i/>
                <w:sz w:val="20"/>
              </w:rPr>
              <w:t>peaceful</w:t>
            </w:r>
          </w:p>
        </w:tc>
      </w:tr>
      <w:tr>
        <w:trPr>
          <w:trHeight w:val="380" w:hRule="atLeast"/>
        </w:trPr>
        <w:tc>
          <w:tcPr>
            <w:tcW w:w="4753" w:type="dxa"/>
          </w:tcPr>
          <w:p>
            <w:pPr>
              <w:pStyle w:val="TableParagraph"/>
              <w:rPr>
                <w:i/>
                <w:sz w:val="20"/>
              </w:rPr>
            </w:pPr>
            <w:r>
              <w:rPr>
                <w:sz w:val="20"/>
              </w:rPr>
              <w:t>gordo/a – </w:t>
            </w:r>
            <w:r>
              <w:rPr>
                <w:i/>
                <w:sz w:val="20"/>
              </w:rPr>
              <w:t>fat</w:t>
            </w:r>
          </w:p>
        </w:tc>
        <w:tc>
          <w:tcPr>
            <w:tcW w:w="3370" w:type="dxa"/>
          </w:tcPr>
          <w:p>
            <w:pPr>
              <w:pStyle w:val="TableParagraph"/>
              <w:ind w:left="391"/>
              <w:rPr>
                <w:i/>
                <w:sz w:val="20"/>
              </w:rPr>
            </w:pPr>
            <w:r>
              <w:rPr>
                <w:sz w:val="20"/>
              </w:rPr>
              <w:t>travieso/a </w:t>
            </w:r>
            <w:r>
              <w:rPr>
                <w:i/>
                <w:sz w:val="20"/>
              </w:rPr>
              <w:t>- – naughty</w:t>
            </w:r>
          </w:p>
        </w:tc>
      </w:tr>
      <w:tr>
        <w:trPr>
          <w:trHeight w:val="380" w:hRule="atLeast"/>
        </w:trPr>
        <w:tc>
          <w:tcPr>
            <w:tcW w:w="4753" w:type="dxa"/>
          </w:tcPr>
          <w:p>
            <w:pPr>
              <w:pStyle w:val="TableParagraph"/>
              <w:spacing w:before="69"/>
              <w:rPr>
                <w:i/>
                <w:sz w:val="20"/>
              </w:rPr>
            </w:pPr>
            <w:r>
              <w:rPr>
                <w:sz w:val="20"/>
              </w:rPr>
              <w:t>gracioso/a – </w:t>
            </w:r>
            <w:r>
              <w:rPr>
                <w:i/>
                <w:sz w:val="20"/>
              </w:rPr>
              <w:t>funny</w:t>
            </w:r>
          </w:p>
        </w:tc>
        <w:tc>
          <w:tcPr>
            <w:tcW w:w="3370" w:type="dxa"/>
          </w:tcPr>
          <w:p>
            <w:pPr>
              <w:pStyle w:val="TableParagraph"/>
              <w:spacing w:before="69"/>
              <w:ind w:left="390"/>
              <w:rPr>
                <w:i/>
                <w:sz w:val="20"/>
              </w:rPr>
            </w:pPr>
            <w:r>
              <w:rPr>
                <w:sz w:val="20"/>
              </w:rPr>
              <w:t>último/a – </w:t>
            </w:r>
            <w:r>
              <w:rPr>
                <w:i/>
                <w:sz w:val="20"/>
              </w:rPr>
              <w:t>last</w:t>
            </w:r>
          </w:p>
        </w:tc>
      </w:tr>
      <w:tr>
        <w:trPr>
          <w:trHeight w:val="360" w:hRule="atLeast"/>
        </w:trPr>
        <w:tc>
          <w:tcPr>
            <w:tcW w:w="4753" w:type="dxa"/>
          </w:tcPr>
          <w:p>
            <w:pPr>
              <w:pStyle w:val="TableParagraph"/>
              <w:rPr>
                <w:i/>
                <w:sz w:val="20"/>
              </w:rPr>
            </w:pPr>
            <w:r>
              <w:rPr>
                <w:sz w:val="20"/>
              </w:rPr>
              <w:t>grande – </w:t>
            </w:r>
            <w:r>
              <w:rPr>
                <w:i/>
                <w:sz w:val="20"/>
              </w:rPr>
              <w:t>big</w:t>
            </w:r>
          </w:p>
        </w:tc>
        <w:tc>
          <w:tcPr>
            <w:tcW w:w="3370" w:type="dxa"/>
          </w:tcPr>
          <w:p>
            <w:pPr>
              <w:pStyle w:val="TableParagraph"/>
              <w:ind w:left="390"/>
              <w:rPr>
                <w:i/>
                <w:sz w:val="20"/>
              </w:rPr>
            </w:pPr>
            <w:r>
              <w:rPr>
                <w:sz w:val="20"/>
              </w:rPr>
              <w:t>útil – </w:t>
            </w:r>
            <w:r>
              <w:rPr>
                <w:i/>
                <w:sz w:val="20"/>
              </w:rPr>
              <w:t>useful</w:t>
            </w:r>
          </w:p>
        </w:tc>
      </w:tr>
      <w:tr>
        <w:trPr>
          <w:trHeight w:val="380" w:hRule="atLeast"/>
        </w:trPr>
        <w:tc>
          <w:tcPr>
            <w:tcW w:w="4753" w:type="dxa"/>
          </w:tcPr>
          <w:p>
            <w:pPr>
              <w:pStyle w:val="TableParagraph"/>
              <w:rPr>
                <w:i/>
                <w:sz w:val="20"/>
              </w:rPr>
            </w:pPr>
            <w:r>
              <w:rPr>
                <w:sz w:val="20"/>
              </w:rPr>
              <w:t>guapo/a – </w:t>
            </w:r>
            <w:r>
              <w:rPr>
                <w:i/>
                <w:sz w:val="20"/>
              </w:rPr>
              <w:t>handsome, beautiful</w:t>
            </w:r>
          </w:p>
        </w:tc>
        <w:tc>
          <w:tcPr>
            <w:tcW w:w="3370" w:type="dxa"/>
          </w:tcPr>
          <w:p>
            <w:pPr>
              <w:pStyle w:val="TableParagraph"/>
              <w:ind w:left="390"/>
              <w:rPr>
                <w:i/>
                <w:sz w:val="20"/>
              </w:rPr>
            </w:pPr>
            <w:r>
              <w:rPr>
                <w:sz w:val="20"/>
              </w:rPr>
              <w:t>vale mucho </w:t>
            </w:r>
            <w:r>
              <w:rPr>
                <w:i/>
                <w:sz w:val="20"/>
              </w:rPr>
              <w:t>– very valuable</w:t>
            </w:r>
          </w:p>
        </w:tc>
      </w:tr>
      <w:tr>
        <w:trPr>
          <w:trHeight w:val="380" w:hRule="atLeast"/>
        </w:trPr>
        <w:tc>
          <w:tcPr>
            <w:tcW w:w="4753" w:type="dxa"/>
          </w:tcPr>
          <w:p>
            <w:pPr>
              <w:pStyle w:val="TableParagraph"/>
              <w:spacing w:before="69"/>
              <w:rPr>
                <w:i/>
                <w:sz w:val="20"/>
              </w:rPr>
            </w:pPr>
            <w:r>
              <w:rPr>
                <w:sz w:val="20"/>
              </w:rPr>
              <w:t>hermoso/a, precioso/a </w:t>
            </w:r>
            <w:r>
              <w:rPr>
                <w:i/>
                <w:sz w:val="20"/>
              </w:rPr>
              <w:t>– pretty, beautiful</w:t>
            </w:r>
          </w:p>
        </w:tc>
        <w:tc>
          <w:tcPr>
            <w:tcW w:w="3370" w:type="dxa"/>
          </w:tcPr>
          <w:p>
            <w:pPr>
              <w:pStyle w:val="TableParagraph"/>
              <w:spacing w:before="69"/>
              <w:ind w:left="390"/>
              <w:rPr>
                <w:i/>
                <w:sz w:val="20"/>
              </w:rPr>
            </w:pPr>
            <w:r>
              <w:rPr>
                <w:sz w:val="20"/>
              </w:rPr>
              <w:t>válido/a – </w:t>
            </w:r>
            <w:r>
              <w:rPr>
                <w:i/>
                <w:sz w:val="20"/>
              </w:rPr>
              <w:t>valid</w:t>
            </w:r>
          </w:p>
        </w:tc>
      </w:tr>
      <w:tr>
        <w:trPr>
          <w:trHeight w:val="360" w:hRule="atLeast"/>
        </w:trPr>
        <w:tc>
          <w:tcPr>
            <w:tcW w:w="4753" w:type="dxa"/>
          </w:tcPr>
          <w:p>
            <w:pPr>
              <w:pStyle w:val="TableParagraph"/>
              <w:rPr>
                <w:i/>
                <w:sz w:val="20"/>
              </w:rPr>
            </w:pPr>
            <w:r>
              <w:rPr>
                <w:sz w:val="20"/>
              </w:rPr>
              <w:t>igual – </w:t>
            </w:r>
            <w:r>
              <w:rPr>
                <w:i/>
                <w:sz w:val="20"/>
              </w:rPr>
              <w:t>equal/same</w:t>
            </w:r>
          </w:p>
        </w:tc>
        <w:tc>
          <w:tcPr>
            <w:tcW w:w="3370" w:type="dxa"/>
          </w:tcPr>
          <w:p>
            <w:pPr>
              <w:pStyle w:val="TableParagraph"/>
              <w:ind w:left="390"/>
              <w:rPr>
                <w:i/>
                <w:sz w:val="20"/>
              </w:rPr>
            </w:pPr>
            <w:r>
              <w:rPr>
                <w:sz w:val="20"/>
              </w:rPr>
              <w:t>valiente </w:t>
            </w:r>
            <w:r>
              <w:rPr>
                <w:i/>
                <w:sz w:val="20"/>
              </w:rPr>
              <w:t>– brave</w:t>
            </w:r>
          </w:p>
        </w:tc>
      </w:tr>
      <w:tr>
        <w:trPr>
          <w:trHeight w:val="380" w:hRule="atLeast"/>
        </w:trPr>
        <w:tc>
          <w:tcPr>
            <w:tcW w:w="4753" w:type="dxa"/>
          </w:tcPr>
          <w:p>
            <w:pPr>
              <w:pStyle w:val="TableParagraph"/>
              <w:rPr>
                <w:i/>
                <w:sz w:val="20"/>
              </w:rPr>
            </w:pPr>
            <w:r>
              <w:rPr>
                <w:sz w:val="20"/>
              </w:rPr>
              <w:t>increíble – </w:t>
            </w:r>
            <w:r>
              <w:rPr>
                <w:i/>
                <w:sz w:val="20"/>
              </w:rPr>
              <w:t>unbelievable</w:t>
            </w:r>
          </w:p>
        </w:tc>
        <w:tc>
          <w:tcPr>
            <w:tcW w:w="3370" w:type="dxa"/>
          </w:tcPr>
          <w:p>
            <w:pPr>
              <w:pStyle w:val="TableParagraph"/>
              <w:ind w:left="390"/>
              <w:rPr>
                <w:i/>
                <w:sz w:val="20"/>
              </w:rPr>
            </w:pPr>
            <w:r>
              <w:rPr>
                <w:sz w:val="20"/>
              </w:rPr>
              <w:t>verdadero/a – </w:t>
            </w:r>
            <w:r>
              <w:rPr>
                <w:i/>
                <w:sz w:val="20"/>
              </w:rPr>
              <w:t>true</w:t>
            </w:r>
          </w:p>
        </w:tc>
      </w:tr>
      <w:tr>
        <w:trPr>
          <w:trHeight w:val="300" w:hRule="atLeast"/>
        </w:trPr>
        <w:tc>
          <w:tcPr>
            <w:tcW w:w="4753" w:type="dxa"/>
          </w:tcPr>
          <w:p>
            <w:pPr>
              <w:pStyle w:val="TableParagraph"/>
              <w:spacing w:line="223" w:lineRule="exact" w:before="69"/>
              <w:rPr>
                <w:i/>
                <w:sz w:val="20"/>
              </w:rPr>
            </w:pPr>
            <w:r>
              <w:rPr>
                <w:sz w:val="20"/>
              </w:rPr>
              <w:t>joven – </w:t>
            </w:r>
            <w:r>
              <w:rPr>
                <w:i/>
                <w:sz w:val="20"/>
              </w:rPr>
              <w:t>young</w:t>
            </w:r>
          </w:p>
        </w:tc>
        <w:tc>
          <w:tcPr>
            <w:tcW w:w="3370" w:type="dxa"/>
          </w:tcPr>
          <w:p>
            <w:pPr>
              <w:pStyle w:val="TableParagraph"/>
              <w:spacing w:line="223" w:lineRule="exact" w:before="69"/>
              <w:ind w:left="390"/>
              <w:rPr>
                <w:i/>
                <w:sz w:val="20"/>
              </w:rPr>
            </w:pPr>
            <w:r>
              <w:rPr>
                <w:sz w:val="20"/>
              </w:rPr>
              <w:t>viejo/a </w:t>
            </w:r>
            <w:r>
              <w:rPr>
                <w:i/>
                <w:sz w:val="20"/>
              </w:rPr>
              <w:t>– old</w:t>
            </w:r>
          </w:p>
        </w:tc>
      </w:tr>
    </w:tbl>
    <w:p>
      <w:pPr>
        <w:pStyle w:val="BodyText"/>
        <w:spacing w:before="11"/>
        <w:rPr>
          <w:b/>
          <w:sz w:val="15"/>
        </w:rPr>
      </w:pPr>
    </w:p>
    <w:p>
      <w:pPr>
        <w:spacing w:before="101"/>
        <w:ind w:left="320" w:right="0" w:firstLine="0"/>
        <w:jc w:val="left"/>
        <w:rPr>
          <w:b/>
          <w:sz w:val="28"/>
        </w:rPr>
      </w:pPr>
      <w:r>
        <w:rPr>
          <w:b/>
          <w:sz w:val="28"/>
        </w:rPr>
        <w:t>Verbs</w:t>
      </w:r>
    </w:p>
    <w:p>
      <w:pPr>
        <w:pStyle w:val="BodyText"/>
        <w:spacing w:before="7"/>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0"/>
        <w:gridCol w:w="3962"/>
      </w:tblGrid>
      <w:tr>
        <w:trPr>
          <w:trHeight w:val="300" w:hRule="atLeast"/>
        </w:trPr>
        <w:tc>
          <w:tcPr>
            <w:tcW w:w="4610" w:type="dxa"/>
          </w:tcPr>
          <w:p>
            <w:pPr>
              <w:pStyle w:val="TableParagraph"/>
              <w:spacing w:line="242" w:lineRule="exact" w:before="0"/>
              <w:rPr>
                <w:i/>
                <w:sz w:val="20"/>
              </w:rPr>
            </w:pPr>
            <w:r>
              <w:rPr>
                <w:sz w:val="20"/>
              </w:rPr>
              <w:t>abandonar – </w:t>
            </w:r>
            <w:r>
              <w:rPr>
                <w:i/>
                <w:sz w:val="20"/>
              </w:rPr>
              <w:t>to drop/give up a subject</w:t>
            </w:r>
          </w:p>
        </w:tc>
        <w:tc>
          <w:tcPr>
            <w:tcW w:w="3962" w:type="dxa"/>
          </w:tcPr>
          <w:p>
            <w:pPr>
              <w:pStyle w:val="TableParagraph"/>
              <w:spacing w:line="242" w:lineRule="exact" w:before="0"/>
              <w:ind w:left="533"/>
              <w:rPr>
                <w:i/>
                <w:sz w:val="20"/>
              </w:rPr>
            </w:pPr>
            <w:r>
              <w:rPr>
                <w:sz w:val="20"/>
              </w:rPr>
              <w:t>intercambiar – </w:t>
            </w:r>
            <w:r>
              <w:rPr>
                <w:i/>
                <w:sz w:val="20"/>
              </w:rPr>
              <w:t>to exchange</w:t>
            </w:r>
          </w:p>
        </w:tc>
      </w:tr>
      <w:tr>
        <w:trPr>
          <w:trHeight w:val="380" w:hRule="atLeast"/>
        </w:trPr>
        <w:tc>
          <w:tcPr>
            <w:tcW w:w="4610" w:type="dxa"/>
          </w:tcPr>
          <w:p>
            <w:pPr>
              <w:pStyle w:val="TableParagraph"/>
              <w:rPr>
                <w:i/>
                <w:sz w:val="20"/>
              </w:rPr>
            </w:pPr>
            <w:r>
              <w:rPr>
                <w:sz w:val="20"/>
              </w:rPr>
              <w:t>abrir – </w:t>
            </w:r>
            <w:r>
              <w:rPr>
                <w:i/>
                <w:sz w:val="20"/>
              </w:rPr>
              <w:t>to open</w:t>
            </w:r>
          </w:p>
        </w:tc>
        <w:tc>
          <w:tcPr>
            <w:tcW w:w="3962" w:type="dxa"/>
          </w:tcPr>
          <w:p>
            <w:pPr>
              <w:pStyle w:val="TableParagraph"/>
              <w:ind w:left="533"/>
              <w:rPr>
                <w:i/>
                <w:sz w:val="20"/>
              </w:rPr>
            </w:pPr>
            <w:r>
              <w:rPr>
                <w:sz w:val="20"/>
              </w:rPr>
              <w:t>interesarse – </w:t>
            </w:r>
            <w:r>
              <w:rPr>
                <w:i/>
                <w:sz w:val="20"/>
              </w:rPr>
              <w:t>to be interested in</w:t>
            </w:r>
          </w:p>
        </w:tc>
      </w:tr>
      <w:tr>
        <w:trPr>
          <w:trHeight w:val="380" w:hRule="atLeast"/>
        </w:trPr>
        <w:tc>
          <w:tcPr>
            <w:tcW w:w="4610" w:type="dxa"/>
          </w:tcPr>
          <w:p>
            <w:pPr>
              <w:pStyle w:val="TableParagraph"/>
              <w:spacing w:before="69"/>
              <w:rPr>
                <w:i/>
                <w:sz w:val="20"/>
              </w:rPr>
            </w:pPr>
            <w:r>
              <w:rPr>
                <w:sz w:val="20"/>
              </w:rPr>
              <w:t>aburrirse – </w:t>
            </w:r>
            <w:r>
              <w:rPr>
                <w:i/>
                <w:sz w:val="20"/>
              </w:rPr>
              <w:t>to get bored</w:t>
            </w:r>
          </w:p>
        </w:tc>
        <w:tc>
          <w:tcPr>
            <w:tcW w:w="3962" w:type="dxa"/>
          </w:tcPr>
          <w:p>
            <w:pPr>
              <w:pStyle w:val="TableParagraph"/>
              <w:spacing w:before="69"/>
              <w:ind w:left="533"/>
              <w:rPr>
                <w:i/>
                <w:sz w:val="20"/>
              </w:rPr>
            </w:pPr>
            <w:r>
              <w:rPr>
                <w:sz w:val="20"/>
              </w:rPr>
              <w:t>invitar – </w:t>
            </w:r>
            <w:r>
              <w:rPr>
                <w:i/>
                <w:sz w:val="20"/>
              </w:rPr>
              <w:t>to invite</w:t>
            </w:r>
          </w:p>
        </w:tc>
      </w:tr>
      <w:tr>
        <w:trPr>
          <w:trHeight w:val="360" w:hRule="atLeast"/>
        </w:trPr>
        <w:tc>
          <w:tcPr>
            <w:tcW w:w="4610" w:type="dxa"/>
          </w:tcPr>
          <w:p>
            <w:pPr>
              <w:pStyle w:val="TableParagraph"/>
              <w:rPr>
                <w:i/>
                <w:sz w:val="20"/>
              </w:rPr>
            </w:pPr>
            <w:r>
              <w:rPr>
                <w:sz w:val="20"/>
              </w:rPr>
              <w:t>aceptar – </w:t>
            </w:r>
            <w:r>
              <w:rPr>
                <w:i/>
                <w:sz w:val="20"/>
              </w:rPr>
              <w:t>to accept</w:t>
            </w:r>
          </w:p>
        </w:tc>
        <w:tc>
          <w:tcPr>
            <w:tcW w:w="3962" w:type="dxa"/>
          </w:tcPr>
          <w:p>
            <w:pPr>
              <w:pStyle w:val="TableParagraph"/>
              <w:ind w:left="533"/>
              <w:rPr>
                <w:i/>
                <w:sz w:val="20"/>
              </w:rPr>
            </w:pPr>
            <w:r>
              <w:rPr>
                <w:sz w:val="20"/>
              </w:rPr>
              <w:t>ir – </w:t>
            </w:r>
            <w:r>
              <w:rPr>
                <w:i/>
                <w:sz w:val="20"/>
              </w:rPr>
              <w:t>to go</w:t>
            </w:r>
          </w:p>
        </w:tc>
      </w:tr>
      <w:tr>
        <w:trPr>
          <w:trHeight w:val="380" w:hRule="atLeast"/>
        </w:trPr>
        <w:tc>
          <w:tcPr>
            <w:tcW w:w="4610" w:type="dxa"/>
          </w:tcPr>
          <w:p>
            <w:pPr>
              <w:pStyle w:val="TableParagraph"/>
              <w:rPr>
                <w:i/>
                <w:sz w:val="20"/>
              </w:rPr>
            </w:pPr>
            <w:r>
              <w:rPr>
                <w:sz w:val="20"/>
              </w:rPr>
              <w:t>acompañar – </w:t>
            </w:r>
            <w:r>
              <w:rPr>
                <w:i/>
                <w:sz w:val="20"/>
              </w:rPr>
              <w:t>to accompany</w:t>
            </w:r>
          </w:p>
        </w:tc>
        <w:tc>
          <w:tcPr>
            <w:tcW w:w="3962" w:type="dxa"/>
          </w:tcPr>
          <w:p>
            <w:pPr>
              <w:pStyle w:val="TableParagraph"/>
              <w:ind w:left="533"/>
              <w:rPr>
                <w:i/>
                <w:sz w:val="20"/>
              </w:rPr>
            </w:pPr>
            <w:r>
              <w:rPr>
                <w:sz w:val="20"/>
              </w:rPr>
              <w:t>ir de paseo – </w:t>
            </w:r>
            <w:r>
              <w:rPr>
                <w:i/>
                <w:sz w:val="20"/>
              </w:rPr>
              <w:t>to go for a walk</w:t>
            </w:r>
          </w:p>
        </w:tc>
      </w:tr>
      <w:tr>
        <w:trPr>
          <w:trHeight w:val="380" w:hRule="atLeast"/>
        </w:trPr>
        <w:tc>
          <w:tcPr>
            <w:tcW w:w="4610" w:type="dxa"/>
          </w:tcPr>
          <w:p>
            <w:pPr>
              <w:pStyle w:val="TableParagraph"/>
              <w:spacing w:before="68"/>
              <w:rPr>
                <w:i/>
                <w:sz w:val="20"/>
              </w:rPr>
            </w:pPr>
            <w:r>
              <w:rPr>
                <w:sz w:val="20"/>
              </w:rPr>
              <w:t>aconsejar – </w:t>
            </w:r>
            <w:r>
              <w:rPr>
                <w:i/>
                <w:sz w:val="20"/>
              </w:rPr>
              <w:t>to advise</w:t>
            </w:r>
          </w:p>
        </w:tc>
        <w:tc>
          <w:tcPr>
            <w:tcW w:w="3962" w:type="dxa"/>
          </w:tcPr>
          <w:p>
            <w:pPr>
              <w:pStyle w:val="TableParagraph"/>
              <w:spacing w:before="68"/>
              <w:ind w:left="533"/>
              <w:rPr>
                <w:i/>
                <w:sz w:val="20"/>
              </w:rPr>
            </w:pPr>
            <w:r>
              <w:rPr>
                <w:sz w:val="20"/>
              </w:rPr>
              <w:t>jugar – </w:t>
            </w:r>
            <w:r>
              <w:rPr>
                <w:i/>
                <w:sz w:val="20"/>
              </w:rPr>
              <w:t>to play (a game)</w:t>
            </w:r>
          </w:p>
        </w:tc>
      </w:tr>
      <w:tr>
        <w:trPr>
          <w:trHeight w:val="360" w:hRule="atLeast"/>
        </w:trPr>
        <w:tc>
          <w:tcPr>
            <w:tcW w:w="4610" w:type="dxa"/>
          </w:tcPr>
          <w:p>
            <w:pPr>
              <w:pStyle w:val="TableParagraph"/>
              <w:rPr>
                <w:i/>
                <w:sz w:val="20"/>
              </w:rPr>
            </w:pPr>
            <w:r>
              <w:rPr>
                <w:sz w:val="20"/>
              </w:rPr>
              <w:t>acostarse – </w:t>
            </w:r>
            <w:r>
              <w:rPr>
                <w:i/>
                <w:sz w:val="20"/>
              </w:rPr>
              <w:t>to go to bed</w:t>
            </w:r>
          </w:p>
        </w:tc>
        <w:tc>
          <w:tcPr>
            <w:tcW w:w="3962" w:type="dxa"/>
          </w:tcPr>
          <w:p>
            <w:pPr>
              <w:pStyle w:val="TableParagraph"/>
              <w:ind w:left="533"/>
              <w:rPr>
                <w:sz w:val="20"/>
              </w:rPr>
            </w:pPr>
            <w:r>
              <w:rPr>
                <w:sz w:val="20"/>
              </w:rPr>
              <w:t>lavarse – to wash oneself</w:t>
            </w:r>
          </w:p>
        </w:tc>
      </w:tr>
      <w:tr>
        <w:trPr>
          <w:trHeight w:val="380" w:hRule="atLeast"/>
        </w:trPr>
        <w:tc>
          <w:tcPr>
            <w:tcW w:w="4610" w:type="dxa"/>
          </w:tcPr>
          <w:p>
            <w:pPr>
              <w:pStyle w:val="TableParagraph"/>
              <w:rPr>
                <w:i/>
                <w:sz w:val="20"/>
              </w:rPr>
            </w:pPr>
            <w:r>
              <w:rPr>
                <w:sz w:val="20"/>
              </w:rPr>
              <w:t>adelantar – </w:t>
            </w:r>
            <w:r>
              <w:rPr>
                <w:i/>
                <w:sz w:val="20"/>
              </w:rPr>
              <w:t>to overtake</w:t>
            </w:r>
          </w:p>
        </w:tc>
        <w:tc>
          <w:tcPr>
            <w:tcW w:w="3962" w:type="dxa"/>
          </w:tcPr>
          <w:p>
            <w:pPr>
              <w:pStyle w:val="TableParagraph"/>
              <w:ind w:left="533"/>
              <w:rPr>
                <w:i/>
                <w:sz w:val="20"/>
              </w:rPr>
            </w:pPr>
            <w:r>
              <w:rPr>
                <w:sz w:val="20"/>
              </w:rPr>
              <w:t>leer – </w:t>
            </w:r>
            <w:r>
              <w:rPr>
                <w:i/>
                <w:sz w:val="20"/>
              </w:rPr>
              <w:t>to read</w:t>
            </w:r>
          </w:p>
        </w:tc>
      </w:tr>
      <w:tr>
        <w:trPr>
          <w:trHeight w:val="380" w:hRule="atLeast"/>
        </w:trPr>
        <w:tc>
          <w:tcPr>
            <w:tcW w:w="4610" w:type="dxa"/>
          </w:tcPr>
          <w:p>
            <w:pPr>
              <w:pStyle w:val="TableParagraph"/>
              <w:spacing w:before="69"/>
              <w:rPr>
                <w:i/>
                <w:sz w:val="20"/>
              </w:rPr>
            </w:pPr>
            <w:r>
              <w:rPr>
                <w:sz w:val="20"/>
              </w:rPr>
              <w:t>adelgazar – </w:t>
            </w:r>
            <w:r>
              <w:rPr>
                <w:i/>
                <w:sz w:val="20"/>
              </w:rPr>
              <w:t>to lose weight</w:t>
            </w:r>
          </w:p>
        </w:tc>
        <w:tc>
          <w:tcPr>
            <w:tcW w:w="3962" w:type="dxa"/>
          </w:tcPr>
          <w:p>
            <w:pPr>
              <w:pStyle w:val="TableParagraph"/>
              <w:spacing w:before="69"/>
              <w:ind w:left="533"/>
              <w:rPr>
                <w:i/>
                <w:sz w:val="20"/>
              </w:rPr>
            </w:pPr>
            <w:r>
              <w:rPr>
                <w:sz w:val="20"/>
              </w:rPr>
              <w:t>levantarse – </w:t>
            </w:r>
            <w:r>
              <w:rPr>
                <w:i/>
                <w:sz w:val="20"/>
              </w:rPr>
              <w:t>to get up</w:t>
            </w:r>
          </w:p>
        </w:tc>
      </w:tr>
      <w:tr>
        <w:trPr>
          <w:trHeight w:val="360" w:hRule="atLeast"/>
        </w:trPr>
        <w:tc>
          <w:tcPr>
            <w:tcW w:w="4610" w:type="dxa"/>
          </w:tcPr>
          <w:p>
            <w:pPr>
              <w:pStyle w:val="TableParagraph"/>
              <w:rPr>
                <w:i/>
                <w:sz w:val="20"/>
              </w:rPr>
            </w:pPr>
            <w:r>
              <w:rPr>
                <w:sz w:val="20"/>
              </w:rPr>
              <w:t>afeitarse – </w:t>
            </w:r>
            <w:r>
              <w:rPr>
                <w:i/>
                <w:sz w:val="20"/>
              </w:rPr>
              <w:t>to shave</w:t>
            </w:r>
          </w:p>
        </w:tc>
        <w:tc>
          <w:tcPr>
            <w:tcW w:w="3962" w:type="dxa"/>
          </w:tcPr>
          <w:p>
            <w:pPr>
              <w:pStyle w:val="TableParagraph"/>
              <w:ind w:left="533"/>
              <w:rPr>
                <w:i/>
                <w:sz w:val="20"/>
              </w:rPr>
            </w:pPr>
            <w:r>
              <w:rPr>
                <w:sz w:val="20"/>
              </w:rPr>
              <w:t>limpiar – </w:t>
            </w:r>
            <w:r>
              <w:rPr>
                <w:i/>
                <w:sz w:val="20"/>
              </w:rPr>
              <w:t>to clean</w:t>
            </w:r>
          </w:p>
        </w:tc>
      </w:tr>
      <w:tr>
        <w:trPr>
          <w:trHeight w:val="300" w:hRule="atLeast"/>
        </w:trPr>
        <w:tc>
          <w:tcPr>
            <w:tcW w:w="4610" w:type="dxa"/>
          </w:tcPr>
          <w:p>
            <w:pPr>
              <w:pStyle w:val="TableParagraph"/>
              <w:spacing w:line="223" w:lineRule="exact"/>
              <w:rPr>
                <w:i/>
                <w:sz w:val="20"/>
              </w:rPr>
            </w:pPr>
            <w:r>
              <w:rPr>
                <w:sz w:val="20"/>
              </w:rPr>
              <w:t>agarrar – </w:t>
            </w:r>
            <w:r>
              <w:rPr>
                <w:i/>
                <w:sz w:val="20"/>
              </w:rPr>
              <w:t>to hold</w:t>
            </w:r>
          </w:p>
        </w:tc>
        <w:tc>
          <w:tcPr>
            <w:tcW w:w="3962" w:type="dxa"/>
          </w:tcPr>
          <w:p>
            <w:pPr>
              <w:pStyle w:val="TableParagraph"/>
              <w:spacing w:line="223" w:lineRule="exact"/>
              <w:ind w:left="533"/>
              <w:rPr>
                <w:i/>
                <w:sz w:val="20"/>
              </w:rPr>
            </w:pPr>
            <w:r>
              <w:rPr>
                <w:sz w:val="20"/>
              </w:rPr>
              <w:t>llamar – </w:t>
            </w:r>
            <w:r>
              <w:rPr>
                <w:i/>
                <w:sz w:val="20"/>
              </w:rPr>
              <w:t>to call</w:t>
            </w:r>
          </w:p>
        </w:tc>
      </w:tr>
    </w:tbl>
    <w:p>
      <w:pPr>
        <w:spacing w:after="0" w:line="223" w:lineRule="exact"/>
        <w:rPr>
          <w:sz w:val="20"/>
        </w:rPr>
        <w:sectPr>
          <w:pgSz w:w="11910" w:h="16840"/>
          <w:pgMar w:header="1676" w:footer="753" w:top="2000" w:bottom="940" w:left="1120" w:right="134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7"/>
        <w:gridCol w:w="4737"/>
      </w:tblGrid>
      <w:tr>
        <w:trPr>
          <w:trHeight w:val="300" w:hRule="atLeast"/>
        </w:trPr>
        <w:tc>
          <w:tcPr>
            <w:tcW w:w="4477" w:type="dxa"/>
          </w:tcPr>
          <w:p>
            <w:pPr>
              <w:pStyle w:val="TableParagraph"/>
              <w:spacing w:line="242" w:lineRule="exact" w:before="0"/>
              <w:rPr>
                <w:i/>
                <w:sz w:val="20"/>
              </w:rPr>
            </w:pPr>
            <w:r>
              <w:rPr>
                <w:sz w:val="20"/>
              </w:rPr>
              <w:t>agradar – </w:t>
            </w:r>
            <w:r>
              <w:rPr>
                <w:i/>
                <w:sz w:val="20"/>
              </w:rPr>
              <w:t>to please</w:t>
            </w:r>
          </w:p>
        </w:tc>
        <w:tc>
          <w:tcPr>
            <w:tcW w:w="4737" w:type="dxa"/>
          </w:tcPr>
          <w:p>
            <w:pPr>
              <w:pStyle w:val="TableParagraph"/>
              <w:spacing w:line="242" w:lineRule="exact" w:before="0"/>
              <w:ind w:left="667"/>
              <w:rPr>
                <w:i/>
                <w:sz w:val="20"/>
              </w:rPr>
            </w:pPr>
            <w:r>
              <w:rPr>
                <w:sz w:val="20"/>
              </w:rPr>
              <w:t>llamarse – </w:t>
            </w:r>
            <w:r>
              <w:rPr>
                <w:i/>
                <w:sz w:val="20"/>
              </w:rPr>
              <w:t>to be called</w:t>
            </w:r>
          </w:p>
        </w:tc>
      </w:tr>
      <w:tr>
        <w:trPr>
          <w:trHeight w:val="360" w:hRule="atLeast"/>
        </w:trPr>
        <w:tc>
          <w:tcPr>
            <w:tcW w:w="4477" w:type="dxa"/>
          </w:tcPr>
          <w:p>
            <w:pPr>
              <w:pStyle w:val="TableParagraph"/>
              <w:rPr>
                <w:i/>
                <w:sz w:val="20"/>
              </w:rPr>
            </w:pPr>
            <w:r>
              <w:rPr>
                <w:sz w:val="20"/>
              </w:rPr>
              <w:t>agrandar – </w:t>
            </w:r>
            <w:r>
              <w:rPr>
                <w:i/>
                <w:sz w:val="20"/>
              </w:rPr>
              <w:t>to get taller</w:t>
            </w:r>
          </w:p>
        </w:tc>
        <w:tc>
          <w:tcPr>
            <w:tcW w:w="4737" w:type="dxa"/>
          </w:tcPr>
          <w:p>
            <w:pPr>
              <w:pStyle w:val="TableParagraph"/>
              <w:ind w:left="667"/>
              <w:rPr>
                <w:i/>
                <w:sz w:val="20"/>
              </w:rPr>
            </w:pPr>
            <w:r>
              <w:rPr>
                <w:sz w:val="20"/>
              </w:rPr>
              <w:t>llegar – </w:t>
            </w:r>
            <w:r>
              <w:rPr>
                <w:i/>
                <w:sz w:val="20"/>
              </w:rPr>
              <w:t>to arrive</w:t>
            </w:r>
          </w:p>
        </w:tc>
      </w:tr>
      <w:tr>
        <w:trPr>
          <w:trHeight w:val="380" w:hRule="atLeast"/>
        </w:trPr>
        <w:tc>
          <w:tcPr>
            <w:tcW w:w="4477" w:type="dxa"/>
          </w:tcPr>
          <w:p>
            <w:pPr>
              <w:pStyle w:val="TableParagraph"/>
              <w:rPr>
                <w:i/>
                <w:sz w:val="20"/>
              </w:rPr>
            </w:pPr>
            <w:r>
              <w:rPr>
                <w:sz w:val="20"/>
              </w:rPr>
              <w:t>ahorrar – </w:t>
            </w:r>
            <w:r>
              <w:rPr>
                <w:i/>
                <w:sz w:val="20"/>
              </w:rPr>
              <w:t>to save</w:t>
            </w:r>
          </w:p>
        </w:tc>
        <w:tc>
          <w:tcPr>
            <w:tcW w:w="4737" w:type="dxa"/>
          </w:tcPr>
          <w:p>
            <w:pPr>
              <w:pStyle w:val="TableParagraph"/>
              <w:ind w:left="667"/>
              <w:rPr>
                <w:i/>
                <w:sz w:val="20"/>
              </w:rPr>
            </w:pPr>
            <w:r>
              <w:rPr>
                <w:sz w:val="20"/>
              </w:rPr>
              <w:t>llevar – </w:t>
            </w:r>
            <w:r>
              <w:rPr>
                <w:i/>
                <w:sz w:val="20"/>
              </w:rPr>
              <w:t>to take, to wear, to carry</w:t>
            </w:r>
          </w:p>
        </w:tc>
      </w:tr>
      <w:tr>
        <w:trPr>
          <w:trHeight w:val="380" w:hRule="atLeast"/>
        </w:trPr>
        <w:tc>
          <w:tcPr>
            <w:tcW w:w="4477" w:type="dxa"/>
          </w:tcPr>
          <w:p>
            <w:pPr>
              <w:pStyle w:val="TableParagraph"/>
              <w:spacing w:before="69"/>
              <w:rPr>
                <w:i/>
                <w:sz w:val="20"/>
              </w:rPr>
            </w:pPr>
            <w:r>
              <w:rPr>
                <w:sz w:val="20"/>
              </w:rPr>
              <w:t>alquilar – </w:t>
            </w:r>
            <w:r>
              <w:rPr>
                <w:i/>
                <w:sz w:val="20"/>
              </w:rPr>
              <w:t>to rent</w:t>
            </w:r>
          </w:p>
        </w:tc>
        <w:tc>
          <w:tcPr>
            <w:tcW w:w="4737" w:type="dxa"/>
          </w:tcPr>
          <w:p>
            <w:pPr>
              <w:pStyle w:val="TableParagraph"/>
              <w:spacing w:before="69"/>
              <w:ind w:left="667"/>
              <w:rPr>
                <w:i/>
                <w:sz w:val="20"/>
              </w:rPr>
            </w:pPr>
            <w:r>
              <w:rPr>
                <w:sz w:val="20"/>
              </w:rPr>
              <w:t>llevarse con </w:t>
            </w:r>
            <w:r>
              <w:rPr>
                <w:i/>
                <w:sz w:val="20"/>
              </w:rPr>
              <w:t>– to get on with</w:t>
            </w:r>
          </w:p>
        </w:tc>
      </w:tr>
      <w:tr>
        <w:trPr>
          <w:trHeight w:val="360" w:hRule="atLeast"/>
        </w:trPr>
        <w:tc>
          <w:tcPr>
            <w:tcW w:w="4477" w:type="dxa"/>
          </w:tcPr>
          <w:p>
            <w:pPr>
              <w:pStyle w:val="TableParagraph"/>
              <w:rPr>
                <w:i/>
                <w:sz w:val="20"/>
              </w:rPr>
            </w:pPr>
            <w:r>
              <w:rPr>
                <w:sz w:val="20"/>
              </w:rPr>
              <w:t>almorzar – </w:t>
            </w:r>
            <w:r>
              <w:rPr>
                <w:i/>
                <w:sz w:val="20"/>
              </w:rPr>
              <w:t>to have lunch</w:t>
            </w:r>
          </w:p>
        </w:tc>
        <w:tc>
          <w:tcPr>
            <w:tcW w:w="4737" w:type="dxa"/>
          </w:tcPr>
          <w:p>
            <w:pPr>
              <w:pStyle w:val="TableParagraph"/>
              <w:ind w:left="666"/>
              <w:rPr>
                <w:i/>
                <w:sz w:val="20"/>
              </w:rPr>
            </w:pPr>
            <w:r>
              <w:rPr>
                <w:sz w:val="20"/>
              </w:rPr>
              <w:t>llorar – </w:t>
            </w:r>
            <w:r>
              <w:rPr>
                <w:i/>
                <w:sz w:val="20"/>
              </w:rPr>
              <w:t>to cry</w:t>
            </w:r>
          </w:p>
        </w:tc>
      </w:tr>
      <w:tr>
        <w:trPr>
          <w:trHeight w:val="380" w:hRule="atLeast"/>
        </w:trPr>
        <w:tc>
          <w:tcPr>
            <w:tcW w:w="4477" w:type="dxa"/>
          </w:tcPr>
          <w:p>
            <w:pPr>
              <w:pStyle w:val="TableParagraph"/>
              <w:rPr>
                <w:i/>
                <w:sz w:val="20"/>
              </w:rPr>
            </w:pPr>
            <w:r>
              <w:rPr>
                <w:sz w:val="20"/>
              </w:rPr>
              <w:t>amar – </w:t>
            </w:r>
            <w:r>
              <w:rPr>
                <w:i/>
                <w:sz w:val="20"/>
              </w:rPr>
              <w:t>to love</w:t>
            </w:r>
          </w:p>
        </w:tc>
        <w:tc>
          <w:tcPr>
            <w:tcW w:w="4737" w:type="dxa"/>
          </w:tcPr>
          <w:p>
            <w:pPr>
              <w:pStyle w:val="TableParagraph"/>
              <w:ind w:left="667"/>
              <w:rPr>
                <w:i/>
                <w:sz w:val="20"/>
              </w:rPr>
            </w:pPr>
            <w:r>
              <w:rPr>
                <w:sz w:val="20"/>
              </w:rPr>
              <w:t>llover – </w:t>
            </w:r>
            <w:r>
              <w:rPr>
                <w:i/>
                <w:sz w:val="20"/>
              </w:rPr>
              <w:t>to rain</w:t>
            </w:r>
          </w:p>
        </w:tc>
      </w:tr>
      <w:tr>
        <w:trPr>
          <w:trHeight w:val="380" w:hRule="atLeast"/>
        </w:trPr>
        <w:tc>
          <w:tcPr>
            <w:tcW w:w="4477" w:type="dxa"/>
          </w:tcPr>
          <w:p>
            <w:pPr>
              <w:pStyle w:val="TableParagraph"/>
              <w:spacing w:before="69"/>
              <w:rPr>
                <w:i/>
                <w:sz w:val="20"/>
              </w:rPr>
            </w:pPr>
            <w:r>
              <w:rPr>
                <w:sz w:val="20"/>
              </w:rPr>
              <w:t>añadir </w:t>
            </w:r>
            <w:r>
              <w:rPr>
                <w:i/>
                <w:sz w:val="20"/>
              </w:rPr>
              <w:t>– to add</w:t>
            </w:r>
          </w:p>
        </w:tc>
        <w:tc>
          <w:tcPr>
            <w:tcW w:w="4737" w:type="dxa"/>
          </w:tcPr>
          <w:p>
            <w:pPr>
              <w:pStyle w:val="TableParagraph"/>
              <w:spacing w:before="69"/>
              <w:ind w:left="666"/>
              <w:rPr>
                <w:i/>
                <w:sz w:val="20"/>
              </w:rPr>
            </w:pPr>
            <w:r>
              <w:rPr>
                <w:sz w:val="20"/>
              </w:rPr>
              <w:t>mandar – </w:t>
            </w:r>
            <w:r>
              <w:rPr>
                <w:i/>
                <w:sz w:val="20"/>
              </w:rPr>
              <w:t>to send</w:t>
            </w:r>
          </w:p>
        </w:tc>
      </w:tr>
      <w:tr>
        <w:trPr>
          <w:trHeight w:val="360" w:hRule="atLeast"/>
        </w:trPr>
        <w:tc>
          <w:tcPr>
            <w:tcW w:w="4477" w:type="dxa"/>
          </w:tcPr>
          <w:p>
            <w:pPr>
              <w:pStyle w:val="TableParagraph"/>
              <w:rPr>
                <w:i/>
                <w:sz w:val="20"/>
              </w:rPr>
            </w:pPr>
            <w:r>
              <w:rPr>
                <w:sz w:val="20"/>
              </w:rPr>
              <w:t>andar – </w:t>
            </w:r>
            <w:r>
              <w:rPr>
                <w:i/>
                <w:sz w:val="20"/>
              </w:rPr>
              <w:t>to walk</w:t>
            </w:r>
          </w:p>
        </w:tc>
        <w:tc>
          <w:tcPr>
            <w:tcW w:w="4737" w:type="dxa"/>
          </w:tcPr>
          <w:p>
            <w:pPr>
              <w:pStyle w:val="TableParagraph"/>
              <w:ind w:left="667"/>
              <w:rPr>
                <w:i/>
                <w:sz w:val="20"/>
              </w:rPr>
            </w:pPr>
            <w:r>
              <w:rPr>
                <w:sz w:val="20"/>
              </w:rPr>
              <w:t>maquillarse </w:t>
            </w:r>
            <w:r>
              <w:rPr>
                <w:i/>
                <w:sz w:val="20"/>
              </w:rPr>
              <w:t>– to put on make-up</w:t>
            </w:r>
          </w:p>
        </w:tc>
      </w:tr>
      <w:tr>
        <w:trPr>
          <w:trHeight w:val="380" w:hRule="atLeast"/>
        </w:trPr>
        <w:tc>
          <w:tcPr>
            <w:tcW w:w="4477" w:type="dxa"/>
          </w:tcPr>
          <w:p>
            <w:pPr>
              <w:pStyle w:val="TableParagraph"/>
              <w:rPr>
                <w:i/>
                <w:sz w:val="20"/>
              </w:rPr>
            </w:pPr>
            <w:r>
              <w:rPr>
                <w:sz w:val="20"/>
              </w:rPr>
              <w:t>apagar – </w:t>
            </w:r>
            <w:r>
              <w:rPr>
                <w:i/>
                <w:sz w:val="20"/>
              </w:rPr>
              <w:t>to switch off</w:t>
            </w:r>
          </w:p>
        </w:tc>
        <w:tc>
          <w:tcPr>
            <w:tcW w:w="4737" w:type="dxa"/>
          </w:tcPr>
          <w:p>
            <w:pPr>
              <w:pStyle w:val="TableParagraph"/>
              <w:ind w:left="667"/>
              <w:rPr>
                <w:i/>
                <w:sz w:val="20"/>
              </w:rPr>
            </w:pPr>
            <w:r>
              <w:rPr>
                <w:sz w:val="20"/>
              </w:rPr>
              <w:t>marearse – </w:t>
            </w:r>
            <w:r>
              <w:rPr>
                <w:i/>
                <w:sz w:val="20"/>
              </w:rPr>
              <w:t>to feel dizzy</w:t>
            </w:r>
          </w:p>
        </w:tc>
      </w:tr>
      <w:tr>
        <w:trPr>
          <w:trHeight w:val="380" w:hRule="atLeast"/>
        </w:trPr>
        <w:tc>
          <w:tcPr>
            <w:tcW w:w="4477" w:type="dxa"/>
          </w:tcPr>
          <w:p>
            <w:pPr>
              <w:pStyle w:val="TableParagraph"/>
              <w:spacing w:before="69"/>
              <w:rPr>
                <w:i/>
                <w:sz w:val="20"/>
              </w:rPr>
            </w:pPr>
            <w:r>
              <w:rPr>
                <w:sz w:val="20"/>
              </w:rPr>
              <w:t>aparcar – </w:t>
            </w:r>
            <w:r>
              <w:rPr>
                <w:i/>
                <w:sz w:val="20"/>
              </w:rPr>
              <w:t>to park</w:t>
            </w:r>
          </w:p>
        </w:tc>
        <w:tc>
          <w:tcPr>
            <w:tcW w:w="4737" w:type="dxa"/>
          </w:tcPr>
          <w:p>
            <w:pPr>
              <w:pStyle w:val="TableParagraph"/>
              <w:spacing w:before="69"/>
              <w:ind w:left="666"/>
              <w:rPr>
                <w:i/>
                <w:sz w:val="20"/>
              </w:rPr>
            </w:pPr>
            <w:r>
              <w:rPr>
                <w:sz w:val="20"/>
              </w:rPr>
              <w:t>matar – </w:t>
            </w:r>
            <w:r>
              <w:rPr>
                <w:i/>
                <w:sz w:val="20"/>
              </w:rPr>
              <w:t>to kill</w:t>
            </w:r>
          </w:p>
        </w:tc>
      </w:tr>
      <w:tr>
        <w:trPr>
          <w:trHeight w:val="360" w:hRule="atLeast"/>
        </w:trPr>
        <w:tc>
          <w:tcPr>
            <w:tcW w:w="4477" w:type="dxa"/>
          </w:tcPr>
          <w:p>
            <w:pPr>
              <w:pStyle w:val="TableParagraph"/>
              <w:rPr>
                <w:i/>
                <w:sz w:val="20"/>
              </w:rPr>
            </w:pPr>
            <w:r>
              <w:rPr>
                <w:sz w:val="20"/>
              </w:rPr>
              <w:t>aprender – </w:t>
            </w:r>
            <w:r>
              <w:rPr>
                <w:i/>
                <w:sz w:val="20"/>
              </w:rPr>
              <w:t>to learn</w:t>
            </w:r>
          </w:p>
        </w:tc>
        <w:tc>
          <w:tcPr>
            <w:tcW w:w="4737" w:type="dxa"/>
          </w:tcPr>
          <w:p>
            <w:pPr>
              <w:pStyle w:val="TableParagraph"/>
              <w:ind w:left="666"/>
              <w:rPr>
                <w:i/>
                <w:sz w:val="20"/>
              </w:rPr>
            </w:pPr>
            <w:r>
              <w:rPr>
                <w:sz w:val="20"/>
              </w:rPr>
              <w:t>mejorar – </w:t>
            </w:r>
            <w:r>
              <w:rPr>
                <w:i/>
                <w:sz w:val="20"/>
              </w:rPr>
              <w:t>to improve</w:t>
            </w:r>
          </w:p>
        </w:tc>
      </w:tr>
      <w:tr>
        <w:trPr>
          <w:trHeight w:val="380" w:hRule="atLeast"/>
        </w:trPr>
        <w:tc>
          <w:tcPr>
            <w:tcW w:w="4477" w:type="dxa"/>
          </w:tcPr>
          <w:p>
            <w:pPr>
              <w:pStyle w:val="TableParagraph"/>
              <w:rPr>
                <w:i/>
                <w:sz w:val="20"/>
              </w:rPr>
            </w:pPr>
            <w:r>
              <w:rPr>
                <w:sz w:val="20"/>
              </w:rPr>
              <w:t>aprobar </w:t>
            </w:r>
            <w:r>
              <w:rPr>
                <w:i/>
                <w:sz w:val="20"/>
              </w:rPr>
              <w:t>– to pass (exam)</w:t>
            </w:r>
          </w:p>
        </w:tc>
        <w:tc>
          <w:tcPr>
            <w:tcW w:w="4737" w:type="dxa"/>
          </w:tcPr>
          <w:p>
            <w:pPr>
              <w:pStyle w:val="TableParagraph"/>
              <w:ind w:left="666"/>
              <w:rPr>
                <w:i/>
                <w:sz w:val="20"/>
              </w:rPr>
            </w:pPr>
            <w:r>
              <w:rPr>
                <w:sz w:val="20"/>
              </w:rPr>
              <w:t>mejorarse – </w:t>
            </w:r>
            <w:r>
              <w:rPr>
                <w:i/>
                <w:sz w:val="20"/>
              </w:rPr>
              <w:t>to get better</w:t>
            </w:r>
          </w:p>
        </w:tc>
      </w:tr>
      <w:tr>
        <w:trPr>
          <w:trHeight w:val="380" w:hRule="atLeast"/>
        </w:trPr>
        <w:tc>
          <w:tcPr>
            <w:tcW w:w="4477" w:type="dxa"/>
          </w:tcPr>
          <w:p>
            <w:pPr>
              <w:pStyle w:val="TableParagraph"/>
              <w:spacing w:before="69"/>
              <w:rPr>
                <w:i/>
                <w:sz w:val="20"/>
              </w:rPr>
            </w:pPr>
            <w:r>
              <w:rPr>
                <w:sz w:val="20"/>
              </w:rPr>
              <w:t>aprovechar </w:t>
            </w:r>
            <w:r>
              <w:rPr>
                <w:i/>
                <w:sz w:val="20"/>
              </w:rPr>
              <w:t>– to take advantage</w:t>
            </w:r>
          </w:p>
        </w:tc>
        <w:tc>
          <w:tcPr>
            <w:tcW w:w="4737" w:type="dxa"/>
          </w:tcPr>
          <w:p>
            <w:pPr>
              <w:pStyle w:val="TableParagraph"/>
              <w:spacing w:before="69"/>
              <w:ind w:left="666"/>
              <w:rPr>
                <w:i/>
                <w:sz w:val="20"/>
              </w:rPr>
            </w:pPr>
            <w:r>
              <w:rPr>
                <w:sz w:val="20"/>
              </w:rPr>
              <w:t>mentir – </w:t>
            </w:r>
            <w:r>
              <w:rPr>
                <w:i/>
                <w:sz w:val="20"/>
              </w:rPr>
              <w:t>to lie, to tell untruths</w:t>
            </w:r>
          </w:p>
        </w:tc>
      </w:tr>
      <w:tr>
        <w:trPr>
          <w:trHeight w:val="360" w:hRule="atLeast"/>
        </w:trPr>
        <w:tc>
          <w:tcPr>
            <w:tcW w:w="4477" w:type="dxa"/>
          </w:tcPr>
          <w:p>
            <w:pPr>
              <w:pStyle w:val="TableParagraph"/>
              <w:rPr>
                <w:i/>
                <w:sz w:val="20"/>
              </w:rPr>
            </w:pPr>
            <w:r>
              <w:rPr>
                <w:sz w:val="20"/>
              </w:rPr>
              <w:t>archivar – </w:t>
            </w:r>
            <w:r>
              <w:rPr>
                <w:i/>
                <w:sz w:val="20"/>
              </w:rPr>
              <w:t>to file, to save</w:t>
            </w:r>
          </w:p>
        </w:tc>
        <w:tc>
          <w:tcPr>
            <w:tcW w:w="4737" w:type="dxa"/>
          </w:tcPr>
          <w:p>
            <w:pPr>
              <w:pStyle w:val="TableParagraph"/>
              <w:ind w:left="666"/>
              <w:rPr>
                <w:i/>
                <w:sz w:val="20"/>
              </w:rPr>
            </w:pPr>
            <w:r>
              <w:rPr>
                <w:sz w:val="20"/>
              </w:rPr>
              <w:t>merecer – </w:t>
            </w:r>
            <w:r>
              <w:rPr>
                <w:i/>
                <w:sz w:val="20"/>
              </w:rPr>
              <w:t>to deserve</w:t>
            </w:r>
          </w:p>
        </w:tc>
      </w:tr>
      <w:tr>
        <w:trPr>
          <w:trHeight w:val="380" w:hRule="atLeast"/>
        </w:trPr>
        <w:tc>
          <w:tcPr>
            <w:tcW w:w="4477" w:type="dxa"/>
          </w:tcPr>
          <w:p>
            <w:pPr>
              <w:pStyle w:val="TableParagraph"/>
              <w:rPr>
                <w:i/>
                <w:sz w:val="20"/>
              </w:rPr>
            </w:pPr>
            <w:r>
              <w:rPr>
                <w:sz w:val="20"/>
              </w:rPr>
              <w:t>arreglar – </w:t>
            </w:r>
            <w:r>
              <w:rPr>
                <w:i/>
                <w:sz w:val="20"/>
              </w:rPr>
              <w:t>to fix, to tidy</w:t>
            </w:r>
          </w:p>
        </w:tc>
        <w:tc>
          <w:tcPr>
            <w:tcW w:w="4737" w:type="dxa"/>
          </w:tcPr>
          <w:p>
            <w:pPr>
              <w:pStyle w:val="TableParagraph"/>
              <w:ind w:left="666"/>
              <w:rPr>
                <w:i/>
                <w:sz w:val="20"/>
              </w:rPr>
            </w:pPr>
            <w:r>
              <w:rPr>
                <w:sz w:val="20"/>
              </w:rPr>
              <w:t>merendar – </w:t>
            </w:r>
            <w:r>
              <w:rPr>
                <w:i/>
                <w:sz w:val="20"/>
              </w:rPr>
              <w:t>to have afternoon tea</w:t>
            </w:r>
          </w:p>
        </w:tc>
      </w:tr>
      <w:tr>
        <w:trPr>
          <w:trHeight w:val="380" w:hRule="atLeast"/>
        </w:trPr>
        <w:tc>
          <w:tcPr>
            <w:tcW w:w="4477" w:type="dxa"/>
          </w:tcPr>
          <w:p>
            <w:pPr>
              <w:pStyle w:val="TableParagraph"/>
              <w:spacing w:before="69"/>
              <w:rPr>
                <w:i/>
                <w:sz w:val="20"/>
              </w:rPr>
            </w:pPr>
            <w:r>
              <w:rPr>
                <w:sz w:val="20"/>
              </w:rPr>
              <w:t>arreglarse – </w:t>
            </w:r>
            <w:r>
              <w:rPr>
                <w:i/>
                <w:sz w:val="20"/>
              </w:rPr>
              <w:t>to manage, to cope</w:t>
            </w:r>
          </w:p>
        </w:tc>
        <w:tc>
          <w:tcPr>
            <w:tcW w:w="4737" w:type="dxa"/>
          </w:tcPr>
          <w:p>
            <w:pPr>
              <w:pStyle w:val="TableParagraph"/>
              <w:spacing w:before="69"/>
              <w:ind w:left="666"/>
              <w:rPr>
                <w:i/>
                <w:sz w:val="20"/>
              </w:rPr>
            </w:pPr>
            <w:r>
              <w:rPr>
                <w:sz w:val="20"/>
              </w:rPr>
              <w:t>morir – </w:t>
            </w:r>
            <w:r>
              <w:rPr>
                <w:i/>
                <w:sz w:val="20"/>
              </w:rPr>
              <w:t>to die</w:t>
            </w:r>
          </w:p>
        </w:tc>
      </w:tr>
      <w:tr>
        <w:trPr>
          <w:trHeight w:val="360" w:hRule="atLeast"/>
        </w:trPr>
        <w:tc>
          <w:tcPr>
            <w:tcW w:w="4477" w:type="dxa"/>
          </w:tcPr>
          <w:p>
            <w:pPr>
              <w:pStyle w:val="TableParagraph"/>
              <w:rPr>
                <w:sz w:val="20"/>
              </w:rPr>
            </w:pPr>
            <w:r>
              <w:rPr>
                <w:sz w:val="20"/>
              </w:rPr>
              <w:t>arrepentirse – to regret, to be sorry</w:t>
            </w:r>
          </w:p>
        </w:tc>
        <w:tc>
          <w:tcPr>
            <w:tcW w:w="4737" w:type="dxa"/>
          </w:tcPr>
          <w:p>
            <w:pPr>
              <w:pStyle w:val="TableParagraph"/>
              <w:ind w:left="666"/>
              <w:rPr>
                <w:i/>
                <w:sz w:val="20"/>
              </w:rPr>
            </w:pPr>
            <w:r>
              <w:rPr>
                <w:sz w:val="20"/>
              </w:rPr>
              <w:t>mostrar, enseñar – </w:t>
            </w:r>
            <w:r>
              <w:rPr>
                <w:i/>
                <w:sz w:val="20"/>
              </w:rPr>
              <w:t>to show</w:t>
            </w:r>
          </w:p>
        </w:tc>
      </w:tr>
      <w:tr>
        <w:trPr>
          <w:trHeight w:val="380" w:hRule="atLeast"/>
        </w:trPr>
        <w:tc>
          <w:tcPr>
            <w:tcW w:w="4477" w:type="dxa"/>
          </w:tcPr>
          <w:p>
            <w:pPr>
              <w:pStyle w:val="TableParagraph"/>
              <w:rPr>
                <w:i/>
                <w:sz w:val="20"/>
              </w:rPr>
            </w:pPr>
            <w:r>
              <w:rPr>
                <w:sz w:val="20"/>
              </w:rPr>
              <w:t>aspirar – </w:t>
            </w:r>
            <w:r>
              <w:rPr>
                <w:i/>
                <w:sz w:val="20"/>
              </w:rPr>
              <w:t>to aspire</w:t>
            </w:r>
          </w:p>
        </w:tc>
        <w:tc>
          <w:tcPr>
            <w:tcW w:w="4737" w:type="dxa"/>
          </w:tcPr>
          <w:p>
            <w:pPr>
              <w:pStyle w:val="TableParagraph"/>
              <w:ind w:left="666"/>
              <w:rPr>
                <w:i/>
                <w:sz w:val="20"/>
              </w:rPr>
            </w:pPr>
            <w:r>
              <w:rPr>
                <w:sz w:val="20"/>
              </w:rPr>
              <w:t>nacer – </w:t>
            </w:r>
            <w:r>
              <w:rPr>
                <w:i/>
                <w:sz w:val="20"/>
              </w:rPr>
              <w:t>to be born</w:t>
            </w:r>
          </w:p>
        </w:tc>
      </w:tr>
      <w:tr>
        <w:trPr>
          <w:trHeight w:val="380" w:hRule="atLeast"/>
        </w:trPr>
        <w:tc>
          <w:tcPr>
            <w:tcW w:w="4477" w:type="dxa"/>
          </w:tcPr>
          <w:p>
            <w:pPr>
              <w:pStyle w:val="TableParagraph"/>
              <w:spacing w:before="69"/>
              <w:rPr>
                <w:i/>
                <w:sz w:val="20"/>
              </w:rPr>
            </w:pPr>
            <w:r>
              <w:rPr>
                <w:sz w:val="20"/>
              </w:rPr>
              <w:t>aterrizar – </w:t>
            </w:r>
            <w:r>
              <w:rPr>
                <w:i/>
                <w:sz w:val="20"/>
              </w:rPr>
              <w:t>to land</w:t>
            </w:r>
          </w:p>
        </w:tc>
        <w:tc>
          <w:tcPr>
            <w:tcW w:w="4737" w:type="dxa"/>
          </w:tcPr>
          <w:p>
            <w:pPr>
              <w:pStyle w:val="TableParagraph"/>
              <w:spacing w:before="69"/>
              <w:ind w:left="666"/>
              <w:rPr>
                <w:i/>
                <w:sz w:val="20"/>
              </w:rPr>
            </w:pPr>
            <w:r>
              <w:rPr>
                <w:sz w:val="20"/>
              </w:rPr>
              <w:t>nadar – </w:t>
            </w:r>
            <w:r>
              <w:rPr>
                <w:i/>
                <w:sz w:val="20"/>
              </w:rPr>
              <w:t>to swim</w:t>
            </w:r>
          </w:p>
        </w:tc>
      </w:tr>
      <w:tr>
        <w:trPr>
          <w:trHeight w:val="360" w:hRule="atLeast"/>
        </w:trPr>
        <w:tc>
          <w:tcPr>
            <w:tcW w:w="4477" w:type="dxa"/>
          </w:tcPr>
          <w:p>
            <w:pPr>
              <w:pStyle w:val="TableParagraph"/>
              <w:rPr>
                <w:i/>
                <w:sz w:val="20"/>
              </w:rPr>
            </w:pPr>
            <w:r>
              <w:rPr>
                <w:sz w:val="20"/>
              </w:rPr>
              <w:t>ayudar – </w:t>
            </w:r>
            <w:r>
              <w:rPr>
                <w:i/>
                <w:sz w:val="20"/>
              </w:rPr>
              <w:t>to help</w:t>
            </w:r>
          </w:p>
        </w:tc>
        <w:tc>
          <w:tcPr>
            <w:tcW w:w="4737" w:type="dxa"/>
          </w:tcPr>
          <w:p>
            <w:pPr>
              <w:pStyle w:val="TableParagraph"/>
              <w:ind w:left="666"/>
              <w:rPr>
                <w:i/>
                <w:sz w:val="20"/>
              </w:rPr>
            </w:pPr>
            <w:r>
              <w:rPr>
                <w:sz w:val="20"/>
              </w:rPr>
              <w:t>navegar por internet – </w:t>
            </w:r>
            <w:r>
              <w:rPr>
                <w:i/>
                <w:sz w:val="20"/>
              </w:rPr>
              <w:t>to surf the web</w:t>
            </w:r>
          </w:p>
        </w:tc>
      </w:tr>
      <w:tr>
        <w:trPr>
          <w:trHeight w:val="380" w:hRule="atLeast"/>
        </w:trPr>
        <w:tc>
          <w:tcPr>
            <w:tcW w:w="4477" w:type="dxa"/>
          </w:tcPr>
          <w:p>
            <w:pPr>
              <w:pStyle w:val="TableParagraph"/>
              <w:rPr>
                <w:i/>
                <w:sz w:val="20"/>
              </w:rPr>
            </w:pPr>
            <w:r>
              <w:rPr>
                <w:sz w:val="20"/>
              </w:rPr>
              <w:t>bailar – </w:t>
            </w:r>
            <w:r>
              <w:rPr>
                <w:i/>
                <w:sz w:val="20"/>
              </w:rPr>
              <w:t>to dance</w:t>
            </w:r>
          </w:p>
        </w:tc>
        <w:tc>
          <w:tcPr>
            <w:tcW w:w="4737" w:type="dxa"/>
          </w:tcPr>
          <w:p>
            <w:pPr>
              <w:pStyle w:val="TableParagraph"/>
              <w:ind w:left="666"/>
              <w:rPr>
                <w:i/>
                <w:sz w:val="20"/>
              </w:rPr>
            </w:pPr>
            <w:r>
              <w:rPr>
                <w:sz w:val="20"/>
              </w:rPr>
              <w:t>necesitar – </w:t>
            </w:r>
            <w:r>
              <w:rPr>
                <w:i/>
                <w:sz w:val="20"/>
              </w:rPr>
              <w:t>to need</w:t>
            </w:r>
          </w:p>
        </w:tc>
      </w:tr>
      <w:tr>
        <w:trPr>
          <w:trHeight w:val="380" w:hRule="atLeast"/>
        </w:trPr>
        <w:tc>
          <w:tcPr>
            <w:tcW w:w="4477" w:type="dxa"/>
          </w:tcPr>
          <w:p>
            <w:pPr>
              <w:pStyle w:val="TableParagraph"/>
              <w:spacing w:before="69"/>
              <w:rPr>
                <w:i/>
                <w:sz w:val="20"/>
              </w:rPr>
            </w:pPr>
            <w:r>
              <w:rPr>
                <w:sz w:val="20"/>
              </w:rPr>
              <w:t>bajar – </w:t>
            </w:r>
            <w:r>
              <w:rPr>
                <w:i/>
                <w:sz w:val="20"/>
              </w:rPr>
              <w:t>to go down/to download</w:t>
            </w:r>
          </w:p>
        </w:tc>
        <w:tc>
          <w:tcPr>
            <w:tcW w:w="4737" w:type="dxa"/>
          </w:tcPr>
          <w:p>
            <w:pPr>
              <w:pStyle w:val="TableParagraph"/>
              <w:spacing w:before="69"/>
              <w:ind w:left="666"/>
              <w:rPr>
                <w:i/>
                <w:sz w:val="20"/>
              </w:rPr>
            </w:pPr>
            <w:r>
              <w:rPr>
                <w:sz w:val="20"/>
              </w:rPr>
              <w:t>nevar – </w:t>
            </w:r>
            <w:r>
              <w:rPr>
                <w:i/>
                <w:sz w:val="20"/>
              </w:rPr>
              <w:t>to snow</w:t>
            </w:r>
          </w:p>
        </w:tc>
      </w:tr>
      <w:tr>
        <w:trPr>
          <w:trHeight w:val="360" w:hRule="atLeast"/>
        </w:trPr>
        <w:tc>
          <w:tcPr>
            <w:tcW w:w="4477" w:type="dxa"/>
          </w:tcPr>
          <w:p>
            <w:pPr>
              <w:pStyle w:val="TableParagraph"/>
              <w:rPr>
                <w:i/>
                <w:sz w:val="20"/>
              </w:rPr>
            </w:pPr>
            <w:r>
              <w:rPr>
                <w:sz w:val="20"/>
              </w:rPr>
              <w:t>bajarse – </w:t>
            </w:r>
            <w:r>
              <w:rPr>
                <w:i/>
                <w:sz w:val="20"/>
              </w:rPr>
              <w:t>to get out/off</w:t>
            </w:r>
          </w:p>
        </w:tc>
        <w:tc>
          <w:tcPr>
            <w:tcW w:w="4737" w:type="dxa"/>
          </w:tcPr>
          <w:p>
            <w:pPr>
              <w:pStyle w:val="TableParagraph"/>
              <w:ind w:left="666"/>
              <w:rPr>
                <w:i/>
                <w:sz w:val="20"/>
              </w:rPr>
            </w:pPr>
            <w:r>
              <w:rPr>
                <w:sz w:val="20"/>
              </w:rPr>
              <w:t>odiar – </w:t>
            </w:r>
            <w:r>
              <w:rPr>
                <w:i/>
                <w:sz w:val="20"/>
              </w:rPr>
              <w:t>to hate</w:t>
            </w:r>
          </w:p>
        </w:tc>
      </w:tr>
      <w:tr>
        <w:trPr>
          <w:trHeight w:val="380" w:hRule="atLeast"/>
        </w:trPr>
        <w:tc>
          <w:tcPr>
            <w:tcW w:w="4477" w:type="dxa"/>
          </w:tcPr>
          <w:p>
            <w:pPr>
              <w:pStyle w:val="TableParagraph"/>
              <w:rPr>
                <w:i/>
                <w:sz w:val="20"/>
              </w:rPr>
            </w:pPr>
            <w:r>
              <w:rPr>
                <w:sz w:val="20"/>
              </w:rPr>
              <w:t>bañarse – </w:t>
            </w:r>
            <w:r>
              <w:rPr>
                <w:i/>
                <w:sz w:val="20"/>
              </w:rPr>
              <w:t>to have a bath/bathe</w:t>
            </w:r>
          </w:p>
        </w:tc>
        <w:tc>
          <w:tcPr>
            <w:tcW w:w="4737" w:type="dxa"/>
          </w:tcPr>
          <w:p>
            <w:pPr>
              <w:pStyle w:val="TableParagraph"/>
              <w:ind w:left="666"/>
              <w:rPr>
                <w:i/>
                <w:sz w:val="20"/>
              </w:rPr>
            </w:pPr>
            <w:r>
              <w:rPr>
                <w:sz w:val="20"/>
              </w:rPr>
              <w:t>oír </w:t>
            </w:r>
            <w:r>
              <w:rPr>
                <w:i/>
                <w:sz w:val="20"/>
              </w:rPr>
              <w:t>– to hear</w:t>
            </w:r>
          </w:p>
        </w:tc>
      </w:tr>
      <w:tr>
        <w:trPr>
          <w:trHeight w:val="380" w:hRule="atLeast"/>
        </w:trPr>
        <w:tc>
          <w:tcPr>
            <w:tcW w:w="4477" w:type="dxa"/>
          </w:tcPr>
          <w:p>
            <w:pPr>
              <w:pStyle w:val="TableParagraph"/>
              <w:spacing w:before="69"/>
              <w:rPr>
                <w:i/>
                <w:sz w:val="20"/>
              </w:rPr>
            </w:pPr>
            <w:r>
              <w:rPr>
                <w:sz w:val="20"/>
              </w:rPr>
              <w:t>beber – </w:t>
            </w:r>
            <w:r>
              <w:rPr>
                <w:i/>
                <w:sz w:val="20"/>
              </w:rPr>
              <w:t>to drink</w:t>
            </w:r>
          </w:p>
        </w:tc>
        <w:tc>
          <w:tcPr>
            <w:tcW w:w="4737" w:type="dxa"/>
          </w:tcPr>
          <w:p>
            <w:pPr>
              <w:pStyle w:val="TableParagraph"/>
              <w:spacing w:before="69"/>
              <w:ind w:left="667"/>
              <w:rPr>
                <w:i/>
                <w:sz w:val="20"/>
              </w:rPr>
            </w:pPr>
            <w:r>
              <w:rPr>
                <w:sz w:val="20"/>
              </w:rPr>
              <w:t>olvidar – </w:t>
            </w:r>
            <w:r>
              <w:rPr>
                <w:i/>
                <w:sz w:val="20"/>
              </w:rPr>
              <w:t>to forget</w:t>
            </w:r>
          </w:p>
        </w:tc>
      </w:tr>
      <w:tr>
        <w:trPr>
          <w:trHeight w:val="360" w:hRule="atLeast"/>
        </w:trPr>
        <w:tc>
          <w:tcPr>
            <w:tcW w:w="4477" w:type="dxa"/>
          </w:tcPr>
          <w:p>
            <w:pPr>
              <w:pStyle w:val="TableParagraph"/>
              <w:rPr>
                <w:i/>
                <w:sz w:val="20"/>
              </w:rPr>
            </w:pPr>
            <w:r>
              <w:rPr>
                <w:sz w:val="20"/>
              </w:rPr>
              <w:t>besar – </w:t>
            </w:r>
            <w:r>
              <w:rPr>
                <w:i/>
                <w:sz w:val="20"/>
              </w:rPr>
              <w:t>to kiss</w:t>
            </w:r>
          </w:p>
        </w:tc>
        <w:tc>
          <w:tcPr>
            <w:tcW w:w="4737" w:type="dxa"/>
          </w:tcPr>
          <w:p>
            <w:pPr>
              <w:pStyle w:val="TableParagraph"/>
              <w:ind w:left="666"/>
              <w:rPr>
                <w:i/>
                <w:sz w:val="20"/>
              </w:rPr>
            </w:pPr>
            <w:r>
              <w:rPr>
                <w:sz w:val="20"/>
              </w:rPr>
              <w:t>ordenar – </w:t>
            </w:r>
            <w:r>
              <w:rPr>
                <w:i/>
                <w:sz w:val="20"/>
              </w:rPr>
              <w:t>to tidy up/put away</w:t>
            </w:r>
          </w:p>
        </w:tc>
      </w:tr>
      <w:tr>
        <w:trPr>
          <w:trHeight w:val="380" w:hRule="atLeast"/>
        </w:trPr>
        <w:tc>
          <w:tcPr>
            <w:tcW w:w="4477" w:type="dxa"/>
          </w:tcPr>
          <w:p>
            <w:pPr>
              <w:pStyle w:val="TableParagraph"/>
              <w:rPr>
                <w:i/>
                <w:sz w:val="20"/>
              </w:rPr>
            </w:pPr>
            <w:r>
              <w:rPr>
                <w:sz w:val="20"/>
              </w:rPr>
              <w:t>buscar – </w:t>
            </w:r>
            <w:r>
              <w:rPr>
                <w:i/>
                <w:sz w:val="20"/>
              </w:rPr>
              <w:t>to look for</w:t>
            </w:r>
          </w:p>
        </w:tc>
        <w:tc>
          <w:tcPr>
            <w:tcW w:w="4737" w:type="dxa"/>
          </w:tcPr>
          <w:p>
            <w:pPr>
              <w:pStyle w:val="TableParagraph"/>
              <w:ind w:left="667"/>
              <w:rPr>
                <w:i/>
                <w:sz w:val="20"/>
              </w:rPr>
            </w:pPr>
            <w:r>
              <w:rPr>
                <w:sz w:val="20"/>
              </w:rPr>
              <w:t>pagar – </w:t>
            </w:r>
            <w:r>
              <w:rPr>
                <w:i/>
                <w:sz w:val="20"/>
              </w:rPr>
              <w:t>to pay</w:t>
            </w:r>
          </w:p>
        </w:tc>
      </w:tr>
      <w:tr>
        <w:trPr>
          <w:trHeight w:val="360" w:hRule="atLeast"/>
        </w:trPr>
        <w:tc>
          <w:tcPr>
            <w:tcW w:w="4477" w:type="dxa"/>
          </w:tcPr>
          <w:p>
            <w:pPr>
              <w:pStyle w:val="TableParagraph"/>
              <w:spacing w:before="69"/>
              <w:rPr>
                <w:i/>
                <w:sz w:val="20"/>
              </w:rPr>
            </w:pPr>
            <w:r>
              <w:rPr>
                <w:sz w:val="20"/>
              </w:rPr>
              <w:t>caerse – </w:t>
            </w:r>
            <w:r>
              <w:rPr>
                <w:i/>
                <w:sz w:val="20"/>
              </w:rPr>
              <w:t>to fall over, to drop</w:t>
            </w:r>
          </w:p>
        </w:tc>
        <w:tc>
          <w:tcPr>
            <w:tcW w:w="4737" w:type="dxa"/>
          </w:tcPr>
          <w:p>
            <w:pPr>
              <w:pStyle w:val="TableParagraph"/>
              <w:spacing w:before="69"/>
              <w:ind w:left="667"/>
              <w:rPr>
                <w:i/>
                <w:sz w:val="20"/>
              </w:rPr>
            </w:pPr>
            <w:r>
              <w:rPr>
                <w:sz w:val="20"/>
              </w:rPr>
              <w:t>parar – </w:t>
            </w:r>
            <w:r>
              <w:rPr>
                <w:i/>
                <w:sz w:val="20"/>
              </w:rPr>
              <w:t>to stop</w:t>
            </w:r>
          </w:p>
        </w:tc>
      </w:tr>
      <w:tr>
        <w:trPr>
          <w:trHeight w:val="360" w:hRule="atLeast"/>
        </w:trPr>
        <w:tc>
          <w:tcPr>
            <w:tcW w:w="4477" w:type="dxa"/>
          </w:tcPr>
          <w:p>
            <w:pPr>
              <w:pStyle w:val="TableParagraph"/>
              <w:spacing w:before="66"/>
              <w:rPr>
                <w:i/>
                <w:sz w:val="20"/>
              </w:rPr>
            </w:pPr>
            <w:r>
              <w:rPr>
                <w:sz w:val="20"/>
              </w:rPr>
              <w:t>callarse – </w:t>
            </w:r>
            <w:r>
              <w:rPr>
                <w:i/>
                <w:sz w:val="20"/>
              </w:rPr>
              <w:t>to shut up</w:t>
            </w:r>
          </w:p>
        </w:tc>
        <w:tc>
          <w:tcPr>
            <w:tcW w:w="4737" w:type="dxa"/>
          </w:tcPr>
          <w:p>
            <w:pPr>
              <w:pStyle w:val="TableParagraph"/>
              <w:spacing w:before="66"/>
              <w:ind w:left="667"/>
              <w:rPr>
                <w:i/>
                <w:sz w:val="20"/>
              </w:rPr>
            </w:pPr>
            <w:r>
              <w:rPr>
                <w:sz w:val="20"/>
              </w:rPr>
              <w:t>parecer – </w:t>
            </w:r>
            <w:r>
              <w:rPr>
                <w:i/>
                <w:sz w:val="20"/>
              </w:rPr>
              <w:t>to seem, to appear</w:t>
            </w:r>
          </w:p>
        </w:tc>
      </w:tr>
      <w:tr>
        <w:trPr>
          <w:trHeight w:val="380" w:hRule="atLeast"/>
        </w:trPr>
        <w:tc>
          <w:tcPr>
            <w:tcW w:w="4477" w:type="dxa"/>
          </w:tcPr>
          <w:p>
            <w:pPr>
              <w:pStyle w:val="TableParagraph"/>
              <w:rPr>
                <w:i/>
                <w:sz w:val="20"/>
              </w:rPr>
            </w:pPr>
            <w:r>
              <w:rPr>
                <w:sz w:val="20"/>
              </w:rPr>
              <w:t>cambiar – </w:t>
            </w:r>
            <w:r>
              <w:rPr>
                <w:i/>
                <w:sz w:val="20"/>
              </w:rPr>
              <w:t>to change</w:t>
            </w:r>
          </w:p>
        </w:tc>
        <w:tc>
          <w:tcPr>
            <w:tcW w:w="4737" w:type="dxa"/>
          </w:tcPr>
          <w:p>
            <w:pPr>
              <w:pStyle w:val="TableParagraph"/>
              <w:ind w:left="667"/>
              <w:rPr>
                <w:i/>
                <w:sz w:val="20"/>
              </w:rPr>
            </w:pPr>
            <w:r>
              <w:rPr>
                <w:sz w:val="20"/>
              </w:rPr>
              <w:t>pasar (tiempo) – </w:t>
            </w:r>
            <w:r>
              <w:rPr>
                <w:i/>
                <w:sz w:val="20"/>
              </w:rPr>
              <w:t>to pass (time)</w:t>
            </w:r>
          </w:p>
        </w:tc>
      </w:tr>
      <w:tr>
        <w:trPr>
          <w:trHeight w:val="380" w:hRule="atLeast"/>
        </w:trPr>
        <w:tc>
          <w:tcPr>
            <w:tcW w:w="4477" w:type="dxa"/>
          </w:tcPr>
          <w:p>
            <w:pPr>
              <w:pStyle w:val="TableParagraph"/>
              <w:spacing w:before="69"/>
              <w:ind w:left="201"/>
              <w:rPr>
                <w:i/>
                <w:sz w:val="20"/>
              </w:rPr>
            </w:pPr>
            <w:r>
              <w:rPr>
                <w:sz w:val="20"/>
              </w:rPr>
              <w:t>caminar – </w:t>
            </w:r>
            <w:r>
              <w:rPr>
                <w:i/>
                <w:sz w:val="20"/>
              </w:rPr>
              <w:t>to walk</w:t>
            </w:r>
          </w:p>
        </w:tc>
        <w:tc>
          <w:tcPr>
            <w:tcW w:w="4737" w:type="dxa"/>
          </w:tcPr>
          <w:p>
            <w:pPr>
              <w:pStyle w:val="TableParagraph"/>
              <w:spacing w:before="69"/>
              <w:ind w:left="667"/>
              <w:rPr>
                <w:i/>
                <w:sz w:val="20"/>
              </w:rPr>
            </w:pPr>
            <w:r>
              <w:rPr>
                <w:sz w:val="20"/>
              </w:rPr>
              <w:t>pasear – </w:t>
            </w:r>
            <w:r>
              <w:rPr>
                <w:i/>
                <w:sz w:val="20"/>
              </w:rPr>
              <w:t>to go for a walk</w:t>
            </w:r>
          </w:p>
        </w:tc>
      </w:tr>
      <w:tr>
        <w:trPr>
          <w:trHeight w:val="360" w:hRule="atLeast"/>
        </w:trPr>
        <w:tc>
          <w:tcPr>
            <w:tcW w:w="4477" w:type="dxa"/>
          </w:tcPr>
          <w:p>
            <w:pPr>
              <w:pStyle w:val="TableParagraph"/>
              <w:ind w:left="201"/>
              <w:rPr>
                <w:i/>
                <w:sz w:val="20"/>
              </w:rPr>
            </w:pPr>
            <w:r>
              <w:rPr>
                <w:sz w:val="20"/>
              </w:rPr>
              <w:t>cantar – </w:t>
            </w:r>
            <w:r>
              <w:rPr>
                <w:i/>
                <w:sz w:val="20"/>
              </w:rPr>
              <w:t>to sing</w:t>
            </w:r>
          </w:p>
        </w:tc>
        <w:tc>
          <w:tcPr>
            <w:tcW w:w="4737" w:type="dxa"/>
          </w:tcPr>
          <w:p>
            <w:pPr>
              <w:pStyle w:val="TableParagraph"/>
              <w:ind w:left="667"/>
              <w:rPr>
                <w:i/>
                <w:sz w:val="20"/>
              </w:rPr>
            </w:pPr>
            <w:r>
              <w:rPr>
                <w:sz w:val="20"/>
              </w:rPr>
              <w:t>patinar </w:t>
            </w:r>
            <w:r>
              <w:rPr>
                <w:i/>
                <w:sz w:val="20"/>
              </w:rPr>
              <w:t>– to skate</w:t>
            </w:r>
          </w:p>
        </w:tc>
      </w:tr>
      <w:tr>
        <w:trPr>
          <w:trHeight w:val="380" w:hRule="atLeast"/>
        </w:trPr>
        <w:tc>
          <w:tcPr>
            <w:tcW w:w="4477" w:type="dxa"/>
          </w:tcPr>
          <w:p>
            <w:pPr>
              <w:pStyle w:val="TableParagraph"/>
              <w:ind w:left="201"/>
              <w:rPr>
                <w:i/>
                <w:sz w:val="20"/>
              </w:rPr>
            </w:pPr>
            <w:r>
              <w:rPr>
                <w:sz w:val="20"/>
              </w:rPr>
              <w:t>casarse – </w:t>
            </w:r>
            <w:r>
              <w:rPr>
                <w:i/>
                <w:sz w:val="20"/>
              </w:rPr>
              <w:t>to get married</w:t>
            </w:r>
          </w:p>
        </w:tc>
        <w:tc>
          <w:tcPr>
            <w:tcW w:w="4737" w:type="dxa"/>
          </w:tcPr>
          <w:p>
            <w:pPr>
              <w:pStyle w:val="TableParagraph"/>
              <w:ind w:left="668"/>
              <w:rPr>
                <w:i/>
                <w:sz w:val="20"/>
              </w:rPr>
            </w:pPr>
            <w:r>
              <w:rPr>
                <w:sz w:val="20"/>
              </w:rPr>
              <w:t>pedir – </w:t>
            </w:r>
            <w:r>
              <w:rPr>
                <w:i/>
                <w:sz w:val="20"/>
              </w:rPr>
              <w:t>to ask for, to order</w:t>
            </w:r>
          </w:p>
        </w:tc>
      </w:tr>
      <w:tr>
        <w:trPr>
          <w:trHeight w:val="300" w:hRule="atLeast"/>
        </w:trPr>
        <w:tc>
          <w:tcPr>
            <w:tcW w:w="4477" w:type="dxa"/>
          </w:tcPr>
          <w:p>
            <w:pPr>
              <w:pStyle w:val="TableParagraph"/>
              <w:spacing w:line="223" w:lineRule="exact" w:before="69"/>
              <w:ind w:left="201"/>
              <w:rPr>
                <w:i/>
                <w:sz w:val="20"/>
              </w:rPr>
            </w:pPr>
            <w:r>
              <w:rPr>
                <w:sz w:val="20"/>
              </w:rPr>
              <w:t>celebrar – </w:t>
            </w:r>
            <w:r>
              <w:rPr>
                <w:i/>
                <w:sz w:val="20"/>
              </w:rPr>
              <w:t>to celebrate</w:t>
            </w:r>
          </w:p>
        </w:tc>
        <w:tc>
          <w:tcPr>
            <w:tcW w:w="4737" w:type="dxa"/>
          </w:tcPr>
          <w:p>
            <w:pPr>
              <w:pStyle w:val="TableParagraph"/>
              <w:spacing w:line="223" w:lineRule="exact" w:before="69"/>
              <w:ind w:left="668"/>
              <w:rPr>
                <w:i/>
                <w:sz w:val="20"/>
              </w:rPr>
            </w:pPr>
            <w:r>
              <w:rPr>
                <w:sz w:val="20"/>
              </w:rPr>
              <w:t>pedir prestado – </w:t>
            </w:r>
            <w:r>
              <w:rPr>
                <w:i/>
                <w:sz w:val="20"/>
              </w:rPr>
              <w:t>to borrow</w:t>
            </w:r>
          </w:p>
        </w:tc>
      </w:tr>
    </w:tbl>
    <w:p>
      <w:pPr>
        <w:spacing w:after="0" w:line="223" w:lineRule="exact"/>
        <w:rPr>
          <w:sz w:val="20"/>
        </w:rPr>
        <w:sectPr>
          <w:headerReference w:type="even" r:id="rId58"/>
          <w:headerReference w:type="default" r:id="rId59"/>
          <w:pgSz w:w="11910" w:h="16840"/>
          <w:pgMar w:header="1676" w:footer="753" w:top="2000" w:bottom="940" w:left="1120" w:right="132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0"/>
        <w:gridCol w:w="4574"/>
      </w:tblGrid>
      <w:tr>
        <w:trPr>
          <w:trHeight w:val="300" w:hRule="atLeast"/>
        </w:trPr>
        <w:tc>
          <w:tcPr>
            <w:tcW w:w="4800" w:type="dxa"/>
          </w:tcPr>
          <w:p>
            <w:pPr>
              <w:pStyle w:val="TableParagraph"/>
              <w:spacing w:line="242" w:lineRule="exact" w:before="0"/>
              <w:rPr>
                <w:i/>
                <w:sz w:val="20"/>
              </w:rPr>
            </w:pPr>
            <w:r>
              <w:rPr>
                <w:sz w:val="20"/>
              </w:rPr>
              <w:t>cenar </w:t>
            </w:r>
            <w:r>
              <w:rPr>
                <w:i/>
                <w:sz w:val="20"/>
              </w:rPr>
              <w:t>– to have dinner/dine</w:t>
            </w:r>
          </w:p>
        </w:tc>
        <w:tc>
          <w:tcPr>
            <w:tcW w:w="4574" w:type="dxa"/>
          </w:tcPr>
          <w:p>
            <w:pPr>
              <w:pStyle w:val="TableParagraph"/>
              <w:spacing w:line="242" w:lineRule="exact" w:before="0"/>
              <w:ind w:left="344"/>
              <w:rPr>
                <w:i/>
                <w:sz w:val="20"/>
              </w:rPr>
            </w:pPr>
            <w:r>
              <w:rPr>
                <w:sz w:val="20"/>
              </w:rPr>
              <w:t>pegar – </w:t>
            </w:r>
            <w:r>
              <w:rPr>
                <w:i/>
                <w:sz w:val="20"/>
              </w:rPr>
              <w:t>to hit, to knock, to paste</w:t>
            </w:r>
          </w:p>
        </w:tc>
      </w:tr>
      <w:tr>
        <w:trPr>
          <w:trHeight w:val="360" w:hRule="atLeast"/>
        </w:trPr>
        <w:tc>
          <w:tcPr>
            <w:tcW w:w="4800" w:type="dxa"/>
          </w:tcPr>
          <w:p>
            <w:pPr>
              <w:pStyle w:val="TableParagraph"/>
              <w:rPr>
                <w:i/>
                <w:sz w:val="20"/>
              </w:rPr>
            </w:pPr>
            <w:r>
              <w:rPr>
                <w:sz w:val="20"/>
              </w:rPr>
              <w:t>cepillar(se) – </w:t>
            </w:r>
            <w:r>
              <w:rPr>
                <w:i/>
                <w:sz w:val="20"/>
              </w:rPr>
              <w:t>to brush</w:t>
            </w:r>
          </w:p>
        </w:tc>
        <w:tc>
          <w:tcPr>
            <w:tcW w:w="4574" w:type="dxa"/>
          </w:tcPr>
          <w:p>
            <w:pPr>
              <w:pStyle w:val="TableParagraph"/>
              <w:ind w:left="344"/>
              <w:rPr>
                <w:i/>
                <w:sz w:val="20"/>
              </w:rPr>
            </w:pPr>
            <w:r>
              <w:rPr>
                <w:sz w:val="20"/>
              </w:rPr>
              <w:t>pensar – </w:t>
            </w:r>
            <w:r>
              <w:rPr>
                <w:i/>
                <w:sz w:val="20"/>
              </w:rPr>
              <w:t>to think</w:t>
            </w:r>
          </w:p>
        </w:tc>
      </w:tr>
      <w:tr>
        <w:trPr>
          <w:trHeight w:val="380" w:hRule="atLeast"/>
        </w:trPr>
        <w:tc>
          <w:tcPr>
            <w:tcW w:w="4800" w:type="dxa"/>
          </w:tcPr>
          <w:p>
            <w:pPr>
              <w:pStyle w:val="TableParagraph"/>
              <w:rPr>
                <w:i/>
                <w:sz w:val="20"/>
              </w:rPr>
            </w:pPr>
            <w:r>
              <w:rPr>
                <w:sz w:val="20"/>
              </w:rPr>
              <w:t>cerrar – </w:t>
            </w:r>
            <w:r>
              <w:rPr>
                <w:i/>
                <w:sz w:val="20"/>
              </w:rPr>
              <w:t>to close</w:t>
            </w:r>
          </w:p>
        </w:tc>
        <w:tc>
          <w:tcPr>
            <w:tcW w:w="4574" w:type="dxa"/>
          </w:tcPr>
          <w:p>
            <w:pPr>
              <w:pStyle w:val="TableParagraph"/>
              <w:ind w:left="344"/>
              <w:rPr>
                <w:i/>
                <w:sz w:val="20"/>
              </w:rPr>
            </w:pPr>
            <w:r>
              <w:rPr>
                <w:sz w:val="20"/>
              </w:rPr>
              <w:t>perder  practicar– </w:t>
            </w:r>
            <w:r>
              <w:rPr>
                <w:i/>
                <w:sz w:val="20"/>
              </w:rPr>
              <w:t>to lose</w:t>
            </w:r>
          </w:p>
        </w:tc>
      </w:tr>
      <w:tr>
        <w:trPr>
          <w:trHeight w:val="380" w:hRule="atLeast"/>
        </w:trPr>
        <w:tc>
          <w:tcPr>
            <w:tcW w:w="4800" w:type="dxa"/>
          </w:tcPr>
          <w:p>
            <w:pPr>
              <w:pStyle w:val="TableParagraph"/>
              <w:spacing w:before="69"/>
              <w:rPr>
                <w:i/>
                <w:sz w:val="20"/>
              </w:rPr>
            </w:pPr>
            <w:r>
              <w:rPr>
                <w:sz w:val="20"/>
              </w:rPr>
              <w:t>charlar – </w:t>
            </w:r>
            <w:r>
              <w:rPr>
                <w:i/>
                <w:sz w:val="20"/>
              </w:rPr>
              <w:t>to chat</w:t>
            </w:r>
          </w:p>
        </w:tc>
        <w:tc>
          <w:tcPr>
            <w:tcW w:w="4574" w:type="dxa"/>
          </w:tcPr>
          <w:p>
            <w:pPr>
              <w:pStyle w:val="TableParagraph"/>
              <w:spacing w:before="69"/>
              <w:ind w:left="344"/>
              <w:rPr>
                <w:i/>
                <w:sz w:val="20"/>
              </w:rPr>
            </w:pPr>
            <w:r>
              <w:rPr>
                <w:sz w:val="20"/>
              </w:rPr>
              <w:t>perdonar – </w:t>
            </w:r>
            <w:r>
              <w:rPr>
                <w:i/>
                <w:sz w:val="20"/>
              </w:rPr>
              <w:t>to forgive, to excuse</w:t>
            </w:r>
          </w:p>
        </w:tc>
      </w:tr>
      <w:tr>
        <w:trPr>
          <w:trHeight w:val="360" w:hRule="atLeast"/>
        </w:trPr>
        <w:tc>
          <w:tcPr>
            <w:tcW w:w="4800" w:type="dxa"/>
          </w:tcPr>
          <w:p>
            <w:pPr>
              <w:pStyle w:val="TableParagraph"/>
              <w:rPr>
                <w:i/>
                <w:sz w:val="20"/>
              </w:rPr>
            </w:pPr>
            <w:r>
              <w:rPr>
                <w:sz w:val="20"/>
              </w:rPr>
              <w:t>chatear – </w:t>
            </w:r>
            <w:r>
              <w:rPr>
                <w:i/>
                <w:sz w:val="20"/>
              </w:rPr>
              <w:t>to chat (online)</w:t>
            </w:r>
          </w:p>
        </w:tc>
        <w:tc>
          <w:tcPr>
            <w:tcW w:w="4574" w:type="dxa"/>
          </w:tcPr>
          <w:p>
            <w:pPr>
              <w:pStyle w:val="TableParagraph"/>
              <w:ind w:left="344"/>
              <w:rPr>
                <w:i/>
                <w:sz w:val="20"/>
              </w:rPr>
            </w:pPr>
            <w:r>
              <w:rPr>
                <w:sz w:val="20"/>
              </w:rPr>
              <w:t>permitir – </w:t>
            </w:r>
            <w:r>
              <w:rPr>
                <w:i/>
                <w:sz w:val="20"/>
              </w:rPr>
              <w:t>to allow</w:t>
            </w:r>
          </w:p>
        </w:tc>
      </w:tr>
      <w:tr>
        <w:trPr>
          <w:trHeight w:val="380" w:hRule="atLeast"/>
        </w:trPr>
        <w:tc>
          <w:tcPr>
            <w:tcW w:w="4800" w:type="dxa"/>
          </w:tcPr>
          <w:p>
            <w:pPr>
              <w:pStyle w:val="TableParagraph"/>
              <w:rPr>
                <w:i/>
                <w:sz w:val="20"/>
              </w:rPr>
            </w:pPr>
            <w:r>
              <w:rPr>
                <w:sz w:val="20"/>
              </w:rPr>
              <w:t>cocinar – </w:t>
            </w:r>
            <w:r>
              <w:rPr>
                <w:i/>
                <w:sz w:val="20"/>
              </w:rPr>
              <w:t>to cook</w:t>
            </w:r>
          </w:p>
        </w:tc>
        <w:tc>
          <w:tcPr>
            <w:tcW w:w="4574" w:type="dxa"/>
          </w:tcPr>
          <w:p>
            <w:pPr>
              <w:pStyle w:val="TableParagraph"/>
              <w:ind w:left="345"/>
              <w:rPr>
                <w:i/>
                <w:sz w:val="20"/>
              </w:rPr>
            </w:pPr>
            <w:r>
              <w:rPr>
                <w:sz w:val="20"/>
              </w:rPr>
              <w:t>pertenecer a – </w:t>
            </w:r>
            <w:r>
              <w:rPr>
                <w:i/>
                <w:sz w:val="20"/>
              </w:rPr>
              <w:t>to belong to</w:t>
            </w:r>
          </w:p>
        </w:tc>
      </w:tr>
      <w:tr>
        <w:trPr>
          <w:trHeight w:val="380" w:hRule="atLeast"/>
        </w:trPr>
        <w:tc>
          <w:tcPr>
            <w:tcW w:w="4800" w:type="dxa"/>
          </w:tcPr>
          <w:p>
            <w:pPr>
              <w:pStyle w:val="TableParagraph"/>
              <w:spacing w:before="69"/>
              <w:rPr>
                <w:i/>
                <w:sz w:val="20"/>
              </w:rPr>
            </w:pPr>
            <w:r>
              <w:rPr>
                <w:sz w:val="20"/>
              </w:rPr>
              <w:t>coger – </w:t>
            </w:r>
            <w:r>
              <w:rPr>
                <w:i/>
                <w:sz w:val="20"/>
              </w:rPr>
              <w:t>to catch</w:t>
            </w:r>
          </w:p>
        </w:tc>
        <w:tc>
          <w:tcPr>
            <w:tcW w:w="4574" w:type="dxa"/>
          </w:tcPr>
          <w:p>
            <w:pPr>
              <w:pStyle w:val="TableParagraph"/>
              <w:spacing w:before="69"/>
              <w:ind w:left="344"/>
              <w:rPr>
                <w:i/>
                <w:sz w:val="20"/>
              </w:rPr>
            </w:pPr>
            <w:r>
              <w:rPr>
                <w:sz w:val="20"/>
              </w:rPr>
              <w:t>pintar – </w:t>
            </w:r>
            <w:r>
              <w:rPr>
                <w:i/>
                <w:sz w:val="20"/>
              </w:rPr>
              <w:t>to paint</w:t>
            </w:r>
          </w:p>
        </w:tc>
      </w:tr>
      <w:tr>
        <w:trPr>
          <w:trHeight w:val="360" w:hRule="atLeast"/>
        </w:trPr>
        <w:tc>
          <w:tcPr>
            <w:tcW w:w="4800" w:type="dxa"/>
          </w:tcPr>
          <w:p>
            <w:pPr>
              <w:pStyle w:val="TableParagraph"/>
              <w:rPr>
                <w:sz w:val="20"/>
              </w:rPr>
            </w:pPr>
            <w:r>
              <w:rPr>
                <w:sz w:val="20"/>
              </w:rPr>
              <w:t>comenzar – to begin/start</w:t>
            </w:r>
          </w:p>
        </w:tc>
        <w:tc>
          <w:tcPr>
            <w:tcW w:w="4574" w:type="dxa"/>
          </w:tcPr>
          <w:p>
            <w:pPr>
              <w:pStyle w:val="TableParagraph"/>
              <w:ind w:left="345"/>
              <w:rPr>
                <w:i/>
                <w:sz w:val="20"/>
              </w:rPr>
            </w:pPr>
            <w:r>
              <w:rPr>
                <w:sz w:val="20"/>
              </w:rPr>
              <w:t>planchar – </w:t>
            </w:r>
            <w:r>
              <w:rPr>
                <w:i/>
                <w:sz w:val="20"/>
              </w:rPr>
              <w:t>to iron</w:t>
            </w:r>
          </w:p>
        </w:tc>
      </w:tr>
      <w:tr>
        <w:trPr>
          <w:trHeight w:val="380" w:hRule="atLeast"/>
        </w:trPr>
        <w:tc>
          <w:tcPr>
            <w:tcW w:w="4800" w:type="dxa"/>
          </w:tcPr>
          <w:p>
            <w:pPr>
              <w:pStyle w:val="TableParagraph"/>
              <w:ind w:left="201"/>
              <w:rPr>
                <w:i/>
                <w:sz w:val="20"/>
              </w:rPr>
            </w:pPr>
            <w:r>
              <w:rPr>
                <w:sz w:val="20"/>
              </w:rPr>
              <w:t>comer – </w:t>
            </w:r>
            <w:r>
              <w:rPr>
                <w:i/>
                <w:sz w:val="20"/>
              </w:rPr>
              <w:t>to eat</w:t>
            </w:r>
          </w:p>
        </w:tc>
        <w:tc>
          <w:tcPr>
            <w:tcW w:w="4574" w:type="dxa"/>
          </w:tcPr>
          <w:p>
            <w:pPr>
              <w:pStyle w:val="TableParagraph"/>
              <w:ind w:left="345"/>
              <w:rPr>
                <w:i/>
                <w:sz w:val="20"/>
              </w:rPr>
            </w:pPr>
            <w:r>
              <w:rPr>
                <w:sz w:val="20"/>
              </w:rPr>
              <w:t>poder – </w:t>
            </w:r>
            <w:r>
              <w:rPr>
                <w:i/>
                <w:sz w:val="20"/>
              </w:rPr>
              <w:t>to be able to</w:t>
            </w:r>
          </w:p>
        </w:tc>
      </w:tr>
      <w:tr>
        <w:trPr>
          <w:trHeight w:val="380" w:hRule="atLeast"/>
        </w:trPr>
        <w:tc>
          <w:tcPr>
            <w:tcW w:w="4800" w:type="dxa"/>
          </w:tcPr>
          <w:p>
            <w:pPr>
              <w:pStyle w:val="TableParagraph"/>
              <w:spacing w:before="69"/>
              <w:ind w:left="201"/>
              <w:rPr>
                <w:i/>
                <w:sz w:val="20"/>
              </w:rPr>
            </w:pPr>
            <w:r>
              <w:rPr>
                <w:sz w:val="20"/>
              </w:rPr>
              <w:t>compartir – </w:t>
            </w:r>
            <w:r>
              <w:rPr>
                <w:i/>
                <w:sz w:val="20"/>
              </w:rPr>
              <w:t>to share</w:t>
            </w:r>
          </w:p>
        </w:tc>
        <w:tc>
          <w:tcPr>
            <w:tcW w:w="4574" w:type="dxa"/>
          </w:tcPr>
          <w:p>
            <w:pPr>
              <w:pStyle w:val="TableParagraph"/>
              <w:spacing w:before="69"/>
              <w:ind w:left="345"/>
              <w:rPr>
                <w:i/>
                <w:sz w:val="20"/>
              </w:rPr>
            </w:pPr>
            <w:r>
              <w:rPr>
                <w:sz w:val="20"/>
              </w:rPr>
              <w:t>poner – </w:t>
            </w:r>
            <w:r>
              <w:rPr>
                <w:i/>
                <w:sz w:val="20"/>
              </w:rPr>
              <w:t>to put, to place</w:t>
            </w:r>
          </w:p>
        </w:tc>
      </w:tr>
      <w:tr>
        <w:trPr>
          <w:trHeight w:val="360" w:hRule="atLeast"/>
        </w:trPr>
        <w:tc>
          <w:tcPr>
            <w:tcW w:w="4800" w:type="dxa"/>
          </w:tcPr>
          <w:p>
            <w:pPr>
              <w:pStyle w:val="TableParagraph"/>
              <w:ind w:left="201"/>
              <w:rPr>
                <w:i/>
                <w:sz w:val="20"/>
              </w:rPr>
            </w:pPr>
            <w:r>
              <w:rPr>
                <w:sz w:val="20"/>
              </w:rPr>
              <w:t>comprar – </w:t>
            </w:r>
            <w:r>
              <w:rPr>
                <w:i/>
                <w:sz w:val="20"/>
              </w:rPr>
              <w:t>to buy</w:t>
            </w:r>
          </w:p>
        </w:tc>
        <w:tc>
          <w:tcPr>
            <w:tcW w:w="4574" w:type="dxa"/>
          </w:tcPr>
          <w:p>
            <w:pPr>
              <w:pStyle w:val="TableParagraph"/>
              <w:ind w:left="345"/>
              <w:rPr>
                <w:i/>
                <w:sz w:val="20"/>
              </w:rPr>
            </w:pPr>
            <w:r>
              <w:rPr>
                <w:sz w:val="20"/>
              </w:rPr>
              <w:t>practicar – </w:t>
            </w:r>
            <w:r>
              <w:rPr>
                <w:i/>
                <w:sz w:val="20"/>
              </w:rPr>
              <w:t>to practice</w:t>
            </w:r>
          </w:p>
        </w:tc>
      </w:tr>
      <w:tr>
        <w:trPr>
          <w:trHeight w:val="380" w:hRule="atLeast"/>
        </w:trPr>
        <w:tc>
          <w:tcPr>
            <w:tcW w:w="4800" w:type="dxa"/>
          </w:tcPr>
          <w:p>
            <w:pPr>
              <w:pStyle w:val="TableParagraph"/>
              <w:ind w:left="201"/>
              <w:rPr>
                <w:i/>
                <w:sz w:val="20"/>
              </w:rPr>
            </w:pPr>
            <w:r>
              <w:rPr>
                <w:sz w:val="20"/>
              </w:rPr>
              <w:t>conducir – </w:t>
            </w:r>
            <w:r>
              <w:rPr>
                <w:i/>
                <w:sz w:val="20"/>
              </w:rPr>
              <w:t>to drive</w:t>
            </w:r>
          </w:p>
        </w:tc>
        <w:tc>
          <w:tcPr>
            <w:tcW w:w="4574" w:type="dxa"/>
          </w:tcPr>
          <w:p>
            <w:pPr>
              <w:pStyle w:val="TableParagraph"/>
              <w:ind w:left="345"/>
              <w:rPr>
                <w:i/>
                <w:sz w:val="20"/>
              </w:rPr>
            </w:pPr>
            <w:r>
              <w:rPr>
                <w:sz w:val="20"/>
              </w:rPr>
              <w:t>preferir – </w:t>
            </w:r>
            <w:r>
              <w:rPr>
                <w:i/>
                <w:sz w:val="20"/>
              </w:rPr>
              <w:t>to prefer</w:t>
            </w:r>
          </w:p>
        </w:tc>
      </w:tr>
      <w:tr>
        <w:trPr>
          <w:trHeight w:val="380" w:hRule="atLeast"/>
        </w:trPr>
        <w:tc>
          <w:tcPr>
            <w:tcW w:w="4800" w:type="dxa"/>
          </w:tcPr>
          <w:p>
            <w:pPr>
              <w:pStyle w:val="TableParagraph"/>
              <w:spacing w:before="69"/>
              <w:ind w:left="201"/>
              <w:rPr>
                <w:i/>
                <w:sz w:val="20"/>
              </w:rPr>
            </w:pPr>
            <w:r>
              <w:rPr>
                <w:sz w:val="20"/>
              </w:rPr>
              <w:t>conocer – </w:t>
            </w:r>
            <w:r>
              <w:rPr>
                <w:i/>
                <w:sz w:val="20"/>
              </w:rPr>
              <w:t>to know</w:t>
            </w:r>
          </w:p>
        </w:tc>
        <w:tc>
          <w:tcPr>
            <w:tcW w:w="4574" w:type="dxa"/>
          </w:tcPr>
          <w:p>
            <w:pPr>
              <w:pStyle w:val="TableParagraph"/>
              <w:spacing w:before="69"/>
              <w:ind w:left="345"/>
              <w:rPr>
                <w:i/>
                <w:sz w:val="20"/>
              </w:rPr>
            </w:pPr>
            <w:r>
              <w:rPr>
                <w:sz w:val="20"/>
              </w:rPr>
              <w:t>preguntar – </w:t>
            </w:r>
            <w:r>
              <w:rPr>
                <w:i/>
                <w:sz w:val="20"/>
              </w:rPr>
              <w:t>to ask</w:t>
            </w:r>
          </w:p>
        </w:tc>
      </w:tr>
      <w:tr>
        <w:trPr>
          <w:trHeight w:val="360" w:hRule="atLeast"/>
        </w:trPr>
        <w:tc>
          <w:tcPr>
            <w:tcW w:w="4800" w:type="dxa"/>
          </w:tcPr>
          <w:p>
            <w:pPr>
              <w:pStyle w:val="TableParagraph"/>
              <w:rPr>
                <w:i/>
                <w:sz w:val="20"/>
              </w:rPr>
            </w:pPr>
            <w:r>
              <w:rPr>
                <w:sz w:val="20"/>
              </w:rPr>
              <w:t>contar – </w:t>
            </w:r>
            <w:r>
              <w:rPr>
                <w:i/>
                <w:sz w:val="20"/>
              </w:rPr>
              <w:t>to count/to tell a story, to reckon</w:t>
            </w:r>
          </w:p>
        </w:tc>
        <w:tc>
          <w:tcPr>
            <w:tcW w:w="4574" w:type="dxa"/>
          </w:tcPr>
          <w:p>
            <w:pPr>
              <w:pStyle w:val="TableParagraph"/>
              <w:ind w:left="345"/>
              <w:rPr>
                <w:i/>
                <w:sz w:val="20"/>
              </w:rPr>
            </w:pPr>
            <w:r>
              <w:rPr>
                <w:sz w:val="20"/>
              </w:rPr>
              <w:t>preocuparse </w:t>
            </w:r>
            <w:r>
              <w:rPr>
                <w:i/>
                <w:sz w:val="20"/>
              </w:rPr>
              <w:t>– to worry</w:t>
            </w:r>
          </w:p>
        </w:tc>
      </w:tr>
      <w:tr>
        <w:trPr>
          <w:trHeight w:val="380" w:hRule="atLeast"/>
        </w:trPr>
        <w:tc>
          <w:tcPr>
            <w:tcW w:w="4800" w:type="dxa"/>
          </w:tcPr>
          <w:p>
            <w:pPr>
              <w:pStyle w:val="TableParagraph"/>
              <w:ind w:left="201"/>
              <w:rPr>
                <w:i/>
                <w:sz w:val="20"/>
              </w:rPr>
            </w:pPr>
            <w:r>
              <w:rPr>
                <w:sz w:val="20"/>
              </w:rPr>
              <w:t>copiar – </w:t>
            </w:r>
            <w:r>
              <w:rPr>
                <w:i/>
                <w:sz w:val="20"/>
              </w:rPr>
              <w:t>to copy</w:t>
            </w:r>
          </w:p>
        </w:tc>
        <w:tc>
          <w:tcPr>
            <w:tcW w:w="4574" w:type="dxa"/>
          </w:tcPr>
          <w:p>
            <w:pPr>
              <w:pStyle w:val="TableParagraph"/>
              <w:ind w:left="345"/>
              <w:rPr>
                <w:i/>
                <w:sz w:val="20"/>
              </w:rPr>
            </w:pPr>
            <w:r>
              <w:rPr>
                <w:sz w:val="20"/>
              </w:rPr>
              <w:t>presentar – </w:t>
            </w:r>
            <w:r>
              <w:rPr>
                <w:i/>
                <w:sz w:val="20"/>
              </w:rPr>
              <w:t>to introduce</w:t>
            </w:r>
          </w:p>
        </w:tc>
      </w:tr>
      <w:tr>
        <w:trPr>
          <w:trHeight w:val="380" w:hRule="atLeast"/>
        </w:trPr>
        <w:tc>
          <w:tcPr>
            <w:tcW w:w="4800" w:type="dxa"/>
          </w:tcPr>
          <w:p>
            <w:pPr>
              <w:pStyle w:val="TableParagraph"/>
              <w:spacing w:before="69"/>
              <w:ind w:left="201"/>
              <w:rPr>
                <w:i/>
                <w:sz w:val="20"/>
              </w:rPr>
            </w:pPr>
            <w:r>
              <w:rPr>
                <w:sz w:val="20"/>
              </w:rPr>
              <w:t>correr – </w:t>
            </w:r>
            <w:r>
              <w:rPr>
                <w:i/>
                <w:sz w:val="20"/>
              </w:rPr>
              <w:t>to run</w:t>
            </w:r>
          </w:p>
        </w:tc>
        <w:tc>
          <w:tcPr>
            <w:tcW w:w="4574" w:type="dxa"/>
          </w:tcPr>
          <w:p>
            <w:pPr>
              <w:pStyle w:val="TableParagraph"/>
              <w:spacing w:before="69"/>
              <w:ind w:left="345"/>
              <w:rPr>
                <w:i/>
                <w:sz w:val="20"/>
              </w:rPr>
            </w:pPr>
            <w:r>
              <w:rPr>
                <w:sz w:val="20"/>
              </w:rPr>
              <w:t>presentarse – </w:t>
            </w:r>
            <w:r>
              <w:rPr>
                <w:i/>
                <w:sz w:val="20"/>
              </w:rPr>
              <w:t>to enter (for competition)</w:t>
            </w:r>
          </w:p>
        </w:tc>
      </w:tr>
      <w:tr>
        <w:trPr>
          <w:trHeight w:val="360" w:hRule="atLeast"/>
        </w:trPr>
        <w:tc>
          <w:tcPr>
            <w:tcW w:w="4800" w:type="dxa"/>
          </w:tcPr>
          <w:p>
            <w:pPr>
              <w:pStyle w:val="TableParagraph"/>
              <w:ind w:left="201"/>
              <w:rPr>
                <w:i/>
                <w:sz w:val="20"/>
              </w:rPr>
            </w:pPr>
            <w:r>
              <w:rPr>
                <w:sz w:val="20"/>
              </w:rPr>
              <w:t>cortar – </w:t>
            </w:r>
            <w:r>
              <w:rPr>
                <w:i/>
                <w:sz w:val="20"/>
              </w:rPr>
              <w:t>to cut</w:t>
            </w:r>
          </w:p>
        </w:tc>
        <w:tc>
          <w:tcPr>
            <w:tcW w:w="4574" w:type="dxa"/>
          </w:tcPr>
          <w:p>
            <w:pPr>
              <w:pStyle w:val="TableParagraph"/>
              <w:ind w:left="345"/>
              <w:rPr>
                <w:i/>
                <w:sz w:val="20"/>
              </w:rPr>
            </w:pPr>
            <w:r>
              <w:rPr>
                <w:sz w:val="20"/>
              </w:rPr>
              <w:t>prestar – </w:t>
            </w:r>
            <w:r>
              <w:rPr>
                <w:i/>
                <w:sz w:val="20"/>
              </w:rPr>
              <w:t>to lend</w:t>
            </w:r>
          </w:p>
        </w:tc>
      </w:tr>
      <w:tr>
        <w:trPr>
          <w:trHeight w:val="380" w:hRule="atLeast"/>
        </w:trPr>
        <w:tc>
          <w:tcPr>
            <w:tcW w:w="4800" w:type="dxa"/>
          </w:tcPr>
          <w:p>
            <w:pPr>
              <w:pStyle w:val="TableParagraph"/>
              <w:ind w:left="201"/>
              <w:rPr>
                <w:i/>
                <w:sz w:val="20"/>
              </w:rPr>
            </w:pPr>
            <w:r>
              <w:rPr>
                <w:sz w:val="20"/>
              </w:rPr>
              <w:t>costar – </w:t>
            </w:r>
            <w:r>
              <w:rPr>
                <w:i/>
                <w:sz w:val="20"/>
              </w:rPr>
              <w:t>to cost</w:t>
            </w:r>
          </w:p>
        </w:tc>
        <w:tc>
          <w:tcPr>
            <w:tcW w:w="4574" w:type="dxa"/>
          </w:tcPr>
          <w:p>
            <w:pPr>
              <w:pStyle w:val="TableParagraph"/>
              <w:ind w:left="345"/>
              <w:rPr>
                <w:i/>
                <w:sz w:val="20"/>
              </w:rPr>
            </w:pPr>
            <w:r>
              <w:rPr>
                <w:sz w:val="20"/>
              </w:rPr>
              <w:t>pretender – </w:t>
            </w:r>
            <w:r>
              <w:rPr>
                <w:i/>
                <w:sz w:val="20"/>
              </w:rPr>
              <w:t>to intend to</w:t>
            </w:r>
          </w:p>
        </w:tc>
      </w:tr>
      <w:tr>
        <w:trPr>
          <w:trHeight w:val="380" w:hRule="atLeast"/>
        </w:trPr>
        <w:tc>
          <w:tcPr>
            <w:tcW w:w="4800" w:type="dxa"/>
          </w:tcPr>
          <w:p>
            <w:pPr>
              <w:pStyle w:val="TableParagraph"/>
              <w:spacing w:before="69"/>
              <w:ind w:left="201"/>
              <w:rPr>
                <w:i/>
                <w:sz w:val="20"/>
              </w:rPr>
            </w:pPr>
            <w:r>
              <w:rPr>
                <w:sz w:val="20"/>
              </w:rPr>
              <w:t>crecer – </w:t>
            </w:r>
            <w:r>
              <w:rPr>
                <w:i/>
                <w:sz w:val="20"/>
              </w:rPr>
              <w:t>to grow up</w:t>
            </w:r>
          </w:p>
        </w:tc>
        <w:tc>
          <w:tcPr>
            <w:tcW w:w="4574" w:type="dxa"/>
          </w:tcPr>
          <w:p>
            <w:pPr>
              <w:pStyle w:val="TableParagraph"/>
              <w:spacing w:before="69"/>
              <w:ind w:left="345"/>
              <w:rPr>
                <w:i/>
                <w:sz w:val="20"/>
              </w:rPr>
            </w:pPr>
            <w:r>
              <w:rPr>
                <w:sz w:val="20"/>
              </w:rPr>
              <w:t>probar – </w:t>
            </w:r>
            <w:r>
              <w:rPr>
                <w:i/>
                <w:sz w:val="20"/>
              </w:rPr>
              <w:t>to try, to taste</w:t>
            </w:r>
          </w:p>
        </w:tc>
      </w:tr>
      <w:tr>
        <w:trPr>
          <w:trHeight w:val="360" w:hRule="atLeast"/>
        </w:trPr>
        <w:tc>
          <w:tcPr>
            <w:tcW w:w="4800" w:type="dxa"/>
          </w:tcPr>
          <w:p>
            <w:pPr>
              <w:pStyle w:val="TableParagraph"/>
              <w:ind w:left="201"/>
              <w:rPr>
                <w:i/>
                <w:sz w:val="20"/>
              </w:rPr>
            </w:pPr>
            <w:r>
              <w:rPr>
                <w:sz w:val="20"/>
              </w:rPr>
              <w:t>creer – </w:t>
            </w:r>
            <w:r>
              <w:rPr>
                <w:i/>
                <w:sz w:val="20"/>
              </w:rPr>
              <w:t>to believe</w:t>
            </w:r>
          </w:p>
        </w:tc>
        <w:tc>
          <w:tcPr>
            <w:tcW w:w="4574" w:type="dxa"/>
          </w:tcPr>
          <w:p>
            <w:pPr>
              <w:pStyle w:val="TableParagraph"/>
              <w:ind w:left="346"/>
              <w:rPr>
                <w:i/>
                <w:sz w:val="20"/>
              </w:rPr>
            </w:pPr>
            <w:r>
              <w:rPr>
                <w:sz w:val="20"/>
              </w:rPr>
              <w:t>producir – </w:t>
            </w:r>
            <w:r>
              <w:rPr>
                <w:i/>
                <w:sz w:val="20"/>
              </w:rPr>
              <w:t>to produce</w:t>
            </w:r>
          </w:p>
        </w:tc>
      </w:tr>
      <w:tr>
        <w:trPr>
          <w:trHeight w:val="380" w:hRule="atLeast"/>
        </w:trPr>
        <w:tc>
          <w:tcPr>
            <w:tcW w:w="4800" w:type="dxa"/>
          </w:tcPr>
          <w:p>
            <w:pPr>
              <w:pStyle w:val="TableParagraph"/>
              <w:ind w:left="202"/>
              <w:rPr>
                <w:i/>
                <w:sz w:val="20"/>
              </w:rPr>
            </w:pPr>
            <w:r>
              <w:rPr>
                <w:sz w:val="20"/>
              </w:rPr>
              <w:t>cruzar – </w:t>
            </w:r>
            <w:r>
              <w:rPr>
                <w:i/>
                <w:sz w:val="20"/>
              </w:rPr>
              <w:t>to cross</w:t>
            </w:r>
          </w:p>
        </w:tc>
        <w:tc>
          <w:tcPr>
            <w:tcW w:w="4574" w:type="dxa"/>
          </w:tcPr>
          <w:p>
            <w:pPr>
              <w:pStyle w:val="TableParagraph"/>
              <w:ind w:left="346"/>
              <w:rPr>
                <w:i/>
                <w:sz w:val="20"/>
              </w:rPr>
            </w:pPr>
            <w:r>
              <w:rPr>
                <w:sz w:val="20"/>
              </w:rPr>
              <w:t>quedar – </w:t>
            </w:r>
            <w:r>
              <w:rPr>
                <w:i/>
                <w:sz w:val="20"/>
              </w:rPr>
              <w:t>to meet</w:t>
            </w:r>
          </w:p>
        </w:tc>
      </w:tr>
      <w:tr>
        <w:trPr>
          <w:trHeight w:val="380" w:hRule="atLeast"/>
        </w:trPr>
        <w:tc>
          <w:tcPr>
            <w:tcW w:w="4800" w:type="dxa"/>
          </w:tcPr>
          <w:p>
            <w:pPr>
              <w:pStyle w:val="TableParagraph"/>
              <w:spacing w:before="69"/>
              <w:ind w:left="202"/>
              <w:rPr>
                <w:i/>
                <w:sz w:val="20"/>
              </w:rPr>
            </w:pPr>
            <w:r>
              <w:rPr>
                <w:sz w:val="20"/>
              </w:rPr>
              <w:t>cuidar a – </w:t>
            </w:r>
            <w:r>
              <w:rPr>
                <w:i/>
                <w:sz w:val="20"/>
              </w:rPr>
              <w:t>to look after</w:t>
            </w:r>
          </w:p>
        </w:tc>
        <w:tc>
          <w:tcPr>
            <w:tcW w:w="4574" w:type="dxa"/>
          </w:tcPr>
          <w:p>
            <w:pPr>
              <w:pStyle w:val="TableParagraph"/>
              <w:spacing w:before="69"/>
              <w:ind w:left="346"/>
              <w:rPr>
                <w:i/>
                <w:sz w:val="20"/>
              </w:rPr>
            </w:pPr>
            <w:r>
              <w:rPr>
                <w:sz w:val="20"/>
              </w:rPr>
              <w:t>quedarse – </w:t>
            </w:r>
            <w:r>
              <w:rPr>
                <w:i/>
                <w:sz w:val="20"/>
              </w:rPr>
              <w:t>to stay</w:t>
            </w:r>
          </w:p>
        </w:tc>
      </w:tr>
      <w:tr>
        <w:trPr>
          <w:trHeight w:val="360" w:hRule="atLeast"/>
        </w:trPr>
        <w:tc>
          <w:tcPr>
            <w:tcW w:w="4800" w:type="dxa"/>
          </w:tcPr>
          <w:p>
            <w:pPr>
              <w:pStyle w:val="TableParagraph"/>
              <w:ind w:left="202"/>
              <w:rPr>
                <w:i/>
                <w:sz w:val="20"/>
              </w:rPr>
            </w:pPr>
            <w:r>
              <w:rPr>
                <w:sz w:val="20"/>
              </w:rPr>
              <w:t>dar – </w:t>
            </w:r>
            <w:r>
              <w:rPr>
                <w:i/>
                <w:sz w:val="20"/>
              </w:rPr>
              <w:t>to give</w:t>
            </w:r>
          </w:p>
        </w:tc>
        <w:tc>
          <w:tcPr>
            <w:tcW w:w="4574" w:type="dxa"/>
          </w:tcPr>
          <w:p>
            <w:pPr>
              <w:pStyle w:val="TableParagraph"/>
              <w:ind w:left="346"/>
              <w:rPr>
                <w:i/>
                <w:sz w:val="20"/>
              </w:rPr>
            </w:pPr>
            <w:r>
              <w:rPr>
                <w:sz w:val="20"/>
              </w:rPr>
              <w:t>querer – </w:t>
            </w:r>
            <w:r>
              <w:rPr>
                <w:i/>
                <w:sz w:val="20"/>
              </w:rPr>
              <w:t>to wish, to want, to love</w:t>
            </w:r>
          </w:p>
        </w:tc>
      </w:tr>
      <w:tr>
        <w:trPr>
          <w:trHeight w:val="380" w:hRule="atLeast"/>
        </w:trPr>
        <w:tc>
          <w:tcPr>
            <w:tcW w:w="4800" w:type="dxa"/>
          </w:tcPr>
          <w:p>
            <w:pPr>
              <w:pStyle w:val="TableParagraph"/>
              <w:ind w:left="202"/>
              <w:rPr>
                <w:i/>
                <w:sz w:val="20"/>
              </w:rPr>
            </w:pPr>
            <w:r>
              <w:rPr>
                <w:sz w:val="20"/>
              </w:rPr>
              <w:t>darse cuenta de </w:t>
            </w:r>
            <w:r>
              <w:rPr>
                <w:i/>
                <w:sz w:val="20"/>
              </w:rPr>
              <w:t>– to realise</w:t>
            </w:r>
          </w:p>
        </w:tc>
        <w:tc>
          <w:tcPr>
            <w:tcW w:w="4574" w:type="dxa"/>
          </w:tcPr>
          <w:p>
            <w:pPr>
              <w:pStyle w:val="TableParagraph"/>
              <w:ind w:left="346"/>
              <w:rPr>
                <w:i/>
                <w:sz w:val="20"/>
              </w:rPr>
            </w:pPr>
            <w:r>
              <w:rPr>
                <w:sz w:val="20"/>
              </w:rPr>
              <w:t>recibir – </w:t>
            </w:r>
            <w:r>
              <w:rPr>
                <w:i/>
                <w:sz w:val="20"/>
              </w:rPr>
              <w:t>to receive</w:t>
            </w:r>
          </w:p>
        </w:tc>
      </w:tr>
      <w:tr>
        <w:trPr>
          <w:trHeight w:val="380" w:hRule="atLeast"/>
        </w:trPr>
        <w:tc>
          <w:tcPr>
            <w:tcW w:w="4800" w:type="dxa"/>
          </w:tcPr>
          <w:p>
            <w:pPr>
              <w:pStyle w:val="TableParagraph"/>
              <w:spacing w:before="69"/>
              <w:ind w:left="202"/>
              <w:rPr>
                <w:i/>
                <w:sz w:val="20"/>
              </w:rPr>
            </w:pPr>
            <w:r>
              <w:rPr>
                <w:sz w:val="20"/>
              </w:rPr>
              <w:t>darse (la) vuelta – </w:t>
            </w:r>
            <w:r>
              <w:rPr>
                <w:i/>
                <w:sz w:val="20"/>
              </w:rPr>
              <w:t>to turn round</w:t>
            </w:r>
          </w:p>
        </w:tc>
        <w:tc>
          <w:tcPr>
            <w:tcW w:w="4574" w:type="dxa"/>
          </w:tcPr>
          <w:p>
            <w:pPr>
              <w:pStyle w:val="TableParagraph"/>
              <w:spacing w:before="69"/>
              <w:ind w:left="346"/>
              <w:rPr>
                <w:i/>
                <w:sz w:val="20"/>
              </w:rPr>
            </w:pPr>
            <w:r>
              <w:rPr>
                <w:sz w:val="20"/>
              </w:rPr>
              <w:t>reciclar – </w:t>
            </w:r>
            <w:r>
              <w:rPr>
                <w:i/>
                <w:sz w:val="20"/>
              </w:rPr>
              <w:t>to recycle</w:t>
            </w:r>
          </w:p>
        </w:tc>
      </w:tr>
      <w:tr>
        <w:trPr>
          <w:trHeight w:val="360" w:hRule="atLeast"/>
        </w:trPr>
        <w:tc>
          <w:tcPr>
            <w:tcW w:w="4800" w:type="dxa"/>
          </w:tcPr>
          <w:p>
            <w:pPr>
              <w:pStyle w:val="TableParagraph"/>
              <w:ind w:left="202"/>
              <w:rPr>
                <w:i/>
                <w:sz w:val="20"/>
              </w:rPr>
            </w:pPr>
            <w:r>
              <w:rPr>
                <w:sz w:val="20"/>
              </w:rPr>
              <w:t>darse prisa – </w:t>
            </w:r>
            <w:r>
              <w:rPr>
                <w:i/>
                <w:sz w:val="20"/>
              </w:rPr>
              <w:t>to hurry</w:t>
            </w:r>
          </w:p>
        </w:tc>
        <w:tc>
          <w:tcPr>
            <w:tcW w:w="4574" w:type="dxa"/>
          </w:tcPr>
          <w:p>
            <w:pPr>
              <w:pStyle w:val="TableParagraph"/>
              <w:ind w:left="346"/>
              <w:rPr>
                <w:i/>
                <w:sz w:val="20"/>
              </w:rPr>
            </w:pPr>
            <w:r>
              <w:rPr>
                <w:sz w:val="20"/>
              </w:rPr>
              <w:t>recomendar </w:t>
            </w:r>
            <w:r>
              <w:rPr>
                <w:i/>
                <w:sz w:val="20"/>
              </w:rPr>
              <w:t>– to recommend</w:t>
            </w:r>
          </w:p>
        </w:tc>
      </w:tr>
      <w:tr>
        <w:trPr>
          <w:trHeight w:val="360" w:hRule="atLeast"/>
        </w:trPr>
        <w:tc>
          <w:tcPr>
            <w:tcW w:w="4800" w:type="dxa"/>
          </w:tcPr>
          <w:p>
            <w:pPr>
              <w:pStyle w:val="TableParagraph"/>
              <w:ind w:left="202"/>
              <w:rPr>
                <w:i/>
                <w:sz w:val="20"/>
              </w:rPr>
            </w:pPr>
            <w:r>
              <w:rPr>
                <w:sz w:val="20"/>
              </w:rPr>
              <w:t>debatir – </w:t>
            </w:r>
            <w:r>
              <w:rPr>
                <w:i/>
                <w:sz w:val="20"/>
              </w:rPr>
              <w:t>to debate</w:t>
            </w:r>
          </w:p>
        </w:tc>
        <w:tc>
          <w:tcPr>
            <w:tcW w:w="4574" w:type="dxa"/>
          </w:tcPr>
          <w:p>
            <w:pPr>
              <w:pStyle w:val="TableParagraph"/>
              <w:ind w:left="346"/>
              <w:rPr>
                <w:i/>
                <w:sz w:val="20"/>
              </w:rPr>
            </w:pPr>
            <w:r>
              <w:rPr>
                <w:sz w:val="20"/>
              </w:rPr>
              <w:t>recordar – </w:t>
            </w:r>
            <w:r>
              <w:rPr>
                <w:i/>
                <w:sz w:val="20"/>
              </w:rPr>
              <w:t>to remember, to recall</w:t>
            </w:r>
          </w:p>
        </w:tc>
      </w:tr>
      <w:tr>
        <w:trPr>
          <w:trHeight w:val="380" w:hRule="atLeast"/>
        </w:trPr>
        <w:tc>
          <w:tcPr>
            <w:tcW w:w="4800" w:type="dxa"/>
          </w:tcPr>
          <w:p>
            <w:pPr>
              <w:pStyle w:val="TableParagraph"/>
              <w:spacing w:before="70"/>
              <w:ind w:left="202"/>
              <w:rPr>
                <w:i/>
                <w:sz w:val="20"/>
              </w:rPr>
            </w:pPr>
            <w:r>
              <w:rPr>
                <w:sz w:val="20"/>
              </w:rPr>
              <w:t>deber </w:t>
            </w:r>
            <w:r>
              <w:rPr>
                <w:i/>
                <w:sz w:val="20"/>
              </w:rPr>
              <w:t>– to have to, must</w:t>
            </w:r>
          </w:p>
        </w:tc>
        <w:tc>
          <w:tcPr>
            <w:tcW w:w="4574" w:type="dxa"/>
          </w:tcPr>
          <w:p>
            <w:pPr>
              <w:pStyle w:val="TableParagraph"/>
              <w:spacing w:before="68"/>
              <w:ind w:left="344"/>
              <w:rPr>
                <w:i/>
                <w:sz w:val="20"/>
              </w:rPr>
            </w:pPr>
            <w:r>
              <w:rPr>
                <w:sz w:val="20"/>
              </w:rPr>
              <w:t>regalar – </w:t>
            </w:r>
            <w:r>
              <w:rPr>
                <w:i/>
                <w:sz w:val="20"/>
              </w:rPr>
              <w:t>to give a gift</w:t>
            </w:r>
          </w:p>
        </w:tc>
      </w:tr>
      <w:tr>
        <w:trPr>
          <w:trHeight w:val="360" w:hRule="atLeast"/>
        </w:trPr>
        <w:tc>
          <w:tcPr>
            <w:tcW w:w="4800" w:type="dxa"/>
          </w:tcPr>
          <w:p>
            <w:pPr>
              <w:pStyle w:val="TableParagraph"/>
              <w:spacing w:before="66"/>
              <w:rPr>
                <w:i/>
                <w:sz w:val="20"/>
              </w:rPr>
            </w:pPr>
            <w:r>
              <w:rPr>
                <w:sz w:val="20"/>
              </w:rPr>
              <w:t>decidir – </w:t>
            </w:r>
            <w:r>
              <w:rPr>
                <w:i/>
                <w:sz w:val="20"/>
              </w:rPr>
              <w:t>to decide to</w:t>
            </w:r>
          </w:p>
        </w:tc>
        <w:tc>
          <w:tcPr>
            <w:tcW w:w="4574" w:type="dxa"/>
          </w:tcPr>
          <w:p>
            <w:pPr>
              <w:pStyle w:val="TableParagraph"/>
              <w:spacing w:before="66"/>
              <w:ind w:left="344"/>
              <w:rPr>
                <w:i/>
                <w:sz w:val="20"/>
              </w:rPr>
            </w:pPr>
            <w:r>
              <w:rPr>
                <w:sz w:val="20"/>
              </w:rPr>
              <w:t>regañar – </w:t>
            </w:r>
            <w:r>
              <w:rPr>
                <w:i/>
                <w:sz w:val="20"/>
              </w:rPr>
              <w:t>to tell off, to scold</w:t>
            </w:r>
          </w:p>
        </w:tc>
      </w:tr>
      <w:tr>
        <w:trPr>
          <w:trHeight w:val="380" w:hRule="atLeast"/>
        </w:trPr>
        <w:tc>
          <w:tcPr>
            <w:tcW w:w="4800" w:type="dxa"/>
          </w:tcPr>
          <w:p>
            <w:pPr>
              <w:pStyle w:val="TableParagraph"/>
              <w:rPr>
                <w:i/>
                <w:sz w:val="20"/>
              </w:rPr>
            </w:pPr>
            <w:r>
              <w:rPr>
                <w:sz w:val="20"/>
              </w:rPr>
              <w:t>decir – </w:t>
            </w:r>
            <w:r>
              <w:rPr>
                <w:i/>
                <w:sz w:val="20"/>
              </w:rPr>
              <w:t>to say</w:t>
            </w:r>
          </w:p>
        </w:tc>
        <w:tc>
          <w:tcPr>
            <w:tcW w:w="4574" w:type="dxa"/>
          </w:tcPr>
          <w:p>
            <w:pPr>
              <w:pStyle w:val="TableParagraph"/>
              <w:ind w:left="344"/>
              <w:rPr>
                <w:i/>
                <w:sz w:val="20"/>
              </w:rPr>
            </w:pPr>
            <w:r>
              <w:rPr>
                <w:sz w:val="20"/>
              </w:rPr>
              <w:t>regresar – </w:t>
            </w:r>
            <w:r>
              <w:rPr>
                <w:i/>
                <w:sz w:val="20"/>
              </w:rPr>
              <w:t>to return</w:t>
            </w:r>
          </w:p>
        </w:tc>
      </w:tr>
      <w:tr>
        <w:trPr>
          <w:trHeight w:val="380" w:hRule="atLeast"/>
        </w:trPr>
        <w:tc>
          <w:tcPr>
            <w:tcW w:w="4800" w:type="dxa"/>
          </w:tcPr>
          <w:p>
            <w:pPr>
              <w:pStyle w:val="TableParagraph"/>
              <w:spacing w:before="69"/>
              <w:rPr>
                <w:i/>
                <w:sz w:val="20"/>
              </w:rPr>
            </w:pPr>
            <w:r>
              <w:rPr>
                <w:sz w:val="20"/>
              </w:rPr>
              <w:t>dejar – </w:t>
            </w:r>
            <w:r>
              <w:rPr>
                <w:i/>
                <w:sz w:val="20"/>
              </w:rPr>
              <w:t>to leave, to allow</w:t>
            </w:r>
          </w:p>
        </w:tc>
        <w:tc>
          <w:tcPr>
            <w:tcW w:w="4574" w:type="dxa"/>
          </w:tcPr>
          <w:p>
            <w:pPr>
              <w:pStyle w:val="TableParagraph"/>
              <w:spacing w:before="69"/>
              <w:ind w:left="344"/>
              <w:rPr>
                <w:i/>
                <w:sz w:val="20"/>
              </w:rPr>
            </w:pPr>
            <w:r>
              <w:rPr>
                <w:sz w:val="20"/>
              </w:rPr>
              <w:t>reír(se) – </w:t>
            </w:r>
            <w:r>
              <w:rPr>
                <w:i/>
                <w:sz w:val="20"/>
              </w:rPr>
              <w:t>to laugh</w:t>
            </w:r>
          </w:p>
        </w:tc>
      </w:tr>
      <w:tr>
        <w:trPr>
          <w:trHeight w:val="360" w:hRule="atLeast"/>
        </w:trPr>
        <w:tc>
          <w:tcPr>
            <w:tcW w:w="4800" w:type="dxa"/>
          </w:tcPr>
          <w:p>
            <w:pPr>
              <w:pStyle w:val="TableParagraph"/>
              <w:rPr>
                <w:i/>
                <w:sz w:val="20"/>
              </w:rPr>
            </w:pPr>
            <w:r>
              <w:rPr>
                <w:sz w:val="20"/>
              </w:rPr>
              <w:t>desayunar – </w:t>
            </w:r>
            <w:r>
              <w:rPr>
                <w:i/>
                <w:sz w:val="20"/>
              </w:rPr>
              <w:t>to have breakfast</w:t>
            </w:r>
          </w:p>
        </w:tc>
        <w:tc>
          <w:tcPr>
            <w:tcW w:w="4574" w:type="dxa"/>
          </w:tcPr>
          <w:p>
            <w:pPr>
              <w:pStyle w:val="TableParagraph"/>
              <w:ind w:left="344"/>
              <w:rPr>
                <w:i/>
                <w:sz w:val="20"/>
              </w:rPr>
            </w:pPr>
            <w:r>
              <w:rPr>
                <w:sz w:val="20"/>
              </w:rPr>
              <w:t>relajarse – </w:t>
            </w:r>
            <w:r>
              <w:rPr>
                <w:i/>
                <w:sz w:val="20"/>
              </w:rPr>
              <w:t>to relax</w:t>
            </w:r>
          </w:p>
        </w:tc>
      </w:tr>
      <w:tr>
        <w:trPr>
          <w:trHeight w:val="380" w:hRule="atLeast"/>
        </w:trPr>
        <w:tc>
          <w:tcPr>
            <w:tcW w:w="4800" w:type="dxa"/>
          </w:tcPr>
          <w:p>
            <w:pPr>
              <w:pStyle w:val="TableParagraph"/>
              <w:rPr>
                <w:i/>
                <w:sz w:val="20"/>
              </w:rPr>
            </w:pPr>
            <w:r>
              <w:rPr>
                <w:sz w:val="20"/>
              </w:rPr>
              <w:t>descansar – </w:t>
            </w:r>
            <w:r>
              <w:rPr>
                <w:i/>
                <w:sz w:val="20"/>
              </w:rPr>
              <w:t>to rest</w:t>
            </w:r>
          </w:p>
        </w:tc>
        <w:tc>
          <w:tcPr>
            <w:tcW w:w="4574" w:type="dxa"/>
          </w:tcPr>
          <w:p>
            <w:pPr>
              <w:pStyle w:val="TableParagraph"/>
              <w:ind w:left="343"/>
              <w:rPr>
                <w:i/>
                <w:sz w:val="20"/>
              </w:rPr>
            </w:pPr>
            <w:r>
              <w:rPr>
                <w:sz w:val="20"/>
              </w:rPr>
              <w:t>rellenar – </w:t>
            </w:r>
            <w:r>
              <w:rPr>
                <w:i/>
                <w:sz w:val="20"/>
              </w:rPr>
              <w:t>to fill in</w:t>
            </w:r>
          </w:p>
        </w:tc>
      </w:tr>
      <w:tr>
        <w:trPr>
          <w:trHeight w:val="300" w:hRule="atLeast"/>
        </w:trPr>
        <w:tc>
          <w:tcPr>
            <w:tcW w:w="4800" w:type="dxa"/>
          </w:tcPr>
          <w:p>
            <w:pPr>
              <w:pStyle w:val="TableParagraph"/>
              <w:spacing w:line="223" w:lineRule="exact" w:before="69"/>
              <w:rPr>
                <w:i/>
                <w:sz w:val="20"/>
              </w:rPr>
            </w:pPr>
            <w:r>
              <w:rPr>
                <w:sz w:val="20"/>
              </w:rPr>
              <w:t>descargar – </w:t>
            </w:r>
            <w:r>
              <w:rPr>
                <w:i/>
                <w:sz w:val="20"/>
              </w:rPr>
              <w:t>to download</w:t>
            </w:r>
          </w:p>
        </w:tc>
        <w:tc>
          <w:tcPr>
            <w:tcW w:w="4574" w:type="dxa"/>
          </w:tcPr>
          <w:p>
            <w:pPr>
              <w:pStyle w:val="TableParagraph"/>
              <w:spacing w:line="223" w:lineRule="exact" w:before="69"/>
              <w:ind w:left="343"/>
              <w:rPr>
                <w:i/>
                <w:sz w:val="20"/>
              </w:rPr>
            </w:pPr>
            <w:r>
              <w:rPr>
                <w:sz w:val="20"/>
              </w:rPr>
              <w:t>reñir – </w:t>
            </w:r>
            <w:r>
              <w:rPr>
                <w:i/>
                <w:sz w:val="20"/>
              </w:rPr>
              <w:t>to tell off, to scold</w:t>
            </w:r>
          </w:p>
        </w:tc>
      </w:tr>
    </w:tbl>
    <w:p>
      <w:pPr>
        <w:spacing w:after="0" w:line="223" w:lineRule="exact"/>
        <w:rPr>
          <w:sz w:val="20"/>
        </w:rPr>
        <w:sectPr>
          <w:pgSz w:w="11910" w:h="16840"/>
          <w:pgMar w:header="1676" w:footer="753" w:top="2000" w:bottom="940" w:left="1120" w:right="1180"/>
        </w:sectPr>
      </w:pPr>
    </w:p>
    <w:p>
      <w:pPr>
        <w:pStyle w:val="BodyText"/>
        <w:spacing w:before="6"/>
        <w:rPr>
          <w:rFonts w:ascii="Times New Roman"/>
          <w:sz w:val="17"/>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8"/>
        <w:gridCol w:w="4681"/>
      </w:tblGrid>
      <w:tr>
        <w:trPr>
          <w:trHeight w:val="300" w:hRule="atLeast"/>
        </w:trPr>
        <w:tc>
          <w:tcPr>
            <w:tcW w:w="4528" w:type="dxa"/>
          </w:tcPr>
          <w:p>
            <w:pPr>
              <w:pStyle w:val="TableParagraph"/>
              <w:spacing w:line="242" w:lineRule="exact" w:before="0"/>
              <w:rPr>
                <w:i/>
                <w:sz w:val="20"/>
              </w:rPr>
            </w:pPr>
            <w:r>
              <w:rPr>
                <w:sz w:val="20"/>
              </w:rPr>
              <w:t>describir – </w:t>
            </w:r>
            <w:r>
              <w:rPr>
                <w:i/>
                <w:sz w:val="20"/>
              </w:rPr>
              <w:t>to describe</w:t>
            </w:r>
          </w:p>
        </w:tc>
        <w:tc>
          <w:tcPr>
            <w:tcW w:w="4681" w:type="dxa"/>
          </w:tcPr>
          <w:p>
            <w:pPr>
              <w:pStyle w:val="TableParagraph"/>
              <w:spacing w:line="242" w:lineRule="exact" w:before="0"/>
              <w:ind w:left="616"/>
              <w:rPr>
                <w:i/>
                <w:sz w:val="20"/>
              </w:rPr>
            </w:pPr>
            <w:r>
              <w:rPr>
                <w:sz w:val="20"/>
              </w:rPr>
              <w:t>repasar – </w:t>
            </w:r>
            <w:r>
              <w:rPr>
                <w:i/>
                <w:sz w:val="20"/>
              </w:rPr>
              <w:t>to study for an exam</w:t>
            </w:r>
          </w:p>
        </w:tc>
      </w:tr>
      <w:tr>
        <w:trPr>
          <w:trHeight w:val="360" w:hRule="atLeast"/>
        </w:trPr>
        <w:tc>
          <w:tcPr>
            <w:tcW w:w="4528" w:type="dxa"/>
          </w:tcPr>
          <w:p>
            <w:pPr>
              <w:pStyle w:val="TableParagraph"/>
              <w:rPr>
                <w:i/>
                <w:sz w:val="20"/>
              </w:rPr>
            </w:pPr>
            <w:r>
              <w:rPr>
                <w:sz w:val="20"/>
              </w:rPr>
              <w:t>descubrir – </w:t>
            </w:r>
            <w:r>
              <w:rPr>
                <w:i/>
                <w:sz w:val="20"/>
              </w:rPr>
              <w:t>to discover</w:t>
            </w:r>
          </w:p>
        </w:tc>
        <w:tc>
          <w:tcPr>
            <w:tcW w:w="4681" w:type="dxa"/>
          </w:tcPr>
          <w:p>
            <w:pPr>
              <w:pStyle w:val="TableParagraph"/>
              <w:ind w:left="616"/>
              <w:rPr>
                <w:i/>
                <w:sz w:val="20"/>
              </w:rPr>
            </w:pPr>
            <w:r>
              <w:rPr>
                <w:sz w:val="20"/>
              </w:rPr>
              <w:t>repetir – </w:t>
            </w:r>
            <w:r>
              <w:rPr>
                <w:i/>
                <w:sz w:val="20"/>
              </w:rPr>
              <w:t>to repeat</w:t>
            </w:r>
          </w:p>
        </w:tc>
      </w:tr>
      <w:tr>
        <w:trPr>
          <w:trHeight w:val="380" w:hRule="atLeast"/>
        </w:trPr>
        <w:tc>
          <w:tcPr>
            <w:tcW w:w="4528" w:type="dxa"/>
          </w:tcPr>
          <w:p>
            <w:pPr>
              <w:pStyle w:val="TableParagraph"/>
              <w:rPr>
                <w:i/>
                <w:sz w:val="20"/>
              </w:rPr>
            </w:pPr>
            <w:r>
              <w:rPr>
                <w:sz w:val="20"/>
              </w:rPr>
              <w:t>desear – </w:t>
            </w:r>
            <w:r>
              <w:rPr>
                <w:i/>
                <w:sz w:val="20"/>
              </w:rPr>
              <w:t>to wish</w:t>
            </w:r>
          </w:p>
        </w:tc>
        <w:tc>
          <w:tcPr>
            <w:tcW w:w="4681" w:type="dxa"/>
          </w:tcPr>
          <w:p>
            <w:pPr>
              <w:pStyle w:val="TableParagraph"/>
              <w:ind w:left="616"/>
              <w:rPr>
                <w:i/>
                <w:sz w:val="20"/>
              </w:rPr>
            </w:pPr>
            <w:r>
              <w:rPr>
                <w:sz w:val="20"/>
              </w:rPr>
              <w:t>reservar – </w:t>
            </w:r>
            <w:r>
              <w:rPr>
                <w:i/>
                <w:sz w:val="20"/>
              </w:rPr>
              <w:t>to reserve</w:t>
            </w:r>
          </w:p>
        </w:tc>
      </w:tr>
      <w:tr>
        <w:trPr>
          <w:trHeight w:val="380" w:hRule="atLeast"/>
        </w:trPr>
        <w:tc>
          <w:tcPr>
            <w:tcW w:w="4528" w:type="dxa"/>
          </w:tcPr>
          <w:p>
            <w:pPr>
              <w:pStyle w:val="TableParagraph"/>
              <w:spacing w:before="69"/>
              <w:rPr>
                <w:i/>
                <w:sz w:val="20"/>
              </w:rPr>
            </w:pPr>
            <w:r>
              <w:rPr>
                <w:sz w:val="20"/>
              </w:rPr>
              <w:t>despegar – </w:t>
            </w:r>
            <w:r>
              <w:rPr>
                <w:i/>
                <w:sz w:val="20"/>
              </w:rPr>
              <w:t>to take off</w:t>
            </w:r>
          </w:p>
        </w:tc>
        <w:tc>
          <w:tcPr>
            <w:tcW w:w="4681" w:type="dxa"/>
          </w:tcPr>
          <w:p>
            <w:pPr>
              <w:pStyle w:val="TableParagraph"/>
              <w:spacing w:before="69"/>
              <w:ind w:left="616"/>
              <w:rPr>
                <w:i/>
                <w:sz w:val="20"/>
              </w:rPr>
            </w:pPr>
            <w:r>
              <w:rPr>
                <w:sz w:val="20"/>
              </w:rPr>
              <w:t>respirar </w:t>
            </w:r>
            <w:r>
              <w:rPr>
                <w:i/>
                <w:sz w:val="20"/>
              </w:rPr>
              <w:t>– to breathe</w:t>
            </w:r>
          </w:p>
        </w:tc>
      </w:tr>
      <w:tr>
        <w:trPr>
          <w:trHeight w:val="360" w:hRule="atLeast"/>
        </w:trPr>
        <w:tc>
          <w:tcPr>
            <w:tcW w:w="4528" w:type="dxa"/>
          </w:tcPr>
          <w:p>
            <w:pPr>
              <w:pStyle w:val="TableParagraph"/>
              <w:rPr>
                <w:i/>
                <w:sz w:val="20"/>
              </w:rPr>
            </w:pPr>
            <w:r>
              <w:rPr>
                <w:sz w:val="20"/>
              </w:rPr>
              <w:t>destruir – </w:t>
            </w:r>
            <w:r>
              <w:rPr>
                <w:i/>
                <w:sz w:val="20"/>
              </w:rPr>
              <w:t>to destroy</w:t>
            </w:r>
          </w:p>
        </w:tc>
        <w:tc>
          <w:tcPr>
            <w:tcW w:w="4681" w:type="dxa"/>
          </w:tcPr>
          <w:p>
            <w:pPr>
              <w:pStyle w:val="TableParagraph"/>
              <w:ind w:left="616"/>
              <w:rPr>
                <w:i/>
                <w:sz w:val="20"/>
              </w:rPr>
            </w:pPr>
            <w:r>
              <w:rPr>
                <w:sz w:val="20"/>
              </w:rPr>
              <w:t>responder, contestar </w:t>
            </w:r>
            <w:r>
              <w:rPr>
                <w:i/>
                <w:sz w:val="20"/>
              </w:rPr>
              <w:t>– to reply</w:t>
            </w:r>
          </w:p>
        </w:tc>
      </w:tr>
      <w:tr>
        <w:trPr>
          <w:trHeight w:val="380" w:hRule="atLeast"/>
        </w:trPr>
        <w:tc>
          <w:tcPr>
            <w:tcW w:w="4528" w:type="dxa"/>
          </w:tcPr>
          <w:p>
            <w:pPr>
              <w:pStyle w:val="TableParagraph"/>
              <w:rPr>
                <w:i/>
                <w:sz w:val="20"/>
              </w:rPr>
            </w:pPr>
            <w:r>
              <w:rPr>
                <w:sz w:val="20"/>
              </w:rPr>
              <w:t>dibujar – </w:t>
            </w:r>
            <w:r>
              <w:rPr>
                <w:i/>
                <w:sz w:val="20"/>
              </w:rPr>
              <w:t>to draw</w:t>
            </w:r>
          </w:p>
        </w:tc>
        <w:tc>
          <w:tcPr>
            <w:tcW w:w="4681" w:type="dxa"/>
          </w:tcPr>
          <w:p>
            <w:pPr>
              <w:pStyle w:val="TableParagraph"/>
              <w:ind w:left="616"/>
              <w:rPr>
                <w:i/>
                <w:sz w:val="20"/>
              </w:rPr>
            </w:pPr>
            <w:r>
              <w:rPr>
                <w:sz w:val="20"/>
              </w:rPr>
              <w:t>resumir – </w:t>
            </w:r>
            <w:r>
              <w:rPr>
                <w:i/>
                <w:sz w:val="20"/>
              </w:rPr>
              <w:t>to summarise</w:t>
            </w:r>
          </w:p>
        </w:tc>
      </w:tr>
      <w:tr>
        <w:trPr>
          <w:trHeight w:val="380" w:hRule="atLeast"/>
        </w:trPr>
        <w:tc>
          <w:tcPr>
            <w:tcW w:w="4528" w:type="dxa"/>
          </w:tcPr>
          <w:p>
            <w:pPr>
              <w:pStyle w:val="TableParagraph"/>
              <w:spacing w:before="69"/>
              <w:rPr>
                <w:i/>
                <w:sz w:val="20"/>
              </w:rPr>
            </w:pPr>
            <w:r>
              <w:rPr>
                <w:sz w:val="20"/>
              </w:rPr>
              <w:t>discutir – </w:t>
            </w:r>
            <w:r>
              <w:rPr>
                <w:i/>
                <w:sz w:val="20"/>
              </w:rPr>
              <w:t>to discuss, to argue</w:t>
            </w:r>
          </w:p>
        </w:tc>
        <w:tc>
          <w:tcPr>
            <w:tcW w:w="4681" w:type="dxa"/>
          </w:tcPr>
          <w:p>
            <w:pPr>
              <w:pStyle w:val="TableParagraph"/>
              <w:spacing w:before="69"/>
              <w:ind w:left="616"/>
              <w:rPr>
                <w:i/>
                <w:sz w:val="20"/>
              </w:rPr>
            </w:pPr>
            <w:r>
              <w:rPr>
                <w:sz w:val="20"/>
              </w:rPr>
              <w:t>robar </w:t>
            </w:r>
            <w:r>
              <w:rPr>
                <w:i/>
                <w:sz w:val="20"/>
              </w:rPr>
              <w:t>– to steal</w:t>
            </w:r>
          </w:p>
        </w:tc>
      </w:tr>
      <w:tr>
        <w:trPr>
          <w:trHeight w:val="360" w:hRule="atLeast"/>
        </w:trPr>
        <w:tc>
          <w:tcPr>
            <w:tcW w:w="4528" w:type="dxa"/>
          </w:tcPr>
          <w:p>
            <w:pPr>
              <w:pStyle w:val="TableParagraph"/>
              <w:rPr>
                <w:i/>
                <w:sz w:val="20"/>
              </w:rPr>
            </w:pPr>
            <w:r>
              <w:rPr>
                <w:sz w:val="20"/>
              </w:rPr>
              <w:t>disfrazarse – </w:t>
            </w:r>
            <w:r>
              <w:rPr>
                <w:i/>
                <w:sz w:val="20"/>
              </w:rPr>
              <w:t>to wear costumes</w:t>
            </w:r>
          </w:p>
        </w:tc>
        <w:tc>
          <w:tcPr>
            <w:tcW w:w="4681" w:type="dxa"/>
          </w:tcPr>
          <w:p>
            <w:pPr>
              <w:pStyle w:val="TableParagraph"/>
              <w:ind w:left="616"/>
              <w:rPr>
                <w:i/>
                <w:sz w:val="20"/>
              </w:rPr>
            </w:pPr>
            <w:r>
              <w:rPr>
                <w:sz w:val="20"/>
              </w:rPr>
              <w:t>romper </w:t>
            </w:r>
            <w:r>
              <w:rPr>
                <w:i/>
                <w:sz w:val="20"/>
              </w:rPr>
              <w:t>– to break</w:t>
            </w:r>
          </w:p>
        </w:tc>
      </w:tr>
      <w:tr>
        <w:trPr>
          <w:trHeight w:val="380" w:hRule="atLeast"/>
        </w:trPr>
        <w:tc>
          <w:tcPr>
            <w:tcW w:w="4528" w:type="dxa"/>
          </w:tcPr>
          <w:p>
            <w:pPr>
              <w:pStyle w:val="TableParagraph"/>
              <w:rPr>
                <w:i/>
                <w:sz w:val="20"/>
              </w:rPr>
            </w:pPr>
            <w:r>
              <w:rPr>
                <w:sz w:val="20"/>
              </w:rPr>
              <w:t>divertirse – </w:t>
            </w:r>
            <w:r>
              <w:rPr>
                <w:i/>
                <w:sz w:val="20"/>
              </w:rPr>
              <w:t>to have fun</w:t>
            </w:r>
          </w:p>
        </w:tc>
        <w:tc>
          <w:tcPr>
            <w:tcW w:w="4681" w:type="dxa"/>
          </w:tcPr>
          <w:p>
            <w:pPr>
              <w:pStyle w:val="TableParagraph"/>
              <w:ind w:left="616"/>
              <w:rPr>
                <w:i/>
                <w:sz w:val="20"/>
              </w:rPr>
            </w:pPr>
            <w:r>
              <w:rPr>
                <w:sz w:val="20"/>
              </w:rPr>
              <w:t>saber – </w:t>
            </w:r>
            <w:r>
              <w:rPr>
                <w:i/>
                <w:sz w:val="20"/>
              </w:rPr>
              <w:t>to know</w:t>
            </w:r>
          </w:p>
        </w:tc>
      </w:tr>
      <w:tr>
        <w:trPr>
          <w:trHeight w:val="380" w:hRule="atLeast"/>
        </w:trPr>
        <w:tc>
          <w:tcPr>
            <w:tcW w:w="4528" w:type="dxa"/>
          </w:tcPr>
          <w:p>
            <w:pPr>
              <w:pStyle w:val="TableParagraph"/>
              <w:spacing w:before="69"/>
              <w:rPr>
                <w:i/>
                <w:sz w:val="20"/>
              </w:rPr>
            </w:pPr>
            <w:r>
              <w:rPr>
                <w:sz w:val="20"/>
              </w:rPr>
              <w:t>doler </w:t>
            </w:r>
            <w:r>
              <w:rPr>
                <w:i/>
                <w:sz w:val="20"/>
              </w:rPr>
              <w:t>– to hurt</w:t>
            </w:r>
          </w:p>
        </w:tc>
        <w:tc>
          <w:tcPr>
            <w:tcW w:w="4681" w:type="dxa"/>
          </w:tcPr>
          <w:p>
            <w:pPr>
              <w:pStyle w:val="TableParagraph"/>
              <w:spacing w:before="69"/>
              <w:ind w:left="616"/>
              <w:rPr>
                <w:i/>
                <w:sz w:val="20"/>
              </w:rPr>
            </w:pPr>
            <w:r>
              <w:rPr>
                <w:sz w:val="20"/>
              </w:rPr>
              <w:t>salir – </w:t>
            </w:r>
            <w:r>
              <w:rPr>
                <w:i/>
                <w:sz w:val="20"/>
              </w:rPr>
              <w:t>to go out</w:t>
            </w:r>
          </w:p>
        </w:tc>
      </w:tr>
      <w:tr>
        <w:trPr>
          <w:trHeight w:val="360" w:hRule="atLeast"/>
        </w:trPr>
        <w:tc>
          <w:tcPr>
            <w:tcW w:w="4528" w:type="dxa"/>
          </w:tcPr>
          <w:p>
            <w:pPr>
              <w:pStyle w:val="TableParagraph"/>
              <w:rPr>
                <w:i/>
                <w:sz w:val="20"/>
              </w:rPr>
            </w:pPr>
            <w:r>
              <w:rPr>
                <w:sz w:val="20"/>
              </w:rPr>
              <w:t>dormir – </w:t>
            </w:r>
            <w:r>
              <w:rPr>
                <w:i/>
                <w:sz w:val="20"/>
              </w:rPr>
              <w:t>to sleep</w:t>
            </w:r>
          </w:p>
        </w:tc>
        <w:tc>
          <w:tcPr>
            <w:tcW w:w="4681" w:type="dxa"/>
          </w:tcPr>
          <w:p>
            <w:pPr>
              <w:pStyle w:val="TableParagraph"/>
              <w:ind w:left="617"/>
              <w:rPr>
                <w:i/>
                <w:sz w:val="20"/>
              </w:rPr>
            </w:pPr>
            <w:r>
              <w:rPr>
                <w:sz w:val="20"/>
              </w:rPr>
              <w:t>saltar – </w:t>
            </w:r>
            <w:r>
              <w:rPr>
                <w:i/>
                <w:sz w:val="20"/>
              </w:rPr>
              <w:t>to jump</w:t>
            </w:r>
          </w:p>
        </w:tc>
      </w:tr>
      <w:tr>
        <w:trPr>
          <w:trHeight w:val="380" w:hRule="atLeast"/>
        </w:trPr>
        <w:tc>
          <w:tcPr>
            <w:tcW w:w="4528" w:type="dxa"/>
          </w:tcPr>
          <w:p>
            <w:pPr>
              <w:pStyle w:val="TableParagraph"/>
              <w:rPr>
                <w:i/>
                <w:sz w:val="20"/>
              </w:rPr>
            </w:pPr>
            <w:r>
              <w:rPr>
                <w:sz w:val="20"/>
              </w:rPr>
              <w:t>duchar(se) – </w:t>
            </w:r>
            <w:r>
              <w:rPr>
                <w:i/>
                <w:sz w:val="20"/>
              </w:rPr>
              <w:t>to have a shower</w:t>
            </w:r>
          </w:p>
        </w:tc>
        <w:tc>
          <w:tcPr>
            <w:tcW w:w="4681" w:type="dxa"/>
          </w:tcPr>
          <w:p>
            <w:pPr>
              <w:pStyle w:val="TableParagraph"/>
              <w:ind w:left="617"/>
              <w:rPr>
                <w:i/>
                <w:sz w:val="20"/>
              </w:rPr>
            </w:pPr>
            <w:r>
              <w:rPr>
                <w:sz w:val="20"/>
              </w:rPr>
              <w:t>seguir – </w:t>
            </w:r>
            <w:r>
              <w:rPr>
                <w:i/>
                <w:sz w:val="20"/>
              </w:rPr>
              <w:t>to follow</w:t>
            </w:r>
          </w:p>
        </w:tc>
      </w:tr>
      <w:tr>
        <w:trPr>
          <w:trHeight w:val="380" w:hRule="atLeast"/>
        </w:trPr>
        <w:tc>
          <w:tcPr>
            <w:tcW w:w="4528" w:type="dxa"/>
          </w:tcPr>
          <w:p>
            <w:pPr>
              <w:pStyle w:val="TableParagraph"/>
              <w:spacing w:before="69"/>
              <w:rPr>
                <w:i/>
                <w:sz w:val="20"/>
              </w:rPr>
            </w:pPr>
            <w:r>
              <w:rPr>
                <w:sz w:val="20"/>
              </w:rPr>
              <w:t>durar – </w:t>
            </w:r>
            <w:r>
              <w:rPr>
                <w:i/>
                <w:sz w:val="20"/>
              </w:rPr>
              <w:t>to last</w:t>
            </w:r>
          </w:p>
        </w:tc>
        <w:tc>
          <w:tcPr>
            <w:tcW w:w="4681" w:type="dxa"/>
          </w:tcPr>
          <w:p>
            <w:pPr>
              <w:pStyle w:val="TableParagraph"/>
              <w:spacing w:before="69"/>
              <w:ind w:left="617"/>
              <w:rPr>
                <w:i/>
                <w:sz w:val="20"/>
              </w:rPr>
            </w:pPr>
            <w:r>
              <w:rPr>
                <w:sz w:val="20"/>
              </w:rPr>
              <w:t>sentarse – </w:t>
            </w:r>
            <w:r>
              <w:rPr>
                <w:i/>
                <w:sz w:val="20"/>
              </w:rPr>
              <w:t>to sit down</w:t>
            </w:r>
          </w:p>
        </w:tc>
      </w:tr>
      <w:tr>
        <w:trPr>
          <w:trHeight w:val="360" w:hRule="atLeast"/>
        </w:trPr>
        <w:tc>
          <w:tcPr>
            <w:tcW w:w="4528" w:type="dxa"/>
          </w:tcPr>
          <w:p>
            <w:pPr>
              <w:pStyle w:val="TableParagraph"/>
              <w:rPr>
                <w:i/>
                <w:sz w:val="20"/>
              </w:rPr>
            </w:pPr>
            <w:r>
              <w:rPr>
                <w:sz w:val="20"/>
              </w:rPr>
              <w:t>echar – </w:t>
            </w:r>
            <w:r>
              <w:rPr>
                <w:i/>
                <w:sz w:val="20"/>
              </w:rPr>
              <w:t>to pour</w:t>
            </w:r>
          </w:p>
        </w:tc>
        <w:tc>
          <w:tcPr>
            <w:tcW w:w="4681" w:type="dxa"/>
          </w:tcPr>
          <w:p>
            <w:pPr>
              <w:pStyle w:val="TableParagraph"/>
              <w:ind w:left="617"/>
              <w:rPr>
                <w:i/>
                <w:sz w:val="20"/>
              </w:rPr>
            </w:pPr>
            <w:r>
              <w:rPr>
                <w:sz w:val="20"/>
              </w:rPr>
              <w:t>sentir – </w:t>
            </w:r>
            <w:r>
              <w:rPr>
                <w:i/>
                <w:sz w:val="20"/>
              </w:rPr>
              <w:t>to feel</w:t>
            </w:r>
          </w:p>
        </w:tc>
      </w:tr>
      <w:tr>
        <w:trPr>
          <w:trHeight w:val="380" w:hRule="atLeast"/>
        </w:trPr>
        <w:tc>
          <w:tcPr>
            <w:tcW w:w="4528" w:type="dxa"/>
          </w:tcPr>
          <w:p>
            <w:pPr>
              <w:pStyle w:val="TableParagraph"/>
              <w:rPr>
                <w:i/>
                <w:sz w:val="20"/>
              </w:rPr>
            </w:pPr>
            <w:r>
              <w:rPr>
                <w:sz w:val="20"/>
              </w:rPr>
              <w:t>elegir – </w:t>
            </w:r>
            <w:r>
              <w:rPr>
                <w:i/>
                <w:sz w:val="20"/>
              </w:rPr>
              <w:t>to choose</w:t>
            </w:r>
          </w:p>
        </w:tc>
        <w:tc>
          <w:tcPr>
            <w:tcW w:w="4681" w:type="dxa"/>
          </w:tcPr>
          <w:p>
            <w:pPr>
              <w:pStyle w:val="TableParagraph"/>
              <w:ind w:left="617"/>
              <w:rPr>
                <w:i/>
                <w:sz w:val="20"/>
              </w:rPr>
            </w:pPr>
            <w:r>
              <w:rPr>
                <w:sz w:val="20"/>
              </w:rPr>
              <w:t>ser – </w:t>
            </w:r>
            <w:r>
              <w:rPr>
                <w:i/>
                <w:sz w:val="20"/>
              </w:rPr>
              <w:t>to be</w:t>
            </w:r>
          </w:p>
        </w:tc>
      </w:tr>
      <w:tr>
        <w:trPr>
          <w:trHeight w:val="380" w:hRule="atLeast"/>
        </w:trPr>
        <w:tc>
          <w:tcPr>
            <w:tcW w:w="4528" w:type="dxa"/>
          </w:tcPr>
          <w:p>
            <w:pPr>
              <w:pStyle w:val="TableParagraph"/>
              <w:spacing w:before="69"/>
              <w:rPr>
                <w:i/>
                <w:sz w:val="20"/>
              </w:rPr>
            </w:pPr>
            <w:r>
              <w:rPr>
                <w:sz w:val="20"/>
              </w:rPr>
              <w:t>empezar – </w:t>
            </w:r>
            <w:r>
              <w:rPr>
                <w:i/>
                <w:sz w:val="20"/>
              </w:rPr>
              <w:t>to begin/start</w:t>
            </w:r>
          </w:p>
        </w:tc>
        <w:tc>
          <w:tcPr>
            <w:tcW w:w="4681" w:type="dxa"/>
          </w:tcPr>
          <w:p>
            <w:pPr>
              <w:pStyle w:val="TableParagraph"/>
              <w:spacing w:before="69"/>
              <w:ind w:left="617"/>
              <w:rPr>
                <w:i/>
                <w:sz w:val="20"/>
              </w:rPr>
            </w:pPr>
            <w:r>
              <w:rPr>
                <w:sz w:val="20"/>
              </w:rPr>
              <w:t>server – </w:t>
            </w:r>
            <w:r>
              <w:rPr>
                <w:i/>
                <w:sz w:val="20"/>
              </w:rPr>
              <w:t>to serve</w:t>
            </w:r>
          </w:p>
        </w:tc>
      </w:tr>
      <w:tr>
        <w:trPr>
          <w:trHeight w:val="360" w:hRule="atLeast"/>
        </w:trPr>
        <w:tc>
          <w:tcPr>
            <w:tcW w:w="4528" w:type="dxa"/>
          </w:tcPr>
          <w:p>
            <w:pPr>
              <w:pStyle w:val="TableParagraph"/>
              <w:rPr>
                <w:i/>
                <w:sz w:val="20"/>
              </w:rPr>
            </w:pPr>
            <w:r>
              <w:rPr>
                <w:sz w:val="20"/>
              </w:rPr>
              <w:t>empujar – </w:t>
            </w:r>
            <w:r>
              <w:rPr>
                <w:i/>
                <w:sz w:val="20"/>
              </w:rPr>
              <w:t>to push</w:t>
            </w:r>
          </w:p>
        </w:tc>
        <w:tc>
          <w:tcPr>
            <w:tcW w:w="4681" w:type="dxa"/>
          </w:tcPr>
          <w:p>
            <w:pPr>
              <w:pStyle w:val="TableParagraph"/>
              <w:ind w:left="617"/>
              <w:rPr>
                <w:i/>
                <w:sz w:val="20"/>
              </w:rPr>
            </w:pPr>
            <w:r>
              <w:rPr>
                <w:sz w:val="20"/>
              </w:rPr>
              <w:t>solicitar – </w:t>
            </w:r>
            <w:r>
              <w:rPr>
                <w:i/>
                <w:sz w:val="20"/>
              </w:rPr>
              <w:t>to apply for</w:t>
            </w:r>
          </w:p>
        </w:tc>
      </w:tr>
      <w:tr>
        <w:trPr>
          <w:trHeight w:val="380" w:hRule="atLeast"/>
        </w:trPr>
        <w:tc>
          <w:tcPr>
            <w:tcW w:w="4528" w:type="dxa"/>
          </w:tcPr>
          <w:p>
            <w:pPr>
              <w:pStyle w:val="TableParagraph"/>
              <w:rPr>
                <w:i/>
                <w:sz w:val="20"/>
              </w:rPr>
            </w:pPr>
            <w:r>
              <w:rPr>
                <w:sz w:val="20"/>
              </w:rPr>
              <w:t>encender – </w:t>
            </w:r>
            <w:r>
              <w:rPr>
                <w:i/>
                <w:sz w:val="20"/>
              </w:rPr>
              <w:t>to turn on</w:t>
            </w:r>
            <w:r>
              <w:rPr>
                <w:sz w:val="20"/>
              </w:rPr>
              <w:t>/</w:t>
            </w:r>
            <w:r>
              <w:rPr>
                <w:i/>
                <w:sz w:val="20"/>
              </w:rPr>
              <w:t>to light</w:t>
            </w:r>
          </w:p>
        </w:tc>
        <w:tc>
          <w:tcPr>
            <w:tcW w:w="4681" w:type="dxa"/>
          </w:tcPr>
          <w:p>
            <w:pPr>
              <w:pStyle w:val="TableParagraph"/>
              <w:ind w:left="617"/>
              <w:rPr>
                <w:i/>
                <w:sz w:val="20"/>
              </w:rPr>
            </w:pPr>
            <w:r>
              <w:rPr>
                <w:sz w:val="20"/>
              </w:rPr>
              <w:t>sonreír – </w:t>
            </w:r>
            <w:r>
              <w:rPr>
                <w:i/>
                <w:sz w:val="20"/>
              </w:rPr>
              <w:t>to smile</w:t>
            </w:r>
          </w:p>
        </w:tc>
      </w:tr>
      <w:tr>
        <w:trPr>
          <w:trHeight w:val="380" w:hRule="atLeast"/>
        </w:trPr>
        <w:tc>
          <w:tcPr>
            <w:tcW w:w="4528" w:type="dxa"/>
          </w:tcPr>
          <w:p>
            <w:pPr>
              <w:pStyle w:val="TableParagraph"/>
              <w:spacing w:before="69"/>
              <w:rPr>
                <w:i/>
                <w:sz w:val="20"/>
              </w:rPr>
            </w:pPr>
            <w:r>
              <w:rPr>
                <w:sz w:val="20"/>
              </w:rPr>
              <w:t>encontrar – </w:t>
            </w:r>
            <w:r>
              <w:rPr>
                <w:i/>
                <w:sz w:val="20"/>
              </w:rPr>
              <w:t>to find/meet</w:t>
            </w:r>
          </w:p>
        </w:tc>
        <w:tc>
          <w:tcPr>
            <w:tcW w:w="4681" w:type="dxa"/>
          </w:tcPr>
          <w:p>
            <w:pPr>
              <w:pStyle w:val="TableParagraph"/>
              <w:spacing w:before="69"/>
              <w:ind w:left="616"/>
              <w:rPr>
                <w:i/>
                <w:sz w:val="20"/>
              </w:rPr>
            </w:pPr>
            <w:r>
              <w:rPr>
                <w:sz w:val="20"/>
              </w:rPr>
              <w:t>subir – </w:t>
            </w:r>
            <w:r>
              <w:rPr>
                <w:i/>
                <w:sz w:val="20"/>
              </w:rPr>
              <w:t>to go up/to upload</w:t>
            </w:r>
          </w:p>
        </w:tc>
      </w:tr>
      <w:tr>
        <w:trPr>
          <w:trHeight w:val="360" w:hRule="atLeast"/>
        </w:trPr>
        <w:tc>
          <w:tcPr>
            <w:tcW w:w="4528" w:type="dxa"/>
          </w:tcPr>
          <w:p>
            <w:pPr>
              <w:pStyle w:val="TableParagraph"/>
              <w:rPr>
                <w:i/>
                <w:sz w:val="20"/>
              </w:rPr>
            </w:pPr>
            <w:r>
              <w:rPr>
                <w:sz w:val="20"/>
              </w:rPr>
              <w:t>encontrarse – </w:t>
            </w:r>
            <w:r>
              <w:rPr>
                <w:i/>
                <w:sz w:val="20"/>
              </w:rPr>
              <w:t>to meet with someone</w:t>
            </w:r>
          </w:p>
        </w:tc>
        <w:tc>
          <w:tcPr>
            <w:tcW w:w="4681" w:type="dxa"/>
          </w:tcPr>
          <w:p>
            <w:pPr>
              <w:pStyle w:val="TableParagraph"/>
              <w:ind w:left="616"/>
              <w:rPr>
                <w:i/>
                <w:sz w:val="20"/>
              </w:rPr>
            </w:pPr>
            <w:r>
              <w:rPr>
                <w:sz w:val="20"/>
              </w:rPr>
              <w:t>sufrir – </w:t>
            </w:r>
            <w:r>
              <w:rPr>
                <w:i/>
                <w:sz w:val="20"/>
              </w:rPr>
              <w:t>to suffer</w:t>
            </w:r>
          </w:p>
        </w:tc>
      </w:tr>
      <w:tr>
        <w:trPr>
          <w:trHeight w:val="380" w:hRule="atLeast"/>
        </w:trPr>
        <w:tc>
          <w:tcPr>
            <w:tcW w:w="4528" w:type="dxa"/>
          </w:tcPr>
          <w:p>
            <w:pPr>
              <w:pStyle w:val="TableParagraph"/>
              <w:rPr>
                <w:i/>
                <w:sz w:val="20"/>
              </w:rPr>
            </w:pPr>
            <w:r>
              <w:rPr>
                <w:sz w:val="20"/>
              </w:rPr>
              <w:t>enfadarse – </w:t>
            </w:r>
            <w:r>
              <w:rPr>
                <w:i/>
                <w:sz w:val="20"/>
              </w:rPr>
              <w:t>to get angry</w:t>
            </w:r>
          </w:p>
        </w:tc>
        <w:tc>
          <w:tcPr>
            <w:tcW w:w="4681" w:type="dxa"/>
          </w:tcPr>
          <w:p>
            <w:pPr>
              <w:pStyle w:val="TableParagraph"/>
              <w:ind w:left="616"/>
              <w:rPr>
                <w:i/>
                <w:sz w:val="20"/>
              </w:rPr>
            </w:pPr>
            <w:r>
              <w:rPr>
                <w:sz w:val="20"/>
              </w:rPr>
              <w:t>teclear – </w:t>
            </w:r>
            <w:r>
              <w:rPr>
                <w:i/>
                <w:sz w:val="20"/>
              </w:rPr>
              <w:t>to type</w:t>
            </w:r>
          </w:p>
        </w:tc>
      </w:tr>
      <w:tr>
        <w:trPr>
          <w:trHeight w:val="380" w:hRule="atLeast"/>
        </w:trPr>
        <w:tc>
          <w:tcPr>
            <w:tcW w:w="4528" w:type="dxa"/>
          </w:tcPr>
          <w:p>
            <w:pPr>
              <w:pStyle w:val="TableParagraph"/>
              <w:spacing w:before="69"/>
              <w:rPr>
                <w:i/>
                <w:sz w:val="20"/>
              </w:rPr>
            </w:pPr>
            <w:r>
              <w:rPr>
                <w:sz w:val="20"/>
              </w:rPr>
              <w:t>enfermarse – </w:t>
            </w:r>
            <w:r>
              <w:rPr>
                <w:i/>
                <w:sz w:val="20"/>
              </w:rPr>
              <w:t>to get sick</w:t>
            </w:r>
          </w:p>
        </w:tc>
        <w:tc>
          <w:tcPr>
            <w:tcW w:w="4681" w:type="dxa"/>
          </w:tcPr>
          <w:p>
            <w:pPr>
              <w:pStyle w:val="TableParagraph"/>
              <w:spacing w:before="69"/>
              <w:ind w:left="616"/>
              <w:rPr>
                <w:i/>
                <w:sz w:val="20"/>
              </w:rPr>
            </w:pPr>
            <w:r>
              <w:rPr>
                <w:sz w:val="20"/>
              </w:rPr>
              <w:t>temer – </w:t>
            </w:r>
            <w:r>
              <w:rPr>
                <w:i/>
                <w:sz w:val="20"/>
              </w:rPr>
              <w:t>to fear/to be afraid</w:t>
            </w:r>
          </w:p>
        </w:tc>
      </w:tr>
      <w:tr>
        <w:trPr>
          <w:trHeight w:val="360" w:hRule="atLeast"/>
        </w:trPr>
        <w:tc>
          <w:tcPr>
            <w:tcW w:w="4528" w:type="dxa"/>
          </w:tcPr>
          <w:p>
            <w:pPr>
              <w:pStyle w:val="TableParagraph"/>
              <w:rPr>
                <w:i/>
                <w:sz w:val="20"/>
              </w:rPr>
            </w:pPr>
            <w:r>
              <w:rPr>
                <w:sz w:val="20"/>
              </w:rPr>
              <w:t>engordar – </w:t>
            </w:r>
            <w:r>
              <w:rPr>
                <w:i/>
                <w:sz w:val="20"/>
              </w:rPr>
              <w:t>to gain weight</w:t>
            </w:r>
          </w:p>
        </w:tc>
        <w:tc>
          <w:tcPr>
            <w:tcW w:w="4681" w:type="dxa"/>
          </w:tcPr>
          <w:p>
            <w:pPr>
              <w:pStyle w:val="TableParagraph"/>
              <w:ind w:left="616"/>
              <w:rPr>
                <w:i/>
                <w:sz w:val="20"/>
              </w:rPr>
            </w:pPr>
            <w:r>
              <w:rPr>
                <w:sz w:val="20"/>
              </w:rPr>
              <w:t>tener – </w:t>
            </w:r>
            <w:r>
              <w:rPr>
                <w:i/>
                <w:sz w:val="20"/>
              </w:rPr>
              <w:t>to have</w:t>
            </w:r>
          </w:p>
        </w:tc>
      </w:tr>
      <w:tr>
        <w:trPr>
          <w:trHeight w:val="380" w:hRule="atLeast"/>
        </w:trPr>
        <w:tc>
          <w:tcPr>
            <w:tcW w:w="4528" w:type="dxa"/>
          </w:tcPr>
          <w:p>
            <w:pPr>
              <w:pStyle w:val="TableParagraph"/>
              <w:rPr>
                <w:i/>
                <w:sz w:val="20"/>
              </w:rPr>
            </w:pPr>
            <w:r>
              <w:rPr>
                <w:sz w:val="20"/>
              </w:rPr>
              <w:t>enseñar </w:t>
            </w:r>
            <w:r>
              <w:rPr>
                <w:i/>
                <w:sz w:val="20"/>
              </w:rPr>
              <w:t>– to teach</w:t>
            </w:r>
          </w:p>
        </w:tc>
        <w:tc>
          <w:tcPr>
            <w:tcW w:w="4681" w:type="dxa"/>
          </w:tcPr>
          <w:p>
            <w:pPr>
              <w:pStyle w:val="TableParagraph"/>
              <w:ind w:left="616"/>
              <w:rPr>
                <w:i/>
                <w:sz w:val="20"/>
              </w:rPr>
            </w:pPr>
            <w:r>
              <w:rPr>
                <w:sz w:val="20"/>
              </w:rPr>
              <w:t>tener éxito – </w:t>
            </w:r>
            <w:r>
              <w:rPr>
                <w:i/>
                <w:sz w:val="20"/>
              </w:rPr>
              <w:t>to be successful</w:t>
            </w:r>
          </w:p>
        </w:tc>
      </w:tr>
      <w:tr>
        <w:trPr>
          <w:trHeight w:val="380" w:hRule="atLeast"/>
        </w:trPr>
        <w:tc>
          <w:tcPr>
            <w:tcW w:w="4528" w:type="dxa"/>
          </w:tcPr>
          <w:p>
            <w:pPr>
              <w:pStyle w:val="TableParagraph"/>
              <w:spacing w:before="69"/>
              <w:rPr>
                <w:i/>
                <w:sz w:val="20"/>
              </w:rPr>
            </w:pPr>
            <w:r>
              <w:rPr>
                <w:sz w:val="20"/>
              </w:rPr>
              <w:t>entender – </w:t>
            </w:r>
            <w:r>
              <w:rPr>
                <w:i/>
                <w:sz w:val="20"/>
              </w:rPr>
              <w:t>to understand</w:t>
            </w:r>
          </w:p>
        </w:tc>
        <w:tc>
          <w:tcPr>
            <w:tcW w:w="4681" w:type="dxa"/>
          </w:tcPr>
          <w:p>
            <w:pPr>
              <w:pStyle w:val="TableParagraph"/>
              <w:spacing w:before="69"/>
              <w:ind w:left="616"/>
              <w:rPr>
                <w:i/>
                <w:sz w:val="20"/>
              </w:rPr>
            </w:pPr>
            <w:r>
              <w:rPr>
                <w:sz w:val="20"/>
              </w:rPr>
              <w:t>tener ganas de </w:t>
            </w:r>
            <w:r>
              <w:rPr>
                <w:i/>
                <w:sz w:val="20"/>
              </w:rPr>
              <w:t>– to be keen to</w:t>
            </w:r>
          </w:p>
        </w:tc>
      </w:tr>
      <w:tr>
        <w:trPr>
          <w:trHeight w:val="360" w:hRule="atLeast"/>
        </w:trPr>
        <w:tc>
          <w:tcPr>
            <w:tcW w:w="4528" w:type="dxa"/>
          </w:tcPr>
          <w:p>
            <w:pPr>
              <w:pStyle w:val="TableParagraph"/>
              <w:rPr>
                <w:i/>
                <w:sz w:val="20"/>
              </w:rPr>
            </w:pPr>
            <w:r>
              <w:rPr>
                <w:sz w:val="20"/>
              </w:rPr>
              <w:t>entrar – </w:t>
            </w:r>
            <w:r>
              <w:rPr>
                <w:i/>
                <w:sz w:val="20"/>
              </w:rPr>
              <w:t>to enter, to go in</w:t>
            </w:r>
          </w:p>
        </w:tc>
        <w:tc>
          <w:tcPr>
            <w:tcW w:w="4681" w:type="dxa"/>
          </w:tcPr>
          <w:p>
            <w:pPr>
              <w:pStyle w:val="TableParagraph"/>
              <w:ind w:left="616"/>
              <w:rPr>
                <w:i/>
                <w:sz w:val="20"/>
              </w:rPr>
            </w:pPr>
            <w:r>
              <w:rPr>
                <w:sz w:val="20"/>
              </w:rPr>
              <w:t>tener prisa – </w:t>
            </w:r>
            <w:r>
              <w:rPr>
                <w:i/>
                <w:sz w:val="20"/>
              </w:rPr>
              <w:t>to hurry up</w:t>
            </w:r>
          </w:p>
        </w:tc>
      </w:tr>
      <w:tr>
        <w:trPr>
          <w:trHeight w:val="360" w:hRule="atLeast"/>
        </w:trPr>
        <w:tc>
          <w:tcPr>
            <w:tcW w:w="4528" w:type="dxa"/>
          </w:tcPr>
          <w:p>
            <w:pPr>
              <w:pStyle w:val="TableParagraph"/>
              <w:rPr>
                <w:i/>
                <w:sz w:val="20"/>
              </w:rPr>
            </w:pPr>
            <w:r>
              <w:rPr>
                <w:sz w:val="20"/>
              </w:rPr>
              <w:t>enviar – </w:t>
            </w:r>
            <w:r>
              <w:rPr>
                <w:i/>
                <w:sz w:val="20"/>
              </w:rPr>
              <w:t>to send</w:t>
            </w:r>
          </w:p>
        </w:tc>
        <w:tc>
          <w:tcPr>
            <w:tcW w:w="4681" w:type="dxa"/>
          </w:tcPr>
          <w:p>
            <w:pPr>
              <w:pStyle w:val="TableParagraph"/>
              <w:ind w:left="616"/>
              <w:rPr>
                <w:i/>
                <w:sz w:val="20"/>
              </w:rPr>
            </w:pPr>
            <w:r>
              <w:rPr>
                <w:sz w:val="20"/>
              </w:rPr>
              <w:t>tener que – </w:t>
            </w:r>
            <w:r>
              <w:rPr>
                <w:i/>
                <w:sz w:val="20"/>
              </w:rPr>
              <w:t>to have to</w:t>
            </w:r>
          </w:p>
        </w:tc>
      </w:tr>
      <w:tr>
        <w:trPr>
          <w:trHeight w:val="380" w:hRule="atLeast"/>
        </w:trPr>
        <w:tc>
          <w:tcPr>
            <w:tcW w:w="4528" w:type="dxa"/>
          </w:tcPr>
          <w:p>
            <w:pPr>
              <w:pStyle w:val="TableParagraph"/>
              <w:spacing w:before="70"/>
              <w:rPr>
                <w:i/>
                <w:sz w:val="20"/>
              </w:rPr>
            </w:pPr>
            <w:r>
              <w:rPr>
                <w:sz w:val="20"/>
              </w:rPr>
              <w:t>escapar – </w:t>
            </w:r>
            <w:r>
              <w:rPr>
                <w:i/>
                <w:sz w:val="20"/>
              </w:rPr>
              <w:t>to escape</w:t>
            </w:r>
          </w:p>
        </w:tc>
        <w:tc>
          <w:tcPr>
            <w:tcW w:w="4681" w:type="dxa"/>
          </w:tcPr>
          <w:p>
            <w:pPr>
              <w:pStyle w:val="TableParagraph"/>
              <w:spacing w:before="68"/>
              <w:ind w:left="616"/>
              <w:rPr>
                <w:i/>
                <w:sz w:val="20"/>
              </w:rPr>
            </w:pPr>
            <w:r>
              <w:rPr>
                <w:sz w:val="20"/>
              </w:rPr>
              <w:t>terminar – </w:t>
            </w:r>
            <w:r>
              <w:rPr>
                <w:i/>
                <w:sz w:val="20"/>
              </w:rPr>
              <w:t>to finish</w:t>
            </w:r>
          </w:p>
        </w:tc>
      </w:tr>
      <w:tr>
        <w:trPr>
          <w:trHeight w:val="360" w:hRule="atLeast"/>
        </w:trPr>
        <w:tc>
          <w:tcPr>
            <w:tcW w:w="4528" w:type="dxa"/>
          </w:tcPr>
          <w:p>
            <w:pPr>
              <w:pStyle w:val="TableParagraph"/>
              <w:spacing w:before="66"/>
              <w:rPr>
                <w:i/>
                <w:sz w:val="20"/>
              </w:rPr>
            </w:pPr>
            <w:r>
              <w:rPr>
                <w:sz w:val="20"/>
              </w:rPr>
              <w:t>escribir – </w:t>
            </w:r>
            <w:r>
              <w:rPr>
                <w:i/>
                <w:sz w:val="20"/>
              </w:rPr>
              <w:t>to write</w:t>
            </w:r>
          </w:p>
        </w:tc>
        <w:tc>
          <w:tcPr>
            <w:tcW w:w="4681" w:type="dxa"/>
          </w:tcPr>
          <w:p>
            <w:pPr>
              <w:pStyle w:val="TableParagraph"/>
              <w:spacing w:before="66"/>
              <w:ind w:left="616"/>
              <w:rPr>
                <w:i/>
                <w:sz w:val="20"/>
              </w:rPr>
            </w:pPr>
            <w:r>
              <w:rPr>
                <w:sz w:val="20"/>
              </w:rPr>
              <w:t>tirar – </w:t>
            </w:r>
            <w:r>
              <w:rPr>
                <w:i/>
                <w:sz w:val="20"/>
              </w:rPr>
              <w:t>to pull, throw</w:t>
            </w:r>
          </w:p>
        </w:tc>
      </w:tr>
      <w:tr>
        <w:trPr>
          <w:trHeight w:val="380" w:hRule="atLeast"/>
        </w:trPr>
        <w:tc>
          <w:tcPr>
            <w:tcW w:w="4528" w:type="dxa"/>
          </w:tcPr>
          <w:p>
            <w:pPr>
              <w:pStyle w:val="TableParagraph"/>
              <w:rPr>
                <w:i/>
                <w:sz w:val="20"/>
              </w:rPr>
            </w:pPr>
            <w:r>
              <w:rPr>
                <w:sz w:val="20"/>
              </w:rPr>
              <w:t>escuchar – </w:t>
            </w:r>
            <w:r>
              <w:rPr>
                <w:i/>
                <w:sz w:val="20"/>
              </w:rPr>
              <w:t>to listen</w:t>
            </w:r>
          </w:p>
        </w:tc>
        <w:tc>
          <w:tcPr>
            <w:tcW w:w="4681" w:type="dxa"/>
          </w:tcPr>
          <w:p>
            <w:pPr>
              <w:pStyle w:val="TableParagraph"/>
              <w:ind w:left="616"/>
              <w:rPr>
                <w:i/>
                <w:sz w:val="20"/>
              </w:rPr>
            </w:pPr>
            <w:r>
              <w:rPr>
                <w:sz w:val="20"/>
              </w:rPr>
              <w:t>tocar </w:t>
            </w:r>
            <w:r>
              <w:rPr>
                <w:i/>
                <w:sz w:val="20"/>
              </w:rPr>
              <w:t>– to touch/to play an instrument</w:t>
            </w:r>
          </w:p>
        </w:tc>
      </w:tr>
      <w:tr>
        <w:trPr>
          <w:trHeight w:val="380" w:hRule="atLeast"/>
        </w:trPr>
        <w:tc>
          <w:tcPr>
            <w:tcW w:w="4528" w:type="dxa"/>
          </w:tcPr>
          <w:p>
            <w:pPr>
              <w:pStyle w:val="TableParagraph"/>
              <w:spacing w:before="69"/>
              <w:rPr>
                <w:i/>
                <w:sz w:val="20"/>
              </w:rPr>
            </w:pPr>
            <w:r>
              <w:rPr>
                <w:sz w:val="20"/>
              </w:rPr>
              <w:t>esperar – </w:t>
            </w:r>
            <w:r>
              <w:rPr>
                <w:i/>
                <w:sz w:val="20"/>
              </w:rPr>
              <w:t>to wait, to hope</w:t>
            </w:r>
          </w:p>
        </w:tc>
        <w:tc>
          <w:tcPr>
            <w:tcW w:w="4681" w:type="dxa"/>
          </w:tcPr>
          <w:p>
            <w:pPr>
              <w:pStyle w:val="TableParagraph"/>
              <w:spacing w:before="69"/>
              <w:ind w:left="616"/>
              <w:rPr>
                <w:i/>
                <w:sz w:val="20"/>
              </w:rPr>
            </w:pPr>
            <w:r>
              <w:rPr>
                <w:sz w:val="20"/>
              </w:rPr>
              <w:t>tomar </w:t>
            </w:r>
            <w:r>
              <w:rPr>
                <w:i/>
                <w:sz w:val="20"/>
              </w:rPr>
              <w:t>– to take, to drink</w:t>
            </w:r>
          </w:p>
        </w:tc>
      </w:tr>
      <w:tr>
        <w:trPr>
          <w:trHeight w:val="360" w:hRule="atLeast"/>
        </w:trPr>
        <w:tc>
          <w:tcPr>
            <w:tcW w:w="4528" w:type="dxa"/>
          </w:tcPr>
          <w:p>
            <w:pPr>
              <w:pStyle w:val="TableParagraph"/>
              <w:rPr>
                <w:i/>
                <w:sz w:val="20"/>
              </w:rPr>
            </w:pPr>
            <w:r>
              <w:rPr>
                <w:sz w:val="20"/>
              </w:rPr>
              <w:t>estar – </w:t>
            </w:r>
            <w:r>
              <w:rPr>
                <w:i/>
                <w:sz w:val="20"/>
              </w:rPr>
              <w:t>to be</w:t>
            </w:r>
          </w:p>
        </w:tc>
        <w:tc>
          <w:tcPr>
            <w:tcW w:w="4681" w:type="dxa"/>
          </w:tcPr>
          <w:p>
            <w:pPr>
              <w:pStyle w:val="TableParagraph"/>
              <w:ind w:left="616"/>
              <w:rPr>
                <w:i/>
                <w:sz w:val="20"/>
              </w:rPr>
            </w:pPr>
            <w:r>
              <w:rPr>
                <w:sz w:val="20"/>
              </w:rPr>
              <w:t>toser – to </w:t>
            </w:r>
            <w:r>
              <w:rPr>
                <w:i/>
                <w:sz w:val="20"/>
              </w:rPr>
              <w:t>cough</w:t>
            </w:r>
          </w:p>
        </w:tc>
      </w:tr>
      <w:tr>
        <w:trPr>
          <w:trHeight w:val="380" w:hRule="atLeast"/>
        </w:trPr>
        <w:tc>
          <w:tcPr>
            <w:tcW w:w="4528" w:type="dxa"/>
          </w:tcPr>
          <w:p>
            <w:pPr>
              <w:pStyle w:val="TableParagraph"/>
              <w:rPr>
                <w:i/>
                <w:sz w:val="20"/>
              </w:rPr>
            </w:pPr>
            <w:r>
              <w:rPr>
                <w:sz w:val="20"/>
              </w:rPr>
              <w:t>estudiar – </w:t>
            </w:r>
            <w:r>
              <w:rPr>
                <w:i/>
                <w:sz w:val="20"/>
              </w:rPr>
              <w:t>to study</w:t>
            </w:r>
          </w:p>
        </w:tc>
        <w:tc>
          <w:tcPr>
            <w:tcW w:w="4681" w:type="dxa"/>
          </w:tcPr>
          <w:p>
            <w:pPr>
              <w:pStyle w:val="TableParagraph"/>
              <w:ind w:left="616"/>
              <w:rPr>
                <w:i/>
                <w:sz w:val="20"/>
              </w:rPr>
            </w:pPr>
            <w:r>
              <w:rPr>
                <w:sz w:val="20"/>
              </w:rPr>
              <w:t>trabajar – </w:t>
            </w:r>
            <w:r>
              <w:rPr>
                <w:i/>
                <w:sz w:val="20"/>
              </w:rPr>
              <w:t>to work</w:t>
            </w:r>
          </w:p>
        </w:tc>
      </w:tr>
      <w:tr>
        <w:trPr>
          <w:trHeight w:val="300" w:hRule="atLeast"/>
        </w:trPr>
        <w:tc>
          <w:tcPr>
            <w:tcW w:w="4528" w:type="dxa"/>
          </w:tcPr>
          <w:p>
            <w:pPr>
              <w:pStyle w:val="TableParagraph"/>
              <w:spacing w:line="223" w:lineRule="exact" w:before="69"/>
              <w:rPr>
                <w:i/>
                <w:sz w:val="20"/>
              </w:rPr>
            </w:pPr>
            <w:r>
              <w:rPr>
                <w:sz w:val="20"/>
              </w:rPr>
              <w:t>evitar </w:t>
            </w:r>
            <w:r>
              <w:rPr>
                <w:i/>
                <w:sz w:val="20"/>
              </w:rPr>
              <w:t>– to avoid</w:t>
            </w:r>
          </w:p>
        </w:tc>
        <w:tc>
          <w:tcPr>
            <w:tcW w:w="4681" w:type="dxa"/>
          </w:tcPr>
          <w:p>
            <w:pPr>
              <w:pStyle w:val="TableParagraph"/>
              <w:spacing w:line="223" w:lineRule="exact" w:before="69"/>
              <w:ind w:left="616"/>
              <w:rPr>
                <w:i/>
                <w:sz w:val="20"/>
              </w:rPr>
            </w:pPr>
            <w:r>
              <w:rPr>
                <w:sz w:val="20"/>
              </w:rPr>
              <w:t>traer – </w:t>
            </w:r>
            <w:r>
              <w:rPr>
                <w:i/>
                <w:sz w:val="20"/>
              </w:rPr>
              <w:t>to bring</w:t>
            </w:r>
          </w:p>
        </w:tc>
      </w:tr>
    </w:tbl>
    <w:p>
      <w:pPr>
        <w:spacing w:after="0" w:line="223" w:lineRule="exact"/>
        <w:rPr>
          <w:sz w:val="20"/>
        </w:rPr>
        <w:sectPr>
          <w:pgSz w:w="11910" w:h="16840"/>
          <w:pgMar w:header="1676" w:footer="753" w:top="2000" w:bottom="940" w:left="1140" w:right="1320"/>
        </w:sectPr>
      </w:pPr>
    </w:p>
    <w:p>
      <w:pPr>
        <w:pStyle w:val="BodyText"/>
        <w:spacing w:before="6"/>
        <w:rPr>
          <w:rFonts w:ascii="Times New Roman"/>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36"/>
        <w:gridCol w:w="4581"/>
      </w:tblGrid>
      <w:tr>
        <w:trPr>
          <w:trHeight w:val="300" w:hRule="atLeast"/>
        </w:trPr>
        <w:tc>
          <w:tcPr>
            <w:tcW w:w="4236" w:type="dxa"/>
          </w:tcPr>
          <w:p>
            <w:pPr>
              <w:pStyle w:val="TableParagraph"/>
              <w:spacing w:line="242" w:lineRule="exact" w:before="0"/>
              <w:rPr>
                <w:i/>
                <w:sz w:val="20"/>
              </w:rPr>
            </w:pPr>
            <w:r>
              <w:rPr>
                <w:sz w:val="20"/>
              </w:rPr>
              <w:t>explicar – </w:t>
            </w:r>
            <w:r>
              <w:rPr>
                <w:i/>
                <w:sz w:val="20"/>
              </w:rPr>
              <w:t>to explain</w:t>
            </w:r>
          </w:p>
        </w:tc>
        <w:tc>
          <w:tcPr>
            <w:tcW w:w="4581" w:type="dxa"/>
          </w:tcPr>
          <w:p>
            <w:pPr>
              <w:pStyle w:val="TableParagraph"/>
              <w:spacing w:line="242" w:lineRule="exact" w:before="0"/>
              <w:ind w:left="907"/>
              <w:rPr>
                <w:i/>
                <w:sz w:val="20"/>
              </w:rPr>
            </w:pPr>
            <w:r>
              <w:rPr>
                <w:sz w:val="20"/>
              </w:rPr>
              <w:t>tutear – </w:t>
            </w:r>
            <w:r>
              <w:rPr>
                <w:i/>
                <w:sz w:val="20"/>
              </w:rPr>
              <w:t>to address someone as tú</w:t>
            </w:r>
          </w:p>
        </w:tc>
      </w:tr>
      <w:tr>
        <w:trPr>
          <w:trHeight w:val="360" w:hRule="atLeast"/>
        </w:trPr>
        <w:tc>
          <w:tcPr>
            <w:tcW w:w="4236" w:type="dxa"/>
          </w:tcPr>
          <w:p>
            <w:pPr>
              <w:pStyle w:val="TableParagraph"/>
              <w:rPr>
                <w:i/>
                <w:sz w:val="20"/>
              </w:rPr>
            </w:pPr>
            <w:r>
              <w:rPr>
                <w:sz w:val="20"/>
              </w:rPr>
              <w:t>facturar – </w:t>
            </w:r>
            <w:r>
              <w:rPr>
                <w:i/>
                <w:sz w:val="20"/>
              </w:rPr>
              <w:t>to check in</w:t>
            </w:r>
          </w:p>
        </w:tc>
        <w:tc>
          <w:tcPr>
            <w:tcW w:w="4581" w:type="dxa"/>
          </w:tcPr>
          <w:p>
            <w:pPr>
              <w:pStyle w:val="TableParagraph"/>
              <w:ind w:left="907"/>
              <w:rPr>
                <w:i/>
                <w:sz w:val="20"/>
              </w:rPr>
            </w:pPr>
            <w:r>
              <w:rPr>
                <w:sz w:val="20"/>
              </w:rPr>
              <w:t>utilizar, usar – </w:t>
            </w:r>
            <w:r>
              <w:rPr>
                <w:i/>
                <w:sz w:val="20"/>
              </w:rPr>
              <w:t>to use</w:t>
            </w:r>
          </w:p>
        </w:tc>
      </w:tr>
      <w:tr>
        <w:trPr>
          <w:trHeight w:val="380" w:hRule="atLeast"/>
        </w:trPr>
        <w:tc>
          <w:tcPr>
            <w:tcW w:w="4236" w:type="dxa"/>
          </w:tcPr>
          <w:p>
            <w:pPr>
              <w:pStyle w:val="TableParagraph"/>
              <w:rPr>
                <w:i/>
                <w:sz w:val="20"/>
              </w:rPr>
            </w:pPr>
            <w:r>
              <w:rPr>
                <w:sz w:val="20"/>
              </w:rPr>
              <w:t>fregar – </w:t>
            </w:r>
            <w:r>
              <w:rPr>
                <w:i/>
                <w:sz w:val="20"/>
              </w:rPr>
              <w:t>to wash dishes</w:t>
            </w:r>
          </w:p>
        </w:tc>
        <w:tc>
          <w:tcPr>
            <w:tcW w:w="4581" w:type="dxa"/>
          </w:tcPr>
          <w:p>
            <w:pPr>
              <w:pStyle w:val="TableParagraph"/>
              <w:ind w:left="907"/>
              <w:rPr>
                <w:sz w:val="20"/>
              </w:rPr>
            </w:pPr>
            <w:r>
              <w:rPr>
                <w:sz w:val="20"/>
              </w:rPr>
              <w:t>vender – to sell</w:t>
            </w:r>
          </w:p>
        </w:tc>
      </w:tr>
      <w:tr>
        <w:trPr>
          <w:trHeight w:val="380" w:hRule="atLeast"/>
        </w:trPr>
        <w:tc>
          <w:tcPr>
            <w:tcW w:w="4236" w:type="dxa"/>
          </w:tcPr>
          <w:p>
            <w:pPr>
              <w:pStyle w:val="TableParagraph"/>
              <w:spacing w:before="69"/>
              <w:rPr>
                <w:i/>
                <w:sz w:val="20"/>
              </w:rPr>
            </w:pPr>
            <w:r>
              <w:rPr>
                <w:sz w:val="20"/>
              </w:rPr>
              <w:t>fumar – </w:t>
            </w:r>
            <w:r>
              <w:rPr>
                <w:i/>
                <w:sz w:val="20"/>
              </w:rPr>
              <w:t>to smoke</w:t>
            </w:r>
          </w:p>
        </w:tc>
        <w:tc>
          <w:tcPr>
            <w:tcW w:w="4581" w:type="dxa"/>
          </w:tcPr>
          <w:p>
            <w:pPr>
              <w:pStyle w:val="TableParagraph"/>
              <w:spacing w:before="69"/>
              <w:ind w:left="907"/>
              <w:rPr>
                <w:i/>
                <w:sz w:val="20"/>
              </w:rPr>
            </w:pPr>
            <w:r>
              <w:rPr>
                <w:sz w:val="20"/>
              </w:rPr>
              <w:t>venir – </w:t>
            </w:r>
            <w:r>
              <w:rPr>
                <w:i/>
                <w:sz w:val="20"/>
              </w:rPr>
              <w:t>to come</w:t>
            </w:r>
          </w:p>
        </w:tc>
      </w:tr>
      <w:tr>
        <w:trPr>
          <w:trHeight w:val="360" w:hRule="atLeast"/>
        </w:trPr>
        <w:tc>
          <w:tcPr>
            <w:tcW w:w="4236" w:type="dxa"/>
          </w:tcPr>
          <w:p>
            <w:pPr>
              <w:pStyle w:val="TableParagraph"/>
              <w:rPr>
                <w:i/>
                <w:sz w:val="20"/>
              </w:rPr>
            </w:pPr>
            <w:r>
              <w:rPr>
                <w:sz w:val="20"/>
              </w:rPr>
              <w:t>funcionar – </w:t>
            </w:r>
            <w:r>
              <w:rPr>
                <w:i/>
                <w:sz w:val="20"/>
              </w:rPr>
              <w:t>to function/to work</w:t>
            </w:r>
          </w:p>
        </w:tc>
        <w:tc>
          <w:tcPr>
            <w:tcW w:w="4581" w:type="dxa"/>
          </w:tcPr>
          <w:p>
            <w:pPr>
              <w:pStyle w:val="TableParagraph"/>
              <w:ind w:left="907"/>
              <w:rPr>
                <w:i/>
                <w:sz w:val="20"/>
              </w:rPr>
            </w:pPr>
            <w:r>
              <w:rPr>
                <w:sz w:val="20"/>
              </w:rPr>
              <w:t>ver – </w:t>
            </w:r>
            <w:r>
              <w:rPr>
                <w:i/>
                <w:sz w:val="20"/>
              </w:rPr>
              <w:t>to watch, to look at</w:t>
            </w:r>
          </w:p>
        </w:tc>
      </w:tr>
      <w:tr>
        <w:trPr>
          <w:trHeight w:val="380" w:hRule="atLeast"/>
        </w:trPr>
        <w:tc>
          <w:tcPr>
            <w:tcW w:w="4236" w:type="dxa"/>
          </w:tcPr>
          <w:p>
            <w:pPr>
              <w:pStyle w:val="TableParagraph"/>
              <w:rPr>
                <w:i/>
                <w:sz w:val="20"/>
              </w:rPr>
            </w:pPr>
            <w:r>
              <w:rPr>
                <w:sz w:val="20"/>
              </w:rPr>
              <w:t>ganar – </w:t>
            </w:r>
            <w:r>
              <w:rPr>
                <w:i/>
                <w:sz w:val="20"/>
              </w:rPr>
              <w:t>to win, to earn</w:t>
            </w:r>
          </w:p>
        </w:tc>
        <w:tc>
          <w:tcPr>
            <w:tcW w:w="4581" w:type="dxa"/>
          </w:tcPr>
          <w:p>
            <w:pPr>
              <w:pStyle w:val="TableParagraph"/>
              <w:ind w:left="907"/>
              <w:rPr>
                <w:i/>
                <w:sz w:val="20"/>
              </w:rPr>
            </w:pPr>
            <w:r>
              <w:rPr>
                <w:sz w:val="20"/>
              </w:rPr>
              <w:t>vestirse – </w:t>
            </w:r>
            <w:r>
              <w:rPr>
                <w:i/>
                <w:sz w:val="20"/>
              </w:rPr>
              <w:t>to get dressed</w:t>
            </w:r>
          </w:p>
        </w:tc>
      </w:tr>
      <w:tr>
        <w:trPr>
          <w:trHeight w:val="380" w:hRule="atLeast"/>
        </w:trPr>
        <w:tc>
          <w:tcPr>
            <w:tcW w:w="4236" w:type="dxa"/>
          </w:tcPr>
          <w:p>
            <w:pPr>
              <w:pStyle w:val="TableParagraph"/>
              <w:spacing w:before="69"/>
              <w:rPr>
                <w:i/>
                <w:sz w:val="20"/>
              </w:rPr>
            </w:pPr>
            <w:r>
              <w:rPr>
                <w:sz w:val="20"/>
              </w:rPr>
              <w:t>gastar – </w:t>
            </w:r>
            <w:r>
              <w:rPr>
                <w:i/>
                <w:sz w:val="20"/>
              </w:rPr>
              <w:t>to spend</w:t>
            </w:r>
          </w:p>
        </w:tc>
        <w:tc>
          <w:tcPr>
            <w:tcW w:w="4581" w:type="dxa"/>
          </w:tcPr>
          <w:p>
            <w:pPr>
              <w:pStyle w:val="TableParagraph"/>
              <w:spacing w:before="69"/>
              <w:ind w:left="908"/>
              <w:rPr>
                <w:i/>
                <w:sz w:val="20"/>
              </w:rPr>
            </w:pPr>
            <w:r>
              <w:rPr>
                <w:sz w:val="20"/>
              </w:rPr>
              <w:t>viajar – </w:t>
            </w:r>
            <w:r>
              <w:rPr>
                <w:i/>
                <w:sz w:val="20"/>
              </w:rPr>
              <w:t>to travel</w:t>
            </w:r>
          </w:p>
        </w:tc>
      </w:tr>
      <w:tr>
        <w:trPr>
          <w:trHeight w:val="360" w:hRule="atLeast"/>
        </w:trPr>
        <w:tc>
          <w:tcPr>
            <w:tcW w:w="4236" w:type="dxa"/>
          </w:tcPr>
          <w:p>
            <w:pPr>
              <w:pStyle w:val="TableParagraph"/>
              <w:rPr>
                <w:i/>
                <w:sz w:val="20"/>
              </w:rPr>
            </w:pPr>
            <w:r>
              <w:rPr>
                <w:sz w:val="20"/>
              </w:rPr>
              <w:t>girar – </w:t>
            </w:r>
            <w:r>
              <w:rPr>
                <w:i/>
                <w:sz w:val="20"/>
              </w:rPr>
              <w:t>to turn</w:t>
            </w:r>
          </w:p>
        </w:tc>
        <w:tc>
          <w:tcPr>
            <w:tcW w:w="4581" w:type="dxa"/>
          </w:tcPr>
          <w:p>
            <w:pPr>
              <w:pStyle w:val="TableParagraph"/>
              <w:ind w:left="908"/>
              <w:rPr>
                <w:i/>
                <w:sz w:val="20"/>
              </w:rPr>
            </w:pPr>
            <w:r>
              <w:rPr>
                <w:sz w:val="20"/>
              </w:rPr>
              <w:t>visitar – </w:t>
            </w:r>
            <w:r>
              <w:rPr>
                <w:i/>
                <w:sz w:val="20"/>
              </w:rPr>
              <w:t>to visit</w:t>
            </w:r>
          </w:p>
        </w:tc>
      </w:tr>
      <w:tr>
        <w:trPr>
          <w:trHeight w:val="380" w:hRule="atLeast"/>
        </w:trPr>
        <w:tc>
          <w:tcPr>
            <w:tcW w:w="4236" w:type="dxa"/>
          </w:tcPr>
          <w:p>
            <w:pPr>
              <w:pStyle w:val="TableParagraph"/>
              <w:rPr>
                <w:i/>
                <w:sz w:val="20"/>
              </w:rPr>
            </w:pPr>
            <w:r>
              <w:rPr>
                <w:sz w:val="20"/>
              </w:rPr>
              <w:t>golpear – </w:t>
            </w:r>
            <w:r>
              <w:rPr>
                <w:i/>
                <w:sz w:val="20"/>
              </w:rPr>
              <w:t>to hit, to knock</w:t>
            </w:r>
          </w:p>
        </w:tc>
        <w:tc>
          <w:tcPr>
            <w:tcW w:w="4581" w:type="dxa"/>
          </w:tcPr>
          <w:p>
            <w:pPr>
              <w:pStyle w:val="TableParagraph"/>
              <w:ind w:left="908"/>
              <w:rPr>
                <w:i/>
                <w:sz w:val="20"/>
              </w:rPr>
            </w:pPr>
            <w:r>
              <w:rPr>
                <w:sz w:val="20"/>
              </w:rPr>
              <w:t>vivir – </w:t>
            </w:r>
            <w:r>
              <w:rPr>
                <w:i/>
                <w:sz w:val="20"/>
              </w:rPr>
              <w:t>to live</w:t>
            </w:r>
          </w:p>
        </w:tc>
      </w:tr>
      <w:tr>
        <w:trPr>
          <w:trHeight w:val="380" w:hRule="atLeast"/>
        </w:trPr>
        <w:tc>
          <w:tcPr>
            <w:tcW w:w="4236" w:type="dxa"/>
          </w:tcPr>
          <w:p>
            <w:pPr>
              <w:pStyle w:val="TableParagraph"/>
              <w:spacing w:before="69"/>
              <w:rPr>
                <w:i/>
                <w:sz w:val="20"/>
              </w:rPr>
            </w:pPr>
            <w:r>
              <w:rPr>
                <w:sz w:val="20"/>
              </w:rPr>
              <w:t>guardar – </w:t>
            </w:r>
            <w:r>
              <w:rPr>
                <w:i/>
                <w:sz w:val="20"/>
              </w:rPr>
              <w:t>to keep</w:t>
            </w:r>
          </w:p>
        </w:tc>
        <w:tc>
          <w:tcPr>
            <w:tcW w:w="4581" w:type="dxa"/>
          </w:tcPr>
          <w:p>
            <w:pPr>
              <w:pStyle w:val="TableParagraph"/>
              <w:spacing w:before="69"/>
              <w:ind w:left="908"/>
              <w:rPr>
                <w:i/>
                <w:sz w:val="20"/>
              </w:rPr>
            </w:pPr>
            <w:r>
              <w:rPr>
                <w:sz w:val="20"/>
              </w:rPr>
              <w:t>volar – </w:t>
            </w:r>
            <w:r>
              <w:rPr>
                <w:i/>
                <w:sz w:val="20"/>
              </w:rPr>
              <w:t>to fly (e.g. a bird)</w:t>
            </w:r>
          </w:p>
        </w:tc>
      </w:tr>
      <w:tr>
        <w:trPr>
          <w:trHeight w:val="360" w:hRule="atLeast"/>
        </w:trPr>
        <w:tc>
          <w:tcPr>
            <w:tcW w:w="4236" w:type="dxa"/>
          </w:tcPr>
          <w:p>
            <w:pPr>
              <w:pStyle w:val="TableParagraph"/>
              <w:rPr>
                <w:i/>
                <w:sz w:val="20"/>
              </w:rPr>
            </w:pPr>
            <w:r>
              <w:rPr>
                <w:sz w:val="20"/>
              </w:rPr>
              <w:t>hablar – </w:t>
            </w:r>
            <w:r>
              <w:rPr>
                <w:i/>
                <w:sz w:val="20"/>
              </w:rPr>
              <w:t>to speak</w:t>
            </w:r>
          </w:p>
        </w:tc>
        <w:tc>
          <w:tcPr>
            <w:tcW w:w="4581" w:type="dxa"/>
          </w:tcPr>
          <w:p>
            <w:pPr>
              <w:pStyle w:val="TableParagraph"/>
              <w:ind w:left="907"/>
              <w:rPr>
                <w:i/>
                <w:sz w:val="20"/>
              </w:rPr>
            </w:pPr>
            <w:r>
              <w:rPr>
                <w:sz w:val="20"/>
              </w:rPr>
              <w:t>volver – </w:t>
            </w:r>
            <w:r>
              <w:rPr>
                <w:i/>
                <w:sz w:val="20"/>
              </w:rPr>
              <w:t>to return</w:t>
            </w:r>
          </w:p>
        </w:tc>
      </w:tr>
      <w:tr>
        <w:trPr>
          <w:trHeight w:val="380" w:hRule="atLeast"/>
        </w:trPr>
        <w:tc>
          <w:tcPr>
            <w:tcW w:w="4236" w:type="dxa"/>
          </w:tcPr>
          <w:p>
            <w:pPr>
              <w:pStyle w:val="TableParagraph"/>
              <w:rPr>
                <w:i/>
                <w:sz w:val="20"/>
              </w:rPr>
            </w:pPr>
            <w:r>
              <w:rPr>
                <w:sz w:val="20"/>
              </w:rPr>
              <w:t>hacer – </w:t>
            </w:r>
            <w:r>
              <w:rPr>
                <w:i/>
                <w:sz w:val="20"/>
              </w:rPr>
              <w:t>to make/do</w:t>
            </w:r>
          </w:p>
        </w:tc>
        <w:tc>
          <w:tcPr>
            <w:tcW w:w="4581" w:type="dxa"/>
          </w:tcPr>
          <w:p>
            <w:pPr>
              <w:pStyle w:val="TableParagraph"/>
              <w:ind w:left="907"/>
              <w:rPr>
                <w:i/>
                <w:sz w:val="20"/>
              </w:rPr>
            </w:pPr>
            <w:r>
              <w:rPr>
                <w:sz w:val="20"/>
              </w:rPr>
              <w:t>vomitar </w:t>
            </w:r>
            <w:r>
              <w:rPr>
                <w:i/>
                <w:sz w:val="20"/>
              </w:rPr>
              <w:t>– to vomit</w:t>
            </w:r>
          </w:p>
        </w:tc>
      </w:tr>
      <w:tr>
        <w:trPr>
          <w:trHeight w:val="380" w:hRule="atLeast"/>
        </w:trPr>
        <w:tc>
          <w:tcPr>
            <w:tcW w:w="4236" w:type="dxa"/>
          </w:tcPr>
          <w:p>
            <w:pPr>
              <w:pStyle w:val="TableParagraph"/>
              <w:spacing w:before="69"/>
              <w:rPr>
                <w:i/>
                <w:sz w:val="20"/>
              </w:rPr>
            </w:pPr>
            <w:r>
              <w:rPr>
                <w:sz w:val="20"/>
              </w:rPr>
              <w:t>imitar – </w:t>
            </w:r>
            <w:r>
              <w:rPr>
                <w:i/>
                <w:sz w:val="20"/>
              </w:rPr>
              <w:t>to imitate</w:t>
            </w:r>
          </w:p>
        </w:tc>
        <w:tc>
          <w:tcPr>
            <w:tcW w:w="4581" w:type="dxa"/>
          </w:tcPr>
          <w:p>
            <w:pPr>
              <w:pStyle w:val="TableParagraph"/>
              <w:spacing w:before="0"/>
              <w:ind w:left="0"/>
              <w:rPr>
                <w:rFonts w:ascii="Times New Roman"/>
                <w:sz w:val="18"/>
              </w:rPr>
            </w:pPr>
          </w:p>
        </w:tc>
      </w:tr>
      <w:tr>
        <w:trPr>
          <w:trHeight w:val="360" w:hRule="atLeast"/>
        </w:trPr>
        <w:tc>
          <w:tcPr>
            <w:tcW w:w="4236" w:type="dxa"/>
          </w:tcPr>
          <w:p>
            <w:pPr>
              <w:pStyle w:val="TableParagraph"/>
              <w:rPr>
                <w:i/>
                <w:sz w:val="20"/>
              </w:rPr>
            </w:pPr>
            <w:r>
              <w:rPr>
                <w:sz w:val="20"/>
              </w:rPr>
              <w:t>imprimir – </w:t>
            </w:r>
            <w:r>
              <w:rPr>
                <w:i/>
                <w:sz w:val="20"/>
              </w:rPr>
              <w:t>to printvv</w:t>
            </w:r>
          </w:p>
        </w:tc>
        <w:tc>
          <w:tcPr>
            <w:tcW w:w="4581" w:type="dxa"/>
          </w:tcPr>
          <w:p>
            <w:pPr>
              <w:pStyle w:val="TableParagraph"/>
              <w:spacing w:before="0"/>
              <w:ind w:left="0"/>
              <w:rPr>
                <w:rFonts w:ascii="Times New Roman"/>
                <w:sz w:val="18"/>
              </w:rPr>
            </w:pPr>
          </w:p>
        </w:tc>
      </w:tr>
      <w:tr>
        <w:trPr>
          <w:trHeight w:val="300" w:hRule="atLeast"/>
        </w:trPr>
        <w:tc>
          <w:tcPr>
            <w:tcW w:w="4236" w:type="dxa"/>
          </w:tcPr>
          <w:p>
            <w:pPr>
              <w:pStyle w:val="TableParagraph"/>
              <w:spacing w:line="223" w:lineRule="exact"/>
              <w:rPr>
                <w:i/>
                <w:sz w:val="20"/>
              </w:rPr>
            </w:pPr>
            <w:r>
              <w:rPr>
                <w:sz w:val="20"/>
              </w:rPr>
              <w:t>influenciar – </w:t>
            </w:r>
            <w:r>
              <w:rPr>
                <w:i/>
                <w:sz w:val="20"/>
              </w:rPr>
              <w:t>to influence</w:t>
            </w:r>
          </w:p>
        </w:tc>
        <w:tc>
          <w:tcPr>
            <w:tcW w:w="4581" w:type="dxa"/>
          </w:tcPr>
          <w:p>
            <w:pPr>
              <w:pStyle w:val="TableParagraph"/>
              <w:spacing w:before="0"/>
              <w:ind w:left="0"/>
              <w:rPr>
                <w:rFonts w:ascii="Times New Roman"/>
                <w:sz w:val="18"/>
              </w:rPr>
            </w:pPr>
          </w:p>
        </w:tc>
      </w:tr>
    </w:tbl>
    <w:p>
      <w:pPr>
        <w:pStyle w:val="BodyText"/>
        <w:rPr>
          <w:rFonts w:ascii="Times New Roman"/>
          <w:sz w:val="17"/>
        </w:rPr>
      </w:pPr>
    </w:p>
    <w:p>
      <w:pPr>
        <w:spacing w:before="101"/>
        <w:ind w:left="320" w:right="0" w:firstLine="0"/>
        <w:jc w:val="left"/>
        <w:rPr>
          <w:b/>
          <w:sz w:val="28"/>
        </w:rPr>
      </w:pPr>
      <w:r>
        <w:rPr>
          <w:b/>
          <w:sz w:val="28"/>
        </w:rPr>
        <w:t>Adverbs</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1"/>
        <w:gridCol w:w="4366"/>
      </w:tblGrid>
      <w:tr>
        <w:trPr>
          <w:trHeight w:val="300" w:hRule="atLeast"/>
        </w:trPr>
        <w:tc>
          <w:tcPr>
            <w:tcW w:w="4801" w:type="dxa"/>
          </w:tcPr>
          <w:p>
            <w:pPr>
              <w:pStyle w:val="TableParagraph"/>
              <w:spacing w:line="242" w:lineRule="exact" w:before="0"/>
              <w:rPr>
                <w:i/>
                <w:sz w:val="20"/>
              </w:rPr>
            </w:pPr>
            <w:r>
              <w:rPr>
                <w:sz w:val="20"/>
              </w:rPr>
              <w:t>a menudo – </w:t>
            </w:r>
            <w:r>
              <w:rPr>
                <w:i/>
                <w:sz w:val="20"/>
              </w:rPr>
              <w:t>often</w:t>
            </w:r>
          </w:p>
        </w:tc>
        <w:tc>
          <w:tcPr>
            <w:tcW w:w="4366" w:type="dxa"/>
          </w:tcPr>
          <w:p>
            <w:pPr>
              <w:pStyle w:val="TableParagraph"/>
              <w:spacing w:line="242" w:lineRule="exact" w:before="0"/>
              <w:ind w:left="343"/>
              <w:rPr>
                <w:i/>
                <w:sz w:val="20"/>
              </w:rPr>
            </w:pPr>
            <w:r>
              <w:rPr>
                <w:sz w:val="20"/>
              </w:rPr>
              <w:t>mal – </w:t>
            </w:r>
            <w:r>
              <w:rPr>
                <w:i/>
                <w:sz w:val="20"/>
              </w:rPr>
              <w:t>badly</w:t>
            </w:r>
          </w:p>
        </w:tc>
      </w:tr>
      <w:tr>
        <w:trPr>
          <w:trHeight w:val="360" w:hRule="atLeast"/>
        </w:trPr>
        <w:tc>
          <w:tcPr>
            <w:tcW w:w="4801" w:type="dxa"/>
          </w:tcPr>
          <w:p>
            <w:pPr>
              <w:pStyle w:val="TableParagraph"/>
              <w:rPr>
                <w:i/>
                <w:sz w:val="20"/>
              </w:rPr>
            </w:pPr>
            <w:r>
              <w:rPr>
                <w:sz w:val="20"/>
              </w:rPr>
              <w:t>a veces – </w:t>
            </w:r>
            <w:r>
              <w:rPr>
                <w:i/>
                <w:sz w:val="20"/>
              </w:rPr>
              <w:t>sometimes</w:t>
            </w:r>
          </w:p>
        </w:tc>
        <w:tc>
          <w:tcPr>
            <w:tcW w:w="4366" w:type="dxa"/>
          </w:tcPr>
          <w:p>
            <w:pPr>
              <w:pStyle w:val="TableParagraph"/>
              <w:ind w:left="343"/>
              <w:rPr>
                <w:i/>
                <w:sz w:val="20"/>
              </w:rPr>
            </w:pPr>
            <w:r>
              <w:rPr>
                <w:sz w:val="20"/>
              </w:rPr>
              <w:t>más – </w:t>
            </w:r>
            <w:r>
              <w:rPr>
                <w:i/>
                <w:sz w:val="20"/>
              </w:rPr>
              <w:t>more</w:t>
            </w:r>
          </w:p>
        </w:tc>
      </w:tr>
      <w:tr>
        <w:trPr>
          <w:trHeight w:val="380" w:hRule="atLeast"/>
        </w:trPr>
        <w:tc>
          <w:tcPr>
            <w:tcW w:w="4801" w:type="dxa"/>
          </w:tcPr>
          <w:p>
            <w:pPr>
              <w:pStyle w:val="TableParagraph"/>
              <w:rPr>
                <w:i/>
                <w:sz w:val="20"/>
              </w:rPr>
            </w:pPr>
            <w:r>
              <w:rPr>
                <w:sz w:val="20"/>
              </w:rPr>
              <w:t>afortunadamente </w:t>
            </w:r>
            <w:r>
              <w:rPr>
                <w:i/>
                <w:sz w:val="20"/>
              </w:rPr>
              <w:t>– fortunately</w:t>
            </w:r>
          </w:p>
        </w:tc>
        <w:tc>
          <w:tcPr>
            <w:tcW w:w="4366" w:type="dxa"/>
          </w:tcPr>
          <w:p>
            <w:pPr>
              <w:pStyle w:val="TableParagraph"/>
              <w:ind w:left="343"/>
              <w:rPr>
                <w:i/>
                <w:sz w:val="20"/>
              </w:rPr>
            </w:pPr>
            <w:r>
              <w:rPr>
                <w:sz w:val="20"/>
              </w:rPr>
              <w:t>mejor – </w:t>
            </w:r>
            <w:r>
              <w:rPr>
                <w:i/>
                <w:sz w:val="20"/>
              </w:rPr>
              <w:t>better</w:t>
            </w:r>
          </w:p>
        </w:tc>
      </w:tr>
      <w:tr>
        <w:trPr>
          <w:trHeight w:val="380" w:hRule="atLeast"/>
        </w:trPr>
        <w:tc>
          <w:tcPr>
            <w:tcW w:w="4801" w:type="dxa"/>
          </w:tcPr>
          <w:p>
            <w:pPr>
              <w:pStyle w:val="TableParagraph"/>
              <w:spacing w:before="69"/>
              <w:rPr>
                <w:i/>
                <w:sz w:val="20"/>
              </w:rPr>
            </w:pPr>
            <w:r>
              <w:rPr>
                <w:sz w:val="20"/>
              </w:rPr>
              <w:t>algo/un poco – </w:t>
            </w:r>
            <w:r>
              <w:rPr>
                <w:i/>
                <w:sz w:val="20"/>
              </w:rPr>
              <w:t>rather</w:t>
            </w:r>
          </w:p>
        </w:tc>
        <w:tc>
          <w:tcPr>
            <w:tcW w:w="4366" w:type="dxa"/>
          </w:tcPr>
          <w:p>
            <w:pPr>
              <w:pStyle w:val="TableParagraph"/>
              <w:spacing w:before="69"/>
              <w:ind w:left="343"/>
              <w:rPr>
                <w:i/>
                <w:sz w:val="20"/>
              </w:rPr>
            </w:pPr>
            <w:r>
              <w:rPr>
                <w:sz w:val="20"/>
              </w:rPr>
              <w:t>muy – </w:t>
            </w:r>
            <w:r>
              <w:rPr>
                <w:i/>
                <w:sz w:val="20"/>
              </w:rPr>
              <w:t>very</w:t>
            </w:r>
          </w:p>
        </w:tc>
      </w:tr>
      <w:tr>
        <w:trPr>
          <w:trHeight w:val="360" w:hRule="atLeast"/>
        </w:trPr>
        <w:tc>
          <w:tcPr>
            <w:tcW w:w="4801" w:type="dxa"/>
          </w:tcPr>
          <w:p>
            <w:pPr>
              <w:pStyle w:val="TableParagraph"/>
              <w:rPr>
                <w:i/>
                <w:sz w:val="20"/>
              </w:rPr>
            </w:pPr>
            <w:r>
              <w:rPr>
                <w:sz w:val="20"/>
              </w:rPr>
              <w:t>allí – </w:t>
            </w:r>
            <w:r>
              <w:rPr>
                <w:i/>
                <w:sz w:val="20"/>
              </w:rPr>
              <w:t>there</w:t>
            </w:r>
          </w:p>
        </w:tc>
        <w:tc>
          <w:tcPr>
            <w:tcW w:w="4366" w:type="dxa"/>
          </w:tcPr>
          <w:p>
            <w:pPr>
              <w:pStyle w:val="TableParagraph"/>
              <w:ind w:left="343"/>
              <w:rPr>
                <w:i/>
                <w:sz w:val="20"/>
              </w:rPr>
            </w:pPr>
            <w:r>
              <w:rPr>
                <w:sz w:val="20"/>
              </w:rPr>
              <w:t>otra vez </w:t>
            </w:r>
            <w:r>
              <w:rPr>
                <w:i/>
                <w:sz w:val="20"/>
              </w:rPr>
              <w:t>– again</w:t>
            </w:r>
          </w:p>
        </w:tc>
      </w:tr>
      <w:tr>
        <w:trPr>
          <w:trHeight w:val="380" w:hRule="atLeast"/>
        </w:trPr>
        <w:tc>
          <w:tcPr>
            <w:tcW w:w="4801" w:type="dxa"/>
          </w:tcPr>
          <w:p>
            <w:pPr>
              <w:pStyle w:val="TableParagraph"/>
              <w:rPr>
                <w:i/>
                <w:sz w:val="20"/>
              </w:rPr>
            </w:pPr>
            <w:r>
              <w:rPr>
                <w:sz w:val="20"/>
              </w:rPr>
              <w:t>allí abajo – </w:t>
            </w:r>
            <w:r>
              <w:rPr>
                <w:i/>
                <w:sz w:val="20"/>
              </w:rPr>
              <w:t>down there</w:t>
            </w:r>
          </w:p>
        </w:tc>
        <w:tc>
          <w:tcPr>
            <w:tcW w:w="4366" w:type="dxa"/>
          </w:tcPr>
          <w:p>
            <w:pPr>
              <w:pStyle w:val="TableParagraph"/>
              <w:ind w:left="343"/>
              <w:rPr>
                <w:i/>
                <w:sz w:val="20"/>
              </w:rPr>
            </w:pPr>
            <w:r>
              <w:rPr>
                <w:sz w:val="20"/>
              </w:rPr>
              <w:t>por allí – </w:t>
            </w:r>
            <w:r>
              <w:rPr>
                <w:i/>
                <w:sz w:val="20"/>
              </w:rPr>
              <w:t>around there</w:t>
            </w:r>
          </w:p>
        </w:tc>
      </w:tr>
      <w:tr>
        <w:trPr>
          <w:trHeight w:val="380" w:hRule="atLeast"/>
        </w:trPr>
        <w:tc>
          <w:tcPr>
            <w:tcW w:w="4801" w:type="dxa"/>
          </w:tcPr>
          <w:p>
            <w:pPr>
              <w:pStyle w:val="TableParagraph"/>
              <w:spacing w:before="69"/>
              <w:rPr>
                <w:i/>
                <w:sz w:val="20"/>
              </w:rPr>
            </w:pPr>
            <w:r>
              <w:rPr>
                <w:sz w:val="20"/>
              </w:rPr>
              <w:t>allí arriba – </w:t>
            </w:r>
            <w:r>
              <w:rPr>
                <w:i/>
                <w:sz w:val="20"/>
              </w:rPr>
              <w:t>up there</w:t>
            </w:r>
          </w:p>
        </w:tc>
        <w:tc>
          <w:tcPr>
            <w:tcW w:w="4366" w:type="dxa"/>
          </w:tcPr>
          <w:p>
            <w:pPr>
              <w:pStyle w:val="TableParagraph"/>
              <w:spacing w:before="69"/>
              <w:ind w:left="343"/>
              <w:rPr>
                <w:i/>
                <w:sz w:val="20"/>
              </w:rPr>
            </w:pPr>
            <w:r>
              <w:rPr>
                <w:sz w:val="20"/>
              </w:rPr>
              <w:t>por todas partes – </w:t>
            </w:r>
            <w:r>
              <w:rPr>
                <w:i/>
                <w:sz w:val="20"/>
              </w:rPr>
              <w:t>everywhere</w:t>
            </w:r>
          </w:p>
        </w:tc>
      </w:tr>
      <w:tr>
        <w:trPr>
          <w:trHeight w:val="360" w:hRule="atLeast"/>
        </w:trPr>
        <w:tc>
          <w:tcPr>
            <w:tcW w:w="4801" w:type="dxa"/>
          </w:tcPr>
          <w:p>
            <w:pPr>
              <w:pStyle w:val="TableParagraph"/>
              <w:rPr>
                <w:i/>
                <w:sz w:val="20"/>
              </w:rPr>
            </w:pPr>
            <w:r>
              <w:rPr>
                <w:sz w:val="20"/>
              </w:rPr>
              <w:t>aquí – </w:t>
            </w:r>
            <w:r>
              <w:rPr>
                <w:i/>
                <w:sz w:val="20"/>
              </w:rPr>
              <w:t>here</w:t>
            </w:r>
          </w:p>
        </w:tc>
        <w:tc>
          <w:tcPr>
            <w:tcW w:w="4366" w:type="dxa"/>
          </w:tcPr>
          <w:p>
            <w:pPr>
              <w:pStyle w:val="TableParagraph"/>
              <w:ind w:left="343"/>
              <w:rPr>
                <w:i/>
                <w:sz w:val="20"/>
              </w:rPr>
            </w:pPr>
            <w:r>
              <w:rPr>
                <w:sz w:val="20"/>
              </w:rPr>
              <w:t>pronto – </w:t>
            </w:r>
            <w:r>
              <w:rPr>
                <w:i/>
                <w:sz w:val="20"/>
              </w:rPr>
              <w:t>soon</w:t>
            </w:r>
          </w:p>
        </w:tc>
      </w:tr>
      <w:tr>
        <w:trPr>
          <w:trHeight w:val="380" w:hRule="atLeast"/>
        </w:trPr>
        <w:tc>
          <w:tcPr>
            <w:tcW w:w="4801" w:type="dxa"/>
          </w:tcPr>
          <w:p>
            <w:pPr>
              <w:pStyle w:val="TableParagraph"/>
              <w:rPr>
                <w:i/>
                <w:sz w:val="20"/>
              </w:rPr>
            </w:pPr>
            <w:r>
              <w:rPr>
                <w:sz w:val="20"/>
              </w:rPr>
              <w:t>arriba – </w:t>
            </w:r>
            <w:r>
              <w:rPr>
                <w:i/>
                <w:sz w:val="20"/>
              </w:rPr>
              <w:t>on top</w:t>
            </w:r>
          </w:p>
        </w:tc>
        <w:tc>
          <w:tcPr>
            <w:tcW w:w="4366" w:type="dxa"/>
          </w:tcPr>
          <w:p>
            <w:pPr>
              <w:pStyle w:val="TableParagraph"/>
              <w:ind w:left="344"/>
              <w:rPr>
                <w:i/>
                <w:sz w:val="20"/>
              </w:rPr>
            </w:pPr>
            <w:r>
              <w:rPr>
                <w:sz w:val="20"/>
              </w:rPr>
              <w:t>quizás – </w:t>
            </w:r>
            <w:r>
              <w:rPr>
                <w:i/>
                <w:sz w:val="20"/>
              </w:rPr>
              <w:t>maybe/perhaps</w:t>
            </w:r>
          </w:p>
        </w:tc>
      </w:tr>
      <w:tr>
        <w:trPr>
          <w:trHeight w:val="380" w:hRule="atLeast"/>
        </w:trPr>
        <w:tc>
          <w:tcPr>
            <w:tcW w:w="4801" w:type="dxa"/>
          </w:tcPr>
          <w:p>
            <w:pPr>
              <w:pStyle w:val="TableParagraph"/>
              <w:spacing w:before="69"/>
              <w:rPr>
                <w:i/>
                <w:sz w:val="20"/>
              </w:rPr>
            </w:pPr>
            <w:r>
              <w:rPr>
                <w:sz w:val="20"/>
              </w:rPr>
              <w:t>bastante – </w:t>
            </w:r>
            <w:r>
              <w:rPr>
                <w:i/>
                <w:sz w:val="20"/>
              </w:rPr>
              <w:t>quite</w:t>
            </w:r>
          </w:p>
        </w:tc>
        <w:tc>
          <w:tcPr>
            <w:tcW w:w="4366" w:type="dxa"/>
          </w:tcPr>
          <w:p>
            <w:pPr>
              <w:pStyle w:val="TableParagraph"/>
              <w:spacing w:before="69"/>
              <w:ind w:left="344"/>
              <w:rPr>
                <w:i/>
                <w:sz w:val="20"/>
              </w:rPr>
            </w:pPr>
            <w:r>
              <w:rPr>
                <w:sz w:val="20"/>
              </w:rPr>
              <w:t>rápidamente </w:t>
            </w:r>
            <w:r>
              <w:rPr>
                <w:i/>
                <w:sz w:val="20"/>
              </w:rPr>
              <w:t>– quickly</w:t>
            </w:r>
          </w:p>
        </w:tc>
      </w:tr>
      <w:tr>
        <w:trPr>
          <w:trHeight w:val="360" w:hRule="atLeast"/>
        </w:trPr>
        <w:tc>
          <w:tcPr>
            <w:tcW w:w="4801" w:type="dxa"/>
          </w:tcPr>
          <w:p>
            <w:pPr>
              <w:pStyle w:val="TableParagraph"/>
              <w:rPr>
                <w:i/>
                <w:sz w:val="20"/>
              </w:rPr>
            </w:pPr>
            <w:r>
              <w:rPr>
                <w:sz w:val="20"/>
              </w:rPr>
              <w:t>bien – </w:t>
            </w:r>
            <w:r>
              <w:rPr>
                <w:i/>
                <w:sz w:val="20"/>
              </w:rPr>
              <w:t>well</w:t>
            </w:r>
          </w:p>
        </w:tc>
        <w:tc>
          <w:tcPr>
            <w:tcW w:w="4366" w:type="dxa"/>
          </w:tcPr>
          <w:p>
            <w:pPr>
              <w:pStyle w:val="TableParagraph"/>
              <w:ind w:left="344"/>
              <w:rPr>
                <w:i/>
                <w:sz w:val="20"/>
              </w:rPr>
            </w:pPr>
            <w:r>
              <w:rPr>
                <w:sz w:val="20"/>
              </w:rPr>
              <w:t>recientemente – </w:t>
            </w:r>
            <w:r>
              <w:rPr>
                <w:i/>
                <w:sz w:val="20"/>
              </w:rPr>
              <w:t>recently</w:t>
            </w:r>
          </w:p>
        </w:tc>
      </w:tr>
      <w:tr>
        <w:trPr>
          <w:trHeight w:val="380" w:hRule="atLeast"/>
        </w:trPr>
        <w:tc>
          <w:tcPr>
            <w:tcW w:w="4801" w:type="dxa"/>
          </w:tcPr>
          <w:p>
            <w:pPr>
              <w:pStyle w:val="TableParagraph"/>
              <w:rPr>
                <w:i/>
                <w:sz w:val="20"/>
              </w:rPr>
            </w:pPr>
            <w:r>
              <w:rPr>
                <w:sz w:val="20"/>
              </w:rPr>
              <w:t>casi – </w:t>
            </w:r>
            <w:r>
              <w:rPr>
                <w:i/>
                <w:sz w:val="20"/>
              </w:rPr>
              <w:t>almost/nearly</w:t>
            </w:r>
          </w:p>
        </w:tc>
        <w:tc>
          <w:tcPr>
            <w:tcW w:w="4366" w:type="dxa"/>
          </w:tcPr>
          <w:p>
            <w:pPr>
              <w:pStyle w:val="TableParagraph"/>
              <w:ind w:left="343"/>
              <w:rPr>
                <w:i/>
                <w:sz w:val="20"/>
              </w:rPr>
            </w:pPr>
            <w:r>
              <w:rPr>
                <w:sz w:val="20"/>
              </w:rPr>
              <w:t>siempre – </w:t>
            </w:r>
            <w:r>
              <w:rPr>
                <w:i/>
                <w:sz w:val="20"/>
              </w:rPr>
              <w:t>always</w:t>
            </w:r>
          </w:p>
        </w:tc>
      </w:tr>
      <w:tr>
        <w:trPr>
          <w:trHeight w:val="360" w:hRule="atLeast"/>
        </w:trPr>
        <w:tc>
          <w:tcPr>
            <w:tcW w:w="4801" w:type="dxa"/>
          </w:tcPr>
          <w:p>
            <w:pPr>
              <w:pStyle w:val="TableParagraph"/>
              <w:spacing w:before="69"/>
              <w:rPr>
                <w:i/>
                <w:sz w:val="20"/>
              </w:rPr>
            </w:pPr>
            <w:r>
              <w:rPr>
                <w:sz w:val="20"/>
              </w:rPr>
              <w:t>demasiado – </w:t>
            </w:r>
            <w:r>
              <w:rPr>
                <w:i/>
                <w:sz w:val="20"/>
              </w:rPr>
              <w:t>too much</w:t>
            </w:r>
          </w:p>
        </w:tc>
        <w:tc>
          <w:tcPr>
            <w:tcW w:w="4366" w:type="dxa"/>
          </w:tcPr>
          <w:p>
            <w:pPr>
              <w:pStyle w:val="TableParagraph"/>
              <w:spacing w:before="69"/>
              <w:ind w:left="343"/>
              <w:rPr>
                <w:i/>
                <w:sz w:val="20"/>
              </w:rPr>
            </w:pPr>
            <w:r>
              <w:rPr>
                <w:sz w:val="20"/>
              </w:rPr>
              <w:t>sin embargo, no obstante – </w:t>
            </w:r>
            <w:r>
              <w:rPr>
                <w:i/>
                <w:sz w:val="20"/>
              </w:rPr>
              <w:t>however</w:t>
            </w:r>
          </w:p>
        </w:tc>
      </w:tr>
      <w:tr>
        <w:trPr>
          <w:trHeight w:val="740" w:hRule="atLeast"/>
        </w:trPr>
        <w:tc>
          <w:tcPr>
            <w:tcW w:w="4801" w:type="dxa"/>
          </w:tcPr>
          <w:p>
            <w:pPr>
              <w:pStyle w:val="TableParagraph"/>
              <w:spacing w:before="68"/>
              <w:rPr>
                <w:sz w:val="20"/>
              </w:rPr>
            </w:pPr>
            <w:r>
              <w:rPr>
                <w:sz w:val="20"/>
              </w:rPr>
              <w:t>(hacer algo) desde hace mucho tiempo –</w:t>
            </w:r>
          </w:p>
          <w:p>
            <w:pPr>
              <w:pStyle w:val="TableParagraph"/>
              <w:spacing w:before="16"/>
              <w:rPr>
                <w:i/>
                <w:sz w:val="20"/>
              </w:rPr>
            </w:pPr>
            <w:r>
              <w:rPr>
                <w:i/>
                <w:sz w:val="20"/>
              </w:rPr>
              <w:t>(to do something) for a long time</w:t>
            </w:r>
          </w:p>
        </w:tc>
        <w:tc>
          <w:tcPr>
            <w:tcW w:w="4366" w:type="dxa"/>
          </w:tcPr>
          <w:p>
            <w:pPr>
              <w:pStyle w:val="TableParagraph"/>
              <w:ind w:left="343"/>
              <w:rPr>
                <w:i/>
                <w:sz w:val="20"/>
              </w:rPr>
            </w:pPr>
            <w:r>
              <w:rPr>
                <w:sz w:val="20"/>
              </w:rPr>
              <w:t>sobre todo, especialmente – </w:t>
            </w:r>
            <w:r>
              <w:rPr>
                <w:i/>
                <w:sz w:val="20"/>
              </w:rPr>
              <w:t>above all</w:t>
            </w:r>
          </w:p>
          <w:p>
            <w:pPr>
              <w:pStyle w:val="TableParagraph"/>
              <w:spacing w:before="136"/>
              <w:ind w:left="343"/>
              <w:rPr>
                <w:i/>
                <w:sz w:val="20"/>
              </w:rPr>
            </w:pPr>
            <w:r>
              <w:rPr>
                <w:sz w:val="20"/>
              </w:rPr>
              <w:t>todavía/aún – </w:t>
            </w:r>
            <w:r>
              <w:rPr>
                <w:i/>
                <w:sz w:val="20"/>
              </w:rPr>
              <w:t>still (continuation), yet</w:t>
            </w:r>
          </w:p>
        </w:tc>
      </w:tr>
      <w:tr>
        <w:trPr>
          <w:trHeight w:val="620" w:hRule="atLeast"/>
        </w:trPr>
        <w:tc>
          <w:tcPr>
            <w:tcW w:w="4801" w:type="dxa"/>
          </w:tcPr>
          <w:p>
            <w:pPr>
              <w:pStyle w:val="TableParagraph"/>
              <w:spacing w:line="256" w:lineRule="auto" w:before="69"/>
              <w:ind w:hanging="1"/>
              <w:rPr>
                <w:i/>
                <w:sz w:val="20"/>
              </w:rPr>
            </w:pPr>
            <w:r>
              <w:rPr>
                <w:sz w:val="20"/>
              </w:rPr>
              <w:t>desgraciadamente, desafortunadamente </w:t>
            </w:r>
            <w:r>
              <w:rPr>
                <w:i/>
                <w:sz w:val="20"/>
              </w:rPr>
              <w:t>– </w:t>
            </w:r>
            <w:r>
              <w:rPr>
                <w:i/>
                <w:sz w:val="20"/>
              </w:rPr>
              <w:t>unfortunately</w:t>
            </w:r>
          </w:p>
        </w:tc>
        <w:tc>
          <w:tcPr>
            <w:tcW w:w="4366" w:type="dxa"/>
          </w:tcPr>
          <w:p>
            <w:pPr>
              <w:pStyle w:val="TableParagraph"/>
              <w:spacing w:before="69"/>
              <w:ind w:left="343"/>
              <w:rPr>
                <w:i/>
                <w:sz w:val="20"/>
              </w:rPr>
            </w:pPr>
            <w:r>
              <w:rPr>
                <w:sz w:val="20"/>
              </w:rPr>
              <w:t>ya – </w:t>
            </w:r>
            <w:r>
              <w:rPr>
                <w:i/>
                <w:sz w:val="20"/>
              </w:rPr>
              <w:t>already</w:t>
            </w:r>
          </w:p>
        </w:tc>
      </w:tr>
      <w:tr>
        <w:trPr>
          <w:trHeight w:val="300" w:hRule="atLeast"/>
        </w:trPr>
        <w:tc>
          <w:tcPr>
            <w:tcW w:w="4801" w:type="dxa"/>
          </w:tcPr>
          <w:p>
            <w:pPr>
              <w:pStyle w:val="TableParagraph"/>
              <w:spacing w:line="223" w:lineRule="exact"/>
              <w:rPr>
                <w:i/>
                <w:sz w:val="20"/>
              </w:rPr>
            </w:pPr>
            <w:r>
              <w:rPr>
                <w:sz w:val="20"/>
              </w:rPr>
              <w:t>inmediatamente, en seguida – </w:t>
            </w:r>
            <w:r>
              <w:rPr>
                <w:i/>
                <w:sz w:val="20"/>
              </w:rPr>
              <w:t>immediately</w:t>
            </w:r>
          </w:p>
        </w:tc>
        <w:tc>
          <w:tcPr>
            <w:tcW w:w="4366" w:type="dxa"/>
          </w:tcPr>
          <w:p>
            <w:pPr>
              <w:pStyle w:val="TableParagraph"/>
              <w:spacing w:before="0"/>
              <w:ind w:left="0"/>
              <w:rPr>
                <w:rFonts w:ascii="Times New Roman"/>
                <w:sz w:val="18"/>
              </w:rPr>
            </w:pPr>
          </w:p>
        </w:tc>
      </w:tr>
    </w:tbl>
    <w:p>
      <w:pPr>
        <w:spacing w:after="0"/>
        <w:rPr>
          <w:rFonts w:ascii="Times New Roman"/>
          <w:sz w:val="18"/>
        </w:rPr>
        <w:sectPr>
          <w:pgSz w:w="11910" w:h="16840"/>
          <w:pgMar w:header="1676" w:footer="753" w:top="2000" w:bottom="940" w:left="1120" w:right="1340"/>
        </w:sectPr>
      </w:pPr>
    </w:p>
    <w:p>
      <w:pPr>
        <w:pStyle w:val="BodyText"/>
        <w:spacing w:before="9"/>
        <w:rPr>
          <w:b/>
          <w:sz w:val="15"/>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3"/>
        <w:gridCol w:w="2927"/>
      </w:tblGrid>
      <w:tr>
        <w:trPr>
          <w:trHeight w:val="300" w:hRule="atLeast"/>
        </w:trPr>
        <w:tc>
          <w:tcPr>
            <w:tcW w:w="4113" w:type="dxa"/>
          </w:tcPr>
          <w:p>
            <w:pPr>
              <w:pStyle w:val="TableParagraph"/>
              <w:spacing w:line="242" w:lineRule="exact" w:before="0"/>
              <w:rPr>
                <w:i/>
                <w:sz w:val="20"/>
              </w:rPr>
            </w:pPr>
            <w:r>
              <w:rPr>
                <w:sz w:val="20"/>
              </w:rPr>
              <w:t>amarillo/a – </w:t>
            </w:r>
            <w:r>
              <w:rPr>
                <w:i/>
                <w:sz w:val="20"/>
              </w:rPr>
              <w:t>yellow</w:t>
            </w:r>
          </w:p>
        </w:tc>
        <w:tc>
          <w:tcPr>
            <w:tcW w:w="2927" w:type="dxa"/>
          </w:tcPr>
          <w:p>
            <w:pPr>
              <w:pStyle w:val="TableParagraph"/>
              <w:spacing w:line="242" w:lineRule="exact" w:before="0"/>
              <w:ind w:left="1031"/>
              <w:rPr>
                <w:i/>
                <w:sz w:val="20"/>
              </w:rPr>
            </w:pPr>
            <w:r>
              <w:rPr>
                <w:sz w:val="20"/>
              </w:rPr>
              <w:t>negro/a – </w:t>
            </w:r>
            <w:r>
              <w:rPr>
                <w:i/>
                <w:sz w:val="20"/>
              </w:rPr>
              <w:t>black</w:t>
            </w:r>
          </w:p>
        </w:tc>
      </w:tr>
      <w:tr>
        <w:trPr>
          <w:trHeight w:val="360" w:hRule="atLeast"/>
        </w:trPr>
        <w:tc>
          <w:tcPr>
            <w:tcW w:w="4113" w:type="dxa"/>
          </w:tcPr>
          <w:p>
            <w:pPr>
              <w:pStyle w:val="TableParagraph"/>
              <w:spacing w:before="59"/>
              <w:rPr>
                <w:i/>
                <w:sz w:val="20"/>
              </w:rPr>
            </w:pPr>
            <w:r>
              <w:rPr>
                <w:sz w:val="20"/>
              </w:rPr>
              <w:t>azul – </w:t>
            </w:r>
            <w:r>
              <w:rPr>
                <w:i/>
                <w:sz w:val="20"/>
              </w:rPr>
              <w:t>blue</w:t>
            </w:r>
          </w:p>
        </w:tc>
        <w:tc>
          <w:tcPr>
            <w:tcW w:w="2927" w:type="dxa"/>
          </w:tcPr>
          <w:p>
            <w:pPr>
              <w:pStyle w:val="TableParagraph"/>
              <w:spacing w:before="59"/>
              <w:ind w:left="1031"/>
              <w:rPr>
                <w:i/>
                <w:sz w:val="20"/>
              </w:rPr>
            </w:pPr>
            <w:r>
              <w:rPr>
                <w:sz w:val="20"/>
              </w:rPr>
              <w:t>oscuro/a – </w:t>
            </w:r>
            <w:r>
              <w:rPr>
                <w:i/>
                <w:sz w:val="20"/>
              </w:rPr>
              <w:t>dark</w:t>
            </w:r>
          </w:p>
        </w:tc>
      </w:tr>
      <w:tr>
        <w:trPr>
          <w:trHeight w:val="360" w:hRule="atLeast"/>
        </w:trPr>
        <w:tc>
          <w:tcPr>
            <w:tcW w:w="4113" w:type="dxa"/>
          </w:tcPr>
          <w:p>
            <w:pPr>
              <w:pStyle w:val="TableParagraph"/>
              <w:spacing w:before="60"/>
              <w:rPr>
                <w:i/>
                <w:sz w:val="20"/>
              </w:rPr>
            </w:pPr>
            <w:r>
              <w:rPr>
                <w:sz w:val="20"/>
              </w:rPr>
              <w:t>blanco/a – </w:t>
            </w:r>
            <w:r>
              <w:rPr>
                <w:i/>
                <w:sz w:val="20"/>
              </w:rPr>
              <w:t>white</w:t>
            </w:r>
          </w:p>
        </w:tc>
        <w:tc>
          <w:tcPr>
            <w:tcW w:w="2927" w:type="dxa"/>
          </w:tcPr>
          <w:p>
            <w:pPr>
              <w:pStyle w:val="TableParagraph"/>
              <w:spacing w:before="60"/>
              <w:ind w:left="1031"/>
              <w:rPr>
                <w:i/>
                <w:sz w:val="20"/>
              </w:rPr>
            </w:pPr>
            <w:r>
              <w:rPr>
                <w:sz w:val="20"/>
              </w:rPr>
              <w:t>púrpura – </w:t>
            </w:r>
            <w:r>
              <w:rPr>
                <w:i/>
                <w:sz w:val="20"/>
              </w:rPr>
              <w:t>purple</w:t>
            </w:r>
          </w:p>
        </w:tc>
      </w:tr>
      <w:tr>
        <w:trPr>
          <w:trHeight w:val="360" w:hRule="atLeast"/>
        </w:trPr>
        <w:tc>
          <w:tcPr>
            <w:tcW w:w="4113" w:type="dxa"/>
          </w:tcPr>
          <w:p>
            <w:pPr>
              <w:pStyle w:val="TableParagraph"/>
              <w:spacing w:before="60"/>
              <w:rPr>
                <w:i/>
                <w:sz w:val="20"/>
              </w:rPr>
            </w:pPr>
            <w:r>
              <w:rPr>
                <w:sz w:val="20"/>
              </w:rPr>
              <w:t>castaño/a – </w:t>
            </w:r>
            <w:r>
              <w:rPr>
                <w:i/>
                <w:sz w:val="20"/>
              </w:rPr>
              <w:t>chestnut, brown</w:t>
            </w:r>
          </w:p>
        </w:tc>
        <w:tc>
          <w:tcPr>
            <w:tcW w:w="2927" w:type="dxa"/>
          </w:tcPr>
          <w:p>
            <w:pPr>
              <w:pStyle w:val="TableParagraph"/>
              <w:spacing w:before="60"/>
              <w:ind w:left="1031"/>
              <w:rPr>
                <w:i/>
                <w:sz w:val="20"/>
              </w:rPr>
            </w:pPr>
            <w:r>
              <w:rPr>
                <w:sz w:val="20"/>
              </w:rPr>
              <w:t>rojo/a – </w:t>
            </w:r>
            <w:r>
              <w:rPr>
                <w:i/>
                <w:sz w:val="20"/>
              </w:rPr>
              <w:t>red</w:t>
            </w:r>
          </w:p>
        </w:tc>
      </w:tr>
      <w:tr>
        <w:trPr>
          <w:trHeight w:val="360" w:hRule="atLeast"/>
        </w:trPr>
        <w:tc>
          <w:tcPr>
            <w:tcW w:w="4113" w:type="dxa"/>
          </w:tcPr>
          <w:p>
            <w:pPr>
              <w:pStyle w:val="TableParagraph"/>
              <w:spacing w:before="59"/>
              <w:rPr>
                <w:i/>
                <w:sz w:val="20"/>
              </w:rPr>
            </w:pPr>
            <w:r>
              <w:rPr>
                <w:sz w:val="20"/>
              </w:rPr>
              <w:t>claro/a – </w:t>
            </w:r>
            <w:r>
              <w:rPr>
                <w:i/>
                <w:sz w:val="20"/>
              </w:rPr>
              <w:t>clear/light</w:t>
            </w:r>
          </w:p>
        </w:tc>
        <w:tc>
          <w:tcPr>
            <w:tcW w:w="2927" w:type="dxa"/>
          </w:tcPr>
          <w:p>
            <w:pPr>
              <w:pStyle w:val="TableParagraph"/>
              <w:spacing w:before="59"/>
              <w:ind w:left="1031"/>
              <w:rPr>
                <w:i/>
                <w:sz w:val="20"/>
              </w:rPr>
            </w:pPr>
            <w:r>
              <w:rPr>
                <w:sz w:val="20"/>
              </w:rPr>
              <w:t>rosa – </w:t>
            </w:r>
            <w:r>
              <w:rPr>
                <w:i/>
                <w:sz w:val="20"/>
              </w:rPr>
              <w:t>pink</w:t>
            </w:r>
          </w:p>
        </w:tc>
      </w:tr>
      <w:tr>
        <w:trPr>
          <w:trHeight w:val="360" w:hRule="atLeast"/>
        </w:trPr>
        <w:tc>
          <w:tcPr>
            <w:tcW w:w="4113" w:type="dxa"/>
          </w:tcPr>
          <w:p>
            <w:pPr>
              <w:pStyle w:val="TableParagraph"/>
              <w:spacing w:before="60"/>
              <w:rPr>
                <w:i/>
                <w:sz w:val="20"/>
              </w:rPr>
            </w:pPr>
            <w:r>
              <w:rPr>
                <w:sz w:val="20"/>
              </w:rPr>
              <w:t>gris – </w:t>
            </w:r>
            <w:r>
              <w:rPr>
                <w:i/>
                <w:sz w:val="20"/>
              </w:rPr>
              <w:t>grey</w:t>
            </w:r>
          </w:p>
        </w:tc>
        <w:tc>
          <w:tcPr>
            <w:tcW w:w="2927" w:type="dxa"/>
          </w:tcPr>
          <w:p>
            <w:pPr>
              <w:pStyle w:val="TableParagraph"/>
              <w:spacing w:before="60"/>
              <w:ind w:left="1031"/>
              <w:rPr>
                <w:i/>
                <w:sz w:val="20"/>
              </w:rPr>
            </w:pPr>
            <w:r>
              <w:rPr>
                <w:sz w:val="20"/>
              </w:rPr>
              <w:t>verde – </w:t>
            </w:r>
            <w:r>
              <w:rPr>
                <w:i/>
                <w:sz w:val="20"/>
              </w:rPr>
              <w:t>green</w:t>
            </w:r>
          </w:p>
        </w:tc>
      </w:tr>
      <w:tr>
        <w:trPr>
          <w:trHeight w:val="360" w:hRule="atLeast"/>
        </w:trPr>
        <w:tc>
          <w:tcPr>
            <w:tcW w:w="4113" w:type="dxa"/>
          </w:tcPr>
          <w:p>
            <w:pPr>
              <w:pStyle w:val="TableParagraph"/>
              <w:spacing w:before="60"/>
              <w:rPr>
                <w:i/>
                <w:sz w:val="20"/>
              </w:rPr>
            </w:pPr>
            <w:r>
              <w:rPr>
                <w:sz w:val="20"/>
              </w:rPr>
              <w:t>marrón – </w:t>
            </w:r>
            <w:r>
              <w:rPr>
                <w:i/>
                <w:sz w:val="20"/>
              </w:rPr>
              <w:t>brown</w:t>
            </w:r>
          </w:p>
        </w:tc>
        <w:tc>
          <w:tcPr>
            <w:tcW w:w="2927" w:type="dxa"/>
          </w:tcPr>
          <w:p>
            <w:pPr>
              <w:pStyle w:val="TableParagraph"/>
              <w:spacing w:before="60"/>
              <w:ind w:left="1032"/>
              <w:rPr>
                <w:i/>
                <w:sz w:val="20"/>
              </w:rPr>
            </w:pPr>
            <w:r>
              <w:rPr>
                <w:sz w:val="20"/>
              </w:rPr>
              <w:t>violeta </w:t>
            </w:r>
            <w:r>
              <w:rPr>
                <w:i/>
                <w:sz w:val="20"/>
              </w:rPr>
              <w:t>– violet</w:t>
            </w:r>
          </w:p>
        </w:tc>
      </w:tr>
      <w:tr>
        <w:trPr>
          <w:trHeight w:val="300" w:hRule="atLeast"/>
        </w:trPr>
        <w:tc>
          <w:tcPr>
            <w:tcW w:w="4113" w:type="dxa"/>
          </w:tcPr>
          <w:p>
            <w:pPr>
              <w:pStyle w:val="TableParagraph"/>
              <w:spacing w:line="223" w:lineRule="exact" w:before="59"/>
              <w:rPr>
                <w:i/>
                <w:sz w:val="20"/>
              </w:rPr>
            </w:pPr>
            <w:r>
              <w:rPr>
                <w:sz w:val="20"/>
              </w:rPr>
              <w:t>naranja – </w:t>
            </w:r>
            <w:r>
              <w:rPr>
                <w:i/>
                <w:sz w:val="20"/>
              </w:rPr>
              <w:t>orange</w:t>
            </w:r>
          </w:p>
        </w:tc>
        <w:tc>
          <w:tcPr>
            <w:tcW w:w="2927" w:type="dxa"/>
          </w:tcPr>
          <w:p>
            <w:pPr>
              <w:pStyle w:val="TableParagraph"/>
              <w:spacing w:before="0"/>
              <w:ind w:left="0"/>
              <w:rPr>
                <w:rFonts w:ascii="Times New Roman"/>
                <w:sz w:val="18"/>
              </w:rPr>
            </w:pPr>
          </w:p>
        </w:tc>
      </w:tr>
    </w:tbl>
    <w:p>
      <w:pPr>
        <w:pStyle w:val="BodyText"/>
        <w:spacing w:before="8"/>
        <w:rPr>
          <w:b/>
          <w:sz w:val="15"/>
        </w:rPr>
      </w:pPr>
    </w:p>
    <w:p>
      <w:pPr>
        <w:spacing w:before="101"/>
        <w:ind w:left="320" w:right="0" w:firstLine="0"/>
        <w:jc w:val="left"/>
        <w:rPr>
          <w:b/>
          <w:sz w:val="28"/>
        </w:rPr>
      </w:pPr>
      <w:r>
        <w:rPr>
          <w:b/>
          <w:sz w:val="28"/>
        </w:rPr>
        <w:t>Quantities</w:t>
      </w:r>
    </w:p>
    <w:p>
      <w:pPr>
        <w:pStyle w:val="BodyText"/>
        <w:spacing w:before="9"/>
        <w:rPr>
          <w:b/>
          <w:sz w:val="1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81"/>
        <w:gridCol w:w="4945"/>
      </w:tblGrid>
      <w:tr>
        <w:trPr>
          <w:trHeight w:val="300" w:hRule="atLeast"/>
        </w:trPr>
        <w:tc>
          <w:tcPr>
            <w:tcW w:w="3881" w:type="dxa"/>
          </w:tcPr>
          <w:p>
            <w:pPr>
              <w:pStyle w:val="TableParagraph"/>
              <w:spacing w:line="242" w:lineRule="exact" w:before="0"/>
              <w:rPr>
                <w:i/>
                <w:sz w:val="20"/>
              </w:rPr>
            </w:pPr>
            <w:r>
              <w:rPr>
                <w:sz w:val="20"/>
              </w:rPr>
              <w:t>bastante– </w:t>
            </w:r>
            <w:r>
              <w:rPr>
                <w:i/>
                <w:sz w:val="20"/>
              </w:rPr>
              <w:t>enough</w:t>
            </w:r>
          </w:p>
        </w:tc>
        <w:tc>
          <w:tcPr>
            <w:tcW w:w="4945" w:type="dxa"/>
          </w:tcPr>
          <w:p>
            <w:pPr>
              <w:pStyle w:val="TableParagraph"/>
              <w:spacing w:line="242" w:lineRule="exact" w:before="0"/>
              <w:ind w:left="1263"/>
              <w:rPr>
                <w:i/>
                <w:sz w:val="20"/>
              </w:rPr>
            </w:pPr>
            <w:r>
              <w:rPr>
                <w:sz w:val="20"/>
              </w:rPr>
              <w:t>un millar de – </w:t>
            </w:r>
            <w:r>
              <w:rPr>
                <w:i/>
                <w:sz w:val="20"/>
              </w:rPr>
              <w:t>a thousand of</w:t>
            </w:r>
          </w:p>
        </w:tc>
      </w:tr>
      <w:tr>
        <w:trPr>
          <w:trHeight w:val="360" w:hRule="atLeast"/>
        </w:trPr>
        <w:tc>
          <w:tcPr>
            <w:tcW w:w="3881" w:type="dxa"/>
          </w:tcPr>
          <w:p>
            <w:pPr>
              <w:pStyle w:val="TableParagraph"/>
              <w:spacing w:before="60"/>
              <w:rPr>
                <w:i/>
                <w:sz w:val="20"/>
              </w:rPr>
            </w:pPr>
            <w:r>
              <w:rPr>
                <w:sz w:val="20"/>
              </w:rPr>
              <w:t>billón (m) </w:t>
            </w:r>
            <w:r>
              <w:rPr>
                <w:i/>
                <w:sz w:val="20"/>
              </w:rPr>
              <w:t>– billion</w:t>
            </w:r>
          </w:p>
        </w:tc>
        <w:tc>
          <w:tcPr>
            <w:tcW w:w="4945" w:type="dxa"/>
          </w:tcPr>
          <w:p>
            <w:pPr>
              <w:pStyle w:val="TableParagraph"/>
              <w:spacing w:before="60"/>
              <w:ind w:left="1263"/>
              <w:rPr>
                <w:i/>
                <w:sz w:val="20"/>
              </w:rPr>
            </w:pPr>
            <w:r>
              <w:rPr>
                <w:sz w:val="20"/>
              </w:rPr>
              <w:t>un paquete (m) de – </w:t>
            </w:r>
            <w:r>
              <w:rPr>
                <w:i/>
                <w:sz w:val="20"/>
              </w:rPr>
              <w:t>a packet of</w:t>
            </w:r>
          </w:p>
        </w:tc>
      </w:tr>
      <w:tr>
        <w:trPr>
          <w:trHeight w:val="360" w:hRule="atLeast"/>
        </w:trPr>
        <w:tc>
          <w:tcPr>
            <w:tcW w:w="3881" w:type="dxa"/>
          </w:tcPr>
          <w:p>
            <w:pPr>
              <w:pStyle w:val="TableParagraph"/>
              <w:spacing w:before="59"/>
              <w:rPr>
                <w:i/>
                <w:sz w:val="20"/>
              </w:rPr>
            </w:pPr>
            <w:r>
              <w:rPr>
                <w:sz w:val="20"/>
              </w:rPr>
              <w:t>cien (m) – </w:t>
            </w:r>
            <w:r>
              <w:rPr>
                <w:i/>
                <w:sz w:val="20"/>
              </w:rPr>
              <w:t>one hundred</w:t>
            </w:r>
          </w:p>
        </w:tc>
        <w:tc>
          <w:tcPr>
            <w:tcW w:w="4945" w:type="dxa"/>
          </w:tcPr>
          <w:p>
            <w:pPr>
              <w:pStyle w:val="TableParagraph"/>
              <w:spacing w:before="59"/>
              <w:ind w:left="1263"/>
              <w:rPr>
                <w:i/>
                <w:sz w:val="20"/>
              </w:rPr>
            </w:pPr>
            <w:r>
              <w:rPr>
                <w:sz w:val="20"/>
              </w:rPr>
              <w:t>un poco (m) de – </w:t>
            </w:r>
            <w:r>
              <w:rPr>
                <w:i/>
                <w:sz w:val="20"/>
              </w:rPr>
              <w:t>a little of</w:t>
            </w:r>
          </w:p>
        </w:tc>
      </w:tr>
      <w:tr>
        <w:trPr>
          <w:trHeight w:val="360" w:hRule="atLeast"/>
        </w:trPr>
        <w:tc>
          <w:tcPr>
            <w:tcW w:w="3881" w:type="dxa"/>
          </w:tcPr>
          <w:p>
            <w:pPr>
              <w:pStyle w:val="TableParagraph"/>
              <w:spacing w:before="60"/>
              <w:rPr>
                <w:i/>
                <w:sz w:val="20"/>
              </w:rPr>
            </w:pPr>
            <w:r>
              <w:rPr>
                <w:sz w:val="20"/>
              </w:rPr>
              <w:t>doble </w:t>
            </w:r>
            <w:r>
              <w:rPr>
                <w:i/>
                <w:sz w:val="20"/>
              </w:rPr>
              <w:t>– double</w:t>
            </w:r>
          </w:p>
        </w:tc>
        <w:tc>
          <w:tcPr>
            <w:tcW w:w="4945" w:type="dxa"/>
          </w:tcPr>
          <w:p>
            <w:pPr>
              <w:pStyle w:val="TableParagraph"/>
              <w:spacing w:before="60"/>
              <w:ind w:left="1263"/>
              <w:rPr>
                <w:i/>
                <w:sz w:val="20"/>
              </w:rPr>
            </w:pPr>
            <w:r>
              <w:rPr>
                <w:sz w:val="20"/>
              </w:rPr>
              <w:t>un tarro de – </w:t>
            </w:r>
            <w:r>
              <w:rPr>
                <w:i/>
                <w:sz w:val="20"/>
              </w:rPr>
              <w:t>a jar of</w:t>
            </w:r>
          </w:p>
        </w:tc>
      </w:tr>
      <w:tr>
        <w:trPr>
          <w:trHeight w:val="360" w:hRule="atLeast"/>
        </w:trPr>
        <w:tc>
          <w:tcPr>
            <w:tcW w:w="3881" w:type="dxa"/>
          </w:tcPr>
          <w:p>
            <w:pPr>
              <w:pStyle w:val="TableParagraph"/>
              <w:spacing w:before="60"/>
              <w:rPr>
                <w:i/>
                <w:sz w:val="20"/>
              </w:rPr>
            </w:pPr>
            <w:r>
              <w:rPr>
                <w:sz w:val="20"/>
              </w:rPr>
              <w:t>gramo(m) </w:t>
            </w:r>
            <w:r>
              <w:rPr>
                <w:i/>
                <w:sz w:val="20"/>
              </w:rPr>
              <w:t>– gramme</w:t>
            </w:r>
          </w:p>
        </w:tc>
        <w:tc>
          <w:tcPr>
            <w:tcW w:w="4945" w:type="dxa"/>
          </w:tcPr>
          <w:p>
            <w:pPr>
              <w:pStyle w:val="TableParagraph"/>
              <w:spacing w:before="60"/>
              <w:ind w:left="1263"/>
              <w:rPr>
                <w:i/>
                <w:sz w:val="20"/>
              </w:rPr>
            </w:pPr>
            <w:r>
              <w:rPr>
                <w:sz w:val="20"/>
              </w:rPr>
              <w:t>un tercio (m) de – </w:t>
            </w:r>
            <w:r>
              <w:rPr>
                <w:i/>
                <w:sz w:val="20"/>
              </w:rPr>
              <w:t>a third of</w:t>
            </w:r>
          </w:p>
        </w:tc>
      </w:tr>
      <w:tr>
        <w:trPr>
          <w:trHeight w:val="360" w:hRule="atLeast"/>
        </w:trPr>
        <w:tc>
          <w:tcPr>
            <w:tcW w:w="3881" w:type="dxa"/>
          </w:tcPr>
          <w:p>
            <w:pPr>
              <w:pStyle w:val="TableParagraph"/>
              <w:spacing w:before="59"/>
              <w:rPr>
                <w:i/>
                <w:sz w:val="20"/>
              </w:rPr>
            </w:pPr>
            <w:r>
              <w:rPr>
                <w:sz w:val="20"/>
              </w:rPr>
              <w:t>kilo(m) </w:t>
            </w:r>
            <w:r>
              <w:rPr>
                <w:i/>
                <w:sz w:val="20"/>
              </w:rPr>
              <w:t>– kilo</w:t>
            </w:r>
          </w:p>
        </w:tc>
        <w:tc>
          <w:tcPr>
            <w:tcW w:w="4945" w:type="dxa"/>
          </w:tcPr>
          <w:p>
            <w:pPr>
              <w:pStyle w:val="TableParagraph"/>
              <w:spacing w:before="59"/>
              <w:ind w:left="1263"/>
              <w:rPr>
                <w:i/>
                <w:sz w:val="20"/>
              </w:rPr>
            </w:pPr>
            <w:r>
              <w:rPr>
                <w:sz w:val="20"/>
              </w:rPr>
              <w:t>un trozo de – </w:t>
            </w:r>
            <w:r>
              <w:rPr>
                <w:i/>
                <w:sz w:val="20"/>
              </w:rPr>
              <w:t>a slice of</w:t>
            </w:r>
          </w:p>
        </w:tc>
      </w:tr>
      <w:tr>
        <w:trPr>
          <w:trHeight w:val="360" w:hRule="atLeast"/>
        </w:trPr>
        <w:tc>
          <w:tcPr>
            <w:tcW w:w="3881" w:type="dxa"/>
          </w:tcPr>
          <w:p>
            <w:pPr>
              <w:pStyle w:val="TableParagraph"/>
              <w:spacing w:before="60"/>
              <w:rPr>
                <w:i/>
                <w:sz w:val="20"/>
              </w:rPr>
            </w:pPr>
            <w:r>
              <w:rPr>
                <w:sz w:val="20"/>
              </w:rPr>
              <w:t>litro (m) </w:t>
            </w:r>
            <w:r>
              <w:rPr>
                <w:i/>
                <w:sz w:val="20"/>
              </w:rPr>
              <w:t>– litre</w:t>
            </w:r>
          </w:p>
        </w:tc>
        <w:tc>
          <w:tcPr>
            <w:tcW w:w="4945" w:type="dxa"/>
          </w:tcPr>
          <w:p>
            <w:pPr>
              <w:pStyle w:val="TableParagraph"/>
              <w:spacing w:before="60"/>
              <w:ind w:left="1262"/>
              <w:rPr>
                <w:i/>
                <w:sz w:val="20"/>
              </w:rPr>
            </w:pPr>
            <w:r>
              <w:rPr>
                <w:sz w:val="20"/>
              </w:rPr>
              <w:t>una botella (f) de – </w:t>
            </w:r>
            <w:r>
              <w:rPr>
                <w:i/>
                <w:sz w:val="20"/>
              </w:rPr>
              <w:t>a bottle of</w:t>
            </w:r>
          </w:p>
        </w:tc>
      </w:tr>
      <w:tr>
        <w:trPr>
          <w:trHeight w:val="360" w:hRule="atLeast"/>
        </w:trPr>
        <w:tc>
          <w:tcPr>
            <w:tcW w:w="3881" w:type="dxa"/>
          </w:tcPr>
          <w:p>
            <w:pPr>
              <w:pStyle w:val="TableParagraph"/>
              <w:spacing w:before="60"/>
              <w:rPr>
                <w:i/>
                <w:sz w:val="20"/>
              </w:rPr>
            </w:pPr>
            <w:r>
              <w:rPr>
                <w:sz w:val="20"/>
              </w:rPr>
              <w:t>mil (m) – </w:t>
            </w:r>
            <w:r>
              <w:rPr>
                <w:i/>
                <w:sz w:val="20"/>
              </w:rPr>
              <w:t>one thousand</w:t>
            </w:r>
          </w:p>
        </w:tc>
        <w:tc>
          <w:tcPr>
            <w:tcW w:w="4945" w:type="dxa"/>
          </w:tcPr>
          <w:p>
            <w:pPr>
              <w:pStyle w:val="TableParagraph"/>
              <w:spacing w:before="60"/>
              <w:ind w:left="1263"/>
              <w:rPr>
                <w:i/>
                <w:sz w:val="20"/>
              </w:rPr>
            </w:pPr>
            <w:r>
              <w:rPr>
                <w:sz w:val="20"/>
              </w:rPr>
              <w:t>una centena de </w:t>
            </w:r>
            <w:r>
              <w:rPr>
                <w:i/>
                <w:sz w:val="20"/>
              </w:rPr>
              <w:t>– one hundred of</w:t>
            </w:r>
          </w:p>
        </w:tc>
      </w:tr>
      <w:tr>
        <w:trPr>
          <w:trHeight w:val="360" w:hRule="atLeast"/>
        </w:trPr>
        <w:tc>
          <w:tcPr>
            <w:tcW w:w="3881" w:type="dxa"/>
          </w:tcPr>
          <w:p>
            <w:pPr>
              <w:pStyle w:val="TableParagraph"/>
              <w:spacing w:before="59"/>
              <w:rPr>
                <w:i/>
                <w:sz w:val="20"/>
              </w:rPr>
            </w:pPr>
            <w:r>
              <w:rPr>
                <w:sz w:val="20"/>
              </w:rPr>
              <w:t>millón (m) – </w:t>
            </w:r>
            <w:r>
              <w:rPr>
                <w:i/>
                <w:sz w:val="20"/>
              </w:rPr>
              <w:t>one million</w:t>
            </w:r>
          </w:p>
        </w:tc>
        <w:tc>
          <w:tcPr>
            <w:tcW w:w="4945" w:type="dxa"/>
          </w:tcPr>
          <w:p>
            <w:pPr>
              <w:pStyle w:val="TableParagraph"/>
              <w:spacing w:before="59"/>
              <w:ind w:left="1263"/>
              <w:rPr>
                <w:i/>
                <w:sz w:val="20"/>
              </w:rPr>
            </w:pPr>
            <w:r>
              <w:rPr>
                <w:sz w:val="20"/>
              </w:rPr>
              <w:t>una decena de </w:t>
            </w:r>
            <w:r>
              <w:rPr>
                <w:i/>
                <w:sz w:val="20"/>
              </w:rPr>
              <w:t>– about ten of</w:t>
            </w:r>
          </w:p>
        </w:tc>
      </w:tr>
      <w:tr>
        <w:trPr>
          <w:trHeight w:val="360" w:hRule="atLeast"/>
        </w:trPr>
        <w:tc>
          <w:tcPr>
            <w:tcW w:w="3881" w:type="dxa"/>
          </w:tcPr>
          <w:p>
            <w:pPr>
              <w:pStyle w:val="TableParagraph"/>
              <w:spacing w:before="60"/>
              <w:rPr>
                <w:i/>
                <w:sz w:val="20"/>
              </w:rPr>
            </w:pPr>
            <w:r>
              <w:rPr>
                <w:sz w:val="20"/>
              </w:rPr>
              <w:t>mitad (f) – </w:t>
            </w:r>
            <w:r>
              <w:rPr>
                <w:i/>
                <w:sz w:val="20"/>
              </w:rPr>
              <w:t>half</w:t>
            </w:r>
          </w:p>
        </w:tc>
        <w:tc>
          <w:tcPr>
            <w:tcW w:w="4945" w:type="dxa"/>
          </w:tcPr>
          <w:p>
            <w:pPr>
              <w:pStyle w:val="TableParagraph"/>
              <w:spacing w:before="60"/>
              <w:ind w:left="1263"/>
              <w:rPr>
                <w:i/>
                <w:sz w:val="20"/>
              </w:rPr>
            </w:pPr>
            <w:r>
              <w:rPr>
                <w:sz w:val="20"/>
              </w:rPr>
              <w:t>una docena (f) de – </w:t>
            </w:r>
            <w:r>
              <w:rPr>
                <w:i/>
                <w:sz w:val="20"/>
              </w:rPr>
              <w:t>a dozen of</w:t>
            </w:r>
          </w:p>
        </w:tc>
      </w:tr>
      <w:tr>
        <w:trPr>
          <w:trHeight w:val="360" w:hRule="atLeast"/>
        </w:trPr>
        <w:tc>
          <w:tcPr>
            <w:tcW w:w="3881" w:type="dxa"/>
          </w:tcPr>
          <w:p>
            <w:pPr>
              <w:pStyle w:val="TableParagraph"/>
              <w:spacing w:before="60"/>
              <w:rPr>
                <w:i/>
                <w:sz w:val="20"/>
              </w:rPr>
            </w:pPr>
            <w:r>
              <w:rPr>
                <w:sz w:val="20"/>
              </w:rPr>
              <w:t>mucho – </w:t>
            </w:r>
            <w:r>
              <w:rPr>
                <w:i/>
                <w:sz w:val="20"/>
              </w:rPr>
              <w:t>a lot</w:t>
            </w:r>
          </w:p>
        </w:tc>
        <w:tc>
          <w:tcPr>
            <w:tcW w:w="4945" w:type="dxa"/>
          </w:tcPr>
          <w:p>
            <w:pPr>
              <w:pStyle w:val="TableParagraph"/>
              <w:spacing w:before="60"/>
              <w:ind w:left="1262"/>
              <w:rPr>
                <w:i/>
                <w:sz w:val="20"/>
              </w:rPr>
            </w:pPr>
            <w:r>
              <w:rPr>
                <w:sz w:val="20"/>
              </w:rPr>
              <w:t>una lata/caja (f) de – </w:t>
            </w:r>
            <w:r>
              <w:rPr>
                <w:i/>
                <w:sz w:val="20"/>
              </w:rPr>
              <w:t>a can/box of</w:t>
            </w:r>
          </w:p>
        </w:tc>
      </w:tr>
      <w:tr>
        <w:trPr>
          <w:trHeight w:val="360" w:hRule="atLeast"/>
        </w:trPr>
        <w:tc>
          <w:tcPr>
            <w:tcW w:w="3881" w:type="dxa"/>
          </w:tcPr>
          <w:p>
            <w:pPr>
              <w:pStyle w:val="TableParagraph"/>
              <w:spacing w:before="59"/>
              <w:rPr>
                <w:i/>
                <w:sz w:val="20"/>
              </w:rPr>
            </w:pPr>
            <w:r>
              <w:rPr>
                <w:sz w:val="20"/>
              </w:rPr>
              <w:t>nada </w:t>
            </w:r>
            <w:r>
              <w:rPr>
                <w:i/>
                <w:sz w:val="20"/>
              </w:rPr>
              <w:t>– nothing</w:t>
            </w:r>
          </w:p>
        </w:tc>
        <w:tc>
          <w:tcPr>
            <w:tcW w:w="4945" w:type="dxa"/>
          </w:tcPr>
          <w:p>
            <w:pPr>
              <w:pStyle w:val="TableParagraph"/>
              <w:spacing w:before="59"/>
              <w:ind w:left="1262"/>
              <w:rPr>
                <w:i/>
                <w:sz w:val="20"/>
              </w:rPr>
            </w:pPr>
            <w:r>
              <w:rPr>
                <w:sz w:val="20"/>
              </w:rPr>
              <w:t>una olla (f) de – </w:t>
            </w:r>
            <w:r>
              <w:rPr>
                <w:i/>
                <w:sz w:val="20"/>
              </w:rPr>
              <w:t>a pot of</w:t>
            </w:r>
          </w:p>
        </w:tc>
      </w:tr>
      <w:tr>
        <w:trPr>
          <w:trHeight w:val="360" w:hRule="atLeast"/>
        </w:trPr>
        <w:tc>
          <w:tcPr>
            <w:tcW w:w="3881" w:type="dxa"/>
          </w:tcPr>
          <w:p>
            <w:pPr>
              <w:pStyle w:val="TableParagraph"/>
              <w:spacing w:before="60"/>
              <w:rPr>
                <w:i/>
                <w:sz w:val="20"/>
              </w:rPr>
            </w:pPr>
            <w:r>
              <w:rPr>
                <w:sz w:val="20"/>
              </w:rPr>
              <w:t>solamente </w:t>
            </w:r>
            <w:r>
              <w:rPr>
                <w:i/>
                <w:sz w:val="20"/>
              </w:rPr>
              <w:t>– only</w:t>
            </w:r>
          </w:p>
        </w:tc>
        <w:tc>
          <w:tcPr>
            <w:tcW w:w="4945" w:type="dxa"/>
          </w:tcPr>
          <w:p>
            <w:pPr>
              <w:pStyle w:val="TableParagraph"/>
              <w:spacing w:before="60"/>
              <w:ind w:left="1262"/>
              <w:rPr>
                <w:i/>
                <w:sz w:val="20"/>
              </w:rPr>
            </w:pPr>
            <w:r>
              <w:rPr>
                <w:sz w:val="20"/>
              </w:rPr>
              <w:t>varios/as – </w:t>
            </w:r>
            <w:r>
              <w:rPr>
                <w:i/>
                <w:sz w:val="20"/>
              </w:rPr>
              <w:t>various, several</w:t>
            </w:r>
          </w:p>
        </w:tc>
      </w:tr>
      <w:tr>
        <w:trPr>
          <w:trHeight w:val="360" w:hRule="atLeast"/>
        </w:trPr>
        <w:tc>
          <w:tcPr>
            <w:tcW w:w="3881" w:type="dxa"/>
          </w:tcPr>
          <w:p>
            <w:pPr>
              <w:pStyle w:val="TableParagraph"/>
              <w:spacing w:before="60"/>
              <w:rPr>
                <w:i/>
                <w:sz w:val="20"/>
              </w:rPr>
            </w:pPr>
            <w:r>
              <w:rPr>
                <w:sz w:val="20"/>
              </w:rPr>
              <w:t>suficiente – </w:t>
            </w:r>
            <w:r>
              <w:rPr>
                <w:i/>
                <w:sz w:val="20"/>
              </w:rPr>
              <w:t>enough, sufficient</w:t>
            </w:r>
          </w:p>
        </w:tc>
        <w:tc>
          <w:tcPr>
            <w:tcW w:w="4945" w:type="dxa"/>
          </w:tcPr>
          <w:p>
            <w:pPr>
              <w:pStyle w:val="TableParagraph"/>
              <w:spacing w:before="0"/>
              <w:ind w:left="0"/>
              <w:rPr>
                <w:rFonts w:ascii="Times New Roman"/>
                <w:sz w:val="18"/>
              </w:rPr>
            </w:pPr>
          </w:p>
        </w:tc>
      </w:tr>
      <w:tr>
        <w:trPr>
          <w:trHeight w:val="300" w:hRule="atLeast"/>
        </w:trPr>
        <w:tc>
          <w:tcPr>
            <w:tcW w:w="3881" w:type="dxa"/>
          </w:tcPr>
          <w:p>
            <w:pPr>
              <w:pStyle w:val="TableParagraph"/>
              <w:spacing w:line="223" w:lineRule="exact" w:before="59"/>
              <w:rPr>
                <w:i/>
                <w:sz w:val="20"/>
              </w:rPr>
            </w:pPr>
            <w:r>
              <w:rPr>
                <w:sz w:val="20"/>
              </w:rPr>
              <w:t>un cuarto (m) de – </w:t>
            </w:r>
            <w:r>
              <w:rPr>
                <w:i/>
                <w:sz w:val="20"/>
              </w:rPr>
              <w:t>one quarter of</w:t>
            </w:r>
          </w:p>
        </w:tc>
        <w:tc>
          <w:tcPr>
            <w:tcW w:w="4945" w:type="dxa"/>
          </w:tcPr>
          <w:p>
            <w:pPr>
              <w:pStyle w:val="TableParagraph"/>
              <w:spacing w:before="0"/>
              <w:ind w:left="0"/>
              <w:rPr>
                <w:rFonts w:ascii="Times New Roman"/>
                <w:sz w:val="18"/>
              </w:rPr>
            </w:pPr>
          </w:p>
        </w:tc>
      </w:tr>
    </w:tbl>
    <w:p>
      <w:pPr>
        <w:spacing w:before="292"/>
        <w:ind w:left="320" w:right="0" w:firstLine="0"/>
        <w:jc w:val="left"/>
        <w:rPr>
          <w:b/>
          <w:sz w:val="28"/>
        </w:rPr>
      </w:pPr>
      <w:r>
        <w:rPr>
          <w:b/>
          <w:sz w:val="28"/>
        </w:rPr>
        <w:t>Conjunctions</w:t>
      </w:r>
    </w:p>
    <w:p>
      <w:pPr>
        <w:pStyle w:val="BodyText"/>
        <w:spacing w:before="9" w:after="1"/>
        <w:rPr>
          <w:b/>
          <w:sz w:val="1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9"/>
        <w:gridCol w:w="3630"/>
      </w:tblGrid>
      <w:tr>
        <w:trPr>
          <w:trHeight w:val="300" w:hRule="atLeast"/>
        </w:trPr>
        <w:tc>
          <w:tcPr>
            <w:tcW w:w="4079" w:type="dxa"/>
          </w:tcPr>
          <w:p>
            <w:pPr>
              <w:pStyle w:val="TableParagraph"/>
              <w:spacing w:line="242" w:lineRule="exact" w:before="0"/>
              <w:rPr>
                <w:i/>
                <w:sz w:val="20"/>
              </w:rPr>
            </w:pPr>
            <w:r>
              <w:rPr>
                <w:sz w:val="20"/>
              </w:rPr>
              <w:t>antes – </w:t>
            </w:r>
            <w:r>
              <w:rPr>
                <w:i/>
                <w:sz w:val="20"/>
              </w:rPr>
              <w:t>before</w:t>
            </w:r>
          </w:p>
        </w:tc>
        <w:tc>
          <w:tcPr>
            <w:tcW w:w="3630" w:type="dxa"/>
          </w:tcPr>
          <w:p>
            <w:pPr>
              <w:pStyle w:val="TableParagraph"/>
              <w:spacing w:line="242" w:lineRule="exact" w:before="0"/>
              <w:ind w:left="1065"/>
              <w:rPr>
                <w:i/>
                <w:sz w:val="20"/>
              </w:rPr>
            </w:pPr>
            <w:r>
              <w:rPr>
                <w:sz w:val="20"/>
              </w:rPr>
              <w:t>pues </w:t>
            </w:r>
            <w:r>
              <w:rPr>
                <w:i/>
                <w:sz w:val="20"/>
              </w:rPr>
              <w:t>– so</w:t>
            </w:r>
          </w:p>
        </w:tc>
      </w:tr>
      <w:tr>
        <w:trPr>
          <w:trHeight w:val="360" w:hRule="atLeast"/>
        </w:trPr>
        <w:tc>
          <w:tcPr>
            <w:tcW w:w="4079" w:type="dxa"/>
          </w:tcPr>
          <w:p>
            <w:pPr>
              <w:pStyle w:val="TableParagraph"/>
              <w:spacing w:before="59"/>
              <w:rPr>
                <w:i/>
                <w:sz w:val="20"/>
              </w:rPr>
            </w:pPr>
            <w:r>
              <w:rPr>
                <w:sz w:val="20"/>
              </w:rPr>
              <w:t>aunque </w:t>
            </w:r>
            <w:r>
              <w:rPr>
                <w:i/>
                <w:sz w:val="20"/>
              </w:rPr>
              <w:t>– although</w:t>
            </w:r>
          </w:p>
        </w:tc>
        <w:tc>
          <w:tcPr>
            <w:tcW w:w="3630" w:type="dxa"/>
          </w:tcPr>
          <w:p>
            <w:pPr>
              <w:pStyle w:val="TableParagraph"/>
              <w:spacing w:before="59"/>
              <w:ind w:left="1065"/>
              <w:rPr>
                <w:i/>
                <w:sz w:val="20"/>
              </w:rPr>
            </w:pPr>
            <w:r>
              <w:rPr>
                <w:sz w:val="20"/>
              </w:rPr>
              <w:t>sin embargo </w:t>
            </w:r>
            <w:r>
              <w:rPr>
                <w:i/>
                <w:sz w:val="20"/>
              </w:rPr>
              <w:t>– however</w:t>
            </w:r>
          </w:p>
        </w:tc>
      </w:tr>
      <w:tr>
        <w:trPr>
          <w:trHeight w:val="360" w:hRule="atLeast"/>
        </w:trPr>
        <w:tc>
          <w:tcPr>
            <w:tcW w:w="4079" w:type="dxa"/>
          </w:tcPr>
          <w:p>
            <w:pPr>
              <w:pStyle w:val="TableParagraph"/>
              <w:spacing w:before="60"/>
              <w:rPr>
                <w:i/>
                <w:sz w:val="20"/>
              </w:rPr>
            </w:pPr>
            <w:r>
              <w:rPr>
                <w:sz w:val="20"/>
              </w:rPr>
              <w:t>entonces – </w:t>
            </w:r>
            <w:r>
              <w:rPr>
                <w:i/>
                <w:sz w:val="20"/>
              </w:rPr>
              <w:t>then</w:t>
            </w:r>
          </w:p>
        </w:tc>
        <w:tc>
          <w:tcPr>
            <w:tcW w:w="3630" w:type="dxa"/>
          </w:tcPr>
          <w:p>
            <w:pPr>
              <w:pStyle w:val="TableParagraph"/>
              <w:spacing w:before="60"/>
              <w:ind w:left="1064"/>
              <w:rPr>
                <w:i/>
                <w:sz w:val="20"/>
              </w:rPr>
            </w:pPr>
            <w:r>
              <w:rPr>
                <w:sz w:val="20"/>
              </w:rPr>
              <w:t>también – </w:t>
            </w:r>
            <w:r>
              <w:rPr>
                <w:i/>
                <w:sz w:val="20"/>
              </w:rPr>
              <w:t>also</w:t>
            </w:r>
          </w:p>
        </w:tc>
      </w:tr>
      <w:tr>
        <w:trPr>
          <w:trHeight w:val="360" w:hRule="atLeast"/>
        </w:trPr>
        <w:tc>
          <w:tcPr>
            <w:tcW w:w="4079" w:type="dxa"/>
          </w:tcPr>
          <w:p>
            <w:pPr>
              <w:pStyle w:val="TableParagraph"/>
              <w:spacing w:before="60"/>
              <w:rPr>
                <w:i/>
                <w:sz w:val="20"/>
              </w:rPr>
            </w:pPr>
            <w:r>
              <w:rPr>
                <w:sz w:val="20"/>
              </w:rPr>
              <w:t>luego, después </w:t>
            </w:r>
            <w:r>
              <w:rPr>
                <w:i/>
                <w:sz w:val="20"/>
              </w:rPr>
              <w:t>– then, next</w:t>
            </w:r>
          </w:p>
        </w:tc>
        <w:tc>
          <w:tcPr>
            <w:tcW w:w="3630" w:type="dxa"/>
          </w:tcPr>
          <w:p>
            <w:pPr>
              <w:pStyle w:val="TableParagraph"/>
              <w:spacing w:before="60"/>
              <w:ind w:left="1064"/>
              <w:rPr>
                <w:i/>
                <w:sz w:val="20"/>
              </w:rPr>
            </w:pPr>
            <w:r>
              <w:rPr>
                <w:sz w:val="20"/>
              </w:rPr>
              <w:t>y,e – </w:t>
            </w:r>
            <w:r>
              <w:rPr>
                <w:i/>
                <w:sz w:val="20"/>
              </w:rPr>
              <w:t>and</w:t>
            </w:r>
          </w:p>
        </w:tc>
      </w:tr>
      <w:tr>
        <w:trPr>
          <w:trHeight w:val="360" w:hRule="atLeast"/>
        </w:trPr>
        <w:tc>
          <w:tcPr>
            <w:tcW w:w="4079" w:type="dxa"/>
          </w:tcPr>
          <w:p>
            <w:pPr>
              <w:pStyle w:val="TableParagraph"/>
              <w:spacing w:before="59"/>
              <w:rPr>
                <w:i/>
                <w:sz w:val="20"/>
              </w:rPr>
            </w:pPr>
            <w:r>
              <w:rPr>
                <w:sz w:val="20"/>
              </w:rPr>
              <w:t>o, u – </w:t>
            </w:r>
            <w:r>
              <w:rPr>
                <w:i/>
                <w:sz w:val="20"/>
              </w:rPr>
              <w:t>or</w:t>
            </w:r>
          </w:p>
        </w:tc>
        <w:tc>
          <w:tcPr>
            <w:tcW w:w="3630" w:type="dxa"/>
          </w:tcPr>
          <w:p>
            <w:pPr>
              <w:pStyle w:val="TableParagraph"/>
              <w:spacing w:before="0"/>
              <w:ind w:left="0"/>
              <w:rPr>
                <w:rFonts w:ascii="Times New Roman"/>
                <w:sz w:val="18"/>
              </w:rPr>
            </w:pPr>
          </w:p>
        </w:tc>
      </w:tr>
      <w:tr>
        <w:trPr>
          <w:trHeight w:val="360" w:hRule="atLeast"/>
        </w:trPr>
        <w:tc>
          <w:tcPr>
            <w:tcW w:w="4079" w:type="dxa"/>
          </w:tcPr>
          <w:p>
            <w:pPr>
              <w:pStyle w:val="TableParagraph"/>
              <w:spacing w:before="60"/>
              <w:rPr>
                <w:i/>
                <w:sz w:val="20"/>
              </w:rPr>
            </w:pPr>
            <w:r>
              <w:rPr>
                <w:sz w:val="20"/>
              </w:rPr>
              <w:t>pero – </w:t>
            </w:r>
            <w:r>
              <w:rPr>
                <w:i/>
                <w:sz w:val="20"/>
              </w:rPr>
              <w:t>but</w:t>
            </w:r>
          </w:p>
        </w:tc>
        <w:tc>
          <w:tcPr>
            <w:tcW w:w="3630" w:type="dxa"/>
          </w:tcPr>
          <w:p>
            <w:pPr>
              <w:pStyle w:val="TableParagraph"/>
              <w:spacing w:before="0"/>
              <w:ind w:left="0"/>
              <w:rPr>
                <w:rFonts w:ascii="Times New Roman"/>
                <w:sz w:val="18"/>
              </w:rPr>
            </w:pPr>
          </w:p>
        </w:tc>
      </w:tr>
      <w:tr>
        <w:trPr>
          <w:trHeight w:val="360" w:hRule="atLeast"/>
        </w:trPr>
        <w:tc>
          <w:tcPr>
            <w:tcW w:w="4079" w:type="dxa"/>
          </w:tcPr>
          <w:p>
            <w:pPr>
              <w:pStyle w:val="TableParagraph"/>
              <w:spacing w:before="60"/>
              <w:rPr>
                <w:i/>
                <w:sz w:val="20"/>
              </w:rPr>
            </w:pPr>
            <w:r>
              <w:rPr>
                <w:sz w:val="20"/>
              </w:rPr>
              <w:t>por eso – </w:t>
            </w:r>
            <w:r>
              <w:rPr>
                <w:i/>
                <w:sz w:val="20"/>
              </w:rPr>
              <w:t>therefore</w:t>
            </w:r>
          </w:p>
        </w:tc>
        <w:tc>
          <w:tcPr>
            <w:tcW w:w="3630" w:type="dxa"/>
          </w:tcPr>
          <w:p>
            <w:pPr>
              <w:pStyle w:val="TableParagraph"/>
              <w:spacing w:before="0"/>
              <w:ind w:left="0"/>
              <w:rPr>
                <w:rFonts w:ascii="Times New Roman"/>
                <w:sz w:val="18"/>
              </w:rPr>
            </w:pPr>
          </w:p>
        </w:tc>
      </w:tr>
      <w:tr>
        <w:trPr>
          <w:trHeight w:val="360" w:hRule="atLeast"/>
        </w:trPr>
        <w:tc>
          <w:tcPr>
            <w:tcW w:w="4079" w:type="dxa"/>
          </w:tcPr>
          <w:p>
            <w:pPr>
              <w:pStyle w:val="TableParagraph"/>
              <w:spacing w:before="59"/>
              <w:rPr>
                <w:i/>
                <w:sz w:val="20"/>
              </w:rPr>
            </w:pPr>
            <w:r>
              <w:rPr>
                <w:sz w:val="20"/>
              </w:rPr>
              <w:t>porque – </w:t>
            </w:r>
            <w:r>
              <w:rPr>
                <w:i/>
                <w:sz w:val="20"/>
              </w:rPr>
              <w:t>because</w:t>
            </w:r>
          </w:p>
        </w:tc>
        <w:tc>
          <w:tcPr>
            <w:tcW w:w="3630" w:type="dxa"/>
          </w:tcPr>
          <w:p>
            <w:pPr>
              <w:pStyle w:val="TableParagraph"/>
              <w:spacing w:before="0"/>
              <w:ind w:left="0"/>
              <w:rPr>
                <w:rFonts w:ascii="Times New Roman"/>
                <w:sz w:val="18"/>
              </w:rPr>
            </w:pPr>
          </w:p>
        </w:tc>
      </w:tr>
      <w:tr>
        <w:trPr>
          <w:trHeight w:val="300" w:hRule="atLeast"/>
        </w:trPr>
        <w:tc>
          <w:tcPr>
            <w:tcW w:w="4079" w:type="dxa"/>
          </w:tcPr>
          <w:p>
            <w:pPr>
              <w:pStyle w:val="TableParagraph"/>
              <w:spacing w:line="223" w:lineRule="exact" w:before="60"/>
              <w:rPr>
                <w:i/>
                <w:sz w:val="20"/>
              </w:rPr>
            </w:pPr>
            <w:r>
              <w:rPr>
                <w:sz w:val="20"/>
              </w:rPr>
              <w:t>primero/a – </w:t>
            </w:r>
            <w:r>
              <w:rPr>
                <w:i/>
                <w:sz w:val="20"/>
              </w:rPr>
              <w:t>first</w:t>
            </w:r>
          </w:p>
        </w:tc>
        <w:tc>
          <w:tcPr>
            <w:tcW w:w="3630" w:type="dxa"/>
          </w:tcPr>
          <w:p>
            <w:pPr>
              <w:pStyle w:val="TableParagraph"/>
              <w:spacing w:before="0"/>
              <w:ind w:left="0"/>
              <w:rPr>
                <w:rFonts w:ascii="Times New Roman"/>
                <w:sz w:val="18"/>
              </w:rPr>
            </w:pPr>
          </w:p>
        </w:tc>
      </w:tr>
    </w:tbl>
    <w:p>
      <w:pPr>
        <w:spacing w:after="0"/>
        <w:rPr>
          <w:rFonts w:ascii="Times New Roman"/>
          <w:sz w:val="18"/>
        </w:rPr>
        <w:sectPr>
          <w:headerReference w:type="even" r:id="rId60"/>
          <w:headerReference w:type="default" r:id="rId61"/>
          <w:pgSz w:w="11910" w:h="16840"/>
          <w:pgMar w:header="1676" w:footer="753" w:top="2000" w:bottom="940" w:left="1120" w:right="1320"/>
        </w:sectPr>
      </w:pP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7"/>
        <w:gridCol w:w="5415"/>
      </w:tblGrid>
      <w:tr>
        <w:trPr>
          <w:trHeight w:val="300" w:hRule="atLeast"/>
        </w:trPr>
        <w:tc>
          <w:tcPr>
            <w:tcW w:w="4577" w:type="dxa"/>
          </w:tcPr>
          <w:p>
            <w:pPr>
              <w:pStyle w:val="TableParagraph"/>
              <w:spacing w:line="242" w:lineRule="exact" w:before="0"/>
              <w:rPr>
                <w:i/>
                <w:sz w:val="20"/>
              </w:rPr>
            </w:pPr>
            <w:r>
              <w:rPr>
                <w:sz w:val="20"/>
              </w:rPr>
              <w:t>a tiempo – </w:t>
            </w:r>
            <w:r>
              <w:rPr>
                <w:i/>
                <w:sz w:val="20"/>
              </w:rPr>
              <w:t>on time</w:t>
            </w:r>
          </w:p>
        </w:tc>
        <w:tc>
          <w:tcPr>
            <w:tcW w:w="5415" w:type="dxa"/>
          </w:tcPr>
          <w:p>
            <w:pPr>
              <w:pStyle w:val="TableParagraph"/>
              <w:spacing w:line="242" w:lineRule="exact" w:before="0"/>
              <w:ind w:left="566"/>
              <w:rPr>
                <w:i/>
                <w:sz w:val="20"/>
              </w:rPr>
            </w:pPr>
            <w:r>
              <w:rPr>
                <w:sz w:val="20"/>
              </w:rPr>
              <w:t>hasta mañana – </w:t>
            </w:r>
            <w:r>
              <w:rPr>
                <w:i/>
                <w:sz w:val="20"/>
              </w:rPr>
              <w:t>see you/until tomorrow</w:t>
            </w:r>
          </w:p>
        </w:tc>
      </w:tr>
      <w:tr>
        <w:trPr>
          <w:trHeight w:val="360" w:hRule="atLeast"/>
        </w:trPr>
        <w:tc>
          <w:tcPr>
            <w:tcW w:w="4577" w:type="dxa"/>
          </w:tcPr>
          <w:p>
            <w:pPr>
              <w:pStyle w:val="TableParagraph"/>
              <w:rPr>
                <w:i/>
                <w:sz w:val="20"/>
              </w:rPr>
            </w:pPr>
            <w:r>
              <w:rPr>
                <w:sz w:val="20"/>
              </w:rPr>
              <w:t>a veces – </w:t>
            </w:r>
            <w:r>
              <w:rPr>
                <w:i/>
                <w:sz w:val="20"/>
              </w:rPr>
              <w:t>sometimes</w:t>
            </w:r>
          </w:p>
        </w:tc>
        <w:tc>
          <w:tcPr>
            <w:tcW w:w="5415" w:type="dxa"/>
          </w:tcPr>
          <w:p>
            <w:pPr>
              <w:pStyle w:val="TableParagraph"/>
              <w:ind w:left="566"/>
              <w:rPr>
                <w:i/>
                <w:sz w:val="20"/>
              </w:rPr>
            </w:pPr>
            <w:r>
              <w:rPr>
                <w:sz w:val="20"/>
              </w:rPr>
              <w:t>hoy – </w:t>
            </w:r>
            <w:r>
              <w:rPr>
                <w:i/>
                <w:sz w:val="20"/>
              </w:rPr>
              <w:t>today</w:t>
            </w:r>
          </w:p>
        </w:tc>
      </w:tr>
      <w:tr>
        <w:trPr>
          <w:trHeight w:val="380" w:hRule="atLeast"/>
        </w:trPr>
        <w:tc>
          <w:tcPr>
            <w:tcW w:w="4577" w:type="dxa"/>
          </w:tcPr>
          <w:p>
            <w:pPr>
              <w:pStyle w:val="TableParagraph"/>
              <w:rPr>
                <w:i/>
                <w:sz w:val="20"/>
              </w:rPr>
            </w:pPr>
            <w:r>
              <w:rPr>
                <w:sz w:val="20"/>
              </w:rPr>
              <w:t>ahora – </w:t>
            </w:r>
            <w:r>
              <w:rPr>
                <w:i/>
                <w:sz w:val="20"/>
              </w:rPr>
              <w:t>now</w:t>
            </w:r>
          </w:p>
        </w:tc>
        <w:tc>
          <w:tcPr>
            <w:tcW w:w="5415" w:type="dxa"/>
          </w:tcPr>
          <w:p>
            <w:pPr>
              <w:pStyle w:val="TableParagraph"/>
              <w:ind w:left="566"/>
              <w:rPr>
                <w:i/>
                <w:sz w:val="20"/>
              </w:rPr>
            </w:pPr>
            <w:r>
              <w:rPr>
                <w:sz w:val="20"/>
              </w:rPr>
              <w:t>mañana (f) – </w:t>
            </w:r>
            <w:r>
              <w:rPr>
                <w:i/>
                <w:sz w:val="20"/>
              </w:rPr>
              <w:t>tomorrow, morning</w:t>
            </w:r>
          </w:p>
        </w:tc>
      </w:tr>
      <w:tr>
        <w:trPr>
          <w:trHeight w:val="380" w:hRule="atLeast"/>
        </w:trPr>
        <w:tc>
          <w:tcPr>
            <w:tcW w:w="4577" w:type="dxa"/>
          </w:tcPr>
          <w:p>
            <w:pPr>
              <w:pStyle w:val="TableParagraph"/>
              <w:spacing w:before="69"/>
              <w:rPr>
                <w:i/>
                <w:sz w:val="20"/>
              </w:rPr>
            </w:pPr>
            <w:r>
              <w:rPr>
                <w:sz w:val="20"/>
              </w:rPr>
              <w:t>al día siguiente – </w:t>
            </w:r>
            <w:r>
              <w:rPr>
                <w:i/>
                <w:sz w:val="20"/>
              </w:rPr>
              <w:t>the next day</w:t>
            </w:r>
          </w:p>
        </w:tc>
        <w:tc>
          <w:tcPr>
            <w:tcW w:w="5415" w:type="dxa"/>
          </w:tcPr>
          <w:p>
            <w:pPr>
              <w:pStyle w:val="TableParagraph"/>
              <w:spacing w:before="69"/>
              <w:ind w:left="566"/>
              <w:rPr>
                <w:i/>
                <w:sz w:val="20"/>
              </w:rPr>
            </w:pPr>
            <w:r>
              <w:rPr>
                <w:sz w:val="20"/>
              </w:rPr>
              <w:t>medianoche (f) – </w:t>
            </w:r>
            <w:r>
              <w:rPr>
                <w:i/>
                <w:sz w:val="20"/>
              </w:rPr>
              <w:t>midnight</w:t>
            </w:r>
          </w:p>
        </w:tc>
      </w:tr>
      <w:tr>
        <w:trPr>
          <w:trHeight w:val="360" w:hRule="atLeast"/>
        </w:trPr>
        <w:tc>
          <w:tcPr>
            <w:tcW w:w="4577" w:type="dxa"/>
          </w:tcPr>
          <w:p>
            <w:pPr>
              <w:pStyle w:val="TableParagraph"/>
              <w:rPr>
                <w:i/>
                <w:sz w:val="20"/>
              </w:rPr>
            </w:pPr>
            <w:r>
              <w:rPr>
                <w:sz w:val="20"/>
              </w:rPr>
              <w:t>al principio – </w:t>
            </w:r>
            <w:r>
              <w:rPr>
                <w:i/>
                <w:sz w:val="20"/>
              </w:rPr>
              <w:t>at the beginning</w:t>
            </w:r>
          </w:p>
        </w:tc>
        <w:tc>
          <w:tcPr>
            <w:tcW w:w="5415" w:type="dxa"/>
          </w:tcPr>
          <w:p>
            <w:pPr>
              <w:pStyle w:val="TableParagraph"/>
              <w:ind w:left="566"/>
              <w:rPr>
                <w:i/>
                <w:sz w:val="20"/>
              </w:rPr>
            </w:pPr>
            <w:r>
              <w:rPr>
                <w:sz w:val="20"/>
              </w:rPr>
              <w:t>mediodía (m) – </w:t>
            </w:r>
            <w:r>
              <w:rPr>
                <w:i/>
                <w:sz w:val="20"/>
              </w:rPr>
              <w:t>midday</w:t>
            </w:r>
          </w:p>
        </w:tc>
      </w:tr>
      <w:tr>
        <w:trPr>
          <w:trHeight w:val="380" w:hRule="atLeast"/>
        </w:trPr>
        <w:tc>
          <w:tcPr>
            <w:tcW w:w="4577" w:type="dxa"/>
          </w:tcPr>
          <w:p>
            <w:pPr>
              <w:pStyle w:val="TableParagraph"/>
              <w:rPr>
                <w:i/>
                <w:sz w:val="20"/>
              </w:rPr>
            </w:pPr>
            <w:r>
              <w:rPr>
                <w:sz w:val="20"/>
              </w:rPr>
              <w:t>año (m) – </w:t>
            </w:r>
            <w:r>
              <w:rPr>
                <w:i/>
                <w:sz w:val="20"/>
              </w:rPr>
              <w:t>year</w:t>
            </w:r>
          </w:p>
        </w:tc>
        <w:tc>
          <w:tcPr>
            <w:tcW w:w="5415" w:type="dxa"/>
          </w:tcPr>
          <w:p>
            <w:pPr>
              <w:pStyle w:val="TableParagraph"/>
              <w:ind w:left="567"/>
              <w:rPr>
                <w:i/>
                <w:sz w:val="20"/>
              </w:rPr>
            </w:pPr>
            <w:r>
              <w:rPr>
                <w:sz w:val="20"/>
              </w:rPr>
              <w:t>mes (m) – </w:t>
            </w:r>
            <w:r>
              <w:rPr>
                <w:i/>
                <w:sz w:val="20"/>
              </w:rPr>
              <w:t>month</w:t>
            </w:r>
          </w:p>
        </w:tc>
      </w:tr>
      <w:tr>
        <w:trPr>
          <w:trHeight w:val="380" w:hRule="atLeast"/>
        </w:trPr>
        <w:tc>
          <w:tcPr>
            <w:tcW w:w="4577" w:type="dxa"/>
          </w:tcPr>
          <w:p>
            <w:pPr>
              <w:pStyle w:val="TableParagraph"/>
              <w:spacing w:before="69"/>
              <w:rPr>
                <w:i/>
                <w:sz w:val="20"/>
              </w:rPr>
            </w:pPr>
            <w:r>
              <w:rPr>
                <w:sz w:val="20"/>
              </w:rPr>
              <w:t>anoche </w:t>
            </w:r>
            <w:r>
              <w:rPr>
                <w:i/>
                <w:sz w:val="20"/>
              </w:rPr>
              <w:t>– last night</w:t>
            </w:r>
          </w:p>
        </w:tc>
        <w:tc>
          <w:tcPr>
            <w:tcW w:w="5415" w:type="dxa"/>
          </w:tcPr>
          <w:p>
            <w:pPr>
              <w:pStyle w:val="TableParagraph"/>
              <w:spacing w:before="69"/>
              <w:ind w:left="567"/>
              <w:rPr>
                <w:i/>
                <w:sz w:val="20"/>
              </w:rPr>
            </w:pPr>
            <w:r>
              <w:rPr>
                <w:sz w:val="20"/>
              </w:rPr>
              <w:t>noche – </w:t>
            </w:r>
            <w:r>
              <w:rPr>
                <w:i/>
                <w:sz w:val="20"/>
              </w:rPr>
              <w:t>evening (after dark), night</w:t>
            </w:r>
          </w:p>
        </w:tc>
      </w:tr>
      <w:tr>
        <w:trPr>
          <w:trHeight w:val="360" w:hRule="atLeast"/>
        </w:trPr>
        <w:tc>
          <w:tcPr>
            <w:tcW w:w="4577" w:type="dxa"/>
          </w:tcPr>
          <w:p>
            <w:pPr>
              <w:pStyle w:val="TableParagraph"/>
              <w:rPr>
                <w:i/>
                <w:sz w:val="20"/>
              </w:rPr>
            </w:pPr>
            <w:r>
              <w:rPr>
                <w:sz w:val="20"/>
              </w:rPr>
              <w:t>anteayer – </w:t>
            </w:r>
            <w:r>
              <w:rPr>
                <w:i/>
                <w:sz w:val="20"/>
              </w:rPr>
              <w:t>day before yesterday</w:t>
            </w:r>
          </w:p>
        </w:tc>
        <w:tc>
          <w:tcPr>
            <w:tcW w:w="5415" w:type="dxa"/>
          </w:tcPr>
          <w:p>
            <w:pPr>
              <w:pStyle w:val="TableParagraph"/>
              <w:ind w:left="567"/>
              <w:rPr>
                <w:i/>
                <w:sz w:val="20"/>
              </w:rPr>
            </w:pPr>
            <w:r>
              <w:rPr>
                <w:sz w:val="20"/>
              </w:rPr>
              <w:t>pasado mañana (m) – </w:t>
            </w:r>
            <w:r>
              <w:rPr>
                <w:i/>
                <w:sz w:val="20"/>
              </w:rPr>
              <w:t>the day after tomorrow</w:t>
            </w:r>
          </w:p>
        </w:tc>
      </w:tr>
      <w:tr>
        <w:trPr>
          <w:trHeight w:val="380" w:hRule="atLeast"/>
        </w:trPr>
        <w:tc>
          <w:tcPr>
            <w:tcW w:w="4577" w:type="dxa"/>
          </w:tcPr>
          <w:p>
            <w:pPr>
              <w:pStyle w:val="TableParagraph"/>
              <w:rPr>
                <w:i/>
                <w:sz w:val="20"/>
              </w:rPr>
            </w:pPr>
            <w:r>
              <w:rPr>
                <w:sz w:val="20"/>
              </w:rPr>
              <w:t>ayer – </w:t>
            </w:r>
            <w:r>
              <w:rPr>
                <w:i/>
                <w:sz w:val="20"/>
              </w:rPr>
              <w:t>yesterday</w:t>
            </w:r>
          </w:p>
        </w:tc>
        <w:tc>
          <w:tcPr>
            <w:tcW w:w="5415" w:type="dxa"/>
          </w:tcPr>
          <w:p>
            <w:pPr>
              <w:pStyle w:val="TableParagraph"/>
              <w:ind w:left="566"/>
              <w:rPr>
                <w:i/>
                <w:sz w:val="20"/>
              </w:rPr>
            </w:pPr>
            <w:r>
              <w:rPr>
                <w:sz w:val="20"/>
              </w:rPr>
              <w:t>pronto – </w:t>
            </w:r>
            <w:r>
              <w:rPr>
                <w:i/>
                <w:sz w:val="20"/>
              </w:rPr>
              <w:t>soon</w:t>
            </w:r>
          </w:p>
        </w:tc>
      </w:tr>
      <w:tr>
        <w:trPr>
          <w:trHeight w:val="380" w:hRule="atLeast"/>
        </w:trPr>
        <w:tc>
          <w:tcPr>
            <w:tcW w:w="4577" w:type="dxa"/>
          </w:tcPr>
          <w:p>
            <w:pPr>
              <w:pStyle w:val="TableParagraph"/>
              <w:spacing w:before="69"/>
              <w:rPr>
                <w:i/>
                <w:sz w:val="20"/>
              </w:rPr>
            </w:pPr>
            <w:r>
              <w:rPr>
                <w:sz w:val="20"/>
              </w:rPr>
              <w:t>de vez en cuando – </w:t>
            </w:r>
            <w:r>
              <w:rPr>
                <w:i/>
                <w:sz w:val="20"/>
              </w:rPr>
              <w:t>from time to time</w:t>
            </w:r>
          </w:p>
        </w:tc>
        <w:tc>
          <w:tcPr>
            <w:tcW w:w="5415" w:type="dxa"/>
          </w:tcPr>
          <w:p>
            <w:pPr>
              <w:pStyle w:val="TableParagraph"/>
              <w:spacing w:before="69"/>
              <w:ind w:left="567"/>
              <w:rPr>
                <w:i/>
                <w:sz w:val="20"/>
              </w:rPr>
            </w:pPr>
            <w:r>
              <w:rPr>
                <w:sz w:val="20"/>
              </w:rPr>
              <w:t>próximo </w:t>
            </w:r>
            <w:r>
              <w:rPr>
                <w:i/>
                <w:sz w:val="20"/>
              </w:rPr>
              <w:t>– next</w:t>
            </w:r>
          </w:p>
        </w:tc>
      </w:tr>
      <w:tr>
        <w:trPr>
          <w:trHeight w:val="360" w:hRule="atLeast"/>
        </w:trPr>
        <w:tc>
          <w:tcPr>
            <w:tcW w:w="4577" w:type="dxa"/>
          </w:tcPr>
          <w:p>
            <w:pPr>
              <w:pStyle w:val="TableParagraph"/>
              <w:rPr>
                <w:i/>
                <w:sz w:val="20"/>
              </w:rPr>
            </w:pPr>
            <w:r>
              <w:rPr>
                <w:sz w:val="20"/>
              </w:rPr>
              <w:t>desde </w:t>
            </w:r>
            <w:r>
              <w:rPr>
                <w:i/>
                <w:sz w:val="20"/>
              </w:rPr>
              <w:t>– from/since</w:t>
            </w:r>
          </w:p>
        </w:tc>
        <w:tc>
          <w:tcPr>
            <w:tcW w:w="5415" w:type="dxa"/>
          </w:tcPr>
          <w:p>
            <w:pPr>
              <w:pStyle w:val="TableParagraph"/>
              <w:ind w:left="567"/>
              <w:rPr>
                <w:i/>
                <w:sz w:val="20"/>
              </w:rPr>
            </w:pPr>
            <w:r>
              <w:rPr>
                <w:sz w:val="20"/>
              </w:rPr>
              <w:t>quince días, quincena (f) – </w:t>
            </w:r>
            <w:r>
              <w:rPr>
                <w:i/>
                <w:sz w:val="20"/>
              </w:rPr>
              <w:t>fortnight</w:t>
            </w:r>
          </w:p>
        </w:tc>
      </w:tr>
      <w:tr>
        <w:trPr>
          <w:trHeight w:val="380" w:hRule="atLeast"/>
        </w:trPr>
        <w:tc>
          <w:tcPr>
            <w:tcW w:w="4577" w:type="dxa"/>
          </w:tcPr>
          <w:p>
            <w:pPr>
              <w:pStyle w:val="TableParagraph"/>
              <w:rPr>
                <w:i/>
                <w:sz w:val="20"/>
              </w:rPr>
            </w:pPr>
            <w:r>
              <w:rPr>
                <w:sz w:val="20"/>
              </w:rPr>
              <w:t>día (m) – </w:t>
            </w:r>
            <w:r>
              <w:rPr>
                <w:i/>
                <w:sz w:val="20"/>
              </w:rPr>
              <w:t>day</w:t>
            </w:r>
          </w:p>
        </w:tc>
        <w:tc>
          <w:tcPr>
            <w:tcW w:w="5415" w:type="dxa"/>
          </w:tcPr>
          <w:p>
            <w:pPr>
              <w:pStyle w:val="TableParagraph"/>
              <w:ind w:left="567"/>
              <w:rPr>
                <w:i/>
                <w:sz w:val="20"/>
              </w:rPr>
            </w:pPr>
            <w:r>
              <w:rPr>
                <w:sz w:val="20"/>
              </w:rPr>
              <w:t>semana (f) – </w:t>
            </w:r>
            <w:r>
              <w:rPr>
                <w:i/>
                <w:sz w:val="20"/>
              </w:rPr>
              <w:t>week</w:t>
            </w:r>
          </w:p>
        </w:tc>
      </w:tr>
      <w:tr>
        <w:trPr>
          <w:trHeight w:val="380" w:hRule="atLeast"/>
        </w:trPr>
        <w:tc>
          <w:tcPr>
            <w:tcW w:w="4577" w:type="dxa"/>
          </w:tcPr>
          <w:p>
            <w:pPr>
              <w:pStyle w:val="TableParagraph"/>
              <w:spacing w:before="69"/>
              <w:rPr>
                <w:i/>
                <w:sz w:val="20"/>
              </w:rPr>
            </w:pPr>
            <w:r>
              <w:rPr>
                <w:sz w:val="20"/>
              </w:rPr>
              <w:t>en (el) invierno – </w:t>
            </w:r>
            <w:r>
              <w:rPr>
                <w:i/>
                <w:sz w:val="20"/>
              </w:rPr>
              <w:t>in (the) winter</w:t>
            </w:r>
          </w:p>
        </w:tc>
        <w:tc>
          <w:tcPr>
            <w:tcW w:w="5415" w:type="dxa"/>
          </w:tcPr>
          <w:p>
            <w:pPr>
              <w:pStyle w:val="TableParagraph"/>
              <w:spacing w:before="69"/>
              <w:ind w:left="567"/>
              <w:rPr>
                <w:i/>
                <w:sz w:val="20"/>
              </w:rPr>
            </w:pPr>
            <w:r>
              <w:rPr>
                <w:sz w:val="20"/>
              </w:rPr>
              <w:t>siempre – </w:t>
            </w:r>
            <w:r>
              <w:rPr>
                <w:i/>
                <w:sz w:val="20"/>
              </w:rPr>
              <w:t>always</w:t>
            </w:r>
          </w:p>
        </w:tc>
      </w:tr>
      <w:tr>
        <w:trPr>
          <w:trHeight w:val="360" w:hRule="atLeast"/>
        </w:trPr>
        <w:tc>
          <w:tcPr>
            <w:tcW w:w="4577" w:type="dxa"/>
          </w:tcPr>
          <w:p>
            <w:pPr>
              <w:pStyle w:val="TableParagraph"/>
              <w:rPr>
                <w:i/>
                <w:sz w:val="20"/>
              </w:rPr>
            </w:pPr>
            <w:r>
              <w:rPr>
                <w:sz w:val="20"/>
              </w:rPr>
              <w:t>en (el) otoño – </w:t>
            </w:r>
            <w:r>
              <w:rPr>
                <w:i/>
                <w:sz w:val="20"/>
              </w:rPr>
              <w:t>in (the) autumn</w:t>
            </w:r>
          </w:p>
        </w:tc>
        <w:tc>
          <w:tcPr>
            <w:tcW w:w="5415" w:type="dxa"/>
          </w:tcPr>
          <w:p>
            <w:pPr>
              <w:pStyle w:val="TableParagraph"/>
              <w:ind w:left="567"/>
              <w:rPr>
                <w:i/>
                <w:sz w:val="20"/>
              </w:rPr>
            </w:pPr>
            <w:r>
              <w:rPr>
                <w:sz w:val="20"/>
              </w:rPr>
              <w:t>tarde (f) – </w:t>
            </w:r>
            <w:r>
              <w:rPr>
                <w:i/>
                <w:sz w:val="20"/>
              </w:rPr>
              <w:t>afternoon, evening</w:t>
            </w:r>
          </w:p>
        </w:tc>
      </w:tr>
      <w:tr>
        <w:trPr>
          <w:trHeight w:val="380" w:hRule="atLeast"/>
        </w:trPr>
        <w:tc>
          <w:tcPr>
            <w:tcW w:w="4577" w:type="dxa"/>
          </w:tcPr>
          <w:p>
            <w:pPr>
              <w:pStyle w:val="TableParagraph"/>
              <w:rPr>
                <w:i/>
                <w:sz w:val="20"/>
              </w:rPr>
            </w:pPr>
            <w:r>
              <w:rPr>
                <w:sz w:val="20"/>
              </w:rPr>
              <w:t>en (la) primavera – </w:t>
            </w:r>
            <w:r>
              <w:rPr>
                <w:i/>
                <w:sz w:val="20"/>
              </w:rPr>
              <w:t>in (the) spring</w:t>
            </w:r>
          </w:p>
        </w:tc>
        <w:tc>
          <w:tcPr>
            <w:tcW w:w="5415" w:type="dxa"/>
          </w:tcPr>
          <w:p>
            <w:pPr>
              <w:pStyle w:val="TableParagraph"/>
              <w:ind w:left="567"/>
              <w:rPr>
                <w:i/>
                <w:sz w:val="20"/>
              </w:rPr>
            </w:pPr>
            <w:r>
              <w:rPr>
                <w:sz w:val="20"/>
              </w:rPr>
              <w:t>temprano </w:t>
            </w:r>
            <w:r>
              <w:rPr>
                <w:i/>
                <w:sz w:val="20"/>
              </w:rPr>
              <w:t>– early</w:t>
            </w:r>
          </w:p>
        </w:tc>
      </w:tr>
      <w:tr>
        <w:trPr>
          <w:trHeight w:val="380" w:hRule="atLeast"/>
        </w:trPr>
        <w:tc>
          <w:tcPr>
            <w:tcW w:w="4577" w:type="dxa"/>
          </w:tcPr>
          <w:p>
            <w:pPr>
              <w:pStyle w:val="TableParagraph"/>
              <w:spacing w:before="69"/>
              <w:rPr>
                <w:i/>
                <w:sz w:val="20"/>
              </w:rPr>
            </w:pPr>
            <w:r>
              <w:rPr>
                <w:sz w:val="20"/>
              </w:rPr>
              <w:t>en (el) verano – </w:t>
            </w:r>
            <w:r>
              <w:rPr>
                <w:i/>
                <w:sz w:val="20"/>
              </w:rPr>
              <w:t>in (the) summer</w:t>
            </w:r>
          </w:p>
        </w:tc>
        <w:tc>
          <w:tcPr>
            <w:tcW w:w="5415" w:type="dxa"/>
          </w:tcPr>
          <w:p>
            <w:pPr>
              <w:pStyle w:val="TableParagraph"/>
              <w:spacing w:before="69"/>
              <w:ind w:left="567"/>
              <w:rPr>
                <w:i/>
                <w:sz w:val="20"/>
              </w:rPr>
            </w:pPr>
            <w:r>
              <w:rPr>
                <w:sz w:val="20"/>
              </w:rPr>
              <w:t>todavía – </w:t>
            </w:r>
            <w:r>
              <w:rPr>
                <w:i/>
                <w:sz w:val="20"/>
              </w:rPr>
              <w:t>yet, still</w:t>
            </w:r>
          </w:p>
        </w:tc>
      </w:tr>
      <w:tr>
        <w:trPr>
          <w:trHeight w:val="360" w:hRule="atLeast"/>
        </w:trPr>
        <w:tc>
          <w:tcPr>
            <w:tcW w:w="4577" w:type="dxa"/>
          </w:tcPr>
          <w:p>
            <w:pPr>
              <w:pStyle w:val="TableParagraph"/>
              <w:rPr>
                <w:i/>
                <w:sz w:val="20"/>
              </w:rPr>
            </w:pPr>
            <w:r>
              <w:rPr>
                <w:sz w:val="20"/>
              </w:rPr>
              <w:t>fin de semana (m) </w:t>
            </w:r>
            <w:r>
              <w:rPr>
                <w:i/>
                <w:sz w:val="20"/>
              </w:rPr>
              <w:t>– weekend</w:t>
            </w:r>
          </w:p>
        </w:tc>
        <w:tc>
          <w:tcPr>
            <w:tcW w:w="5415" w:type="dxa"/>
          </w:tcPr>
          <w:p>
            <w:pPr>
              <w:pStyle w:val="TableParagraph"/>
              <w:ind w:left="567"/>
              <w:rPr>
                <w:i/>
                <w:sz w:val="20"/>
              </w:rPr>
            </w:pPr>
            <w:r>
              <w:rPr>
                <w:sz w:val="20"/>
              </w:rPr>
              <w:t>todos los días – </w:t>
            </w:r>
            <w:r>
              <w:rPr>
                <w:i/>
                <w:sz w:val="20"/>
              </w:rPr>
              <w:t>every day</w:t>
            </w:r>
          </w:p>
        </w:tc>
      </w:tr>
      <w:tr>
        <w:trPr>
          <w:trHeight w:val="300" w:hRule="atLeast"/>
        </w:trPr>
        <w:tc>
          <w:tcPr>
            <w:tcW w:w="4577" w:type="dxa"/>
          </w:tcPr>
          <w:p>
            <w:pPr>
              <w:pStyle w:val="TableParagraph"/>
              <w:spacing w:line="223" w:lineRule="exact"/>
              <w:rPr>
                <w:i/>
                <w:sz w:val="20"/>
              </w:rPr>
            </w:pPr>
            <w:r>
              <w:rPr>
                <w:sz w:val="20"/>
              </w:rPr>
              <w:t>hace </w:t>
            </w:r>
            <w:r>
              <w:rPr>
                <w:i/>
                <w:sz w:val="20"/>
              </w:rPr>
              <w:t>– ago</w:t>
            </w:r>
          </w:p>
        </w:tc>
        <w:tc>
          <w:tcPr>
            <w:tcW w:w="5415" w:type="dxa"/>
          </w:tcPr>
          <w:p>
            <w:pPr>
              <w:pStyle w:val="TableParagraph"/>
              <w:spacing w:line="223" w:lineRule="exact"/>
              <w:ind w:left="566"/>
              <w:rPr>
                <w:i/>
                <w:sz w:val="20"/>
              </w:rPr>
            </w:pPr>
            <w:r>
              <w:rPr>
                <w:sz w:val="20"/>
              </w:rPr>
              <w:t>vez (f) – </w:t>
            </w:r>
            <w:r>
              <w:rPr>
                <w:i/>
                <w:sz w:val="20"/>
              </w:rPr>
              <w:t>time/occasion</w:t>
            </w:r>
          </w:p>
        </w:tc>
      </w:tr>
    </w:tbl>
    <w:p>
      <w:pPr>
        <w:pStyle w:val="BodyText"/>
        <w:spacing w:before="1"/>
        <w:rPr>
          <w:b/>
        </w:rPr>
      </w:pPr>
    </w:p>
    <w:p>
      <w:pPr>
        <w:spacing w:before="101"/>
        <w:ind w:left="320" w:right="0" w:firstLine="0"/>
        <w:jc w:val="left"/>
        <w:rPr>
          <w:b/>
          <w:sz w:val="28"/>
        </w:rPr>
      </w:pPr>
      <w:r>
        <w:rPr>
          <w:b/>
          <w:sz w:val="28"/>
        </w:rPr>
        <w:t>Question words</w:t>
      </w:r>
    </w:p>
    <w:p>
      <w:pPr>
        <w:pStyle w:val="BodyText"/>
        <w:spacing w:before="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7"/>
      </w:tblGrid>
      <w:tr>
        <w:trPr>
          <w:trHeight w:val="2580" w:hRule="atLeast"/>
        </w:trPr>
        <w:tc>
          <w:tcPr>
            <w:tcW w:w="4397" w:type="dxa"/>
          </w:tcPr>
          <w:p>
            <w:pPr>
              <w:pStyle w:val="TableParagraph"/>
              <w:spacing w:line="242" w:lineRule="exact" w:before="0"/>
              <w:rPr>
                <w:i/>
                <w:sz w:val="20"/>
              </w:rPr>
            </w:pPr>
            <w:r>
              <w:rPr>
                <w:sz w:val="20"/>
              </w:rPr>
              <w:t>¿Cómo ? – </w:t>
            </w:r>
            <w:r>
              <w:rPr>
                <w:i/>
                <w:sz w:val="20"/>
              </w:rPr>
              <w:t>How ?</w:t>
            </w:r>
          </w:p>
          <w:p>
            <w:pPr>
              <w:pStyle w:val="TableParagraph"/>
              <w:spacing w:before="136"/>
              <w:rPr>
                <w:i/>
                <w:sz w:val="20"/>
              </w:rPr>
            </w:pPr>
            <w:r>
              <w:rPr>
                <w:sz w:val="20"/>
              </w:rPr>
              <w:t>¿Cuál (es) ? – </w:t>
            </w:r>
            <w:r>
              <w:rPr>
                <w:i/>
                <w:sz w:val="20"/>
              </w:rPr>
              <w:t>Which ?</w:t>
            </w:r>
          </w:p>
          <w:p>
            <w:pPr>
              <w:pStyle w:val="TableParagraph"/>
              <w:spacing w:before="136"/>
              <w:rPr>
                <w:i/>
                <w:sz w:val="20"/>
              </w:rPr>
            </w:pPr>
            <w:r>
              <w:rPr>
                <w:sz w:val="20"/>
              </w:rPr>
              <w:t>¿Cuándo ? – </w:t>
            </w:r>
            <w:r>
              <w:rPr>
                <w:i/>
                <w:sz w:val="20"/>
              </w:rPr>
              <w:t>When ?</w:t>
            </w:r>
          </w:p>
          <w:p>
            <w:pPr>
              <w:pStyle w:val="TableParagraph"/>
              <w:spacing w:before="138"/>
              <w:rPr>
                <w:i/>
                <w:sz w:val="20"/>
              </w:rPr>
            </w:pPr>
            <w:r>
              <w:rPr>
                <w:sz w:val="20"/>
              </w:rPr>
              <w:t>¿Cuánto/a/os/as ? – </w:t>
            </w:r>
            <w:r>
              <w:rPr>
                <w:i/>
                <w:sz w:val="20"/>
              </w:rPr>
              <w:t>How much/many ?</w:t>
            </w:r>
          </w:p>
          <w:p>
            <w:pPr>
              <w:pStyle w:val="TableParagraph"/>
              <w:spacing w:before="135"/>
              <w:rPr>
                <w:i/>
                <w:sz w:val="20"/>
              </w:rPr>
            </w:pPr>
            <w:r>
              <w:rPr>
                <w:sz w:val="20"/>
              </w:rPr>
              <w:t>¿Dónde ? – </w:t>
            </w:r>
            <w:r>
              <w:rPr>
                <w:i/>
                <w:sz w:val="20"/>
              </w:rPr>
              <w:t>Where ?</w:t>
            </w:r>
          </w:p>
          <w:p>
            <w:pPr>
              <w:pStyle w:val="TableParagraph"/>
              <w:spacing w:before="135"/>
              <w:rPr>
                <w:i/>
                <w:sz w:val="20"/>
              </w:rPr>
            </w:pPr>
            <w:r>
              <w:rPr>
                <w:sz w:val="20"/>
              </w:rPr>
              <w:t>¿Hasta qué punto ? – </w:t>
            </w:r>
            <w:r>
              <w:rPr>
                <w:i/>
                <w:sz w:val="20"/>
              </w:rPr>
              <w:t>To what extent ?</w:t>
            </w:r>
          </w:p>
          <w:p>
            <w:pPr>
              <w:pStyle w:val="TableParagraph"/>
              <w:spacing w:before="138"/>
              <w:rPr>
                <w:i/>
                <w:sz w:val="20"/>
              </w:rPr>
            </w:pPr>
            <w:r>
              <w:rPr>
                <w:sz w:val="20"/>
              </w:rPr>
              <w:t>¿Por qué? – </w:t>
            </w:r>
            <w:r>
              <w:rPr>
                <w:i/>
                <w:sz w:val="20"/>
              </w:rPr>
              <w:t>why?</w:t>
            </w:r>
          </w:p>
        </w:tc>
      </w:tr>
      <w:tr>
        <w:trPr>
          <w:trHeight w:val="680" w:hRule="atLeast"/>
        </w:trPr>
        <w:tc>
          <w:tcPr>
            <w:tcW w:w="4397" w:type="dxa"/>
          </w:tcPr>
          <w:p>
            <w:pPr>
              <w:pStyle w:val="TableParagraph"/>
              <w:rPr>
                <w:i/>
                <w:sz w:val="20"/>
              </w:rPr>
            </w:pPr>
            <w:r>
              <w:rPr>
                <w:sz w:val="20"/>
              </w:rPr>
              <w:t>¿Qué? – </w:t>
            </w:r>
            <w:r>
              <w:rPr>
                <w:i/>
                <w:sz w:val="20"/>
              </w:rPr>
              <w:t>what ?</w:t>
            </w:r>
          </w:p>
          <w:p>
            <w:pPr>
              <w:pStyle w:val="TableParagraph"/>
              <w:spacing w:line="223" w:lineRule="exact" w:before="135"/>
              <w:rPr>
                <w:i/>
                <w:sz w:val="20"/>
              </w:rPr>
            </w:pPr>
            <w:r>
              <w:rPr>
                <w:sz w:val="20"/>
              </w:rPr>
              <w:t>¿Quién (es) ? – </w:t>
            </w:r>
            <w:r>
              <w:rPr>
                <w:i/>
                <w:sz w:val="20"/>
              </w:rPr>
              <w:t>Who ?</w:t>
            </w:r>
          </w:p>
        </w:tc>
      </w:tr>
    </w:tbl>
    <w:p>
      <w:pPr>
        <w:spacing w:after="0" w:line="223" w:lineRule="exact"/>
        <w:rPr>
          <w:sz w:val="20"/>
        </w:rPr>
        <w:sectPr>
          <w:pgSz w:w="11910" w:h="16840"/>
          <w:pgMar w:header="1676" w:footer="753" w:top="2000" w:bottom="940" w:left="1120" w:right="560"/>
        </w:sectPr>
      </w:pPr>
    </w:p>
    <w:p>
      <w:pPr>
        <w:pStyle w:val="BodyText"/>
        <w:spacing w:before="7"/>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3"/>
        <w:gridCol w:w="4584"/>
      </w:tblGrid>
      <w:tr>
        <w:trPr>
          <w:trHeight w:val="680" w:hRule="atLeast"/>
        </w:trPr>
        <w:tc>
          <w:tcPr>
            <w:tcW w:w="4783" w:type="dxa"/>
          </w:tcPr>
          <w:p>
            <w:pPr>
              <w:pStyle w:val="TableParagraph"/>
              <w:spacing w:line="242" w:lineRule="exact" w:before="0"/>
              <w:rPr>
                <w:i/>
                <w:sz w:val="20"/>
              </w:rPr>
            </w:pPr>
            <w:r>
              <w:rPr>
                <w:sz w:val="20"/>
              </w:rPr>
              <w:t>allí está – </w:t>
            </w:r>
            <w:r>
              <w:rPr>
                <w:i/>
                <w:sz w:val="20"/>
              </w:rPr>
              <w:t>it is there</w:t>
            </w:r>
          </w:p>
          <w:p>
            <w:pPr>
              <w:pStyle w:val="TableParagraph"/>
              <w:spacing w:before="136"/>
              <w:rPr>
                <w:i/>
                <w:sz w:val="20"/>
              </w:rPr>
            </w:pPr>
            <w:r>
              <w:rPr>
                <w:sz w:val="20"/>
              </w:rPr>
              <w:t>aquí tiene – </w:t>
            </w:r>
            <w:r>
              <w:rPr>
                <w:i/>
                <w:sz w:val="20"/>
              </w:rPr>
              <w:t>here you have</w:t>
            </w:r>
          </w:p>
        </w:tc>
        <w:tc>
          <w:tcPr>
            <w:tcW w:w="4584" w:type="dxa"/>
          </w:tcPr>
          <w:p>
            <w:pPr>
              <w:pStyle w:val="TableParagraph"/>
              <w:spacing w:line="256" w:lineRule="auto" w:before="0"/>
              <w:ind w:left="360" w:right="181"/>
              <w:rPr>
                <w:i/>
                <w:sz w:val="20"/>
              </w:rPr>
            </w:pPr>
            <w:r>
              <w:rPr>
                <w:sz w:val="20"/>
              </w:rPr>
              <w:t>no hay de qué – </w:t>
            </w:r>
            <w:r>
              <w:rPr>
                <w:i/>
                <w:sz w:val="20"/>
              </w:rPr>
              <w:t>don’t mention it/you’re </w:t>
            </w:r>
            <w:r>
              <w:rPr>
                <w:i/>
                <w:sz w:val="20"/>
              </w:rPr>
              <w:t>welcome</w:t>
            </w:r>
          </w:p>
        </w:tc>
      </w:tr>
      <w:tr>
        <w:trPr>
          <w:trHeight w:val="380" w:hRule="atLeast"/>
        </w:trPr>
        <w:tc>
          <w:tcPr>
            <w:tcW w:w="4783" w:type="dxa"/>
          </w:tcPr>
          <w:p>
            <w:pPr>
              <w:pStyle w:val="TableParagraph"/>
              <w:rPr>
                <w:i/>
                <w:sz w:val="20"/>
              </w:rPr>
            </w:pPr>
            <w:r>
              <w:rPr>
                <w:sz w:val="20"/>
              </w:rPr>
              <w:t>¿cómo se escribe? – </w:t>
            </w:r>
            <w:r>
              <w:rPr>
                <w:i/>
                <w:sz w:val="20"/>
              </w:rPr>
              <w:t>how do you spell it?</w:t>
            </w:r>
          </w:p>
        </w:tc>
        <w:tc>
          <w:tcPr>
            <w:tcW w:w="4584" w:type="dxa"/>
          </w:tcPr>
          <w:p>
            <w:pPr>
              <w:pStyle w:val="TableParagraph"/>
              <w:ind w:left="360"/>
              <w:rPr>
                <w:i/>
                <w:sz w:val="20"/>
              </w:rPr>
            </w:pPr>
            <w:r>
              <w:rPr>
                <w:sz w:val="20"/>
              </w:rPr>
              <w:t>no me importa – </w:t>
            </w:r>
            <w:r>
              <w:rPr>
                <w:i/>
                <w:sz w:val="20"/>
              </w:rPr>
              <w:t>I don’t mind</w:t>
            </w:r>
          </w:p>
        </w:tc>
      </w:tr>
      <w:tr>
        <w:trPr>
          <w:trHeight w:val="380" w:hRule="atLeast"/>
        </w:trPr>
        <w:tc>
          <w:tcPr>
            <w:tcW w:w="4783" w:type="dxa"/>
          </w:tcPr>
          <w:p>
            <w:pPr>
              <w:pStyle w:val="TableParagraph"/>
              <w:spacing w:before="69"/>
              <w:rPr>
                <w:i/>
                <w:sz w:val="20"/>
              </w:rPr>
            </w:pPr>
            <w:r>
              <w:rPr>
                <w:sz w:val="20"/>
              </w:rPr>
              <w:t>con mucho gusto – </w:t>
            </w:r>
            <w:r>
              <w:rPr>
                <w:i/>
                <w:sz w:val="20"/>
              </w:rPr>
              <w:t>with pleasure</w:t>
            </w:r>
          </w:p>
        </w:tc>
        <w:tc>
          <w:tcPr>
            <w:tcW w:w="4584" w:type="dxa"/>
          </w:tcPr>
          <w:p>
            <w:pPr>
              <w:pStyle w:val="TableParagraph"/>
              <w:spacing w:before="69"/>
              <w:ind w:left="360"/>
              <w:rPr>
                <w:i/>
                <w:sz w:val="20"/>
              </w:rPr>
            </w:pPr>
            <w:r>
              <w:rPr>
                <w:sz w:val="20"/>
              </w:rPr>
              <w:t>normalmente – </w:t>
            </w:r>
            <w:r>
              <w:rPr>
                <w:i/>
                <w:sz w:val="20"/>
              </w:rPr>
              <w:t>normally</w:t>
            </w:r>
          </w:p>
        </w:tc>
      </w:tr>
      <w:tr>
        <w:trPr>
          <w:trHeight w:val="360" w:hRule="atLeast"/>
        </w:trPr>
        <w:tc>
          <w:tcPr>
            <w:tcW w:w="4783" w:type="dxa"/>
          </w:tcPr>
          <w:p>
            <w:pPr>
              <w:pStyle w:val="TableParagraph"/>
              <w:rPr>
                <w:i/>
                <w:sz w:val="20"/>
              </w:rPr>
            </w:pPr>
            <w:r>
              <w:rPr>
                <w:sz w:val="20"/>
              </w:rPr>
              <w:t>depende – </w:t>
            </w:r>
            <w:r>
              <w:rPr>
                <w:i/>
                <w:sz w:val="20"/>
              </w:rPr>
              <w:t>it depends</w:t>
            </w:r>
          </w:p>
        </w:tc>
        <w:tc>
          <w:tcPr>
            <w:tcW w:w="4584" w:type="dxa"/>
          </w:tcPr>
          <w:p>
            <w:pPr>
              <w:pStyle w:val="TableParagraph"/>
              <w:ind w:left="360"/>
              <w:rPr>
                <w:i/>
                <w:sz w:val="20"/>
              </w:rPr>
            </w:pPr>
            <w:r>
              <w:rPr>
                <w:sz w:val="20"/>
              </w:rPr>
              <w:t>por supuesto – </w:t>
            </w:r>
            <w:r>
              <w:rPr>
                <w:i/>
                <w:sz w:val="20"/>
              </w:rPr>
              <w:t>of course</w:t>
            </w:r>
          </w:p>
        </w:tc>
      </w:tr>
      <w:tr>
        <w:trPr>
          <w:trHeight w:val="380" w:hRule="atLeast"/>
        </w:trPr>
        <w:tc>
          <w:tcPr>
            <w:tcW w:w="4783" w:type="dxa"/>
          </w:tcPr>
          <w:p>
            <w:pPr>
              <w:pStyle w:val="TableParagraph"/>
              <w:rPr>
                <w:i/>
                <w:sz w:val="20"/>
              </w:rPr>
            </w:pPr>
            <w:r>
              <w:rPr>
                <w:sz w:val="20"/>
              </w:rPr>
              <w:t>el mío/la mía – </w:t>
            </w:r>
            <w:r>
              <w:rPr>
                <w:i/>
                <w:sz w:val="20"/>
              </w:rPr>
              <w:t>mine</w:t>
            </w:r>
          </w:p>
        </w:tc>
        <w:tc>
          <w:tcPr>
            <w:tcW w:w="4584" w:type="dxa"/>
          </w:tcPr>
          <w:p>
            <w:pPr>
              <w:pStyle w:val="TableParagraph"/>
              <w:ind w:left="361"/>
              <w:rPr>
                <w:i/>
                <w:sz w:val="20"/>
              </w:rPr>
            </w:pPr>
            <w:r>
              <w:rPr>
                <w:sz w:val="20"/>
              </w:rPr>
              <w:t>¡qué lástima! – </w:t>
            </w:r>
            <w:r>
              <w:rPr>
                <w:i/>
                <w:sz w:val="20"/>
              </w:rPr>
              <w:t>what a shame!</w:t>
            </w:r>
          </w:p>
        </w:tc>
      </w:tr>
      <w:tr>
        <w:trPr>
          <w:trHeight w:val="380" w:hRule="atLeast"/>
        </w:trPr>
        <w:tc>
          <w:tcPr>
            <w:tcW w:w="4783" w:type="dxa"/>
          </w:tcPr>
          <w:p>
            <w:pPr>
              <w:pStyle w:val="TableParagraph"/>
              <w:spacing w:before="69"/>
              <w:rPr>
                <w:i/>
                <w:sz w:val="20"/>
              </w:rPr>
            </w:pPr>
            <w:r>
              <w:rPr>
                <w:sz w:val="20"/>
              </w:rPr>
              <w:t>en mi opinión – </w:t>
            </w:r>
            <w:r>
              <w:rPr>
                <w:i/>
                <w:sz w:val="20"/>
              </w:rPr>
              <w:t>in my opinion</w:t>
            </w:r>
          </w:p>
        </w:tc>
        <w:tc>
          <w:tcPr>
            <w:tcW w:w="4584" w:type="dxa"/>
          </w:tcPr>
          <w:p>
            <w:pPr>
              <w:pStyle w:val="TableParagraph"/>
              <w:spacing w:before="69"/>
              <w:ind w:left="361"/>
              <w:rPr>
                <w:i/>
                <w:sz w:val="20"/>
              </w:rPr>
            </w:pPr>
            <w:r>
              <w:rPr>
                <w:sz w:val="20"/>
              </w:rPr>
              <w:t>¡qué pena! – </w:t>
            </w:r>
            <w:r>
              <w:rPr>
                <w:i/>
                <w:sz w:val="20"/>
              </w:rPr>
              <w:t>what a shame!</w:t>
            </w:r>
          </w:p>
        </w:tc>
      </w:tr>
      <w:tr>
        <w:trPr>
          <w:trHeight w:val="360" w:hRule="atLeast"/>
        </w:trPr>
        <w:tc>
          <w:tcPr>
            <w:tcW w:w="4783" w:type="dxa"/>
          </w:tcPr>
          <w:p>
            <w:pPr>
              <w:pStyle w:val="TableParagraph"/>
              <w:rPr>
                <w:i/>
                <w:sz w:val="20"/>
              </w:rPr>
            </w:pPr>
            <w:r>
              <w:rPr>
                <w:sz w:val="20"/>
              </w:rPr>
              <w:t>estar a punto de – </w:t>
            </w:r>
            <w:r>
              <w:rPr>
                <w:i/>
                <w:sz w:val="20"/>
              </w:rPr>
              <w:t>to be about to</w:t>
            </w:r>
          </w:p>
        </w:tc>
        <w:tc>
          <w:tcPr>
            <w:tcW w:w="4584" w:type="dxa"/>
          </w:tcPr>
          <w:p>
            <w:pPr>
              <w:pStyle w:val="TableParagraph"/>
              <w:ind w:left="361"/>
              <w:rPr>
                <w:i/>
                <w:sz w:val="20"/>
              </w:rPr>
            </w:pPr>
            <w:r>
              <w:rPr>
                <w:sz w:val="20"/>
              </w:rPr>
              <w:t>¿qué tal? – </w:t>
            </w:r>
            <w:r>
              <w:rPr>
                <w:i/>
                <w:sz w:val="20"/>
              </w:rPr>
              <w:t>how are you?</w:t>
            </w:r>
          </w:p>
        </w:tc>
      </w:tr>
      <w:tr>
        <w:trPr>
          <w:trHeight w:val="760" w:hRule="atLeast"/>
        </w:trPr>
        <w:tc>
          <w:tcPr>
            <w:tcW w:w="4783" w:type="dxa"/>
          </w:tcPr>
          <w:p>
            <w:pPr>
              <w:pStyle w:val="TableParagraph"/>
              <w:spacing w:line="259" w:lineRule="auto"/>
              <w:ind w:right="339"/>
              <w:rPr>
                <w:i/>
                <w:sz w:val="20"/>
              </w:rPr>
            </w:pPr>
            <w:r>
              <w:rPr>
                <w:sz w:val="20"/>
              </w:rPr>
              <w:t>estar en proceso de (hacer) – </w:t>
            </w:r>
            <w:r>
              <w:rPr>
                <w:i/>
                <w:sz w:val="20"/>
              </w:rPr>
              <w:t>to be in the </w:t>
            </w:r>
            <w:r>
              <w:rPr>
                <w:i/>
                <w:sz w:val="20"/>
              </w:rPr>
              <w:t>process of (doing)</w:t>
            </w:r>
          </w:p>
        </w:tc>
        <w:tc>
          <w:tcPr>
            <w:tcW w:w="4584" w:type="dxa"/>
          </w:tcPr>
          <w:p>
            <w:pPr>
              <w:pStyle w:val="TableParagraph"/>
              <w:ind w:left="361"/>
              <w:rPr>
                <w:i/>
                <w:sz w:val="20"/>
              </w:rPr>
            </w:pPr>
            <w:r>
              <w:rPr>
                <w:sz w:val="20"/>
              </w:rPr>
              <w:t>¡suerte! – </w:t>
            </w:r>
            <w:r>
              <w:rPr>
                <w:i/>
                <w:sz w:val="20"/>
              </w:rPr>
              <w:t>good luck!</w:t>
            </w:r>
          </w:p>
          <w:p>
            <w:pPr>
              <w:pStyle w:val="TableParagraph"/>
              <w:spacing w:before="138"/>
              <w:ind w:left="361"/>
              <w:rPr>
                <w:i/>
                <w:sz w:val="20"/>
              </w:rPr>
            </w:pPr>
            <w:r>
              <w:rPr>
                <w:sz w:val="20"/>
              </w:rPr>
              <w:t>una vez más – </w:t>
            </w:r>
            <w:r>
              <w:rPr>
                <w:i/>
                <w:sz w:val="20"/>
              </w:rPr>
              <w:t>once more</w:t>
            </w:r>
          </w:p>
        </w:tc>
      </w:tr>
      <w:tr>
        <w:trPr>
          <w:trHeight w:val="360" w:hRule="atLeast"/>
        </w:trPr>
        <w:tc>
          <w:tcPr>
            <w:tcW w:w="4783" w:type="dxa"/>
          </w:tcPr>
          <w:p>
            <w:pPr>
              <w:pStyle w:val="TableParagraph"/>
              <w:rPr>
                <w:i/>
                <w:sz w:val="20"/>
              </w:rPr>
            </w:pPr>
            <w:r>
              <w:rPr>
                <w:sz w:val="20"/>
              </w:rPr>
              <w:t>estoy harto/a – </w:t>
            </w:r>
            <w:r>
              <w:rPr>
                <w:i/>
                <w:sz w:val="20"/>
              </w:rPr>
              <w:t>I have had enough</w:t>
            </w:r>
          </w:p>
        </w:tc>
        <w:tc>
          <w:tcPr>
            <w:tcW w:w="4584" w:type="dxa"/>
          </w:tcPr>
          <w:p>
            <w:pPr>
              <w:pStyle w:val="TableParagraph"/>
              <w:ind w:left="361"/>
              <w:rPr>
                <w:i/>
                <w:sz w:val="20"/>
              </w:rPr>
            </w:pPr>
            <w:r>
              <w:rPr>
                <w:sz w:val="20"/>
              </w:rPr>
              <w:t>vale – </w:t>
            </w:r>
            <w:r>
              <w:rPr>
                <w:i/>
                <w:sz w:val="20"/>
              </w:rPr>
              <w:t>ok</w:t>
            </w:r>
          </w:p>
        </w:tc>
      </w:tr>
      <w:tr>
        <w:trPr>
          <w:trHeight w:val="300" w:hRule="atLeast"/>
        </w:trPr>
        <w:tc>
          <w:tcPr>
            <w:tcW w:w="4783" w:type="dxa"/>
          </w:tcPr>
          <w:p>
            <w:pPr>
              <w:pStyle w:val="TableParagraph"/>
              <w:spacing w:line="223" w:lineRule="exact"/>
              <w:rPr>
                <w:i/>
                <w:sz w:val="20"/>
              </w:rPr>
            </w:pPr>
            <w:r>
              <w:rPr>
                <w:sz w:val="20"/>
              </w:rPr>
              <w:t>mucho mejor – </w:t>
            </w:r>
            <w:r>
              <w:rPr>
                <w:i/>
                <w:sz w:val="20"/>
              </w:rPr>
              <w:t>so much the better</w:t>
            </w:r>
          </w:p>
        </w:tc>
        <w:tc>
          <w:tcPr>
            <w:tcW w:w="4584" w:type="dxa"/>
          </w:tcPr>
          <w:p>
            <w:pPr>
              <w:pStyle w:val="TableParagraph"/>
              <w:spacing w:before="0"/>
              <w:ind w:left="0"/>
              <w:rPr>
                <w:rFonts w:ascii="Times New Roman"/>
                <w:sz w:val="18"/>
              </w:rPr>
            </w:pPr>
          </w:p>
        </w:tc>
      </w:tr>
    </w:tbl>
    <w:p>
      <w:pPr>
        <w:pStyle w:val="BodyText"/>
        <w:spacing w:before="2"/>
        <w:rPr>
          <w:b/>
        </w:rPr>
      </w:pPr>
    </w:p>
    <w:p>
      <w:pPr>
        <w:spacing w:before="101"/>
        <w:ind w:left="320" w:right="0" w:firstLine="0"/>
        <w:jc w:val="left"/>
        <w:rPr>
          <w:b/>
          <w:sz w:val="28"/>
        </w:rPr>
      </w:pPr>
      <w:r>
        <w:rPr>
          <w:b/>
          <w:sz w:val="28"/>
        </w:rPr>
        <w:t>Other words</w:t>
      </w: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32"/>
        <w:gridCol w:w="5713"/>
      </w:tblGrid>
      <w:tr>
        <w:trPr>
          <w:trHeight w:val="300" w:hRule="atLeast"/>
        </w:trPr>
        <w:tc>
          <w:tcPr>
            <w:tcW w:w="4132" w:type="dxa"/>
          </w:tcPr>
          <w:p>
            <w:pPr>
              <w:pStyle w:val="TableParagraph"/>
              <w:spacing w:line="242" w:lineRule="exact" w:before="0"/>
              <w:rPr>
                <w:i/>
                <w:sz w:val="20"/>
              </w:rPr>
            </w:pPr>
            <w:r>
              <w:rPr>
                <w:sz w:val="20"/>
              </w:rPr>
              <w:t>algo – </w:t>
            </w:r>
            <w:r>
              <w:rPr>
                <w:i/>
                <w:sz w:val="20"/>
              </w:rPr>
              <w:t>something</w:t>
            </w:r>
          </w:p>
        </w:tc>
        <w:tc>
          <w:tcPr>
            <w:tcW w:w="5713" w:type="dxa"/>
          </w:tcPr>
          <w:p>
            <w:pPr>
              <w:pStyle w:val="TableParagraph"/>
              <w:spacing w:line="242" w:lineRule="exact" w:before="0"/>
              <w:ind w:left="1012"/>
              <w:rPr>
                <w:i/>
                <w:sz w:val="20"/>
              </w:rPr>
            </w:pPr>
            <w:r>
              <w:rPr>
                <w:sz w:val="20"/>
              </w:rPr>
              <w:t>porque – </w:t>
            </w:r>
            <w:r>
              <w:rPr>
                <w:i/>
                <w:sz w:val="20"/>
              </w:rPr>
              <w:t>because</w:t>
            </w:r>
          </w:p>
        </w:tc>
      </w:tr>
      <w:tr>
        <w:trPr>
          <w:trHeight w:val="360" w:hRule="atLeast"/>
        </w:trPr>
        <w:tc>
          <w:tcPr>
            <w:tcW w:w="4132" w:type="dxa"/>
          </w:tcPr>
          <w:p>
            <w:pPr>
              <w:pStyle w:val="TableParagraph"/>
              <w:rPr>
                <w:i/>
                <w:sz w:val="20"/>
              </w:rPr>
            </w:pPr>
            <w:r>
              <w:rPr>
                <w:sz w:val="20"/>
              </w:rPr>
              <w:t>alguien – </w:t>
            </w:r>
            <w:r>
              <w:rPr>
                <w:i/>
                <w:sz w:val="20"/>
              </w:rPr>
              <w:t>someone</w:t>
            </w:r>
          </w:p>
        </w:tc>
        <w:tc>
          <w:tcPr>
            <w:tcW w:w="5713" w:type="dxa"/>
          </w:tcPr>
          <w:p>
            <w:pPr>
              <w:pStyle w:val="TableParagraph"/>
              <w:ind w:left="1012"/>
              <w:rPr>
                <w:i/>
                <w:sz w:val="20"/>
              </w:rPr>
            </w:pPr>
            <w:r>
              <w:rPr>
                <w:sz w:val="20"/>
              </w:rPr>
              <w:t>Señor – </w:t>
            </w:r>
            <w:r>
              <w:rPr>
                <w:i/>
                <w:sz w:val="20"/>
              </w:rPr>
              <w:t>Mr</w:t>
            </w:r>
          </w:p>
        </w:tc>
      </w:tr>
      <w:tr>
        <w:trPr>
          <w:trHeight w:val="380" w:hRule="atLeast"/>
        </w:trPr>
        <w:tc>
          <w:tcPr>
            <w:tcW w:w="4132" w:type="dxa"/>
          </w:tcPr>
          <w:p>
            <w:pPr>
              <w:pStyle w:val="TableParagraph"/>
              <w:rPr>
                <w:i/>
                <w:sz w:val="20"/>
              </w:rPr>
            </w:pPr>
            <w:r>
              <w:rPr>
                <w:sz w:val="20"/>
              </w:rPr>
              <w:t>como – </w:t>
            </w:r>
            <w:r>
              <w:rPr>
                <w:i/>
                <w:sz w:val="20"/>
              </w:rPr>
              <w:t>like</w:t>
            </w:r>
          </w:p>
        </w:tc>
        <w:tc>
          <w:tcPr>
            <w:tcW w:w="5713" w:type="dxa"/>
          </w:tcPr>
          <w:p>
            <w:pPr>
              <w:pStyle w:val="TableParagraph"/>
              <w:ind w:left="1012"/>
              <w:rPr>
                <w:i/>
                <w:sz w:val="20"/>
              </w:rPr>
            </w:pPr>
            <w:r>
              <w:rPr>
                <w:sz w:val="20"/>
              </w:rPr>
              <w:t>Señora – </w:t>
            </w:r>
            <w:r>
              <w:rPr>
                <w:i/>
                <w:sz w:val="20"/>
              </w:rPr>
              <w:t>Mrs</w:t>
            </w:r>
          </w:p>
        </w:tc>
      </w:tr>
      <w:tr>
        <w:trPr>
          <w:trHeight w:val="740" w:hRule="atLeast"/>
        </w:trPr>
        <w:tc>
          <w:tcPr>
            <w:tcW w:w="4132" w:type="dxa"/>
          </w:tcPr>
          <w:p>
            <w:pPr>
              <w:pStyle w:val="TableParagraph"/>
              <w:spacing w:before="69"/>
              <w:rPr>
                <w:i/>
                <w:sz w:val="20"/>
              </w:rPr>
            </w:pPr>
            <w:r>
              <w:rPr>
                <w:sz w:val="20"/>
              </w:rPr>
              <w:t>cosa (f) – </w:t>
            </w:r>
            <w:r>
              <w:rPr>
                <w:i/>
                <w:sz w:val="20"/>
              </w:rPr>
              <w:t>thing</w:t>
            </w:r>
          </w:p>
          <w:p>
            <w:pPr>
              <w:pStyle w:val="TableParagraph"/>
              <w:spacing w:before="136"/>
              <w:rPr>
                <w:i/>
                <w:sz w:val="20"/>
              </w:rPr>
            </w:pPr>
            <w:r>
              <w:rPr>
                <w:sz w:val="20"/>
              </w:rPr>
              <w:t>desventaja(f) </w:t>
            </w:r>
            <w:r>
              <w:rPr>
                <w:i/>
                <w:sz w:val="20"/>
              </w:rPr>
              <w:t>- disadvantage</w:t>
            </w:r>
          </w:p>
        </w:tc>
        <w:tc>
          <w:tcPr>
            <w:tcW w:w="5713" w:type="dxa"/>
          </w:tcPr>
          <w:p>
            <w:pPr>
              <w:pStyle w:val="TableParagraph"/>
              <w:spacing w:before="69"/>
              <w:ind w:left="1012"/>
              <w:rPr>
                <w:i/>
                <w:sz w:val="20"/>
              </w:rPr>
            </w:pPr>
            <w:r>
              <w:rPr>
                <w:sz w:val="20"/>
              </w:rPr>
              <w:t>Señorita – </w:t>
            </w:r>
            <w:r>
              <w:rPr>
                <w:i/>
                <w:sz w:val="20"/>
              </w:rPr>
              <w:t>Miss</w:t>
            </w:r>
          </w:p>
          <w:p>
            <w:pPr>
              <w:pStyle w:val="TableParagraph"/>
              <w:spacing w:before="136"/>
              <w:ind w:left="1012"/>
              <w:rPr>
                <w:i/>
                <w:sz w:val="20"/>
              </w:rPr>
            </w:pPr>
            <w:r>
              <w:rPr>
                <w:sz w:val="20"/>
              </w:rPr>
              <w:t>sí – </w:t>
            </w:r>
            <w:r>
              <w:rPr>
                <w:i/>
                <w:sz w:val="20"/>
              </w:rPr>
              <w:t>yes</w:t>
            </w:r>
          </w:p>
        </w:tc>
      </w:tr>
      <w:tr>
        <w:trPr>
          <w:trHeight w:val="380" w:hRule="atLeast"/>
        </w:trPr>
        <w:tc>
          <w:tcPr>
            <w:tcW w:w="4132" w:type="dxa"/>
          </w:tcPr>
          <w:p>
            <w:pPr>
              <w:pStyle w:val="TableParagraph"/>
              <w:rPr>
                <w:i/>
                <w:sz w:val="20"/>
              </w:rPr>
            </w:pPr>
            <w:r>
              <w:rPr>
                <w:sz w:val="20"/>
              </w:rPr>
              <w:t>eso – </w:t>
            </w:r>
            <w:r>
              <w:rPr>
                <w:i/>
                <w:sz w:val="20"/>
              </w:rPr>
              <w:t>that</w:t>
            </w:r>
          </w:p>
        </w:tc>
        <w:tc>
          <w:tcPr>
            <w:tcW w:w="5713" w:type="dxa"/>
          </w:tcPr>
          <w:p>
            <w:pPr>
              <w:pStyle w:val="TableParagraph"/>
              <w:ind w:left="1012"/>
              <w:rPr>
                <w:i/>
                <w:sz w:val="20"/>
              </w:rPr>
            </w:pPr>
            <w:r>
              <w:rPr>
                <w:sz w:val="20"/>
              </w:rPr>
              <w:t>tipo (m) – </w:t>
            </w:r>
            <w:r>
              <w:rPr>
                <w:i/>
                <w:sz w:val="20"/>
              </w:rPr>
              <w:t>type</w:t>
            </w:r>
          </w:p>
        </w:tc>
      </w:tr>
      <w:tr>
        <w:trPr>
          <w:trHeight w:val="380" w:hRule="atLeast"/>
        </w:trPr>
        <w:tc>
          <w:tcPr>
            <w:tcW w:w="4132" w:type="dxa"/>
          </w:tcPr>
          <w:p>
            <w:pPr>
              <w:pStyle w:val="TableParagraph"/>
              <w:spacing w:before="69"/>
              <w:rPr>
                <w:i/>
                <w:sz w:val="20"/>
              </w:rPr>
            </w:pPr>
            <w:r>
              <w:rPr>
                <w:sz w:val="20"/>
              </w:rPr>
              <w:t>fin (m) – </w:t>
            </w:r>
            <w:r>
              <w:rPr>
                <w:i/>
                <w:sz w:val="20"/>
              </w:rPr>
              <w:t>end</w:t>
            </w:r>
          </w:p>
        </w:tc>
        <w:tc>
          <w:tcPr>
            <w:tcW w:w="5713" w:type="dxa"/>
          </w:tcPr>
          <w:p>
            <w:pPr>
              <w:pStyle w:val="TableParagraph"/>
              <w:spacing w:before="69"/>
              <w:ind w:left="1012"/>
              <w:rPr>
                <w:i/>
                <w:sz w:val="20"/>
              </w:rPr>
            </w:pPr>
            <w:r>
              <w:rPr>
                <w:sz w:val="20"/>
              </w:rPr>
              <w:t>todo el mundo – </w:t>
            </w:r>
            <w:r>
              <w:rPr>
                <w:i/>
                <w:sz w:val="20"/>
              </w:rPr>
              <w:t>everyone (the whole world)</w:t>
            </w:r>
          </w:p>
        </w:tc>
      </w:tr>
      <w:tr>
        <w:trPr>
          <w:trHeight w:val="360" w:hRule="atLeast"/>
        </w:trPr>
        <w:tc>
          <w:tcPr>
            <w:tcW w:w="4132" w:type="dxa"/>
          </w:tcPr>
          <w:p>
            <w:pPr>
              <w:pStyle w:val="TableParagraph"/>
              <w:rPr>
                <w:i/>
                <w:sz w:val="20"/>
              </w:rPr>
            </w:pPr>
            <w:r>
              <w:rPr>
                <w:sz w:val="20"/>
              </w:rPr>
              <w:t>manera (f) – </w:t>
            </w:r>
            <w:r>
              <w:rPr>
                <w:i/>
                <w:sz w:val="20"/>
              </w:rPr>
              <w:t>way</w:t>
            </w:r>
          </w:p>
        </w:tc>
        <w:tc>
          <w:tcPr>
            <w:tcW w:w="5713" w:type="dxa"/>
          </w:tcPr>
          <w:p>
            <w:pPr>
              <w:pStyle w:val="TableParagraph"/>
              <w:ind w:left="1012"/>
              <w:rPr>
                <w:i/>
                <w:sz w:val="20"/>
              </w:rPr>
            </w:pPr>
            <w:r>
              <w:rPr>
                <w:sz w:val="20"/>
              </w:rPr>
              <w:t>ventaja (la) </w:t>
            </w:r>
            <w:r>
              <w:rPr>
                <w:i/>
                <w:sz w:val="20"/>
              </w:rPr>
              <w:t>- advantage</w:t>
            </w:r>
          </w:p>
        </w:tc>
      </w:tr>
      <w:tr>
        <w:trPr>
          <w:trHeight w:val="380" w:hRule="atLeast"/>
        </w:trPr>
        <w:tc>
          <w:tcPr>
            <w:tcW w:w="4132" w:type="dxa"/>
          </w:tcPr>
          <w:p>
            <w:pPr>
              <w:pStyle w:val="TableParagraph"/>
              <w:rPr>
                <w:i/>
                <w:sz w:val="20"/>
              </w:rPr>
            </w:pPr>
            <w:r>
              <w:rPr>
                <w:sz w:val="20"/>
              </w:rPr>
              <w:t>medio/a – </w:t>
            </w:r>
            <w:r>
              <w:rPr>
                <w:i/>
                <w:sz w:val="20"/>
              </w:rPr>
              <w:t>half</w:t>
            </w:r>
          </w:p>
        </w:tc>
        <w:tc>
          <w:tcPr>
            <w:tcW w:w="5713" w:type="dxa"/>
          </w:tcPr>
          <w:p>
            <w:pPr>
              <w:pStyle w:val="TableParagraph"/>
              <w:ind w:left="1012"/>
              <w:rPr>
                <w:i/>
                <w:sz w:val="20"/>
              </w:rPr>
            </w:pPr>
            <w:r>
              <w:rPr>
                <w:sz w:val="20"/>
              </w:rPr>
              <w:t>vez (f) – </w:t>
            </w:r>
            <w:r>
              <w:rPr>
                <w:i/>
                <w:sz w:val="20"/>
              </w:rPr>
              <w:t>time</w:t>
            </w:r>
          </w:p>
        </w:tc>
      </w:tr>
      <w:tr>
        <w:trPr>
          <w:trHeight w:val="740" w:hRule="atLeast"/>
        </w:trPr>
        <w:tc>
          <w:tcPr>
            <w:tcW w:w="4132" w:type="dxa"/>
          </w:tcPr>
          <w:p>
            <w:pPr>
              <w:pStyle w:val="TableParagraph"/>
              <w:spacing w:before="69"/>
              <w:rPr>
                <w:i/>
                <w:sz w:val="20"/>
              </w:rPr>
            </w:pPr>
            <w:r>
              <w:rPr>
                <w:sz w:val="20"/>
              </w:rPr>
              <w:t>muy – </w:t>
            </w:r>
            <w:r>
              <w:rPr>
                <w:i/>
                <w:sz w:val="20"/>
              </w:rPr>
              <w:t>very</w:t>
            </w:r>
          </w:p>
          <w:p>
            <w:pPr>
              <w:pStyle w:val="TableParagraph"/>
              <w:spacing w:before="136"/>
              <w:rPr>
                <w:i/>
                <w:sz w:val="20"/>
              </w:rPr>
            </w:pPr>
            <w:r>
              <w:rPr>
                <w:sz w:val="20"/>
              </w:rPr>
              <w:t>no – </w:t>
            </w:r>
            <w:r>
              <w:rPr>
                <w:i/>
                <w:sz w:val="20"/>
              </w:rPr>
              <w:t>no</w:t>
            </w:r>
          </w:p>
        </w:tc>
        <w:tc>
          <w:tcPr>
            <w:tcW w:w="5713" w:type="dxa"/>
          </w:tcPr>
          <w:p>
            <w:pPr>
              <w:pStyle w:val="TableParagraph"/>
              <w:spacing w:before="0"/>
              <w:ind w:left="0"/>
              <w:rPr>
                <w:rFonts w:ascii="Times New Roman"/>
                <w:sz w:val="18"/>
              </w:rPr>
            </w:pPr>
          </w:p>
        </w:tc>
      </w:tr>
      <w:tr>
        <w:trPr>
          <w:trHeight w:val="380" w:hRule="atLeast"/>
        </w:trPr>
        <w:tc>
          <w:tcPr>
            <w:tcW w:w="4132" w:type="dxa"/>
          </w:tcPr>
          <w:p>
            <w:pPr>
              <w:pStyle w:val="TableParagraph"/>
              <w:rPr>
                <w:i/>
                <w:sz w:val="20"/>
              </w:rPr>
            </w:pPr>
            <w:r>
              <w:rPr>
                <w:sz w:val="20"/>
              </w:rPr>
              <w:t>número (m) – </w:t>
            </w:r>
            <w:r>
              <w:rPr>
                <w:i/>
                <w:sz w:val="20"/>
              </w:rPr>
              <w:t>number</w:t>
            </w:r>
          </w:p>
        </w:tc>
        <w:tc>
          <w:tcPr>
            <w:tcW w:w="5713" w:type="dxa"/>
          </w:tcPr>
          <w:p>
            <w:pPr>
              <w:pStyle w:val="TableParagraph"/>
              <w:spacing w:before="0"/>
              <w:ind w:left="0"/>
              <w:rPr>
                <w:rFonts w:ascii="Times New Roman"/>
                <w:sz w:val="18"/>
              </w:rPr>
            </w:pPr>
          </w:p>
        </w:tc>
      </w:tr>
      <w:tr>
        <w:trPr>
          <w:trHeight w:val="300" w:hRule="atLeast"/>
        </w:trPr>
        <w:tc>
          <w:tcPr>
            <w:tcW w:w="4132" w:type="dxa"/>
          </w:tcPr>
          <w:p>
            <w:pPr>
              <w:pStyle w:val="TableParagraph"/>
              <w:spacing w:line="223" w:lineRule="exact" w:before="69"/>
              <w:rPr>
                <w:i/>
                <w:sz w:val="20"/>
              </w:rPr>
            </w:pPr>
            <w:r>
              <w:rPr>
                <w:sz w:val="20"/>
              </w:rPr>
              <w:t>por ejemplo – </w:t>
            </w:r>
            <w:r>
              <w:rPr>
                <w:i/>
                <w:sz w:val="20"/>
              </w:rPr>
              <w:t>for example</w:t>
            </w:r>
          </w:p>
        </w:tc>
        <w:tc>
          <w:tcPr>
            <w:tcW w:w="5713" w:type="dxa"/>
          </w:tcPr>
          <w:p>
            <w:pPr>
              <w:pStyle w:val="TableParagraph"/>
              <w:spacing w:before="0"/>
              <w:ind w:left="0"/>
              <w:rPr>
                <w:rFonts w:ascii="Times New Roman"/>
                <w:sz w:val="18"/>
              </w:rPr>
            </w:pPr>
          </w:p>
        </w:tc>
      </w:tr>
    </w:tbl>
    <w:p>
      <w:pPr>
        <w:spacing w:before="295"/>
        <w:ind w:left="320" w:right="0" w:firstLine="0"/>
        <w:jc w:val="left"/>
        <w:rPr>
          <w:b/>
          <w:sz w:val="28"/>
        </w:rPr>
      </w:pPr>
      <w:r>
        <w:rPr>
          <w:b/>
          <w:sz w:val="28"/>
        </w:rPr>
        <w:t>Countries and continents</w:t>
      </w:r>
    </w:p>
    <w:p>
      <w:pPr>
        <w:pStyle w:val="BodyText"/>
        <w:spacing w:before="7"/>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6"/>
        <w:gridCol w:w="5175"/>
      </w:tblGrid>
      <w:tr>
        <w:trPr>
          <w:trHeight w:val="300" w:hRule="atLeast"/>
        </w:trPr>
        <w:tc>
          <w:tcPr>
            <w:tcW w:w="4696" w:type="dxa"/>
          </w:tcPr>
          <w:p>
            <w:pPr>
              <w:pStyle w:val="TableParagraph"/>
              <w:spacing w:line="242" w:lineRule="exact" w:before="0"/>
              <w:rPr>
                <w:i/>
                <w:sz w:val="20"/>
              </w:rPr>
            </w:pPr>
            <w:r>
              <w:rPr>
                <w:sz w:val="20"/>
              </w:rPr>
              <w:t>África – </w:t>
            </w:r>
            <w:r>
              <w:rPr>
                <w:i/>
                <w:sz w:val="20"/>
              </w:rPr>
              <w:t>Africa</w:t>
            </w:r>
          </w:p>
        </w:tc>
        <w:tc>
          <w:tcPr>
            <w:tcW w:w="5175" w:type="dxa"/>
          </w:tcPr>
          <w:p>
            <w:pPr>
              <w:pStyle w:val="TableParagraph"/>
              <w:spacing w:line="242" w:lineRule="exact" w:before="0"/>
              <w:ind w:left="448"/>
              <w:rPr>
                <w:i/>
                <w:sz w:val="20"/>
              </w:rPr>
            </w:pPr>
            <w:r>
              <w:rPr>
                <w:sz w:val="20"/>
              </w:rPr>
              <w:t>Gran Bretaña – </w:t>
            </w:r>
            <w:r>
              <w:rPr>
                <w:i/>
                <w:sz w:val="20"/>
              </w:rPr>
              <w:t>Great Britain</w:t>
            </w:r>
          </w:p>
        </w:tc>
      </w:tr>
      <w:tr>
        <w:trPr>
          <w:trHeight w:val="360" w:hRule="atLeast"/>
        </w:trPr>
        <w:tc>
          <w:tcPr>
            <w:tcW w:w="4696" w:type="dxa"/>
          </w:tcPr>
          <w:p>
            <w:pPr>
              <w:pStyle w:val="TableParagraph"/>
              <w:rPr>
                <w:i/>
                <w:sz w:val="20"/>
              </w:rPr>
            </w:pPr>
            <w:r>
              <w:rPr>
                <w:sz w:val="20"/>
              </w:rPr>
              <w:t>Alemania – </w:t>
            </w:r>
            <w:r>
              <w:rPr>
                <w:i/>
                <w:sz w:val="20"/>
              </w:rPr>
              <w:t>Germany</w:t>
            </w:r>
          </w:p>
        </w:tc>
        <w:tc>
          <w:tcPr>
            <w:tcW w:w="5175" w:type="dxa"/>
          </w:tcPr>
          <w:p>
            <w:pPr>
              <w:pStyle w:val="TableParagraph"/>
              <w:ind w:left="448"/>
              <w:rPr>
                <w:i/>
                <w:sz w:val="20"/>
              </w:rPr>
            </w:pPr>
            <w:r>
              <w:rPr>
                <w:sz w:val="20"/>
              </w:rPr>
              <w:t>Grecia – </w:t>
            </w:r>
            <w:r>
              <w:rPr>
                <w:i/>
                <w:sz w:val="20"/>
              </w:rPr>
              <w:t>Greece</w:t>
            </w:r>
          </w:p>
        </w:tc>
      </w:tr>
      <w:tr>
        <w:trPr>
          <w:trHeight w:val="1060" w:hRule="atLeast"/>
        </w:trPr>
        <w:tc>
          <w:tcPr>
            <w:tcW w:w="4696" w:type="dxa"/>
          </w:tcPr>
          <w:p>
            <w:pPr>
              <w:pStyle w:val="TableParagraph"/>
              <w:rPr>
                <w:i/>
                <w:sz w:val="20"/>
              </w:rPr>
            </w:pPr>
            <w:r>
              <w:rPr>
                <w:sz w:val="20"/>
              </w:rPr>
              <w:t>América del Norte – </w:t>
            </w:r>
            <w:r>
              <w:rPr>
                <w:i/>
                <w:sz w:val="20"/>
              </w:rPr>
              <w:t>North America</w:t>
            </w:r>
          </w:p>
          <w:p>
            <w:pPr>
              <w:pStyle w:val="TableParagraph"/>
              <w:spacing w:line="256" w:lineRule="auto" w:before="138"/>
              <w:ind w:right="427"/>
              <w:rPr>
                <w:i/>
                <w:sz w:val="20"/>
              </w:rPr>
            </w:pPr>
            <w:r>
              <w:rPr>
                <w:sz w:val="20"/>
              </w:rPr>
              <w:t>América del Sur/América Latina – </w:t>
            </w:r>
            <w:r>
              <w:rPr>
                <w:i/>
                <w:sz w:val="20"/>
              </w:rPr>
              <w:t>South </w:t>
            </w:r>
            <w:r>
              <w:rPr>
                <w:i/>
                <w:sz w:val="20"/>
              </w:rPr>
              <w:t>America/Latin America</w:t>
            </w:r>
          </w:p>
        </w:tc>
        <w:tc>
          <w:tcPr>
            <w:tcW w:w="5175" w:type="dxa"/>
          </w:tcPr>
          <w:p>
            <w:pPr>
              <w:pStyle w:val="TableParagraph"/>
              <w:ind w:left="448"/>
              <w:rPr>
                <w:i/>
                <w:sz w:val="20"/>
              </w:rPr>
            </w:pPr>
            <w:r>
              <w:rPr>
                <w:sz w:val="20"/>
              </w:rPr>
              <w:t>Holanda. Países Bajos – </w:t>
            </w:r>
            <w:r>
              <w:rPr>
                <w:i/>
                <w:sz w:val="20"/>
              </w:rPr>
              <w:t>Holland/Netherlands</w:t>
            </w:r>
          </w:p>
          <w:p>
            <w:pPr>
              <w:pStyle w:val="TableParagraph"/>
              <w:spacing w:before="138"/>
              <w:ind w:left="448"/>
              <w:rPr>
                <w:i/>
                <w:sz w:val="20"/>
              </w:rPr>
            </w:pPr>
            <w:r>
              <w:rPr>
                <w:sz w:val="20"/>
              </w:rPr>
              <w:t>Inglaterra – </w:t>
            </w:r>
            <w:r>
              <w:rPr>
                <w:i/>
                <w:sz w:val="20"/>
              </w:rPr>
              <w:t>England</w:t>
            </w:r>
          </w:p>
          <w:p>
            <w:pPr>
              <w:pStyle w:val="TableParagraph"/>
              <w:spacing w:line="223" w:lineRule="exact" w:before="136"/>
              <w:ind w:left="448"/>
              <w:rPr>
                <w:i/>
                <w:sz w:val="20"/>
              </w:rPr>
            </w:pPr>
            <w:r>
              <w:rPr>
                <w:sz w:val="20"/>
              </w:rPr>
              <w:t>Irlanda – </w:t>
            </w:r>
            <w:r>
              <w:rPr>
                <w:i/>
                <w:sz w:val="20"/>
              </w:rPr>
              <w:t>Ireland</w:t>
            </w:r>
          </w:p>
        </w:tc>
      </w:tr>
    </w:tbl>
    <w:p>
      <w:pPr>
        <w:spacing w:after="0" w:line="223" w:lineRule="exact"/>
        <w:rPr>
          <w:sz w:val="20"/>
        </w:rPr>
        <w:sectPr>
          <w:headerReference w:type="even" r:id="rId62"/>
          <w:headerReference w:type="default" r:id="rId63"/>
          <w:pgSz w:w="11910" w:h="16840"/>
          <w:pgMar w:header="1676" w:footer="753" w:top="2000" w:bottom="940" w:left="1120" w:right="680"/>
        </w:sectPr>
      </w:pPr>
    </w:p>
    <w:p>
      <w:pPr>
        <w:pStyle w:val="BodyText"/>
        <w:spacing w:before="7"/>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3"/>
        <w:gridCol w:w="4834"/>
      </w:tblGrid>
      <w:tr>
        <w:trPr>
          <w:trHeight w:val="300" w:hRule="atLeast"/>
        </w:trPr>
        <w:tc>
          <w:tcPr>
            <w:tcW w:w="3963" w:type="dxa"/>
          </w:tcPr>
          <w:p>
            <w:pPr>
              <w:pStyle w:val="TableParagraph"/>
              <w:spacing w:line="242" w:lineRule="exact" w:before="0"/>
              <w:rPr>
                <w:i/>
                <w:sz w:val="20"/>
              </w:rPr>
            </w:pPr>
            <w:r>
              <w:rPr>
                <w:sz w:val="20"/>
              </w:rPr>
              <w:t>Argentina </w:t>
            </w:r>
            <w:r>
              <w:rPr>
                <w:i/>
                <w:sz w:val="20"/>
              </w:rPr>
              <w:t>– Argentina</w:t>
            </w:r>
          </w:p>
        </w:tc>
        <w:tc>
          <w:tcPr>
            <w:tcW w:w="4834" w:type="dxa"/>
          </w:tcPr>
          <w:p>
            <w:pPr>
              <w:pStyle w:val="TableParagraph"/>
              <w:spacing w:line="242" w:lineRule="exact" w:before="0"/>
              <w:ind w:left="1181"/>
              <w:rPr>
                <w:i/>
                <w:sz w:val="20"/>
              </w:rPr>
            </w:pPr>
            <w:r>
              <w:rPr>
                <w:sz w:val="20"/>
              </w:rPr>
              <w:t>Italia – </w:t>
            </w:r>
            <w:r>
              <w:rPr>
                <w:i/>
                <w:sz w:val="20"/>
              </w:rPr>
              <w:t>Italy</w:t>
            </w:r>
          </w:p>
        </w:tc>
      </w:tr>
      <w:tr>
        <w:trPr>
          <w:trHeight w:val="360" w:hRule="atLeast"/>
        </w:trPr>
        <w:tc>
          <w:tcPr>
            <w:tcW w:w="3963" w:type="dxa"/>
          </w:tcPr>
          <w:p>
            <w:pPr>
              <w:pStyle w:val="TableParagraph"/>
              <w:rPr>
                <w:i/>
                <w:sz w:val="20"/>
              </w:rPr>
            </w:pPr>
            <w:r>
              <w:rPr>
                <w:sz w:val="20"/>
              </w:rPr>
              <w:t>Asia – </w:t>
            </w:r>
            <w:r>
              <w:rPr>
                <w:i/>
                <w:sz w:val="20"/>
              </w:rPr>
              <w:t>Asia</w:t>
            </w:r>
          </w:p>
        </w:tc>
        <w:tc>
          <w:tcPr>
            <w:tcW w:w="4834" w:type="dxa"/>
          </w:tcPr>
          <w:p>
            <w:pPr>
              <w:pStyle w:val="TableParagraph"/>
              <w:ind w:left="1181"/>
              <w:rPr>
                <w:i/>
                <w:sz w:val="20"/>
              </w:rPr>
            </w:pPr>
            <w:r>
              <w:rPr>
                <w:sz w:val="20"/>
              </w:rPr>
              <w:t>Japón – </w:t>
            </w:r>
            <w:r>
              <w:rPr>
                <w:i/>
                <w:sz w:val="20"/>
              </w:rPr>
              <w:t>Japan</w:t>
            </w:r>
          </w:p>
        </w:tc>
      </w:tr>
      <w:tr>
        <w:trPr>
          <w:trHeight w:val="380" w:hRule="atLeast"/>
        </w:trPr>
        <w:tc>
          <w:tcPr>
            <w:tcW w:w="3963" w:type="dxa"/>
          </w:tcPr>
          <w:p>
            <w:pPr>
              <w:pStyle w:val="TableParagraph"/>
              <w:rPr>
                <w:i/>
                <w:sz w:val="20"/>
              </w:rPr>
            </w:pPr>
            <w:r>
              <w:rPr>
                <w:sz w:val="20"/>
              </w:rPr>
              <w:t>Australia </w:t>
            </w:r>
            <w:r>
              <w:rPr>
                <w:i/>
                <w:sz w:val="20"/>
              </w:rPr>
              <w:t>– Australia</w:t>
            </w:r>
          </w:p>
        </w:tc>
        <w:tc>
          <w:tcPr>
            <w:tcW w:w="4834" w:type="dxa"/>
          </w:tcPr>
          <w:p>
            <w:pPr>
              <w:pStyle w:val="TableParagraph"/>
              <w:ind w:left="1181"/>
              <w:rPr>
                <w:i/>
                <w:sz w:val="20"/>
              </w:rPr>
            </w:pPr>
            <w:r>
              <w:rPr>
                <w:sz w:val="20"/>
              </w:rPr>
              <w:t>la India – </w:t>
            </w:r>
            <w:r>
              <w:rPr>
                <w:i/>
                <w:sz w:val="20"/>
              </w:rPr>
              <w:t>India</w:t>
            </w:r>
          </w:p>
        </w:tc>
      </w:tr>
      <w:tr>
        <w:trPr>
          <w:trHeight w:val="380" w:hRule="atLeast"/>
        </w:trPr>
        <w:tc>
          <w:tcPr>
            <w:tcW w:w="3963" w:type="dxa"/>
          </w:tcPr>
          <w:p>
            <w:pPr>
              <w:pStyle w:val="TableParagraph"/>
              <w:spacing w:before="69"/>
              <w:rPr>
                <w:i/>
                <w:sz w:val="20"/>
              </w:rPr>
            </w:pPr>
            <w:r>
              <w:rPr>
                <w:sz w:val="20"/>
              </w:rPr>
              <w:t>Austria – </w:t>
            </w:r>
            <w:r>
              <w:rPr>
                <w:i/>
                <w:sz w:val="20"/>
              </w:rPr>
              <w:t>Austria</w:t>
            </w:r>
          </w:p>
        </w:tc>
        <w:tc>
          <w:tcPr>
            <w:tcW w:w="4834" w:type="dxa"/>
          </w:tcPr>
          <w:p>
            <w:pPr>
              <w:pStyle w:val="TableParagraph"/>
              <w:spacing w:before="69"/>
              <w:ind w:left="1181"/>
              <w:rPr>
                <w:i/>
                <w:sz w:val="20"/>
              </w:rPr>
            </w:pPr>
            <w:r>
              <w:rPr>
                <w:sz w:val="20"/>
              </w:rPr>
              <w:t>México </w:t>
            </w:r>
            <w:r>
              <w:rPr>
                <w:i/>
                <w:sz w:val="20"/>
              </w:rPr>
              <w:t>– Mexico</w:t>
            </w:r>
          </w:p>
        </w:tc>
      </w:tr>
      <w:tr>
        <w:trPr>
          <w:trHeight w:val="360" w:hRule="atLeast"/>
        </w:trPr>
        <w:tc>
          <w:tcPr>
            <w:tcW w:w="3963" w:type="dxa"/>
          </w:tcPr>
          <w:p>
            <w:pPr>
              <w:pStyle w:val="TableParagraph"/>
              <w:rPr>
                <w:i/>
                <w:sz w:val="20"/>
              </w:rPr>
            </w:pPr>
            <w:r>
              <w:rPr>
                <w:sz w:val="20"/>
              </w:rPr>
              <w:t>Bangladesh – </w:t>
            </w:r>
            <w:r>
              <w:rPr>
                <w:i/>
                <w:sz w:val="20"/>
              </w:rPr>
              <w:t>Bangladesh</w:t>
            </w:r>
          </w:p>
        </w:tc>
        <w:tc>
          <w:tcPr>
            <w:tcW w:w="4834" w:type="dxa"/>
          </w:tcPr>
          <w:p>
            <w:pPr>
              <w:pStyle w:val="TableParagraph"/>
              <w:ind w:left="1181"/>
              <w:rPr>
                <w:i/>
                <w:sz w:val="20"/>
              </w:rPr>
            </w:pPr>
            <w:r>
              <w:rPr>
                <w:sz w:val="20"/>
              </w:rPr>
              <w:t>Pakistán – </w:t>
            </w:r>
            <w:r>
              <w:rPr>
                <w:i/>
                <w:sz w:val="20"/>
              </w:rPr>
              <w:t>Pakistan</w:t>
            </w:r>
          </w:p>
        </w:tc>
      </w:tr>
      <w:tr>
        <w:trPr>
          <w:trHeight w:val="380" w:hRule="atLeast"/>
        </w:trPr>
        <w:tc>
          <w:tcPr>
            <w:tcW w:w="3963" w:type="dxa"/>
          </w:tcPr>
          <w:p>
            <w:pPr>
              <w:pStyle w:val="TableParagraph"/>
              <w:rPr>
                <w:i/>
                <w:sz w:val="20"/>
              </w:rPr>
            </w:pPr>
            <w:r>
              <w:rPr>
                <w:sz w:val="20"/>
              </w:rPr>
              <w:t>Bélgica – </w:t>
            </w:r>
            <w:r>
              <w:rPr>
                <w:i/>
                <w:sz w:val="20"/>
              </w:rPr>
              <w:t>Belgium</w:t>
            </w:r>
          </w:p>
        </w:tc>
        <w:tc>
          <w:tcPr>
            <w:tcW w:w="4834" w:type="dxa"/>
          </w:tcPr>
          <w:p>
            <w:pPr>
              <w:pStyle w:val="TableParagraph"/>
              <w:ind w:left="1181"/>
              <w:rPr>
                <w:i/>
                <w:sz w:val="20"/>
              </w:rPr>
            </w:pPr>
            <w:r>
              <w:rPr>
                <w:sz w:val="20"/>
              </w:rPr>
              <w:t>Perú </w:t>
            </w:r>
            <w:r>
              <w:rPr>
                <w:i/>
                <w:sz w:val="20"/>
              </w:rPr>
              <w:t>– Peru</w:t>
            </w:r>
          </w:p>
        </w:tc>
      </w:tr>
      <w:tr>
        <w:trPr>
          <w:trHeight w:val="380" w:hRule="atLeast"/>
        </w:trPr>
        <w:tc>
          <w:tcPr>
            <w:tcW w:w="3963" w:type="dxa"/>
          </w:tcPr>
          <w:p>
            <w:pPr>
              <w:pStyle w:val="TableParagraph"/>
              <w:spacing w:before="69"/>
              <w:rPr>
                <w:i/>
                <w:sz w:val="20"/>
              </w:rPr>
            </w:pPr>
            <w:r>
              <w:rPr>
                <w:sz w:val="20"/>
              </w:rPr>
              <w:t>Brasil – </w:t>
            </w:r>
            <w:r>
              <w:rPr>
                <w:i/>
                <w:sz w:val="20"/>
              </w:rPr>
              <w:t>Brazil</w:t>
            </w:r>
          </w:p>
        </w:tc>
        <w:tc>
          <w:tcPr>
            <w:tcW w:w="4834" w:type="dxa"/>
          </w:tcPr>
          <w:p>
            <w:pPr>
              <w:pStyle w:val="TableParagraph"/>
              <w:spacing w:before="69"/>
              <w:ind w:left="1181"/>
              <w:rPr>
                <w:i/>
                <w:sz w:val="20"/>
              </w:rPr>
            </w:pPr>
            <w:r>
              <w:rPr>
                <w:sz w:val="20"/>
              </w:rPr>
              <w:t>Portugal – </w:t>
            </w:r>
            <w:r>
              <w:rPr>
                <w:i/>
                <w:sz w:val="20"/>
              </w:rPr>
              <w:t>Portugal</w:t>
            </w:r>
          </w:p>
        </w:tc>
      </w:tr>
      <w:tr>
        <w:trPr>
          <w:trHeight w:val="360" w:hRule="atLeast"/>
        </w:trPr>
        <w:tc>
          <w:tcPr>
            <w:tcW w:w="3963" w:type="dxa"/>
          </w:tcPr>
          <w:p>
            <w:pPr>
              <w:pStyle w:val="TableParagraph"/>
              <w:rPr>
                <w:i/>
                <w:sz w:val="20"/>
              </w:rPr>
            </w:pPr>
            <w:r>
              <w:rPr>
                <w:sz w:val="20"/>
              </w:rPr>
              <w:t>Canadá – </w:t>
            </w:r>
            <w:r>
              <w:rPr>
                <w:i/>
                <w:sz w:val="20"/>
              </w:rPr>
              <w:t>Canada</w:t>
            </w:r>
          </w:p>
        </w:tc>
        <w:tc>
          <w:tcPr>
            <w:tcW w:w="4834" w:type="dxa"/>
          </w:tcPr>
          <w:p>
            <w:pPr>
              <w:pStyle w:val="TableParagraph"/>
              <w:ind w:left="1181"/>
              <w:rPr>
                <w:i/>
                <w:sz w:val="20"/>
              </w:rPr>
            </w:pPr>
            <w:r>
              <w:rPr>
                <w:sz w:val="20"/>
              </w:rPr>
              <w:t>Reino Unido – </w:t>
            </w:r>
            <w:r>
              <w:rPr>
                <w:i/>
                <w:sz w:val="20"/>
              </w:rPr>
              <w:t>UK/United Kingdom</w:t>
            </w:r>
          </w:p>
        </w:tc>
      </w:tr>
      <w:tr>
        <w:trPr>
          <w:trHeight w:val="380" w:hRule="atLeast"/>
        </w:trPr>
        <w:tc>
          <w:tcPr>
            <w:tcW w:w="3963" w:type="dxa"/>
          </w:tcPr>
          <w:p>
            <w:pPr>
              <w:pStyle w:val="TableParagraph"/>
              <w:rPr>
                <w:i/>
                <w:sz w:val="20"/>
              </w:rPr>
            </w:pPr>
            <w:r>
              <w:rPr>
                <w:sz w:val="20"/>
              </w:rPr>
              <w:t>China – </w:t>
            </w:r>
            <w:r>
              <w:rPr>
                <w:i/>
                <w:sz w:val="20"/>
              </w:rPr>
              <w:t>China</w:t>
            </w:r>
          </w:p>
        </w:tc>
        <w:tc>
          <w:tcPr>
            <w:tcW w:w="4834" w:type="dxa"/>
          </w:tcPr>
          <w:p>
            <w:pPr>
              <w:pStyle w:val="TableParagraph"/>
              <w:ind w:left="1181"/>
              <w:rPr>
                <w:i/>
                <w:sz w:val="20"/>
              </w:rPr>
            </w:pPr>
            <w:r>
              <w:rPr>
                <w:sz w:val="20"/>
              </w:rPr>
              <w:t>Rusia – </w:t>
            </w:r>
            <w:r>
              <w:rPr>
                <w:i/>
                <w:sz w:val="20"/>
              </w:rPr>
              <w:t>Russia</w:t>
            </w:r>
          </w:p>
        </w:tc>
      </w:tr>
      <w:tr>
        <w:trPr>
          <w:trHeight w:val="380" w:hRule="atLeast"/>
        </w:trPr>
        <w:tc>
          <w:tcPr>
            <w:tcW w:w="3963" w:type="dxa"/>
          </w:tcPr>
          <w:p>
            <w:pPr>
              <w:pStyle w:val="TableParagraph"/>
              <w:spacing w:before="69"/>
              <w:rPr>
                <w:i/>
                <w:sz w:val="20"/>
              </w:rPr>
            </w:pPr>
            <w:r>
              <w:rPr>
                <w:sz w:val="20"/>
              </w:rPr>
              <w:t>Dinamarca – </w:t>
            </w:r>
            <w:r>
              <w:rPr>
                <w:i/>
                <w:sz w:val="20"/>
              </w:rPr>
              <w:t>Denmark</w:t>
            </w:r>
          </w:p>
        </w:tc>
        <w:tc>
          <w:tcPr>
            <w:tcW w:w="4834" w:type="dxa"/>
          </w:tcPr>
          <w:p>
            <w:pPr>
              <w:pStyle w:val="TableParagraph"/>
              <w:spacing w:before="69"/>
              <w:ind w:left="1181"/>
              <w:rPr>
                <w:i/>
                <w:sz w:val="20"/>
              </w:rPr>
            </w:pPr>
            <w:r>
              <w:rPr>
                <w:sz w:val="20"/>
              </w:rPr>
              <w:t>Suecia – </w:t>
            </w:r>
            <w:r>
              <w:rPr>
                <w:i/>
                <w:sz w:val="20"/>
              </w:rPr>
              <w:t>Sweden</w:t>
            </w:r>
          </w:p>
        </w:tc>
      </w:tr>
      <w:tr>
        <w:trPr>
          <w:trHeight w:val="360" w:hRule="atLeast"/>
        </w:trPr>
        <w:tc>
          <w:tcPr>
            <w:tcW w:w="3963" w:type="dxa"/>
          </w:tcPr>
          <w:p>
            <w:pPr>
              <w:pStyle w:val="TableParagraph"/>
              <w:rPr>
                <w:i/>
                <w:sz w:val="20"/>
              </w:rPr>
            </w:pPr>
            <w:r>
              <w:rPr>
                <w:sz w:val="20"/>
              </w:rPr>
              <w:t>Escocia – </w:t>
            </w:r>
            <w:r>
              <w:rPr>
                <w:i/>
                <w:sz w:val="20"/>
              </w:rPr>
              <w:t>Scotland</w:t>
            </w:r>
          </w:p>
        </w:tc>
        <w:tc>
          <w:tcPr>
            <w:tcW w:w="4834" w:type="dxa"/>
          </w:tcPr>
          <w:p>
            <w:pPr>
              <w:pStyle w:val="TableParagraph"/>
              <w:ind w:left="1181"/>
              <w:rPr>
                <w:i/>
                <w:sz w:val="20"/>
              </w:rPr>
            </w:pPr>
            <w:r>
              <w:rPr>
                <w:sz w:val="20"/>
              </w:rPr>
              <w:t>Suiza – </w:t>
            </w:r>
            <w:r>
              <w:rPr>
                <w:i/>
                <w:sz w:val="20"/>
              </w:rPr>
              <w:t>Switzerland</w:t>
            </w:r>
          </w:p>
        </w:tc>
      </w:tr>
      <w:tr>
        <w:trPr>
          <w:trHeight w:val="380" w:hRule="atLeast"/>
        </w:trPr>
        <w:tc>
          <w:tcPr>
            <w:tcW w:w="3963" w:type="dxa"/>
          </w:tcPr>
          <w:p>
            <w:pPr>
              <w:pStyle w:val="TableParagraph"/>
              <w:rPr>
                <w:i/>
                <w:sz w:val="20"/>
              </w:rPr>
            </w:pPr>
            <w:r>
              <w:rPr>
                <w:sz w:val="20"/>
              </w:rPr>
              <w:t>España – </w:t>
            </w:r>
            <w:r>
              <w:rPr>
                <w:i/>
                <w:sz w:val="20"/>
              </w:rPr>
              <w:t>Spain</w:t>
            </w:r>
          </w:p>
        </w:tc>
        <w:tc>
          <w:tcPr>
            <w:tcW w:w="4834" w:type="dxa"/>
          </w:tcPr>
          <w:p>
            <w:pPr>
              <w:pStyle w:val="TableParagraph"/>
              <w:ind w:left="1181"/>
              <w:rPr>
                <w:i/>
                <w:sz w:val="20"/>
              </w:rPr>
            </w:pPr>
            <w:r>
              <w:rPr>
                <w:sz w:val="20"/>
              </w:rPr>
              <w:t>Turquía </w:t>
            </w:r>
            <w:r>
              <w:rPr>
                <w:i/>
                <w:sz w:val="20"/>
              </w:rPr>
              <w:t>– Turkey</w:t>
            </w:r>
          </w:p>
        </w:tc>
      </w:tr>
      <w:tr>
        <w:trPr>
          <w:trHeight w:val="380" w:hRule="atLeast"/>
        </w:trPr>
        <w:tc>
          <w:tcPr>
            <w:tcW w:w="3963" w:type="dxa"/>
          </w:tcPr>
          <w:p>
            <w:pPr>
              <w:pStyle w:val="TableParagraph"/>
              <w:spacing w:before="69"/>
              <w:rPr>
                <w:i/>
                <w:sz w:val="20"/>
              </w:rPr>
            </w:pPr>
            <w:r>
              <w:rPr>
                <w:sz w:val="20"/>
              </w:rPr>
              <w:t>Estados Unidos – </w:t>
            </w:r>
            <w:r>
              <w:rPr>
                <w:i/>
                <w:sz w:val="20"/>
              </w:rPr>
              <w:t>USA</w:t>
            </w:r>
          </w:p>
        </w:tc>
        <w:tc>
          <w:tcPr>
            <w:tcW w:w="4834" w:type="dxa"/>
          </w:tcPr>
          <w:p>
            <w:pPr>
              <w:pStyle w:val="TableParagraph"/>
              <w:spacing w:before="0"/>
              <w:ind w:left="0"/>
              <w:rPr>
                <w:rFonts w:ascii="Times New Roman"/>
                <w:sz w:val="18"/>
              </w:rPr>
            </w:pPr>
          </w:p>
        </w:tc>
      </w:tr>
      <w:tr>
        <w:trPr>
          <w:trHeight w:val="360" w:hRule="atLeast"/>
        </w:trPr>
        <w:tc>
          <w:tcPr>
            <w:tcW w:w="3963" w:type="dxa"/>
          </w:tcPr>
          <w:p>
            <w:pPr>
              <w:pStyle w:val="TableParagraph"/>
              <w:rPr>
                <w:i/>
                <w:sz w:val="20"/>
              </w:rPr>
            </w:pPr>
            <w:r>
              <w:rPr>
                <w:sz w:val="20"/>
              </w:rPr>
              <w:t>Europa – </w:t>
            </w:r>
            <w:r>
              <w:rPr>
                <w:i/>
                <w:sz w:val="20"/>
              </w:rPr>
              <w:t>Europe</w:t>
            </w:r>
          </w:p>
        </w:tc>
        <w:tc>
          <w:tcPr>
            <w:tcW w:w="4834" w:type="dxa"/>
          </w:tcPr>
          <w:p>
            <w:pPr>
              <w:pStyle w:val="TableParagraph"/>
              <w:spacing w:before="0"/>
              <w:ind w:left="0"/>
              <w:rPr>
                <w:rFonts w:ascii="Times New Roman"/>
                <w:sz w:val="18"/>
              </w:rPr>
            </w:pPr>
          </w:p>
        </w:tc>
      </w:tr>
      <w:tr>
        <w:trPr>
          <w:trHeight w:val="380" w:hRule="atLeast"/>
        </w:trPr>
        <w:tc>
          <w:tcPr>
            <w:tcW w:w="3963" w:type="dxa"/>
          </w:tcPr>
          <w:p>
            <w:pPr>
              <w:pStyle w:val="TableParagraph"/>
              <w:rPr>
                <w:i/>
                <w:sz w:val="20"/>
              </w:rPr>
            </w:pPr>
            <w:r>
              <w:rPr>
                <w:sz w:val="20"/>
              </w:rPr>
              <w:t>Francia – </w:t>
            </w:r>
            <w:r>
              <w:rPr>
                <w:i/>
                <w:sz w:val="20"/>
              </w:rPr>
              <w:t>France</w:t>
            </w:r>
          </w:p>
        </w:tc>
        <w:tc>
          <w:tcPr>
            <w:tcW w:w="4834" w:type="dxa"/>
          </w:tcPr>
          <w:p>
            <w:pPr>
              <w:pStyle w:val="TableParagraph"/>
              <w:spacing w:before="0"/>
              <w:ind w:left="0"/>
              <w:rPr>
                <w:rFonts w:ascii="Times New Roman"/>
                <w:sz w:val="18"/>
              </w:rPr>
            </w:pPr>
          </w:p>
        </w:tc>
      </w:tr>
      <w:tr>
        <w:trPr>
          <w:trHeight w:val="300" w:hRule="atLeast"/>
        </w:trPr>
        <w:tc>
          <w:tcPr>
            <w:tcW w:w="3963" w:type="dxa"/>
          </w:tcPr>
          <w:p>
            <w:pPr>
              <w:pStyle w:val="TableParagraph"/>
              <w:spacing w:line="223" w:lineRule="exact" w:before="69"/>
              <w:rPr>
                <w:i/>
                <w:sz w:val="20"/>
              </w:rPr>
            </w:pPr>
            <w:r>
              <w:rPr>
                <w:sz w:val="20"/>
              </w:rPr>
              <w:t>(País de) Gales – </w:t>
            </w:r>
            <w:r>
              <w:rPr>
                <w:i/>
                <w:sz w:val="20"/>
              </w:rPr>
              <w:t>Wales</w:t>
            </w:r>
          </w:p>
        </w:tc>
        <w:tc>
          <w:tcPr>
            <w:tcW w:w="4834" w:type="dxa"/>
          </w:tcPr>
          <w:p>
            <w:pPr>
              <w:pStyle w:val="TableParagraph"/>
              <w:spacing w:before="0"/>
              <w:ind w:left="0"/>
              <w:rPr>
                <w:rFonts w:ascii="Times New Roman"/>
                <w:sz w:val="18"/>
              </w:rPr>
            </w:pPr>
          </w:p>
        </w:tc>
      </w:tr>
    </w:tbl>
    <w:p>
      <w:pPr>
        <w:pStyle w:val="BodyText"/>
        <w:spacing w:before="11"/>
        <w:rPr>
          <w:b/>
          <w:sz w:val="15"/>
        </w:rPr>
      </w:pPr>
    </w:p>
    <w:p>
      <w:pPr>
        <w:spacing w:before="101"/>
        <w:ind w:left="320" w:right="0" w:firstLine="0"/>
        <w:jc w:val="left"/>
        <w:rPr>
          <w:b/>
          <w:sz w:val="28"/>
        </w:rPr>
      </w:pPr>
      <w:r>
        <w:rPr>
          <w:b/>
          <w:sz w:val="28"/>
        </w:rPr>
        <w:t>Nationalities etc.</w:t>
      </w:r>
    </w:p>
    <w:p>
      <w:pPr>
        <w:pStyle w:val="BodyText"/>
        <w:spacing w:before="6"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91"/>
        <w:gridCol w:w="4880"/>
      </w:tblGrid>
      <w:tr>
        <w:trPr>
          <w:trHeight w:val="300" w:hRule="atLeast"/>
        </w:trPr>
        <w:tc>
          <w:tcPr>
            <w:tcW w:w="4091" w:type="dxa"/>
          </w:tcPr>
          <w:p>
            <w:pPr>
              <w:pStyle w:val="TableParagraph"/>
              <w:spacing w:line="242" w:lineRule="exact" w:before="0"/>
              <w:rPr>
                <w:i/>
                <w:sz w:val="20"/>
              </w:rPr>
            </w:pPr>
            <w:r>
              <w:rPr>
                <w:sz w:val="20"/>
              </w:rPr>
              <w:t>africano/a – </w:t>
            </w:r>
            <w:r>
              <w:rPr>
                <w:i/>
                <w:sz w:val="20"/>
              </w:rPr>
              <w:t>African</w:t>
            </w:r>
          </w:p>
        </w:tc>
        <w:tc>
          <w:tcPr>
            <w:tcW w:w="4880" w:type="dxa"/>
          </w:tcPr>
          <w:p>
            <w:pPr>
              <w:pStyle w:val="TableParagraph"/>
              <w:spacing w:line="242" w:lineRule="exact" w:before="0"/>
              <w:ind w:left="1053"/>
              <w:rPr>
                <w:i/>
                <w:sz w:val="20"/>
              </w:rPr>
            </w:pPr>
            <w:r>
              <w:rPr>
                <w:sz w:val="20"/>
              </w:rPr>
              <w:t>francés/francesa – </w:t>
            </w:r>
            <w:r>
              <w:rPr>
                <w:i/>
                <w:sz w:val="20"/>
              </w:rPr>
              <w:t>French</w:t>
            </w:r>
          </w:p>
        </w:tc>
      </w:tr>
      <w:tr>
        <w:trPr>
          <w:trHeight w:val="380" w:hRule="atLeast"/>
        </w:trPr>
        <w:tc>
          <w:tcPr>
            <w:tcW w:w="4091" w:type="dxa"/>
          </w:tcPr>
          <w:p>
            <w:pPr>
              <w:pStyle w:val="TableParagraph"/>
              <w:rPr>
                <w:i/>
                <w:sz w:val="20"/>
              </w:rPr>
            </w:pPr>
            <w:r>
              <w:rPr>
                <w:sz w:val="20"/>
              </w:rPr>
              <w:t>alemán/alemana – </w:t>
            </w:r>
            <w:r>
              <w:rPr>
                <w:i/>
                <w:sz w:val="20"/>
              </w:rPr>
              <w:t>German</w:t>
            </w:r>
          </w:p>
        </w:tc>
        <w:tc>
          <w:tcPr>
            <w:tcW w:w="4880" w:type="dxa"/>
          </w:tcPr>
          <w:p>
            <w:pPr>
              <w:pStyle w:val="TableParagraph"/>
              <w:ind w:left="1053"/>
              <w:rPr>
                <w:i/>
                <w:sz w:val="20"/>
              </w:rPr>
            </w:pPr>
            <w:r>
              <w:rPr>
                <w:sz w:val="20"/>
              </w:rPr>
              <w:t>galés/galesa – </w:t>
            </w:r>
            <w:r>
              <w:rPr>
                <w:i/>
                <w:sz w:val="20"/>
              </w:rPr>
              <w:t>Welsh</w:t>
            </w:r>
          </w:p>
        </w:tc>
      </w:tr>
      <w:tr>
        <w:trPr>
          <w:trHeight w:val="380" w:hRule="atLeast"/>
        </w:trPr>
        <w:tc>
          <w:tcPr>
            <w:tcW w:w="4091" w:type="dxa"/>
          </w:tcPr>
          <w:p>
            <w:pPr>
              <w:pStyle w:val="TableParagraph"/>
              <w:spacing w:before="69"/>
              <w:rPr>
                <w:i/>
                <w:sz w:val="20"/>
              </w:rPr>
            </w:pPr>
            <w:r>
              <w:rPr>
                <w:sz w:val="20"/>
              </w:rPr>
              <w:t>argentino/a </w:t>
            </w:r>
            <w:r>
              <w:rPr>
                <w:i/>
                <w:sz w:val="20"/>
              </w:rPr>
              <w:t>– Argentinian</w:t>
            </w:r>
          </w:p>
        </w:tc>
        <w:tc>
          <w:tcPr>
            <w:tcW w:w="4880" w:type="dxa"/>
          </w:tcPr>
          <w:p>
            <w:pPr>
              <w:pStyle w:val="TableParagraph"/>
              <w:spacing w:before="69"/>
              <w:ind w:left="1053"/>
              <w:rPr>
                <w:i/>
                <w:sz w:val="20"/>
              </w:rPr>
            </w:pPr>
            <w:r>
              <w:rPr>
                <w:sz w:val="20"/>
              </w:rPr>
              <w:t>griego/a – </w:t>
            </w:r>
            <w:r>
              <w:rPr>
                <w:i/>
                <w:sz w:val="20"/>
              </w:rPr>
              <w:t>Greek</w:t>
            </w:r>
          </w:p>
        </w:tc>
      </w:tr>
      <w:tr>
        <w:trPr>
          <w:trHeight w:val="360" w:hRule="atLeast"/>
        </w:trPr>
        <w:tc>
          <w:tcPr>
            <w:tcW w:w="4091" w:type="dxa"/>
          </w:tcPr>
          <w:p>
            <w:pPr>
              <w:pStyle w:val="TableParagraph"/>
              <w:rPr>
                <w:i/>
                <w:sz w:val="20"/>
              </w:rPr>
            </w:pPr>
            <w:r>
              <w:rPr>
                <w:sz w:val="20"/>
              </w:rPr>
              <w:t>asiático/a – </w:t>
            </w:r>
            <w:r>
              <w:rPr>
                <w:i/>
                <w:sz w:val="20"/>
              </w:rPr>
              <w:t>Asian</w:t>
            </w:r>
          </w:p>
        </w:tc>
        <w:tc>
          <w:tcPr>
            <w:tcW w:w="4880" w:type="dxa"/>
          </w:tcPr>
          <w:p>
            <w:pPr>
              <w:pStyle w:val="TableParagraph"/>
              <w:ind w:left="1053"/>
              <w:rPr>
                <w:i/>
                <w:sz w:val="20"/>
              </w:rPr>
            </w:pPr>
            <w:r>
              <w:rPr>
                <w:sz w:val="20"/>
              </w:rPr>
              <w:t>holandés/holandesa – </w:t>
            </w:r>
            <w:r>
              <w:rPr>
                <w:i/>
                <w:sz w:val="20"/>
              </w:rPr>
              <w:t>Dutch</w:t>
            </w:r>
          </w:p>
        </w:tc>
      </w:tr>
      <w:tr>
        <w:trPr>
          <w:trHeight w:val="380" w:hRule="atLeast"/>
        </w:trPr>
        <w:tc>
          <w:tcPr>
            <w:tcW w:w="4091" w:type="dxa"/>
          </w:tcPr>
          <w:p>
            <w:pPr>
              <w:pStyle w:val="TableParagraph"/>
              <w:rPr>
                <w:i/>
                <w:sz w:val="20"/>
              </w:rPr>
            </w:pPr>
            <w:r>
              <w:rPr>
                <w:sz w:val="20"/>
              </w:rPr>
              <w:t>austríaco/a – </w:t>
            </w:r>
            <w:r>
              <w:rPr>
                <w:i/>
                <w:sz w:val="20"/>
              </w:rPr>
              <w:t>Austrian</w:t>
            </w:r>
          </w:p>
        </w:tc>
        <w:tc>
          <w:tcPr>
            <w:tcW w:w="4880" w:type="dxa"/>
          </w:tcPr>
          <w:p>
            <w:pPr>
              <w:pStyle w:val="TableParagraph"/>
              <w:ind w:left="1053"/>
              <w:rPr>
                <w:i/>
                <w:sz w:val="20"/>
              </w:rPr>
            </w:pPr>
            <w:r>
              <w:rPr>
                <w:sz w:val="20"/>
              </w:rPr>
              <w:t>indio/a – </w:t>
            </w:r>
            <w:r>
              <w:rPr>
                <w:i/>
                <w:sz w:val="20"/>
              </w:rPr>
              <w:t>Indian</w:t>
            </w:r>
          </w:p>
        </w:tc>
      </w:tr>
      <w:tr>
        <w:trPr>
          <w:trHeight w:val="380" w:hRule="atLeast"/>
        </w:trPr>
        <w:tc>
          <w:tcPr>
            <w:tcW w:w="4091" w:type="dxa"/>
          </w:tcPr>
          <w:p>
            <w:pPr>
              <w:pStyle w:val="TableParagraph"/>
              <w:spacing w:before="69"/>
              <w:rPr>
                <w:i/>
                <w:sz w:val="20"/>
              </w:rPr>
            </w:pPr>
            <w:r>
              <w:rPr>
                <w:sz w:val="20"/>
              </w:rPr>
              <w:t>belga – </w:t>
            </w:r>
            <w:r>
              <w:rPr>
                <w:i/>
                <w:sz w:val="20"/>
              </w:rPr>
              <w:t>Belgian</w:t>
            </w:r>
          </w:p>
        </w:tc>
        <w:tc>
          <w:tcPr>
            <w:tcW w:w="4880" w:type="dxa"/>
          </w:tcPr>
          <w:p>
            <w:pPr>
              <w:pStyle w:val="TableParagraph"/>
              <w:spacing w:before="69"/>
              <w:ind w:left="1053"/>
              <w:rPr>
                <w:i/>
                <w:sz w:val="20"/>
              </w:rPr>
            </w:pPr>
            <w:r>
              <w:rPr>
                <w:sz w:val="20"/>
              </w:rPr>
              <w:t>inglés/inglesa – </w:t>
            </w:r>
            <w:r>
              <w:rPr>
                <w:i/>
                <w:sz w:val="20"/>
              </w:rPr>
              <w:t>English</w:t>
            </w:r>
          </w:p>
        </w:tc>
      </w:tr>
      <w:tr>
        <w:trPr>
          <w:trHeight w:val="360" w:hRule="atLeast"/>
        </w:trPr>
        <w:tc>
          <w:tcPr>
            <w:tcW w:w="4091" w:type="dxa"/>
          </w:tcPr>
          <w:p>
            <w:pPr>
              <w:pStyle w:val="TableParagraph"/>
              <w:rPr>
                <w:i/>
                <w:sz w:val="20"/>
              </w:rPr>
            </w:pPr>
            <w:r>
              <w:rPr>
                <w:sz w:val="20"/>
              </w:rPr>
              <w:t>boliviano/a </w:t>
            </w:r>
            <w:r>
              <w:rPr>
                <w:i/>
                <w:sz w:val="20"/>
              </w:rPr>
              <w:t>– Bolivian</w:t>
            </w:r>
          </w:p>
        </w:tc>
        <w:tc>
          <w:tcPr>
            <w:tcW w:w="4880" w:type="dxa"/>
          </w:tcPr>
          <w:p>
            <w:pPr>
              <w:pStyle w:val="TableParagraph"/>
              <w:ind w:left="1053"/>
              <w:rPr>
                <w:i/>
                <w:sz w:val="20"/>
              </w:rPr>
            </w:pPr>
            <w:r>
              <w:rPr>
                <w:sz w:val="20"/>
              </w:rPr>
              <w:t>irlandés/irlandesa – </w:t>
            </w:r>
            <w:r>
              <w:rPr>
                <w:i/>
                <w:sz w:val="20"/>
              </w:rPr>
              <w:t>Irish</w:t>
            </w:r>
          </w:p>
        </w:tc>
      </w:tr>
      <w:tr>
        <w:trPr>
          <w:trHeight w:val="380" w:hRule="atLeast"/>
        </w:trPr>
        <w:tc>
          <w:tcPr>
            <w:tcW w:w="4091" w:type="dxa"/>
          </w:tcPr>
          <w:p>
            <w:pPr>
              <w:pStyle w:val="TableParagraph"/>
              <w:rPr>
                <w:i/>
                <w:sz w:val="20"/>
              </w:rPr>
            </w:pPr>
            <w:r>
              <w:rPr>
                <w:sz w:val="20"/>
              </w:rPr>
              <w:t>brasileño/a </w:t>
            </w:r>
            <w:r>
              <w:rPr>
                <w:i/>
                <w:sz w:val="20"/>
              </w:rPr>
              <w:t>– Brazilian</w:t>
            </w:r>
          </w:p>
        </w:tc>
        <w:tc>
          <w:tcPr>
            <w:tcW w:w="4880" w:type="dxa"/>
          </w:tcPr>
          <w:p>
            <w:pPr>
              <w:pStyle w:val="TableParagraph"/>
              <w:ind w:left="1053"/>
              <w:rPr>
                <w:i/>
                <w:sz w:val="20"/>
              </w:rPr>
            </w:pPr>
            <w:r>
              <w:rPr>
                <w:sz w:val="20"/>
              </w:rPr>
              <w:t>italiano/a – </w:t>
            </w:r>
            <w:r>
              <w:rPr>
                <w:i/>
                <w:sz w:val="20"/>
              </w:rPr>
              <w:t>Italian</w:t>
            </w:r>
          </w:p>
        </w:tc>
      </w:tr>
      <w:tr>
        <w:trPr>
          <w:trHeight w:val="380" w:hRule="atLeast"/>
        </w:trPr>
        <w:tc>
          <w:tcPr>
            <w:tcW w:w="4091" w:type="dxa"/>
          </w:tcPr>
          <w:p>
            <w:pPr>
              <w:pStyle w:val="TableParagraph"/>
              <w:spacing w:before="69"/>
              <w:rPr>
                <w:i/>
                <w:sz w:val="20"/>
              </w:rPr>
            </w:pPr>
            <w:r>
              <w:rPr>
                <w:sz w:val="20"/>
              </w:rPr>
              <w:t>británico/a – </w:t>
            </w:r>
            <w:r>
              <w:rPr>
                <w:i/>
                <w:sz w:val="20"/>
              </w:rPr>
              <w:t>British</w:t>
            </w:r>
          </w:p>
        </w:tc>
        <w:tc>
          <w:tcPr>
            <w:tcW w:w="4880" w:type="dxa"/>
          </w:tcPr>
          <w:p>
            <w:pPr>
              <w:pStyle w:val="TableParagraph"/>
              <w:spacing w:before="69"/>
              <w:ind w:left="1053"/>
              <w:rPr>
                <w:i/>
                <w:sz w:val="20"/>
              </w:rPr>
            </w:pPr>
            <w:r>
              <w:rPr>
                <w:sz w:val="20"/>
              </w:rPr>
              <w:t>japonés/japonesa – </w:t>
            </w:r>
            <w:r>
              <w:rPr>
                <w:i/>
                <w:sz w:val="20"/>
              </w:rPr>
              <w:t>Japanese</w:t>
            </w:r>
          </w:p>
        </w:tc>
      </w:tr>
      <w:tr>
        <w:trPr>
          <w:trHeight w:val="360" w:hRule="atLeast"/>
        </w:trPr>
        <w:tc>
          <w:tcPr>
            <w:tcW w:w="4091" w:type="dxa"/>
          </w:tcPr>
          <w:p>
            <w:pPr>
              <w:pStyle w:val="TableParagraph"/>
              <w:rPr>
                <w:i/>
                <w:sz w:val="20"/>
              </w:rPr>
            </w:pPr>
            <w:r>
              <w:rPr>
                <w:sz w:val="20"/>
              </w:rPr>
              <w:t>canadiense – </w:t>
            </w:r>
            <w:r>
              <w:rPr>
                <w:i/>
                <w:sz w:val="20"/>
              </w:rPr>
              <w:t>Canadian</w:t>
            </w:r>
          </w:p>
        </w:tc>
        <w:tc>
          <w:tcPr>
            <w:tcW w:w="4880" w:type="dxa"/>
          </w:tcPr>
          <w:p>
            <w:pPr>
              <w:pStyle w:val="TableParagraph"/>
              <w:ind w:left="1053"/>
              <w:rPr>
                <w:i/>
                <w:sz w:val="20"/>
              </w:rPr>
            </w:pPr>
            <w:r>
              <w:rPr>
                <w:sz w:val="20"/>
              </w:rPr>
              <w:t>mexicano/a </w:t>
            </w:r>
            <w:r>
              <w:rPr>
                <w:i/>
                <w:sz w:val="20"/>
              </w:rPr>
              <w:t>– Mexican</w:t>
            </w:r>
          </w:p>
        </w:tc>
      </w:tr>
      <w:tr>
        <w:trPr>
          <w:trHeight w:val="380" w:hRule="atLeast"/>
        </w:trPr>
        <w:tc>
          <w:tcPr>
            <w:tcW w:w="4091" w:type="dxa"/>
          </w:tcPr>
          <w:p>
            <w:pPr>
              <w:pStyle w:val="TableParagraph"/>
              <w:rPr>
                <w:i/>
                <w:sz w:val="20"/>
              </w:rPr>
            </w:pPr>
            <w:r>
              <w:rPr>
                <w:sz w:val="20"/>
              </w:rPr>
              <w:t>chileno/a </w:t>
            </w:r>
            <w:r>
              <w:rPr>
                <w:i/>
                <w:sz w:val="20"/>
              </w:rPr>
              <w:t>– Chilean</w:t>
            </w:r>
          </w:p>
        </w:tc>
        <w:tc>
          <w:tcPr>
            <w:tcW w:w="4880" w:type="dxa"/>
          </w:tcPr>
          <w:p>
            <w:pPr>
              <w:pStyle w:val="TableParagraph"/>
              <w:ind w:left="1053"/>
              <w:rPr>
                <w:i/>
                <w:sz w:val="20"/>
              </w:rPr>
            </w:pPr>
            <w:r>
              <w:rPr>
                <w:sz w:val="20"/>
              </w:rPr>
              <w:t>pakistaní </w:t>
            </w:r>
            <w:r>
              <w:rPr>
                <w:i/>
                <w:sz w:val="20"/>
              </w:rPr>
              <w:t>– Pakistani</w:t>
            </w:r>
          </w:p>
        </w:tc>
      </w:tr>
      <w:tr>
        <w:trPr>
          <w:trHeight w:val="380" w:hRule="atLeast"/>
        </w:trPr>
        <w:tc>
          <w:tcPr>
            <w:tcW w:w="4091" w:type="dxa"/>
          </w:tcPr>
          <w:p>
            <w:pPr>
              <w:pStyle w:val="TableParagraph"/>
              <w:spacing w:before="69"/>
              <w:rPr>
                <w:i/>
                <w:sz w:val="20"/>
              </w:rPr>
            </w:pPr>
            <w:r>
              <w:rPr>
                <w:sz w:val="20"/>
              </w:rPr>
              <w:t>chino/a – </w:t>
            </w:r>
            <w:r>
              <w:rPr>
                <w:i/>
                <w:sz w:val="20"/>
              </w:rPr>
              <w:t>Chinese</w:t>
            </w:r>
          </w:p>
        </w:tc>
        <w:tc>
          <w:tcPr>
            <w:tcW w:w="4880" w:type="dxa"/>
          </w:tcPr>
          <w:p>
            <w:pPr>
              <w:pStyle w:val="TableParagraph"/>
              <w:spacing w:before="69"/>
              <w:ind w:left="1053"/>
              <w:rPr>
                <w:i/>
                <w:sz w:val="20"/>
              </w:rPr>
            </w:pPr>
            <w:r>
              <w:rPr>
                <w:sz w:val="20"/>
              </w:rPr>
              <w:t>peruano/a </w:t>
            </w:r>
            <w:r>
              <w:rPr>
                <w:i/>
                <w:sz w:val="20"/>
              </w:rPr>
              <w:t>– Peruvian</w:t>
            </w:r>
          </w:p>
        </w:tc>
      </w:tr>
      <w:tr>
        <w:trPr>
          <w:trHeight w:val="360" w:hRule="atLeast"/>
        </w:trPr>
        <w:tc>
          <w:tcPr>
            <w:tcW w:w="4091" w:type="dxa"/>
          </w:tcPr>
          <w:p>
            <w:pPr>
              <w:pStyle w:val="TableParagraph"/>
              <w:spacing w:before="68"/>
              <w:rPr>
                <w:i/>
                <w:sz w:val="20"/>
              </w:rPr>
            </w:pPr>
            <w:r>
              <w:rPr>
                <w:sz w:val="20"/>
              </w:rPr>
              <w:t>colombiano/a </w:t>
            </w:r>
            <w:r>
              <w:rPr>
                <w:i/>
                <w:sz w:val="20"/>
              </w:rPr>
              <w:t>– Colombian</w:t>
            </w:r>
          </w:p>
        </w:tc>
        <w:tc>
          <w:tcPr>
            <w:tcW w:w="4880" w:type="dxa"/>
          </w:tcPr>
          <w:p>
            <w:pPr>
              <w:pStyle w:val="TableParagraph"/>
              <w:ind w:left="1053"/>
              <w:rPr>
                <w:i/>
                <w:sz w:val="20"/>
              </w:rPr>
            </w:pPr>
            <w:r>
              <w:rPr>
                <w:sz w:val="20"/>
              </w:rPr>
              <w:t>portugués/portuguesa – </w:t>
            </w:r>
            <w:r>
              <w:rPr>
                <w:i/>
                <w:sz w:val="20"/>
              </w:rPr>
              <w:t>Portuguese</w:t>
            </w:r>
          </w:p>
        </w:tc>
      </w:tr>
      <w:tr>
        <w:trPr>
          <w:trHeight w:val="380" w:hRule="atLeast"/>
        </w:trPr>
        <w:tc>
          <w:tcPr>
            <w:tcW w:w="4091" w:type="dxa"/>
          </w:tcPr>
          <w:p>
            <w:pPr>
              <w:pStyle w:val="TableParagraph"/>
              <w:rPr>
                <w:i/>
                <w:sz w:val="20"/>
              </w:rPr>
            </w:pPr>
            <w:r>
              <w:rPr>
                <w:sz w:val="20"/>
              </w:rPr>
              <w:t>danés/danesa – </w:t>
            </w:r>
            <w:r>
              <w:rPr>
                <w:i/>
                <w:sz w:val="20"/>
              </w:rPr>
              <w:t>Danish</w:t>
            </w:r>
          </w:p>
        </w:tc>
        <w:tc>
          <w:tcPr>
            <w:tcW w:w="4880" w:type="dxa"/>
          </w:tcPr>
          <w:p>
            <w:pPr>
              <w:pStyle w:val="TableParagraph"/>
              <w:ind w:left="1053"/>
              <w:rPr>
                <w:i/>
                <w:sz w:val="20"/>
              </w:rPr>
            </w:pPr>
            <w:r>
              <w:rPr>
                <w:sz w:val="20"/>
              </w:rPr>
              <w:t>ruso/a </w:t>
            </w:r>
            <w:r>
              <w:rPr>
                <w:i/>
                <w:sz w:val="20"/>
              </w:rPr>
              <w:t>– Russian</w:t>
            </w:r>
          </w:p>
        </w:tc>
      </w:tr>
      <w:tr>
        <w:trPr>
          <w:trHeight w:val="380" w:hRule="atLeast"/>
        </w:trPr>
        <w:tc>
          <w:tcPr>
            <w:tcW w:w="4091" w:type="dxa"/>
          </w:tcPr>
          <w:p>
            <w:pPr>
              <w:pStyle w:val="TableParagraph"/>
              <w:spacing w:before="69"/>
              <w:rPr>
                <w:i/>
                <w:sz w:val="20"/>
              </w:rPr>
            </w:pPr>
            <w:r>
              <w:rPr>
                <w:sz w:val="20"/>
              </w:rPr>
              <w:t>ecuatoriano/a – </w:t>
            </w:r>
            <w:r>
              <w:rPr>
                <w:i/>
                <w:sz w:val="20"/>
              </w:rPr>
              <w:t>Ecuadorean</w:t>
            </w:r>
          </w:p>
        </w:tc>
        <w:tc>
          <w:tcPr>
            <w:tcW w:w="4880" w:type="dxa"/>
          </w:tcPr>
          <w:p>
            <w:pPr>
              <w:pStyle w:val="TableParagraph"/>
              <w:spacing w:before="69"/>
              <w:ind w:left="1053"/>
              <w:rPr>
                <w:i/>
                <w:sz w:val="20"/>
              </w:rPr>
            </w:pPr>
            <w:r>
              <w:rPr>
                <w:sz w:val="20"/>
              </w:rPr>
              <w:t>sueco/a – </w:t>
            </w:r>
            <w:r>
              <w:rPr>
                <w:i/>
                <w:sz w:val="20"/>
              </w:rPr>
              <w:t>Swedish</w:t>
            </w:r>
          </w:p>
        </w:tc>
      </w:tr>
      <w:tr>
        <w:trPr>
          <w:trHeight w:val="360" w:hRule="atLeast"/>
        </w:trPr>
        <w:tc>
          <w:tcPr>
            <w:tcW w:w="4091" w:type="dxa"/>
          </w:tcPr>
          <w:p>
            <w:pPr>
              <w:pStyle w:val="TableParagraph"/>
              <w:rPr>
                <w:i/>
                <w:sz w:val="20"/>
              </w:rPr>
            </w:pPr>
            <w:r>
              <w:rPr>
                <w:sz w:val="20"/>
              </w:rPr>
              <w:t>escocés/escocesa – </w:t>
            </w:r>
            <w:r>
              <w:rPr>
                <w:i/>
                <w:sz w:val="20"/>
              </w:rPr>
              <w:t>Scottish</w:t>
            </w:r>
          </w:p>
        </w:tc>
        <w:tc>
          <w:tcPr>
            <w:tcW w:w="4880" w:type="dxa"/>
          </w:tcPr>
          <w:p>
            <w:pPr>
              <w:pStyle w:val="TableParagraph"/>
              <w:ind w:left="1052"/>
              <w:rPr>
                <w:i/>
                <w:sz w:val="20"/>
              </w:rPr>
            </w:pPr>
            <w:r>
              <w:rPr>
                <w:sz w:val="20"/>
              </w:rPr>
              <w:t>suizo/a – </w:t>
            </w:r>
            <w:r>
              <w:rPr>
                <w:i/>
                <w:sz w:val="20"/>
              </w:rPr>
              <w:t>Swiss</w:t>
            </w:r>
          </w:p>
        </w:tc>
      </w:tr>
      <w:tr>
        <w:trPr>
          <w:trHeight w:val="300" w:hRule="atLeast"/>
        </w:trPr>
        <w:tc>
          <w:tcPr>
            <w:tcW w:w="4091" w:type="dxa"/>
          </w:tcPr>
          <w:p>
            <w:pPr>
              <w:pStyle w:val="TableParagraph"/>
              <w:spacing w:line="223" w:lineRule="exact"/>
              <w:rPr>
                <w:i/>
                <w:sz w:val="20"/>
              </w:rPr>
            </w:pPr>
            <w:r>
              <w:rPr>
                <w:sz w:val="20"/>
              </w:rPr>
              <w:t>español/ola – </w:t>
            </w:r>
            <w:r>
              <w:rPr>
                <w:i/>
                <w:sz w:val="20"/>
              </w:rPr>
              <w:t>Spanish</w:t>
            </w:r>
          </w:p>
        </w:tc>
        <w:tc>
          <w:tcPr>
            <w:tcW w:w="4880" w:type="dxa"/>
          </w:tcPr>
          <w:p>
            <w:pPr>
              <w:pStyle w:val="TableParagraph"/>
              <w:spacing w:line="223" w:lineRule="exact"/>
              <w:ind w:left="1053"/>
              <w:rPr>
                <w:i/>
                <w:sz w:val="20"/>
              </w:rPr>
            </w:pPr>
            <w:r>
              <w:rPr>
                <w:sz w:val="20"/>
              </w:rPr>
              <w:t>turco/a </w:t>
            </w:r>
            <w:r>
              <w:rPr>
                <w:i/>
                <w:sz w:val="20"/>
              </w:rPr>
              <w:t>– Turkish</w:t>
            </w:r>
          </w:p>
        </w:tc>
      </w:tr>
    </w:tbl>
    <w:p>
      <w:pPr>
        <w:spacing w:after="0" w:line="223" w:lineRule="exact"/>
        <w:rPr>
          <w:sz w:val="20"/>
        </w:rPr>
        <w:sectPr>
          <w:pgSz w:w="11910" w:h="16840"/>
          <w:pgMar w:header="1676" w:footer="753" w:top="2000" w:bottom="940" w:left="1120" w:right="1340"/>
        </w:sectPr>
      </w:pPr>
    </w:p>
    <w:p>
      <w:pPr>
        <w:pStyle w:val="BodyText"/>
        <w:spacing w:before="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5"/>
        <w:gridCol w:w="3693"/>
      </w:tblGrid>
      <w:tr>
        <w:trPr>
          <w:trHeight w:val="560" w:hRule="atLeast"/>
        </w:trPr>
        <w:tc>
          <w:tcPr>
            <w:tcW w:w="4415" w:type="dxa"/>
          </w:tcPr>
          <w:p>
            <w:pPr>
              <w:pStyle w:val="TableParagraph"/>
              <w:spacing w:line="242" w:lineRule="exact" w:before="0"/>
              <w:rPr>
                <w:sz w:val="20"/>
              </w:rPr>
            </w:pPr>
            <w:r>
              <w:rPr>
                <w:sz w:val="20"/>
              </w:rPr>
              <w:t>estadounidense, americano/a –</w:t>
            </w:r>
          </w:p>
          <w:p>
            <w:pPr>
              <w:pStyle w:val="TableParagraph"/>
              <w:spacing w:before="16"/>
              <w:rPr>
                <w:i/>
                <w:sz w:val="20"/>
              </w:rPr>
            </w:pPr>
            <w:r>
              <w:rPr>
                <w:i/>
                <w:sz w:val="20"/>
              </w:rPr>
              <w:t>American (from the United States)</w:t>
            </w:r>
          </w:p>
        </w:tc>
        <w:tc>
          <w:tcPr>
            <w:tcW w:w="3693" w:type="dxa"/>
          </w:tcPr>
          <w:p>
            <w:pPr>
              <w:pStyle w:val="TableParagraph"/>
              <w:spacing w:line="242" w:lineRule="exact" w:before="0"/>
              <w:ind w:left="729"/>
              <w:rPr>
                <w:i/>
                <w:sz w:val="20"/>
              </w:rPr>
            </w:pPr>
            <w:r>
              <w:rPr>
                <w:sz w:val="20"/>
              </w:rPr>
              <w:t>venezolano/a </w:t>
            </w:r>
            <w:r>
              <w:rPr>
                <w:i/>
                <w:sz w:val="20"/>
              </w:rPr>
              <w:t>– Venezuelan</w:t>
            </w:r>
          </w:p>
        </w:tc>
      </w:tr>
      <w:tr>
        <w:trPr>
          <w:trHeight w:val="300" w:hRule="atLeast"/>
        </w:trPr>
        <w:tc>
          <w:tcPr>
            <w:tcW w:w="4415" w:type="dxa"/>
          </w:tcPr>
          <w:p>
            <w:pPr>
              <w:pStyle w:val="TableParagraph"/>
              <w:spacing w:line="223" w:lineRule="exact"/>
              <w:rPr>
                <w:i/>
                <w:sz w:val="20"/>
              </w:rPr>
            </w:pPr>
            <w:r>
              <w:rPr>
                <w:sz w:val="20"/>
              </w:rPr>
              <w:t>europeo/a – </w:t>
            </w:r>
            <w:r>
              <w:rPr>
                <w:i/>
                <w:sz w:val="20"/>
              </w:rPr>
              <w:t>European</w:t>
            </w:r>
          </w:p>
        </w:tc>
        <w:tc>
          <w:tcPr>
            <w:tcW w:w="3693" w:type="dxa"/>
          </w:tcPr>
          <w:p>
            <w:pPr>
              <w:pStyle w:val="TableParagraph"/>
              <w:spacing w:before="0"/>
              <w:ind w:left="0"/>
              <w:rPr>
                <w:rFonts w:ascii="Times New Roman"/>
                <w:sz w:val="20"/>
              </w:rPr>
            </w:pPr>
          </w:p>
        </w:tc>
      </w:tr>
    </w:tbl>
    <w:p>
      <w:pPr>
        <w:pStyle w:val="BodyText"/>
        <w:spacing w:before="2"/>
        <w:rPr>
          <w:b/>
        </w:rPr>
      </w:pPr>
    </w:p>
    <w:p>
      <w:pPr>
        <w:spacing w:before="101"/>
        <w:ind w:left="320" w:right="0" w:firstLine="0"/>
        <w:jc w:val="left"/>
        <w:rPr>
          <w:b/>
          <w:sz w:val="28"/>
        </w:rPr>
      </w:pPr>
      <w:r>
        <w:rPr>
          <w:b/>
          <w:sz w:val="28"/>
        </w:rPr>
        <w:t>Geographical areas and mountains</w:t>
      </w:r>
    </w:p>
    <w:p>
      <w:pPr>
        <w:pStyle w:val="BodyText"/>
        <w:spacing w:before="6"/>
        <w:rPr>
          <w:b/>
        </w:rPr>
      </w:pPr>
    </w:p>
    <w:tbl>
      <w:tblPr>
        <w:tblW w:w="0" w:type="auto"/>
        <w:jc w:val="left"/>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9"/>
        <w:gridCol w:w="4643"/>
      </w:tblGrid>
      <w:tr>
        <w:trPr>
          <w:trHeight w:val="300" w:hRule="atLeast"/>
        </w:trPr>
        <w:tc>
          <w:tcPr>
            <w:tcW w:w="3849" w:type="dxa"/>
          </w:tcPr>
          <w:p>
            <w:pPr>
              <w:pStyle w:val="TableParagraph"/>
              <w:spacing w:line="242" w:lineRule="exact" w:before="0"/>
              <w:rPr>
                <w:i/>
                <w:sz w:val="20"/>
              </w:rPr>
            </w:pPr>
            <w:r>
              <w:rPr>
                <w:sz w:val="20"/>
              </w:rPr>
              <w:t>Andalucía – </w:t>
            </w:r>
            <w:r>
              <w:rPr>
                <w:i/>
                <w:sz w:val="20"/>
              </w:rPr>
              <w:t>Andalucía</w:t>
            </w:r>
          </w:p>
        </w:tc>
        <w:tc>
          <w:tcPr>
            <w:tcW w:w="4643" w:type="dxa"/>
          </w:tcPr>
          <w:p>
            <w:pPr>
              <w:pStyle w:val="TableParagraph"/>
              <w:spacing w:line="242" w:lineRule="exact" w:before="0"/>
              <w:ind w:left="1278"/>
              <w:rPr>
                <w:i/>
                <w:sz w:val="20"/>
              </w:rPr>
            </w:pPr>
            <w:r>
              <w:rPr>
                <w:sz w:val="20"/>
              </w:rPr>
              <w:t>Londres – </w:t>
            </w:r>
            <w:r>
              <w:rPr>
                <w:i/>
                <w:sz w:val="20"/>
              </w:rPr>
              <w:t>London</w:t>
            </w:r>
          </w:p>
        </w:tc>
      </w:tr>
      <w:tr>
        <w:trPr>
          <w:trHeight w:val="360" w:hRule="atLeast"/>
        </w:trPr>
        <w:tc>
          <w:tcPr>
            <w:tcW w:w="3849" w:type="dxa"/>
          </w:tcPr>
          <w:p>
            <w:pPr>
              <w:pStyle w:val="TableParagraph"/>
              <w:rPr>
                <w:i/>
                <w:sz w:val="20"/>
              </w:rPr>
            </w:pPr>
            <w:r>
              <w:rPr>
                <w:sz w:val="20"/>
              </w:rPr>
              <w:t>Cataluña – </w:t>
            </w:r>
            <w:r>
              <w:rPr>
                <w:i/>
                <w:sz w:val="20"/>
              </w:rPr>
              <w:t>Cataluña</w:t>
            </w:r>
          </w:p>
        </w:tc>
        <w:tc>
          <w:tcPr>
            <w:tcW w:w="4643" w:type="dxa"/>
          </w:tcPr>
          <w:p>
            <w:pPr>
              <w:pStyle w:val="TableParagraph"/>
              <w:ind w:left="1278"/>
              <w:rPr>
                <w:i/>
                <w:sz w:val="20"/>
              </w:rPr>
            </w:pPr>
            <w:r>
              <w:rPr>
                <w:sz w:val="20"/>
              </w:rPr>
              <w:t>Los Pirineos – </w:t>
            </w:r>
            <w:r>
              <w:rPr>
                <w:i/>
                <w:sz w:val="20"/>
              </w:rPr>
              <w:t>Pyrenees</w:t>
            </w:r>
          </w:p>
        </w:tc>
      </w:tr>
      <w:tr>
        <w:trPr>
          <w:trHeight w:val="380" w:hRule="atLeast"/>
        </w:trPr>
        <w:tc>
          <w:tcPr>
            <w:tcW w:w="3849" w:type="dxa"/>
          </w:tcPr>
          <w:p>
            <w:pPr>
              <w:pStyle w:val="TableParagraph"/>
              <w:rPr>
                <w:i/>
                <w:sz w:val="20"/>
              </w:rPr>
            </w:pPr>
            <w:r>
              <w:rPr>
                <w:sz w:val="20"/>
              </w:rPr>
              <w:t>Edimburgo – </w:t>
            </w:r>
            <w:r>
              <w:rPr>
                <w:i/>
                <w:sz w:val="20"/>
              </w:rPr>
              <w:t>Edinburgh</w:t>
            </w:r>
          </w:p>
        </w:tc>
        <w:tc>
          <w:tcPr>
            <w:tcW w:w="4643" w:type="dxa"/>
          </w:tcPr>
          <w:p>
            <w:pPr>
              <w:pStyle w:val="TableParagraph"/>
              <w:ind w:left="1278"/>
              <w:rPr>
                <w:i/>
                <w:sz w:val="20"/>
              </w:rPr>
            </w:pPr>
            <w:r>
              <w:rPr>
                <w:sz w:val="20"/>
              </w:rPr>
              <w:t>el País Vasco – </w:t>
            </w:r>
            <w:r>
              <w:rPr>
                <w:i/>
                <w:sz w:val="20"/>
              </w:rPr>
              <w:t>Basque Country</w:t>
            </w:r>
          </w:p>
        </w:tc>
      </w:tr>
      <w:tr>
        <w:trPr>
          <w:trHeight w:val="380" w:hRule="atLeast"/>
        </w:trPr>
        <w:tc>
          <w:tcPr>
            <w:tcW w:w="3849" w:type="dxa"/>
          </w:tcPr>
          <w:p>
            <w:pPr>
              <w:pStyle w:val="TableParagraph"/>
              <w:spacing w:before="69"/>
              <w:rPr>
                <w:i/>
                <w:sz w:val="20"/>
              </w:rPr>
            </w:pPr>
            <w:r>
              <w:rPr>
                <w:sz w:val="20"/>
              </w:rPr>
              <w:t>las Islas Baleares – </w:t>
            </w:r>
            <w:r>
              <w:rPr>
                <w:i/>
                <w:sz w:val="20"/>
              </w:rPr>
              <w:t>Balearic Islands</w:t>
            </w:r>
          </w:p>
        </w:tc>
        <w:tc>
          <w:tcPr>
            <w:tcW w:w="4643" w:type="dxa"/>
          </w:tcPr>
          <w:p>
            <w:pPr>
              <w:pStyle w:val="TableParagraph"/>
              <w:spacing w:before="0"/>
              <w:ind w:left="0"/>
              <w:rPr>
                <w:rFonts w:ascii="Times New Roman"/>
                <w:sz w:val="20"/>
              </w:rPr>
            </w:pPr>
          </w:p>
        </w:tc>
      </w:tr>
      <w:tr>
        <w:trPr>
          <w:trHeight w:val="300" w:hRule="atLeast"/>
        </w:trPr>
        <w:tc>
          <w:tcPr>
            <w:tcW w:w="3849" w:type="dxa"/>
          </w:tcPr>
          <w:p>
            <w:pPr>
              <w:pStyle w:val="TableParagraph"/>
              <w:spacing w:line="223" w:lineRule="exact"/>
              <w:rPr>
                <w:i/>
                <w:sz w:val="20"/>
              </w:rPr>
            </w:pPr>
            <w:r>
              <w:rPr>
                <w:sz w:val="20"/>
              </w:rPr>
              <w:t>las Islas Canarias – </w:t>
            </w:r>
            <w:r>
              <w:rPr>
                <w:i/>
                <w:sz w:val="20"/>
              </w:rPr>
              <w:t>Canary Islands</w:t>
            </w:r>
          </w:p>
        </w:tc>
        <w:tc>
          <w:tcPr>
            <w:tcW w:w="4643" w:type="dxa"/>
          </w:tcPr>
          <w:p>
            <w:pPr>
              <w:pStyle w:val="TableParagraph"/>
              <w:spacing w:before="0"/>
              <w:ind w:left="0"/>
              <w:rPr>
                <w:rFonts w:ascii="Times New Roman"/>
                <w:sz w:val="20"/>
              </w:rPr>
            </w:pPr>
          </w:p>
        </w:tc>
      </w:tr>
    </w:tbl>
    <w:sectPr>
      <w:headerReference w:type="even" r:id="rId64"/>
      <w:pgSz w:w="11910" w:h="16840"/>
      <w:pgMar w:header="1676" w:footer="753" w:top="2000" w:bottom="940" w:left="11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4824"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41</w:t>
                </w:r>
                <w:r>
                  <w:rPr/>
                  <w:fldChar w:fldCharType="end"/>
                </w:r>
              </w:p>
            </w:txbxContent>
          </v:textbox>
          <w10:wrap type="none"/>
        </v:shape>
      </w:pict>
    </w:r>
    <w:r>
      <w:rPr/>
      <w:pict>
        <v:shape style="position:absolute;margin-left:71pt;margin-top:794.076782pt;width:253.6pt;height:21.9pt;mso-position-horizontal-relative:page;mso-position-vertical-relative:page;z-index:-194800"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3624"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67</w:t>
                </w:r>
                <w:r>
                  <w:rPr/>
                  <w:fldChar w:fldCharType="end"/>
                </w:r>
              </w:p>
            </w:txbxContent>
          </v:textbox>
          <w10:wrap type="none"/>
        </v:shape>
      </w:pict>
    </w:r>
    <w:r>
      <w:rPr/>
      <w:pict>
        <v:shape style="position:absolute;margin-left:71pt;margin-top:794.076782pt;width:253.6pt;height:21.9pt;mso-position-horizontal-relative:page;mso-position-vertical-relative:page;z-index:-193600"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3552"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68</w:t>
                </w:r>
                <w:r>
                  <w:rPr/>
                  <w:fldChar w:fldCharType="end"/>
                </w:r>
              </w:p>
            </w:txbxContent>
          </v:textbox>
          <w10:wrap type="none"/>
        </v:shape>
      </w:pict>
    </w:r>
    <w:r>
      <w:rPr/>
      <w:pict>
        <v:shape style="position:absolute;margin-left:270.799988pt;margin-top:794.076782pt;width:253.6pt;height:21.9pt;mso-position-horizontal-relative:page;mso-position-vertical-relative:page;z-index:-193528"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3504"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69</w:t>
                </w:r>
                <w:r>
                  <w:rPr/>
                  <w:fldChar w:fldCharType="end"/>
                </w:r>
              </w:p>
            </w:txbxContent>
          </v:textbox>
          <w10:wrap type="none"/>
        </v:shape>
      </w:pict>
    </w:r>
    <w:r>
      <w:rPr/>
      <w:pict>
        <v:shape style="position:absolute;margin-left:71pt;margin-top:794.076782pt;width:253.6pt;height:21.9pt;mso-position-horizontal-relative:page;mso-position-vertical-relative:page;z-index:-193480"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3408"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70</w:t>
                </w:r>
                <w:r>
                  <w:rPr/>
                  <w:fldChar w:fldCharType="end"/>
                </w:r>
              </w:p>
            </w:txbxContent>
          </v:textbox>
          <w10:wrap type="none"/>
        </v:shape>
      </w:pict>
    </w:r>
    <w:r>
      <w:rPr/>
      <w:pict>
        <v:shape style="position:absolute;margin-left:270.799988pt;margin-top:794.076782pt;width:253.6pt;height:21.9pt;mso-position-horizontal-relative:page;mso-position-vertical-relative:page;z-index:-193384"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3360"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71</w:t>
                </w:r>
                <w:r>
                  <w:rPr/>
                  <w:fldChar w:fldCharType="end"/>
                </w:r>
              </w:p>
            </w:txbxContent>
          </v:textbox>
          <w10:wrap type="none"/>
        </v:shape>
      </w:pict>
    </w:r>
    <w:r>
      <w:rPr/>
      <w:pict>
        <v:shape style="position:absolute;margin-left:71pt;margin-top:794.076782pt;width:253.6pt;height:21.9pt;mso-position-horizontal-relative:page;mso-position-vertical-relative:page;z-index:-193336"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3288"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72</w:t>
                </w:r>
                <w:r>
                  <w:rPr/>
                  <w:fldChar w:fldCharType="end"/>
                </w:r>
              </w:p>
            </w:txbxContent>
          </v:textbox>
          <w10:wrap type="none"/>
        </v:shape>
      </w:pict>
    </w:r>
    <w:r>
      <w:rPr/>
      <w:pict>
        <v:shape style="position:absolute;margin-left:270.799988pt;margin-top:794.076782pt;width:253.6pt;height:21.9pt;mso-position-horizontal-relative:page;mso-position-vertical-relative:page;z-index:-193264"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3240"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73</w:t>
                </w:r>
                <w:r>
                  <w:rPr/>
                  <w:fldChar w:fldCharType="end"/>
                </w:r>
              </w:p>
            </w:txbxContent>
          </v:textbox>
          <w10:wrap type="none"/>
        </v:shape>
      </w:pict>
    </w:r>
    <w:r>
      <w:rPr/>
      <w:pict>
        <v:shape style="position:absolute;margin-left:71pt;margin-top:794.076782pt;width:253.6pt;height:21.9pt;mso-position-horizontal-relative:page;mso-position-vertical-relative:page;z-index:-193216"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3144"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74</w:t>
                </w:r>
                <w:r>
                  <w:rPr/>
                  <w:fldChar w:fldCharType="end"/>
                </w:r>
              </w:p>
            </w:txbxContent>
          </v:textbox>
          <w10:wrap type="none"/>
        </v:shape>
      </w:pict>
    </w:r>
    <w:r>
      <w:rPr/>
      <w:pict>
        <v:shape style="position:absolute;margin-left:270.799988pt;margin-top:794.076782pt;width:253.6pt;height:21.9pt;mso-position-horizontal-relative:page;mso-position-vertical-relative:page;z-index:-193120"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3096"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75</w:t>
                </w:r>
                <w:r>
                  <w:rPr/>
                  <w:fldChar w:fldCharType="end"/>
                </w:r>
              </w:p>
            </w:txbxContent>
          </v:textbox>
          <w10:wrap type="none"/>
        </v:shape>
      </w:pict>
    </w:r>
    <w:r>
      <w:rPr/>
      <w:pict>
        <v:shape style="position:absolute;margin-left:71pt;margin-top:794.076782pt;width:253.6pt;height:21.9pt;mso-position-horizontal-relative:page;mso-position-vertical-relative:page;z-index:-193072"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4776"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42</w:t>
                </w:r>
                <w:r>
                  <w:rPr/>
                  <w:fldChar w:fldCharType="end"/>
                </w:r>
              </w:p>
            </w:txbxContent>
          </v:textbox>
          <w10:wrap type="none"/>
        </v:shape>
      </w:pict>
    </w:r>
    <w:r>
      <w:rPr/>
      <w:pict>
        <v:shape style="position:absolute;margin-left:270.799988pt;margin-top:794.076782pt;width:253.6pt;height:21.9pt;mso-position-horizontal-relative:page;mso-position-vertical-relative:page;z-index:-194752"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4584"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47</w:t>
                </w:r>
                <w:r>
                  <w:rPr/>
                  <w:fldChar w:fldCharType="end"/>
                </w:r>
              </w:p>
            </w:txbxContent>
          </v:textbox>
          <w10:wrap type="none"/>
        </v:shape>
      </w:pict>
    </w:r>
    <w:r>
      <w:rPr/>
      <w:pict>
        <v:shape style="position:absolute;margin-left:71pt;margin-top:794.076782pt;width:253.6pt;height:21.9pt;mso-position-horizontal-relative:page;mso-position-vertical-relative:page;z-index:-194560"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4536"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48</w:t>
                </w:r>
                <w:r>
                  <w:rPr/>
                  <w:fldChar w:fldCharType="end"/>
                </w:r>
              </w:p>
            </w:txbxContent>
          </v:textbox>
          <w10:wrap type="none"/>
        </v:shape>
      </w:pict>
    </w:r>
    <w:r>
      <w:rPr/>
      <w:pict>
        <v:shape style="position:absolute;margin-left:270.799988pt;margin-top:794.076782pt;width:253.6pt;height:21.9pt;mso-position-horizontal-relative:page;mso-position-vertical-relative:page;z-index:-194512"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4224"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54</w:t>
                </w:r>
                <w:r>
                  <w:rPr/>
                  <w:fldChar w:fldCharType="end"/>
                </w:r>
              </w:p>
            </w:txbxContent>
          </v:textbox>
          <w10:wrap type="none"/>
        </v:shape>
      </w:pict>
    </w:r>
    <w:r>
      <w:rPr/>
      <w:pict>
        <v:shape style="position:absolute;margin-left:270.799988pt;margin-top:794.076782pt;width:253.6pt;height:21.9pt;mso-position-horizontal-relative:page;mso-position-vertical-relative:page;z-index:-194200"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4176"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55</w:t>
                </w:r>
                <w:r>
                  <w:rPr/>
                  <w:fldChar w:fldCharType="end"/>
                </w:r>
              </w:p>
            </w:txbxContent>
          </v:textbox>
          <w10:wrap type="none"/>
        </v:shape>
      </w:pict>
    </w:r>
    <w:r>
      <w:rPr/>
      <w:pict>
        <v:shape style="position:absolute;margin-left:71pt;margin-top:794.076782pt;width:253.6pt;height:21.9pt;mso-position-horizontal-relative:page;mso-position-vertical-relative:page;z-index:-194152"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3888"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60</w:t>
                </w:r>
                <w:r>
                  <w:rPr/>
                  <w:fldChar w:fldCharType="end"/>
                </w:r>
              </w:p>
            </w:txbxContent>
          </v:textbox>
          <w10:wrap type="none"/>
        </v:shape>
      </w:pict>
    </w:r>
    <w:r>
      <w:rPr/>
      <w:pict>
        <v:shape style="position:absolute;margin-left:270.799988pt;margin-top:794.076782pt;width:253.6pt;height:21.9pt;mso-position-horizontal-relative:page;mso-position-vertical-relative:page;z-index:-193864"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76001pt;margin-top:793.287903pt;width:14.6pt;height:13.6pt;mso-position-horizontal-relative:page;mso-position-vertical-relative:page;z-index:-193840"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61</w:t>
                </w:r>
                <w:r>
                  <w:rPr/>
                  <w:fldChar w:fldCharType="end"/>
                </w:r>
              </w:p>
            </w:txbxContent>
          </v:textbox>
          <w10:wrap type="none"/>
        </v:shape>
      </w:pict>
    </w:r>
    <w:r>
      <w:rPr/>
      <w:pict>
        <v:shape style="position:absolute;margin-left:71pt;margin-top:794.076782pt;width:253.6pt;height:21.9pt;mso-position-horizontal-relative:page;mso-position-vertical-relative:page;z-index:-193816" type="#_x0000_t202" filled="false" stroked="false">
          <v:textbox inset="0,0,0,0">
            <w:txbxContent>
              <w:p>
                <w:pPr>
                  <w:pStyle w:val="BodyText"/>
                  <w:spacing w:line="249" w:lineRule="auto" w:before="21"/>
                  <w:ind w:left="20" w:right="4"/>
                </w:pPr>
                <w:r>
                  <w:rPr/>
                  <w:t>Pearson Edexcel International GCSE in Spanish – Specification Issue 1 – November 2016 © Pearson Education Limited 2016</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pt;margin-top:793.287903pt;width:14.6pt;height:13.6pt;mso-position-horizontal-relative:page;mso-position-vertical-relative:page;z-index:-193672" type="#_x0000_t202" filled="false" stroked="false">
          <v:textbox inset="0,0,0,0">
            <w:txbxContent>
              <w:p>
                <w:pPr>
                  <w:spacing w:before="19"/>
                  <w:ind w:left="40" w:right="0" w:firstLine="0"/>
                  <w:jc w:val="left"/>
                  <w:rPr>
                    <w:rFonts w:ascii="Trebuchet MS"/>
                    <w:sz w:val="20"/>
                  </w:rPr>
                </w:pPr>
                <w:r>
                  <w:rPr/>
                  <w:fldChar w:fldCharType="begin"/>
                </w:r>
                <w:r>
                  <w:rPr>
                    <w:rFonts w:ascii="Trebuchet MS"/>
                    <w:sz w:val="20"/>
                  </w:rPr>
                  <w:instrText> PAGE </w:instrText>
                </w:r>
                <w:r>
                  <w:rPr/>
                  <w:fldChar w:fldCharType="separate"/>
                </w:r>
                <w:r>
                  <w:rPr/>
                  <w:t>66</w:t>
                </w:r>
                <w:r>
                  <w:rPr/>
                  <w:fldChar w:fldCharType="end"/>
                </w:r>
              </w:p>
            </w:txbxContent>
          </v:textbox>
          <w10:wrap type="none"/>
        </v:shape>
      </w:pict>
    </w:r>
    <w:r>
      <w:rPr/>
      <w:pict>
        <v:shape style="position:absolute;margin-left:270.799988pt;margin-top:794.076782pt;width:253.6pt;height:21.9pt;mso-position-horizontal-relative:page;mso-position-vertical-relative:page;z-index:-193648" type="#_x0000_t202" filled="false" stroked="false">
          <v:textbox inset="0,0,0,0">
            <w:txbxContent>
              <w:p>
                <w:pPr>
                  <w:pStyle w:val="BodyText"/>
                  <w:spacing w:line="249" w:lineRule="auto" w:before="21"/>
                  <w:ind w:left="94" w:right="2" w:hanging="75"/>
                </w:pPr>
                <w:r>
                  <w:rPr/>
                  <w:t>Pearson Edexcel International GCSE in Spanish – Specification Issue 1 – November 2016 © Pearson Education Limited 2016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83.034264pt;width:379.25pt;height:21.4pt;mso-position-horizontal-relative:page;mso-position-vertical-relative:page;z-index:-194872" type="#_x0000_t202" filled="false" stroked="false">
          <v:textbox inset="0,0,0,0">
            <w:txbxContent>
              <w:p>
                <w:pPr>
                  <w:spacing w:before="19"/>
                  <w:ind w:left="20" w:right="0" w:firstLine="0"/>
                  <w:jc w:val="left"/>
                  <w:rPr>
                    <w:b/>
                    <w:sz w:val="32"/>
                  </w:rPr>
                </w:pPr>
                <w:r>
                  <w:rPr>
                    <w:b/>
                    <w:sz w:val="32"/>
                  </w:rPr>
                  <w:t>Appendix 1: Minimum core vocabulary list</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416" type="#_x0000_t202" filled="false" stroked="false">
          <v:textbox inset="0,0,0,0">
            <w:txbxContent>
              <w:p>
                <w:pPr>
                  <w:spacing w:before="21"/>
                  <w:ind w:left="20" w:right="0" w:firstLine="0"/>
                  <w:jc w:val="left"/>
                  <w:rPr>
                    <w:b/>
                    <w:sz w:val="28"/>
                  </w:rPr>
                </w:pPr>
                <w:r>
                  <w:rPr>
                    <w:b/>
                    <w:w w:val="100"/>
                    <w:sz w:val="28"/>
                  </w:rPr>
                  <w:t>3</w:t>
                </w:r>
              </w:p>
            </w:txbxContent>
          </v:textbox>
          <w10:wrap type="none"/>
        </v:shape>
      </w:pict>
    </w:r>
    <w:r>
      <w:rPr/>
      <w:pict>
        <v:shape style="position:absolute;margin-left:113.597359pt;margin-top:82.804573pt;width:279.850pt;height:19.1pt;mso-position-horizontal-relative:page;mso-position-vertical-relative:page;z-index:-194392" type="#_x0000_t202" filled="false" stroked="false">
          <v:textbox inset="0,0,0,0">
            <w:txbxContent>
              <w:p>
                <w:pPr>
                  <w:spacing w:before="21"/>
                  <w:ind w:left="20" w:right="0" w:firstLine="0"/>
                  <w:jc w:val="left"/>
                  <w:rPr>
                    <w:b/>
                    <w:sz w:val="28"/>
                  </w:rPr>
                </w:pPr>
                <w:r>
                  <w:rPr>
                    <w:b/>
                    <w:sz w:val="28"/>
                  </w:rPr>
                  <w:t>School trips, events and exchanges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348.9pt;height:19.1pt;mso-position-horizontal-relative:page;mso-position-vertical-relative:page;z-index:-194368" type="#_x0000_t202" filled="false" stroked="false">
          <v:textbox inset="0,0,0,0">
            <w:txbxContent>
              <w:p>
                <w:pPr>
                  <w:spacing w:before="21"/>
                  <w:ind w:left="20" w:right="0" w:firstLine="0"/>
                  <w:jc w:val="left"/>
                  <w:rPr>
                    <w:b/>
                    <w:sz w:val="28"/>
                  </w:rPr>
                </w:pPr>
                <w:r>
                  <w:rPr>
                    <w:b/>
                    <w:sz w:val="28"/>
                  </w:rPr>
                  <w:t>Work, careers and volunteering (continued)</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344" type="#_x0000_t202" filled="false" stroked="false">
          <v:textbox inset="0,0,0,0">
            <w:txbxContent>
              <w:p>
                <w:pPr>
                  <w:spacing w:before="21"/>
                  <w:ind w:left="20" w:right="0" w:firstLine="0"/>
                  <w:jc w:val="left"/>
                  <w:rPr>
                    <w:b/>
                    <w:sz w:val="28"/>
                  </w:rPr>
                </w:pPr>
                <w:r>
                  <w:rPr>
                    <w:b/>
                    <w:w w:val="100"/>
                    <w:sz w:val="28"/>
                  </w:rPr>
                  <w:t>5</w:t>
                </w:r>
              </w:p>
            </w:txbxContent>
          </v:textbox>
          <w10:wrap type="none"/>
        </v:shape>
      </w:pict>
    </w:r>
    <w:r>
      <w:rPr/>
      <w:pict>
        <v:shape style="position:absolute;margin-left:113.597359pt;margin-top:82.804573pt;width:100.8pt;height:19.1pt;mso-position-horizontal-relative:page;mso-position-vertical-relative:page;z-index:-194320" type="#_x0000_t202" filled="false" stroked="false">
          <v:textbox inset="0,0,0,0">
            <w:txbxContent>
              <w:p>
                <w:pPr>
                  <w:spacing w:before="21"/>
                  <w:ind w:left="20" w:right="0" w:firstLine="0"/>
                  <w:jc w:val="left"/>
                  <w:rPr>
                    <w:b/>
                    <w:sz w:val="28"/>
                  </w:rPr>
                </w:pPr>
                <w:r>
                  <w:rPr>
                    <w:b/>
                    <w:sz w:val="28"/>
                  </w:rPr>
                  <w:t>Future plans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296" type="#_x0000_t202" filled="false" stroked="false">
          <v:textbox inset="0,0,0,0">
            <w:txbxContent>
              <w:p>
                <w:pPr>
                  <w:spacing w:before="21"/>
                  <w:ind w:left="20" w:right="0" w:firstLine="0"/>
                  <w:jc w:val="left"/>
                  <w:rPr>
                    <w:b/>
                    <w:sz w:val="28"/>
                  </w:rPr>
                </w:pPr>
                <w:r>
                  <w:rPr>
                    <w:b/>
                    <w:w w:val="100"/>
                    <w:sz w:val="28"/>
                  </w:rPr>
                  <w:t>2</w:t>
                </w:r>
              </w:p>
            </w:txbxContent>
          </v:textbox>
          <w10:wrap type="none"/>
        </v:shape>
      </w:pict>
    </w:r>
    <w:r>
      <w:rPr/>
      <w:pict>
        <v:shape style="position:absolute;margin-left:113.597359pt;margin-top:82.804573pt;width:277.850pt;height:19.1pt;mso-position-horizontal-relative:page;mso-position-vertical-relative:page;z-index:-194272" type="#_x0000_t202" filled="false" stroked="false">
          <v:textbox inset="0,0,0,0">
            <w:txbxContent>
              <w:p>
                <w:pPr>
                  <w:spacing w:before="21"/>
                  <w:ind w:left="20" w:right="0" w:firstLine="0"/>
                  <w:jc w:val="left"/>
                  <w:rPr>
                    <w:b/>
                    <w:sz w:val="28"/>
                  </w:rPr>
                </w:pPr>
                <w:r>
                  <w:rPr>
                    <w:b/>
                    <w:sz w:val="28"/>
                  </w:rPr>
                  <w:t>Daily routines and helping at home</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375.9pt;height:19.1pt;mso-position-horizontal-relative:page;mso-position-vertical-relative:page;z-index:-194248" type="#_x0000_t202" filled="false" stroked="false">
          <v:textbox inset="0,0,0,0">
            <w:txbxContent>
              <w:p>
                <w:pPr>
                  <w:spacing w:before="21"/>
                  <w:ind w:left="20" w:right="0" w:firstLine="0"/>
                  <w:jc w:val="left"/>
                  <w:rPr>
                    <w:b/>
                    <w:sz w:val="28"/>
                  </w:rPr>
                </w:pPr>
                <w:r>
                  <w:rPr>
                    <w:b/>
                    <w:sz w:val="28"/>
                  </w:rPr>
                  <w:t>Daily routines and helping at home (continued)</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128" type="#_x0000_t202" filled="false" stroked="false">
          <v:textbox inset="0,0,0,0">
            <w:txbxContent>
              <w:p>
                <w:pPr>
                  <w:spacing w:before="21"/>
                  <w:ind w:left="20" w:right="0" w:firstLine="0"/>
                  <w:jc w:val="left"/>
                  <w:rPr>
                    <w:b/>
                    <w:sz w:val="28"/>
                  </w:rPr>
                </w:pPr>
                <w:r>
                  <w:rPr>
                    <w:b/>
                    <w:w w:val="100"/>
                    <w:sz w:val="28"/>
                  </w:rPr>
                  <w:t>3</w:t>
                </w:r>
              </w:p>
            </w:txbxContent>
          </v:textbox>
          <w10:wrap type="none"/>
        </v:shape>
      </w:pict>
    </w:r>
    <w:r>
      <w:rPr/>
      <w:pict>
        <v:shape style="position:absolute;margin-left:113.597359pt;margin-top:82.804573pt;width:98.2pt;height:19.1pt;mso-position-horizontal-relative:page;mso-position-vertical-relative:page;z-index:-194104" type="#_x0000_t202" filled="false" stroked="false">
          <v:textbox inset="0,0,0,0">
            <w:txbxContent>
              <w:p>
                <w:pPr>
                  <w:spacing w:before="21"/>
                  <w:ind w:left="20" w:right="0" w:firstLine="0"/>
                  <w:jc w:val="left"/>
                  <w:rPr>
                    <w:b/>
                    <w:sz w:val="28"/>
                  </w:rPr>
                </w:pPr>
                <w:r>
                  <w:rPr>
                    <w:b/>
                    <w:sz w:val="28"/>
                  </w:rPr>
                  <w:t>Role models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080" type="#_x0000_t202" filled="false" stroked="false">
          <v:textbox inset="0,0,0,0">
            <w:txbxContent>
              <w:p>
                <w:pPr>
                  <w:spacing w:before="21"/>
                  <w:ind w:left="20" w:right="0" w:firstLine="0"/>
                  <w:jc w:val="left"/>
                  <w:rPr>
                    <w:b/>
                    <w:sz w:val="28"/>
                  </w:rPr>
                </w:pPr>
                <w:r>
                  <w:rPr>
                    <w:b/>
                    <w:w w:val="100"/>
                    <w:sz w:val="28"/>
                  </w:rPr>
                  <w:t>4</w:t>
                </w:r>
              </w:p>
            </w:txbxContent>
          </v:textbox>
          <w10:wrap type="none"/>
        </v:shape>
      </w:pict>
    </w:r>
    <w:r>
      <w:rPr/>
      <w:pict>
        <v:shape style="position:absolute;margin-left:113.597359pt;margin-top:82.804573pt;width:295.350pt;height:19.1pt;mso-position-horizontal-relative:page;mso-position-vertical-relative:page;z-index:-194056" type="#_x0000_t202" filled="false" stroked="false">
          <v:textbox inset="0,0,0,0">
            <w:txbxContent>
              <w:p>
                <w:pPr>
                  <w:spacing w:before="21"/>
                  <w:ind w:left="20" w:right="0" w:firstLine="0"/>
                  <w:jc w:val="left"/>
                  <w:rPr>
                    <w:b/>
                    <w:sz w:val="28"/>
                  </w:rPr>
                </w:pPr>
                <w:r>
                  <w:rPr>
                    <w:b/>
                    <w:sz w:val="28"/>
                  </w:rPr>
                  <w:t>Relationships with family and friends</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032" type="#_x0000_t202" filled="false" stroked="false">
          <v:textbox inset="0,0,0,0">
            <w:txbxContent>
              <w:p>
                <w:pPr>
                  <w:spacing w:before="21"/>
                  <w:ind w:left="20" w:right="0" w:firstLine="0"/>
                  <w:jc w:val="left"/>
                  <w:rPr>
                    <w:b/>
                    <w:sz w:val="28"/>
                  </w:rPr>
                </w:pPr>
                <w:r>
                  <w:rPr>
                    <w:b/>
                    <w:w w:val="100"/>
                    <w:sz w:val="28"/>
                  </w:rPr>
                  <w:t>5</w:t>
                </w:r>
              </w:p>
            </w:txbxContent>
          </v:textbox>
          <w10:wrap type="none"/>
        </v:shape>
      </w:pict>
    </w:r>
    <w:r>
      <w:rPr/>
      <w:pict>
        <v:shape style="position:absolute;margin-left:113.597359pt;margin-top:82.804573pt;width:80.5pt;height:19.1pt;mso-position-horizontal-relative:page;mso-position-vertical-relative:page;z-index:-194008" type="#_x0000_t202" filled="false" stroked="false">
          <v:textbox inset="0,0,0,0">
            <w:txbxContent>
              <w:p>
                <w:pPr>
                  <w:spacing w:before="21"/>
                  <w:ind w:left="20" w:right="0" w:firstLine="0"/>
                  <w:jc w:val="left"/>
                  <w:rPr>
                    <w:b/>
                    <w:sz w:val="28"/>
                  </w:rPr>
                </w:pPr>
                <w:r>
                  <w:rPr>
                    <w:b/>
                    <w:sz w:val="28"/>
                  </w:rPr>
                  <w:t>Childhood</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3.034264pt;width:261.45pt;height:21.4pt;mso-position-horizontal-relative:page;mso-position-vertical-relative:page;z-index:-194848" type="#_x0000_t202" filled="false" stroked="false">
          <v:textbox inset="0,0,0,0">
            <w:txbxContent>
              <w:p>
                <w:pPr>
                  <w:spacing w:before="19"/>
                  <w:ind w:left="20" w:right="0" w:firstLine="0"/>
                  <w:jc w:val="left"/>
                  <w:rPr>
                    <w:b/>
                    <w:sz w:val="32"/>
                  </w:rPr>
                </w:pPr>
                <w:r>
                  <w:rPr>
                    <w:b/>
                    <w:sz w:val="32"/>
                  </w:rPr>
                  <w:t>Theme A – Home and abroad</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3984" type="#_x0000_t202" filled="false" stroked="false">
          <v:textbox inset="0,0,0,0">
            <w:txbxContent>
              <w:p>
                <w:pPr>
                  <w:spacing w:before="21"/>
                  <w:ind w:left="20" w:right="0" w:firstLine="0"/>
                  <w:jc w:val="left"/>
                  <w:rPr>
                    <w:b/>
                    <w:sz w:val="28"/>
                  </w:rPr>
                </w:pPr>
                <w:r>
                  <w:rPr>
                    <w:b/>
                    <w:w w:val="100"/>
                    <w:sz w:val="28"/>
                  </w:rPr>
                  <w:t>2</w:t>
                </w:r>
              </w:p>
            </w:txbxContent>
          </v:textbox>
          <w10:wrap type="none"/>
        </v:shape>
      </w:pict>
    </w:r>
    <w:r>
      <w:rPr/>
      <w:pict>
        <v:shape style="position:absolute;margin-left:113.597359pt;margin-top:82.804573pt;width:165.55pt;height:19.1pt;mso-position-horizontal-relative:page;mso-position-vertical-relative:page;z-index:-193960" type="#_x0000_t202" filled="false" stroked="false">
          <v:textbox inset="0,0,0,0">
            <w:txbxContent>
              <w:p>
                <w:pPr>
                  <w:spacing w:before="21"/>
                  <w:ind w:left="20" w:right="0" w:firstLine="0"/>
                  <w:jc w:val="left"/>
                  <w:rPr>
                    <w:b/>
                    <w:sz w:val="28"/>
                  </w:rPr>
                </w:pPr>
                <w:r>
                  <w:rPr>
                    <w:b/>
                    <w:sz w:val="28"/>
                  </w:rPr>
                  <w:t>Weather and climate</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3936" type="#_x0000_t202" filled="false" stroked="false">
          <v:textbox inset="0,0,0,0">
            <w:txbxContent>
              <w:p>
                <w:pPr>
                  <w:spacing w:before="21"/>
                  <w:ind w:left="20" w:right="0" w:firstLine="0"/>
                  <w:jc w:val="left"/>
                  <w:rPr>
                    <w:b/>
                    <w:sz w:val="28"/>
                  </w:rPr>
                </w:pPr>
                <w:r>
                  <w:rPr>
                    <w:b/>
                    <w:w w:val="100"/>
                    <w:sz w:val="28"/>
                  </w:rPr>
                  <w:t>3</w:t>
                </w:r>
              </w:p>
            </w:txbxContent>
          </v:textbox>
          <w10:wrap type="none"/>
        </v:shape>
      </w:pict>
    </w:r>
    <w:r>
      <w:rPr/>
      <w:pict>
        <v:shape style="position:absolute;margin-left:113.597359pt;margin-top:82.804573pt;width:163.5pt;height:19.1pt;mso-position-horizontal-relative:page;mso-position-vertical-relative:page;z-index:-193912" type="#_x0000_t202" filled="false" stroked="false">
          <v:textbox inset="0,0,0,0">
            <w:txbxContent>
              <w:p>
                <w:pPr>
                  <w:spacing w:before="21"/>
                  <w:ind w:left="20" w:right="0" w:firstLine="0"/>
                  <w:jc w:val="left"/>
                  <w:rPr>
                    <w:b/>
                    <w:sz w:val="28"/>
                  </w:rPr>
                </w:pPr>
                <w:r>
                  <w:rPr>
                    <w:b/>
                    <w:sz w:val="28"/>
                  </w:rPr>
                  <w:t>Travel and transport</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261.6pt;height:19.1pt;mso-position-horizontal-relative:page;mso-position-vertical-relative:page;z-index:-193792" type="#_x0000_t202" filled="false" stroked="false">
          <v:textbox inset="0,0,0,0">
            <w:txbxContent>
              <w:p>
                <w:pPr>
                  <w:spacing w:before="21"/>
                  <w:ind w:left="20" w:right="0" w:firstLine="0"/>
                  <w:jc w:val="left"/>
                  <w:rPr>
                    <w:b/>
                    <w:sz w:val="28"/>
                  </w:rPr>
                </w:pPr>
                <w:r>
                  <w:rPr>
                    <w:b/>
                    <w:sz w:val="28"/>
                  </w:rPr>
                  <w:t>Travel and transport (continued)</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81.85pt;height:19.1pt;mso-position-horizontal-relative:page;mso-position-vertical-relative:page;z-index:-193768" type="#_x0000_t202" filled="false" stroked="false">
          <v:textbox inset="0,0,0,0">
            <w:txbxContent>
              <w:p>
                <w:pPr>
                  <w:spacing w:before="21"/>
                  <w:ind w:left="20" w:right="0" w:firstLine="0"/>
                  <w:jc w:val="left"/>
                  <w:rPr>
                    <w:b/>
                    <w:sz w:val="28"/>
                  </w:rPr>
                </w:pPr>
                <w:r>
                  <w:rPr>
                    <w:b/>
                    <w:sz w:val="28"/>
                  </w:rPr>
                  <w:t>The media (continued)</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81.85pt;height:19.1pt;mso-position-horizontal-relative:page;mso-position-vertical-relative:page;z-index:-193744" type="#_x0000_t202" filled="false" stroked="false">
          <v:textbox inset="0,0,0,0">
            <w:txbxContent>
              <w:p>
                <w:pPr>
                  <w:spacing w:before="21"/>
                  <w:ind w:left="20" w:right="0" w:firstLine="0"/>
                  <w:jc w:val="left"/>
                  <w:rPr>
                    <w:b/>
                    <w:sz w:val="28"/>
                  </w:rPr>
                </w:pPr>
                <w:r>
                  <w:rPr>
                    <w:b/>
                    <w:sz w:val="28"/>
                  </w:rPr>
                  <w:t>The media (continued)</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3720" type="#_x0000_t202" filled="false" stroked="false">
          <v:textbox inset="0,0,0,0">
            <w:txbxContent>
              <w:p>
                <w:pPr>
                  <w:spacing w:before="21"/>
                  <w:ind w:left="20" w:right="0" w:firstLine="0"/>
                  <w:jc w:val="left"/>
                  <w:rPr>
                    <w:b/>
                    <w:sz w:val="28"/>
                  </w:rPr>
                </w:pPr>
                <w:r>
                  <w:rPr>
                    <w:b/>
                    <w:w w:val="100"/>
                    <w:sz w:val="28"/>
                  </w:rPr>
                  <w:t>2</w:t>
                </w:r>
              </w:p>
            </w:txbxContent>
          </v:textbox>
          <w10:wrap type="none"/>
        </v:shape>
      </w:pict>
    </w:r>
    <w:r>
      <w:rPr/>
      <w:pict>
        <v:shape style="position:absolute;margin-left:113.597359pt;margin-top:82.804573pt;width:308.4pt;height:19.1pt;mso-position-horizontal-relative:page;mso-position-vertical-relative:page;z-index:-193696" type="#_x0000_t202" filled="false" stroked="false">
          <v:textbox inset="0,0,0,0">
            <w:txbxContent>
              <w:p>
                <w:pPr>
                  <w:spacing w:before="21"/>
                  <w:ind w:left="20" w:right="0" w:firstLine="0"/>
                  <w:jc w:val="left"/>
                  <w:rPr>
                    <w:b/>
                    <w:sz w:val="28"/>
                  </w:rPr>
                </w:pPr>
                <w:r>
                  <w:rPr>
                    <w:b/>
                    <w:sz w:val="28"/>
                  </w:rPr>
                  <w:t>Hobbies, interests, sports and exercise</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331.5pt;height:19.1pt;mso-position-horizontal-relative:page;mso-position-vertical-relative:page;z-index:-193576" type="#_x0000_t202" filled="false" stroked="false">
          <v:textbox inset="0,0,0,0">
            <w:txbxContent>
              <w:p>
                <w:pPr>
                  <w:spacing w:before="21"/>
                  <w:ind w:left="20" w:right="0" w:firstLine="0"/>
                  <w:jc w:val="left"/>
                  <w:rPr>
                    <w:b/>
                    <w:sz w:val="28"/>
                  </w:rPr>
                </w:pPr>
                <w:r>
                  <w:rPr>
                    <w:b/>
                    <w:sz w:val="28"/>
                  </w:rPr>
                  <w:t>Shopping and money matters (continued)</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329.85pt;height:19.1pt;mso-position-horizontal-relative:page;mso-position-vertical-relative:page;z-index:-194728" type="#_x0000_t202" filled="false" stroked="false">
          <v:textbox inset="0,0,0,0">
            <w:txbxContent>
              <w:p>
                <w:pPr>
                  <w:spacing w:before="21"/>
                  <w:ind w:left="20" w:right="0" w:firstLine="0"/>
                  <w:jc w:val="left"/>
                  <w:rPr>
                    <w:b/>
                    <w:sz w:val="28"/>
                  </w:rPr>
                </w:pPr>
                <w:r>
                  <w:rPr>
                    <w:b/>
                    <w:sz w:val="28"/>
                  </w:rPr>
                  <w:t>Life in the town and rural life (continued)</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3456" type="#_x0000_t202" filled="false" stroked="false">
          <v:textbox inset="0,0,0,0">
            <w:txbxContent>
              <w:p>
                <w:pPr>
                  <w:spacing w:before="21"/>
                  <w:ind w:left="20" w:right="0" w:firstLine="0"/>
                  <w:jc w:val="left"/>
                  <w:rPr>
                    <w:b/>
                    <w:sz w:val="28"/>
                  </w:rPr>
                </w:pPr>
                <w:r>
                  <w:rPr>
                    <w:b/>
                    <w:w w:val="100"/>
                    <w:sz w:val="28"/>
                  </w:rPr>
                  <w:t>5</w:t>
                </w:r>
              </w:p>
            </w:txbxContent>
          </v:textbox>
          <w10:wrap type="none"/>
        </v:shape>
      </w:pict>
    </w:r>
    <w:r>
      <w:rPr/>
      <w:pict>
        <v:shape style="position:absolute;margin-left:113.597359pt;margin-top:82.804573pt;width:119.9pt;height:19.1pt;mso-position-horizontal-relative:page;mso-position-vertical-relative:page;z-index:-193432" type="#_x0000_t202" filled="false" stroked="false">
          <v:textbox inset="0,0,0,0">
            <w:txbxContent>
              <w:p>
                <w:pPr>
                  <w:spacing w:before="21"/>
                  <w:ind w:left="20" w:right="0" w:firstLine="0"/>
                  <w:jc w:val="left"/>
                  <w:rPr>
                    <w:b/>
                    <w:sz w:val="28"/>
                  </w:rPr>
                </w:pPr>
                <w:r>
                  <w:rPr>
                    <w:b/>
                    <w:sz w:val="28"/>
                  </w:rPr>
                  <w:t>Food and drink</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217.9pt;height:19.1pt;mso-position-horizontal-relative:page;mso-position-vertical-relative:page;z-index:-193312" type="#_x0000_t202" filled="false" stroked="false">
          <v:textbox inset="0,0,0,0">
            <w:txbxContent>
              <w:p>
                <w:pPr>
                  <w:spacing w:before="21"/>
                  <w:ind w:left="20" w:right="0" w:firstLine="0"/>
                  <w:jc w:val="left"/>
                  <w:rPr>
                    <w:b/>
                    <w:sz w:val="28"/>
                  </w:rPr>
                </w:pPr>
                <w:r>
                  <w:rPr>
                    <w:b/>
                    <w:sz w:val="28"/>
                  </w:rPr>
                  <w:t>Food and drink (continued)</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98.2pt;height:19.1pt;mso-position-horizontal-relative:page;mso-position-vertical-relative:page;z-index:-193192" type="#_x0000_t202" filled="false" stroked="false">
          <v:textbox inset="0,0,0,0">
            <w:txbxContent>
              <w:p>
                <w:pPr>
                  <w:spacing w:before="21"/>
                  <w:ind w:left="20" w:right="0" w:firstLine="0"/>
                  <w:jc w:val="left"/>
                  <w:rPr>
                    <w:b/>
                    <w:sz w:val="28"/>
                  </w:rPr>
                </w:pPr>
                <w:r>
                  <w:rPr>
                    <w:b/>
                    <w:sz w:val="28"/>
                  </w:rPr>
                  <w:t>Prepositions (continued)</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81.9pt;height:19.1pt;mso-position-horizontal-relative:page;mso-position-vertical-relative:page;z-index:-193168" type="#_x0000_t202" filled="false" stroked="false">
          <v:textbox inset="0,0,0,0">
            <w:txbxContent>
              <w:p>
                <w:pPr>
                  <w:spacing w:before="21"/>
                  <w:ind w:left="20" w:right="0" w:firstLine="0"/>
                  <w:jc w:val="left"/>
                  <w:rPr>
                    <w:b/>
                    <w:sz w:val="28"/>
                  </w:rPr>
                </w:pPr>
                <w:r>
                  <w:rPr>
                    <w:b/>
                    <w:sz w:val="28"/>
                  </w:rPr>
                  <w:t>Adjectives (continued)</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45.15pt;height:19.1pt;mso-position-horizontal-relative:page;mso-position-vertical-relative:page;z-index:-193048" type="#_x0000_t202" filled="false" stroked="false">
          <v:textbox inset="0,0,0,0">
            <w:txbxContent>
              <w:p>
                <w:pPr>
                  <w:spacing w:before="21"/>
                  <w:ind w:left="20" w:right="0" w:firstLine="0"/>
                  <w:jc w:val="left"/>
                  <w:rPr>
                    <w:b/>
                    <w:sz w:val="28"/>
                  </w:rPr>
                </w:pPr>
                <w:r>
                  <w:rPr>
                    <w:b/>
                    <w:sz w:val="28"/>
                  </w:rPr>
                  <w:t>Verbs (continued)</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45.15pt;height:19.1pt;mso-position-horizontal-relative:page;mso-position-vertical-relative:page;z-index:-193024" type="#_x0000_t202" filled="false" stroked="false">
          <v:textbox inset="0,0,0,0">
            <w:txbxContent>
              <w:p>
                <w:pPr>
                  <w:spacing w:before="21"/>
                  <w:ind w:left="20" w:right="0" w:firstLine="0"/>
                  <w:jc w:val="left"/>
                  <w:rPr>
                    <w:b/>
                    <w:sz w:val="28"/>
                  </w:rPr>
                </w:pPr>
                <w:r>
                  <w:rPr>
                    <w:b/>
                    <w:sz w:val="28"/>
                  </w:rPr>
                  <w:t>Verbs (continued)</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61.5pt;height:19.1pt;mso-position-horizontal-relative:page;mso-position-vertical-relative:page;z-index:-193000" type="#_x0000_t202" filled="false" stroked="false">
          <v:textbox inset="0,0,0,0">
            <w:txbxContent>
              <w:p>
                <w:pPr>
                  <w:spacing w:before="21"/>
                  <w:ind w:left="20" w:right="0" w:firstLine="0"/>
                  <w:jc w:val="left"/>
                  <w:rPr>
                    <w:b/>
                    <w:sz w:val="28"/>
                  </w:rPr>
                </w:pPr>
                <w:r>
                  <w:rPr>
                    <w:b/>
                    <w:sz w:val="28"/>
                  </w:rPr>
                  <w:t>Colours</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39.2pt;height:19.1pt;mso-position-horizontal-relative:page;mso-position-vertical-relative:page;z-index:-192976" type="#_x0000_t202" filled="false" stroked="false">
          <v:textbox inset="0,0,0,0">
            <w:txbxContent>
              <w:p>
                <w:pPr>
                  <w:spacing w:before="21"/>
                  <w:ind w:left="20" w:right="0" w:firstLine="0"/>
                  <w:jc w:val="left"/>
                  <w:rPr>
                    <w:b/>
                    <w:sz w:val="28"/>
                  </w:rPr>
                </w:pPr>
                <w:r>
                  <w:rPr>
                    <w:b/>
                    <w:sz w:val="28"/>
                  </w:rPr>
                  <w:t>Time expressions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443.7pt;height:19.1pt;mso-position-horizontal-relative:page;mso-position-vertical-relative:page;z-index:-194704" type="#_x0000_t202" filled="false" stroked="false">
          <v:textbox inset="0,0,0,0">
            <w:txbxContent>
              <w:p>
                <w:pPr>
                  <w:spacing w:before="21"/>
                  <w:ind w:left="20" w:right="0" w:firstLine="0"/>
                  <w:jc w:val="left"/>
                  <w:rPr>
                    <w:b/>
                    <w:sz w:val="28"/>
                  </w:rPr>
                </w:pPr>
                <w:r>
                  <w:rPr>
                    <w:b/>
                    <w:sz w:val="28"/>
                  </w:rPr>
                  <w:t>Holidays, tourist information and directions (continued)</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209.7pt;height:19.1pt;mso-position-horizontal-relative:page;mso-position-vertical-relative:page;z-index:-192952" type="#_x0000_t202" filled="false" stroked="false">
          <v:textbox inset="0,0,0,0">
            <w:txbxContent>
              <w:p>
                <w:pPr>
                  <w:spacing w:before="21"/>
                  <w:ind w:left="20" w:right="0" w:firstLine="0"/>
                  <w:jc w:val="left"/>
                  <w:rPr>
                    <w:b/>
                    <w:sz w:val="28"/>
                  </w:rPr>
                </w:pPr>
                <w:r>
                  <w:rPr>
                    <w:b/>
                    <w:sz w:val="28"/>
                  </w:rPr>
                  <w:t>Other general expressions</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99.1pt;height:19.1pt;mso-position-horizontal-relative:page;mso-position-vertical-relative:page;z-index:-192928" type="#_x0000_t202" filled="false" stroked="false">
          <v:textbox inset="0,0,0,0">
            <w:txbxContent>
              <w:p>
                <w:pPr>
                  <w:spacing w:before="21"/>
                  <w:ind w:left="20" w:right="0" w:firstLine="0"/>
                  <w:jc w:val="left"/>
                  <w:rPr>
                    <w:b/>
                    <w:sz w:val="28"/>
                  </w:rPr>
                </w:pPr>
                <w:r>
                  <w:rPr>
                    <w:b/>
                    <w:sz w:val="28"/>
                  </w:rPr>
                  <w:t>Countries and continents</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233.65pt;height:19.1pt;mso-position-horizontal-relative:page;mso-position-vertical-relative:page;z-index:-192904" type="#_x0000_t202" filled="false" stroked="false">
          <v:textbox inset="0,0,0,0">
            <w:txbxContent>
              <w:p>
                <w:pPr>
                  <w:spacing w:before="21"/>
                  <w:ind w:left="20" w:right="0" w:firstLine="0"/>
                  <w:jc w:val="left"/>
                  <w:rPr>
                    <w:b/>
                    <w:sz w:val="28"/>
                  </w:rPr>
                </w:pPr>
                <w:r>
                  <w:rPr>
                    <w:b/>
                    <w:sz w:val="28"/>
                  </w:rPr>
                  <w:t>Nationalities etc. (continued)</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680" type="#_x0000_t202" filled="false" stroked="false">
          <v:textbox inset="0,0,0,0">
            <w:txbxContent>
              <w:p>
                <w:pPr>
                  <w:spacing w:before="21"/>
                  <w:ind w:left="20" w:right="0" w:firstLine="0"/>
                  <w:jc w:val="left"/>
                  <w:rPr>
                    <w:b/>
                    <w:sz w:val="28"/>
                  </w:rPr>
                </w:pPr>
                <w:r>
                  <w:rPr>
                    <w:b/>
                    <w:w w:val="100"/>
                    <w:sz w:val="28"/>
                  </w:rPr>
                  <w:t>3</w:t>
                </w:r>
              </w:p>
            </w:txbxContent>
          </v:textbox>
          <w10:wrap type="none"/>
        </v:shape>
      </w:pict>
    </w:r>
    <w:r>
      <w:rPr/>
      <w:pict>
        <v:shape style="position:absolute;margin-left:113.597359pt;margin-top:82.804573pt;width:253.1pt;height:19.1pt;mso-position-horizontal-relative:page;mso-position-vertical-relative:page;z-index:-194656" type="#_x0000_t202" filled="false" stroked="false">
          <v:textbox inset="0,0,0,0">
            <w:txbxContent>
              <w:p>
                <w:pPr>
                  <w:spacing w:before="21"/>
                  <w:ind w:left="20" w:right="0" w:firstLine="0"/>
                  <w:jc w:val="left"/>
                  <w:rPr>
                    <w:b/>
                    <w:sz w:val="28"/>
                  </w:rPr>
                </w:pPr>
                <w:r>
                  <w:rPr>
                    <w:b/>
                    <w:sz w:val="28"/>
                  </w:rPr>
                  <w:t>Services (e.g. bank, post office)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632" type="#_x0000_t202" filled="false" stroked="false">
          <v:textbox inset="0,0,0,0">
            <w:txbxContent>
              <w:p>
                <w:pPr>
                  <w:spacing w:before="21"/>
                  <w:ind w:left="20" w:right="0" w:firstLine="0"/>
                  <w:jc w:val="left"/>
                  <w:rPr>
                    <w:b/>
                    <w:sz w:val="28"/>
                  </w:rPr>
                </w:pPr>
                <w:r>
                  <w:rPr>
                    <w:b/>
                    <w:w w:val="100"/>
                    <w:sz w:val="28"/>
                  </w:rPr>
                  <w:t>4</w:t>
                </w:r>
              </w:p>
            </w:txbxContent>
          </v:textbox>
          <w10:wrap type="none"/>
        </v:shape>
      </w:pict>
    </w:r>
    <w:r>
      <w:rPr/>
      <w:pict>
        <v:shape style="position:absolute;margin-left:113.597359pt;margin-top:82.804573pt;width:69.6pt;height:19.1pt;mso-position-horizontal-relative:page;mso-position-vertical-relative:page;z-index:-194608" type="#_x0000_t202" filled="false" stroked="false">
          <v:textbox inset="0,0,0,0">
            <w:txbxContent>
              <w:p>
                <w:pPr>
                  <w:spacing w:before="21"/>
                  <w:ind w:left="20" w:right="0" w:firstLine="0"/>
                  <w:jc w:val="left"/>
                  <w:rPr>
                    <w:b/>
                    <w:sz w:val="28"/>
                  </w:rPr>
                </w:pPr>
                <w:r>
                  <w:rPr>
                    <w:b/>
                    <w:sz w:val="28"/>
                  </w:rPr>
                  <w:t>Customs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277.650pt;height:19.1pt;mso-position-horizontal-relative:page;mso-position-vertical-relative:page;z-index:-194488" type="#_x0000_t202" filled="false" stroked="false">
          <v:textbox inset="0,0,0,0">
            <w:txbxContent>
              <w:p>
                <w:pPr>
                  <w:spacing w:before="21"/>
                  <w:ind w:left="20" w:right="0" w:firstLine="0"/>
                  <w:jc w:val="left"/>
                  <w:rPr>
                    <w:b/>
                    <w:sz w:val="28"/>
                  </w:rPr>
                </w:pPr>
                <w:r>
                  <w:rPr>
                    <w:b/>
                    <w:sz w:val="28"/>
                  </w:rPr>
                  <w:t>School life and routine (continued)</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804573pt;width:12pt;height:19.1pt;mso-position-horizontal-relative:page;mso-position-vertical-relative:page;z-index:-194464" type="#_x0000_t202" filled="false" stroked="false">
          <v:textbox inset="0,0,0,0">
            <w:txbxContent>
              <w:p>
                <w:pPr>
                  <w:spacing w:before="21"/>
                  <w:ind w:left="20" w:right="0" w:firstLine="0"/>
                  <w:jc w:val="left"/>
                  <w:rPr>
                    <w:b/>
                    <w:sz w:val="28"/>
                  </w:rPr>
                </w:pPr>
                <w:r>
                  <w:rPr>
                    <w:b/>
                    <w:w w:val="100"/>
                    <w:sz w:val="28"/>
                  </w:rPr>
                  <w:t>2</w:t>
                </w:r>
              </w:p>
            </w:txbxContent>
          </v:textbox>
          <w10:wrap type="none"/>
        </v:shape>
      </w:pict>
    </w:r>
    <w:r>
      <w:rPr/>
      <w:pict>
        <v:shape style="position:absolute;margin-left:113.597359pt;margin-top:82.804573pt;width:214.35pt;height:19.1pt;mso-position-horizontal-relative:page;mso-position-vertical-relative:page;z-index:-194440" type="#_x0000_t202" filled="false" stroked="false">
          <v:textbox inset="0,0,0,0">
            <w:txbxContent>
              <w:p>
                <w:pPr>
                  <w:spacing w:before="21"/>
                  <w:ind w:left="20" w:right="0" w:firstLine="0"/>
                  <w:jc w:val="left"/>
                  <w:rPr>
                    <w:b/>
                    <w:sz w:val="28"/>
                  </w:rPr>
                </w:pPr>
                <w:r>
                  <w:rPr>
                    <w:b/>
                    <w:sz w:val="28"/>
                  </w:rPr>
                  <w:t>School rules and pressures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3"/>
      <w:numFmt w:val="decimal"/>
      <w:lvlText w:val="%1"/>
      <w:lvlJc w:val="left"/>
      <w:pPr>
        <w:ind w:left="1171" w:hanging="852"/>
        <w:jc w:val="left"/>
      </w:pPr>
      <w:rPr>
        <w:rFonts w:hint="default" w:ascii="Verdana" w:hAnsi="Verdana" w:eastAsia="Verdana" w:cs="Verdana"/>
        <w:b/>
        <w:bCs/>
        <w:w w:val="100"/>
        <w:sz w:val="28"/>
        <w:szCs w:val="28"/>
      </w:rPr>
    </w:lvl>
    <w:lvl w:ilvl="1">
      <w:start w:val="0"/>
      <w:numFmt w:val="bullet"/>
      <w:lvlText w:val="•"/>
      <w:lvlJc w:val="left"/>
      <w:pPr>
        <w:ind w:left="2092" w:hanging="852"/>
      </w:pPr>
      <w:rPr>
        <w:rFonts w:hint="default"/>
      </w:rPr>
    </w:lvl>
    <w:lvl w:ilvl="2">
      <w:start w:val="0"/>
      <w:numFmt w:val="bullet"/>
      <w:lvlText w:val="•"/>
      <w:lvlJc w:val="left"/>
      <w:pPr>
        <w:ind w:left="3005" w:hanging="852"/>
      </w:pPr>
      <w:rPr>
        <w:rFonts w:hint="default"/>
      </w:rPr>
    </w:lvl>
    <w:lvl w:ilvl="3">
      <w:start w:val="0"/>
      <w:numFmt w:val="bullet"/>
      <w:lvlText w:val="•"/>
      <w:lvlJc w:val="left"/>
      <w:pPr>
        <w:ind w:left="3917" w:hanging="852"/>
      </w:pPr>
      <w:rPr>
        <w:rFonts w:hint="default"/>
      </w:rPr>
    </w:lvl>
    <w:lvl w:ilvl="4">
      <w:start w:val="0"/>
      <w:numFmt w:val="bullet"/>
      <w:lvlText w:val="•"/>
      <w:lvlJc w:val="left"/>
      <w:pPr>
        <w:ind w:left="4830" w:hanging="852"/>
      </w:pPr>
      <w:rPr>
        <w:rFonts w:hint="default"/>
      </w:rPr>
    </w:lvl>
    <w:lvl w:ilvl="5">
      <w:start w:val="0"/>
      <w:numFmt w:val="bullet"/>
      <w:lvlText w:val="•"/>
      <w:lvlJc w:val="left"/>
      <w:pPr>
        <w:ind w:left="5743" w:hanging="852"/>
      </w:pPr>
      <w:rPr>
        <w:rFonts w:hint="default"/>
      </w:rPr>
    </w:lvl>
    <w:lvl w:ilvl="6">
      <w:start w:val="0"/>
      <w:numFmt w:val="bullet"/>
      <w:lvlText w:val="•"/>
      <w:lvlJc w:val="left"/>
      <w:pPr>
        <w:ind w:left="6655" w:hanging="852"/>
      </w:pPr>
      <w:rPr>
        <w:rFonts w:hint="default"/>
      </w:rPr>
    </w:lvl>
    <w:lvl w:ilvl="7">
      <w:start w:val="0"/>
      <w:numFmt w:val="bullet"/>
      <w:lvlText w:val="•"/>
      <w:lvlJc w:val="left"/>
      <w:pPr>
        <w:ind w:left="7568" w:hanging="852"/>
      </w:pPr>
      <w:rPr>
        <w:rFonts w:hint="default"/>
      </w:rPr>
    </w:lvl>
    <w:lvl w:ilvl="8">
      <w:start w:val="0"/>
      <w:numFmt w:val="bullet"/>
      <w:lvlText w:val="•"/>
      <w:lvlJc w:val="left"/>
      <w:pPr>
        <w:ind w:left="8481" w:hanging="852"/>
      </w:pPr>
      <w:rPr>
        <w:rFonts w:hint="default"/>
      </w:rPr>
    </w:lvl>
  </w:abstractNum>
  <w:abstractNum w:abstractNumId="3">
    <w:multiLevelType w:val="hybridMultilevel"/>
    <w:lvl w:ilvl="0">
      <w:start w:val="4"/>
      <w:numFmt w:val="decimal"/>
      <w:lvlText w:val="%1"/>
      <w:lvlJc w:val="left"/>
      <w:pPr>
        <w:ind w:left="1151" w:hanging="852"/>
        <w:jc w:val="left"/>
      </w:pPr>
      <w:rPr>
        <w:rFonts w:hint="default" w:ascii="Verdana" w:hAnsi="Verdana" w:eastAsia="Verdana" w:cs="Verdana"/>
        <w:b/>
        <w:bCs/>
        <w:w w:val="100"/>
        <w:sz w:val="28"/>
        <w:szCs w:val="28"/>
      </w:rPr>
    </w:lvl>
    <w:lvl w:ilvl="1">
      <w:start w:val="0"/>
      <w:numFmt w:val="bullet"/>
      <w:lvlText w:val="•"/>
      <w:lvlJc w:val="left"/>
      <w:pPr>
        <w:ind w:left="2062" w:hanging="852"/>
      </w:pPr>
      <w:rPr>
        <w:rFonts w:hint="default"/>
      </w:rPr>
    </w:lvl>
    <w:lvl w:ilvl="2">
      <w:start w:val="0"/>
      <w:numFmt w:val="bullet"/>
      <w:lvlText w:val="•"/>
      <w:lvlJc w:val="left"/>
      <w:pPr>
        <w:ind w:left="2965" w:hanging="852"/>
      </w:pPr>
      <w:rPr>
        <w:rFonts w:hint="default"/>
      </w:rPr>
    </w:lvl>
    <w:lvl w:ilvl="3">
      <w:start w:val="0"/>
      <w:numFmt w:val="bullet"/>
      <w:lvlText w:val="•"/>
      <w:lvlJc w:val="left"/>
      <w:pPr>
        <w:ind w:left="3867" w:hanging="852"/>
      </w:pPr>
      <w:rPr>
        <w:rFonts w:hint="default"/>
      </w:rPr>
    </w:lvl>
    <w:lvl w:ilvl="4">
      <w:start w:val="0"/>
      <w:numFmt w:val="bullet"/>
      <w:lvlText w:val="•"/>
      <w:lvlJc w:val="left"/>
      <w:pPr>
        <w:ind w:left="4770" w:hanging="852"/>
      </w:pPr>
      <w:rPr>
        <w:rFonts w:hint="default"/>
      </w:rPr>
    </w:lvl>
    <w:lvl w:ilvl="5">
      <w:start w:val="0"/>
      <w:numFmt w:val="bullet"/>
      <w:lvlText w:val="•"/>
      <w:lvlJc w:val="left"/>
      <w:pPr>
        <w:ind w:left="5673" w:hanging="852"/>
      </w:pPr>
      <w:rPr>
        <w:rFonts w:hint="default"/>
      </w:rPr>
    </w:lvl>
    <w:lvl w:ilvl="6">
      <w:start w:val="0"/>
      <w:numFmt w:val="bullet"/>
      <w:lvlText w:val="•"/>
      <w:lvlJc w:val="left"/>
      <w:pPr>
        <w:ind w:left="6575" w:hanging="852"/>
      </w:pPr>
      <w:rPr>
        <w:rFonts w:hint="default"/>
      </w:rPr>
    </w:lvl>
    <w:lvl w:ilvl="7">
      <w:start w:val="0"/>
      <w:numFmt w:val="bullet"/>
      <w:lvlText w:val="•"/>
      <w:lvlJc w:val="left"/>
      <w:pPr>
        <w:ind w:left="7478" w:hanging="852"/>
      </w:pPr>
      <w:rPr>
        <w:rFonts w:hint="default"/>
      </w:rPr>
    </w:lvl>
    <w:lvl w:ilvl="8">
      <w:start w:val="0"/>
      <w:numFmt w:val="bullet"/>
      <w:lvlText w:val="•"/>
      <w:lvlJc w:val="left"/>
      <w:pPr>
        <w:ind w:left="8381" w:hanging="852"/>
      </w:pPr>
      <w:rPr>
        <w:rFonts w:hint="default"/>
      </w:rPr>
    </w:lvl>
  </w:abstractNum>
  <w:abstractNum w:abstractNumId="2">
    <w:multiLevelType w:val="hybridMultilevel"/>
    <w:lvl w:ilvl="0">
      <w:start w:val="4"/>
      <w:numFmt w:val="decimal"/>
      <w:lvlText w:val="%1"/>
      <w:lvlJc w:val="left"/>
      <w:pPr>
        <w:ind w:left="1171" w:hanging="852"/>
        <w:jc w:val="left"/>
      </w:pPr>
      <w:rPr>
        <w:rFonts w:hint="default" w:ascii="Verdana" w:hAnsi="Verdana" w:eastAsia="Verdana" w:cs="Verdana"/>
        <w:b/>
        <w:bCs/>
        <w:w w:val="100"/>
        <w:sz w:val="28"/>
        <w:szCs w:val="28"/>
      </w:rPr>
    </w:lvl>
    <w:lvl w:ilvl="1">
      <w:start w:val="0"/>
      <w:numFmt w:val="bullet"/>
      <w:lvlText w:val="•"/>
      <w:lvlJc w:val="left"/>
      <w:pPr>
        <w:ind w:left="2068" w:hanging="852"/>
      </w:pPr>
      <w:rPr>
        <w:rFonts w:hint="default"/>
      </w:rPr>
    </w:lvl>
    <w:lvl w:ilvl="2">
      <w:start w:val="0"/>
      <w:numFmt w:val="bullet"/>
      <w:lvlText w:val="•"/>
      <w:lvlJc w:val="left"/>
      <w:pPr>
        <w:ind w:left="2957" w:hanging="852"/>
      </w:pPr>
      <w:rPr>
        <w:rFonts w:hint="default"/>
      </w:rPr>
    </w:lvl>
    <w:lvl w:ilvl="3">
      <w:start w:val="0"/>
      <w:numFmt w:val="bullet"/>
      <w:lvlText w:val="•"/>
      <w:lvlJc w:val="left"/>
      <w:pPr>
        <w:ind w:left="3845" w:hanging="852"/>
      </w:pPr>
      <w:rPr>
        <w:rFonts w:hint="default"/>
      </w:rPr>
    </w:lvl>
    <w:lvl w:ilvl="4">
      <w:start w:val="0"/>
      <w:numFmt w:val="bullet"/>
      <w:lvlText w:val="•"/>
      <w:lvlJc w:val="left"/>
      <w:pPr>
        <w:ind w:left="4734" w:hanging="852"/>
      </w:pPr>
      <w:rPr>
        <w:rFonts w:hint="default"/>
      </w:rPr>
    </w:lvl>
    <w:lvl w:ilvl="5">
      <w:start w:val="0"/>
      <w:numFmt w:val="bullet"/>
      <w:lvlText w:val="•"/>
      <w:lvlJc w:val="left"/>
      <w:pPr>
        <w:ind w:left="5623" w:hanging="852"/>
      </w:pPr>
      <w:rPr>
        <w:rFonts w:hint="default"/>
      </w:rPr>
    </w:lvl>
    <w:lvl w:ilvl="6">
      <w:start w:val="0"/>
      <w:numFmt w:val="bullet"/>
      <w:lvlText w:val="•"/>
      <w:lvlJc w:val="left"/>
      <w:pPr>
        <w:ind w:left="6511" w:hanging="852"/>
      </w:pPr>
      <w:rPr>
        <w:rFonts w:hint="default"/>
      </w:rPr>
    </w:lvl>
    <w:lvl w:ilvl="7">
      <w:start w:val="0"/>
      <w:numFmt w:val="bullet"/>
      <w:lvlText w:val="•"/>
      <w:lvlJc w:val="left"/>
      <w:pPr>
        <w:ind w:left="7400" w:hanging="852"/>
      </w:pPr>
      <w:rPr>
        <w:rFonts w:hint="default"/>
      </w:rPr>
    </w:lvl>
    <w:lvl w:ilvl="8">
      <w:start w:val="0"/>
      <w:numFmt w:val="bullet"/>
      <w:lvlText w:val="•"/>
      <w:lvlJc w:val="left"/>
      <w:pPr>
        <w:ind w:left="8289" w:hanging="852"/>
      </w:pPr>
      <w:rPr>
        <w:rFonts w:hint="default"/>
      </w:rPr>
    </w:lvl>
  </w:abstractNum>
  <w:abstractNum w:abstractNumId="1">
    <w:multiLevelType w:val="hybridMultilevel"/>
    <w:lvl w:ilvl="0">
      <w:start w:val="1"/>
      <w:numFmt w:val="decimal"/>
      <w:lvlText w:val="%1"/>
      <w:lvlJc w:val="left"/>
      <w:pPr>
        <w:ind w:left="1171" w:hanging="852"/>
        <w:jc w:val="left"/>
      </w:pPr>
      <w:rPr>
        <w:rFonts w:hint="default" w:ascii="Verdana" w:hAnsi="Verdana" w:eastAsia="Verdana" w:cs="Verdana"/>
        <w:b/>
        <w:bCs/>
        <w:w w:val="100"/>
        <w:sz w:val="28"/>
        <w:szCs w:val="28"/>
      </w:rPr>
    </w:lvl>
    <w:lvl w:ilvl="1">
      <w:start w:val="0"/>
      <w:numFmt w:val="bullet"/>
      <w:lvlText w:val="•"/>
      <w:lvlJc w:val="left"/>
      <w:pPr>
        <w:ind w:left="2072" w:hanging="852"/>
      </w:pPr>
      <w:rPr>
        <w:rFonts w:hint="default"/>
      </w:rPr>
    </w:lvl>
    <w:lvl w:ilvl="2">
      <w:start w:val="0"/>
      <w:numFmt w:val="bullet"/>
      <w:lvlText w:val="•"/>
      <w:lvlJc w:val="left"/>
      <w:pPr>
        <w:ind w:left="2965" w:hanging="852"/>
      </w:pPr>
      <w:rPr>
        <w:rFonts w:hint="default"/>
      </w:rPr>
    </w:lvl>
    <w:lvl w:ilvl="3">
      <w:start w:val="0"/>
      <w:numFmt w:val="bullet"/>
      <w:lvlText w:val="•"/>
      <w:lvlJc w:val="left"/>
      <w:pPr>
        <w:ind w:left="3857" w:hanging="852"/>
      </w:pPr>
      <w:rPr>
        <w:rFonts w:hint="default"/>
      </w:rPr>
    </w:lvl>
    <w:lvl w:ilvl="4">
      <w:start w:val="0"/>
      <w:numFmt w:val="bullet"/>
      <w:lvlText w:val="•"/>
      <w:lvlJc w:val="left"/>
      <w:pPr>
        <w:ind w:left="4750" w:hanging="852"/>
      </w:pPr>
      <w:rPr>
        <w:rFonts w:hint="default"/>
      </w:rPr>
    </w:lvl>
    <w:lvl w:ilvl="5">
      <w:start w:val="0"/>
      <w:numFmt w:val="bullet"/>
      <w:lvlText w:val="•"/>
      <w:lvlJc w:val="left"/>
      <w:pPr>
        <w:ind w:left="5643" w:hanging="852"/>
      </w:pPr>
      <w:rPr>
        <w:rFonts w:hint="default"/>
      </w:rPr>
    </w:lvl>
    <w:lvl w:ilvl="6">
      <w:start w:val="0"/>
      <w:numFmt w:val="bullet"/>
      <w:lvlText w:val="•"/>
      <w:lvlJc w:val="left"/>
      <w:pPr>
        <w:ind w:left="6535" w:hanging="852"/>
      </w:pPr>
      <w:rPr>
        <w:rFonts w:hint="default"/>
      </w:rPr>
    </w:lvl>
    <w:lvl w:ilvl="7">
      <w:start w:val="0"/>
      <w:numFmt w:val="bullet"/>
      <w:lvlText w:val="•"/>
      <w:lvlJc w:val="left"/>
      <w:pPr>
        <w:ind w:left="7428" w:hanging="852"/>
      </w:pPr>
      <w:rPr>
        <w:rFonts w:hint="default"/>
      </w:rPr>
    </w:lvl>
    <w:lvl w:ilvl="8">
      <w:start w:val="0"/>
      <w:numFmt w:val="bullet"/>
      <w:lvlText w:val="•"/>
      <w:lvlJc w:val="left"/>
      <w:pPr>
        <w:ind w:left="8321" w:hanging="852"/>
      </w:pPr>
      <w:rPr>
        <w:rFonts w:hint="default"/>
      </w:rPr>
    </w:lvl>
  </w:abstractNum>
  <w:abstractNum w:abstractNumId="0">
    <w:multiLevelType w:val="hybridMultilevel"/>
    <w:lvl w:ilvl="0">
      <w:start w:val="1"/>
      <w:numFmt w:val="decimal"/>
      <w:lvlText w:val="%1"/>
      <w:lvlJc w:val="left"/>
      <w:pPr>
        <w:ind w:left="1171" w:hanging="852"/>
        <w:jc w:val="left"/>
      </w:pPr>
      <w:rPr>
        <w:rFonts w:hint="default" w:ascii="Verdana" w:hAnsi="Verdana" w:eastAsia="Verdana" w:cs="Verdana"/>
        <w:b/>
        <w:bCs/>
        <w:w w:val="100"/>
        <w:sz w:val="28"/>
        <w:szCs w:val="28"/>
      </w:rPr>
    </w:lvl>
    <w:lvl w:ilvl="1">
      <w:start w:val="0"/>
      <w:numFmt w:val="bullet"/>
      <w:lvlText w:val="•"/>
      <w:lvlJc w:val="left"/>
      <w:pPr>
        <w:ind w:left="2078" w:hanging="852"/>
      </w:pPr>
      <w:rPr>
        <w:rFonts w:hint="default"/>
      </w:rPr>
    </w:lvl>
    <w:lvl w:ilvl="2">
      <w:start w:val="0"/>
      <w:numFmt w:val="bullet"/>
      <w:lvlText w:val="•"/>
      <w:lvlJc w:val="left"/>
      <w:pPr>
        <w:ind w:left="2977" w:hanging="852"/>
      </w:pPr>
      <w:rPr>
        <w:rFonts w:hint="default"/>
      </w:rPr>
    </w:lvl>
    <w:lvl w:ilvl="3">
      <w:start w:val="0"/>
      <w:numFmt w:val="bullet"/>
      <w:lvlText w:val="•"/>
      <w:lvlJc w:val="left"/>
      <w:pPr>
        <w:ind w:left="3875" w:hanging="852"/>
      </w:pPr>
      <w:rPr>
        <w:rFonts w:hint="default"/>
      </w:rPr>
    </w:lvl>
    <w:lvl w:ilvl="4">
      <w:start w:val="0"/>
      <w:numFmt w:val="bullet"/>
      <w:lvlText w:val="•"/>
      <w:lvlJc w:val="left"/>
      <w:pPr>
        <w:ind w:left="4774" w:hanging="852"/>
      </w:pPr>
      <w:rPr>
        <w:rFonts w:hint="default"/>
      </w:rPr>
    </w:lvl>
    <w:lvl w:ilvl="5">
      <w:start w:val="0"/>
      <w:numFmt w:val="bullet"/>
      <w:lvlText w:val="•"/>
      <w:lvlJc w:val="left"/>
      <w:pPr>
        <w:ind w:left="5673" w:hanging="852"/>
      </w:pPr>
      <w:rPr>
        <w:rFonts w:hint="default"/>
      </w:rPr>
    </w:lvl>
    <w:lvl w:ilvl="6">
      <w:start w:val="0"/>
      <w:numFmt w:val="bullet"/>
      <w:lvlText w:val="•"/>
      <w:lvlJc w:val="left"/>
      <w:pPr>
        <w:ind w:left="6571" w:hanging="852"/>
      </w:pPr>
      <w:rPr>
        <w:rFonts w:hint="default"/>
      </w:rPr>
    </w:lvl>
    <w:lvl w:ilvl="7">
      <w:start w:val="0"/>
      <w:numFmt w:val="bullet"/>
      <w:lvlText w:val="•"/>
      <w:lvlJc w:val="left"/>
      <w:pPr>
        <w:ind w:left="7470" w:hanging="852"/>
      </w:pPr>
      <w:rPr>
        <w:rFonts w:hint="default"/>
      </w:rPr>
    </w:lvl>
    <w:lvl w:ilvl="8">
      <w:start w:val="0"/>
      <w:numFmt w:val="bullet"/>
      <w:lvlText w:val="•"/>
      <w:lvlJc w:val="left"/>
      <w:pPr>
        <w:ind w:left="8369" w:hanging="852"/>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16"/>
      <w:szCs w:val="16"/>
    </w:rPr>
  </w:style>
  <w:style w:styleId="Heading1" w:type="paragraph">
    <w:name w:val="Heading 1"/>
    <w:basedOn w:val="Normal"/>
    <w:uiPriority w:val="1"/>
    <w:qFormat/>
    <w:pPr>
      <w:spacing w:before="81"/>
      <w:ind w:left="320"/>
      <w:outlineLvl w:val="1"/>
    </w:pPr>
    <w:rPr>
      <w:rFonts w:ascii="Verdana" w:hAnsi="Verdana" w:eastAsia="Verdana" w:cs="Verdana"/>
      <w:b/>
      <w:bCs/>
      <w:sz w:val="32"/>
      <w:szCs w:val="32"/>
    </w:rPr>
  </w:style>
  <w:style w:styleId="Heading2" w:type="paragraph">
    <w:name w:val="Heading 2"/>
    <w:basedOn w:val="Normal"/>
    <w:uiPriority w:val="1"/>
    <w:qFormat/>
    <w:pPr>
      <w:spacing w:before="21"/>
      <w:ind w:left="20"/>
      <w:outlineLvl w:val="2"/>
    </w:pPr>
    <w:rPr>
      <w:rFonts w:ascii="Verdana" w:hAnsi="Verdana" w:eastAsia="Verdana" w:cs="Verdana"/>
      <w:b/>
      <w:bCs/>
      <w:sz w:val="28"/>
      <w:szCs w:val="28"/>
    </w:rPr>
  </w:style>
  <w:style w:styleId="Heading3" w:type="paragraph">
    <w:name w:val="Heading 3"/>
    <w:basedOn w:val="Normal"/>
    <w:uiPriority w:val="1"/>
    <w:qFormat/>
    <w:pPr>
      <w:spacing w:before="19"/>
      <w:ind w:left="40"/>
      <w:outlineLvl w:val="3"/>
    </w:pPr>
    <w:rPr>
      <w:rFonts w:ascii="Verdana" w:hAnsi="Verdana" w:eastAsia="Verdana" w:cs="Verdana"/>
      <w:sz w:val="20"/>
      <w:szCs w:val="20"/>
    </w:rPr>
  </w:style>
  <w:style w:styleId="ListParagraph" w:type="paragraph">
    <w:name w:val="List Paragraph"/>
    <w:basedOn w:val="Normal"/>
    <w:uiPriority w:val="1"/>
    <w:qFormat/>
    <w:pPr>
      <w:spacing w:before="101"/>
      <w:ind w:left="1171" w:hanging="851"/>
    </w:pPr>
    <w:rPr>
      <w:rFonts w:ascii="Verdana" w:hAnsi="Verdana" w:eastAsia="Verdana" w:cs="Verdana"/>
    </w:rPr>
  </w:style>
  <w:style w:styleId="TableParagraph" w:type="paragraph">
    <w:name w:val="Table Paragraph"/>
    <w:basedOn w:val="Normal"/>
    <w:uiPriority w:val="1"/>
    <w:qFormat/>
    <w:pPr>
      <w:spacing w:before="67"/>
      <w:ind w:left="200"/>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footer" Target="footer5.xml"/><Relationship Id="rId25" Type="http://schemas.openxmlformats.org/officeDocument/2006/relationships/footer" Target="footer6.xml"/><Relationship Id="rId26" Type="http://schemas.openxmlformats.org/officeDocument/2006/relationships/header" Target="header16.xml"/><Relationship Id="rId27" Type="http://schemas.openxmlformats.org/officeDocument/2006/relationships/header" Target="header17.xml"/><Relationship Id="rId28" Type="http://schemas.openxmlformats.org/officeDocument/2006/relationships/header" Target="header18.xml"/><Relationship Id="rId29" Type="http://schemas.openxmlformats.org/officeDocument/2006/relationships/header" Target="header19.xml"/><Relationship Id="rId30" Type="http://schemas.openxmlformats.org/officeDocument/2006/relationships/header" Target="header20.xml"/><Relationship Id="rId31" Type="http://schemas.openxmlformats.org/officeDocument/2006/relationships/header" Target="header21.xml"/><Relationship Id="rId32" Type="http://schemas.openxmlformats.org/officeDocument/2006/relationships/footer" Target="footer7.xml"/><Relationship Id="rId33" Type="http://schemas.openxmlformats.org/officeDocument/2006/relationships/footer" Target="footer8.xml"/><Relationship Id="rId34" Type="http://schemas.openxmlformats.org/officeDocument/2006/relationships/header" Target="header22.xml"/><Relationship Id="rId35" Type="http://schemas.openxmlformats.org/officeDocument/2006/relationships/header" Target="header23.xml"/><Relationship Id="rId36" Type="http://schemas.openxmlformats.org/officeDocument/2006/relationships/header" Target="header24.xml"/><Relationship Id="rId37" Type="http://schemas.openxmlformats.org/officeDocument/2006/relationships/header" Target="header25.xml"/><Relationship Id="rId38" Type="http://schemas.openxmlformats.org/officeDocument/2006/relationships/header" Target="header26.xml"/><Relationship Id="rId39" Type="http://schemas.openxmlformats.org/officeDocument/2006/relationships/footer" Target="footer9.xml"/><Relationship Id="rId40" Type="http://schemas.openxmlformats.org/officeDocument/2006/relationships/footer" Target="footer10.xml"/><Relationship Id="rId41" Type="http://schemas.openxmlformats.org/officeDocument/2006/relationships/header" Target="header27.xml"/><Relationship Id="rId42" Type="http://schemas.openxmlformats.org/officeDocument/2006/relationships/header" Target="header28.xml"/><Relationship Id="rId43" Type="http://schemas.openxmlformats.org/officeDocument/2006/relationships/footer" Target="footer11.xml"/><Relationship Id="rId44" Type="http://schemas.openxmlformats.org/officeDocument/2006/relationships/footer" Target="footer12.xml"/><Relationship Id="rId45" Type="http://schemas.openxmlformats.org/officeDocument/2006/relationships/header" Target="header29.xml"/><Relationship Id="rId46" Type="http://schemas.openxmlformats.org/officeDocument/2006/relationships/header" Target="header30.xml"/><Relationship Id="rId47" Type="http://schemas.openxmlformats.org/officeDocument/2006/relationships/footer" Target="footer13.xml"/><Relationship Id="rId48" Type="http://schemas.openxmlformats.org/officeDocument/2006/relationships/footer" Target="footer14.xml"/><Relationship Id="rId49" Type="http://schemas.openxmlformats.org/officeDocument/2006/relationships/header" Target="header31.xml"/><Relationship Id="rId50" Type="http://schemas.openxmlformats.org/officeDocument/2006/relationships/header" Target="header32.xml"/><Relationship Id="rId51" Type="http://schemas.openxmlformats.org/officeDocument/2006/relationships/footer" Target="footer15.xml"/><Relationship Id="rId52" Type="http://schemas.openxmlformats.org/officeDocument/2006/relationships/footer" Target="footer16.xml"/><Relationship Id="rId53" Type="http://schemas.openxmlformats.org/officeDocument/2006/relationships/header" Target="header33.xml"/><Relationship Id="rId54" Type="http://schemas.openxmlformats.org/officeDocument/2006/relationships/header" Target="header34.xml"/><Relationship Id="rId55" Type="http://schemas.openxmlformats.org/officeDocument/2006/relationships/header" Target="header35.xml"/><Relationship Id="rId56" Type="http://schemas.openxmlformats.org/officeDocument/2006/relationships/footer" Target="footer17.xml"/><Relationship Id="rId57" Type="http://schemas.openxmlformats.org/officeDocument/2006/relationships/footer" Target="footer18.xml"/><Relationship Id="rId58" Type="http://schemas.openxmlformats.org/officeDocument/2006/relationships/header" Target="header36.xml"/><Relationship Id="rId59" Type="http://schemas.openxmlformats.org/officeDocument/2006/relationships/header" Target="header37.xml"/><Relationship Id="rId60" Type="http://schemas.openxmlformats.org/officeDocument/2006/relationships/header" Target="header38.xml"/><Relationship Id="rId61" Type="http://schemas.openxmlformats.org/officeDocument/2006/relationships/header" Target="header39.xml"/><Relationship Id="rId62" Type="http://schemas.openxmlformats.org/officeDocument/2006/relationships/header" Target="header40.xml"/><Relationship Id="rId63" Type="http://schemas.openxmlformats.org/officeDocument/2006/relationships/header" Target="header41.xml"/><Relationship Id="rId64" Type="http://schemas.openxmlformats.org/officeDocument/2006/relationships/header" Target="header42.xml"/><Relationship Id="rId6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Raphael</dc:creator>
  <dc:title>Edexcel International Advanced Level</dc:title>
  <dcterms:created xsi:type="dcterms:W3CDTF">2017-10-11T11:20:00Z</dcterms:created>
  <dcterms:modified xsi:type="dcterms:W3CDTF">2017-10-11T11:20:00Z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Creator">
    <vt:lpwstr>Acrobat PDFMaker 10.0 for Word</vt:lpwstr>
  </property>
  <property fmtid="{D5CDD505-2E9C-101B-9397-08002B2CF9AE}" pid="4" name="LastSaved">
    <vt:filetime>2017-10-11T00:00:00Z</vt:filetime>
  </property>
</Properties>
</file>