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240A" w14:textId="691C5A26" w:rsidR="00763859" w:rsidRPr="00763859" w:rsidRDefault="00763859" w:rsidP="00763859">
      <w:pPr>
        <w:ind w:right="-2"/>
        <w:rPr>
          <w:rFonts w:cs="Calibri"/>
          <w:bCs/>
          <w:color w:val="000000"/>
          <w:lang w:val="en-US"/>
        </w:rPr>
      </w:pPr>
      <w:r>
        <w:rPr>
          <w:color w:val="000000"/>
        </w:rPr>
        <w:t>#####</w:t>
      </w:r>
      <w:r w:rsidRPr="00763859">
        <w:rPr>
          <w:color w:val="000000"/>
        </w:rPr>
        <w:t xml:space="preserve"> is an organisation </w:t>
      </w:r>
      <w:r w:rsidR="008735ED">
        <w:rPr>
          <w:color w:val="000000"/>
        </w:rPr>
        <w:t>that</w:t>
      </w:r>
      <w:r w:rsidR="008735ED" w:rsidRPr="00763859">
        <w:rPr>
          <w:rFonts w:cs="Calibri"/>
          <w:bCs/>
          <w:color w:val="000000"/>
          <w:lang w:val="en-US"/>
        </w:rPr>
        <w:t xml:space="preserve"> </w:t>
      </w:r>
      <w:r w:rsidRPr="00763859">
        <w:rPr>
          <w:rFonts w:cs="Calibri"/>
          <w:bCs/>
          <w:color w:val="000000"/>
          <w:lang w:val="en-US"/>
        </w:rPr>
        <w:t>needs a new responsive web page.</w:t>
      </w:r>
    </w:p>
    <w:p w14:paraId="3BD6709F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2CAB4733" w14:textId="77777777" w:rsidR="00763859" w:rsidRPr="00763859" w:rsidRDefault="00763859" w:rsidP="00763859">
      <w:pPr>
        <w:ind w:right="-2"/>
        <w:rPr>
          <w:rFonts w:cs="Calibri"/>
          <w:bCs/>
          <w:color w:val="000000"/>
          <w:lang w:val="en-US"/>
        </w:rPr>
      </w:pPr>
      <w:r w:rsidRPr="00763859">
        <w:rPr>
          <w:rFonts w:cs="Calibri"/>
          <w:bCs/>
          <w:color w:val="000000"/>
          <w:lang w:val="en-US"/>
        </w:rPr>
        <w:t>Two mock ups and a style guide have been provided.</w:t>
      </w:r>
    </w:p>
    <w:p w14:paraId="41D73549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78240F7A" w14:textId="7FBB51B9" w:rsidR="00763859" w:rsidRPr="00763859" w:rsidRDefault="00763859" w:rsidP="00763859">
      <w:pPr>
        <w:ind w:right="-2"/>
        <w:rPr>
          <w:rFonts w:cs="Calibri"/>
          <w:bCs/>
          <w:color w:val="000000"/>
          <w:lang w:val="en-US"/>
        </w:rPr>
      </w:pPr>
      <w:r w:rsidRPr="00763859">
        <w:rPr>
          <w:rFonts w:cs="Calibri"/>
          <w:b/>
          <w:bCs/>
          <w:color w:val="000000"/>
          <w:lang w:val="en-US"/>
        </w:rPr>
        <w:t>Figure 5</w:t>
      </w:r>
      <w:r w:rsidRPr="00763859">
        <w:rPr>
          <w:rFonts w:cs="Calibri"/>
          <w:bCs/>
          <w:color w:val="000000"/>
          <w:lang w:val="en-US"/>
        </w:rPr>
        <w:t xml:space="preserve"> shows a </w:t>
      </w:r>
      <w:r w:rsidR="00A04E77" w:rsidRPr="00763859">
        <w:rPr>
          <w:rFonts w:cs="Calibri"/>
          <w:bCs/>
          <w:color w:val="000000"/>
          <w:lang w:val="en-US"/>
        </w:rPr>
        <w:t>mockup</w:t>
      </w:r>
      <w:r w:rsidRPr="00763859">
        <w:rPr>
          <w:rFonts w:cs="Calibri"/>
          <w:bCs/>
          <w:color w:val="000000"/>
          <w:lang w:val="en-US"/>
        </w:rPr>
        <w:t xml:space="preserve"> of how the web page should appear on screen sizes below 600 pixels.</w:t>
      </w:r>
    </w:p>
    <w:p w14:paraId="1A72B2FC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3D49242C" w14:textId="503B11F4" w:rsidR="00763859" w:rsidRDefault="00763859" w:rsidP="00763859">
      <w:pPr>
        <w:ind w:right="-2"/>
        <w:rPr>
          <w:rFonts w:cs="Calibri"/>
          <w:bCs/>
          <w:color w:val="000000"/>
          <w:lang w:val="en-US"/>
        </w:rPr>
      </w:pPr>
      <w:r w:rsidRPr="00763859">
        <w:rPr>
          <w:rFonts w:cs="Calibri"/>
          <w:b/>
          <w:bCs/>
          <w:color w:val="000000"/>
          <w:lang w:val="en-US"/>
        </w:rPr>
        <w:t xml:space="preserve">Figure 6 </w:t>
      </w:r>
      <w:r w:rsidRPr="00763859">
        <w:rPr>
          <w:rFonts w:cs="Calibri"/>
          <w:bCs/>
          <w:color w:val="000000"/>
          <w:lang w:val="en-US"/>
        </w:rPr>
        <w:t xml:space="preserve">shows a </w:t>
      </w:r>
      <w:r w:rsidR="00A04E77" w:rsidRPr="00763859">
        <w:rPr>
          <w:rFonts w:cs="Calibri"/>
          <w:bCs/>
          <w:color w:val="000000"/>
          <w:lang w:val="en-US"/>
        </w:rPr>
        <w:t>mockup</w:t>
      </w:r>
      <w:r w:rsidRPr="00763859">
        <w:rPr>
          <w:rFonts w:cs="Calibri"/>
          <w:bCs/>
          <w:color w:val="000000"/>
          <w:lang w:val="en-US"/>
        </w:rPr>
        <w:t xml:space="preserve"> of how the web page should appear on screens sizes of 600 pixels and above.</w:t>
      </w:r>
    </w:p>
    <w:p w14:paraId="63360130" w14:textId="304F7564" w:rsidR="00763859" w:rsidRPr="00763859" w:rsidRDefault="00763859" w:rsidP="00763859">
      <w:pPr>
        <w:ind w:right="-2"/>
        <w:rPr>
          <w:rFonts w:cs="Calibri"/>
          <w:bCs/>
          <w:color w:val="000000"/>
          <w:lang w:val="en-US"/>
        </w:rPr>
      </w:pPr>
    </w:p>
    <w:p w14:paraId="4AA847FE" w14:textId="60275C5F" w:rsidR="00763859" w:rsidRPr="007E0FEF" w:rsidRDefault="000D6D82" w:rsidP="007E0FEF">
      <w:pPr>
        <w:ind w:right="-2"/>
        <w:rPr>
          <w:rFonts w:cs="Calibri"/>
          <w:bCs/>
          <w:color w:val="000000"/>
          <w:lang w:val="en-US"/>
        </w:rPr>
      </w:pPr>
      <w:r>
        <w:rPr>
          <w:rFonts w:cs="Calibr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204A58" wp14:editId="3BB34928">
                <wp:simplePos x="0" y="0"/>
                <wp:positionH relativeFrom="column">
                  <wp:posOffset>2857500</wp:posOffset>
                </wp:positionH>
                <wp:positionV relativeFrom="paragraph">
                  <wp:posOffset>31750</wp:posOffset>
                </wp:positionV>
                <wp:extent cx="3752850" cy="6235065"/>
                <wp:effectExtent l="0" t="0" r="19050" b="1333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0" cy="62350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E7669B" w14:textId="292AA821" w:rsidR="007E0FEF" w:rsidRDefault="007E0FEF" w:rsidP="002713A3">
                            <w:pPr>
                              <w:ind w:right="-70"/>
                              <w:jc w:val="center"/>
                            </w:pPr>
                            <w:r>
                              <w:t xml:space="preserve">Replace with mockup </w:t>
                            </w:r>
                            <w:r w:rsidR="002713A3">
                              <w:t xml:space="preserve">image </w:t>
                            </w:r>
                            <w:r>
                              <w:t xml:space="preserve">of page </w:t>
                            </w:r>
                            <w:r w:rsidR="002713A3">
                              <w:br/>
                            </w:r>
                            <w:r>
                              <w:t>as browser hits 600px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C204A58" id="Rectangle 9" o:spid="_x0000_s1026" style="position:absolute;margin-left:225pt;margin-top:2.5pt;width:295.5pt;height:49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" filled="f" strokecolor="black [3213]" strokeweight="1pt">
                <v:textbox>
                  <w:txbxContent>
                    <w:p w14:paraId="48E7669B" w14:textId="292AA821" w:rsidR="007E0FEF" w:rsidRDefault="007E0FEF" w:rsidP="002713A3">
                      <w:pPr>
                        <w:ind w:right="-70"/>
                        <w:jc w:val="center"/>
                      </w:pPr>
                      <w:r>
                        <w:t xml:space="preserve">Replace with </w:t>
                      </w:r>
                      <w:proofErr w:type="spellStart"/>
                      <w:r>
                        <w:t>mockup</w:t>
                      </w:r>
                      <w:proofErr w:type="spellEnd"/>
                      <w:r>
                        <w:t xml:space="preserve"> </w:t>
                      </w:r>
                      <w:r w:rsidR="002713A3">
                        <w:t xml:space="preserve">image </w:t>
                      </w:r>
                      <w:r>
                        <w:t xml:space="preserve">of page </w:t>
                      </w:r>
                      <w:r w:rsidR="002713A3">
                        <w:br/>
                      </w:r>
                      <w:r>
                        <w:t>as browser hits 600px</w:t>
                      </w:r>
                    </w:p>
                  </w:txbxContent>
                </v:textbox>
              </v:rect>
            </w:pict>
          </mc:Fallback>
        </mc:AlternateContent>
      </w:r>
      <w:r w:rsidR="007E0FEF">
        <w:rPr>
          <w:rFonts w:cs="Calibr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D94888" wp14:editId="322BBFE2">
                <wp:simplePos x="0" y="0"/>
                <wp:positionH relativeFrom="column">
                  <wp:posOffset>28575</wp:posOffset>
                </wp:positionH>
                <wp:positionV relativeFrom="paragraph">
                  <wp:posOffset>22225</wp:posOffset>
                </wp:positionV>
                <wp:extent cx="2305050" cy="6235200"/>
                <wp:effectExtent l="0" t="0" r="19050" b="133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623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968A20" w14:textId="30E5F57E" w:rsidR="007E0FEF" w:rsidRDefault="007E0FEF" w:rsidP="002713A3">
                            <w:pPr>
                              <w:ind w:right="80"/>
                              <w:jc w:val="center"/>
                            </w:pPr>
                            <w:r>
                              <w:t>Replace with mockup mobile sized image of p</w:t>
                            </w:r>
                            <w:bookmarkStart w:id="0" w:name="_GoBack"/>
                            <w:bookmarkEnd w:id="0"/>
                            <w:r>
                              <w:t>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D94888" id="Rectangle 2" o:spid="_x0000_s1027" style="position:absolute;margin-left:2.25pt;margin-top:1.75pt;width:181.5pt;height:49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" filled="f" strokecolor="black [3213]" strokeweight="1pt">
                <v:textbox>
                  <w:txbxContent>
                    <w:p w14:paraId="60968A20" w14:textId="30E5F57E" w:rsidR="007E0FEF" w:rsidRDefault="007E0FEF" w:rsidP="002713A3">
                      <w:pPr>
                        <w:ind w:right="80"/>
                        <w:jc w:val="center"/>
                      </w:pPr>
                      <w:r>
                        <w:t>Replace with mockup mobile sized image of p</w:t>
                      </w:r>
                      <w:bookmarkStart w:id="1" w:name="_GoBack"/>
                      <w:bookmarkEnd w:id="1"/>
                      <w:r>
                        <w:t>age</w:t>
                      </w:r>
                    </w:p>
                  </w:txbxContent>
                </v:textbox>
              </v:rect>
            </w:pict>
          </mc:Fallback>
        </mc:AlternateContent>
      </w:r>
    </w:p>
    <w:p w14:paraId="34DEB93C" w14:textId="728B5FCF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5F750418" w14:textId="568FAAC1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272AE9A2" w14:textId="33BB5EAE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3451A852" w14:textId="7C93F264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3BB31BAB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61394CB4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6E409092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3DF7228E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4CF5829E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01A0C9DC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106CA3F6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32DAE032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11D7BC9D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1C6B9816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66B632EF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76CCE016" w14:textId="657052EB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2CBDABAC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036FACBF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6E42C4E5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12887729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18501E03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549C22D1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04F0A1F1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1E815140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6216CEA7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2002C4AC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253FB275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17AE0048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094D9277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7FF89D91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7FC1C8AC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483C5835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4E10CE7B" w14:textId="680FA6D1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75CE2DBB" w14:textId="46060173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16F9CE2C" w14:textId="77777777" w:rsidR="002713A3" w:rsidRPr="002713A3" w:rsidRDefault="002713A3" w:rsidP="002713A3">
      <w:pPr>
        <w:ind w:right="-2"/>
        <w:rPr>
          <w:rFonts w:cs="Calibri"/>
          <w:b/>
          <w:bCs/>
          <w:color w:val="000000" w:themeColor="text1"/>
          <w:lang w:val="en-US"/>
        </w:rPr>
      </w:pPr>
      <w:r w:rsidRPr="002713A3">
        <w:rPr>
          <w:rFonts w:cs="Calibri"/>
          <w:b/>
          <w:bCs/>
          <w:color w:val="000000" w:themeColor="text1"/>
          <w:lang w:val="en-US"/>
        </w:rPr>
        <w:t>Figure 5</w:t>
      </w:r>
      <w:r w:rsidRPr="002713A3">
        <w:rPr>
          <w:rFonts w:cs="Calibri"/>
          <w:b/>
          <w:bCs/>
          <w:color w:val="000000" w:themeColor="text1"/>
          <w:lang w:val="en-US"/>
        </w:rPr>
        <w:tab/>
      </w:r>
      <w:r w:rsidRPr="002713A3">
        <w:rPr>
          <w:rFonts w:cs="Calibri"/>
          <w:b/>
          <w:bCs/>
          <w:color w:val="000000" w:themeColor="text1"/>
          <w:lang w:val="en-US"/>
        </w:rPr>
        <w:tab/>
      </w:r>
      <w:r w:rsidRPr="002713A3">
        <w:rPr>
          <w:rFonts w:cs="Calibri"/>
          <w:b/>
          <w:bCs/>
          <w:color w:val="000000" w:themeColor="text1"/>
          <w:lang w:val="en-US"/>
        </w:rPr>
        <w:tab/>
      </w:r>
      <w:r w:rsidRPr="002713A3">
        <w:rPr>
          <w:rFonts w:cs="Calibri"/>
          <w:b/>
          <w:bCs/>
          <w:color w:val="000000" w:themeColor="text1"/>
          <w:lang w:val="en-US"/>
        </w:rPr>
        <w:tab/>
      </w:r>
      <w:r w:rsidRPr="002713A3">
        <w:rPr>
          <w:rFonts w:cs="Calibri"/>
          <w:b/>
          <w:bCs/>
          <w:color w:val="000000" w:themeColor="text1"/>
          <w:lang w:val="en-US"/>
        </w:rPr>
        <w:tab/>
        <w:t xml:space="preserve">   Figure 6</w:t>
      </w:r>
    </w:p>
    <w:p w14:paraId="6F728233" w14:textId="77777777" w:rsidR="002713A3" w:rsidRDefault="002713A3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01BD521A" w14:textId="77777777" w:rsidR="00763859" w:rsidRDefault="00763859" w:rsidP="00763859">
      <w:pPr>
        <w:pStyle w:val="ListParagraph"/>
        <w:ind w:left="360" w:right="-2"/>
        <w:rPr>
          <w:rFonts w:cs="Calibri"/>
          <w:bCs/>
          <w:color w:val="000000"/>
          <w:lang w:val="en-US"/>
        </w:rPr>
      </w:pPr>
    </w:p>
    <w:p w14:paraId="570369F7" w14:textId="77777777" w:rsidR="00763859" w:rsidRDefault="00763859" w:rsidP="00763859">
      <w:pPr>
        <w:suppressAutoHyphens w:val="0"/>
        <w:spacing w:before="0"/>
        <w:ind w:right="0"/>
        <w:rPr>
          <w:rFonts w:cs="Calibri"/>
          <w:b/>
          <w:bCs/>
          <w:color w:val="000000"/>
          <w:lang w:val="en-US"/>
        </w:rPr>
      </w:pPr>
      <w:r>
        <w:rPr>
          <w:rFonts w:cs="Calibri"/>
          <w:b/>
          <w:bCs/>
          <w:color w:val="000000"/>
          <w:lang w:val="en-US"/>
        </w:rPr>
        <w:lastRenderedPageBreak/>
        <w:t>Overall page requirements</w:t>
      </w:r>
    </w:p>
    <w:p w14:paraId="3904FD41" w14:textId="77777777" w:rsidR="00763859" w:rsidRDefault="00763859" w:rsidP="00763859">
      <w:pPr>
        <w:suppressAutoHyphens w:val="0"/>
        <w:spacing w:before="0"/>
        <w:ind w:right="0"/>
        <w:rPr>
          <w:rFonts w:cs="Calibri"/>
          <w:b/>
          <w:bCs/>
          <w:color w:val="000000"/>
          <w:lang w:val="en-US"/>
        </w:rPr>
      </w:pPr>
    </w:p>
    <w:p w14:paraId="6CD6DDFB" w14:textId="7F367255" w:rsidR="00763859" w:rsidRDefault="00763859" w:rsidP="00763859">
      <w:pPr>
        <w:pStyle w:val="ListParagraph"/>
        <w:numPr>
          <w:ilvl w:val="0"/>
          <w:numId w:val="2"/>
        </w:numPr>
        <w:suppressAutoHyphens w:val="0"/>
        <w:spacing w:before="0"/>
        <w:ind w:right="0"/>
        <w:rPr>
          <w:rFonts w:cs="Calibri"/>
          <w:bCs/>
          <w:color w:val="000000"/>
          <w:lang w:val="en-US"/>
        </w:rPr>
      </w:pPr>
      <w:r>
        <w:rPr>
          <w:rFonts w:cs="Calibri"/>
          <w:bCs/>
          <w:color w:val="FF0000"/>
          <w:lang w:val="en-US"/>
        </w:rPr>
        <w:t>Specify the overall page requirements here including the ones given</w:t>
      </w:r>
      <w:r w:rsidR="007E0FEF">
        <w:rPr>
          <w:rFonts w:cs="Calibri"/>
          <w:bCs/>
          <w:color w:val="FF0000"/>
          <w:lang w:val="en-US"/>
        </w:rPr>
        <w:t xml:space="preserve"> below</w:t>
      </w:r>
    </w:p>
    <w:p w14:paraId="00827592" w14:textId="5931F6D3" w:rsidR="00763859" w:rsidRDefault="00763859" w:rsidP="00763859">
      <w:pPr>
        <w:pStyle w:val="ListParagraph"/>
        <w:numPr>
          <w:ilvl w:val="0"/>
          <w:numId w:val="2"/>
        </w:numPr>
        <w:suppressAutoHyphens w:val="0"/>
        <w:spacing w:before="0"/>
        <w:ind w:right="0"/>
        <w:rPr>
          <w:rFonts w:cs="Calibri"/>
          <w:bCs/>
          <w:color w:val="000000"/>
          <w:lang w:val="en-US"/>
        </w:rPr>
      </w:pPr>
      <w:r>
        <w:rPr>
          <w:rFonts w:cs="Calibri"/>
          <w:bCs/>
          <w:color w:val="000000"/>
          <w:lang w:val="en-US"/>
        </w:rPr>
        <w:t>Use HTML5 elements to define the different parts of the page</w:t>
      </w:r>
    </w:p>
    <w:p w14:paraId="27E5167E" w14:textId="77777777" w:rsidR="00763859" w:rsidRDefault="00763859" w:rsidP="00763859">
      <w:pPr>
        <w:pStyle w:val="ListParagraph"/>
        <w:numPr>
          <w:ilvl w:val="0"/>
          <w:numId w:val="2"/>
        </w:numPr>
        <w:suppressAutoHyphens w:val="0"/>
        <w:spacing w:before="0"/>
        <w:ind w:right="0"/>
        <w:rPr>
          <w:rFonts w:cs="Calibri"/>
          <w:bCs/>
          <w:color w:val="000000"/>
          <w:lang w:val="en-US"/>
        </w:rPr>
      </w:pPr>
      <w:r>
        <w:rPr>
          <w:rFonts w:cs="Calibri"/>
          <w:bCs/>
          <w:color w:val="000000"/>
          <w:lang w:val="en-US"/>
        </w:rPr>
        <w:t>Use a responsive layout with a breakpoint defined to target screens at 600 pixels and above</w:t>
      </w:r>
    </w:p>
    <w:p w14:paraId="2EDB15F7" w14:textId="77777777" w:rsidR="00763859" w:rsidRDefault="00763859" w:rsidP="00763859">
      <w:pPr>
        <w:pStyle w:val="ListParagraph"/>
        <w:numPr>
          <w:ilvl w:val="0"/>
          <w:numId w:val="2"/>
        </w:numPr>
        <w:suppressAutoHyphens w:val="0"/>
        <w:spacing w:before="0"/>
        <w:ind w:right="0"/>
        <w:rPr>
          <w:rFonts w:cs="Calibri"/>
          <w:bCs/>
          <w:color w:val="000000"/>
          <w:lang w:val="en-US"/>
        </w:rPr>
      </w:pPr>
      <w:r>
        <w:rPr>
          <w:rFonts w:cs="Calibri"/>
          <w:bCs/>
          <w:color w:val="000000"/>
          <w:lang w:val="en-US"/>
        </w:rPr>
        <w:t>Use suitable padding and/or margins.</w:t>
      </w:r>
    </w:p>
    <w:p w14:paraId="25E6697B" w14:textId="77777777" w:rsidR="00763859" w:rsidRDefault="00763859" w:rsidP="00763859">
      <w:pPr>
        <w:suppressAutoHyphens w:val="0"/>
        <w:spacing w:before="0"/>
        <w:ind w:right="0"/>
        <w:rPr>
          <w:rFonts w:cs="Calibri"/>
          <w:bCs/>
          <w:color w:val="000000"/>
          <w:lang w:val="en-US"/>
        </w:rPr>
      </w:pPr>
    </w:p>
    <w:p w14:paraId="13694D1F" w14:textId="77777777" w:rsidR="00763859" w:rsidRDefault="00763859" w:rsidP="00763859">
      <w:pPr>
        <w:suppressAutoHyphens w:val="0"/>
        <w:spacing w:before="0"/>
        <w:ind w:right="0"/>
        <w:rPr>
          <w:rFonts w:cs="Calibri"/>
          <w:b/>
          <w:bCs/>
          <w:color w:val="000000"/>
          <w:lang w:val="en-US"/>
        </w:rPr>
      </w:pPr>
      <w:r>
        <w:rPr>
          <w:rFonts w:cs="Calibri"/>
          <w:b/>
          <w:bCs/>
          <w:color w:val="000000"/>
          <w:lang w:val="en-US"/>
        </w:rPr>
        <w:t>Web Design Style Guide – below 600 pixels</w:t>
      </w:r>
    </w:p>
    <w:p w14:paraId="3C19A588" w14:textId="77777777" w:rsidR="008735ED" w:rsidRDefault="008735ED" w:rsidP="00763859">
      <w:pPr>
        <w:suppressAutoHyphens w:val="0"/>
        <w:spacing w:before="0"/>
        <w:ind w:right="0"/>
        <w:rPr>
          <w:rFonts w:cs="Calibri"/>
          <w:b/>
          <w:bCs/>
          <w:color w:val="000000"/>
          <w:lang w:val="en-US"/>
        </w:rPr>
      </w:pPr>
    </w:p>
    <w:p w14:paraId="49C04749" w14:textId="1BE70DE8" w:rsidR="00763859" w:rsidRPr="00763859" w:rsidRDefault="008735ED" w:rsidP="00763859">
      <w:pPr>
        <w:pStyle w:val="ListParagraph"/>
        <w:numPr>
          <w:ilvl w:val="0"/>
          <w:numId w:val="2"/>
        </w:numPr>
        <w:suppressAutoHyphens w:val="0"/>
        <w:spacing w:before="0"/>
        <w:ind w:right="0"/>
        <w:rPr>
          <w:rFonts w:cs="Calibri"/>
          <w:bCs/>
          <w:color w:val="000000"/>
          <w:lang w:val="en-US"/>
        </w:rPr>
      </w:pPr>
      <w:r>
        <w:rPr>
          <w:rFonts w:cs="Calibri"/>
          <w:bCs/>
          <w:color w:val="000000"/>
          <w:lang w:val="en-US"/>
        </w:rPr>
        <w:t>S</w:t>
      </w:r>
      <w:r w:rsidR="00763859" w:rsidRPr="00763859">
        <w:rPr>
          <w:rFonts w:cs="Calibri"/>
          <w:bCs/>
          <w:color w:val="000000"/>
          <w:lang w:val="en-US"/>
        </w:rPr>
        <w:t>pecify the design style guide</w:t>
      </w:r>
      <w:r w:rsidR="00763859">
        <w:rPr>
          <w:rFonts w:cs="Calibri"/>
          <w:bCs/>
          <w:color w:val="000000"/>
          <w:lang w:val="en-US"/>
        </w:rPr>
        <w:t>. Use the style guide given in the additional sample material as a guide to how this should look. Note that the content of the page should be relatively simple</w:t>
      </w:r>
      <w:r>
        <w:rPr>
          <w:rFonts w:cs="Calibri"/>
          <w:bCs/>
          <w:color w:val="000000"/>
          <w:lang w:val="en-US"/>
        </w:rPr>
        <w:t>.</w:t>
      </w:r>
    </w:p>
    <w:p w14:paraId="0F6F735E" w14:textId="2A230CDB" w:rsidR="00763859" w:rsidRDefault="00763859" w:rsidP="00763859">
      <w:pPr>
        <w:suppressAutoHyphens w:val="0"/>
        <w:spacing w:before="0"/>
        <w:ind w:right="0"/>
        <w:rPr>
          <w:rFonts w:cs="Calibri"/>
          <w:b/>
          <w:bCs/>
          <w:color w:val="000000"/>
          <w:lang w:val="en-US"/>
        </w:rPr>
      </w:pPr>
    </w:p>
    <w:p w14:paraId="1DB108D3" w14:textId="77777777" w:rsidR="00763859" w:rsidRDefault="00763859" w:rsidP="00763859">
      <w:pPr>
        <w:suppressAutoHyphens w:val="0"/>
        <w:spacing w:before="0"/>
        <w:ind w:right="0"/>
        <w:rPr>
          <w:rFonts w:cs="Calibri"/>
          <w:bCs/>
          <w:color w:val="000000"/>
          <w:lang w:val="en-US"/>
        </w:rPr>
      </w:pPr>
    </w:p>
    <w:p w14:paraId="41A995B8" w14:textId="7890865C" w:rsidR="00763859" w:rsidRDefault="00763859" w:rsidP="00763859">
      <w:pPr>
        <w:suppressAutoHyphens w:val="0"/>
        <w:spacing w:before="0"/>
        <w:ind w:right="0"/>
        <w:rPr>
          <w:rFonts w:cs="Calibri"/>
          <w:b/>
          <w:bCs/>
          <w:color w:val="000000"/>
          <w:lang w:val="en-US"/>
        </w:rPr>
      </w:pPr>
      <w:r>
        <w:rPr>
          <w:rFonts w:cs="Calibri"/>
          <w:b/>
          <w:bCs/>
          <w:color w:val="000000"/>
          <w:lang w:val="en-US"/>
        </w:rPr>
        <w:t>Web Design Style Guide – 600 pixels and over</w:t>
      </w:r>
    </w:p>
    <w:p w14:paraId="5B7F5EF9" w14:textId="77777777" w:rsidR="00763859" w:rsidRDefault="00763859" w:rsidP="00763859">
      <w:pPr>
        <w:suppressAutoHyphens w:val="0"/>
        <w:spacing w:before="0"/>
        <w:ind w:right="0"/>
        <w:rPr>
          <w:rFonts w:cs="Calibri"/>
          <w:b/>
          <w:bCs/>
          <w:color w:val="000000"/>
          <w:lang w:val="en-US"/>
        </w:rPr>
      </w:pPr>
    </w:p>
    <w:p w14:paraId="21E19301" w14:textId="0A0D5015" w:rsidR="00763859" w:rsidRPr="00763859" w:rsidRDefault="008735ED" w:rsidP="00763859">
      <w:pPr>
        <w:pStyle w:val="ListParagraph"/>
        <w:numPr>
          <w:ilvl w:val="0"/>
          <w:numId w:val="2"/>
        </w:numPr>
        <w:suppressAutoHyphens w:val="0"/>
        <w:spacing w:before="0"/>
        <w:ind w:right="0"/>
        <w:rPr>
          <w:rFonts w:cs="Calibri"/>
          <w:bCs/>
          <w:color w:val="000000"/>
          <w:lang w:val="en-US"/>
        </w:rPr>
      </w:pPr>
      <w:r>
        <w:rPr>
          <w:rFonts w:cs="Calibri"/>
          <w:bCs/>
          <w:color w:val="000000"/>
          <w:lang w:val="en-US"/>
        </w:rPr>
        <w:t>S</w:t>
      </w:r>
      <w:r w:rsidR="00763859" w:rsidRPr="00763859">
        <w:rPr>
          <w:rFonts w:cs="Calibri"/>
          <w:bCs/>
          <w:color w:val="000000"/>
          <w:lang w:val="en-US"/>
        </w:rPr>
        <w:t>pecify what should change when the browser reaches 600 pixels or over</w:t>
      </w:r>
      <w:r w:rsidR="00763859">
        <w:rPr>
          <w:rFonts w:cs="Calibri"/>
          <w:bCs/>
          <w:color w:val="000000"/>
          <w:lang w:val="en-US"/>
        </w:rPr>
        <w:t>. Note these should be kept fairly simple</w:t>
      </w:r>
      <w:r>
        <w:rPr>
          <w:rFonts w:cs="Calibri"/>
          <w:bCs/>
          <w:color w:val="000000"/>
          <w:lang w:val="en-US"/>
        </w:rPr>
        <w:t>.</w:t>
      </w:r>
    </w:p>
    <w:p w14:paraId="6BB41B0D" w14:textId="77777777" w:rsidR="007D2992" w:rsidRDefault="007D2992"/>
    <w:sectPr w:rsidR="007D2992" w:rsidSect="007E0F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73AD7"/>
    <w:multiLevelType w:val="hybridMultilevel"/>
    <w:tmpl w:val="D944A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3813"/>
    <w:multiLevelType w:val="hybridMultilevel"/>
    <w:tmpl w:val="4C386D5C"/>
    <w:lvl w:ilvl="0" w:tplc="08DE703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6C4780"/>
    <w:multiLevelType w:val="hybridMultilevel"/>
    <w:tmpl w:val="5E0AF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B1D82"/>
    <w:multiLevelType w:val="hybridMultilevel"/>
    <w:tmpl w:val="67464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05587"/>
    <w:multiLevelType w:val="hybridMultilevel"/>
    <w:tmpl w:val="B4361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A0561"/>
    <w:multiLevelType w:val="hybridMultilevel"/>
    <w:tmpl w:val="1B6C5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DC385F"/>
    <w:multiLevelType w:val="hybridMultilevel"/>
    <w:tmpl w:val="89981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859"/>
    <w:rsid w:val="000D6D82"/>
    <w:rsid w:val="002713A3"/>
    <w:rsid w:val="00524383"/>
    <w:rsid w:val="005D554B"/>
    <w:rsid w:val="00763859"/>
    <w:rsid w:val="007D2992"/>
    <w:rsid w:val="007E0FEF"/>
    <w:rsid w:val="008735ED"/>
    <w:rsid w:val="00A0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68789"/>
  <w15:chartTrackingRefBased/>
  <w15:docId w15:val="{9A5C6F81-9A6E-4EF5-8839-F491AC7EC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859"/>
    <w:pPr>
      <w:suppressAutoHyphens/>
      <w:spacing w:before="170" w:after="0" w:line="240" w:lineRule="auto"/>
      <w:ind w:right="1134"/>
    </w:pPr>
    <w:rPr>
      <w:rFonts w:ascii="Trebuchet MS" w:eastAsia="Times New Roman" w:hAnsi="Trebuchet MS" w:cs="Times New Roman"/>
      <w:color w:val="00000A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638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5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55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554B"/>
    <w:rPr>
      <w:rFonts w:ascii="Trebuchet MS" w:eastAsia="Times New Roman" w:hAnsi="Trebuchet MS" w:cs="Times New Roman"/>
      <w:color w:val="00000A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5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554B"/>
    <w:rPr>
      <w:rFonts w:ascii="Trebuchet MS" w:eastAsia="Times New Roman" w:hAnsi="Trebuchet MS" w:cs="Times New Roman"/>
      <w:b/>
      <w:bCs/>
      <w:color w:val="00000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554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54B"/>
    <w:rPr>
      <w:rFonts w:ascii="Segoe UI" w:eastAsia="Times New Roman" w:hAnsi="Segoe UI" w:cs="Segoe UI"/>
      <w:color w:val="00000A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FF8A0-69D1-4171-A3B0-95C23AF21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Czajkowska, Marta</cp:lastModifiedBy>
  <cp:revision>3</cp:revision>
  <dcterms:created xsi:type="dcterms:W3CDTF">2019-02-28T09:30:00Z</dcterms:created>
  <dcterms:modified xsi:type="dcterms:W3CDTF">2019-02-28T09:45:00Z</dcterms:modified>
</cp:coreProperties>
</file>