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3A0897" w14:textId="34DB0442" w:rsidR="00FE37D6" w:rsidRDefault="00240D5C" w:rsidP="0004378E">
      <w:pPr>
        <w:pStyle w:val="Heading1"/>
      </w:pPr>
      <w:bookmarkStart w:id="0" w:name="_Toc435777747"/>
      <w:r>
        <w:t>Covid-19 – GCSE Mathematics Tiering Support</w:t>
      </w:r>
    </w:p>
    <w:p w14:paraId="4E787DAE" w14:textId="77777777" w:rsidR="00C93657" w:rsidRDefault="00C93657" w:rsidP="00C93657">
      <w:pPr>
        <w:rPr>
          <w:rFonts w:ascii="Open Sans" w:hAnsi="Open Sans" w:cstheme="minorBidi"/>
        </w:rPr>
      </w:pPr>
      <w:r w:rsidRPr="003C73A4">
        <w:rPr>
          <w:rFonts w:ascii="Open Sans" w:hAnsi="Open Sans" w:cstheme="minorBidi"/>
        </w:rPr>
        <w:t xml:space="preserve">All candidates need to be awarded a Centre Assessed Grade. The deadline for this is 12th June 2020. </w:t>
      </w:r>
      <w:hyperlink r:id="rId8" w:history="1">
        <w:r w:rsidRPr="003C73A4">
          <w:rPr>
            <w:rStyle w:val="Hyperlink"/>
            <w:rFonts w:cstheme="minorBidi"/>
            <w:color w:val="0070C0"/>
          </w:rPr>
          <w:t>Here</w:t>
        </w:r>
      </w:hyperlink>
      <w:r w:rsidRPr="003C73A4">
        <w:rPr>
          <w:rFonts w:ascii="Open Sans" w:hAnsi="Open Sans" w:cstheme="minorBidi"/>
          <w:color w:val="0070C0"/>
        </w:rPr>
        <w:t xml:space="preserve"> </w:t>
      </w:r>
      <w:r w:rsidRPr="003C73A4">
        <w:rPr>
          <w:rFonts w:ascii="Open Sans" w:hAnsi="Open Sans" w:cstheme="minorBidi"/>
        </w:rPr>
        <w:t xml:space="preserve">is a timeline of key dates for this process. </w:t>
      </w:r>
    </w:p>
    <w:p w14:paraId="218AAF67" w14:textId="77777777" w:rsidR="002D4FA0" w:rsidRDefault="002D4FA0" w:rsidP="00C93657">
      <w:pPr>
        <w:rPr>
          <w:rFonts w:ascii="Open Sans" w:hAnsi="Open Sans" w:cstheme="minorBidi"/>
        </w:rPr>
      </w:pPr>
    </w:p>
    <w:p w14:paraId="35287556" w14:textId="77777777" w:rsidR="002D4FA0" w:rsidRPr="002D4FA0" w:rsidRDefault="002D4FA0" w:rsidP="002D4FA0">
      <w:pPr>
        <w:rPr>
          <w:rFonts w:ascii="Open Sans" w:hAnsi="Open Sans" w:cstheme="minorBidi"/>
        </w:rPr>
      </w:pPr>
      <w:r w:rsidRPr="002D4FA0">
        <w:rPr>
          <w:rFonts w:ascii="Open Sans" w:hAnsi="Open Sans" w:cstheme="minorBidi"/>
        </w:rPr>
        <w:t>You should award the centre assessed grade according to the grade you would expect them to achieve had they sat the exam in Summer 2020. You also need to include a rank order of students within each of those grades.</w:t>
      </w:r>
    </w:p>
    <w:p w14:paraId="0672452C" w14:textId="77777777" w:rsidR="002D4FA0" w:rsidRDefault="002D4FA0" w:rsidP="00C93657">
      <w:pPr>
        <w:rPr>
          <w:rFonts w:ascii="Open Sans" w:hAnsi="Open Sans" w:cstheme="minorBidi"/>
        </w:rPr>
      </w:pPr>
    </w:p>
    <w:p w14:paraId="592EF39A" w14:textId="2410DBED" w:rsidR="00240D5C" w:rsidRPr="00240D5C" w:rsidRDefault="00F91EAF" w:rsidP="00240D5C">
      <w:pPr>
        <w:rPr>
          <w:rFonts w:ascii="Open Sans" w:hAnsi="Open Sans" w:cstheme="minorBidi"/>
        </w:rPr>
      </w:pPr>
      <w:r>
        <w:rPr>
          <w:rFonts w:ascii="Open Sans" w:hAnsi="Open Sans" w:cstheme="minorBidi"/>
        </w:rPr>
        <w:t>W</w:t>
      </w:r>
      <w:r w:rsidR="00240D5C" w:rsidRPr="00240D5C">
        <w:rPr>
          <w:rFonts w:ascii="Open Sans" w:hAnsi="Open Sans" w:cstheme="minorBidi"/>
        </w:rPr>
        <w:t xml:space="preserve">e have a range of support that may help you with decisions around tier entry. We have produced the performance exemplification of Grade 4 and Grade 5 students on common questions, higher tier and foundation tier as part of our Enhanced Tiering Support and we have a compilation of common questions from each summer series, with mark schemes and student performances at grade 4 and 5 at higher tier and foundation tier. </w:t>
      </w:r>
    </w:p>
    <w:p w14:paraId="3D2BE640" w14:textId="77777777" w:rsidR="00F91EAF" w:rsidRPr="00E9353B" w:rsidRDefault="00F91EAF" w:rsidP="00F91EAF">
      <w:pPr>
        <w:pStyle w:val="Heading3"/>
      </w:pPr>
      <w:r>
        <w:rPr>
          <w:lang w:val="en-GB" w:eastAsia="en-GB"/>
        </w:rPr>
        <w:t>Enhanced Tiering Support</w:t>
      </w:r>
    </w:p>
    <w:p w14:paraId="1A0B1B70" w14:textId="77777777" w:rsidR="00240D5C" w:rsidRPr="00240D5C" w:rsidRDefault="00240D5C" w:rsidP="00240D5C">
      <w:pPr>
        <w:pStyle w:val="BodyText"/>
      </w:pPr>
      <w:r w:rsidRPr="00240D5C">
        <w:t xml:space="preserve">Many of you may have used our Enhanced Tiering support where we produced a number of tools to help you determine a suitable tier of entry for your students. As part of this support, we produced the following documents: </w:t>
      </w:r>
    </w:p>
    <w:p w14:paraId="37286251" w14:textId="33067EBB" w:rsidR="00240D5C" w:rsidRPr="00240D5C" w:rsidRDefault="00240D5C" w:rsidP="00240D5C">
      <w:pPr>
        <w:pStyle w:val="BodyText"/>
        <w:rPr>
          <w:color w:val="0070C0"/>
        </w:rPr>
      </w:pPr>
      <w:r w:rsidRPr="00240D5C">
        <w:rPr>
          <w:color w:val="000000" w:themeColor="text1"/>
        </w:rPr>
        <w:t>1</w:t>
      </w:r>
      <w:r w:rsidRPr="00240D5C">
        <w:rPr>
          <w:color w:val="0070C0"/>
        </w:rPr>
        <w:t xml:space="preserve">. </w:t>
      </w:r>
      <w:hyperlink r:id="rId9">
        <w:r w:rsidRPr="00240D5C">
          <w:rPr>
            <w:rStyle w:val="Hyperlink"/>
            <w:color w:val="0070C0"/>
          </w:rPr>
          <w:t>Exemplification of a grade 4 and 5</w:t>
        </w:r>
      </w:hyperlink>
      <w:r w:rsidRPr="00240D5C">
        <w:rPr>
          <w:color w:val="0070C0"/>
        </w:rPr>
        <w:t xml:space="preserve"> </w:t>
      </w:r>
    </w:p>
    <w:p w14:paraId="235093F8" w14:textId="209E5AA5" w:rsidR="00240D5C" w:rsidRPr="00240D5C" w:rsidRDefault="00240D5C" w:rsidP="00240D5C">
      <w:pPr>
        <w:pStyle w:val="BodyText"/>
        <w:numPr>
          <w:ilvl w:val="0"/>
          <w:numId w:val="41"/>
        </w:numPr>
      </w:pPr>
      <w:r w:rsidRPr="00240D5C">
        <w:t>An outcome of close review and analysis of candidates’ scripts and performance on the Summer 2018 and Summer 2019 exams</w:t>
      </w:r>
      <w:r>
        <w:t>.</w:t>
      </w:r>
    </w:p>
    <w:p w14:paraId="65496310" w14:textId="77777777" w:rsidR="00240D5C" w:rsidRPr="00240D5C" w:rsidRDefault="00240D5C" w:rsidP="00240D5C">
      <w:pPr>
        <w:pStyle w:val="BodyText"/>
        <w:numPr>
          <w:ilvl w:val="0"/>
          <w:numId w:val="41"/>
        </w:numPr>
      </w:pPr>
      <w:r w:rsidRPr="00240D5C">
        <w:t>Purpose is to identify the knowledge and skills a typical student who achieved a secure grade 4/5 was able to demonstrate across the three papers – this was produced for both Foundation and Higher tiers.</w:t>
      </w:r>
    </w:p>
    <w:p w14:paraId="4B6A5213" w14:textId="76082DF3" w:rsidR="00240D5C" w:rsidRPr="00240D5C" w:rsidRDefault="00240D5C" w:rsidP="00240D5C">
      <w:pPr>
        <w:pStyle w:val="BodyText"/>
        <w:numPr>
          <w:ilvl w:val="0"/>
          <w:numId w:val="41"/>
        </w:numPr>
      </w:pPr>
      <w:r w:rsidRPr="00240D5C">
        <w:t>This exemplifies performance of a ‘secure’ and not borderline grade 4/5 candidate</w:t>
      </w:r>
      <w:r>
        <w:t>.</w:t>
      </w:r>
      <w:r w:rsidRPr="00240D5C">
        <w:t xml:space="preserve"> </w:t>
      </w:r>
    </w:p>
    <w:p w14:paraId="48DB8702" w14:textId="32D7C474" w:rsidR="00240D5C" w:rsidRPr="00240D5C" w:rsidRDefault="00240D5C" w:rsidP="00240D5C">
      <w:pPr>
        <w:pStyle w:val="BodyText"/>
        <w:numPr>
          <w:ilvl w:val="0"/>
          <w:numId w:val="41"/>
        </w:numPr>
      </w:pPr>
      <w:r w:rsidRPr="00240D5C">
        <w:t>The exemplification shows what they were able to demonstrate on the common questions and the rest of the paper</w:t>
      </w:r>
      <w:r>
        <w:t>.</w:t>
      </w:r>
      <w:r w:rsidRPr="00240D5C">
        <w:t xml:space="preserve"> </w:t>
      </w:r>
    </w:p>
    <w:p w14:paraId="28D724FB" w14:textId="77777777" w:rsidR="00240D5C" w:rsidRPr="00240D5C" w:rsidRDefault="00240D5C" w:rsidP="00240D5C">
      <w:pPr>
        <w:pStyle w:val="BodyText"/>
        <w:numPr>
          <w:ilvl w:val="0"/>
          <w:numId w:val="41"/>
        </w:numPr>
      </w:pPr>
      <w:r w:rsidRPr="00240D5C">
        <w:lastRenderedPageBreak/>
        <w:t>This should help to provide a more in-depth understanding of what is required to achieve these grades with confidence at the two tiers and inform or support your tiering decisions.</w:t>
      </w:r>
    </w:p>
    <w:p w14:paraId="60B26F13" w14:textId="3A42680C" w:rsidR="00240D5C" w:rsidRPr="00240D5C" w:rsidRDefault="00240D5C" w:rsidP="00240D5C">
      <w:pPr>
        <w:pStyle w:val="BodyText"/>
      </w:pPr>
      <w:r>
        <w:t xml:space="preserve">2. </w:t>
      </w:r>
      <w:hyperlink r:id="rId10" w:anchor="filterQuery=category:Pearson-UK:Category%2FTeaching-and-learning-materials&amp;filterQuery=category:Pearson-UK:Document-Type%2FAssessment-support">
        <w:r w:rsidRPr="00240D5C">
          <w:rPr>
            <w:rStyle w:val="Hyperlink"/>
            <w:color w:val="0070C0"/>
          </w:rPr>
          <w:t>Diagnostic tests</w:t>
        </w:r>
      </w:hyperlink>
      <w:r w:rsidRPr="00240D5C">
        <w:rPr>
          <w:color w:val="0070C0"/>
        </w:rPr>
        <w:t xml:space="preserve"> </w:t>
      </w:r>
    </w:p>
    <w:p w14:paraId="65E73806" w14:textId="10021908" w:rsidR="00240D5C" w:rsidRDefault="00240D5C" w:rsidP="00240D5C">
      <w:pPr>
        <w:pStyle w:val="BodyText"/>
      </w:pPr>
      <w:r w:rsidRPr="00240D5C">
        <w:t xml:space="preserve">Tests utilising questions and performance data from the </w:t>
      </w:r>
      <w:r>
        <w:t>S</w:t>
      </w:r>
      <w:r w:rsidRPr="00240D5C">
        <w:t xml:space="preserve">ummer 2018 and Summer 2019 GCSE Mathematics (9-1) examinations to help you determine a suitable tier for your students' </w:t>
      </w:r>
      <w:hyperlink r:id="rId11" w:anchor="%2FfilterQuery=Pearson-UK:Category%2FTeaching-and-learning-materials" w:history="1">
        <w:r w:rsidRPr="00BD2ECF">
          <w:rPr>
            <w:rStyle w:val="Hyperlink"/>
          </w:rPr>
          <w:t>mock examinations</w:t>
        </w:r>
      </w:hyperlink>
      <w:r w:rsidRPr="00240D5C">
        <w:t>. These tests are provided with student-friendly mark schemes and a Question Level Analysis (QLA) spreadsheet.</w:t>
      </w:r>
    </w:p>
    <w:p w14:paraId="4C7A5DA5" w14:textId="4F7BDBE1" w:rsidR="00240D5C" w:rsidRDefault="00240D5C" w:rsidP="00240D5C">
      <w:pPr>
        <w:pStyle w:val="BodyText"/>
        <w:rPr>
          <w:color w:val="0070C0"/>
        </w:rPr>
      </w:pPr>
      <w:r w:rsidRPr="00240D5C">
        <w:rPr>
          <w:color w:val="0070C0"/>
        </w:rPr>
        <w:t xml:space="preserve"> </w:t>
      </w:r>
    </w:p>
    <w:p w14:paraId="385C0717" w14:textId="1ABC7FAA" w:rsidR="00240D5C" w:rsidRPr="00240D5C" w:rsidRDefault="004C5654" w:rsidP="00240D5C">
      <w:pPr>
        <w:pStyle w:val="BodyText"/>
      </w:pPr>
      <w:hyperlink r:id="rId12">
        <w:r w:rsidR="00240D5C" w:rsidRPr="00240D5C">
          <w:rPr>
            <w:rStyle w:val="Hyperlink"/>
            <w:color w:val="0070C0"/>
          </w:rPr>
          <w:t>Guidelines for teachers</w:t>
        </w:r>
      </w:hyperlink>
      <w:r w:rsidR="00240D5C" w:rsidRPr="00240D5C">
        <w:t xml:space="preserve"> are provided to help explain how these tests should be used, this will be provided alongside a decision tree diagram (</w:t>
      </w:r>
      <w:hyperlink r:id="rId13">
        <w:r w:rsidR="00240D5C" w:rsidRPr="00240D5C">
          <w:rPr>
            <w:rStyle w:val="Hyperlink"/>
            <w:color w:val="0070C0"/>
          </w:rPr>
          <w:t>see here</w:t>
        </w:r>
      </w:hyperlink>
      <w:r w:rsidR="00240D5C" w:rsidRPr="00240D5C">
        <w:t>). This has been published with a word of warning/set of caveats.</w:t>
      </w:r>
    </w:p>
    <w:p w14:paraId="5A6F68E1" w14:textId="3B492D47" w:rsidR="00240D5C" w:rsidRPr="00240D5C" w:rsidRDefault="00240D5C" w:rsidP="00240D5C">
      <w:pPr>
        <w:pStyle w:val="Heading3"/>
        <w:rPr>
          <w:lang w:val="en-GB" w:eastAsia="en-GB"/>
        </w:rPr>
      </w:pPr>
      <w:r w:rsidRPr="00240D5C">
        <w:rPr>
          <w:lang w:val="en-GB" w:eastAsia="en-GB"/>
        </w:rPr>
        <w:t xml:space="preserve">Common </w:t>
      </w:r>
      <w:r w:rsidR="0067163B">
        <w:rPr>
          <w:lang w:val="en-GB" w:eastAsia="en-GB"/>
        </w:rPr>
        <w:t>q</w:t>
      </w:r>
      <w:r w:rsidRPr="00240D5C">
        <w:rPr>
          <w:lang w:val="en-GB" w:eastAsia="en-GB"/>
        </w:rPr>
        <w:t xml:space="preserve">uestions support </w:t>
      </w:r>
    </w:p>
    <w:p w14:paraId="7F17530E" w14:textId="3840D181" w:rsidR="00240D5C" w:rsidRDefault="00240D5C" w:rsidP="00240D5C">
      <w:pPr>
        <w:pStyle w:val="BodyText"/>
      </w:pPr>
      <w:r w:rsidRPr="00240D5C">
        <w:t>We have compiled the cross</w:t>
      </w:r>
      <w:r>
        <w:t>-</w:t>
      </w:r>
      <w:r w:rsidRPr="00240D5C">
        <w:t xml:space="preserve">over question papers on the Higher and Foundation Tier for November 2017, June 2018, November 2018, June 2019 and November 2019 with mark schemes and the </w:t>
      </w:r>
      <w:r>
        <w:t>R</w:t>
      </w:r>
      <w:r w:rsidRPr="00240D5C">
        <w:t>esults</w:t>
      </w:r>
      <w:r>
        <w:t>P</w:t>
      </w:r>
      <w:r w:rsidRPr="00240D5C">
        <w:t xml:space="preserve">lus analysis of how a grade 4 and 5 student has performed on each question. </w:t>
      </w:r>
      <w:r w:rsidR="002D4FA0">
        <w:t>These can be found</w:t>
      </w:r>
      <w:r w:rsidR="00BD2ECF">
        <w:t xml:space="preserve"> under practice paper</w:t>
      </w:r>
      <w:r w:rsidR="002D4FA0">
        <w:t xml:space="preserve"> </w:t>
      </w:r>
      <w:hyperlink r:id="rId14" w:anchor="filterQuery=Pearson-UK:Category%2FTeaching-and-learning-materials" w:history="1">
        <w:r w:rsidR="002D4FA0" w:rsidRPr="00BD2ECF">
          <w:rPr>
            <w:rStyle w:val="Hyperlink"/>
          </w:rPr>
          <w:t>he</w:t>
        </w:r>
        <w:bookmarkStart w:id="1" w:name="_GoBack"/>
        <w:bookmarkEnd w:id="1"/>
        <w:r w:rsidR="002D4FA0" w:rsidRPr="00BD2ECF">
          <w:rPr>
            <w:rStyle w:val="Hyperlink"/>
          </w:rPr>
          <w:t>re</w:t>
        </w:r>
      </w:hyperlink>
      <w:r w:rsidR="00BD2ECF">
        <w:rPr>
          <w:color w:val="000000" w:themeColor="text1"/>
        </w:rPr>
        <w:t>.</w:t>
      </w:r>
    </w:p>
    <w:p w14:paraId="4702B690" w14:textId="4E229B5D" w:rsidR="002D4FA0" w:rsidRPr="003C73A4" w:rsidRDefault="002D4FA0" w:rsidP="002D4FA0">
      <w:pPr>
        <w:rPr>
          <w:rFonts w:ascii="Open Sans" w:hAnsi="Open Sans" w:cstheme="minorBidi"/>
        </w:rPr>
      </w:pPr>
      <w:r w:rsidRPr="003C73A4">
        <w:rPr>
          <w:rFonts w:ascii="Open Sans" w:hAnsi="Open Sans" w:cstheme="minorBidi"/>
        </w:rPr>
        <w:t>The questions that sit across the tier boundary will help to give you a guide to how you could rank your candidates against each other. There is no requirement for you to submit marks linked to these questions to Edexcel even if your candidates did complete them, they are there as a tool to help guide you in your final grade judgement. These questions could form part of the evidence you consider in order to make a holistic judgement on how a student will perform in an exam had they sat it in Summer 2020.</w:t>
      </w:r>
    </w:p>
    <w:p w14:paraId="22BED86D" w14:textId="77777777" w:rsidR="00240D5C" w:rsidRPr="00240D5C" w:rsidRDefault="00240D5C" w:rsidP="00240D5C">
      <w:pPr>
        <w:pStyle w:val="Heading3"/>
        <w:rPr>
          <w:lang w:val="en-GB" w:eastAsia="en-GB"/>
        </w:rPr>
      </w:pPr>
      <w:r w:rsidRPr="00240D5C">
        <w:rPr>
          <w:lang w:val="en-GB" w:eastAsia="en-GB"/>
        </w:rPr>
        <w:t xml:space="preserve">Student performance on past papers </w:t>
      </w:r>
    </w:p>
    <w:p w14:paraId="0E81A1D2" w14:textId="5F4D0D4E" w:rsidR="00240D5C" w:rsidRPr="00240D5C" w:rsidRDefault="00240D5C" w:rsidP="00240D5C">
      <w:pPr>
        <w:pStyle w:val="BodyText"/>
      </w:pPr>
      <w:r w:rsidRPr="00240D5C">
        <w:t>You can fi</w:t>
      </w:r>
      <w:r w:rsidR="002D4FA0">
        <w:t xml:space="preserve">nd student performance on </w:t>
      </w:r>
      <w:r w:rsidRPr="00240D5C">
        <w:t xml:space="preserve">past exam papers on the </w:t>
      </w:r>
      <w:hyperlink r:id="rId15" w:history="1">
        <w:r w:rsidRPr="00017405">
          <w:rPr>
            <w:rStyle w:val="Hyperlink"/>
          </w:rPr>
          <w:t>Math</w:t>
        </w:r>
        <w:r w:rsidRPr="00017405">
          <w:rPr>
            <w:rStyle w:val="Hyperlink"/>
          </w:rPr>
          <w:t>s</w:t>
        </w:r>
        <w:r w:rsidRPr="00017405">
          <w:rPr>
            <w:rStyle w:val="Hyperlink"/>
          </w:rPr>
          <w:t xml:space="preserve"> emporium</w:t>
        </w:r>
        <w:r w:rsidR="00017405">
          <w:rPr>
            <w:rStyle w:val="Hyperlink"/>
          </w:rPr>
          <w:t>.</w:t>
        </w:r>
        <w:r w:rsidR="002D4FA0" w:rsidRPr="00017405">
          <w:rPr>
            <w:rStyle w:val="Hyperlink"/>
          </w:rPr>
          <w:t xml:space="preserve"> </w:t>
        </w:r>
      </w:hyperlink>
    </w:p>
    <w:bookmarkEnd w:id="0"/>
    <w:p w14:paraId="2623B300" w14:textId="7E20CF6C" w:rsidR="002D4FA0" w:rsidRDefault="002D4FA0" w:rsidP="002D4FA0">
      <w:pPr>
        <w:pStyle w:val="Heading3"/>
        <w:rPr>
          <w:rStyle w:val="Hyperlink"/>
          <w:color w:val="0070C0"/>
        </w:rPr>
      </w:pPr>
      <w:r>
        <w:rPr>
          <w:lang w:val="en-GB" w:eastAsia="en-GB"/>
        </w:rPr>
        <w:t xml:space="preserve">More support – join our online teaching and learning networks </w:t>
      </w:r>
    </w:p>
    <w:p w14:paraId="59B766E0" w14:textId="1E67EA64" w:rsidR="002D4FA0" w:rsidRDefault="002D4FA0" w:rsidP="002D4FA0">
      <w:pPr>
        <w:rPr>
          <w:rFonts w:ascii="Open Sans" w:hAnsi="Open Sans" w:cstheme="minorBidi"/>
        </w:rPr>
      </w:pPr>
      <w:r>
        <w:rPr>
          <w:rFonts w:ascii="Open Sans" w:hAnsi="Open Sans" w:cstheme="minorBidi"/>
        </w:rPr>
        <w:t>We are offering regular teaching and learning networks wh</w:t>
      </w:r>
      <w:r w:rsidRPr="003C73A4">
        <w:rPr>
          <w:rFonts w:ascii="Open Sans" w:hAnsi="Open Sans" w:cstheme="minorBidi"/>
        </w:rPr>
        <w:t>ere you can h</w:t>
      </w:r>
      <w:r>
        <w:rPr>
          <w:rFonts w:ascii="Open Sans" w:hAnsi="Open Sans" w:cstheme="minorBidi"/>
        </w:rPr>
        <w:t xml:space="preserve">ear the latest Ofqual updates and hear from our subject experts about resources and strategies to best support your students during this time. </w:t>
      </w:r>
      <w:r w:rsidRPr="003C73A4">
        <w:rPr>
          <w:rFonts w:ascii="Open Sans" w:hAnsi="Open Sans" w:cstheme="minorBidi"/>
        </w:rPr>
        <w:t>Y</w:t>
      </w:r>
      <w:r>
        <w:rPr>
          <w:rFonts w:ascii="Open Sans" w:hAnsi="Open Sans" w:cstheme="minorBidi"/>
        </w:rPr>
        <w:t xml:space="preserve">ou can register </w:t>
      </w:r>
      <w:hyperlink r:id="rId16" w:history="1">
        <w:r w:rsidRPr="002D4FA0">
          <w:rPr>
            <w:rStyle w:val="Hyperlink"/>
            <w:rFonts w:cstheme="minorBidi"/>
          </w:rPr>
          <w:t>here</w:t>
        </w:r>
      </w:hyperlink>
      <w:r w:rsidRPr="003C73A4">
        <w:rPr>
          <w:rFonts w:ascii="Open Sans" w:hAnsi="Open Sans" w:cstheme="minorBidi"/>
        </w:rPr>
        <w:t>.</w:t>
      </w:r>
    </w:p>
    <w:sectPr w:rsidR="002D4FA0" w:rsidSect="00CD4919">
      <w:footerReference w:type="default" r:id="rId17"/>
      <w:headerReference w:type="first" r:id="rId18"/>
      <w:footerReference w:type="first" r:id="rId19"/>
      <w:pgSz w:w="11900" w:h="16820" w:code="9"/>
      <w:pgMar w:top="772" w:right="794" w:bottom="567" w:left="794" w:header="3402" w:footer="567"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69FA80" w14:textId="77777777" w:rsidR="004C5654" w:rsidRDefault="004C5654" w:rsidP="003F4BE3">
      <w:r>
        <w:separator/>
      </w:r>
    </w:p>
    <w:p w14:paraId="33BBD8EB" w14:textId="77777777" w:rsidR="004C5654" w:rsidRDefault="004C5654"/>
    <w:p w14:paraId="487D6FBC" w14:textId="77777777" w:rsidR="004C5654" w:rsidRDefault="004C5654"/>
  </w:endnote>
  <w:endnote w:type="continuationSeparator" w:id="0">
    <w:p w14:paraId="66778372" w14:textId="77777777" w:rsidR="004C5654" w:rsidRDefault="004C5654" w:rsidP="003F4BE3">
      <w:r>
        <w:continuationSeparator/>
      </w:r>
    </w:p>
    <w:p w14:paraId="11FA94B8" w14:textId="77777777" w:rsidR="004C5654" w:rsidRDefault="004C5654"/>
    <w:p w14:paraId="55280453" w14:textId="77777777" w:rsidR="004C5654" w:rsidRDefault="004C56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S PGothic">
    <w:altName w:val="ＭＳ Ｐゴシック"/>
    <w:panose1 w:val="020B0600070205080204"/>
    <w:charset w:val="80"/>
    <w:family w:val="swiss"/>
    <w:pitch w:val="variable"/>
    <w:sig w:usb0="E00002FF" w:usb1="6AC7FDFB" w:usb2="08000012" w:usb3="00000000" w:csb0="0002009F" w:csb1="00000000"/>
  </w:font>
  <w:font w:name="Playfair Display">
    <w:altName w:val="Calibri"/>
    <w:panose1 w:val="00000500000000000000"/>
    <w:charset w:val="00"/>
    <w:family w:val="auto"/>
    <w:pitch w:val="variable"/>
    <w:sig w:usb0="00000207" w:usb1="00000000" w:usb2="00000000" w:usb3="00000000" w:csb0="00000097" w:csb1="00000000"/>
  </w:font>
  <w:font w:name="Open Sans">
    <w:altName w:val="Calibri"/>
    <w:panose1 w:val="020B0606030504020204"/>
    <w:charset w:val="00"/>
    <w:family w:val="swiss"/>
    <w:pitch w:val="variable"/>
    <w:sig w:usb0="E00002EF" w:usb1="4000205B" w:usb2="00000028" w:usb3="00000000" w:csb0="0000019F" w:csb1="00000000"/>
  </w:font>
  <w:font w:name="Lucida Grande">
    <w:charset w:val="00"/>
    <w:family w:val="swiss"/>
    <w:pitch w:val="variable"/>
    <w:sig w:usb0="E1000AEF" w:usb1="5000A1FF" w:usb2="00000000" w:usb3="00000000" w:csb0="000001BF" w:csb1="00000000"/>
  </w:font>
  <w:font w:name="OpenSans-Light">
    <w:altName w:val="Calibri"/>
    <w:charset w:val="00"/>
    <w:family w:val="auto"/>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1E383" w14:textId="57D8A88B" w:rsidR="00DD171B" w:rsidRPr="00240D5C" w:rsidRDefault="00240D5C" w:rsidP="00240D5C">
    <w:pPr>
      <w:pStyle w:val="Footer"/>
    </w:pPr>
    <w:r>
      <w:rPr>
        <w:rFonts w:cs="Arial"/>
        <w:bCs/>
        <w:szCs w:val="20"/>
      </w:rPr>
      <w:t>GCSE Maths Tiering support_May20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38790" w14:textId="163805B0" w:rsidR="00037899" w:rsidRPr="00FE37D6" w:rsidRDefault="00240D5C" w:rsidP="00FE37D6">
    <w:pPr>
      <w:pStyle w:val="Footer"/>
    </w:pPr>
    <w:r>
      <w:rPr>
        <w:rFonts w:cs="Arial"/>
        <w:bCs/>
        <w:szCs w:val="20"/>
      </w:rPr>
      <w:t>GCSE Maths Tiering support_May20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8899CF" w14:textId="77777777" w:rsidR="004C5654" w:rsidRDefault="004C5654" w:rsidP="003F4BE3">
      <w:r>
        <w:separator/>
      </w:r>
    </w:p>
    <w:p w14:paraId="79816F2A" w14:textId="77777777" w:rsidR="004C5654" w:rsidRDefault="004C5654"/>
    <w:p w14:paraId="75929DB5" w14:textId="77777777" w:rsidR="004C5654" w:rsidRDefault="004C5654"/>
  </w:footnote>
  <w:footnote w:type="continuationSeparator" w:id="0">
    <w:p w14:paraId="1E3CD290" w14:textId="77777777" w:rsidR="004C5654" w:rsidRDefault="004C5654" w:rsidP="003F4BE3">
      <w:r>
        <w:continuationSeparator/>
      </w:r>
    </w:p>
    <w:p w14:paraId="1E66ABA4" w14:textId="77777777" w:rsidR="004C5654" w:rsidRDefault="004C5654"/>
    <w:p w14:paraId="63D3776F" w14:textId="77777777" w:rsidR="004C5654" w:rsidRDefault="004C565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4F649" w14:textId="77777777" w:rsidR="00037899" w:rsidRDefault="00370DFE">
    <w:pPr>
      <w:pStyle w:val="Header"/>
    </w:pPr>
    <w:r>
      <w:rPr>
        <w:noProof/>
        <w:lang w:val="en-GB" w:eastAsia="en-GB"/>
      </w:rPr>
      <w:drawing>
        <wp:anchor distT="0" distB="0" distL="114300" distR="114300" simplePos="0" relativeHeight="251659264" behindDoc="0" locked="0" layoutInCell="1" allowOverlap="1" wp14:anchorId="465E07C0" wp14:editId="205C2E90">
          <wp:simplePos x="0" y="0"/>
          <wp:positionH relativeFrom="column">
            <wp:posOffset>-327025</wp:posOffset>
          </wp:positionH>
          <wp:positionV relativeFrom="paragraph">
            <wp:posOffset>-2124710</wp:posOffset>
          </wp:positionV>
          <wp:extent cx="2279078" cy="1800000"/>
          <wp:effectExtent l="0" t="0" r="6985"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rson_logo.jpg"/>
                  <pic:cNvPicPr/>
                </pic:nvPicPr>
                <pic:blipFill>
                  <a:blip r:embed="rId1">
                    <a:extLst>
                      <a:ext uri="{28A0092B-C50C-407E-A947-70E740481C1C}">
                        <a14:useLocalDpi xmlns:a14="http://schemas.microsoft.com/office/drawing/2010/main" val="0"/>
                      </a:ext>
                    </a:extLst>
                  </a:blip>
                  <a:stretch>
                    <a:fillRect/>
                  </a:stretch>
                </pic:blipFill>
                <pic:spPr>
                  <a:xfrm>
                    <a:off x="0" y="0"/>
                    <a:ext cx="2279078" cy="180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99BAE480"/>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906A14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2222B30E"/>
    <w:lvl w:ilvl="0">
      <w:start w:val="1"/>
      <w:numFmt w:val="decimal"/>
      <w:pStyle w:val="ListNumber4"/>
      <w:lvlText w:val="%1."/>
      <w:lvlJc w:val="left"/>
      <w:pPr>
        <w:tabs>
          <w:tab w:val="num" w:pos="1209"/>
        </w:tabs>
        <w:ind w:left="1209" w:hanging="360"/>
      </w:pPr>
    </w:lvl>
  </w:abstractNum>
  <w:abstractNum w:abstractNumId="3" w15:restartNumberingAfterBreak="0">
    <w:nsid w:val="FFFFFF7F"/>
    <w:multiLevelType w:val="singleLevel"/>
    <w:tmpl w:val="B57A97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4EB70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22ED5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8039F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FE8068"/>
    <w:lvl w:ilvl="0">
      <w:start w:val="1"/>
      <w:numFmt w:val="bullet"/>
      <w:pStyle w:val="ListBullet2"/>
      <w:lvlText w:val="o"/>
      <w:lvlJc w:val="left"/>
      <w:pPr>
        <w:ind w:left="927" w:hanging="360"/>
      </w:pPr>
      <w:rPr>
        <w:rFonts w:ascii="Courier New" w:hAnsi="Courier New" w:cs="Courier New" w:hint="default"/>
      </w:rPr>
    </w:lvl>
  </w:abstractNum>
  <w:abstractNum w:abstractNumId="8" w15:restartNumberingAfterBreak="0">
    <w:nsid w:val="FFFFFF88"/>
    <w:multiLevelType w:val="multilevel"/>
    <w:tmpl w:val="423E9DF0"/>
    <w:lvl w:ilvl="0">
      <w:start w:val="1"/>
      <w:numFmt w:val="decimal"/>
      <w:pStyle w:val="ListNumber"/>
      <w:lvlText w:val="%1."/>
      <w:lvlJc w:val="left"/>
      <w:pPr>
        <w:tabs>
          <w:tab w:val="num" w:pos="360"/>
        </w:tabs>
        <w:ind w:left="360" w:hanging="360"/>
      </w:pPr>
    </w:lvl>
    <w:lvl w:ilvl="1">
      <w:start w:val="1"/>
      <w:numFmt w:val="decimal"/>
      <w:isLgl/>
      <w:lvlText w:val="%1.%2"/>
      <w:lvlJc w:val="left"/>
      <w:pPr>
        <w:ind w:left="926" w:hanging="360"/>
      </w:pPr>
      <w:rPr>
        <w:rFonts w:hint="default"/>
      </w:rPr>
    </w:lvl>
    <w:lvl w:ilvl="2">
      <w:start w:val="1"/>
      <w:numFmt w:val="decimal"/>
      <w:isLgl/>
      <w:lvlText w:val="%1.%2.%3"/>
      <w:lvlJc w:val="left"/>
      <w:pPr>
        <w:ind w:left="1852" w:hanging="720"/>
      </w:pPr>
      <w:rPr>
        <w:rFonts w:hint="default"/>
      </w:rPr>
    </w:lvl>
    <w:lvl w:ilvl="3">
      <w:start w:val="1"/>
      <w:numFmt w:val="decimal"/>
      <w:isLgl/>
      <w:lvlText w:val="%1.%2.%3.%4"/>
      <w:lvlJc w:val="left"/>
      <w:pPr>
        <w:ind w:left="2778" w:hanging="1080"/>
      </w:pPr>
      <w:rPr>
        <w:rFonts w:hint="default"/>
      </w:rPr>
    </w:lvl>
    <w:lvl w:ilvl="4">
      <w:start w:val="1"/>
      <w:numFmt w:val="decimal"/>
      <w:isLgl/>
      <w:lvlText w:val="%1.%2.%3.%4.%5"/>
      <w:lvlJc w:val="left"/>
      <w:pPr>
        <w:ind w:left="3344" w:hanging="1080"/>
      </w:pPr>
      <w:rPr>
        <w:rFonts w:hint="default"/>
      </w:rPr>
    </w:lvl>
    <w:lvl w:ilvl="5">
      <w:start w:val="1"/>
      <w:numFmt w:val="decimal"/>
      <w:isLgl/>
      <w:lvlText w:val="%1.%2.%3.%4.%5.%6"/>
      <w:lvlJc w:val="left"/>
      <w:pPr>
        <w:ind w:left="4270" w:hanging="1440"/>
      </w:pPr>
      <w:rPr>
        <w:rFonts w:hint="default"/>
      </w:rPr>
    </w:lvl>
    <w:lvl w:ilvl="6">
      <w:start w:val="1"/>
      <w:numFmt w:val="decimal"/>
      <w:isLgl/>
      <w:lvlText w:val="%1.%2.%3.%4.%5.%6.%7"/>
      <w:lvlJc w:val="left"/>
      <w:pPr>
        <w:ind w:left="4836" w:hanging="1440"/>
      </w:pPr>
      <w:rPr>
        <w:rFonts w:hint="default"/>
      </w:rPr>
    </w:lvl>
    <w:lvl w:ilvl="7">
      <w:start w:val="1"/>
      <w:numFmt w:val="decimal"/>
      <w:isLgl/>
      <w:lvlText w:val="%1.%2.%3.%4.%5.%6.%7.%8"/>
      <w:lvlJc w:val="left"/>
      <w:pPr>
        <w:ind w:left="5762" w:hanging="1800"/>
      </w:pPr>
      <w:rPr>
        <w:rFonts w:hint="default"/>
      </w:rPr>
    </w:lvl>
    <w:lvl w:ilvl="8">
      <w:start w:val="1"/>
      <w:numFmt w:val="decimal"/>
      <w:isLgl/>
      <w:lvlText w:val="%1.%2.%3.%4.%5.%6.%7.%8.%9"/>
      <w:lvlJc w:val="left"/>
      <w:pPr>
        <w:ind w:left="6328" w:hanging="1800"/>
      </w:pPr>
      <w:rPr>
        <w:rFonts w:hint="default"/>
      </w:rPr>
    </w:lvl>
  </w:abstractNum>
  <w:abstractNum w:abstractNumId="9" w15:restartNumberingAfterBreak="0">
    <w:nsid w:val="FFFFFF89"/>
    <w:multiLevelType w:val="singleLevel"/>
    <w:tmpl w:val="E41CC9E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77016"/>
    <w:multiLevelType w:val="multilevel"/>
    <w:tmpl w:val="018C9F6A"/>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01" w:hanging="794"/>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11" w15:restartNumberingAfterBreak="0">
    <w:nsid w:val="047774E1"/>
    <w:multiLevelType w:val="hybridMultilevel"/>
    <w:tmpl w:val="3C2AA10A"/>
    <w:lvl w:ilvl="0" w:tplc="AB1A9BEA">
      <w:start w:val="1"/>
      <w:numFmt w:val="bullet"/>
      <w:lvlText w:val=""/>
      <w:lvlJc w:val="left"/>
      <w:pPr>
        <w:ind w:left="720" w:hanging="360"/>
      </w:pPr>
      <w:rPr>
        <w:rFonts w:ascii="Symbol" w:hAnsi="Symbol" w:hint="default"/>
      </w:rPr>
    </w:lvl>
    <w:lvl w:ilvl="1" w:tplc="ED603D9A">
      <w:start w:val="1"/>
      <w:numFmt w:val="bullet"/>
      <w:lvlText w:val="o"/>
      <w:lvlJc w:val="left"/>
      <w:pPr>
        <w:ind w:left="1440" w:hanging="360"/>
      </w:pPr>
      <w:rPr>
        <w:rFonts w:ascii="Courier New" w:hAnsi="Courier New" w:hint="default"/>
      </w:rPr>
    </w:lvl>
    <w:lvl w:ilvl="2" w:tplc="BE2ACF16">
      <w:start w:val="1"/>
      <w:numFmt w:val="bullet"/>
      <w:lvlText w:val=""/>
      <w:lvlJc w:val="left"/>
      <w:pPr>
        <w:ind w:left="2160" w:hanging="360"/>
      </w:pPr>
      <w:rPr>
        <w:rFonts w:ascii="Wingdings" w:hAnsi="Wingdings" w:hint="default"/>
      </w:rPr>
    </w:lvl>
    <w:lvl w:ilvl="3" w:tplc="05FAA886">
      <w:start w:val="1"/>
      <w:numFmt w:val="bullet"/>
      <w:lvlText w:val=""/>
      <w:lvlJc w:val="left"/>
      <w:pPr>
        <w:ind w:left="2880" w:hanging="360"/>
      </w:pPr>
      <w:rPr>
        <w:rFonts w:ascii="Symbol" w:hAnsi="Symbol" w:hint="default"/>
      </w:rPr>
    </w:lvl>
    <w:lvl w:ilvl="4" w:tplc="868E9C82">
      <w:start w:val="1"/>
      <w:numFmt w:val="bullet"/>
      <w:lvlText w:val="o"/>
      <w:lvlJc w:val="left"/>
      <w:pPr>
        <w:ind w:left="3600" w:hanging="360"/>
      </w:pPr>
      <w:rPr>
        <w:rFonts w:ascii="Courier New" w:hAnsi="Courier New" w:hint="default"/>
      </w:rPr>
    </w:lvl>
    <w:lvl w:ilvl="5" w:tplc="A9907FEC">
      <w:start w:val="1"/>
      <w:numFmt w:val="bullet"/>
      <w:lvlText w:val=""/>
      <w:lvlJc w:val="left"/>
      <w:pPr>
        <w:ind w:left="4320" w:hanging="360"/>
      </w:pPr>
      <w:rPr>
        <w:rFonts w:ascii="Wingdings" w:hAnsi="Wingdings" w:hint="default"/>
      </w:rPr>
    </w:lvl>
    <w:lvl w:ilvl="6" w:tplc="235859B0">
      <w:start w:val="1"/>
      <w:numFmt w:val="bullet"/>
      <w:lvlText w:val=""/>
      <w:lvlJc w:val="left"/>
      <w:pPr>
        <w:ind w:left="5040" w:hanging="360"/>
      </w:pPr>
      <w:rPr>
        <w:rFonts w:ascii="Symbol" w:hAnsi="Symbol" w:hint="default"/>
      </w:rPr>
    </w:lvl>
    <w:lvl w:ilvl="7" w:tplc="13562388">
      <w:start w:val="1"/>
      <w:numFmt w:val="bullet"/>
      <w:lvlText w:val="o"/>
      <w:lvlJc w:val="left"/>
      <w:pPr>
        <w:ind w:left="5760" w:hanging="360"/>
      </w:pPr>
      <w:rPr>
        <w:rFonts w:ascii="Courier New" w:hAnsi="Courier New" w:hint="default"/>
      </w:rPr>
    </w:lvl>
    <w:lvl w:ilvl="8" w:tplc="75D049E6">
      <w:start w:val="1"/>
      <w:numFmt w:val="bullet"/>
      <w:lvlText w:val=""/>
      <w:lvlJc w:val="left"/>
      <w:pPr>
        <w:ind w:left="6480" w:hanging="360"/>
      </w:pPr>
      <w:rPr>
        <w:rFonts w:ascii="Wingdings" w:hAnsi="Wingdings" w:hint="default"/>
      </w:rPr>
    </w:lvl>
  </w:abstractNum>
  <w:abstractNum w:abstractNumId="12" w15:restartNumberingAfterBreak="0">
    <w:nsid w:val="05751844"/>
    <w:multiLevelType w:val="hybridMultilevel"/>
    <w:tmpl w:val="2CDA3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8764878"/>
    <w:multiLevelType w:val="hybridMultilevel"/>
    <w:tmpl w:val="D0F49E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968018B"/>
    <w:multiLevelType w:val="multilevel"/>
    <w:tmpl w:val="0809001F"/>
    <w:numStyleLink w:val="111111"/>
  </w:abstractNum>
  <w:abstractNum w:abstractNumId="15" w15:restartNumberingAfterBreak="0">
    <w:nsid w:val="0C94398A"/>
    <w:multiLevelType w:val="multilevel"/>
    <w:tmpl w:val="03A070DE"/>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5" w:hanging="505"/>
      </w:pPr>
      <w:rPr>
        <w:rFonts w:hint="default"/>
      </w:rPr>
    </w:lvl>
    <w:lvl w:ilvl="3">
      <w:start w:val="1"/>
      <w:numFmt w:val="decimal"/>
      <w:isLgl/>
      <w:lvlText w:val="%1.%2.%3.%4."/>
      <w:lvlJc w:val="left"/>
      <w:pPr>
        <w:ind w:left="1701" w:hanging="794"/>
      </w:pPr>
      <w:rPr>
        <w:rFonts w:hint="default"/>
      </w:rPr>
    </w:lvl>
    <w:lvl w:ilvl="4">
      <w:start w:val="1"/>
      <w:numFmt w:val="decimal"/>
      <w:isLgl/>
      <w:lvlText w:val="%1.%2.%3.%4.%5."/>
      <w:lvlJc w:val="left"/>
      <w:pPr>
        <w:ind w:left="2232" w:hanging="814"/>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16" w15:restartNumberingAfterBreak="0">
    <w:nsid w:val="0CBE7EED"/>
    <w:multiLevelType w:val="hybridMultilevel"/>
    <w:tmpl w:val="5F2446DC"/>
    <w:lvl w:ilvl="0" w:tplc="452ABEB0">
      <w:start w:val="1"/>
      <w:numFmt w:val="lowerLetter"/>
      <w:lvlText w:val="%1."/>
      <w:lvlJc w:val="left"/>
      <w:pPr>
        <w:ind w:left="1080" w:hanging="360"/>
      </w:pPr>
    </w:lvl>
    <w:lvl w:ilvl="1" w:tplc="16ECE276" w:tentative="1">
      <w:start w:val="1"/>
      <w:numFmt w:val="lowerLetter"/>
      <w:lvlText w:val="%2."/>
      <w:lvlJc w:val="left"/>
      <w:pPr>
        <w:ind w:left="1800" w:hanging="360"/>
      </w:pPr>
    </w:lvl>
    <w:lvl w:ilvl="2" w:tplc="84BECFC2">
      <w:start w:val="1"/>
      <w:numFmt w:val="lowerLetter"/>
      <w:lvlText w:val="%3."/>
      <w:lvlJc w:val="left"/>
      <w:pPr>
        <w:ind w:left="2700" w:hanging="360"/>
      </w:pPr>
    </w:lvl>
    <w:lvl w:ilvl="3" w:tplc="DCB00D6E" w:tentative="1">
      <w:start w:val="1"/>
      <w:numFmt w:val="decimal"/>
      <w:lvlText w:val="%4."/>
      <w:lvlJc w:val="left"/>
      <w:pPr>
        <w:ind w:left="3240" w:hanging="360"/>
      </w:pPr>
    </w:lvl>
    <w:lvl w:ilvl="4" w:tplc="B644F506" w:tentative="1">
      <w:start w:val="1"/>
      <w:numFmt w:val="lowerLetter"/>
      <w:lvlText w:val="%5."/>
      <w:lvlJc w:val="left"/>
      <w:pPr>
        <w:ind w:left="3960" w:hanging="360"/>
      </w:pPr>
    </w:lvl>
    <w:lvl w:ilvl="5" w:tplc="AF9C7670" w:tentative="1">
      <w:start w:val="1"/>
      <w:numFmt w:val="lowerRoman"/>
      <w:lvlText w:val="%6."/>
      <w:lvlJc w:val="right"/>
      <w:pPr>
        <w:ind w:left="4680" w:hanging="180"/>
      </w:pPr>
    </w:lvl>
    <w:lvl w:ilvl="6" w:tplc="29388EE6" w:tentative="1">
      <w:start w:val="1"/>
      <w:numFmt w:val="decimal"/>
      <w:lvlText w:val="%7."/>
      <w:lvlJc w:val="left"/>
      <w:pPr>
        <w:ind w:left="5400" w:hanging="360"/>
      </w:pPr>
    </w:lvl>
    <w:lvl w:ilvl="7" w:tplc="8EAE3806" w:tentative="1">
      <w:start w:val="1"/>
      <w:numFmt w:val="lowerLetter"/>
      <w:lvlText w:val="%8."/>
      <w:lvlJc w:val="left"/>
      <w:pPr>
        <w:ind w:left="6120" w:hanging="360"/>
      </w:pPr>
    </w:lvl>
    <w:lvl w:ilvl="8" w:tplc="AE84B0CA" w:tentative="1">
      <w:start w:val="1"/>
      <w:numFmt w:val="lowerRoman"/>
      <w:lvlText w:val="%9."/>
      <w:lvlJc w:val="right"/>
      <w:pPr>
        <w:ind w:left="6840" w:hanging="180"/>
      </w:pPr>
    </w:lvl>
  </w:abstractNum>
  <w:abstractNum w:abstractNumId="17" w15:restartNumberingAfterBreak="0">
    <w:nsid w:val="10105928"/>
    <w:multiLevelType w:val="hybridMultilevel"/>
    <w:tmpl w:val="22E4EB5A"/>
    <w:lvl w:ilvl="0" w:tplc="F028D1A4">
      <w:start w:val="1"/>
      <w:numFmt w:val="bullet"/>
      <w:lvlText w:val="o"/>
      <w:lvlJc w:val="left"/>
      <w:pPr>
        <w:ind w:left="927"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D448FD"/>
    <w:multiLevelType w:val="multilevel"/>
    <w:tmpl w:val="4216B6BA"/>
    <w:lvl w:ilvl="0">
      <w:start w:val="1"/>
      <w:numFmt w:val="decimal"/>
      <w:isLgl/>
      <w:lvlText w:val="%1."/>
      <w:lvlJc w:val="left"/>
      <w:pPr>
        <w:ind w:left="284" w:hanging="284"/>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851" w:hanging="284"/>
      </w:pPr>
      <w:rPr>
        <w:rFonts w:hint="default"/>
      </w:rPr>
    </w:lvl>
    <w:lvl w:ilvl="3">
      <w:start w:val="1"/>
      <w:numFmt w:val="decimal"/>
      <w:isLgl/>
      <w:lvlText w:val="%1.%2.%3.%4."/>
      <w:lvlJc w:val="left"/>
      <w:pPr>
        <w:ind w:left="1134" w:hanging="283"/>
      </w:pPr>
      <w:rPr>
        <w:rFonts w:hint="default"/>
      </w:rPr>
    </w:lvl>
    <w:lvl w:ilvl="4">
      <w:start w:val="1"/>
      <w:numFmt w:val="decimal"/>
      <w:isLgl/>
      <w:lvlText w:val="%1.%2.%3.%4.%5."/>
      <w:lvlJc w:val="left"/>
      <w:pPr>
        <w:ind w:left="1418" w:hanging="284"/>
      </w:pPr>
      <w:rPr>
        <w:rFonts w:hint="default"/>
      </w:rPr>
    </w:lvl>
    <w:lvl w:ilvl="5">
      <w:start w:val="1"/>
      <w:numFmt w:val="decimal"/>
      <w:isLgl/>
      <w:lvlText w:val="%1.%2.%3.%4.%5.%6."/>
      <w:lvlJc w:val="left"/>
      <w:pPr>
        <w:ind w:left="1701" w:hanging="283"/>
      </w:pPr>
      <w:rPr>
        <w:rFonts w:hint="default"/>
      </w:rPr>
    </w:lvl>
    <w:lvl w:ilvl="6">
      <w:start w:val="1"/>
      <w:numFmt w:val="decimal"/>
      <w:isLgl/>
      <w:lvlText w:val="%1.%2.%3.%4.%5.%6.%7."/>
      <w:lvlJc w:val="left"/>
      <w:pPr>
        <w:ind w:left="1985" w:hanging="284"/>
      </w:pPr>
      <w:rPr>
        <w:rFonts w:hint="default"/>
      </w:rPr>
    </w:lvl>
    <w:lvl w:ilvl="7">
      <w:start w:val="1"/>
      <w:numFmt w:val="decimal"/>
      <w:isLgl/>
      <w:lvlText w:val="%1.%2.%3.%4.%5.%6.%7.%8."/>
      <w:lvlJc w:val="left"/>
      <w:pPr>
        <w:ind w:left="2268" w:hanging="283"/>
      </w:pPr>
      <w:rPr>
        <w:rFonts w:hint="default"/>
      </w:rPr>
    </w:lvl>
    <w:lvl w:ilvl="8">
      <w:start w:val="1"/>
      <w:numFmt w:val="decimal"/>
      <w:isLgl/>
      <w:lvlText w:val="%1.%2.%3.%4.%5.%6.%7.%8.%9."/>
      <w:lvlJc w:val="left"/>
      <w:pPr>
        <w:ind w:left="2552" w:hanging="284"/>
      </w:pPr>
      <w:rPr>
        <w:rFonts w:hint="default"/>
      </w:rPr>
    </w:lvl>
  </w:abstractNum>
  <w:abstractNum w:abstractNumId="19" w15:restartNumberingAfterBreak="0">
    <w:nsid w:val="2D571A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64018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9D0492"/>
    <w:multiLevelType w:val="multilevel"/>
    <w:tmpl w:val="A42467C4"/>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01" w:hanging="737"/>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22" w15:restartNumberingAfterBreak="0">
    <w:nsid w:val="32AE0A76"/>
    <w:multiLevelType w:val="multilevel"/>
    <w:tmpl w:val="9432A99A"/>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707"/>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23" w15:restartNumberingAfterBreak="0">
    <w:nsid w:val="386A7808"/>
    <w:multiLevelType w:val="multilevel"/>
    <w:tmpl w:val="0809001F"/>
    <w:numStyleLink w:val="111111"/>
  </w:abstractNum>
  <w:abstractNum w:abstractNumId="24" w15:restartNumberingAfterBreak="0">
    <w:nsid w:val="3A0228BC"/>
    <w:multiLevelType w:val="multilevel"/>
    <w:tmpl w:val="BC4E7048"/>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648"/>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25" w15:restartNumberingAfterBreak="0">
    <w:nsid w:val="3C6F37CF"/>
    <w:multiLevelType w:val="multilevel"/>
    <w:tmpl w:val="8E9A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1E7D82"/>
    <w:multiLevelType w:val="multilevel"/>
    <w:tmpl w:val="0809001F"/>
    <w:numStyleLink w:val="111111"/>
  </w:abstractNum>
  <w:abstractNum w:abstractNumId="27" w15:restartNumberingAfterBreak="0">
    <w:nsid w:val="448D2834"/>
    <w:multiLevelType w:val="multilevel"/>
    <w:tmpl w:val="A86498A2"/>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5" w:hanging="505"/>
      </w:pPr>
      <w:rPr>
        <w:rFonts w:hint="default"/>
      </w:rPr>
    </w:lvl>
    <w:lvl w:ilvl="3">
      <w:start w:val="1"/>
      <w:numFmt w:val="decimal"/>
      <w:isLgl/>
      <w:lvlText w:val="%1.%2.%3.%4."/>
      <w:lvlJc w:val="left"/>
      <w:pPr>
        <w:ind w:left="1701" w:hanging="794"/>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28" w15:restartNumberingAfterBreak="0">
    <w:nsid w:val="4A3D510A"/>
    <w:multiLevelType w:val="multilevel"/>
    <w:tmpl w:val="3F46AFE4"/>
    <w:lvl w:ilvl="0">
      <w:start w:val="1"/>
      <w:numFmt w:val="decimal"/>
      <w:pStyle w:val="ListNumber2"/>
      <w:lvlText w:val="%1."/>
      <w:lvlJc w:val="left"/>
      <w:pPr>
        <w:ind w:left="284" w:hanging="284"/>
      </w:pPr>
      <w:rPr>
        <w:rFonts w:ascii="Arial" w:hAnsi="Arial" w:hint="default"/>
        <w:b w:val="0"/>
        <w:bCs w:val="0"/>
        <w:i w:val="0"/>
        <w:iCs w:val="0"/>
        <w:caps w:val="0"/>
        <w:strike w:val="0"/>
        <w:dstrike w:val="0"/>
        <w:vanish w:val="0"/>
        <w:color w:val="000000" w:themeColor="text1"/>
        <w:spacing w:val="0"/>
        <w:w w:val="100"/>
        <w:kern w:val="24"/>
        <w:position w:val="0"/>
        <w:sz w:val="24"/>
        <w:szCs w:val="24"/>
        <w:vertAlign w:val="baseline"/>
        <w14:ligatures w14:val="standard"/>
        <w14:numForm w14:val="default"/>
        <w14:numSpacing w14:val="proportional"/>
        <w14:stylisticSets/>
        <w14:cntxtAlts w14:val="0"/>
      </w:rPr>
    </w:lvl>
    <w:lvl w:ilvl="1">
      <w:start w:val="1"/>
      <w:numFmt w:val="decimal"/>
      <w:lvlText w:val="%1.%2."/>
      <w:lvlJc w:val="left"/>
      <w:pPr>
        <w:ind w:left="567" w:hanging="283"/>
      </w:pPr>
      <w:rPr>
        <w:rFonts w:hint="default"/>
      </w:rPr>
    </w:lvl>
    <w:lvl w:ilvl="2">
      <w:start w:val="1"/>
      <w:numFmt w:val="decimal"/>
      <w:lvlText w:val="%1.%2.%3."/>
      <w:lvlJc w:val="left"/>
      <w:pPr>
        <w:ind w:left="851" w:hanging="284"/>
      </w:pPr>
      <w:rPr>
        <w:rFonts w:hint="default"/>
      </w:rPr>
    </w:lvl>
    <w:lvl w:ilvl="3">
      <w:start w:val="1"/>
      <w:numFmt w:val="decimal"/>
      <w:lvlText w:val="%1.%2.%3.%4."/>
      <w:lvlJc w:val="left"/>
      <w:pPr>
        <w:ind w:left="1134" w:hanging="283"/>
      </w:pPr>
      <w:rPr>
        <w:rFonts w:hint="default"/>
      </w:rPr>
    </w:lvl>
    <w:lvl w:ilvl="4">
      <w:start w:val="1"/>
      <w:numFmt w:val="decimal"/>
      <w:lvlText w:val="%1.%2.%3.%4.%5."/>
      <w:lvlJc w:val="left"/>
      <w:pPr>
        <w:ind w:left="1418" w:hanging="284"/>
      </w:pPr>
      <w:rPr>
        <w:rFonts w:hint="default"/>
      </w:rPr>
    </w:lvl>
    <w:lvl w:ilvl="5">
      <w:start w:val="1"/>
      <w:numFmt w:val="decimal"/>
      <w:lvlText w:val="%1.%2.%3.%4.%5.%6."/>
      <w:lvlJc w:val="left"/>
      <w:pPr>
        <w:ind w:left="1701" w:hanging="283"/>
      </w:pPr>
      <w:rPr>
        <w:rFonts w:hint="default"/>
      </w:rPr>
    </w:lvl>
    <w:lvl w:ilvl="6">
      <w:start w:val="1"/>
      <w:numFmt w:val="decimal"/>
      <w:lvlText w:val="%1.%2.%3.%4.%5.%6.%7."/>
      <w:lvlJc w:val="left"/>
      <w:pPr>
        <w:ind w:left="1985" w:hanging="284"/>
      </w:pPr>
      <w:rPr>
        <w:rFonts w:hint="default"/>
      </w:rPr>
    </w:lvl>
    <w:lvl w:ilvl="7">
      <w:start w:val="1"/>
      <w:numFmt w:val="decimal"/>
      <w:lvlText w:val="%1.%2.%3.%4.%5.%6.%7.%8."/>
      <w:lvlJc w:val="left"/>
      <w:pPr>
        <w:ind w:left="2268" w:hanging="283"/>
      </w:pPr>
      <w:rPr>
        <w:rFonts w:hint="default"/>
      </w:rPr>
    </w:lvl>
    <w:lvl w:ilvl="8">
      <w:start w:val="1"/>
      <w:numFmt w:val="decimal"/>
      <w:lvlText w:val="%1.%2.%3.%4.%5.%6.%7.%8.%9."/>
      <w:lvlJc w:val="left"/>
      <w:pPr>
        <w:ind w:left="2552" w:hanging="284"/>
      </w:pPr>
      <w:rPr>
        <w:rFonts w:hint="default"/>
      </w:rPr>
    </w:lvl>
  </w:abstractNum>
  <w:abstractNum w:abstractNumId="29" w15:restartNumberingAfterBreak="0">
    <w:nsid w:val="4D167BFC"/>
    <w:multiLevelType w:val="multilevel"/>
    <w:tmpl w:val="EE68BBCC"/>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764"/>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30" w15:restartNumberingAfterBreak="0">
    <w:nsid w:val="4DFE4580"/>
    <w:multiLevelType w:val="multilevel"/>
    <w:tmpl w:val="D23E21C0"/>
    <w:lvl w:ilvl="0">
      <w:start w:val="1"/>
      <w:numFmt w:val="decimal"/>
      <w:pStyle w:val="ListNumber3"/>
      <w:lvlText w:val="%1.1."/>
      <w:lvlJc w:val="left"/>
      <w:pPr>
        <w:ind w:left="924" w:hanging="640"/>
      </w:pPr>
      <w:rPr>
        <w:rFonts w:hint="default"/>
      </w:rPr>
    </w:lvl>
    <w:lvl w:ilvl="1">
      <w:start w:val="2"/>
      <w:numFmt w:val="decimal"/>
      <w:isLgl/>
      <w:lvlText w:val="%1.%2."/>
      <w:lvlJc w:val="left"/>
      <w:pPr>
        <w:ind w:left="1358" w:hanging="432"/>
      </w:pPr>
      <w:rPr>
        <w:rFonts w:ascii="Arial" w:hAnsi="Arial" w:hint="default"/>
      </w:rPr>
    </w:lvl>
    <w:lvl w:ilvl="2">
      <w:start w:val="1"/>
      <w:numFmt w:val="decimal"/>
      <w:lvlText w:val="%1.%2.%3."/>
      <w:lvlJc w:val="left"/>
      <w:pPr>
        <w:ind w:left="1790" w:hanging="504"/>
      </w:pPr>
      <w:rPr>
        <w:rFonts w:hint="default"/>
      </w:rPr>
    </w:lvl>
    <w:lvl w:ilvl="3">
      <w:start w:val="1"/>
      <w:numFmt w:val="decimal"/>
      <w:lvlText w:val="%1.%2.%3.%4."/>
      <w:lvlJc w:val="left"/>
      <w:pPr>
        <w:ind w:left="2294" w:hanging="648"/>
      </w:pPr>
      <w:rPr>
        <w:rFonts w:hint="default"/>
      </w:rPr>
    </w:lvl>
    <w:lvl w:ilvl="4">
      <w:start w:val="1"/>
      <w:numFmt w:val="decimal"/>
      <w:lvlText w:val="%1.%2.%3.%4.%5."/>
      <w:lvlJc w:val="left"/>
      <w:pPr>
        <w:ind w:left="2798" w:hanging="792"/>
      </w:pPr>
      <w:rPr>
        <w:rFonts w:hint="default"/>
      </w:rPr>
    </w:lvl>
    <w:lvl w:ilvl="5">
      <w:start w:val="1"/>
      <w:numFmt w:val="decimal"/>
      <w:lvlText w:val="%1.%2.%3.%4.%5.%6."/>
      <w:lvlJc w:val="left"/>
      <w:pPr>
        <w:ind w:left="3302" w:hanging="936"/>
      </w:pPr>
      <w:rPr>
        <w:rFonts w:hint="default"/>
      </w:rPr>
    </w:lvl>
    <w:lvl w:ilvl="6">
      <w:start w:val="1"/>
      <w:numFmt w:val="decimal"/>
      <w:lvlText w:val="%1.%2.%3.%4.%5.%6.%7."/>
      <w:lvlJc w:val="left"/>
      <w:pPr>
        <w:ind w:left="3806" w:hanging="1080"/>
      </w:pPr>
      <w:rPr>
        <w:rFonts w:hint="default"/>
      </w:rPr>
    </w:lvl>
    <w:lvl w:ilvl="7">
      <w:start w:val="1"/>
      <w:numFmt w:val="decimal"/>
      <w:lvlText w:val="%1.%2.%3.%4.%5.%6.%7.%8."/>
      <w:lvlJc w:val="left"/>
      <w:pPr>
        <w:ind w:left="4310" w:hanging="1224"/>
      </w:pPr>
      <w:rPr>
        <w:rFonts w:hint="default"/>
      </w:rPr>
    </w:lvl>
    <w:lvl w:ilvl="8">
      <w:start w:val="1"/>
      <w:numFmt w:val="decimal"/>
      <w:lvlText w:val="%1.%2.%3.%4.%5.%6.%7.%8.%9."/>
      <w:lvlJc w:val="left"/>
      <w:pPr>
        <w:ind w:left="4886" w:hanging="1440"/>
      </w:pPr>
      <w:rPr>
        <w:rFonts w:hint="default"/>
      </w:rPr>
    </w:lvl>
  </w:abstractNum>
  <w:abstractNum w:abstractNumId="31" w15:restartNumberingAfterBreak="0">
    <w:nsid w:val="50796944"/>
    <w:multiLevelType w:val="hybridMultilevel"/>
    <w:tmpl w:val="60E0C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BC69FF"/>
    <w:multiLevelType w:val="hybridMultilevel"/>
    <w:tmpl w:val="396C3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080EFC"/>
    <w:multiLevelType w:val="hybridMultilevel"/>
    <w:tmpl w:val="3E4EC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2D376D"/>
    <w:multiLevelType w:val="multilevel"/>
    <w:tmpl w:val="95C64A4A"/>
    <w:lvl w:ilvl="0">
      <w:start w:val="1"/>
      <w:numFmt w:val="decimal"/>
      <w:isLgl/>
      <w:lvlText w:val="%1."/>
      <w:lvlJc w:val="left"/>
      <w:pPr>
        <w:ind w:left="284" w:hanging="284"/>
      </w:pPr>
      <w:rPr>
        <w:rFonts w:ascii="Arial" w:hAnsi="Arial" w:hint="default"/>
        <w:b w:val="0"/>
        <w:bCs w:val="0"/>
        <w:i w:val="0"/>
        <w:iCs w:val="0"/>
        <w:caps w:val="0"/>
        <w:strike w:val="0"/>
        <w:dstrike w:val="0"/>
        <w:vanish w:val="0"/>
        <w:color w:val="000000" w:themeColor="text1"/>
        <w:spacing w:val="0"/>
        <w:w w:val="100"/>
        <w:kern w:val="24"/>
        <w:position w:val="0"/>
        <w:sz w:val="24"/>
        <w:szCs w:val="24"/>
        <w:vertAlign w:val="baseline"/>
        <w14:ligatures w14:val="standard"/>
        <w14:numForm w14:val="default"/>
        <w14:numSpacing w14:val="proportional"/>
        <w14:stylisticSets/>
        <w14:cntxtAlts w14:val="0"/>
      </w:rPr>
    </w:lvl>
    <w:lvl w:ilvl="1">
      <w:start w:val="1"/>
      <w:numFmt w:val="decimal"/>
      <w:isLgl/>
      <w:lvlText w:val="%1.%2."/>
      <w:lvlJc w:val="left"/>
      <w:pPr>
        <w:ind w:left="567" w:hanging="283"/>
      </w:pPr>
      <w:rPr>
        <w:rFonts w:hint="default"/>
      </w:rPr>
    </w:lvl>
    <w:lvl w:ilvl="2">
      <w:start w:val="1"/>
      <w:numFmt w:val="decimal"/>
      <w:isLgl/>
      <w:lvlText w:val="%1.%2.%3."/>
      <w:lvlJc w:val="left"/>
      <w:pPr>
        <w:ind w:left="851" w:hanging="284"/>
      </w:pPr>
      <w:rPr>
        <w:rFonts w:hint="default"/>
      </w:rPr>
    </w:lvl>
    <w:lvl w:ilvl="3">
      <w:start w:val="1"/>
      <w:numFmt w:val="decimal"/>
      <w:isLgl/>
      <w:lvlText w:val="%1.%2.%3.%4."/>
      <w:lvlJc w:val="left"/>
      <w:pPr>
        <w:ind w:left="1134" w:hanging="283"/>
      </w:pPr>
      <w:rPr>
        <w:rFonts w:hint="default"/>
      </w:rPr>
    </w:lvl>
    <w:lvl w:ilvl="4">
      <w:start w:val="1"/>
      <w:numFmt w:val="decimal"/>
      <w:isLgl/>
      <w:lvlText w:val="%1.%2.%3.%4.%5."/>
      <w:lvlJc w:val="left"/>
      <w:pPr>
        <w:ind w:left="1418" w:hanging="284"/>
      </w:pPr>
      <w:rPr>
        <w:rFonts w:hint="default"/>
      </w:rPr>
    </w:lvl>
    <w:lvl w:ilvl="5">
      <w:start w:val="1"/>
      <w:numFmt w:val="decimal"/>
      <w:isLgl/>
      <w:lvlText w:val="%1.%2.%3.%4.%5.%6."/>
      <w:lvlJc w:val="left"/>
      <w:pPr>
        <w:ind w:left="1701" w:hanging="283"/>
      </w:pPr>
      <w:rPr>
        <w:rFonts w:hint="default"/>
      </w:rPr>
    </w:lvl>
    <w:lvl w:ilvl="6">
      <w:start w:val="1"/>
      <w:numFmt w:val="decimal"/>
      <w:isLgl/>
      <w:lvlText w:val="%1.%2.%3.%4.%5.%6.%7."/>
      <w:lvlJc w:val="left"/>
      <w:pPr>
        <w:ind w:left="1985" w:hanging="284"/>
      </w:pPr>
      <w:rPr>
        <w:rFonts w:hint="default"/>
      </w:rPr>
    </w:lvl>
    <w:lvl w:ilvl="7">
      <w:start w:val="1"/>
      <w:numFmt w:val="decimal"/>
      <w:isLgl/>
      <w:lvlText w:val="%1.%2.%3.%4.%5.%6.%7.%8."/>
      <w:lvlJc w:val="left"/>
      <w:pPr>
        <w:ind w:left="2268" w:hanging="283"/>
      </w:pPr>
      <w:rPr>
        <w:rFonts w:hint="default"/>
      </w:rPr>
    </w:lvl>
    <w:lvl w:ilvl="8">
      <w:start w:val="1"/>
      <w:numFmt w:val="decimal"/>
      <w:isLgl/>
      <w:lvlText w:val="%1.%2.%3.%4.%5.%6.%7.%8.%9."/>
      <w:lvlJc w:val="left"/>
      <w:pPr>
        <w:ind w:left="2552" w:hanging="284"/>
      </w:pPr>
      <w:rPr>
        <w:rFonts w:hint="default"/>
      </w:rPr>
    </w:lvl>
  </w:abstractNum>
  <w:abstractNum w:abstractNumId="35" w15:restartNumberingAfterBreak="0">
    <w:nsid w:val="5B81284A"/>
    <w:multiLevelType w:val="multilevel"/>
    <w:tmpl w:val="C2862DAA"/>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821"/>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36" w15:restartNumberingAfterBreak="0">
    <w:nsid w:val="61F95C30"/>
    <w:multiLevelType w:val="hybridMultilevel"/>
    <w:tmpl w:val="D76AB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E768D5"/>
    <w:multiLevelType w:val="hybridMultilevel"/>
    <w:tmpl w:val="002CD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242D8C"/>
    <w:multiLevelType w:val="multilevel"/>
    <w:tmpl w:val="04C0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9"/>
  </w:num>
  <w:num w:numId="3">
    <w:abstractNumId w:val="16"/>
  </w:num>
  <w:num w:numId="4">
    <w:abstractNumId w:val="30"/>
  </w:num>
  <w:num w:numId="5">
    <w:abstractNumId w:val="8"/>
  </w:num>
  <w:num w:numId="6">
    <w:abstractNumId w:val="7"/>
  </w:num>
  <w:num w:numId="7">
    <w:abstractNumId w:val="20"/>
  </w:num>
  <w:num w:numId="8">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0"/>
  </w:num>
  <w:num w:numId="11">
    <w:abstractNumId w:val="1"/>
  </w:num>
  <w:num w:numId="12">
    <w:abstractNumId w:val="2"/>
  </w:num>
  <w:num w:numId="13">
    <w:abstractNumId w:val="4"/>
  </w:num>
  <w:num w:numId="14">
    <w:abstractNumId w:val="5"/>
  </w:num>
  <w:num w:numId="15">
    <w:abstractNumId w:val="6"/>
  </w:num>
  <w:num w:numId="16">
    <w:abstractNumId w:val="13"/>
  </w:num>
  <w:num w:numId="17">
    <w:abstractNumId w:val="23"/>
  </w:num>
  <w:num w:numId="18">
    <w:abstractNumId w:val="26"/>
  </w:num>
  <w:num w:numId="19">
    <w:abstractNumId w:val="28"/>
  </w:num>
  <w:num w:numId="20">
    <w:abstractNumId w:val="3"/>
  </w:num>
  <w:num w:numId="21">
    <w:abstractNumId w:val="24"/>
  </w:num>
  <w:num w:numId="22">
    <w:abstractNumId w:val="35"/>
  </w:num>
  <w:num w:numId="23">
    <w:abstractNumId w:val="22"/>
  </w:num>
  <w:num w:numId="24">
    <w:abstractNumId w:val="29"/>
  </w:num>
  <w:num w:numId="25">
    <w:abstractNumId w:val="21"/>
  </w:num>
  <w:num w:numId="26">
    <w:abstractNumId w:val="10"/>
  </w:num>
  <w:num w:numId="27">
    <w:abstractNumId w:val="27"/>
  </w:num>
  <w:num w:numId="28">
    <w:abstractNumId w:val="15"/>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31"/>
  </w:num>
  <w:num w:numId="34">
    <w:abstractNumId w:val="36"/>
  </w:num>
  <w:num w:numId="35">
    <w:abstractNumId w:val="17"/>
  </w:num>
  <w:num w:numId="36">
    <w:abstractNumId w:val="12"/>
  </w:num>
  <w:num w:numId="37">
    <w:abstractNumId w:val="33"/>
  </w:num>
  <w:num w:numId="38">
    <w:abstractNumId w:val="37"/>
  </w:num>
  <w:num w:numId="39">
    <w:abstractNumId w:val="38"/>
  </w:num>
  <w:num w:numId="40">
    <w:abstractNumId w:val="25"/>
  </w:num>
  <w:num w:numId="41">
    <w:abstractNumId w:val="11"/>
  </w:num>
  <w:num w:numId="42">
    <w:abstractNumId w:val="3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acDisableGlyphATSUI" w:val="0"/>
  </w:docVars>
  <w:rsids>
    <w:rsidRoot w:val="00FC4AC0"/>
    <w:rsid w:val="00007CB7"/>
    <w:rsid w:val="000122CC"/>
    <w:rsid w:val="00017405"/>
    <w:rsid w:val="000348F9"/>
    <w:rsid w:val="00037899"/>
    <w:rsid w:val="000379A2"/>
    <w:rsid w:val="0004378E"/>
    <w:rsid w:val="00053208"/>
    <w:rsid w:val="00053F84"/>
    <w:rsid w:val="00057C2F"/>
    <w:rsid w:val="00064CFA"/>
    <w:rsid w:val="000902A4"/>
    <w:rsid w:val="000B523F"/>
    <w:rsid w:val="000B597C"/>
    <w:rsid w:val="000D22F0"/>
    <w:rsid w:val="000D38EE"/>
    <w:rsid w:val="000D51BA"/>
    <w:rsid w:val="000E14A7"/>
    <w:rsid w:val="000E7EC1"/>
    <w:rsid w:val="00102BFA"/>
    <w:rsid w:val="00105ADD"/>
    <w:rsid w:val="001127EE"/>
    <w:rsid w:val="00117F1F"/>
    <w:rsid w:val="0015549D"/>
    <w:rsid w:val="001679F8"/>
    <w:rsid w:val="00171271"/>
    <w:rsid w:val="00181199"/>
    <w:rsid w:val="001819BF"/>
    <w:rsid w:val="00184CAA"/>
    <w:rsid w:val="00193B73"/>
    <w:rsid w:val="001C69A4"/>
    <w:rsid w:val="001D54A2"/>
    <w:rsid w:val="001E57B1"/>
    <w:rsid w:val="001E5C50"/>
    <w:rsid w:val="001F7B64"/>
    <w:rsid w:val="002046E7"/>
    <w:rsid w:val="002351C4"/>
    <w:rsid w:val="00240D5C"/>
    <w:rsid w:val="00247EAA"/>
    <w:rsid w:val="002653BB"/>
    <w:rsid w:val="0026673C"/>
    <w:rsid w:val="00273A62"/>
    <w:rsid w:val="00293A47"/>
    <w:rsid w:val="00295A02"/>
    <w:rsid w:val="002D355A"/>
    <w:rsid w:val="002D46A3"/>
    <w:rsid w:val="002D4FA0"/>
    <w:rsid w:val="00334437"/>
    <w:rsid w:val="0034112A"/>
    <w:rsid w:val="00350D6A"/>
    <w:rsid w:val="00354F66"/>
    <w:rsid w:val="00370DFE"/>
    <w:rsid w:val="00372CAF"/>
    <w:rsid w:val="0037577F"/>
    <w:rsid w:val="0037680C"/>
    <w:rsid w:val="003A0A13"/>
    <w:rsid w:val="003A6485"/>
    <w:rsid w:val="003B5584"/>
    <w:rsid w:val="003C3860"/>
    <w:rsid w:val="003C68D9"/>
    <w:rsid w:val="003E387B"/>
    <w:rsid w:val="003E6918"/>
    <w:rsid w:val="003F4BE3"/>
    <w:rsid w:val="0040647C"/>
    <w:rsid w:val="00412EA3"/>
    <w:rsid w:val="00451930"/>
    <w:rsid w:val="004625BE"/>
    <w:rsid w:val="004A5A7A"/>
    <w:rsid w:val="004B5905"/>
    <w:rsid w:val="004C46C8"/>
    <w:rsid w:val="004C5654"/>
    <w:rsid w:val="004D0035"/>
    <w:rsid w:val="004D1A96"/>
    <w:rsid w:val="004D1EC2"/>
    <w:rsid w:val="00502EF6"/>
    <w:rsid w:val="0054162F"/>
    <w:rsid w:val="00544C21"/>
    <w:rsid w:val="00547F97"/>
    <w:rsid w:val="00553B48"/>
    <w:rsid w:val="00563798"/>
    <w:rsid w:val="00564BCB"/>
    <w:rsid w:val="005767CD"/>
    <w:rsid w:val="0059472F"/>
    <w:rsid w:val="005955EF"/>
    <w:rsid w:val="005A3092"/>
    <w:rsid w:val="005A6B4B"/>
    <w:rsid w:val="005B3FE8"/>
    <w:rsid w:val="005C0D18"/>
    <w:rsid w:val="005C13F3"/>
    <w:rsid w:val="005D30E4"/>
    <w:rsid w:val="006110F0"/>
    <w:rsid w:val="0061555E"/>
    <w:rsid w:val="006205B7"/>
    <w:rsid w:val="00631134"/>
    <w:rsid w:val="00661ED5"/>
    <w:rsid w:val="00667558"/>
    <w:rsid w:val="0067163B"/>
    <w:rsid w:val="00677381"/>
    <w:rsid w:val="006B72CE"/>
    <w:rsid w:val="006C1438"/>
    <w:rsid w:val="006D3CEC"/>
    <w:rsid w:val="00704696"/>
    <w:rsid w:val="00715E19"/>
    <w:rsid w:val="00721737"/>
    <w:rsid w:val="007301AA"/>
    <w:rsid w:val="00747EAF"/>
    <w:rsid w:val="00754DE4"/>
    <w:rsid w:val="00766C1F"/>
    <w:rsid w:val="00774BAF"/>
    <w:rsid w:val="00781A9C"/>
    <w:rsid w:val="0079779E"/>
    <w:rsid w:val="007A4078"/>
    <w:rsid w:val="007B2C4D"/>
    <w:rsid w:val="007C49BE"/>
    <w:rsid w:val="007D718E"/>
    <w:rsid w:val="008051B3"/>
    <w:rsid w:val="00817AFE"/>
    <w:rsid w:val="00835AB3"/>
    <w:rsid w:val="00847041"/>
    <w:rsid w:val="00861C41"/>
    <w:rsid w:val="00874831"/>
    <w:rsid w:val="00880E15"/>
    <w:rsid w:val="0088458B"/>
    <w:rsid w:val="00885022"/>
    <w:rsid w:val="00886509"/>
    <w:rsid w:val="008A648E"/>
    <w:rsid w:val="008B07C2"/>
    <w:rsid w:val="008C396E"/>
    <w:rsid w:val="008C4418"/>
    <w:rsid w:val="008C5373"/>
    <w:rsid w:val="008E4762"/>
    <w:rsid w:val="008E6836"/>
    <w:rsid w:val="008F369C"/>
    <w:rsid w:val="008F52C1"/>
    <w:rsid w:val="00900513"/>
    <w:rsid w:val="00950750"/>
    <w:rsid w:val="0095150B"/>
    <w:rsid w:val="00952FB5"/>
    <w:rsid w:val="009543F9"/>
    <w:rsid w:val="00962DFD"/>
    <w:rsid w:val="009B553F"/>
    <w:rsid w:val="009C472E"/>
    <w:rsid w:val="009C6DA5"/>
    <w:rsid w:val="00A13C21"/>
    <w:rsid w:val="00A17EEE"/>
    <w:rsid w:val="00A33826"/>
    <w:rsid w:val="00A3647C"/>
    <w:rsid w:val="00A42E78"/>
    <w:rsid w:val="00A43012"/>
    <w:rsid w:val="00A450AC"/>
    <w:rsid w:val="00A64830"/>
    <w:rsid w:val="00AB36E3"/>
    <w:rsid w:val="00AD5F45"/>
    <w:rsid w:val="00AE2D43"/>
    <w:rsid w:val="00AE7FBC"/>
    <w:rsid w:val="00AF02B1"/>
    <w:rsid w:val="00B21040"/>
    <w:rsid w:val="00B25A5F"/>
    <w:rsid w:val="00B314E6"/>
    <w:rsid w:val="00B35BE1"/>
    <w:rsid w:val="00B40B44"/>
    <w:rsid w:val="00B415B7"/>
    <w:rsid w:val="00B44D2D"/>
    <w:rsid w:val="00B53DD4"/>
    <w:rsid w:val="00B709DD"/>
    <w:rsid w:val="00BB6C7A"/>
    <w:rsid w:val="00BC6855"/>
    <w:rsid w:val="00BD2ECF"/>
    <w:rsid w:val="00BD6036"/>
    <w:rsid w:val="00C1774B"/>
    <w:rsid w:val="00C21870"/>
    <w:rsid w:val="00C32710"/>
    <w:rsid w:val="00C35904"/>
    <w:rsid w:val="00C46C04"/>
    <w:rsid w:val="00C51B48"/>
    <w:rsid w:val="00C53885"/>
    <w:rsid w:val="00C81C69"/>
    <w:rsid w:val="00C84A2A"/>
    <w:rsid w:val="00C93657"/>
    <w:rsid w:val="00CD0ADE"/>
    <w:rsid w:val="00CD4919"/>
    <w:rsid w:val="00CF505A"/>
    <w:rsid w:val="00D166C4"/>
    <w:rsid w:val="00D8676C"/>
    <w:rsid w:val="00DA61F9"/>
    <w:rsid w:val="00DB186A"/>
    <w:rsid w:val="00DD171B"/>
    <w:rsid w:val="00DD4DC8"/>
    <w:rsid w:val="00DE1B8F"/>
    <w:rsid w:val="00DE5DF0"/>
    <w:rsid w:val="00DF3A0D"/>
    <w:rsid w:val="00DF7A14"/>
    <w:rsid w:val="00E054AC"/>
    <w:rsid w:val="00E128DE"/>
    <w:rsid w:val="00E251D7"/>
    <w:rsid w:val="00E41A40"/>
    <w:rsid w:val="00E52880"/>
    <w:rsid w:val="00E535B6"/>
    <w:rsid w:val="00E5418C"/>
    <w:rsid w:val="00E64741"/>
    <w:rsid w:val="00E6642C"/>
    <w:rsid w:val="00E81C00"/>
    <w:rsid w:val="00E9353B"/>
    <w:rsid w:val="00EB2930"/>
    <w:rsid w:val="00EB470B"/>
    <w:rsid w:val="00ED40D9"/>
    <w:rsid w:val="00EE7341"/>
    <w:rsid w:val="00EF08D0"/>
    <w:rsid w:val="00EF67EC"/>
    <w:rsid w:val="00F04C1F"/>
    <w:rsid w:val="00F06919"/>
    <w:rsid w:val="00F06D48"/>
    <w:rsid w:val="00F160D0"/>
    <w:rsid w:val="00F374D6"/>
    <w:rsid w:val="00F47CB3"/>
    <w:rsid w:val="00F52167"/>
    <w:rsid w:val="00F567BA"/>
    <w:rsid w:val="00F72CB3"/>
    <w:rsid w:val="00F87919"/>
    <w:rsid w:val="00F87F26"/>
    <w:rsid w:val="00F91EAF"/>
    <w:rsid w:val="00F9549D"/>
    <w:rsid w:val="00FB11BF"/>
    <w:rsid w:val="00FC4AC0"/>
    <w:rsid w:val="00FC5048"/>
    <w:rsid w:val="00FC79C9"/>
    <w:rsid w:val="00FD25CD"/>
    <w:rsid w:val="00FD3D77"/>
    <w:rsid w:val="00FE37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E064A3"/>
  <w14:defaultImageDpi w14:val="300"/>
  <w15:docId w15:val="{25999275-3DD2-42FE-9EC3-4DFAECC32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301AA"/>
    <w:rPr>
      <w:rFonts w:ascii="Times New Roman" w:hAnsi="Times New Roman" w:cs="Times New Roman"/>
      <w:lang w:val="en-GB" w:eastAsia="en-GB"/>
    </w:rPr>
  </w:style>
  <w:style w:type="paragraph" w:styleId="Heading1">
    <w:name w:val="heading 1"/>
    <w:basedOn w:val="Normal"/>
    <w:next w:val="Normal"/>
    <w:link w:val="Heading1Char"/>
    <w:uiPriority w:val="9"/>
    <w:qFormat/>
    <w:rsid w:val="001D54A2"/>
    <w:pPr>
      <w:keepNext/>
      <w:keepLines/>
      <w:spacing w:after="600"/>
      <w:outlineLvl w:val="0"/>
    </w:pPr>
    <w:rPr>
      <w:rFonts w:ascii="Playfair Display" w:eastAsiaTheme="majorEastAsia" w:hAnsi="Playfair Display" w:cstheme="majorBidi"/>
      <w:b/>
      <w:bCs/>
      <w:color w:val="007FA3"/>
      <w:sz w:val="52"/>
      <w:szCs w:val="32"/>
      <w:lang w:val="en-US" w:eastAsia="en-US"/>
    </w:rPr>
  </w:style>
  <w:style w:type="paragraph" w:styleId="Heading2">
    <w:name w:val="heading 2"/>
    <w:basedOn w:val="Normal"/>
    <w:next w:val="Normal"/>
    <w:link w:val="Heading2Char"/>
    <w:uiPriority w:val="9"/>
    <w:unhideWhenUsed/>
    <w:qFormat/>
    <w:rsid w:val="001D54A2"/>
    <w:pPr>
      <w:keepNext/>
      <w:keepLines/>
      <w:spacing w:before="600"/>
      <w:outlineLvl w:val="1"/>
    </w:pPr>
    <w:rPr>
      <w:rFonts w:ascii="Open Sans" w:eastAsiaTheme="majorEastAsia" w:hAnsi="Open Sans" w:cstheme="majorBidi"/>
      <w:bCs/>
      <w:color w:val="003057"/>
      <w:sz w:val="36"/>
      <w:szCs w:val="26"/>
      <w:lang w:val="en-US" w:eastAsia="en-US"/>
    </w:rPr>
  </w:style>
  <w:style w:type="paragraph" w:styleId="Heading3">
    <w:name w:val="heading 3"/>
    <w:basedOn w:val="Normal"/>
    <w:next w:val="Normal"/>
    <w:link w:val="Heading3Char"/>
    <w:uiPriority w:val="9"/>
    <w:unhideWhenUsed/>
    <w:qFormat/>
    <w:rsid w:val="001D54A2"/>
    <w:pPr>
      <w:keepNext/>
      <w:keepLines/>
      <w:spacing w:before="600" w:after="240" w:line="360" w:lineRule="atLeast"/>
      <w:outlineLvl w:val="2"/>
    </w:pPr>
    <w:rPr>
      <w:rFonts w:ascii="Open Sans" w:eastAsiaTheme="majorEastAsia" w:hAnsi="Open Sans" w:cstheme="majorBidi"/>
      <w:b/>
      <w:bCs/>
      <w:color w:val="007FA3"/>
      <w:sz w:val="28"/>
      <w:lang w:val="en-US" w:eastAsia="en-US"/>
    </w:rPr>
  </w:style>
  <w:style w:type="paragraph" w:styleId="Heading4">
    <w:name w:val="heading 4"/>
    <w:basedOn w:val="Normal"/>
    <w:next w:val="Normal"/>
    <w:link w:val="Heading4Char"/>
    <w:uiPriority w:val="9"/>
    <w:unhideWhenUsed/>
    <w:rsid w:val="001D54A2"/>
    <w:pPr>
      <w:keepNext/>
      <w:keepLines/>
      <w:spacing w:before="120" w:after="360"/>
      <w:outlineLvl w:val="3"/>
    </w:pPr>
    <w:rPr>
      <w:rFonts w:ascii="Open Sans" w:eastAsiaTheme="majorEastAsia" w:hAnsi="Open Sans" w:cstheme="majorBidi"/>
      <w:b/>
      <w:bCs/>
      <w:i/>
      <w:iCs/>
      <w:color w:val="007FA3"/>
      <w:sz w:val="28"/>
      <w:lang w:val="en-US" w:eastAsia="en-US"/>
    </w:rPr>
  </w:style>
  <w:style w:type="paragraph" w:styleId="Heading5">
    <w:name w:val="heading 5"/>
    <w:basedOn w:val="Normal"/>
    <w:next w:val="Normal"/>
    <w:link w:val="Heading5Char"/>
    <w:uiPriority w:val="9"/>
    <w:unhideWhenUsed/>
    <w:rsid w:val="001D54A2"/>
    <w:pPr>
      <w:keepNext/>
      <w:keepLines/>
      <w:spacing w:before="120" w:after="360"/>
      <w:outlineLvl w:val="4"/>
    </w:pPr>
    <w:rPr>
      <w:rFonts w:ascii="Open Sans" w:eastAsiaTheme="majorEastAsia" w:hAnsi="Open Sans" w:cstheme="majorBidi"/>
      <w:b/>
      <w:color w:val="000000" w:themeColor="text1"/>
      <w:sz w:val="28"/>
      <w:lang w:val="en-US" w:eastAsia="en-US"/>
    </w:rPr>
  </w:style>
  <w:style w:type="paragraph" w:styleId="Heading6">
    <w:name w:val="heading 6"/>
    <w:basedOn w:val="Normal"/>
    <w:next w:val="Normal"/>
    <w:link w:val="Heading6Char"/>
    <w:uiPriority w:val="9"/>
    <w:unhideWhenUsed/>
    <w:rsid w:val="001D54A2"/>
    <w:pPr>
      <w:keepNext/>
      <w:keepLines/>
      <w:spacing w:before="120" w:after="360"/>
      <w:outlineLvl w:val="5"/>
    </w:pPr>
    <w:rPr>
      <w:rFonts w:ascii="Open Sans" w:eastAsiaTheme="majorEastAsia" w:hAnsi="Open Sans" w:cstheme="majorBidi"/>
      <w:iCs/>
      <w:color w:val="000000" w:themeColor="text1"/>
      <w:sz w:val="28"/>
      <w:lang w:val="en-US" w:eastAsia="en-US"/>
    </w:rPr>
  </w:style>
  <w:style w:type="paragraph" w:styleId="Heading7">
    <w:name w:val="heading 7"/>
    <w:basedOn w:val="Normal"/>
    <w:next w:val="Normal"/>
    <w:link w:val="Heading7Char"/>
    <w:uiPriority w:val="9"/>
    <w:unhideWhenUsed/>
    <w:rsid w:val="001D54A2"/>
    <w:pPr>
      <w:keepNext/>
      <w:keepLines/>
      <w:spacing w:before="120" w:after="360"/>
      <w:outlineLvl w:val="6"/>
    </w:pPr>
    <w:rPr>
      <w:rFonts w:ascii="Open Sans" w:eastAsiaTheme="majorEastAsia" w:hAnsi="Open Sans" w:cstheme="majorBidi"/>
      <w:b/>
      <w:caps/>
      <w:color w:val="404040" w:themeColor="text1" w:themeTint="BF"/>
      <w:lang w:val="en-US" w:eastAsia="en-US"/>
    </w:rPr>
  </w:style>
  <w:style w:type="paragraph" w:styleId="Heading8">
    <w:name w:val="heading 8"/>
    <w:basedOn w:val="Normal"/>
    <w:next w:val="Normal"/>
    <w:link w:val="Heading8Char"/>
    <w:uiPriority w:val="9"/>
    <w:unhideWhenUsed/>
    <w:rsid w:val="001D54A2"/>
    <w:pPr>
      <w:keepNext/>
      <w:keepLines/>
      <w:spacing w:before="120" w:after="360"/>
      <w:outlineLvl w:val="7"/>
    </w:pPr>
    <w:rPr>
      <w:rFonts w:ascii="Open Sans" w:eastAsiaTheme="majorEastAsia" w:hAnsi="Open Sans" w:cstheme="majorBidi"/>
      <w:caps/>
      <w:color w:val="404040" w:themeColor="text1" w:themeTint="BF"/>
      <w:lang w:val="en-US" w:eastAsia="en-US"/>
    </w:rPr>
  </w:style>
  <w:style w:type="paragraph" w:styleId="Heading9">
    <w:name w:val="heading 9"/>
    <w:basedOn w:val="Normal"/>
    <w:next w:val="Normal"/>
    <w:link w:val="Heading9Char"/>
    <w:uiPriority w:val="9"/>
    <w:unhideWhenUsed/>
    <w:rsid w:val="001D54A2"/>
    <w:pPr>
      <w:keepNext/>
      <w:keepLines/>
      <w:spacing w:before="120" w:after="360"/>
      <w:outlineLvl w:val="8"/>
    </w:pPr>
    <w:rPr>
      <w:rFonts w:ascii="Open Sans" w:eastAsiaTheme="majorEastAsia" w:hAnsi="Open Sans" w:cstheme="majorBidi"/>
      <w:cap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4A2"/>
    <w:rPr>
      <w:rFonts w:ascii="Playfair Display" w:eastAsiaTheme="majorEastAsia" w:hAnsi="Playfair Display" w:cstheme="majorBidi"/>
      <w:b/>
      <w:bCs/>
      <w:color w:val="007FA3"/>
      <w:sz w:val="52"/>
      <w:szCs w:val="32"/>
    </w:rPr>
  </w:style>
  <w:style w:type="character" w:customStyle="1" w:styleId="Heading2Char">
    <w:name w:val="Heading 2 Char"/>
    <w:basedOn w:val="DefaultParagraphFont"/>
    <w:link w:val="Heading2"/>
    <w:uiPriority w:val="9"/>
    <w:rsid w:val="001D54A2"/>
    <w:rPr>
      <w:rFonts w:ascii="Open Sans" w:eastAsiaTheme="majorEastAsia" w:hAnsi="Open Sans" w:cstheme="majorBidi"/>
      <w:bCs/>
      <w:color w:val="003057"/>
      <w:sz w:val="36"/>
      <w:szCs w:val="26"/>
    </w:rPr>
  </w:style>
  <w:style w:type="character" w:customStyle="1" w:styleId="Heading3Char">
    <w:name w:val="Heading 3 Char"/>
    <w:basedOn w:val="DefaultParagraphFont"/>
    <w:link w:val="Heading3"/>
    <w:uiPriority w:val="9"/>
    <w:rsid w:val="001D54A2"/>
    <w:rPr>
      <w:rFonts w:ascii="Open Sans" w:eastAsiaTheme="majorEastAsia" w:hAnsi="Open Sans" w:cstheme="majorBidi"/>
      <w:b/>
      <w:bCs/>
      <w:color w:val="007FA3"/>
      <w:sz w:val="28"/>
    </w:rPr>
  </w:style>
  <w:style w:type="character" w:customStyle="1" w:styleId="Heading4Char">
    <w:name w:val="Heading 4 Char"/>
    <w:basedOn w:val="DefaultParagraphFont"/>
    <w:link w:val="Heading4"/>
    <w:uiPriority w:val="9"/>
    <w:rsid w:val="001D54A2"/>
    <w:rPr>
      <w:rFonts w:ascii="Open Sans" w:eastAsiaTheme="majorEastAsia" w:hAnsi="Open Sans" w:cstheme="majorBidi"/>
      <w:b/>
      <w:bCs/>
      <w:i/>
      <w:iCs/>
      <w:color w:val="007FA3"/>
      <w:sz w:val="28"/>
    </w:rPr>
  </w:style>
  <w:style w:type="character" w:customStyle="1" w:styleId="Heading5Char">
    <w:name w:val="Heading 5 Char"/>
    <w:basedOn w:val="DefaultParagraphFont"/>
    <w:link w:val="Heading5"/>
    <w:uiPriority w:val="9"/>
    <w:rsid w:val="001D54A2"/>
    <w:rPr>
      <w:rFonts w:ascii="Open Sans" w:eastAsiaTheme="majorEastAsia" w:hAnsi="Open Sans" w:cstheme="majorBidi"/>
      <w:b/>
      <w:color w:val="000000" w:themeColor="text1"/>
      <w:sz w:val="28"/>
    </w:rPr>
  </w:style>
  <w:style w:type="character" w:customStyle="1" w:styleId="Heading6Char">
    <w:name w:val="Heading 6 Char"/>
    <w:basedOn w:val="DefaultParagraphFont"/>
    <w:link w:val="Heading6"/>
    <w:uiPriority w:val="9"/>
    <w:rsid w:val="001D54A2"/>
    <w:rPr>
      <w:rFonts w:ascii="Open Sans" w:eastAsiaTheme="majorEastAsia" w:hAnsi="Open Sans" w:cstheme="majorBidi"/>
      <w:iCs/>
      <w:color w:val="000000" w:themeColor="text1"/>
      <w:sz w:val="28"/>
    </w:rPr>
  </w:style>
  <w:style w:type="character" w:customStyle="1" w:styleId="Heading7Char">
    <w:name w:val="Heading 7 Char"/>
    <w:basedOn w:val="DefaultParagraphFont"/>
    <w:link w:val="Heading7"/>
    <w:uiPriority w:val="9"/>
    <w:rsid w:val="001D54A2"/>
    <w:rPr>
      <w:rFonts w:ascii="Open Sans" w:eastAsiaTheme="majorEastAsia" w:hAnsi="Open Sans" w:cstheme="majorBidi"/>
      <w:b/>
      <w:caps/>
      <w:color w:val="404040" w:themeColor="text1" w:themeTint="BF"/>
    </w:rPr>
  </w:style>
  <w:style w:type="character" w:customStyle="1" w:styleId="Heading8Char">
    <w:name w:val="Heading 8 Char"/>
    <w:basedOn w:val="DefaultParagraphFont"/>
    <w:link w:val="Heading8"/>
    <w:uiPriority w:val="9"/>
    <w:rsid w:val="001D54A2"/>
    <w:rPr>
      <w:rFonts w:ascii="Open Sans" w:eastAsiaTheme="majorEastAsia" w:hAnsi="Open Sans" w:cstheme="majorBidi"/>
      <w:caps/>
      <w:color w:val="404040" w:themeColor="text1" w:themeTint="BF"/>
    </w:rPr>
  </w:style>
  <w:style w:type="character" w:customStyle="1" w:styleId="Heading9Char">
    <w:name w:val="Heading 9 Char"/>
    <w:basedOn w:val="DefaultParagraphFont"/>
    <w:link w:val="Heading9"/>
    <w:uiPriority w:val="9"/>
    <w:rsid w:val="001D54A2"/>
    <w:rPr>
      <w:rFonts w:ascii="Open Sans" w:eastAsiaTheme="majorEastAsia" w:hAnsi="Open Sans" w:cstheme="majorBidi"/>
      <w:caps/>
      <w:color w:val="404040" w:themeColor="text1" w:themeTint="BF"/>
      <w:sz w:val="20"/>
      <w:szCs w:val="20"/>
    </w:rPr>
  </w:style>
  <w:style w:type="paragraph" w:styleId="BodyText">
    <w:name w:val="Body Text"/>
    <w:basedOn w:val="Normal"/>
    <w:link w:val="BodyTextChar"/>
    <w:uiPriority w:val="99"/>
    <w:unhideWhenUsed/>
    <w:qFormat/>
    <w:rsid w:val="0037680C"/>
    <w:pPr>
      <w:spacing w:before="120" w:after="240" w:line="360" w:lineRule="atLeast"/>
      <w:contextualSpacing/>
    </w:pPr>
    <w:rPr>
      <w:rFonts w:ascii="Open Sans" w:hAnsi="Open Sans" w:cstheme="minorBidi"/>
      <w:lang w:val="en-US" w:eastAsia="en-US"/>
    </w:rPr>
  </w:style>
  <w:style w:type="character" w:customStyle="1" w:styleId="BodyTextChar">
    <w:name w:val="Body Text Char"/>
    <w:basedOn w:val="DefaultParagraphFont"/>
    <w:link w:val="BodyText"/>
    <w:uiPriority w:val="99"/>
    <w:rsid w:val="0037680C"/>
    <w:rPr>
      <w:rFonts w:ascii="Open Sans" w:hAnsi="Open Sans"/>
    </w:rPr>
  </w:style>
  <w:style w:type="paragraph" w:styleId="ListBullet">
    <w:name w:val="List Bullet"/>
    <w:basedOn w:val="Normal"/>
    <w:uiPriority w:val="99"/>
    <w:unhideWhenUsed/>
    <w:rsid w:val="0037680C"/>
    <w:pPr>
      <w:numPr>
        <w:numId w:val="1"/>
      </w:numPr>
      <w:spacing w:before="120" w:after="120" w:line="360" w:lineRule="atLeast"/>
      <w:ind w:left="357" w:hanging="357"/>
      <w:contextualSpacing/>
    </w:pPr>
    <w:rPr>
      <w:rFonts w:ascii="Open Sans" w:hAnsi="Open Sans" w:cstheme="minorBidi"/>
      <w:lang w:val="en-US" w:eastAsia="en-US"/>
    </w:rPr>
  </w:style>
  <w:style w:type="character" w:styleId="Hyperlink">
    <w:name w:val="Hyperlink"/>
    <w:basedOn w:val="DefaultParagraphFont"/>
    <w:uiPriority w:val="99"/>
    <w:unhideWhenUsed/>
    <w:rsid w:val="0037680C"/>
    <w:rPr>
      <w:rFonts w:ascii="Open Sans" w:hAnsi="Open Sans"/>
      <w:color w:val="008638"/>
      <w:sz w:val="24"/>
      <w:u w:val="single"/>
    </w:rPr>
  </w:style>
  <w:style w:type="paragraph" w:styleId="Subtitle">
    <w:name w:val="Subtitle"/>
    <w:basedOn w:val="Normal"/>
    <w:next w:val="Normal"/>
    <w:link w:val="SubtitleChar"/>
    <w:uiPriority w:val="11"/>
    <w:rsid w:val="001D54A2"/>
    <w:pPr>
      <w:numPr>
        <w:ilvl w:val="1"/>
      </w:numPr>
      <w:spacing w:before="240" w:after="120"/>
    </w:pPr>
    <w:rPr>
      <w:rFonts w:ascii="Open Sans" w:hAnsi="Open Sans" w:cstheme="minorBidi"/>
      <w:color w:val="000000" w:themeColor="text1"/>
      <w:kern w:val="24"/>
      <w:lang w:val="en-US" w:eastAsia="en-US"/>
    </w:rPr>
  </w:style>
  <w:style w:type="paragraph" w:styleId="TOC3">
    <w:name w:val="toc 3"/>
    <w:basedOn w:val="Normal"/>
    <w:next w:val="Normal"/>
    <w:autoRedefine/>
    <w:uiPriority w:val="39"/>
    <w:unhideWhenUsed/>
    <w:rsid w:val="0037680C"/>
    <w:pPr>
      <w:spacing w:before="120" w:after="120" w:line="360" w:lineRule="atLeast"/>
      <w:ind w:left="482"/>
    </w:pPr>
    <w:rPr>
      <w:rFonts w:ascii="Open Sans" w:hAnsi="Open Sans" w:cstheme="minorBidi"/>
      <w:color w:val="000000" w:themeColor="text1"/>
      <w:szCs w:val="22"/>
      <w:lang w:val="en-US" w:eastAsia="en-US"/>
    </w:rPr>
  </w:style>
  <w:style w:type="character" w:styleId="SubtleEmphasis">
    <w:name w:val="Subtle Emphasis"/>
    <w:basedOn w:val="DefaultParagraphFont"/>
    <w:uiPriority w:val="19"/>
    <w:rsid w:val="001D54A2"/>
    <w:rPr>
      <w:rFonts w:ascii="Open Sans" w:hAnsi="Open Sans"/>
      <w:i/>
      <w:iCs/>
      <w:color w:val="000000" w:themeColor="text1"/>
      <w:sz w:val="24"/>
    </w:rPr>
  </w:style>
  <w:style w:type="character" w:styleId="Emphasis">
    <w:name w:val="Emphasis"/>
    <w:basedOn w:val="DefaultParagraphFont"/>
    <w:uiPriority w:val="20"/>
    <w:rsid w:val="001D54A2"/>
    <w:rPr>
      <w:rFonts w:ascii="Open Sans" w:hAnsi="Open Sans"/>
      <w:b/>
      <w:i/>
      <w:iCs/>
      <w:sz w:val="24"/>
    </w:rPr>
  </w:style>
  <w:style w:type="paragraph" w:styleId="TOC4">
    <w:name w:val="toc 4"/>
    <w:basedOn w:val="Normal"/>
    <w:next w:val="Normal"/>
    <w:autoRedefine/>
    <w:uiPriority w:val="39"/>
    <w:unhideWhenUsed/>
    <w:rsid w:val="0037680C"/>
    <w:pPr>
      <w:ind w:left="720"/>
    </w:pPr>
    <w:rPr>
      <w:rFonts w:ascii="Open Sans" w:hAnsi="Open Sans" w:cstheme="minorBidi"/>
      <w:color w:val="000000" w:themeColor="text1"/>
      <w:sz w:val="20"/>
      <w:szCs w:val="20"/>
      <w:lang w:val="en-US" w:eastAsia="en-US"/>
    </w:rPr>
  </w:style>
  <w:style w:type="paragraph" w:styleId="TOC5">
    <w:name w:val="toc 5"/>
    <w:basedOn w:val="Normal"/>
    <w:next w:val="Normal"/>
    <w:autoRedefine/>
    <w:uiPriority w:val="39"/>
    <w:unhideWhenUsed/>
    <w:rsid w:val="0037680C"/>
    <w:pPr>
      <w:ind w:left="960"/>
    </w:pPr>
    <w:rPr>
      <w:rFonts w:ascii="Open Sans" w:hAnsi="Open Sans" w:cstheme="minorBidi"/>
      <w:color w:val="000000" w:themeColor="text1"/>
      <w:sz w:val="20"/>
      <w:szCs w:val="20"/>
      <w:lang w:val="en-US" w:eastAsia="en-US"/>
    </w:rPr>
  </w:style>
  <w:style w:type="paragraph" w:styleId="TOC6">
    <w:name w:val="toc 6"/>
    <w:basedOn w:val="Normal"/>
    <w:next w:val="Normal"/>
    <w:autoRedefine/>
    <w:uiPriority w:val="39"/>
    <w:unhideWhenUsed/>
    <w:rsid w:val="0037680C"/>
    <w:pPr>
      <w:ind w:left="1200"/>
    </w:pPr>
    <w:rPr>
      <w:rFonts w:ascii="Open Sans" w:hAnsi="Open Sans" w:cstheme="minorBidi"/>
      <w:color w:val="000000" w:themeColor="text1"/>
      <w:sz w:val="20"/>
      <w:szCs w:val="20"/>
      <w:lang w:val="en-US" w:eastAsia="en-US"/>
    </w:rPr>
  </w:style>
  <w:style w:type="paragraph" w:styleId="TOC7">
    <w:name w:val="toc 7"/>
    <w:basedOn w:val="Normal"/>
    <w:next w:val="Normal"/>
    <w:autoRedefine/>
    <w:uiPriority w:val="39"/>
    <w:unhideWhenUsed/>
    <w:rsid w:val="0037680C"/>
    <w:pPr>
      <w:ind w:left="1440"/>
    </w:pPr>
    <w:rPr>
      <w:rFonts w:ascii="Open Sans" w:hAnsi="Open Sans" w:cstheme="minorBidi"/>
      <w:color w:val="000000" w:themeColor="text1"/>
      <w:sz w:val="20"/>
      <w:szCs w:val="20"/>
      <w:lang w:val="en-US" w:eastAsia="en-US"/>
    </w:rPr>
  </w:style>
  <w:style w:type="paragraph" w:styleId="TOC8">
    <w:name w:val="toc 8"/>
    <w:basedOn w:val="Normal"/>
    <w:next w:val="Normal"/>
    <w:autoRedefine/>
    <w:uiPriority w:val="39"/>
    <w:unhideWhenUsed/>
    <w:rsid w:val="0037680C"/>
    <w:pPr>
      <w:ind w:left="1680"/>
    </w:pPr>
    <w:rPr>
      <w:rFonts w:ascii="Open Sans" w:hAnsi="Open Sans" w:cstheme="minorBidi"/>
      <w:color w:val="000000" w:themeColor="text1"/>
      <w:sz w:val="20"/>
      <w:szCs w:val="20"/>
      <w:lang w:val="en-US" w:eastAsia="en-US"/>
    </w:rPr>
  </w:style>
  <w:style w:type="paragraph" w:styleId="TOC9">
    <w:name w:val="toc 9"/>
    <w:basedOn w:val="Normal"/>
    <w:next w:val="Normal"/>
    <w:autoRedefine/>
    <w:uiPriority w:val="39"/>
    <w:unhideWhenUsed/>
    <w:rsid w:val="0037680C"/>
    <w:pPr>
      <w:ind w:left="1920"/>
    </w:pPr>
    <w:rPr>
      <w:rFonts w:ascii="Open Sans" w:hAnsi="Open Sans" w:cstheme="minorBidi"/>
      <w:color w:val="000000" w:themeColor="text1"/>
      <w:sz w:val="20"/>
      <w:szCs w:val="20"/>
      <w:lang w:val="en-US" w:eastAsia="en-US"/>
    </w:rPr>
  </w:style>
  <w:style w:type="paragraph" w:styleId="Header">
    <w:name w:val="header"/>
    <w:basedOn w:val="Normal"/>
    <w:link w:val="HeaderChar"/>
    <w:uiPriority w:val="99"/>
    <w:unhideWhenUsed/>
    <w:rsid w:val="0037680C"/>
    <w:pPr>
      <w:tabs>
        <w:tab w:val="center" w:pos="4680"/>
        <w:tab w:val="right" w:pos="9360"/>
      </w:tabs>
    </w:pPr>
    <w:rPr>
      <w:rFonts w:ascii="Open Sans" w:hAnsi="Open Sans" w:cstheme="minorBidi"/>
      <w:color w:val="505759"/>
      <w:sz w:val="20"/>
      <w:lang w:val="en-US" w:eastAsia="en-US"/>
    </w:rPr>
  </w:style>
  <w:style w:type="character" w:customStyle="1" w:styleId="HeaderChar">
    <w:name w:val="Header Char"/>
    <w:basedOn w:val="DefaultParagraphFont"/>
    <w:link w:val="Header"/>
    <w:uiPriority w:val="99"/>
    <w:rsid w:val="0037680C"/>
    <w:rPr>
      <w:rFonts w:ascii="Open Sans" w:hAnsi="Open Sans"/>
      <w:color w:val="505759"/>
      <w:sz w:val="20"/>
    </w:rPr>
  </w:style>
  <w:style w:type="paragraph" w:styleId="Footer">
    <w:name w:val="footer"/>
    <w:basedOn w:val="Normal"/>
    <w:link w:val="FooterChar"/>
    <w:uiPriority w:val="99"/>
    <w:unhideWhenUsed/>
    <w:rsid w:val="0037680C"/>
    <w:pPr>
      <w:tabs>
        <w:tab w:val="center" w:pos="4680"/>
        <w:tab w:val="right" w:pos="9360"/>
      </w:tabs>
      <w:spacing w:before="240"/>
    </w:pPr>
    <w:rPr>
      <w:rFonts w:ascii="Open Sans" w:hAnsi="Open Sans" w:cstheme="minorBidi"/>
      <w:color w:val="505759"/>
      <w:sz w:val="20"/>
      <w:lang w:val="en-US" w:eastAsia="en-US"/>
    </w:rPr>
  </w:style>
  <w:style w:type="character" w:customStyle="1" w:styleId="FooterChar">
    <w:name w:val="Footer Char"/>
    <w:basedOn w:val="DefaultParagraphFont"/>
    <w:link w:val="Footer"/>
    <w:uiPriority w:val="99"/>
    <w:rsid w:val="0037680C"/>
    <w:rPr>
      <w:rFonts w:ascii="Open Sans" w:hAnsi="Open Sans"/>
      <w:color w:val="505759"/>
      <w:sz w:val="20"/>
    </w:rPr>
  </w:style>
  <w:style w:type="paragraph" w:styleId="BalloonText">
    <w:name w:val="Balloon Text"/>
    <w:basedOn w:val="Normal"/>
    <w:link w:val="BalloonTextChar"/>
    <w:uiPriority w:val="99"/>
    <w:semiHidden/>
    <w:unhideWhenUsed/>
    <w:rsid w:val="0037680C"/>
    <w:rPr>
      <w:rFonts w:ascii="Open Sans" w:hAnsi="Open Sans" w:cs="Lucida Grande"/>
      <w:color w:val="000000" w:themeColor="text1"/>
      <w:sz w:val="18"/>
      <w:szCs w:val="18"/>
      <w:lang w:val="en-US" w:eastAsia="en-US"/>
    </w:rPr>
  </w:style>
  <w:style w:type="character" w:customStyle="1" w:styleId="BalloonTextChar">
    <w:name w:val="Balloon Text Char"/>
    <w:basedOn w:val="DefaultParagraphFont"/>
    <w:link w:val="BalloonText"/>
    <w:uiPriority w:val="99"/>
    <w:semiHidden/>
    <w:rsid w:val="0037680C"/>
    <w:rPr>
      <w:rFonts w:ascii="Open Sans" w:hAnsi="Open Sans" w:cs="Lucida Grande"/>
      <w:color w:val="000000" w:themeColor="text1"/>
      <w:sz w:val="18"/>
      <w:szCs w:val="18"/>
    </w:rPr>
  </w:style>
  <w:style w:type="table" w:styleId="TableGrid">
    <w:name w:val="Table Grid"/>
    <w:basedOn w:val="TableNormal"/>
    <w:rsid w:val="007C4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37680C"/>
    <w:pPr>
      <w:spacing w:before="240" w:after="480"/>
      <w:outlineLvl w:val="9"/>
    </w:pPr>
    <w:rPr>
      <w:bCs w:val="0"/>
    </w:rPr>
  </w:style>
  <w:style w:type="paragraph" w:styleId="TOC1">
    <w:name w:val="toc 1"/>
    <w:basedOn w:val="Normal"/>
    <w:next w:val="Normal"/>
    <w:autoRedefine/>
    <w:uiPriority w:val="39"/>
    <w:unhideWhenUsed/>
    <w:rsid w:val="0037680C"/>
    <w:pPr>
      <w:spacing w:before="360" w:after="360"/>
    </w:pPr>
    <w:rPr>
      <w:rFonts w:ascii="Open Sans" w:hAnsi="Open Sans" w:cstheme="minorBidi"/>
      <w:color w:val="007FA3"/>
      <w:sz w:val="28"/>
      <w:lang w:val="en-US" w:eastAsia="en-US"/>
    </w:rPr>
  </w:style>
  <w:style w:type="paragraph" w:styleId="TOC2">
    <w:name w:val="toc 2"/>
    <w:basedOn w:val="Normal"/>
    <w:next w:val="Normal"/>
    <w:autoRedefine/>
    <w:uiPriority w:val="39"/>
    <w:unhideWhenUsed/>
    <w:rsid w:val="0037680C"/>
    <w:pPr>
      <w:spacing w:before="240" w:after="120"/>
      <w:ind w:left="238"/>
    </w:pPr>
    <w:rPr>
      <w:rFonts w:ascii="Open Sans" w:hAnsi="Open Sans" w:cstheme="minorBidi"/>
      <w:b/>
      <w:color w:val="000000" w:themeColor="text1"/>
      <w:szCs w:val="22"/>
      <w:lang w:val="en-US" w:eastAsia="en-US"/>
    </w:rPr>
  </w:style>
  <w:style w:type="paragraph" w:styleId="NormalWeb">
    <w:name w:val="Normal (Web)"/>
    <w:basedOn w:val="Normal"/>
    <w:uiPriority w:val="99"/>
    <w:semiHidden/>
    <w:rsid w:val="00A13C21"/>
    <w:pPr>
      <w:spacing w:before="100" w:beforeAutospacing="1" w:after="100" w:afterAutospacing="1"/>
    </w:pPr>
    <w:rPr>
      <w:rFonts w:ascii="Open Sans" w:eastAsia="Times New Roman" w:hAnsi="Open Sans"/>
    </w:rPr>
  </w:style>
  <w:style w:type="character" w:styleId="CommentReference">
    <w:name w:val="annotation reference"/>
    <w:basedOn w:val="DefaultParagraphFont"/>
    <w:uiPriority w:val="99"/>
    <w:semiHidden/>
    <w:unhideWhenUsed/>
    <w:rsid w:val="0037680C"/>
    <w:rPr>
      <w:rFonts w:ascii="Open Sans" w:hAnsi="Open Sans"/>
      <w:color w:val="000000" w:themeColor="text1"/>
      <w:sz w:val="16"/>
      <w:szCs w:val="16"/>
    </w:rPr>
  </w:style>
  <w:style w:type="paragraph" w:styleId="CommentText">
    <w:name w:val="annotation text"/>
    <w:basedOn w:val="Normal"/>
    <w:link w:val="CommentTextChar"/>
    <w:uiPriority w:val="99"/>
    <w:semiHidden/>
    <w:unhideWhenUsed/>
    <w:rsid w:val="0037680C"/>
    <w:rPr>
      <w:rFonts w:ascii="Open Sans" w:hAnsi="Open Sans" w:cstheme="minorBidi"/>
      <w:color w:val="000000" w:themeColor="text1"/>
      <w:sz w:val="20"/>
      <w:szCs w:val="20"/>
      <w:lang w:val="en-US" w:eastAsia="en-US"/>
    </w:rPr>
  </w:style>
  <w:style w:type="character" w:customStyle="1" w:styleId="CommentTextChar">
    <w:name w:val="Comment Text Char"/>
    <w:basedOn w:val="DefaultParagraphFont"/>
    <w:link w:val="CommentText"/>
    <w:uiPriority w:val="99"/>
    <w:semiHidden/>
    <w:rsid w:val="0037680C"/>
    <w:rPr>
      <w:rFonts w:ascii="Open Sans" w:hAnsi="Open Sans"/>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37680C"/>
    <w:rPr>
      <w:b/>
      <w:bCs/>
    </w:rPr>
  </w:style>
  <w:style w:type="character" w:customStyle="1" w:styleId="CommentSubjectChar">
    <w:name w:val="Comment Subject Char"/>
    <w:basedOn w:val="CommentTextChar"/>
    <w:link w:val="CommentSubject"/>
    <w:uiPriority w:val="99"/>
    <w:semiHidden/>
    <w:rsid w:val="0037680C"/>
    <w:rPr>
      <w:rFonts w:ascii="Open Sans" w:hAnsi="Open Sans"/>
      <w:b/>
      <w:bCs/>
      <w:color w:val="000000" w:themeColor="text1"/>
      <w:sz w:val="20"/>
      <w:szCs w:val="20"/>
    </w:rPr>
  </w:style>
  <w:style w:type="character" w:customStyle="1" w:styleId="SubtitleChar">
    <w:name w:val="Subtitle Char"/>
    <w:basedOn w:val="DefaultParagraphFont"/>
    <w:link w:val="Subtitle"/>
    <w:uiPriority w:val="11"/>
    <w:rsid w:val="001D54A2"/>
    <w:rPr>
      <w:rFonts w:ascii="Open Sans" w:hAnsi="Open Sans"/>
      <w:color w:val="000000" w:themeColor="text1"/>
      <w:kern w:val="24"/>
    </w:rPr>
  </w:style>
  <w:style w:type="paragraph" w:styleId="ListBullet2">
    <w:name w:val="List Bullet 2"/>
    <w:basedOn w:val="Normal"/>
    <w:uiPriority w:val="99"/>
    <w:unhideWhenUsed/>
    <w:rsid w:val="0037680C"/>
    <w:pPr>
      <w:numPr>
        <w:numId w:val="6"/>
      </w:numPr>
      <w:spacing w:after="240" w:line="360" w:lineRule="atLeast"/>
      <w:ind w:left="924" w:hanging="357"/>
      <w:contextualSpacing/>
    </w:pPr>
    <w:rPr>
      <w:rFonts w:ascii="Open Sans" w:hAnsi="Open Sans" w:cstheme="minorBidi"/>
      <w:lang w:val="en-US" w:eastAsia="en-US"/>
    </w:rPr>
  </w:style>
  <w:style w:type="paragraph" w:styleId="ListNumber">
    <w:name w:val="List Number"/>
    <w:basedOn w:val="Normal"/>
    <w:uiPriority w:val="99"/>
    <w:unhideWhenUsed/>
    <w:rsid w:val="00A13C21"/>
    <w:pPr>
      <w:numPr>
        <w:numId w:val="5"/>
      </w:numPr>
      <w:spacing w:after="240"/>
      <w:ind w:left="357" w:hanging="357"/>
      <w:contextualSpacing/>
    </w:pPr>
    <w:rPr>
      <w:rFonts w:ascii="Open Sans" w:hAnsi="Open Sans" w:cstheme="minorBidi"/>
      <w:lang w:val="en-US" w:eastAsia="en-US"/>
    </w:rPr>
  </w:style>
  <w:style w:type="paragraph" w:styleId="ListNumber2">
    <w:name w:val="List Number 2"/>
    <w:basedOn w:val="Normal"/>
    <w:uiPriority w:val="99"/>
    <w:unhideWhenUsed/>
    <w:rsid w:val="00A13C21"/>
    <w:pPr>
      <w:numPr>
        <w:numId w:val="19"/>
      </w:numPr>
      <w:spacing w:after="120"/>
      <w:contextualSpacing/>
    </w:pPr>
    <w:rPr>
      <w:rFonts w:ascii="Open Sans" w:hAnsi="Open Sans" w:cstheme="minorBidi"/>
      <w:lang w:val="en-US" w:eastAsia="en-US"/>
    </w:rPr>
  </w:style>
  <w:style w:type="paragraph" w:styleId="ListNumber3">
    <w:name w:val="List Number 3"/>
    <w:basedOn w:val="Normal"/>
    <w:uiPriority w:val="99"/>
    <w:unhideWhenUsed/>
    <w:rsid w:val="00A13C21"/>
    <w:pPr>
      <w:numPr>
        <w:numId w:val="4"/>
      </w:numPr>
      <w:contextualSpacing/>
    </w:pPr>
    <w:rPr>
      <w:rFonts w:ascii="Open Sans" w:hAnsi="Open Sans" w:cstheme="minorBidi"/>
      <w:lang w:val="en-US" w:eastAsia="en-US"/>
    </w:rPr>
  </w:style>
  <w:style w:type="numbering" w:styleId="111111">
    <w:name w:val="Outline List 2"/>
    <w:basedOn w:val="NoList"/>
    <w:uiPriority w:val="99"/>
    <w:semiHidden/>
    <w:unhideWhenUsed/>
    <w:rsid w:val="0088458B"/>
    <w:pPr>
      <w:numPr>
        <w:numId w:val="7"/>
      </w:numPr>
    </w:pPr>
  </w:style>
  <w:style w:type="character" w:styleId="FollowedHyperlink">
    <w:name w:val="FollowedHyperlink"/>
    <w:basedOn w:val="DefaultParagraphFont"/>
    <w:uiPriority w:val="99"/>
    <w:unhideWhenUsed/>
    <w:rsid w:val="0037680C"/>
    <w:rPr>
      <w:rFonts w:ascii="Open Sans" w:hAnsi="Open Sans"/>
      <w:color w:val="9E007E"/>
      <w:sz w:val="24"/>
      <w:u w:val="single"/>
    </w:rPr>
  </w:style>
  <w:style w:type="character" w:styleId="Strong">
    <w:name w:val="Strong"/>
    <w:basedOn w:val="DefaultParagraphFont"/>
    <w:uiPriority w:val="22"/>
    <w:rsid w:val="001D54A2"/>
    <w:rPr>
      <w:rFonts w:ascii="Open Sans" w:hAnsi="Open Sans"/>
      <w:b/>
      <w:bCs/>
      <w:sz w:val="24"/>
    </w:rPr>
  </w:style>
  <w:style w:type="paragraph" w:styleId="Title">
    <w:name w:val="Title"/>
    <w:basedOn w:val="Normal"/>
    <w:next w:val="Normal"/>
    <w:link w:val="TitleChar"/>
    <w:uiPriority w:val="10"/>
    <w:qFormat/>
    <w:rsid w:val="001D54A2"/>
    <w:pPr>
      <w:spacing w:before="360"/>
      <w:contextualSpacing/>
    </w:pPr>
    <w:rPr>
      <w:rFonts w:ascii="Playfair Display" w:eastAsiaTheme="majorEastAsia" w:hAnsi="Playfair Display" w:cstheme="majorBidi"/>
      <w:b/>
      <w:color w:val="003057"/>
      <w:spacing w:val="-10"/>
      <w:kern w:val="28"/>
      <w:sz w:val="48"/>
      <w:szCs w:val="56"/>
      <w:lang w:val="en-US" w:eastAsia="en-US"/>
    </w:rPr>
  </w:style>
  <w:style w:type="character" w:customStyle="1" w:styleId="TitleChar">
    <w:name w:val="Title Char"/>
    <w:basedOn w:val="DefaultParagraphFont"/>
    <w:link w:val="Title"/>
    <w:uiPriority w:val="10"/>
    <w:rsid w:val="001D54A2"/>
    <w:rPr>
      <w:rFonts w:ascii="Playfair Display" w:eastAsiaTheme="majorEastAsia" w:hAnsi="Playfair Display" w:cstheme="majorBidi"/>
      <w:b/>
      <w:color w:val="003057"/>
      <w:spacing w:val="-10"/>
      <w:kern w:val="28"/>
      <w:sz w:val="48"/>
      <w:szCs w:val="56"/>
    </w:rPr>
  </w:style>
  <w:style w:type="character" w:styleId="IntenseEmphasis">
    <w:name w:val="Intense Emphasis"/>
    <w:basedOn w:val="DefaultParagraphFont"/>
    <w:uiPriority w:val="21"/>
    <w:rsid w:val="001D54A2"/>
    <w:rPr>
      <w:rFonts w:ascii="Open Sans" w:hAnsi="Open Sans"/>
      <w:b/>
      <w:i/>
      <w:iCs/>
      <w:color w:val="000000" w:themeColor="text1"/>
      <w:sz w:val="24"/>
      <w:u w:val="single"/>
    </w:rPr>
  </w:style>
  <w:style w:type="paragraph" w:styleId="Quote">
    <w:name w:val="Quote"/>
    <w:basedOn w:val="Normal"/>
    <w:next w:val="Normal"/>
    <w:link w:val="QuoteChar"/>
    <w:uiPriority w:val="29"/>
    <w:rsid w:val="001D54A2"/>
    <w:pPr>
      <w:pBdr>
        <w:left w:val="single" w:sz="4" w:space="4" w:color="000000" w:themeColor="text1"/>
      </w:pBdr>
      <w:spacing w:before="240" w:after="240"/>
      <w:ind w:left="862" w:right="862"/>
      <w:contextualSpacing/>
    </w:pPr>
    <w:rPr>
      <w:rFonts w:ascii="Playfair Display" w:hAnsi="Playfair Display" w:cstheme="minorBidi"/>
      <w:i/>
      <w:iCs/>
      <w:color w:val="000000" w:themeColor="text1"/>
      <w:lang w:val="en-US" w:eastAsia="en-US"/>
    </w:rPr>
  </w:style>
  <w:style w:type="character" w:customStyle="1" w:styleId="QuoteChar">
    <w:name w:val="Quote Char"/>
    <w:basedOn w:val="DefaultParagraphFont"/>
    <w:link w:val="Quote"/>
    <w:uiPriority w:val="29"/>
    <w:rsid w:val="001D54A2"/>
    <w:rPr>
      <w:rFonts w:ascii="Playfair Display" w:hAnsi="Playfair Display"/>
      <w:i/>
      <w:iCs/>
      <w:color w:val="000000" w:themeColor="text1"/>
    </w:rPr>
  </w:style>
  <w:style w:type="paragraph" w:styleId="IntenseQuote">
    <w:name w:val="Intense Quote"/>
    <w:basedOn w:val="Normal"/>
    <w:next w:val="Normal"/>
    <w:link w:val="IntenseQuoteChar"/>
    <w:uiPriority w:val="30"/>
    <w:rsid w:val="001D54A2"/>
    <w:pPr>
      <w:pBdr>
        <w:left w:val="single" w:sz="4" w:space="4" w:color="007FA3"/>
      </w:pBdr>
      <w:spacing w:before="360" w:after="360"/>
      <w:ind w:left="862" w:right="862"/>
    </w:pPr>
    <w:rPr>
      <w:rFonts w:ascii="Playfair Display" w:hAnsi="Playfair Display" w:cstheme="minorBidi"/>
      <w:i/>
      <w:iCs/>
      <w:color w:val="007FA3"/>
      <w:sz w:val="32"/>
      <w:lang w:val="en-US" w:eastAsia="en-US"/>
    </w:rPr>
  </w:style>
  <w:style w:type="character" w:customStyle="1" w:styleId="IntenseQuoteChar">
    <w:name w:val="Intense Quote Char"/>
    <w:basedOn w:val="DefaultParagraphFont"/>
    <w:link w:val="IntenseQuote"/>
    <w:uiPriority w:val="30"/>
    <w:rsid w:val="001D54A2"/>
    <w:rPr>
      <w:rFonts w:ascii="Playfair Display" w:hAnsi="Playfair Display"/>
      <w:i/>
      <w:iCs/>
      <w:color w:val="007FA3"/>
      <w:sz w:val="32"/>
    </w:rPr>
  </w:style>
  <w:style w:type="character" w:styleId="SubtleReference">
    <w:name w:val="Subtle Reference"/>
    <w:basedOn w:val="DefaultParagraphFont"/>
    <w:uiPriority w:val="31"/>
    <w:rsid w:val="001D54A2"/>
    <w:rPr>
      <w:rFonts w:ascii="Open Sans" w:hAnsi="Open Sans"/>
      <w:smallCaps/>
      <w:color w:val="000000" w:themeColor="text1"/>
      <w:sz w:val="20"/>
    </w:rPr>
  </w:style>
  <w:style w:type="character" w:styleId="IntenseReference">
    <w:name w:val="Intense Reference"/>
    <w:basedOn w:val="DefaultParagraphFont"/>
    <w:uiPriority w:val="32"/>
    <w:rsid w:val="001D54A2"/>
    <w:rPr>
      <w:rFonts w:ascii="Open Sans" w:hAnsi="Open Sans"/>
      <w:b/>
      <w:bCs/>
      <w:smallCaps/>
      <w:color w:val="000000" w:themeColor="text1"/>
      <w:spacing w:val="5"/>
      <w:sz w:val="24"/>
    </w:rPr>
  </w:style>
  <w:style w:type="character" w:styleId="BookTitle">
    <w:name w:val="Book Title"/>
    <w:basedOn w:val="DefaultParagraphFont"/>
    <w:uiPriority w:val="33"/>
    <w:rsid w:val="001D54A2"/>
    <w:rPr>
      <w:rFonts w:ascii="Playfair Display" w:hAnsi="Playfair Display"/>
      <w:b/>
      <w:bCs/>
      <w:i/>
      <w:iCs/>
      <w:color w:val="003057"/>
      <w:spacing w:val="5"/>
      <w:sz w:val="52"/>
    </w:rPr>
  </w:style>
  <w:style w:type="paragraph" w:styleId="ListParagraph">
    <w:name w:val="List Paragraph"/>
    <w:basedOn w:val="Normal"/>
    <w:uiPriority w:val="34"/>
    <w:rsid w:val="001D54A2"/>
    <w:pPr>
      <w:ind w:left="720"/>
      <w:contextualSpacing/>
    </w:pPr>
    <w:rPr>
      <w:rFonts w:ascii="Open Sans" w:hAnsi="Open Sans" w:cstheme="minorBidi"/>
      <w:color w:val="000000" w:themeColor="text1"/>
      <w:lang w:val="en-US" w:eastAsia="en-US"/>
    </w:rPr>
  </w:style>
  <w:style w:type="paragraph" w:styleId="Caption">
    <w:name w:val="caption"/>
    <w:basedOn w:val="Normal"/>
    <w:next w:val="Normal"/>
    <w:uiPriority w:val="35"/>
    <w:semiHidden/>
    <w:unhideWhenUsed/>
    <w:qFormat/>
    <w:rsid w:val="001D54A2"/>
    <w:pPr>
      <w:spacing w:after="200"/>
    </w:pPr>
    <w:rPr>
      <w:rFonts w:ascii="Open Sans" w:hAnsi="Open Sans" w:cstheme="minorBidi"/>
      <w:i/>
      <w:iCs/>
      <w:color w:val="007FA3"/>
      <w:sz w:val="18"/>
      <w:szCs w:val="18"/>
      <w:lang w:val="en-US" w:eastAsia="en-US"/>
    </w:rPr>
  </w:style>
  <w:style w:type="paragraph" w:styleId="Bibliography">
    <w:name w:val="Bibliography"/>
    <w:basedOn w:val="Normal"/>
    <w:next w:val="Normal"/>
    <w:uiPriority w:val="37"/>
    <w:semiHidden/>
    <w:unhideWhenUsed/>
    <w:rsid w:val="0037680C"/>
    <w:rPr>
      <w:rFonts w:ascii="Open Sans" w:hAnsi="Open Sans" w:cstheme="minorBidi"/>
      <w:color w:val="000000" w:themeColor="text1"/>
      <w:lang w:val="en-US" w:eastAsia="en-US"/>
    </w:rPr>
  </w:style>
  <w:style w:type="paragraph" w:styleId="BlockText">
    <w:name w:val="Block Text"/>
    <w:basedOn w:val="Normal"/>
    <w:uiPriority w:val="99"/>
    <w:semiHidden/>
    <w:unhideWhenUsed/>
    <w:rsid w:val="0037680C"/>
    <w:pPr>
      <w:pBdr>
        <w:top w:val="single" w:sz="2" w:space="10" w:color="003057"/>
        <w:left w:val="single" w:sz="2" w:space="10" w:color="003057"/>
        <w:bottom w:val="single" w:sz="2" w:space="10" w:color="003057"/>
        <w:right w:val="single" w:sz="2" w:space="10" w:color="003057"/>
      </w:pBdr>
      <w:ind w:left="1152" w:right="1152"/>
    </w:pPr>
    <w:rPr>
      <w:rFonts w:ascii="Open Sans" w:hAnsi="Open Sans" w:cstheme="minorBidi"/>
      <w:i/>
      <w:iCs/>
      <w:color w:val="003057"/>
      <w:lang w:val="en-US" w:eastAsia="en-US"/>
    </w:rPr>
  </w:style>
  <w:style w:type="paragraph" w:styleId="BodyText2">
    <w:name w:val="Body Text 2"/>
    <w:basedOn w:val="Normal"/>
    <w:link w:val="BodyText2Char"/>
    <w:uiPriority w:val="99"/>
    <w:semiHidden/>
    <w:unhideWhenUsed/>
    <w:rsid w:val="0037680C"/>
    <w:pPr>
      <w:spacing w:after="120" w:line="480" w:lineRule="auto"/>
    </w:pPr>
    <w:rPr>
      <w:rFonts w:ascii="Open Sans" w:hAnsi="Open Sans" w:cstheme="minorBidi"/>
      <w:b/>
      <w:color w:val="000000" w:themeColor="text1"/>
      <w:lang w:val="en-US" w:eastAsia="en-US"/>
    </w:rPr>
  </w:style>
  <w:style w:type="character" w:customStyle="1" w:styleId="BodyText2Char">
    <w:name w:val="Body Text 2 Char"/>
    <w:basedOn w:val="DefaultParagraphFont"/>
    <w:link w:val="BodyText2"/>
    <w:uiPriority w:val="99"/>
    <w:semiHidden/>
    <w:rsid w:val="0037680C"/>
    <w:rPr>
      <w:rFonts w:ascii="Open Sans" w:hAnsi="Open Sans"/>
      <w:b/>
      <w:color w:val="000000" w:themeColor="text1"/>
    </w:rPr>
  </w:style>
  <w:style w:type="paragraph" w:styleId="BodyText3">
    <w:name w:val="Body Text 3"/>
    <w:basedOn w:val="Normal"/>
    <w:link w:val="BodyText3Char"/>
    <w:uiPriority w:val="99"/>
    <w:semiHidden/>
    <w:unhideWhenUsed/>
    <w:rsid w:val="0037680C"/>
    <w:pPr>
      <w:spacing w:after="120"/>
    </w:pPr>
    <w:rPr>
      <w:rFonts w:ascii="Open Sans" w:hAnsi="Open Sans" w:cstheme="minorBidi"/>
      <w:color w:val="000000" w:themeColor="text1"/>
      <w:sz w:val="16"/>
      <w:szCs w:val="16"/>
      <w:lang w:val="en-US" w:eastAsia="en-US"/>
    </w:rPr>
  </w:style>
  <w:style w:type="character" w:customStyle="1" w:styleId="BodyText3Char">
    <w:name w:val="Body Text 3 Char"/>
    <w:basedOn w:val="DefaultParagraphFont"/>
    <w:link w:val="BodyText3"/>
    <w:uiPriority w:val="99"/>
    <w:semiHidden/>
    <w:rsid w:val="0037680C"/>
    <w:rPr>
      <w:rFonts w:ascii="Open Sans" w:hAnsi="Open Sans"/>
      <w:color w:val="000000" w:themeColor="text1"/>
      <w:sz w:val="16"/>
      <w:szCs w:val="16"/>
    </w:rPr>
  </w:style>
  <w:style w:type="paragraph" w:styleId="BodyTextFirstIndent">
    <w:name w:val="Body Text First Indent"/>
    <w:basedOn w:val="BodyText"/>
    <w:link w:val="BodyTextFirstIndentChar"/>
    <w:uiPriority w:val="99"/>
    <w:semiHidden/>
    <w:unhideWhenUsed/>
    <w:rsid w:val="00DD4DC8"/>
    <w:pPr>
      <w:spacing w:before="0" w:after="0" w:line="240" w:lineRule="auto"/>
      <w:ind w:firstLine="360"/>
    </w:pPr>
    <w:rPr>
      <w:color w:val="000000" w:themeColor="text1"/>
    </w:rPr>
  </w:style>
  <w:style w:type="character" w:customStyle="1" w:styleId="BodyTextFirstIndentChar">
    <w:name w:val="Body Text First Indent Char"/>
    <w:basedOn w:val="BodyTextChar"/>
    <w:link w:val="BodyTextFirstIndent"/>
    <w:uiPriority w:val="99"/>
    <w:semiHidden/>
    <w:rsid w:val="00DD4DC8"/>
    <w:rPr>
      <w:rFonts w:ascii="Arial" w:hAnsi="Arial"/>
      <w:color w:val="000000" w:themeColor="text1"/>
    </w:rPr>
  </w:style>
  <w:style w:type="paragraph" w:styleId="BodyTextIndent">
    <w:name w:val="Body Text Indent"/>
    <w:basedOn w:val="Normal"/>
    <w:link w:val="BodyTextIndentChar"/>
    <w:uiPriority w:val="99"/>
    <w:semiHidden/>
    <w:unhideWhenUsed/>
    <w:rsid w:val="0037680C"/>
    <w:pPr>
      <w:spacing w:after="120"/>
      <w:ind w:left="283"/>
    </w:pPr>
    <w:rPr>
      <w:rFonts w:ascii="Open Sans" w:hAnsi="Open Sans" w:cstheme="minorBidi"/>
      <w:color w:val="000000" w:themeColor="text1"/>
      <w:lang w:val="en-US" w:eastAsia="en-US"/>
    </w:rPr>
  </w:style>
  <w:style w:type="character" w:customStyle="1" w:styleId="BodyTextIndentChar">
    <w:name w:val="Body Text Indent Char"/>
    <w:basedOn w:val="DefaultParagraphFont"/>
    <w:link w:val="BodyTextIndent"/>
    <w:uiPriority w:val="99"/>
    <w:semiHidden/>
    <w:rsid w:val="0037680C"/>
    <w:rPr>
      <w:rFonts w:ascii="Open Sans" w:hAnsi="Open Sans"/>
      <w:color w:val="000000" w:themeColor="text1"/>
    </w:rPr>
  </w:style>
  <w:style w:type="paragraph" w:styleId="BodyTextFirstIndent2">
    <w:name w:val="Body Text First Indent 2"/>
    <w:basedOn w:val="BodyTextIndent"/>
    <w:link w:val="BodyTextFirstIndent2Char"/>
    <w:uiPriority w:val="99"/>
    <w:semiHidden/>
    <w:unhideWhenUsed/>
    <w:rsid w:val="0037680C"/>
    <w:pPr>
      <w:spacing w:after="0"/>
      <w:ind w:left="360" w:firstLine="360"/>
    </w:pPr>
  </w:style>
  <w:style w:type="character" w:customStyle="1" w:styleId="BodyTextFirstIndent2Char">
    <w:name w:val="Body Text First Indent 2 Char"/>
    <w:basedOn w:val="BodyTextIndentChar"/>
    <w:link w:val="BodyTextFirstIndent2"/>
    <w:uiPriority w:val="99"/>
    <w:semiHidden/>
    <w:rsid w:val="0037680C"/>
    <w:rPr>
      <w:rFonts w:ascii="Open Sans" w:hAnsi="Open Sans"/>
      <w:color w:val="000000" w:themeColor="text1"/>
    </w:rPr>
  </w:style>
  <w:style w:type="paragraph" w:styleId="BodyTextIndent2">
    <w:name w:val="Body Text Indent 2"/>
    <w:basedOn w:val="Normal"/>
    <w:link w:val="BodyTextIndent2Char"/>
    <w:uiPriority w:val="99"/>
    <w:semiHidden/>
    <w:unhideWhenUsed/>
    <w:rsid w:val="0037680C"/>
    <w:pPr>
      <w:spacing w:after="120" w:line="480" w:lineRule="auto"/>
      <w:ind w:left="283"/>
    </w:pPr>
    <w:rPr>
      <w:rFonts w:ascii="Open Sans" w:hAnsi="Open Sans" w:cstheme="minorBidi"/>
      <w:color w:val="000000" w:themeColor="text1"/>
      <w:lang w:val="en-US" w:eastAsia="en-US"/>
    </w:rPr>
  </w:style>
  <w:style w:type="character" w:customStyle="1" w:styleId="BodyTextIndent2Char">
    <w:name w:val="Body Text Indent 2 Char"/>
    <w:basedOn w:val="DefaultParagraphFont"/>
    <w:link w:val="BodyTextIndent2"/>
    <w:uiPriority w:val="99"/>
    <w:semiHidden/>
    <w:rsid w:val="0037680C"/>
    <w:rPr>
      <w:rFonts w:ascii="Open Sans" w:hAnsi="Open Sans"/>
      <w:color w:val="000000" w:themeColor="text1"/>
    </w:rPr>
  </w:style>
  <w:style w:type="paragraph" w:styleId="BodyTextIndent3">
    <w:name w:val="Body Text Indent 3"/>
    <w:basedOn w:val="Normal"/>
    <w:link w:val="BodyTextIndent3Char"/>
    <w:uiPriority w:val="99"/>
    <w:semiHidden/>
    <w:unhideWhenUsed/>
    <w:rsid w:val="0037680C"/>
    <w:pPr>
      <w:spacing w:after="120"/>
      <w:ind w:left="283"/>
    </w:pPr>
    <w:rPr>
      <w:rFonts w:ascii="Open Sans" w:hAnsi="Open Sans" w:cstheme="minorBidi"/>
      <w:color w:val="000000" w:themeColor="text1"/>
      <w:sz w:val="16"/>
      <w:szCs w:val="16"/>
      <w:lang w:val="en-US" w:eastAsia="en-US"/>
    </w:rPr>
  </w:style>
  <w:style w:type="character" w:customStyle="1" w:styleId="BodyTextIndent3Char">
    <w:name w:val="Body Text Indent 3 Char"/>
    <w:basedOn w:val="DefaultParagraphFont"/>
    <w:link w:val="BodyTextIndent3"/>
    <w:uiPriority w:val="99"/>
    <w:semiHidden/>
    <w:rsid w:val="0037680C"/>
    <w:rPr>
      <w:rFonts w:ascii="Open Sans" w:hAnsi="Open Sans"/>
      <w:color w:val="000000" w:themeColor="text1"/>
      <w:sz w:val="16"/>
      <w:szCs w:val="16"/>
    </w:rPr>
  </w:style>
  <w:style w:type="paragraph" w:styleId="Closing">
    <w:name w:val="Closing"/>
    <w:basedOn w:val="Normal"/>
    <w:link w:val="ClosingChar"/>
    <w:uiPriority w:val="99"/>
    <w:semiHidden/>
    <w:unhideWhenUsed/>
    <w:rsid w:val="0037680C"/>
    <w:pPr>
      <w:ind w:left="4252"/>
    </w:pPr>
    <w:rPr>
      <w:rFonts w:ascii="Open Sans" w:hAnsi="Open Sans" w:cstheme="minorBidi"/>
      <w:color w:val="000000" w:themeColor="text1"/>
      <w:lang w:val="en-US" w:eastAsia="en-US"/>
    </w:rPr>
  </w:style>
  <w:style w:type="character" w:customStyle="1" w:styleId="ClosingChar">
    <w:name w:val="Closing Char"/>
    <w:basedOn w:val="DefaultParagraphFont"/>
    <w:link w:val="Closing"/>
    <w:uiPriority w:val="99"/>
    <w:semiHidden/>
    <w:rsid w:val="0037680C"/>
    <w:rPr>
      <w:rFonts w:ascii="Open Sans" w:hAnsi="Open Sans"/>
      <w:color w:val="000000" w:themeColor="text1"/>
    </w:rPr>
  </w:style>
  <w:style w:type="paragraph" w:styleId="Date">
    <w:name w:val="Date"/>
    <w:basedOn w:val="Normal"/>
    <w:next w:val="Normal"/>
    <w:link w:val="DateChar"/>
    <w:uiPriority w:val="99"/>
    <w:semiHidden/>
    <w:unhideWhenUsed/>
    <w:rsid w:val="0037680C"/>
    <w:rPr>
      <w:rFonts w:ascii="Open Sans" w:hAnsi="Open Sans" w:cstheme="minorBidi"/>
      <w:color w:val="000000" w:themeColor="text1"/>
      <w:lang w:val="en-US" w:eastAsia="en-US"/>
    </w:rPr>
  </w:style>
  <w:style w:type="character" w:customStyle="1" w:styleId="DateChar">
    <w:name w:val="Date Char"/>
    <w:basedOn w:val="DefaultParagraphFont"/>
    <w:link w:val="Date"/>
    <w:uiPriority w:val="99"/>
    <w:semiHidden/>
    <w:rsid w:val="0037680C"/>
    <w:rPr>
      <w:rFonts w:ascii="Open Sans" w:hAnsi="Open Sans"/>
      <w:color w:val="000000" w:themeColor="text1"/>
    </w:rPr>
  </w:style>
  <w:style w:type="paragraph" w:styleId="DocumentMap">
    <w:name w:val="Document Map"/>
    <w:basedOn w:val="Normal"/>
    <w:link w:val="DocumentMapChar"/>
    <w:uiPriority w:val="99"/>
    <w:semiHidden/>
    <w:unhideWhenUsed/>
    <w:rsid w:val="0037680C"/>
    <w:rPr>
      <w:rFonts w:ascii="Open Sans" w:hAnsi="Open Sans"/>
      <w:color w:val="000000" w:themeColor="text1"/>
      <w:lang w:val="en-US" w:eastAsia="en-US"/>
    </w:rPr>
  </w:style>
  <w:style w:type="character" w:customStyle="1" w:styleId="DocumentMapChar">
    <w:name w:val="Document Map Char"/>
    <w:basedOn w:val="DefaultParagraphFont"/>
    <w:link w:val="DocumentMap"/>
    <w:uiPriority w:val="99"/>
    <w:semiHidden/>
    <w:rsid w:val="0037680C"/>
    <w:rPr>
      <w:rFonts w:ascii="Open Sans" w:hAnsi="Open Sans" w:cs="Times New Roman"/>
      <w:color w:val="000000" w:themeColor="text1"/>
    </w:rPr>
  </w:style>
  <w:style w:type="paragraph" w:styleId="E-mailSignature">
    <w:name w:val="E-mail Signature"/>
    <w:basedOn w:val="Normal"/>
    <w:link w:val="E-mailSignatureChar"/>
    <w:uiPriority w:val="99"/>
    <w:semiHidden/>
    <w:unhideWhenUsed/>
    <w:rsid w:val="0037680C"/>
    <w:rPr>
      <w:rFonts w:ascii="Open Sans" w:hAnsi="Open Sans" w:cstheme="minorBidi"/>
      <w:color w:val="000000" w:themeColor="text1"/>
      <w:lang w:val="en-US" w:eastAsia="en-US"/>
    </w:rPr>
  </w:style>
  <w:style w:type="character" w:customStyle="1" w:styleId="E-mailSignatureChar">
    <w:name w:val="E-mail Signature Char"/>
    <w:basedOn w:val="DefaultParagraphFont"/>
    <w:link w:val="E-mailSignature"/>
    <w:uiPriority w:val="99"/>
    <w:semiHidden/>
    <w:rsid w:val="0037680C"/>
    <w:rPr>
      <w:rFonts w:ascii="Open Sans" w:hAnsi="Open Sans"/>
      <w:color w:val="000000" w:themeColor="text1"/>
    </w:rPr>
  </w:style>
  <w:style w:type="character" w:styleId="EndnoteReference">
    <w:name w:val="endnote reference"/>
    <w:basedOn w:val="DefaultParagraphFont"/>
    <w:uiPriority w:val="99"/>
    <w:semiHidden/>
    <w:unhideWhenUsed/>
    <w:rsid w:val="0037680C"/>
    <w:rPr>
      <w:rFonts w:ascii="Open Sans" w:hAnsi="Open Sans"/>
      <w:b/>
      <w:color w:val="000000" w:themeColor="text1"/>
      <w:sz w:val="24"/>
      <w:vertAlign w:val="superscript"/>
    </w:rPr>
  </w:style>
  <w:style w:type="paragraph" w:styleId="EndnoteText">
    <w:name w:val="endnote text"/>
    <w:basedOn w:val="Normal"/>
    <w:link w:val="EndnoteTextChar"/>
    <w:uiPriority w:val="99"/>
    <w:semiHidden/>
    <w:unhideWhenUsed/>
    <w:rsid w:val="0037680C"/>
    <w:rPr>
      <w:rFonts w:ascii="Open Sans" w:hAnsi="Open Sans" w:cstheme="minorBidi"/>
      <w:color w:val="000000" w:themeColor="text1"/>
      <w:lang w:val="en-US" w:eastAsia="en-US"/>
    </w:rPr>
  </w:style>
  <w:style w:type="character" w:customStyle="1" w:styleId="EndnoteTextChar">
    <w:name w:val="Endnote Text Char"/>
    <w:basedOn w:val="DefaultParagraphFont"/>
    <w:link w:val="EndnoteText"/>
    <w:uiPriority w:val="99"/>
    <w:semiHidden/>
    <w:rsid w:val="0037680C"/>
    <w:rPr>
      <w:rFonts w:ascii="Open Sans" w:hAnsi="Open Sans"/>
      <w:color w:val="000000" w:themeColor="text1"/>
    </w:rPr>
  </w:style>
  <w:style w:type="paragraph" w:styleId="EnvelopeAddress">
    <w:name w:val="envelope address"/>
    <w:basedOn w:val="Normal"/>
    <w:uiPriority w:val="99"/>
    <w:semiHidden/>
    <w:unhideWhenUsed/>
    <w:rsid w:val="0037680C"/>
    <w:pPr>
      <w:framePr w:w="7920" w:h="1980" w:hRule="exact" w:hSpace="180" w:wrap="auto" w:hAnchor="page" w:xAlign="center" w:yAlign="bottom"/>
      <w:ind w:left="2880"/>
    </w:pPr>
    <w:rPr>
      <w:rFonts w:ascii="Open Sans" w:eastAsiaTheme="majorEastAsia" w:hAnsi="Open Sans" w:cstheme="majorBidi"/>
      <w:color w:val="000000" w:themeColor="text1"/>
      <w:lang w:val="en-US" w:eastAsia="en-US"/>
    </w:rPr>
  </w:style>
  <w:style w:type="paragraph" w:styleId="EnvelopeReturn">
    <w:name w:val="envelope return"/>
    <w:basedOn w:val="Normal"/>
    <w:uiPriority w:val="99"/>
    <w:semiHidden/>
    <w:unhideWhenUsed/>
    <w:rsid w:val="0037680C"/>
    <w:rPr>
      <w:rFonts w:ascii="Open Sans" w:eastAsiaTheme="majorEastAsia" w:hAnsi="Open Sans" w:cstheme="majorBidi"/>
      <w:color w:val="000000" w:themeColor="text1"/>
      <w:sz w:val="20"/>
      <w:szCs w:val="20"/>
      <w:lang w:val="en-US" w:eastAsia="en-US"/>
    </w:rPr>
  </w:style>
  <w:style w:type="character" w:styleId="FootnoteReference">
    <w:name w:val="footnote reference"/>
    <w:basedOn w:val="DefaultParagraphFont"/>
    <w:uiPriority w:val="99"/>
    <w:semiHidden/>
    <w:unhideWhenUsed/>
    <w:rsid w:val="0037680C"/>
    <w:rPr>
      <w:rFonts w:ascii="Open Sans" w:hAnsi="Open Sans"/>
      <w:sz w:val="24"/>
      <w:vertAlign w:val="superscript"/>
    </w:rPr>
  </w:style>
  <w:style w:type="paragraph" w:styleId="FootnoteText">
    <w:name w:val="footnote text"/>
    <w:basedOn w:val="Normal"/>
    <w:link w:val="FootnoteTextChar"/>
    <w:uiPriority w:val="99"/>
    <w:semiHidden/>
    <w:unhideWhenUsed/>
    <w:rsid w:val="0037680C"/>
    <w:rPr>
      <w:rFonts w:ascii="Open Sans" w:hAnsi="Open Sans" w:cstheme="minorBidi"/>
      <w:color w:val="000000" w:themeColor="text1"/>
      <w:lang w:val="en-US" w:eastAsia="en-US"/>
    </w:rPr>
  </w:style>
  <w:style w:type="character" w:customStyle="1" w:styleId="FootnoteTextChar">
    <w:name w:val="Footnote Text Char"/>
    <w:basedOn w:val="DefaultParagraphFont"/>
    <w:link w:val="FootnoteText"/>
    <w:uiPriority w:val="99"/>
    <w:semiHidden/>
    <w:rsid w:val="0037680C"/>
    <w:rPr>
      <w:rFonts w:ascii="Open Sans" w:hAnsi="Open Sans"/>
      <w:color w:val="000000" w:themeColor="text1"/>
    </w:rPr>
  </w:style>
  <w:style w:type="character" w:styleId="PageNumber">
    <w:name w:val="page number"/>
    <w:basedOn w:val="DefaultParagraphFont"/>
    <w:uiPriority w:val="99"/>
    <w:semiHidden/>
    <w:unhideWhenUsed/>
    <w:rsid w:val="00A13C21"/>
    <w:rPr>
      <w:rFonts w:ascii="Open Sans" w:hAnsi="Open Sans"/>
      <w:color w:val="505759"/>
      <w:sz w:val="20"/>
    </w:rPr>
  </w:style>
  <w:style w:type="paragraph" w:styleId="Signature">
    <w:name w:val="Signature"/>
    <w:basedOn w:val="Normal"/>
    <w:link w:val="SignatureChar"/>
    <w:uiPriority w:val="99"/>
    <w:semiHidden/>
    <w:unhideWhenUsed/>
    <w:rsid w:val="00A13C21"/>
    <w:pPr>
      <w:ind w:left="4252"/>
    </w:pPr>
    <w:rPr>
      <w:rFonts w:ascii="Open Sans" w:hAnsi="Open Sans" w:cstheme="minorBidi"/>
      <w:color w:val="000000" w:themeColor="text1"/>
      <w:lang w:val="en-US" w:eastAsia="en-US"/>
    </w:rPr>
  </w:style>
  <w:style w:type="character" w:customStyle="1" w:styleId="SignatureChar">
    <w:name w:val="Signature Char"/>
    <w:basedOn w:val="DefaultParagraphFont"/>
    <w:link w:val="Signature"/>
    <w:uiPriority w:val="99"/>
    <w:semiHidden/>
    <w:rsid w:val="00A13C21"/>
    <w:rPr>
      <w:rFonts w:ascii="Open Sans" w:hAnsi="Open Sans"/>
      <w:color w:val="000000" w:themeColor="text1"/>
    </w:rPr>
  </w:style>
  <w:style w:type="paragraph" w:styleId="ListBullet3">
    <w:name w:val="List Bullet 3"/>
    <w:basedOn w:val="Normal"/>
    <w:uiPriority w:val="99"/>
    <w:unhideWhenUsed/>
    <w:rsid w:val="00A13C21"/>
    <w:pPr>
      <w:numPr>
        <w:numId w:val="15"/>
      </w:numPr>
      <w:contextualSpacing/>
    </w:pPr>
    <w:rPr>
      <w:rFonts w:ascii="Open Sans" w:hAnsi="Open Sans" w:cstheme="minorBidi"/>
      <w:lang w:val="en-US" w:eastAsia="en-US"/>
    </w:rPr>
  </w:style>
  <w:style w:type="paragraph" w:customStyle="1" w:styleId="Footerinformation810pt">
    <w:name w:val="Footer information 8/10pt"/>
    <w:basedOn w:val="Normal"/>
    <w:uiPriority w:val="99"/>
    <w:rsid w:val="0037680C"/>
    <w:pPr>
      <w:widowControl w:val="0"/>
      <w:autoSpaceDE w:val="0"/>
      <w:autoSpaceDN w:val="0"/>
      <w:adjustRightInd w:val="0"/>
      <w:spacing w:line="200" w:lineRule="atLeast"/>
      <w:textAlignment w:val="center"/>
    </w:pPr>
    <w:rPr>
      <w:rFonts w:ascii="Open Sans" w:hAnsi="Open Sans" w:cs="OpenSans-Light"/>
      <w:color w:val="000000"/>
      <w:sz w:val="16"/>
      <w:szCs w:val="16"/>
      <w:lang w:eastAsia="en-US"/>
    </w:rPr>
  </w:style>
  <w:style w:type="character" w:styleId="HTMLAcronym">
    <w:name w:val="HTML Acronym"/>
    <w:basedOn w:val="DefaultParagraphFont"/>
    <w:uiPriority w:val="99"/>
    <w:semiHidden/>
    <w:unhideWhenUsed/>
    <w:rsid w:val="0037680C"/>
  </w:style>
  <w:style w:type="paragraph" w:styleId="HTMLAddress">
    <w:name w:val="HTML Address"/>
    <w:basedOn w:val="Normal"/>
    <w:link w:val="HTMLAddressChar"/>
    <w:uiPriority w:val="99"/>
    <w:semiHidden/>
    <w:unhideWhenUsed/>
    <w:rsid w:val="0037680C"/>
    <w:rPr>
      <w:rFonts w:ascii="Playfair Display" w:hAnsi="Playfair Display"/>
      <w:i/>
      <w:iCs/>
    </w:rPr>
  </w:style>
  <w:style w:type="character" w:customStyle="1" w:styleId="HTMLAddressChar">
    <w:name w:val="HTML Address Char"/>
    <w:basedOn w:val="DefaultParagraphFont"/>
    <w:link w:val="HTMLAddress"/>
    <w:uiPriority w:val="99"/>
    <w:semiHidden/>
    <w:rsid w:val="0037680C"/>
    <w:rPr>
      <w:rFonts w:ascii="Playfair Display" w:hAnsi="Playfair Display" w:cs="Times New Roman"/>
      <w:i/>
      <w:iCs/>
      <w:lang w:val="en-GB" w:eastAsia="en-GB"/>
    </w:rPr>
  </w:style>
  <w:style w:type="paragraph" w:styleId="Index1">
    <w:name w:val="index 1"/>
    <w:basedOn w:val="Normal"/>
    <w:next w:val="Normal"/>
    <w:autoRedefine/>
    <w:uiPriority w:val="99"/>
    <w:semiHidden/>
    <w:unhideWhenUsed/>
    <w:rsid w:val="0037680C"/>
    <w:pPr>
      <w:ind w:left="240" w:hanging="240"/>
    </w:pPr>
    <w:rPr>
      <w:rFonts w:ascii="Playfair Display" w:hAnsi="Playfair Display"/>
    </w:rPr>
  </w:style>
  <w:style w:type="paragraph" w:styleId="Index2">
    <w:name w:val="index 2"/>
    <w:basedOn w:val="Normal"/>
    <w:next w:val="Normal"/>
    <w:autoRedefine/>
    <w:uiPriority w:val="99"/>
    <w:semiHidden/>
    <w:unhideWhenUsed/>
    <w:rsid w:val="0037680C"/>
    <w:pPr>
      <w:ind w:left="480" w:hanging="240"/>
    </w:pPr>
    <w:rPr>
      <w:rFonts w:ascii="Playfair Display" w:hAnsi="Playfair Display"/>
    </w:rPr>
  </w:style>
  <w:style w:type="paragraph" w:styleId="Index3">
    <w:name w:val="index 3"/>
    <w:basedOn w:val="Normal"/>
    <w:next w:val="Normal"/>
    <w:autoRedefine/>
    <w:uiPriority w:val="99"/>
    <w:semiHidden/>
    <w:unhideWhenUsed/>
    <w:rsid w:val="0037680C"/>
    <w:pPr>
      <w:ind w:left="720" w:hanging="240"/>
    </w:pPr>
    <w:rPr>
      <w:rFonts w:ascii="Playfair Display" w:hAnsi="Playfair Display"/>
    </w:rPr>
  </w:style>
  <w:style w:type="paragraph" w:styleId="Index4">
    <w:name w:val="index 4"/>
    <w:basedOn w:val="Normal"/>
    <w:next w:val="Normal"/>
    <w:autoRedefine/>
    <w:uiPriority w:val="99"/>
    <w:semiHidden/>
    <w:unhideWhenUsed/>
    <w:rsid w:val="0037680C"/>
    <w:pPr>
      <w:ind w:left="960" w:hanging="240"/>
    </w:pPr>
    <w:rPr>
      <w:rFonts w:ascii="Playfair Display" w:hAnsi="Playfair Display"/>
    </w:rPr>
  </w:style>
  <w:style w:type="paragraph" w:styleId="Index5">
    <w:name w:val="index 5"/>
    <w:basedOn w:val="Normal"/>
    <w:next w:val="Normal"/>
    <w:autoRedefine/>
    <w:uiPriority w:val="99"/>
    <w:semiHidden/>
    <w:unhideWhenUsed/>
    <w:rsid w:val="0037680C"/>
    <w:pPr>
      <w:ind w:left="1200" w:hanging="240"/>
    </w:pPr>
    <w:rPr>
      <w:rFonts w:ascii="Playfair Display" w:hAnsi="Playfair Display"/>
    </w:rPr>
  </w:style>
  <w:style w:type="paragraph" w:styleId="Index6">
    <w:name w:val="index 6"/>
    <w:basedOn w:val="Normal"/>
    <w:next w:val="Normal"/>
    <w:autoRedefine/>
    <w:uiPriority w:val="99"/>
    <w:semiHidden/>
    <w:unhideWhenUsed/>
    <w:rsid w:val="0037680C"/>
    <w:pPr>
      <w:ind w:left="1440" w:hanging="240"/>
    </w:pPr>
    <w:rPr>
      <w:rFonts w:ascii="Playfair Display" w:hAnsi="Playfair Display"/>
    </w:rPr>
  </w:style>
  <w:style w:type="paragraph" w:styleId="Index7">
    <w:name w:val="index 7"/>
    <w:basedOn w:val="Normal"/>
    <w:next w:val="Normal"/>
    <w:autoRedefine/>
    <w:uiPriority w:val="99"/>
    <w:semiHidden/>
    <w:unhideWhenUsed/>
    <w:rsid w:val="0037680C"/>
    <w:pPr>
      <w:ind w:left="1680" w:hanging="240"/>
    </w:pPr>
    <w:rPr>
      <w:rFonts w:ascii="Playfair Display" w:hAnsi="Playfair Display"/>
    </w:rPr>
  </w:style>
  <w:style w:type="paragraph" w:styleId="Index8">
    <w:name w:val="index 8"/>
    <w:basedOn w:val="Normal"/>
    <w:next w:val="Normal"/>
    <w:autoRedefine/>
    <w:uiPriority w:val="99"/>
    <w:semiHidden/>
    <w:unhideWhenUsed/>
    <w:rsid w:val="0037680C"/>
    <w:pPr>
      <w:ind w:left="1920" w:hanging="240"/>
    </w:pPr>
    <w:rPr>
      <w:rFonts w:ascii="Playfair Display" w:hAnsi="Playfair Display"/>
    </w:rPr>
  </w:style>
  <w:style w:type="paragraph" w:styleId="Index9">
    <w:name w:val="index 9"/>
    <w:basedOn w:val="Normal"/>
    <w:next w:val="Normal"/>
    <w:autoRedefine/>
    <w:uiPriority w:val="99"/>
    <w:semiHidden/>
    <w:unhideWhenUsed/>
    <w:rsid w:val="0037680C"/>
    <w:pPr>
      <w:ind w:left="2160" w:hanging="240"/>
    </w:pPr>
    <w:rPr>
      <w:rFonts w:ascii="Playfair Display" w:hAnsi="Playfair Display"/>
    </w:rPr>
  </w:style>
  <w:style w:type="paragraph" w:styleId="IndexHeading">
    <w:name w:val="index heading"/>
    <w:basedOn w:val="Normal"/>
    <w:next w:val="Index1"/>
    <w:uiPriority w:val="99"/>
    <w:semiHidden/>
    <w:unhideWhenUsed/>
    <w:rsid w:val="0037680C"/>
    <w:rPr>
      <w:rFonts w:ascii="Open Sans" w:eastAsiaTheme="majorEastAsia" w:hAnsi="Open Sans" w:cstheme="majorBidi"/>
      <w:b/>
      <w:bCs/>
    </w:rPr>
  </w:style>
  <w:style w:type="character" w:styleId="LineNumber">
    <w:name w:val="line number"/>
    <w:basedOn w:val="DefaultParagraphFont"/>
    <w:uiPriority w:val="99"/>
    <w:semiHidden/>
    <w:unhideWhenUsed/>
    <w:rsid w:val="0037680C"/>
    <w:rPr>
      <w:rFonts w:ascii="Open Sans" w:hAnsi="Open Sans"/>
    </w:rPr>
  </w:style>
  <w:style w:type="paragraph" w:styleId="List">
    <w:name w:val="List"/>
    <w:basedOn w:val="Normal"/>
    <w:uiPriority w:val="99"/>
    <w:semiHidden/>
    <w:unhideWhenUsed/>
    <w:rsid w:val="00A13C21"/>
    <w:pPr>
      <w:ind w:left="283" w:hanging="283"/>
      <w:contextualSpacing/>
    </w:pPr>
    <w:rPr>
      <w:rFonts w:ascii="Open Sans" w:hAnsi="Open Sans"/>
    </w:rPr>
  </w:style>
  <w:style w:type="paragraph" w:styleId="List2">
    <w:name w:val="List 2"/>
    <w:basedOn w:val="Normal"/>
    <w:uiPriority w:val="99"/>
    <w:semiHidden/>
    <w:unhideWhenUsed/>
    <w:rsid w:val="00A13C21"/>
    <w:pPr>
      <w:ind w:left="566" w:hanging="283"/>
      <w:contextualSpacing/>
    </w:pPr>
    <w:rPr>
      <w:rFonts w:ascii="Open Sans" w:hAnsi="Open Sans"/>
    </w:rPr>
  </w:style>
  <w:style w:type="paragraph" w:styleId="List3">
    <w:name w:val="List 3"/>
    <w:basedOn w:val="Normal"/>
    <w:uiPriority w:val="99"/>
    <w:semiHidden/>
    <w:unhideWhenUsed/>
    <w:rsid w:val="00A13C21"/>
    <w:pPr>
      <w:ind w:left="849" w:hanging="283"/>
      <w:contextualSpacing/>
    </w:pPr>
    <w:rPr>
      <w:rFonts w:ascii="Open Sans" w:hAnsi="Open Sans"/>
    </w:rPr>
  </w:style>
  <w:style w:type="paragraph" w:styleId="List4">
    <w:name w:val="List 4"/>
    <w:basedOn w:val="Normal"/>
    <w:uiPriority w:val="99"/>
    <w:semiHidden/>
    <w:unhideWhenUsed/>
    <w:rsid w:val="00A13C21"/>
    <w:pPr>
      <w:ind w:left="1132" w:hanging="283"/>
      <w:contextualSpacing/>
    </w:pPr>
    <w:rPr>
      <w:rFonts w:ascii="Open Sans" w:hAnsi="Open Sans"/>
    </w:rPr>
  </w:style>
  <w:style w:type="paragraph" w:styleId="List5">
    <w:name w:val="List 5"/>
    <w:basedOn w:val="Normal"/>
    <w:uiPriority w:val="99"/>
    <w:semiHidden/>
    <w:unhideWhenUsed/>
    <w:rsid w:val="00A13C21"/>
    <w:pPr>
      <w:ind w:left="1415" w:hanging="283"/>
      <w:contextualSpacing/>
    </w:pPr>
    <w:rPr>
      <w:rFonts w:ascii="Open Sans" w:hAnsi="Open Sans"/>
    </w:rPr>
  </w:style>
  <w:style w:type="paragraph" w:styleId="ListBullet4">
    <w:name w:val="List Bullet 4"/>
    <w:basedOn w:val="Normal"/>
    <w:uiPriority w:val="99"/>
    <w:semiHidden/>
    <w:unhideWhenUsed/>
    <w:rsid w:val="00A13C21"/>
    <w:pPr>
      <w:numPr>
        <w:numId w:val="14"/>
      </w:numPr>
      <w:contextualSpacing/>
    </w:pPr>
    <w:rPr>
      <w:rFonts w:ascii="Open Sans" w:hAnsi="Open Sans"/>
    </w:rPr>
  </w:style>
  <w:style w:type="paragraph" w:styleId="ListBullet5">
    <w:name w:val="List Bullet 5"/>
    <w:basedOn w:val="Normal"/>
    <w:uiPriority w:val="99"/>
    <w:semiHidden/>
    <w:unhideWhenUsed/>
    <w:rsid w:val="00A13C21"/>
    <w:pPr>
      <w:numPr>
        <w:numId w:val="13"/>
      </w:numPr>
      <w:contextualSpacing/>
    </w:pPr>
    <w:rPr>
      <w:rFonts w:ascii="Open Sans" w:hAnsi="Open Sans"/>
    </w:rPr>
  </w:style>
  <w:style w:type="paragraph" w:styleId="ListContinue">
    <w:name w:val="List Continue"/>
    <w:basedOn w:val="Normal"/>
    <w:uiPriority w:val="99"/>
    <w:semiHidden/>
    <w:unhideWhenUsed/>
    <w:rsid w:val="00A13C21"/>
    <w:pPr>
      <w:spacing w:after="120"/>
      <w:ind w:left="283"/>
      <w:contextualSpacing/>
    </w:pPr>
    <w:rPr>
      <w:rFonts w:ascii="Open Sans" w:hAnsi="Open Sans"/>
    </w:rPr>
  </w:style>
  <w:style w:type="paragraph" w:styleId="ListContinue2">
    <w:name w:val="List Continue 2"/>
    <w:basedOn w:val="Normal"/>
    <w:uiPriority w:val="99"/>
    <w:semiHidden/>
    <w:unhideWhenUsed/>
    <w:rsid w:val="00A13C21"/>
    <w:pPr>
      <w:spacing w:after="120"/>
      <w:ind w:left="566"/>
      <w:contextualSpacing/>
    </w:pPr>
    <w:rPr>
      <w:rFonts w:ascii="Open Sans" w:hAnsi="Open Sans"/>
    </w:rPr>
  </w:style>
  <w:style w:type="paragraph" w:styleId="ListContinue3">
    <w:name w:val="List Continue 3"/>
    <w:basedOn w:val="Normal"/>
    <w:uiPriority w:val="99"/>
    <w:semiHidden/>
    <w:unhideWhenUsed/>
    <w:rsid w:val="00A13C21"/>
    <w:pPr>
      <w:spacing w:after="120"/>
      <w:ind w:left="849"/>
      <w:contextualSpacing/>
    </w:pPr>
    <w:rPr>
      <w:rFonts w:ascii="Open Sans" w:hAnsi="Open Sans"/>
    </w:rPr>
  </w:style>
  <w:style w:type="paragraph" w:styleId="ListContinue4">
    <w:name w:val="List Continue 4"/>
    <w:basedOn w:val="Normal"/>
    <w:uiPriority w:val="99"/>
    <w:semiHidden/>
    <w:unhideWhenUsed/>
    <w:rsid w:val="00A13C21"/>
    <w:pPr>
      <w:spacing w:after="120"/>
      <w:ind w:left="1132"/>
      <w:contextualSpacing/>
    </w:pPr>
    <w:rPr>
      <w:rFonts w:ascii="Open Sans" w:hAnsi="Open Sans"/>
    </w:rPr>
  </w:style>
  <w:style w:type="paragraph" w:styleId="ListContinue5">
    <w:name w:val="List Continue 5"/>
    <w:basedOn w:val="Normal"/>
    <w:uiPriority w:val="99"/>
    <w:semiHidden/>
    <w:unhideWhenUsed/>
    <w:rsid w:val="00A13C21"/>
    <w:pPr>
      <w:spacing w:after="120"/>
      <w:ind w:left="1415"/>
      <w:contextualSpacing/>
    </w:pPr>
    <w:rPr>
      <w:rFonts w:ascii="Open Sans" w:hAnsi="Open Sans"/>
    </w:rPr>
  </w:style>
  <w:style w:type="paragraph" w:styleId="ListNumber4">
    <w:name w:val="List Number 4"/>
    <w:basedOn w:val="Normal"/>
    <w:uiPriority w:val="99"/>
    <w:semiHidden/>
    <w:unhideWhenUsed/>
    <w:rsid w:val="00A13C21"/>
    <w:pPr>
      <w:numPr>
        <w:numId w:val="12"/>
      </w:numPr>
      <w:contextualSpacing/>
    </w:pPr>
    <w:rPr>
      <w:rFonts w:ascii="Open Sans" w:hAnsi="Open Sans"/>
    </w:rPr>
  </w:style>
  <w:style w:type="paragraph" w:styleId="ListNumber5">
    <w:name w:val="List Number 5"/>
    <w:basedOn w:val="Normal"/>
    <w:uiPriority w:val="99"/>
    <w:semiHidden/>
    <w:unhideWhenUsed/>
    <w:rsid w:val="00A13C21"/>
    <w:pPr>
      <w:numPr>
        <w:numId w:val="11"/>
      </w:numPr>
      <w:contextualSpacing/>
    </w:pPr>
    <w:rPr>
      <w:rFonts w:ascii="Open Sans" w:hAnsi="Open Sans"/>
    </w:rPr>
  </w:style>
  <w:style w:type="paragraph" w:styleId="MessageHeader">
    <w:name w:val="Message Header"/>
    <w:basedOn w:val="Normal"/>
    <w:link w:val="MessageHeaderChar"/>
    <w:uiPriority w:val="99"/>
    <w:semiHidden/>
    <w:unhideWhenUsed/>
    <w:rsid w:val="00A13C21"/>
    <w:pPr>
      <w:pBdr>
        <w:top w:val="single" w:sz="6" w:space="1" w:color="auto"/>
        <w:left w:val="single" w:sz="6" w:space="1" w:color="auto"/>
        <w:bottom w:val="single" w:sz="6" w:space="1" w:color="auto"/>
        <w:right w:val="single" w:sz="6" w:space="1" w:color="auto"/>
      </w:pBdr>
      <w:shd w:val="pct20" w:color="auto" w:fill="auto"/>
      <w:ind w:left="1134" w:hanging="1134"/>
    </w:pPr>
    <w:rPr>
      <w:rFonts w:ascii="Open Sans" w:eastAsiaTheme="majorEastAsia" w:hAnsi="Open Sans" w:cstheme="majorBidi"/>
    </w:rPr>
  </w:style>
  <w:style w:type="character" w:customStyle="1" w:styleId="MessageHeaderChar">
    <w:name w:val="Message Header Char"/>
    <w:basedOn w:val="DefaultParagraphFont"/>
    <w:link w:val="MessageHeader"/>
    <w:uiPriority w:val="99"/>
    <w:semiHidden/>
    <w:rsid w:val="00A13C21"/>
    <w:rPr>
      <w:rFonts w:ascii="Open Sans" w:eastAsiaTheme="majorEastAsia" w:hAnsi="Open Sans" w:cstheme="majorBidi"/>
      <w:shd w:val="pct20" w:color="auto" w:fill="auto"/>
      <w:lang w:val="en-GB" w:eastAsia="en-GB"/>
    </w:rPr>
  </w:style>
  <w:style w:type="paragraph" w:styleId="NoSpacing">
    <w:name w:val="No Spacing"/>
    <w:uiPriority w:val="99"/>
    <w:rsid w:val="00A13C21"/>
    <w:rPr>
      <w:rFonts w:ascii="Open Sans" w:hAnsi="Open Sans" w:cs="Times New Roman"/>
      <w:lang w:val="en-GB" w:eastAsia="en-GB"/>
    </w:rPr>
  </w:style>
  <w:style w:type="paragraph" w:styleId="NormalIndent">
    <w:name w:val="Normal Indent"/>
    <w:basedOn w:val="Normal"/>
    <w:uiPriority w:val="99"/>
    <w:semiHidden/>
    <w:unhideWhenUsed/>
    <w:rsid w:val="00A13C21"/>
    <w:pPr>
      <w:ind w:left="720"/>
    </w:pPr>
    <w:rPr>
      <w:rFonts w:ascii="Open Sans" w:hAnsi="Open Sans"/>
    </w:rPr>
  </w:style>
  <w:style w:type="paragraph" w:styleId="NoteHeading">
    <w:name w:val="Note Heading"/>
    <w:basedOn w:val="Normal"/>
    <w:next w:val="Normal"/>
    <w:link w:val="NoteHeadingChar"/>
    <w:uiPriority w:val="99"/>
    <w:semiHidden/>
    <w:unhideWhenUsed/>
    <w:rsid w:val="00A13C21"/>
    <w:rPr>
      <w:rFonts w:ascii="Open Sans" w:hAnsi="Open Sans"/>
    </w:rPr>
  </w:style>
  <w:style w:type="character" w:customStyle="1" w:styleId="NoteHeadingChar">
    <w:name w:val="Note Heading Char"/>
    <w:basedOn w:val="DefaultParagraphFont"/>
    <w:link w:val="NoteHeading"/>
    <w:uiPriority w:val="99"/>
    <w:semiHidden/>
    <w:rsid w:val="00A13C21"/>
    <w:rPr>
      <w:rFonts w:ascii="Open Sans" w:hAnsi="Open Sans" w:cs="Times New Roman"/>
      <w:lang w:val="en-GB" w:eastAsia="en-GB"/>
    </w:rPr>
  </w:style>
  <w:style w:type="paragraph" w:customStyle="1" w:styleId="NoteLevel1">
    <w:name w:val="Note Level 1"/>
    <w:basedOn w:val="Normal"/>
    <w:uiPriority w:val="99"/>
    <w:rsid w:val="00A13C21"/>
    <w:pPr>
      <w:keepNext/>
      <w:numPr>
        <w:numId w:val="10"/>
      </w:numPr>
      <w:contextualSpacing/>
      <w:outlineLvl w:val="0"/>
    </w:pPr>
    <w:rPr>
      <w:rFonts w:ascii="Open Sans" w:hAnsi="Open Sans"/>
    </w:rPr>
  </w:style>
  <w:style w:type="paragraph" w:customStyle="1" w:styleId="NoteLevel2">
    <w:name w:val="Note Level 2"/>
    <w:basedOn w:val="Normal"/>
    <w:uiPriority w:val="99"/>
    <w:rsid w:val="00A13C21"/>
    <w:pPr>
      <w:keepNext/>
      <w:numPr>
        <w:ilvl w:val="1"/>
        <w:numId w:val="10"/>
      </w:numPr>
      <w:contextualSpacing/>
      <w:outlineLvl w:val="1"/>
    </w:pPr>
    <w:rPr>
      <w:rFonts w:ascii="Open Sans" w:hAnsi="Open Sans"/>
    </w:rPr>
  </w:style>
  <w:style w:type="paragraph" w:customStyle="1" w:styleId="NoteLevel3">
    <w:name w:val="Note Level 3"/>
    <w:basedOn w:val="Normal"/>
    <w:uiPriority w:val="99"/>
    <w:rsid w:val="00A13C21"/>
    <w:pPr>
      <w:keepNext/>
      <w:numPr>
        <w:ilvl w:val="2"/>
        <w:numId w:val="10"/>
      </w:numPr>
      <w:contextualSpacing/>
      <w:outlineLvl w:val="2"/>
    </w:pPr>
    <w:rPr>
      <w:rFonts w:ascii="Open Sans" w:hAnsi="Open Sans"/>
    </w:rPr>
  </w:style>
  <w:style w:type="paragraph" w:customStyle="1" w:styleId="NoteLevel4">
    <w:name w:val="Note Level 4"/>
    <w:basedOn w:val="Normal"/>
    <w:uiPriority w:val="99"/>
    <w:rsid w:val="00A13C21"/>
    <w:pPr>
      <w:keepNext/>
      <w:numPr>
        <w:ilvl w:val="3"/>
        <w:numId w:val="10"/>
      </w:numPr>
      <w:contextualSpacing/>
      <w:outlineLvl w:val="3"/>
    </w:pPr>
    <w:rPr>
      <w:rFonts w:ascii="Open Sans" w:hAnsi="Open Sans"/>
    </w:rPr>
  </w:style>
  <w:style w:type="paragraph" w:customStyle="1" w:styleId="NoteLevel5">
    <w:name w:val="Note Level 5"/>
    <w:basedOn w:val="Normal"/>
    <w:uiPriority w:val="99"/>
    <w:rsid w:val="00A13C21"/>
    <w:pPr>
      <w:keepNext/>
      <w:numPr>
        <w:ilvl w:val="4"/>
        <w:numId w:val="10"/>
      </w:numPr>
      <w:contextualSpacing/>
      <w:outlineLvl w:val="4"/>
    </w:pPr>
    <w:rPr>
      <w:rFonts w:ascii="Open Sans" w:hAnsi="Open Sans"/>
    </w:rPr>
  </w:style>
  <w:style w:type="paragraph" w:customStyle="1" w:styleId="NoteLevel6">
    <w:name w:val="Note Level 6"/>
    <w:basedOn w:val="Normal"/>
    <w:uiPriority w:val="99"/>
    <w:rsid w:val="00A13C21"/>
    <w:pPr>
      <w:keepNext/>
      <w:numPr>
        <w:ilvl w:val="5"/>
        <w:numId w:val="10"/>
      </w:numPr>
      <w:contextualSpacing/>
      <w:outlineLvl w:val="5"/>
    </w:pPr>
    <w:rPr>
      <w:rFonts w:ascii="Open Sans" w:hAnsi="Open Sans"/>
    </w:rPr>
  </w:style>
  <w:style w:type="paragraph" w:customStyle="1" w:styleId="NoteLevel7">
    <w:name w:val="Note Level 7"/>
    <w:basedOn w:val="Normal"/>
    <w:uiPriority w:val="99"/>
    <w:rsid w:val="00A13C21"/>
    <w:pPr>
      <w:keepNext/>
      <w:numPr>
        <w:ilvl w:val="6"/>
        <w:numId w:val="10"/>
      </w:numPr>
      <w:contextualSpacing/>
      <w:outlineLvl w:val="6"/>
    </w:pPr>
    <w:rPr>
      <w:rFonts w:ascii="Open Sans" w:hAnsi="Open Sans"/>
    </w:rPr>
  </w:style>
  <w:style w:type="paragraph" w:customStyle="1" w:styleId="NoteLevel8">
    <w:name w:val="Note Level 8"/>
    <w:basedOn w:val="Normal"/>
    <w:uiPriority w:val="99"/>
    <w:rsid w:val="00A13C21"/>
    <w:pPr>
      <w:keepNext/>
      <w:numPr>
        <w:ilvl w:val="7"/>
        <w:numId w:val="10"/>
      </w:numPr>
      <w:contextualSpacing/>
      <w:outlineLvl w:val="7"/>
    </w:pPr>
    <w:rPr>
      <w:rFonts w:ascii="Open Sans" w:hAnsi="Open Sans"/>
    </w:rPr>
  </w:style>
  <w:style w:type="paragraph" w:customStyle="1" w:styleId="NoteLevel9">
    <w:name w:val="Note Level 9"/>
    <w:basedOn w:val="Normal"/>
    <w:uiPriority w:val="99"/>
    <w:rsid w:val="00A13C21"/>
    <w:pPr>
      <w:keepNext/>
      <w:numPr>
        <w:ilvl w:val="8"/>
        <w:numId w:val="10"/>
      </w:numPr>
      <w:contextualSpacing/>
      <w:outlineLvl w:val="8"/>
    </w:pPr>
    <w:rPr>
      <w:rFonts w:ascii="Open Sans" w:hAnsi="Open Sans"/>
    </w:rPr>
  </w:style>
  <w:style w:type="paragraph" w:styleId="Salutation">
    <w:name w:val="Salutation"/>
    <w:basedOn w:val="Normal"/>
    <w:next w:val="Normal"/>
    <w:link w:val="SalutationChar"/>
    <w:uiPriority w:val="99"/>
    <w:semiHidden/>
    <w:unhideWhenUsed/>
    <w:rsid w:val="00A13C21"/>
    <w:rPr>
      <w:rFonts w:ascii="Playfair Display" w:hAnsi="Playfair Display"/>
    </w:rPr>
  </w:style>
  <w:style w:type="character" w:customStyle="1" w:styleId="SalutationChar">
    <w:name w:val="Salutation Char"/>
    <w:basedOn w:val="DefaultParagraphFont"/>
    <w:link w:val="Salutation"/>
    <w:uiPriority w:val="99"/>
    <w:semiHidden/>
    <w:rsid w:val="00A13C21"/>
    <w:rPr>
      <w:rFonts w:ascii="Playfair Display" w:hAnsi="Playfair Display" w:cs="Times New Roman"/>
      <w:lang w:val="en-GB" w:eastAsia="en-GB"/>
    </w:rPr>
  </w:style>
  <w:style w:type="paragraph" w:styleId="TableofAuthorities">
    <w:name w:val="table of authorities"/>
    <w:basedOn w:val="Normal"/>
    <w:next w:val="Normal"/>
    <w:uiPriority w:val="99"/>
    <w:semiHidden/>
    <w:unhideWhenUsed/>
    <w:rsid w:val="00A13C21"/>
    <w:pPr>
      <w:ind w:left="240" w:hanging="240"/>
    </w:pPr>
    <w:rPr>
      <w:rFonts w:ascii="Playfair Display" w:hAnsi="Playfair Display"/>
    </w:rPr>
  </w:style>
  <w:style w:type="paragraph" w:styleId="TableofFigures">
    <w:name w:val="table of figures"/>
    <w:basedOn w:val="Normal"/>
    <w:next w:val="Normal"/>
    <w:uiPriority w:val="99"/>
    <w:semiHidden/>
    <w:unhideWhenUsed/>
    <w:rsid w:val="00A13C21"/>
    <w:rPr>
      <w:rFonts w:ascii="Playfair Display" w:hAnsi="Playfair Display"/>
    </w:rPr>
  </w:style>
  <w:style w:type="paragraph" w:styleId="TOAHeading">
    <w:name w:val="toa heading"/>
    <w:basedOn w:val="Normal"/>
    <w:next w:val="Normal"/>
    <w:uiPriority w:val="99"/>
    <w:semiHidden/>
    <w:unhideWhenUsed/>
    <w:rsid w:val="00A13C21"/>
    <w:pPr>
      <w:spacing w:before="120"/>
    </w:pPr>
    <w:rPr>
      <w:rFonts w:ascii="Open Sans" w:eastAsiaTheme="majorEastAsia" w:hAnsi="Open Sans" w:cstheme="majorBidi"/>
      <w:b/>
      <w:bCs/>
    </w:rPr>
  </w:style>
  <w:style w:type="character" w:customStyle="1" w:styleId="UnresolvedMention">
    <w:name w:val="Unresolved Mention"/>
    <w:basedOn w:val="DefaultParagraphFont"/>
    <w:uiPriority w:val="99"/>
    <w:rsid w:val="00240D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9033">
      <w:bodyDiv w:val="1"/>
      <w:marLeft w:val="0"/>
      <w:marRight w:val="0"/>
      <w:marTop w:val="0"/>
      <w:marBottom w:val="0"/>
      <w:divBdr>
        <w:top w:val="none" w:sz="0" w:space="0" w:color="auto"/>
        <w:left w:val="none" w:sz="0" w:space="0" w:color="auto"/>
        <w:bottom w:val="none" w:sz="0" w:space="0" w:color="auto"/>
        <w:right w:val="none" w:sz="0" w:space="0" w:color="auto"/>
      </w:divBdr>
    </w:div>
    <w:div w:id="87192912">
      <w:bodyDiv w:val="1"/>
      <w:marLeft w:val="0"/>
      <w:marRight w:val="0"/>
      <w:marTop w:val="0"/>
      <w:marBottom w:val="0"/>
      <w:divBdr>
        <w:top w:val="none" w:sz="0" w:space="0" w:color="auto"/>
        <w:left w:val="none" w:sz="0" w:space="0" w:color="auto"/>
        <w:bottom w:val="none" w:sz="0" w:space="0" w:color="auto"/>
        <w:right w:val="none" w:sz="0" w:space="0" w:color="auto"/>
      </w:divBdr>
    </w:div>
    <w:div w:id="125246978">
      <w:bodyDiv w:val="1"/>
      <w:marLeft w:val="0"/>
      <w:marRight w:val="0"/>
      <w:marTop w:val="0"/>
      <w:marBottom w:val="0"/>
      <w:divBdr>
        <w:top w:val="none" w:sz="0" w:space="0" w:color="auto"/>
        <w:left w:val="none" w:sz="0" w:space="0" w:color="auto"/>
        <w:bottom w:val="none" w:sz="0" w:space="0" w:color="auto"/>
        <w:right w:val="none" w:sz="0" w:space="0" w:color="auto"/>
      </w:divBdr>
    </w:div>
    <w:div w:id="152376366">
      <w:bodyDiv w:val="1"/>
      <w:marLeft w:val="0"/>
      <w:marRight w:val="0"/>
      <w:marTop w:val="0"/>
      <w:marBottom w:val="0"/>
      <w:divBdr>
        <w:top w:val="none" w:sz="0" w:space="0" w:color="auto"/>
        <w:left w:val="none" w:sz="0" w:space="0" w:color="auto"/>
        <w:bottom w:val="none" w:sz="0" w:space="0" w:color="auto"/>
        <w:right w:val="none" w:sz="0" w:space="0" w:color="auto"/>
      </w:divBdr>
    </w:div>
    <w:div w:id="165285848">
      <w:bodyDiv w:val="1"/>
      <w:marLeft w:val="0"/>
      <w:marRight w:val="0"/>
      <w:marTop w:val="0"/>
      <w:marBottom w:val="0"/>
      <w:divBdr>
        <w:top w:val="none" w:sz="0" w:space="0" w:color="auto"/>
        <w:left w:val="none" w:sz="0" w:space="0" w:color="auto"/>
        <w:bottom w:val="none" w:sz="0" w:space="0" w:color="auto"/>
        <w:right w:val="none" w:sz="0" w:space="0" w:color="auto"/>
      </w:divBdr>
    </w:div>
    <w:div w:id="166949256">
      <w:bodyDiv w:val="1"/>
      <w:marLeft w:val="0"/>
      <w:marRight w:val="0"/>
      <w:marTop w:val="0"/>
      <w:marBottom w:val="0"/>
      <w:divBdr>
        <w:top w:val="none" w:sz="0" w:space="0" w:color="auto"/>
        <w:left w:val="none" w:sz="0" w:space="0" w:color="auto"/>
        <w:bottom w:val="none" w:sz="0" w:space="0" w:color="auto"/>
        <w:right w:val="none" w:sz="0" w:space="0" w:color="auto"/>
      </w:divBdr>
    </w:div>
    <w:div w:id="243299404">
      <w:bodyDiv w:val="1"/>
      <w:marLeft w:val="0"/>
      <w:marRight w:val="0"/>
      <w:marTop w:val="0"/>
      <w:marBottom w:val="0"/>
      <w:divBdr>
        <w:top w:val="none" w:sz="0" w:space="0" w:color="auto"/>
        <w:left w:val="none" w:sz="0" w:space="0" w:color="auto"/>
        <w:bottom w:val="none" w:sz="0" w:space="0" w:color="auto"/>
        <w:right w:val="none" w:sz="0" w:space="0" w:color="auto"/>
      </w:divBdr>
    </w:div>
    <w:div w:id="328364573">
      <w:bodyDiv w:val="1"/>
      <w:marLeft w:val="0"/>
      <w:marRight w:val="0"/>
      <w:marTop w:val="0"/>
      <w:marBottom w:val="0"/>
      <w:divBdr>
        <w:top w:val="none" w:sz="0" w:space="0" w:color="auto"/>
        <w:left w:val="none" w:sz="0" w:space="0" w:color="auto"/>
        <w:bottom w:val="none" w:sz="0" w:space="0" w:color="auto"/>
        <w:right w:val="none" w:sz="0" w:space="0" w:color="auto"/>
      </w:divBdr>
    </w:div>
    <w:div w:id="360210755">
      <w:bodyDiv w:val="1"/>
      <w:marLeft w:val="0"/>
      <w:marRight w:val="0"/>
      <w:marTop w:val="0"/>
      <w:marBottom w:val="0"/>
      <w:divBdr>
        <w:top w:val="none" w:sz="0" w:space="0" w:color="auto"/>
        <w:left w:val="none" w:sz="0" w:space="0" w:color="auto"/>
        <w:bottom w:val="none" w:sz="0" w:space="0" w:color="auto"/>
        <w:right w:val="none" w:sz="0" w:space="0" w:color="auto"/>
      </w:divBdr>
    </w:div>
    <w:div w:id="362751656">
      <w:bodyDiv w:val="1"/>
      <w:marLeft w:val="0"/>
      <w:marRight w:val="0"/>
      <w:marTop w:val="0"/>
      <w:marBottom w:val="0"/>
      <w:divBdr>
        <w:top w:val="none" w:sz="0" w:space="0" w:color="auto"/>
        <w:left w:val="none" w:sz="0" w:space="0" w:color="auto"/>
        <w:bottom w:val="none" w:sz="0" w:space="0" w:color="auto"/>
        <w:right w:val="none" w:sz="0" w:space="0" w:color="auto"/>
      </w:divBdr>
    </w:div>
    <w:div w:id="382485240">
      <w:bodyDiv w:val="1"/>
      <w:marLeft w:val="0"/>
      <w:marRight w:val="0"/>
      <w:marTop w:val="0"/>
      <w:marBottom w:val="0"/>
      <w:divBdr>
        <w:top w:val="none" w:sz="0" w:space="0" w:color="auto"/>
        <w:left w:val="none" w:sz="0" w:space="0" w:color="auto"/>
        <w:bottom w:val="none" w:sz="0" w:space="0" w:color="auto"/>
        <w:right w:val="none" w:sz="0" w:space="0" w:color="auto"/>
      </w:divBdr>
    </w:div>
    <w:div w:id="457916624">
      <w:bodyDiv w:val="1"/>
      <w:marLeft w:val="0"/>
      <w:marRight w:val="0"/>
      <w:marTop w:val="0"/>
      <w:marBottom w:val="0"/>
      <w:divBdr>
        <w:top w:val="none" w:sz="0" w:space="0" w:color="auto"/>
        <w:left w:val="none" w:sz="0" w:space="0" w:color="auto"/>
        <w:bottom w:val="none" w:sz="0" w:space="0" w:color="auto"/>
        <w:right w:val="none" w:sz="0" w:space="0" w:color="auto"/>
      </w:divBdr>
    </w:div>
    <w:div w:id="542257175">
      <w:bodyDiv w:val="1"/>
      <w:marLeft w:val="0"/>
      <w:marRight w:val="0"/>
      <w:marTop w:val="0"/>
      <w:marBottom w:val="0"/>
      <w:divBdr>
        <w:top w:val="none" w:sz="0" w:space="0" w:color="auto"/>
        <w:left w:val="none" w:sz="0" w:space="0" w:color="auto"/>
        <w:bottom w:val="none" w:sz="0" w:space="0" w:color="auto"/>
        <w:right w:val="none" w:sz="0" w:space="0" w:color="auto"/>
      </w:divBdr>
    </w:div>
    <w:div w:id="553541120">
      <w:bodyDiv w:val="1"/>
      <w:marLeft w:val="0"/>
      <w:marRight w:val="0"/>
      <w:marTop w:val="0"/>
      <w:marBottom w:val="0"/>
      <w:divBdr>
        <w:top w:val="none" w:sz="0" w:space="0" w:color="auto"/>
        <w:left w:val="none" w:sz="0" w:space="0" w:color="auto"/>
        <w:bottom w:val="none" w:sz="0" w:space="0" w:color="auto"/>
        <w:right w:val="none" w:sz="0" w:space="0" w:color="auto"/>
      </w:divBdr>
    </w:div>
    <w:div w:id="595136060">
      <w:bodyDiv w:val="1"/>
      <w:marLeft w:val="0"/>
      <w:marRight w:val="0"/>
      <w:marTop w:val="0"/>
      <w:marBottom w:val="0"/>
      <w:divBdr>
        <w:top w:val="none" w:sz="0" w:space="0" w:color="auto"/>
        <w:left w:val="none" w:sz="0" w:space="0" w:color="auto"/>
        <w:bottom w:val="none" w:sz="0" w:space="0" w:color="auto"/>
        <w:right w:val="none" w:sz="0" w:space="0" w:color="auto"/>
      </w:divBdr>
    </w:div>
    <w:div w:id="602613922">
      <w:bodyDiv w:val="1"/>
      <w:marLeft w:val="0"/>
      <w:marRight w:val="0"/>
      <w:marTop w:val="0"/>
      <w:marBottom w:val="0"/>
      <w:divBdr>
        <w:top w:val="none" w:sz="0" w:space="0" w:color="auto"/>
        <w:left w:val="none" w:sz="0" w:space="0" w:color="auto"/>
        <w:bottom w:val="none" w:sz="0" w:space="0" w:color="auto"/>
        <w:right w:val="none" w:sz="0" w:space="0" w:color="auto"/>
      </w:divBdr>
    </w:div>
    <w:div w:id="633675569">
      <w:bodyDiv w:val="1"/>
      <w:marLeft w:val="0"/>
      <w:marRight w:val="0"/>
      <w:marTop w:val="0"/>
      <w:marBottom w:val="0"/>
      <w:divBdr>
        <w:top w:val="none" w:sz="0" w:space="0" w:color="auto"/>
        <w:left w:val="none" w:sz="0" w:space="0" w:color="auto"/>
        <w:bottom w:val="none" w:sz="0" w:space="0" w:color="auto"/>
        <w:right w:val="none" w:sz="0" w:space="0" w:color="auto"/>
      </w:divBdr>
    </w:div>
    <w:div w:id="677125271">
      <w:bodyDiv w:val="1"/>
      <w:marLeft w:val="0"/>
      <w:marRight w:val="0"/>
      <w:marTop w:val="0"/>
      <w:marBottom w:val="0"/>
      <w:divBdr>
        <w:top w:val="none" w:sz="0" w:space="0" w:color="auto"/>
        <w:left w:val="none" w:sz="0" w:space="0" w:color="auto"/>
        <w:bottom w:val="none" w:sz="0" w:space="0" w:color="auto"/>
        <w:right w:val="none" w:sz="0" w:space="0" w:color="auto"/>
      </w:divBdr>
    </w:div>
    <w:div w:id="747921836">
      <w:bodyDiv w:val="1"/>
      <w:marLeft w:val="0"/>
      <w:marRight w:val="0"/>
      <w:marTop w:val="0"/>
      <w:marBottom w:val="0"/>
      <w:divBdr>
        <w:top w:val="none" w:sz="0" w:space="0" w:color="auto"/>
        <w:left w:val="none" w:sz="0" w:space="0" w:color="auto"/>
        <w:bottom w:val="none" w:sz="0" w:space="0" w:color="auto"/>
        <w:right w:val="none" w:sz="0" w:space="0" w:color="auto"/>
      </w:divBdr>
    </w:div>
    <w:div w:id="753866824">
      <w:bodyDiv w:val="1"/>
      <w:marLeft w:val="0"/>
      <w:marRight w:val="0"/>
      <w:marTop w:val="0"/>
      <w:marBottom w:val="0"/>
      <w:divBdr>
        <w:top w:val="none" w:sz="0" w:space="0" w:color="auto"/>
        <w:left w:val="none" w:sz="0" w:space="0" w:color="auto"/>
        <w:bottom w:val="none" w:sz="0" w:space="0" w:color="auto"/>
        <w:right w:val="none" w:sz="0" w:space="0" w:color="auto"/>
      </w:divBdr>
    </w:div>
    <w:div w:id="793597106">
      <w:bodyDiv w:val="1"/>
      <w:marLeft w:val="0"/>
      <w:marRight w:val="0"/>
      <w:marTop w:val="0"/>
      <w:marBottom w:val="0"/>
      <w:divBdr>
        <w:top w:val="none" w:sz="0" w:space="0" w:color="auto"/>
        <w:left w:val="none" w:sz="0" w:space="0" w:color="auto"/>
        <w:bottom w:val="none" w:sz="0" w:space="0" w:color="auto"/>
        <w:right w:val="none" w:sz="0" w:space="0" w:color="auto"/>
      </w:divBdr>
    </w:div>
    <w:div w:id="839806513">
      <w:bodyDiv w:val="1"/>
      <w:marLeft w:val="0"/>
      <w:marRight w:val="0"/>
      <w:marTop w:val="0"/>
      <w:marBottom w:val="0"/>
      <w:divBdr>
        <w:top w:val="none" w:sz="0" w:space="0" w:color="auto"/>
        <w:left w:val="none" w:sz="0" w:space="0" w:color="auto"/>
        <w:bottom w:val="none" w:sz="0" w:space="0" w:color="auto"/>
        <w:right w:val="none" w:sz="0" w:space="0" w:color="auto"/>
      </w:divBdr>
    </w:div>
    <w:div w:id="870342647">
      <w:bodyDiv w:val="1"/>
      <w:marLeft w:val="0"/>
      <w:marRight w:val="0"/>
      <w:marTop w:val="0"/>
      <w:marBottom w:val="0"/>
      <w:divBdr>
        <w:top w:val="none" w:sz="0" w:space="0" w:color="auto"/>
        <w:left w:val="none" w:sz="0" w:space="0" w:color="auto"/>
        <w:bottom w:val="none" w:sz="0" w:space="0" w:color="auto"/>
        <w:right w:val="none" w:sz="0" w:space="0" w:color="auto"/>
      </w:divBdr>
    </w:div>
    <w:div w:id="911936409">
      <w:bodyDiv w:val="1"/>
      <w:marLeft w:val="0"/>
      <w:marRight w:val="0"/>
      <w:marTop w:val="0"/>
      <w:marBottom w:val="0"/>
      <w:divBdr>
        <w:top w:val="none" w:sz="0" w:space="0" w:color="auto"/>
        <w:left w:val="none" w:sz="0" w:space="0" w:color="auto"/>
        <w:bottom w:val="none" w:sz="0" w:space="0" w:color="auto"/>
        <w:right w:val="none" w:sz="0" w:space="0" w:color="auto"/>
      </w:divBdr>
    </w:div>
    <w:div w:id="1000696296">
      <w:bodyDiv w:val="1"/>
      <w:marLeft w:val="0"/>
      <w:marRight w:val="0"/>
      <w:marTop w:val="0"/>
      <w:marBottom w:val="0"/>
      <w:divBdr>
        <w:top w:val="none" w:sz="0" w:space="0" w:color="auto"/>
        <w:left w:val="none" w:sz="0" w:space="0" w:color="auto"/>
        <w:bottom w:val="none" w:sz="0" w:space="0" w:color="auto"/>
        <w:right w:val="none" w:sz="0" w:space="0" w:color="auto"/>
      </w:divBdr>
    </w:div>
    <w:div w:id="1025904466">
      <w:bodyDiv w:val="1"/>
      <w:marLeft w:val="0"/>
      <w:marRight w:val="0"/>
      <w:marTop w:val="0"/>
      <w:marBottom w:val="0"/>
      <w:divBdr>
        <w:top w:val="none" w:sz="0" w:space="0" w:color="auto"/>
        <w:left w:val="none" w:sz="0" w:space="0" w:color="auto"/>
        <w:bottom w:val="none" w:sz="0" w:space="0" w:color="auto"/>
        <w:right w:val="none" w:sz="0" w:space="0" w:color="auto"/>
      </w:divBdr>
    </w:div>
    <w:div w:id="1037851592">
      <w:bodyDiv w:val="1"/>
      <w:marLeft w:val="0"/>
      <w:marRight w:val="0"/>
      <w:marTop w:val="0"/>
      <w:marBottom w:val="0"/>
      <w:divBdr>
        <w:top w:val="none" w:sz="0" w:space="0" w:color="auto"/>
        <w:left w:val="none" w:sz="0" w:space="0" w:color="auto"/>
        <w:bottom w:val="none" w:sz="0" w:space="0" w:color="auto"/>
        <w:right w:val="none" w:sz="0" w:space="0" w:color="auto"/>
      </w:divBdr>
    </w:div>
    <w:div w:id="1058013235">
      <w:bodyDiv w:val="1"/>
      <w:marLeft w:val="0"/>
      <w:marRight w:val="0"/>
      <w:marTop w:val="0"/>
      <w:marBottom w:val="0"/>
      <w:divBdr>
        <w:top w:val="none" w:sz="0" w:space="0" w:color="auto"/>
        <w:left w:val="none" w:sz="0" w:space="0" w:color="auto"/>
        <w:bottom w:val="none" w:sz="0" w:space="0" w:color="auto"/>
        <w:right w:val="none" w:sz="0" w:space="0" w:color="auto"/>
      </w:divBdr>
    </w:div>
    <w:div w:id="1065297737">
      <w:bodyDiv w:val="1"/>
      <w:marLeft w:val="0"/>
      <w:marRight w:val="0"/>
      <w:marTop w:val="0"/>
      <w:marBottom w:val="0"/>
      <w:divBdr>
        <w:top w:val="none" w:sz="0" w:space="0" w:color="auto"/>
        <w:left w:val="none" w:sz="0" w:space="0" w:color="auto"/>
        <w:bottom w:val="none" w:sz="0" w:space="0" w:color="auto"/>
        <w:right w:val="none" w:sz="0" w:space="0" w:color="auto"/>
      </w:divBdr>
    </w:div>
    <w:div w:id="1066339533">
      <w:bodyDiv w:val="1"/>
      <w:marLeft w:val="0"/>
      <w:marRight w:val="0"/>
      <w:marTop w:val="0"/>
      <w:marBottom w:val="0"/>
      <w:divBdr>
        <w:top w:val="none" w:sz="0" w:space="0" w:color="auto"/>
        <w:left w:val="none" w:sz="0" w:space="0" w:color="auto"/>
        <w:bottom w:val="none" w:sz="0" w:space="0" w:color="auto"/>
        <w:right w:val="none" w:sz="0" w:space="0" w:color="auto"/>
      </w:divBdr>
    </w:div>
    <w:div w:id="1091001767">
      <w:bodyDiv w:val="1"/>
      <w:marLeft w:val="0"/>
      <w:marRight w:val="0"/>
      <w:marTop w:val="0"/>
      <w:marBottom w:val="0"/>
      <w:divBdr>
        <w:top w:val="none" w:sz="0" w:space="0" w:color="auto"/>
        <w:left w:val="none" w:sz="0" w:space="0" w:color="auto"/>
        <w:bottom w:val="none" w:sz="0" w:space="0" w:color="auto"/>
        <w:right w:val="none" w:sz="0" w:space="0" w:color="auto"/>
      </w:divBdr>
    </w:div>
    <w:div w:id="1128548101">
      <w:bodyDiv w:val="1"/>
      <w:marLeft w:val="0"/>
      <w:marRight w:val="0"/>
      <w:marTop w:val="0"/>
      <w:marBottom w:val="0"/>
      <w:divBdr>
        <w:top w:val="none" w:sz="0" w:space="0" w:color="auto"/>
        <w:left w:val="none" w:sz="0" w:space="0" w:color="auto"/>
        <w:bottom w:val="none" w:sz="0" w:space="0" w:color="auto"/>
        <w:right w:val="none" w:sz="0" w:space="0" w:color="auto"/>
      </w:divBdr>
    </w:div>
    <w:div w:id="1169634391">
      <w:bodyDiv w:val="1"/>
      <w:marLeft w:val="0"/>
      <w:marRight w:val="0"/>
      <w:marTop w:val="0"/>
      <w:marBottom w:val="0"/>
      <w:divBdr>
        <w:top w:val="none" w:sz="0" w:space="0" w:color="auto"/>
        <w:left w:val="none" w:sz="0" w:space="0" w:color="auto"/>
        <w:bottom w:val="none" w:sz="0" w:space="0" w:color="auto"/>
        <w:right w:val="none" w:sz="0" w:space="0" w:color="auto"/>
      </w:divBdr>
    </w:div>
    <w:div w:id="1347976867">
      <w:bodyDiv w:val="1"/>
      <w:marLeft w:val="0"/>
      <w:marRight w:val="0"/>
      <w:marTop w:val="0"/>
      <w:marBottom w:val="0"/>
      <w:divBdr>
        <w:top w:val="none" w:sz="0" w:space="0" w:color="auto"/>
        <w:left w:val="none" w:sz="0" w:space="0" w:color="auto"/>
        <w:bottom w:val="none" w:sz="0" w:space="0" w:color="auto"/>
        <w:right w:val="none" w:sz="0" w:space="0" w:color="auto"/>
      </w:divBdr>
    </w:div>
    <w:div w:id="1401975539">
      <w:bodyDiv w:val="1"/>
      <w:marLeft w:val="0"/>
      <w:marRight w:val="0"/>
      <w:marTop w:val="0"/>
      <w:marBottom w:val="0"/>
      <w:divBdr>
        <w:top w:val="none" w:sz="0" w:space="0" w:color="auto"/>
        <w:left w:val="none" w:sz="0" w:space="0" w:color="auto"/>
        <w:bottom w:val="none" w:sz="0" w:space="0" w:color="auto"/>
        <w:right w:val="none" w:sz="0" w:space="0" w:color="auto"/>
      </w:divBdr>
    </w:div>
    <w:div w:id="1404135996">
      <w:bodyDiv w:val="1"/>
      <w:marLeft w:val="0"/>
      <w:marRight w:val="0"/>
      <w:marTop w:val="0"/>
      <w:marBottom w:val="0"/>
      <w:divBdr>
        <w:top w:val="none" w:sz="0" w:space="0" w:color="auto"/>
        <w:left w:val="none" w:sz="0" w:space="0" w:color="auto"/>
        <w:bottom w:val="none" w:sz="0" w:space="0" w:color="auto"/>
        <w:right w:val="none" w:sz="0" w:space="0" w:color="auto"/>
      </w:divBdr>
    </w:div>
    <w:div w:id="1433547262">
      <w:bodyDiv w:val="1"/>
      <w:marLeft w:val="0"/>
      <w:marRight w:val="0"/>
      <w:marTop w:val="0"/>
      <w:marBottom w:val="0"/>
      <w:divBdr>
        <w:top w:val="none" w:sz="0" w:space="0" w:color="auto"/>
        <w:left w:val="none" w:sz="0" w:space="0" w:color="auto"/>
        <w:bottom w:val="none" w:sz="0" w:space="0" w:color="auto"/>
        <w:right w:val="none" w:sz="0" w:space="0" w:color="auto"/>
      </w:divBdr>
    </w:div>
    <w:div w:id="1473669716">
      <w:bodyDiv w:val="1"/>
      <w:marLeft w:val="0"/>
      <w:marRight w:val="0"/>
      <w:marTop w:val="0"/>
      <w:marBottom w:val="0"/>
      <w:divBdr>
        <w:top w:val="none" w:sz="0" w:space="0" w:color="auto"/>
        <w:left w:val="none" w:sz="0" w:space="0" w:color="auto"/>
        <w:bottom w:val="none" w:sz="0" w:space="0" w:color="auto"/>
        <w:right w:val="none" w:sz="0" w:space="0" w:color="auto"/>
      </w:divBdr>
    </w:div>
    <w:div w:id="1479760073">
      <w:bodyDiv w:val="1"/>
      <w:marLeft w:val="0"/>
      <w:marRight w:val="0"/>
      <w:marTop w:val="0"/>
      <w:marBottom w:val="0"/>
      <w:divBdr>
        <w:top w:val="none" w:sz="0" w:space="0" w:color="auto"/>
        <w:left w:val="none" w:sz="0" w:space="0" w:color="auto"/>
        <w:bottom w:val="none" w:sz="0" w:space="0" w:color="auto"/>
        <w:right w:val="none" w:sz="0" w:space="0" w:color="auto"/>
      </w:divBdr>
    </w:div>
    <w:div w:id="1616056028">
      <w:bodyDiv w:val="1"/>
      <w:marLeft w:val="0"/>
      <w:marRight w:val="0"/>
      <w:marTop w:val="0"/>
      <w:marBottom w:val="0"/>
      <w:divBdr>
        <w:top w:val="none" w:sz="0" w:space="0" w:color="auto"/>
        <w:left w:val="none" w:sz="0" w:space="0" w:color="auto"/>
        <w:bottom w:val="none" w:sz="0" w:space="0" w:color="auto"/>
        <w:right w:val="none" w:sz="0" w:space="0" w:color="auto"/>
      </w:divBdr>
    </w:div>
    <w:div w:id="1717465500">
      <w:bodyDiv w:val="1"/>
      <w:marLeft w:val="0"/>
      <w:marRight w:val="0"/>
      <w:marTop w:val="0"/>
      <w:marBottom w:val="0"/>
      <w:divBdr>
        <w:top w:val="none" w:sz="0" w:space="0" w:color="auto"/>
        <w:left w:val="none" w:sz="0" w:space="0" w:color="auto"/>
        <w:bottom w:val="none" w:sz="0" w:space="0" w:color="auto"/>
        <w:right w:val="none" w:sz="0" w:space="0" w:color="auto"/>
      </w:divBdr>
    </w:div>
    <w:div w:id="1723478846">
      <w:bodyDiv w:val="1"/>
      <w:marLeft w:val="0"/>
      <w:marRight w:val="0"/>
      <w:marTop w:val="0"/>
      <w:marBottom w:val="0"/>
      <w:divBdr>
        <w:top w:val="none" w:sz="0" w:space="0" w:color="auto"/>
        <w:left w:val="none" w:sz="0" w:space="0" w:color="auto"/>
        <w:bottom w:val="none" w:sz="0" w:space="0" w:color="auto"/>
        <w:right w:val="none" w:sz="0" w:space="0" w:color="auto"/>
      </w:divBdr>
    </w:div>
    <w:div w:id="1814174812">
      <w:bodyDiv w:val="1"/>
      <w:marLeft w:val="0"/>
      <w:marRight w:val="0"/>
      <w:marTop w:val="0"/>
      <w:marBottom w:val="0"/>
      <w:divBdr>
        <w:top w:val="none" w:sz="0" w:space="0" w:color="auto"/>
        <w:left w:val="none" w:sz="0" w:space="0" w:color="auto"/>
        <w:bottom w:val="none" w:sz="0" w:space="0" w:color="auto"/>
        <w:right w:val="none" w:sz="0" w:space="0" w:color="auto"/>
      </w:divBdr>
    </w:div>
    <w:div w:id="1864705749">
      <w:bodyDiv w:val="1"/>
      <w:marLeft w:val="0"/>
      <w:marRight w:val="0"/>
      <w:marTop w:val="0"/>
      <w:marBottom w:val="0"/>
      <w:divBdr>
        <w:top w:val="none" w:sz="0" w:space="0" w:color="auto"/>
        <w:left w:val="none" w:sz="0" w:space="0" w:color="auto"/>
        <w:bottom w:val="none" w:sz="0" w:space="0" w:color="auto"/>
        <w:right w:val="none" w:sz="0" w:space="0" w:color="auto"/>
      </w:divBdr>
    </w:div>
    <w:div w:id="1877505284">
      <w:bodyDiv w:val="1"/>
      <w:marLeft w:val="0"/>
      <w:marRight w:val="0"/>
      <w:marTop w:val="0"/>
      <w:marBottom w:val="0"/>
      <w:divBdr>
        <w:top w:val="none" w:sz="0" w:space="0" w:color="auto"/>
        <w:left w:val="none" w:sz="0" w:space="0" w:color="auto"/>
        <w:bottom w:val="none" w:sz="0" w:space="0" w:color="auto"/>
        <w:right w:val="none" w:sz="0" w:space="0" w:color="auto"/>
      </w:divBdr>
    </w:div>
    <w:div w:id="1888450565">
      <w:bodyDiv w:val="1"/>
      <w:marLeft w:val="0"/>
      <w:marRight w:val="0"/>
      <w:marTop w:val="0"/>
      <w:marBottom w:val="0"/>
      <w:divBdr>
        <w:top w:val="none" w:sz="0" w:space="0" w:color="auto"/>
        <w:left w:val="none" w:sz="0" w:space="0" w:color="auto"/>
        <w:bottom w:val="none" w:sz="0" w:space="0" w:color="auto"/>
        <w:right w:val="none" w:sz="0" w:space="0" w:color="auto"/>
      </w:divBdr>
    </w:div>
    <w:div w:id="2014455838">
      <w:bodyDiv w:val="1"/>
      <w:marLeft w:val="0"/>
      <w:marRight w:val="0"/>
      <w:marTop w:val="0"/>
      <w:marBottom w:val="0"/>
      <w:divBdr>
        <w:top w:val="none" w:sz="0" w:space="0" w:color="auto"/>
        <w:left w:val="none" w:sz="0" w:space="0" w:color="auto"/>
        <w:bottom w:val="none" w:sz="0" w:space="0" w:color="auto"/>
        <w:right w:val="none" w:sz="0" w:space="0" w:color="auto"/>
      </w:divBdr>
    </w:div>
    <w:div w:id="20521487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alifications.pearson.com/content/dam/pdf/Support/timeline-of-key-dates-and-deadlines-infographic.pdf" TargetMode="External"/><Relationship Id="rId13" Type="http://schemas.openxmlformats.org/officeDocument/2006/relationships/hyperlink" Target="https://qualifications.pearson.com/content/dam/pdf/GCSE/mathematics/2015/teaching-and-learning-materials/Enhanced_Tiering_Support_Interactive_PDF.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qualifications.pearson.com/content/dam/secure/silver/all-uk-and-international/gcse/mathematics/2015/teaching-and-learning-materials/Guidelines_for_teachers.pdf?56223212632847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qualifications.pearson.com/en/subjects/mathematics/live-event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qualifications.pearson.com/en/qualifications/edexcel-gcses/mathematics-2015.coursematerials.html" TargetMode="External"/><Relationship Id="rId5" Type="http://schemas.openxmlformats.org/officeDocument/2006/relationships/webSettings" Target="webSettings.xml"/><Relationship Id="rId15" Type="http://schemas.openxmlformats.org/officeDocument/2006/relationships/hyperlink" Target="https://www.mathsemporium.com/category/gcse-mathematics/11-1ma1-linear/16-1ma1-skills-maps/" TargetMode="External"/><Relationship Id="rId10" Type="http://schemas.openxmlformats.org/officeDocument/2006/relationships/hyperlink" Target="https://qualifications.pearson.com/en/qualifications/edexcel-gcses/mathematics-2015.coursematerials.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qualifications.pearson.com/content/dam/secure/silver/all-uk-and-international/gcse/mathematics/2015/teaching-and-learning-materials/Exemplification_of_performance.pdf" TargetMode="External"/><Relationship Id="rId14" Type="http://schemas.openxmlformats.org/officeDocument/2006/relationships/hyperlink" Target="https://qualifications.pearson.com/en/qualifications/edexcel-gcses/mathematics-2015.coursematerial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earyj\Downloads\Pearson-Fonts-GenericPortraitDoc(A4)%20(1).dotx" TargetMode="External"/></Relationships>
</file>

<file path=word/theme/theme1.xml><?xml version="1.0" encoding="utf-8"?>
<a:theme xmlns:a="http://schemas.openxmlformats.org/drawingml/2006/main" name="Sky">
  <a:themeElements>
    <a:clrScheme name="Sky">
      <a:dk1>
        <a:sysClr val="windowText" lastClr="000000"/>
      </a:dk1>
      <a:lt1>
        <a:sysClr val="window" lastClr="FFFFFF"/>
      </a:lt1>
      <a:dk2>
        <a:srgbClr val="1782BF"/>
      </a:dk2>
      <a:lt2>
        <a:srgbClr val="62BCE9"/>
      </a:lt2>
      <a:accent1>
        <a:srgbClr val="073779"/>
      </a:accent1>
      <a:accent2>
        <a:srgbClr val="8FD9FB"/>
      </a:accent2>
      <a:accent3>
        <a:srgbClr val="FFCC00"/>
      </a:accent3>
      <a:accent4>
        <a:srgbClr val="EB6615"/>
      </a:accent4>
      <a:accent5>
        <a:srgbClr val="C76402"/>
      </a:accent5>
      <a:accent6>
        <a:srgbClr val="B523B4"/>
      </a:accent6>
      <a:hlink>
        <a:srgbClr val="FFDE26"/>
      </a:hlink>
      <a:folHlink>
        <a:srgbClr val="DEBE00"/>
      </a:folHlink>
    </a:clrScheme>
    <a:fontScheme name="Sky">
      <a:majorFont>
        <a:latin typeface="Arial Rounded MT Bold"/>
        <a:ea typeface=""/>
        <a:cs typeface=""/>
        <a:font script="Jpan" typeface="ＭＳ Ｐゴシック"/>
        <a:font script="Hans" typeface="宋体"/>
        <a:font script="Hant" typeface="新細明體"/>
      </a:majorFont>
      <a:minorFont>
        <a:latin typeface="Arial Rounded MT Bold"/>
        <a:ea typeface=""/>
        <a:cs typeface=""/>
        <a:font script="Jpan" typeface="ＭＳ Ｐゴシック"/>
        <a:font script="Hans" typeface="宋体"/>
        <a:font script="Hant" typeface="新細明體"/>
      </a:minorFont>
    </a:fontScheme>
    <a:fmtScheme name="Sky">
      <a:fillStyleLst>
        <a:solidFill>
          <a:schemeClr val="phClr"/>
        </a:solidFill>
        <a:solidFill>
          <a:schemeClr val="phClr">
            <a:alpha val="50000"/>
          </a:schemeClr>
        </a:solidFill>
        <a:gradFill rotWithShape="1">
          <a:gsLst>
            <a:gs pos="0">
              <a:schemeClr val="phClr">
                <a:shade val="30000"/>
                <a:satMod val="130000"/>
              </a:schemeClr>
            </a:gs>
            <a:gs pos="80000">
              <a:schemeClr val="phClr">
                <a:shade val="93000"/>
                <a:satMod val="130000"/>
              </a:schemeClr>
            </a:gs>
            <a:gs pos="100000">
              <a:schemeClr val="phClr">
                <a:shade val="94000"/>
                <a:satMod val="135000"/>
              </a:schemeClr>
            </a:gs>
          </a:gsLst>
          <a:lin ang="14400000" scaled="1"/>
        </a:gradFill>
      </a:fillStyleLst>
      <a:lnStyleLst>
        <a:ln w="12700" cap="flat" cmpd="sng" algn="ctr">
          <a:solidFill>
            <a:schemeClr val="phClr">
              <a:shade val="95000"/>
              <a:satMod val="105000"/>
            </a:schemeClr>
          </a:solidFill>
          <a:prstDash val="solid"/>
        </a:ln>
        <a:ln w="31750" cap="flat" cmpd="sng" algn="ctr">
          <a:solidFill>
            <a:schemeClr val="phClr"/>
          </a:solidFill>
          <a:prstDash val="solid"/>
        </a:ln>
        <a:ln w="63500" cap="flat" cmpd="sng" algn="ctr">
          <a:solidFill>
            <a:schemeClr val="phClr"/>
          </a:solidFill>
          <a:prstDash val="solid"/>
        </a:ln>
      </a:lnStyleLst>
      <a:effectStyleLst>
        <a:effectStyle>
          <a:effectLst/>
        </a:effectStyle>
        <a:effectStyle>
          <a:effectLst>
            <a:outerShdw blurRad="88900" dist="63500" dir="3000000" algn="br" rotWithShape="0">
              <a:srgbClr val="000000">
                <a:alpha val="35000"/>
              </a:srgbClr>
            </a:outerShdw>
          </a:effectLst>
        </a:effectStyle>
        <a:effectStyle>
          <a:effectLst>
            <a:innerShdw blurRad="50800" dist="25400" dir="6600000">
              <a:srgbClr val="000000">
                <a:alpha val="50000"/>
              </a:srgbClr>
            </a:innerShdw>
            <a:reflection blurRad="12700" stA="26000" endPos="28000" dist="38100" dir="5400000" sy="-100000" rotWithShape="0"/>
          </a:effectLst>
        </a:effectStyle>
      </a:effectStyleLst>
      <a:bgFillStyleLst>
        <a:solidFill>
          <a:schemeClr val="phClr"/>
        </a:solidFill>
        <a:gradFill rotWithShape="1">
          <a:gsLst>
            <a:gs pos="0">
              <a:schemeClr val="phClr">
                <a:tint val="100000"/>
                <a:satMod val="140000"/>
                <a:lumMod val="105000"/>
              </a:schemeClr>
            </a:gs>
            <a:gs pos="100000">
              <a:schemeClr val="phClr">
                <a:shade val="20000"/>
                <a:satMod val="250000"/>
                <a:lumMod val="110000"/>
              </a:schemeClr>
            </a:gs>
          </a:gsLst>
          <a:path path="circle">
            <a:fillToRect l="50000" t="50000" r="50000" b="50000"/>
          </a:path>
        </a:gradFill>
        <a:gradFill rotWithShape="1">
          <a:gsLst>
            <a:gs pos="0">
              <a:schemeClr val="phClr">
                <a:tint val="80000"/>
                <a:satMod val="300000"/>
              </a:schemeClr>
            </a:gs>
            <a:gs pos="100000">
              <a:schemeClr val="phClr">
                <a:shade val="30000"/>
                <a:satMod val="20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7F131-BA7E-4D27-BCE2-107D1D728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Pearson-Fonts-GenericPortraitDoc(A4) (1)</Template>
  <TotalTime>54</TotalTime>
  <Pages>2</Pages>
  <Words>772</Words>
  <Characters>4404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Document Title</vt:lpstr>
    </vt:vector>
  </TitlesOfParts>
  <Manager/>
  <Company>Pearson Shared Services</Company>
  <LinksUpToDate>false</LinksUpToDate>
  <CharactersWithSpaces>5166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Cleary, Jo</dc:creator>
  <cp:keywords/>
  <dc:description/>
  <cp:lastModifiedBy>Ahmed, Saira</cp:lastModifiedBy>
  <cp:revision>9</cp:revision>
  <cp:lastPrinted>2016-01-22T16:54:00Z</cp:lastPrinted>
  <dcterms:created xsi:type="dcterms:W3CDTF">2020-05-18T10:31:00Z</dcterms:created>
  <dcterms:modified xsi:type="dcterms:W3CDTF">2020-05-18T12:27:00Z</dcterms:modified>
  <cp:category/>
</cp:coreProperties>
</file>