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4E0B303E" w14:textId="5FFE4B8B" w:rsidR="2A8B679D" w:rsidRDefault="2A8B679D" w:rsidP="2A8B679D">
      <w:pPr>
        <w:pStyle w:val="BodyText"/>
        <w:rPr>
          <w:highlight w:val="yellow"/>
        </w:rPr>
      </w:pPr>
    </w:p>
    <w:p w14:paraId="624A90DE" w14:textId="384721CC" w:rsidR="00903FC6" w:rsidRPr="00903FC6" w:rsidRDefault="003E4CB5" w:rsidP="2A8B679D">
      <w:pPr>
        <w:pStyle w:val="Heading1"/>
      </w:pPr>
      <w:bookmarkStart w:id="0" w:name="_Toc435777747"/>
      <w:r w:rsidRPr="00826C16">
        <w:t>GCSE P</w:t>
      </w:r>
      <w:r w:rsidR="00826C16" w:rsidRPr="00826C16">
        <w:t xml:space="preserve">hysical </w:t>
      </w:r>
      <w:r w:rsidRPr="00826C16">
        <w:t>E</w:t>
      </w:r>
      <w:r w:rsidR="00826C16" w:rsidRPr="00826C16">
        <w:t>ducation (1PE0)</w:t>
      </w:r>
      <w:r w:rsidR="00903FC6" w:rsidRPr="2A8B679D">
        <w:rPr>
          <w:color w:val="FF0000"/>
        </w:rPr>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DB319F">
      <w:pPr>
        <w:pStyle w:val="BodyText"/>
        <w:numPr>
          <w:ilvl w:val="0"/>
          <w:numId w:val="13"/>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DB319F">
      <w:pPr>
        <w:pStyle w:val="BodyText"/>
        <w:numPr>
          <w:ilvl w:val="0"/>
          <w:numId w:val="13"/>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0E71CB38" w:rsidR="00507FCC" w:rsidRPr="00507FCC" w:rsidRDefault="00826C16" w:rsidP="00903FC6">
      <w:pPr>
        <w:pStyle w:val="ListBullet"/>
      </w:pPr>
      <w:hyperlink r:id="rId12" w:anchor="filterQuery=category:Pearson-UK:Category%2FExam-materials&amp;filterQuery=category:Pearson-UK:Document-Type%2FQuestion-paper" w:history="1">
        <w:r w:rsidR="00507FCC" w:rsidRPr="00826C16">
          <w:rPr>
            <w:rStyle w:val="Hyperlink"/>
            <w:color w:val="0070C0"/>
          </w:rPr>
          <w:t>Past papers</w:t>
        </w:r>
      </w:hyperlink>
      <w:r w:rsidR="00507FCC">
        <w:t xml:space="preserve">, </w:t>
      </w:r>
      <w:hyperlink r:id="rId13" w:anchor="filterQuery=category:Pearson-UK:Category%2FExam-materials&amp;filterQuery=category:Pearson-UK:Document-Type%2FMark-scheme" w:history="1">
        <w:r w:rsidR="00507FCC" w:rsidRPr="00826C16">
          <w:rPr>
            <w:rStyle w:val="Hyperlink"/>
            <w:color w:val="0070C0"/>
          </w:rPr>
          <w:t>mark schemes</w:t>
        </w:r>
      </w:hyperlink>
      <w:r w:rsidR="00507FCC">
        <w:t xml:space="preserve"> and </w:t>
      </w:r>
      <w:hyperlink r:id="rId14" w:history="1">
        <w:r w:rsidR="00507FCC" w:rsidRPr="00826C16">
          <w:rPr>
            <w:rStyle w:val="Hyperlink"/>
            <w:color w:val="0070C0"/>
          </w:rPr>
          <w:t>indicative grade boundaries</w:t>
        </w:r>
      </w:hyperlink>
      <w:r w:rsidR="00507FCC" w:rsidRPr="00826C16">
        <w:rPr>
          <w:color w:val="0070C0"/>
        </w:rPr>
        <w:t xml:space="preserve"> </w:t>
      </w:r>
      <w:r w:rsidR="00507FCC">
        <w:t>are available on our qualification subject pages</w:t>
      </w:r>
      <w:r>
        <w:t>.</w:t>
      </w:r>
    </w:p>
    <w:p w14:paraId="3E3BC482" w14:textId="4A4A12C6" w:rsidR="00903FC6" w:rsidRPr="00E9353B" w:rsidRDefault="002562CC" w:rsidP="00903FC6">
      <w:pPr>
        <w:pStyle w:val="Heading3"/>
      </w:pPr>
      <w:r>
        <w:rPr>
          <w:lang w:val="en-GB" w:eastAsia="en-GB"/>
        </w:rPr>
        <w:t>N</w:t>
      </w:r>
      <w:r w:rsidR="00507FCC">
        <w:rPr>
          <w:lang w:val="en-GB" w:eastAsia="en-GB"/>
        </w:rPr>
        <w:t>on</w:t>
      </w:r>
      <w:r w:rsidR="00DF3552">
        <w:rPr>
          <w:lang w:val="en-GB" w:eastAsia="en-GB"/>
        </w:rPr>
        <w:t>-</w:t>
      </w:r>
      <w:r>
        <w:rPr>
          <w:lang w:val="en-GB" w:eastAsia="en-GB"/>
        </w:rPr>
        <w:t>E</w:t>
      </w:r>
      <w:r w:rsidR="00507FCC">
        <w:rPr>
          <w:lang w:val="en-GB" w:eastAsia="en-GB"/>
        </w:rPr>
        <w:t xml:space="preserve">xamined </w:t>
      </w:r>
      <w:r>
        <w:rPr>
          <w:lang w:val="en-GB" w:eastAsia="en-GB"/>
        </w:rPr>
        <w:t>A</w:t>
      </w:r>
      <w:r w:rsidR="00507FCC">
        <w:rPr>
          <w:lang w:val="en-GB" w:eastAsia="en-GB"/>
        </w:rPr>
        <w:t>ssessment (NEA)</w:t>
      </w:r>
      <w:r w:rsidR="00903FC6">
        <w:rPr>
          <w:lang w:val="en-GB" w:eastAsia="en-GB"/>
        </w:rPr>
        <w:t xml:space="preserve"> </w:t>
      </w:r>
    </w:p>
    <w:p w14:paraId="2E8C7989" w14:textId="2F87822E" w:rsidR="00DF3552" w:rsidRPr="00DF3552" w:rsidRDefault="00507FCC" w:rsidP="00507FCC">
      <w:pPr>
        <w:jc w:val="both"/>
        <w:rPr>
          <w:rFonts w:ascii="Open Sans" w:hAnsi="Open Sans" w:cstheme="minorBidi"/>
        </w:rPr>
      </w:pPr>
      <w:r w:rsidRPr="00507FCC">
        <w:rPr>
          <w:rFonts w:ascii="Open Sans" w:hAnsi="Open Sans" w:cstheme="minorBidi"/>
        </w:rPr>
        <w:t xml:space="preserve">You will have seen in the most recent update from JCQ that NEA should not be completed by candidates and </w:t>
      </w:r>
      <w:r w:rsidRPr="00DF3552">
        <w:rPr>
          <w:rFonts w:ascii="Open Sans" w:hAnsi="Open Sans" w:cstheme="minorBidi"/>
        </w:rPr>
        <w:t>schools</w:t>
      </w:r>
      <w:r w:rsidRPr="00507FCC">
        <w:rPr>
          <w:rFonts w:ascii="Open Sans" w:hAnsi="Open Sans" w:cstheme="minorBidi"/>
        </w:rPr>
        <w:t xml:space="preserve"> do not need to send marks to exam boards. </w:t>
      </w:r>
      <w:r w:rsidR="00DF3552" w:rsidRPr="00507FCC">
        <w:rPr>
          <w:rFonts w:ascii="Open Sans" w:hAnsi="Open Sans" w:cstheme="minorBidi"/>
        </w:rPr>
        <w:t>If your centre has already submitted marks and/or work to Pearson for NEA components, we will keep these safe and secure until schools are open and we can return these to you.</w:t>
      </w:r>
    </w:p>
    <w:p w14:paraId="72B4F711" w14:textId="77777777" w:rsidR="00DF3552" w:rsidRPr="00DF3552" w:rsidRDefault="00DF3552" w:rsidP="00507FCC">
      <w:pPr>
        <w:jc w:val="both"/>
        <w:rPr>
          <w:rFonts w:ascii="Open Sans" w:hAnsi="Open Sans" w:cstheme="minorBidi"/>
        </w:rPr>
      </w:pPr>
    </w:p>
    <w:p w14:paraId="6AA66CAE" w14:textId="10B8C573" w:rsidR="00DF3552" w:rsidRPr="00DF3552" w:rsidRDefault="00507FCC" w:rsidP="56758FD5">
      <w:pPr>
        <w:jc w:val="both"/>
        <w:rPr>
          <w:rFonts w:ascii="Open Sans" w:hAnsi="Open Sans" w:cstheme="minorBidi"/>
        </w:rPr>
      </w:pPr>
      <w:r w:rsidRPr="56758FD5">
        <w:rPr>
          <w:rFonts w:ascii="Open Sans" w:hAnsi="Open Sans" w:cstheme="minorBidi"/>
        </w:rPr>
        <w:t xml:space="preserve">The preparation for and work done </w:t>
      </w:r>
      <w:r w:rsidR="467575A3" w:rsidRPr="56758FD5">
        <w:rPr>
          <w:rFonts w:ascii="Open Sans" w:hAnsi="Open Sans" w:cstheme="minorBidi"/>
        </w:rPr>
        <w:t xml:space="preserve">to date </w:t>
      </w:r>
      <w:r w:rsidRPr="56758FD5">
        <w:rPr>
          <w:rFonts w:ascii="Open Sans" w:hAnsi="Open Sans" w:cstheme="minorBidi"/>
        </w:rPr>
        <w:t xml:space="preserve">on NEA components </w:t>
      </w:r>
      <w:r w:rsidR="00DF3552" w:rsidRPr="56758FD5">
        <w:rPr>
          <w:rFonts w:ascii="Open Sans" w:hAnsi="Open Sans" w:cstheme="minorBidi"/>
        </w:rPr>
        <w:t>will</w:t>
      </w:r>
      <w:r w:rsidRPr="56758FD5">
        <w:rPr>
          <w:rFonts w:ascii="Open Sans" w:hAnsi="Open Sans" w:cstheme="minorBidi"/>
        </w:rPr>
        <w:t xml:space="preserve"> form an important part of how you should derive your </w:t>
      </w:r>
      <w:r w:rsidR="00DF3552" w:rsidRPr="56758FD5">
        <w:rPr>
          <w:rFonts w:ascii="Open Sans" w:hAnsi="Open Sans" w:cstheme="minorBidi"/>
        </w:rPr>
        <w:t>centre assessed grades</w:t>
      </w:r>
      <w:r w:rsidRPr="56758FD5">
        <w:rPr>
          <w:rFonts w:ascii="Open Sans" w:hAnsi="Open Sans" w:cstheme="minorBidi"/>
        </w:rPr>
        <w:t>. Partially and fully completed NEA work will represent good evidence for your estimate of candidate performance on that part of the qualification.</w:t>
      </w:r>
    </w:p>
    <w:p w14:paraId="7076AA7C" w14:textId="77777777" w:rsidR="00DF3552" w:rsidRPr="00DF3552" w:rsidRDefault="00DF3552" w:rsidP="00507FCC">
      <w:pPr>
        <w:jc w:val="both"/>
        <w:rPr>
          <w:rFonts w:ascii="Open Sans" w:hAnsi="Open Sans" w:cstheme="minorBidi"/>
        </w:rPr>
      </w:pPr>
    </w:p>
    <w:p w14:paraId="3008287D" w14:textId="37A4630F" w:rsidR="00507FCC" w:rsidRPr="00507FCC" w:rsidRDefault="00507FCC" w:rsidP="4E66E24F">
      <w:pPr>
        <w:jc w:val="both"/>
        <w:rPr>
          <w:rFonts w:ascii="Open Sans" w:hAnsi="Open Sans" w:cstheme="minorBidi"/>
        </w:rPr>
      </w:pPr>
      <w:r w:rsidRPr="4E66E24F">
        <w:rPr>
          <w:rFonts w:ascii="Open Sans" w:hAnsi="Open Sans" w:cstheme="minorBidi"/>
        </w:rPr>
        <w:t xml:space="preserve">In some qualifications, where the skills and content assessed by the NEA is similar to the other components, you </w:t>
      </w:r>
      <w:r w:rsidR="00DF3552" w:rsidRPr="4E66E24F">
        <w:rPr>
          <w:rFonts w:ascii="Open Sans" w:hAnsi="Open Sans" w:cstheme="minorBidi"/>
        </w:rPr>
        <w:t xml:space="preserve">may </w:t>
      </w:r>
      <w:r w:rsidRPr="4E66E24F">
        <w:rPr>
          <w:rFonts w:ascii="Open Sans" w:hAnsi="Open Sans" w:cstheme="minorBidi"/>
        </w:rPr>
        <w:t xml:space="preserve">also </w:t>
      </w:r>
      <w:r w:rsidR="00DF3552" w:rsidRPr="4E66E24F">
        <w:rPr>
          <w:rFonts w:ascii="Open Sans" w:hAnsi="Open Sans" w:cstheme="minorBidi"/>
        </w:rPr>
        <w:t xml:space="preserve">be able to </w:t>
      </w:r>
      <w:r w:rsidRPr="4E66E24F">
        <w:rPr>
          <w:rFonts w:ascii="Open Sans" w:hAnsi="Open Sans" w:cstheme="minorBidi"/>
        </w:rPr>
        <w:t xml:space="preserve">use the evidence of candidate performance on the NEA to inform your students’ </w:t>
      </w:r>
      <w:r w:rsidR="00DF3552" w:rsidRPr="4E66E24F">
        <w:rPr>
          <w:rFonts w:ascii="Open Sans" w:hAnsi="Open Sans" w:cstheme="minorBidi"/>
        </w:rPr>
        <w:t>grade</w:t>
      </w:r>
      <w:r w:rsidRPr="4E66E24F">
        <w:rPr>
          <w:rFonts w:ascii="Open Sans" w:hAnsi="Open Sans" w:cstheme="minorBidi"/>
        </w:rPr>
        <w:t xml:space="preserve"> for the qualification as a whole</w:t>
      </w:r>
      <w:r w:rsidR="00DF3552" w:rsidRPr="4E66E24F">
        <w:rPr>
          <w:rFonts w:ascii="Open Sans" w:hAnsi="Open Sans" w:cstheme="minorBidi"/>
        </w:rPr>
        <w:t xml:space="preserve"> (</w:t>
      </w:r>
      <w:r w:rsidRPr="4E66E24F">
        <w:rPr>
          <w:rFonts w:ascii="Open Sans" w:hAnsi="Open Sans" w:cstheme="minorBidi"/>
        </w:rPr>
        <w:t>alongside the other evidence from classwork, homework and mock tests</w:t>
      </w:r>
      <w:r w:rsidR="00DF3552" w:rsidRPr="4E66E24F">
        <w:rPr>
          <w:rFonts w:ascii="Open Sans" w:hAnsi="Open Sans" w:cstheme="minorBidi"/>
        </w:rPr>
        <w:t xml:space="preserve">). </w:t>
      </w:r>
      <w:r w:rsidRPr="4E66E24F">
        <w:rPr>
          <w:rFonts w:ascii="Open Sans" w:hAnsi="Open Sans" w:cstheme="minorBidi"/>
        </w:rPr>
        <w:t xml:space="preserve"> When using NEA to inform </w:t>
      </w:r>
      <w:r w:rsidR="00DF3552" w:rsidRPr="4E66E24F">
        <w:rPr>
          <w:rFonts w:ascii="Open Sans" w:hAnsi="Open Sans" w:cstheme="minorBidi"/>
        </w:rPr>
        <w:t>grades</w:t>
      </w:r>
      <w:r w:rsidR="61977EEB" w:rsidRPr="4E66E24F">
        <w:rPr>
          <w:rFonts w:ascii="Open Sans" w:hAnsi="Open Sans" w:cstheme="minorBidi"/>
        </w:rPr>
        <w:t>,</w:t>
      </w:r>
      <w:r w:rsidRPr="4E66E24F">
        <w:rPr>
          <w:rFonts w:ascii="Open Sans" w:hAnsi="Open Sans" w:cstheme="minorBidi"/>
        </w:rPr>
        <w:t xml:space="preserve"> you should also bear in mind that, in general, candidates tend to do better on NEA than they do in examinations, though of course this is not true of all candidates.</w:t>
      </w:r>
    </w:p>
    <w:p w14:paraId="0BDD00A2" w14:textId="59AF8320" w:rsidR="00DF3552" w:rsidRDefault="00DF3552" w:rsidP="00DB319F">
      <w:pPr>
        <w:pStyle w:val="ListBullet"/>
        <w:numPr>
          <w:ilvl w:val="0"/>
          <w:numId w:val="14"/>
        </w:numPr>
        <w:rPr>
          <w:rFonts w:asciiTheme="minorHAnsi" w:hAnsiTheme="minorHAnsi"/>
        </w:rPr>
      </w:pPr>
      <w:r>
        <w:t xml:space="preserve">We have examples of </w:t>
      </w:r>
      <w:hyperlink r:id="rId15" w:anchor="filterQuery=category:Pearson-UK:Category%2FTeaching-and-learning-materials&amp;filterQuery=category:Pearson-UK:Document-Type%2FExemplar-material" w:history="1">
        <w:r w:rsidRPr="00826C16">
          <w:rPr>
            <w:rStyle w:val="Hyperlink"/>
            <w:color w:val="0070C0"/>
          </w:rPr>
          <w:t>completed NEA</w:t>
        </w:r>
      </w:hyperlink>
      <w:r w:rsidRPr="00826C16">
        <w:rPr>
          <w:color w:val="0070C0"/>
        </w:rPr>
        <w:t xml:space="preserve"> </w:t>
      </w:r>
      <w:r>
        <w:t>with marks and commentaries available to support you on the subject pages of the Pearson website</w:t>
      </w:r>
      <w:r w:rsidR="00826C16">
        <w:t>.</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2D04EA7D" w:rsidR="00DF3552" w:rsidRDefault="00DF3552" w:rsidP="00903FC6">
      <w:pPr>
        <w:pStyle w:val="BodyText"/>
        <w:rPr>
          <w:lang w:val="en-GB" w:eastAsia="en-GB"/>
        </w:rPr>
      </w:pPr>
      <w:r w:rsidRPr="56758FD5">
        <w:rPr>
          <w:lang w:val="en-GB" w:eastAsia="en-GB"/>
        </w:rPr>
        <w:t xml:space="preserve">We have worked closely with our senior examining team to get their expert views and review student work at key grades for </w:t>
      </w:r>
      <w:r w:rsidR="00F92165" w:rsidRPr="00826C16">
        <w:rPr>
          <w:color w:val="000000" w:themeColor="text1"/>
          <w:lang w:val="en-GB" w:eastAsia="en-GB"/>
        </w:rPr>
        <w:t>GCSE P</w:t>
      </w:r>
      <w:r w:rsidR="0072755D" w:rsidRPr="00826C16">
        <w:rPr>
          <w:color w:val="000000" w:themeColor="text1"/>
          <w:lang w:val="en-GB" w:eastAsia="en-GB"/>
        </w:rPr>
        <w:t>hysical Education</w:t>
      </w:r>
      <w:r w:rsidRPr="56758FD5">
        <w:rPr>
          <w:lang w:val="en-GB" w:eastAsia="en-GB"/>
        </w:rPr>
        <w:t xml:space="preserve">. 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53845BCD"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6CE325D2" w14:textId="5C46AB35" w:rsidR="00DE4531" w:rsidRDefault="006A3128" w:rsidP="2A8B679D">
      <w:pPr>
        <w:pStyle w:val="Heading3"/>
      </w:pPr>
      <w:r w:rsidRPr="00826C16">
        <w:rPr>
          <w:lang w:val="en-GB" w:eastAsia="en-GB"/>
        </w:rPr>
        <w:lastRenderedPageBreak/>
        <w:t>GCSE</w:t>
      </w:r>
      <w:r w:rsidR="00826C16">
        <w:rPr>
          <w:lang w:val="en-GB" w:eastAsia="en-GB"/>
        </w:rPr>
        <w:t xml:space="preserve"> Physical Education</w:t>
      </w:r>
      <w:r w:rsidR="00DE4531" w:rsidRPr="56758FD5">
        <w:rPr>
          <w:color w:val="FF0000"/>
          <w:lang w:val="en-GB" w:eastAsia="en-GB"/>
        </w:rPr>
        <w:t xml:space="preserve"> </w:t>
      </w:r>
      <w:r w:rsidR="00DE4531" w:rsidRPr="56758FD5">
        <w:rPr>
          <w:lang w:val="en-GB" w:eastAsia="en-GB"/>
        </w:rPr>
        <w:t xml:space="preserve">- Grade 7 </w:t>
      </w:r>
      <w:r w:rsidR="4B146077"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2562CC" w:rsidRPr="00454080" w14:paraId="200ADA88" w14:textId="77777777" w:rsidTr="2A8B679D">
        <w:tc>
          <w:tcPr>
            <w:tcW w:w="2048" w:type="dxa"/>
          </w:tcPr>
          <w:p w14:paraId="39AB50CD" w14:textId="77777777" w:rsidR="002562CC" w:rsidRPr="00826C16" w:rsidRDefault="00DE4531" w:rsidP="002562CC">
            <w:pPr>
              <w:pStyle w:val="ListBullet"/>
              <w:numPr>
                <w:ilvl w:val="0"/>
                <w:numId w:val="0"/>
              </w:numPr>
              <w:rPr>
                <w:b/>
                <w:bCs/>
                <w:lang w:val="en-GB" w:eastAsia="en-GB"/>
              </w:rPr>
            </w:pPr>
            <w:bookmarkStart w:id="2" w:name="_Hlk38797612"/>
            <w:r w:rsidRPr="00826C16">
              <w:rPr>
                <w:b/>
                <w:bCs/>
                <w:lang w:val="en-GB" w:eastAsia="en-GB"/>
              </w:rPr>
              <w:t>Grade 7</w:t>
            </w:r>
          </w:p>
          <w:p w14:paraId="1035DAA3" w14:textId="2378BD1A" w:rsidR="00DE4531" w:rsidRPr="00DE4531" w:rsidRDefault="00655737" w:rsidP="002562CC">
            <w:pPr>
              <w:pStyle w:val="ListBullet"/>
              <w:numPr>
                <w:ilvl w:val="0"/>
                <w:numId w:val="0"/>
              </w:numPr>
              <w:rPr>
                <w:lang w:val="en-GB" w:eastAsia="en-GB"/>
              </w:rPr>
            </w:pPr>
            <w:r w:rsidRPr="00826C16">
              <w:rPr>
                <w:b/>
                <w:bCs/>
                <w:lang w:val="en-GB" w:eastAsia="en-GB"/>
              </w:rPr>
              <w:t>Most secure</w:t>
            </w:r>
            <w:r w:rsidR="00DE4531" w:rsidRPr="00826C16">
              <w:rPr>
                <w:b/>
                <w:bCs/>
                <w:lang w:val="en-GB" w:eastAsia="en-GB"/>
              </w:rPr>
              <w:t xml:space="preserve"> students</w:t>
            </w:r>
          </w:p>
        </w:tc>
        <w:tc>
          <w:tcPr>
            <w:tcW w:w="7897" w:type="dxa"/>
          </w:tcPr>
          <w:p w14:paraId="4C7110ED" w14:textId="77777777" w:rsidR="00826C16" w:rsidRDefault="00F67686" w:rsidP="00A97DD4">
            <w:pPr>
              <w:pStyle w:val="CommentText"/>
              <w:rPr>
                <w:color w:val="auto"/>
                <w:sz w:val="24"/>
                <w:szCs w:val="24"/>
                <w:lang w:val="en-GB" w:eastAsia="en-GB"/>
              </w:rPr>
            </w:pPr>
            <w:r w:rsidRPr="00826C16">
              <w:rPr>
                <w:b/>
                <w:bCs/>
                <w:color w:val="auto"/>
                <w:sz w:val="24"/>
                <w:szCs w:val="24"/>
                <w:lang w:val="en-GB" w:eastAsia="en-GB"/>
              </w:rPr>
              <w:t>1PE0 01</w:t>
            </w:r>
            <w:r w:rsidR="00B06C31" w:rsidRPr="00826C16">
              <w:rPr>
                <w:b/>
                <w:bCs/>
                <w:color w:val="auto"/>
                <w:sz w:val="24"/>
                <w:szCs w:val="24"/>
                <w:lang w:val="en-GB" w:eastAsia="en-GB"/>
              </w:rPr>
              <w:t>/02</w:t>
            </w:r>
          </w:p>
          <w:p w14:paraId="274EA183" w14:textId="759BEDB4" w:rsidR="00A97DD4" w:rsidRPr="00826C16" w:rsidRDefault="00A97DD4" w:rsidP="00DB319F">
            <w:pPr>
              <w:pStyle w:val="ListParagraph"/>
              <w:numPr>
                <w:ilvl w:val="0"/>
                <w:numId w:val="14"/>
              </w:numPr>
            </w:pPr>
            <w:r w:rsidRPr="00826C16">
              <w:rPr>
                <w:color w:val="auto"/>
                <w:lang w:val="en-GB" w:eastAsia="en-GB"/>
              </w:rPr>
              <w:t xml:space="preserve">High Grade 7 students are able to recall and select appropriate </w:t>
            </w:r>
            <w:r w:rsidRPr="00826C16">
              <w:t xml:space="preserve">knowledge for question contexts; use their understanding to apply relevant knowledge to sporting scenarios and evaluate the impact of the question topic on performance or on the performer. </w:t>
            </w:r>
          </w:p>
          <w:p w14:paraId="48695349" w14:textId="31306E0E" w:rsidR="00826C16" w:rsidRPr="00826C16" w:rsidRDefault="00A97DD4" w:rsidP="00DB319F">
            <w:pPr>
              <w:pStyle w:val="ListParagraph"/>
              <w:numPr>
                <w:ilvl w:val="0"/>
                <w:numId w:val="14"/>
              </w:numPr>
            </w:pPr>
            <w:r w:rsidRPr="00826C16">
              <w:t>They will have a wide range of knowledge with few apparent gaps across the theory content covered in component 1 (Fitness and body systems) and component 2 (Health and performance).</w:t>
            </w:r>
          </w:p>
          <w:p w14:paraId="04DA4EDF" w14:textId="4F211F59" w:rsidR="00A02921" w:rsidRPr="00826C16" w:rsidRDefault="00A97DD4" w:rsidP="00DB319F">
            <w:pPr>
              <w:pStyle w:val="ListParagraph"/>
              <w:numPr>
                <w:ilvl w:val="0"/>
                <w:numId w:val="14"/>
              </w:numPr>
            </w:pPr>
            <w:r w:rsidRPr="00826C16">
              <w:t>Students will be able to apply their knowledge to the variety of practical contexts used in examination papers, whether this be in the context of fitness and body systems or health and performance. They will also show that they can analyse and evaluate the factors that underpin performance, and involvement in physical activity and sport. They can form well-reasoned and valid conclusions based on the evidence they present, as a result, they will tend to score highly in the extended answer questions in the written papers.</w:t>
            </w:r>
          </w:p>
          <w:p w14:paraId="6224F332" w14:textId="77777777" w:rsidR="00826C16" w:rsidRDefault="00E11F5B" w:rsidP="00C90EC5">
            <w:pPr>
              <w:pStyle w:val="ListBullet"/>
              <w:numPr>
                <w:ilvl w:val="0"/>
                <w:numId w:val="0"/>
              </w:numPr>
              <w:rPr>
                <w:b/>
                <w:bCs/>
                <w:lang w:val="en-GB" w:eastAsia="en-GB"/>
              </w:rPr>
            </w:pPr>
            <w:r w:rsidRPr="00826C16">
              <w:rPr>
                <w:b/>
                <w:bCs/>
                <w:lang w:val="en-GB" w:eastAsia="en-GB"/>
              </w:rPr>
              <w:t>NEA</w:t>
            </w:r>
            <w:r w:rsidR="001C1B63" w:rsidRPr="00826C16">
              <w:rPr>
                <w:b/>
                <w:bCs/>
                <w:lang w:val="en-GB" w:eastAsia="en-GB"/>
              </w:rPr>
              <w:t xml:space="preserve"> </w:t>
            </w:r>
            <w:r w:rsidR="003E5836" w:rsidRPr="00826C16">
              <w:rPr>
                <w:b/>
                <w:bCs/>
                <w:lang w:val="en-GB" w:eastAsia="en-GB"/>
              </w:rPr>
              <w:t>1PE0-03</w:t>
            </w:r>
          </w:p>
          <w:p w14:paraId="23121313" w14:textId="77777777" w:rsidR="00826C16" w:rsidRDefault="005F0B40" w:rsidP="00DB319F">
            <w:pPr>
              <w:pStyle w:val="ListBullet"/>
              <w:numPr>
                <w:ilvl w:val="0"/>
                <w:numId w:val="15"/>
              </w:numPr>
              <w:rPr>
                <w:lang w:val="en-GB" w:eastAsia="en-GB"/>
              </w:rPr>
            </w:pPr>
            <w:r w:rsidRPr="00826C16">
              <w:rPr>
                <w:lang w:val="en-GB" w:eastAsia="en-GB"/>
              </w:rPr>
              <w:t>Students</w:t>
            </w:r>
            <w:r w:rsidR="00210A19" w:rsidRPr="00826C16">
              <w:rPr>
                <w:lang w:val="en-GB" w:eastAsia="en-GB"/>
              </w:rPr>
              <w:t xml:space="preserve"> at this level will demonstrate a good level of skill in complex and challenging activities. Individual </w:t>
            </w:r>
            <w:r w:rsidR="00890ED7" w:rsidRPr="00826C16">
              <w:rPr>
                <w:lang w:val="en-GB" w:eastAsia="en-GB"/>
              </w:rPr>
              <w:t>s</w:t>
            </w:r>
            <w:r w:rsidR="00210A19" w:rsidRPr="00826C16">
              <w:rPr>
                <w:lang w:val="en-GB" w:eastAsia="en-GB"/>
              </w:rPr>
              <w:t>kills will be shown with a good level of technical accuracy with refinement, control, fluency</w:t>
            </w:r>
            <w:r w:rsidR="0055749A" w:rsidRPr="00826C16">
              <w:rPr>
                <w:lang w:val="en-GB" w:eastAsia="en-GB"/>
              </w:rPr>
              <w:t>,</w:t>
            </w:r>
            <w:r w:rsidR="00210A19" w:rsidRPr="00826C16">
              <w:rPr>
                <w:lang w:val="en-GB" w:eastAsia="en-GB"/>
              </w:rPr>
              <w:t xml:space="preserve"> and precision. In the </w:t>
            </w:r>
            <w:r w:rsidR="00890ED7" w:rsidRPr="00826C16">
              <w:rPr>
                <w:lang w:val="en-GB" w:eastAsia="en-GB"/>
              </w:rPr>
              <w:t>a</w:t>
            </w:r>
            <w:r w:rsidR="00210A19" w:rsidRPr="00826C16">
              <w:rPr>
                <w:lang w:val="en-GB" w:eastAsia="en-GB"/>
              </w:rPr>
              <w:t>pplication of skills (game play) they will be a good player/performer able to control and direct play</w:t>
            </w:r>
            <w:r w:rsidR="00B558C0" w:rsidRPr="00826C16">
              <w:rPr>
                <w:lang w:val="en-GB" w:eastAsia="en-GB"/>
              </w:rPr>
              <w:t xml:space="preserve"> in a number of </w:t>
            </w:r>
            <w:r w:rsidR="009D3229" w:rsidRPr="00826C16">
              <w:rPr>
                <w:lang w:val="en-GB" w:eastAsia="en-GB"/>
              </w:rPr>
              <w:t>activities</w:t>
            </w:r>
            <w:r w:rsidR="00210A19" w:rsidRPr="00826C16">
              <w:rPr>
                <w:lang w:val="en-GB" w:eastAsia="en-GB"/>
              </w:rPr>
              <w:t xml:space="preserve">. </w:t>
            </w:r>
          </w:p>
          <w:p w14:paraId="527F9814" w14:textId="1118A4AF" w:rsidR="00826C16" w:rsidRPr="00826C16" w:rsidRDefault="00210A19" w:rsidP="00DB319F">
            <w:pPr>
              <w:pStyle w:val="ListBullet"/>
              <w:numPr>
                <w:ilvl w:val="0"/>
                <w:numId w:val="15"/>
              </w:numPr>
              <w:rPr>
                <w:lang w:val="en-GB" w:eastAsia="en-GB"/>
              </w:rPr>
            </w:pPr>
            <w:r w:rsidRPr="00826C16">
              <w:rPr>
                <w:lang w:val="en-GB" w:eastAsia="en-GB"/>
              </w:rPr>
              <w:t>They will demonstrate a wide range of solutions to the challenges presented in the activity.</w:t>
            </w:r>
            <w:r w:rsidR="009D3229" w:rsidRPr="00826C16">
              <w:rPr>
                <w:lang w:val="en-GB" w:eastAsia="en-GB"/>
              </w:rPr>
              <w:t xml:space="preserve"> They </w:t>
            </w:r>
            <w:r w:rsidR="00C90EC5" w:rsidRPr="00826C16">
              <w:rPr>
                <w:lang w:val="en-GB" w:eastAsia="en-GB"/>
              </w:rPr>
              <w:t xml:space="preserve">perform at an </w:t>
            </w:r>
            <w:r w:rsidR="00444E40" w:rsidRPr="00826C16">
              <w:rPr>
                <w:lang w:val="en-GB" w:eastAsia="en-GB"/>
              </w:rPr>
              <w:t>o</w:t>
            </w:r>
            <w:r w:rsidR="00C90EC5" w:rsidRPr="00826C16">
              <w:rPr>
                <w:lang w:val="en-GB" w:eastAsia="en-GB"/>
              </w:rPr>
              <w:t xml:space="preserve">utstanding </w:t>
            </w:r>
            <w:r w:rsidR="002A578B" w:rsidRPr="00826C16">
              <w:rPr>
                <w:lang w:val="en-GB" w:eastAsia="en-GB"/>
              </w:rPr>
              <w:t>or</w:t>
            </w:r>
            <w:r w:rsidR="00C90EC5" w:rsidRPr="00826C16">
              <w:rPr>
                <w:lang w:val="en-GB" w:eastAsia="en-GB"/>
              </w:rPr>
              <w:t xml:space="preserve"> </w:t>
            </w:r>
            <w:r w:rsidR="00444E40" w:rsidRPr="00826C16">
              <w:rPr>
                <w:lang w:val="en-GB" w:eastAsia="en-GB"/>
              </w:rPr>
              <w:t>v</w:t>
            </w:r>
            <w:r w:rsidR="00C90EC5" w:rsidRPr="00826C16">
              <w:rPr>
                <w:lang w:val="en-GB" w:eastAsia="en-GB"/>
              </w:rPr>
              <w:t xml:space="preserve">ery good level of performance across all three </w:t>
            </w:r>
            <w:r w:rsidR="00217D4F" w:rsidRPr="00826C16">
              <w:rPr>
                <w:lang w:val="en-GB" w:eastAsia="en-GB"/>
              </w:rPr>
              <w:t xml:space="preserve">of their </w:t>
            </w:r>
            <w:r w:rsidR="00C90EC5" w:rsidRPr="00826C16">
              <w:rPr>
                <w:lang w:val="en-GB" w:eastAsia="en-GB"/>
              </w:rPr>
              <w:t>selected activities.</w:t>
            </w:r>
          </w:p>
          <w:p w14:paraId="2E93E645" w14:textId="402561E7" w:rsidR="00826C16" w:rsidRDefault="005A11F7" w:rsidP="00F76B17">
            <w:pPr>
              <w:rPr>
                <w:rFonts w:ascii="Open Sans" w:hAnsi="Open Sans" w:cstheme="minorBidi"/>
              </w:rPr>
            </w:pPr>
            <w:r w:rsidRPr="00826C16">
              <w:rPr>
                <w:rFonts w:ascii="Open Sans" w:hAnsi="Open Sans" w:cstheme="minorBidi"/>
                <w:b/>
                <w:bCs/>
              </w:rPr>
              <w:t xml:space="preserve">NEA </w:t>
            </w:r>
            <w:r w:rsidR="00CC2A11" w:rsidRPr="00826C16">
              <w:rPr>
                <w:rFonts w:ascii="Open Sans" w:hAnsi="Open Sans" w:cstheme="minorBidi"/>
                <w:b/>
                <w:bCs/>
              </w:rPr>
              <w:t>1PE0 0</w:t>
            </w:r>
            <w:r w:rsidR="00044E82" w:rsidRPr="00826C16">
              <w:rPr>
                <w:rFonts w:ascii="Open Sans" w:hAnsi="Open Sans" w:cstheme="minorBidi"/>
                <w:b/>
                <w:bCs/>
              </w:rPr>
              <w:t>4</w:t>
            </w:r>
            <w:r w:rsidR="00F76B17" w:rsidRPr="00826C16">
              <w:rPr>
                <w:rFonts w:ascii="Open Sans" w:hAnsi="Open Sans" w:cstheme="minorBidi"/>
              </w:rPr>
              <w:t xml:space="preserve"> </w:t>
            </w:r>
            <w:r w:rsidR="00826C16">
              <w:rPr>
                <w:rFonts w:ascii="Open Sans" w:hAnsi="Open Sans" w:cstheme="minorBidi"/>
              </w:rPr>
              <w:t>–</w:t>
            </w:r>
            <w:r w:rsidR="00F76B17" w:rsidRPr="00826C16">
              <w:rPr>
                <w:rFonts w:ascii="Open Sans" w:hAnsi="Open Sans" w:cstheme="minorBidi"/>
              </w:rPr>
              <w:t xml:space="preserve"> </w:t>
            </w:r>
          </w:p>
          <w:p w14:paraId="2C5731E4" w14:textId="77777777" w:rsidR="00826C16" w:rsidRDefault="00E440C6" w:rsidP="00DB319F">
            <w:pPr>
              <w:pStyle w:val="ListParagraph"/>
              <w:numPr>
                <w:ilvl w:val="0"/>
                <w:numId w:val="15"/>
              </w:numPr>
            </w:pPr>
            <w:r w:rsidRPr="00826C16">
              <w:t>Students</w:t>
            </w:r>
            <w:r w:rsidR="00F76B17" w:rsidRPr="00826C16">
              <w:t xml:space="preserve"> at this level in this unit will provide</w:t>
            </w:r>
            <w:r w:rsidR="00CA3E61" w:rsidRPr="00826C16">
              <w:t xml:space="preserve"> Clear performance aim based on a </w:t>
            </w:r>
            <w:r w:rsidR="00F76B17" w:rsidRPr="00826C16">
              <w:t xml:space="preserve"> very good evaluation and analysis of appropriate fitness tests, </w:t>
            </w:r>
            <w:r w:rsidR="00476717" w:rsidRPr="00826C16">
              <w:t>c</w:t>
            </w:r>
            <w:r w:rsidR="009F0FB5" w:rsidRPr="00826C16">
              <w:t>urrent performance data and sport requirements</w:t>
            </w:r>
            <w:r w:rsidR="00476717" w:rsidRPr="00826C16">
              <w:t xml:space="preserve">, </w:t>
            </w:r>
            <w:r w:rsidR="00F76B17" w:rsidRPr="00826C16">
              <w:t>training methods, principles of training and SMART targets in the development and application of a PEP to improve their performance in a selected activity.</w:t>
            </w:r>
            <w:r w:rsidR="00445013" w:rsidRPr="00826C16">
              <w:t xml:space="preserve"> </w:t>
            </w:r>
          </w:p>
          <w:p w14:paraId="33502BFC" w14:textId="77777777" w:rsidR="00826C16" w:rsidRDefault="00445013" w:rsidP="00DB319F">
            <w:pPr>
              <w:pStyle w:val="ListParagraph"/>
              <w:numPr>
                <w:ilvl w:val="0"/>
                <w:numId w:val="15"/>
              </w:numPr>
            </w:pPr>
            <w:r w:rsidRPr="00826C16">
              <w:t xml:space="preserve">Throughout the PEP there will be a strong link to improving </w:t>
            </w:r>
            <w:r w:rsidR="00705CB9" w:rsidRPr="00826C16">
              <w:t xml:space="preserve">performance in </w:t>
            </w:r>
            <w:r w:rsidR="001027E8" w:rsidRPr="00826C16">
              <w:t>th</w:t>
            </w:r>
            <w:r w:rsidR="000D4EBA" w:rsidRPr="00826C16">
              <w:t>eir chosen</w:t>
            </w:r>
            <w:r w:rsidR="00705CB9" w:rsidRPr="00826C16">
              <w:t xml:space="preserve"> activity rather than</w:t>
            </w:r>
            <w:r w:rsidR="00E02E14" w:rsidRPr="00826C16">
              <w:t xml:space="preserve"> simply</w:t>
            </w:r>
            <w:r w:rsidR="00705CB9" w:rsidRPr="00826C16">
              <w:t xml:space="preserve"> improving fitness scores.</w:t>
            </w:r>
            <w:r w:rsidR="0063543E" w:rsidRPr="00826C16">
              <w:t xml:space="preserve"> The</w:t>
            </w:r>
            <w:r w:rsidR="007C662C" w:rsidRPr="00826C16">
              <w:t>re</w:t>
            </w:r>
            <w:r w:rsidR="0063543E" w:rsidRPr="00826C16">
              <w:t xml:space="preserve"> </w:t>
            </w:r>
            <w:r w:rsidR="00296F9F" w:rsidRPr="00826C16">
              <w:t>will be</w:t>
            </w:r>
            <w:r w:rsidR="000F03B9" w:rsidRPr="00826C16">
              <w:t xml:space="preserve"> comprehensive</w:t>
            </w:r>
            <w:r w:rsidR="007C662C" w:rsidRPr="00826C16">
              <w:t xml:space="preserve"> evidence </w:t>
            </w:r>
            <w:r w:rsidR="00296F9F" w:rsidRPr="00826C16">
              <w:t>of thorough monitoring</w:t>
            </w:r>
            <w:r w:rsidR="00725937" w:rsidRPr="00826C16">
              <w:t>,</w:t>
            </w:r>
            <w:r w:rsidR="000A3121" w:rsidRPr="00826C16">
              <w:t xml:space="preserve"> and evidence of appropriate action </w:t>
            </w:r>
            <w:r w:rsidR="0039474C" w:rsidRPr="00826C16">
              <w:t>because</w:t>
            </w:r>
            <w:r w:rsidR="000A3121" w:rsidRPr="00826C16">
              <w:t xml:space="preserve"> of this monitoring</w:t>
            </w:r>
            <w:r w:rsidR="001148EB" w:rsidRPr="00826C16">
              <w:t>.</w:t>
            </w:r>
            <w:r w:rsidR="00F76B17" w:rsidRPr="00826C16">
              <w:t xml:space="preserve"> </w:t>
            </w:r>
            <w:r w:rsidR="001A6D1C" w:rsidRPr="00826C16">
              <w:t>There will be an in</w:t>
            </w:r>
            <w:r w:rsidR="000A7CAA" w:rsidRPr="00826C16">
              <w:t>-</w:t>
            </w:r>
            <w:r w:rsidR="001A6D1C" w:rsidRPr="00826C16">
              <w:t xml:space="preserve">depth evaluation of </w:t>
            </w:r>
            <w:r w:rsidR="00E15AE4" w:rsidRPr="00826C16">
              <w:t xml:space="preserve">the </w:t>
            </w:r>
            <w:r w:rsidR="001A6D1C" w:rsidRPr="00826C16">
              <w:t xml:space="preserve">changes made </w:t>
            </w:r>
            <w:r w:rsidR="0044729A" w:rsidRPr="00826C16">
              <w:t>because</w:t>
            </w:r>
            <w:r w:rsidR="001A6D1C" w:rsidRPr="00826C16">
              <w:t xml:space="preserve"> of this monitoring</w:t>
            </w:r>
            <w:r w:rsidR="00492BF5" w:rsidRPr="00826C16">
              <w:t>.</w:t>
            </w:r>
            <w:r w:rsidR="001A6D1C" w:rsidRPr="00826C16">
              <w:t xml:space="preserve"> </w:t>
            </w:r>
            <w:r w:rsidR="00F76B17" w:rsidRPr="00826C16">
              <w:t>Fitness test results</w:t>
            </w:r>
            <w:r w:rsidR="006D429F" w:rsidRPr="00826C16">
              <w:t xml:space="preserve"> </w:t>
            </w:r>
            <w:r w:rsidR="00943AE2" w:rsidRPr="00826C16">
              <w:t>a</w:t>
            </w:r>
            <w:r w:rsidR="006D429F" w:rsidRPr="00826C16">
              <w:t xml:space="preserve">nd changes in </w:t>
            </w:r>
            <w:r w:rsidR="006D429F" w:rsidRPr="00826C16">
              <w:lastRenderedPageBreak/>
              <w:t>performance data</w:t>
            </w:r>
            <w:r w:rsidR="00F76B17" w:rsidRPr="00826C16">
              <w:t xml:space="preserve"> are explained, compared</w:t>
            </w:r>
            <w:r w:rsidR="00010C9E" w:rsidRPr="00826C16">
              <w:t>,</w:t>
            </w:r>
            <w:r w:rsidR="00F76B17" w:rsidRPr="00826C16">
              <w:t xml:space="preserve"> and interpreted with good supporting evidence.</w:t>
            </w:r>
            <w:r w:rsidR="00A91814" w:rsidRPr="00826C16">
              <w:t xml:space="preserve"> </w:t>
            </w:r>
          </w:p>
          <w:p w14:paraId="0E2CF743" w14:textId="77777777" w:rsidR="00826C16" w:rsidRDefault="00A91814" w:rsidP="00DB319F">
            <w:pPr>
              <w:pStyle w:val="ListParagraph"/>
              <w:numPr>
                <w:ilvl w:val="0"/>
                <w:numId w:val="15"/>
              </w:numPr>
            </w:pPr>
            <w:r w:rsidRPr="00826C16">
              <w:t>There will be a detailed evaluation</w:t>
            </w:r>
            <w:r w:rsidR="00253F6D" w:rsidRPr="00826C16">
              <w:t xml:space="preserve"> of</w:t>
            </w:r>
            <w:r w:rsidR="001C0808" w:rsidRPr="00826C16">
              <w:t xml:space="preserve"> the results of their </w:t>
            </w:r>
            <w:r w:rsidR="0049538E" w:rsidRPr="00826C16">
              <w:t xml:space="preserve">training and </w:t>
            </w:r>
            <w:r w:rsidR="001C0808" w:rsidRPr="00826C16">
              <w:t xml:space="preserve">testing and </w:t>
            </w:r>
            <w:r w:rsidR="004B1DEB" w:rsidRPr="00826C16">
              <w:t>the effect that improving fitness has had on the</w:t>
            </w:r>
            <w:r w:rsidR="00686234" w:rsidRPr="00826C16">
              <w:t>ir performance</w:t>
            </w:r>
            <w:r w:rsidR="004D39B2" w:rsidRPr="00826C16">
              <w:t xml:space="preserve"> aim</w:t>
            </w:r>
            <w:r w:rsidR="00686234" w:rsidRPr="00826C16">
              <w:t>.</w:t>
            </w:r>
            <w:r w:rsidR="00F76B17" w:rsidRPr="00826C16">
              <w:t xml:space="preserve"> There will be justified recommendations for future training. </w:t>
            </w:r>
          </w:p>
          <w:p w14:paraId="7D11698A" w14:textId="556B2E92" w:rsidR="00D64459" w:rsidRPr="00826C16" w:rsidRDefault="00F76B17" w:rsidP="00DB319F">
            <w:pPr>
              <w:pStyle w:val="ListParagraph"/>
              <w:numPr>
                <w:ilvl w:val="0"/>
                <w:numId w:val="15"/>
              </w:numPr>
            </w:pPr>
            <w:r w:rsidRPr="00826C16">
              <w:t>The work will be coherent</w:t>
            </w:r>
            <w:r w:rsidR="0091333C" w:rsidRPr="00826C16">
              <w:t>,</w:t>
            </w:r>
            <w:r w:rsidRPr="00826C16">
              <w:t xml:space="preserve"> well- structured</w:t>
            </w:r>
            <w:r w:rsidR="00152FA8" w:rsidRPr="00826C16">
              <w:t xml:space="preserve"> and strongly linked to performance in </w:t>
            </w:r>
            <w:r w:rsidR="00066092" w:rsidRPr="00826C16">
              <w:t>their chosen activity.</w:t>
            </w:r>
            <w:r w:rsidRPr="00826C16">
              <w:t xml:space="preserve"> </w:t>
            </w:r>
            <w:r w:rsidR="00066092" w:rsidRPr="00826C16">
              <w:t xml:space="preserve">There will be very few </w:t>
            </w:r>
            <w:r w:rsidRPr="00826C16">
              <w:t>mistakes or errors</w:t>
            </w:r>
            <w:r w:rsidR="00F2596A" w:rsidRPr="00826C16">
              <w:t xml:space="preserve"> in th</w:t>
            </w:r>
            <w:r w:rsidR="00E04534" w:rsidRPr="00826C16">
              <w:t>is</w:t>
            </w:r>
            <w:r w:rsidR="00F2596A" w:rsidRPr="00826C16">
              <w:t xml:space="preserve"> work</w:t>
            </w:r>
            <w:r w:rsidRPr="00826C16">
              <w:t>.</w:t>
            </w:r>
          </w:p>
        </w:tc>
      </w:tr>
      <w:tr w:rsidR="002562CC" w:rsidRPr="00BB191A" w14:paraId="4E4509A3" w14:textId="77777777" w:rsidTr="2A8B679D">
        <w:tc>
          <w:tcPr>
            <w:tcW w:w="2048" w:type="dxa"/>
          </w:tcPr>
          <w:p w14:paraId="05DE5BBB" w14:textId="77777777" w:rsidR="002562CC" w:rsidRPr="00826C16" w:rsidRDefault="00DE4531" w:rsidP="002562CC">
            <w:pPr>
              <w:pStyle w:val="ListBullet"/>
              <w:numPr>
                <w:ilvl w:val="0"/>
                <w:numId w:val="0"/>
              </w:numPr>
              <w:rPr>
                <w:b/>
                <w:bCs/>
                <w:lang w:val="en-GB" w:eastAsia="en-GB"/>
              </w:rPr>
            </w:pPr>
            <w:r w:rsidRPr="00826C16">
              <w:rPr>
                <w:b/>
                <w:bCs/>
                <w:lang w:val="en-GB" w:eastAsia="en-GB"/>
              </w:rPr>
              <w:lastRenderedPageBreak/>
              <w:t xml:space="preserve">Grade 7 </w:t>
            </w:r>
          </w:p>
          <w:p w14:paraId="5B6E4F93" w14:textId="52052351" w:rsidR="00DE4531" w:rsidRPr="00DE4531" w:rsidRDefault="00DE4531" w:rsidP="002562CC">
            <w:pPr>
              <w:pStyle w:val="ListBullet"/>
              <w:numPr>
                <w:ilvl w:val="0"/>
                <w:numId w:val="0"/>
              </w:numPr>
              <w:rPr>
                <w:lang w:val="en-GB" w:eastAsia="en-GB"/>
              </w:rPr>
            </w:pPr>
            <w:r w:rsidRPr="00826C16">
              <w:rPr>
                <w:b/>
                <w:bCs/>
                <w:lang w:val="en-GB" w:eastAsia="en-GB"/>
              </w:rPr>
              <w:t>Secure students</w:t>
            </w:r>
          </w:p>
        </w:tc>
        <w:tc>
          <w:tcPr>
            <w:tcW w:w="7897" w:type="dxa"/>
          </w:tcPr>
          <w:p w14:paraId="3A491053" w14:textId="77777777" w:rsidR="00826C16" w:rsidRDefault="00320A80" w:rsidP="00553E32">
            <w:pPr>
              <w:pStyle w:val="CommentText"/>
              <w:rPr>
                <w:color w:val="auto"/>
                <w:sz w:val="24"/>
                <w:szCs w:val="24"/>
                <w:lang w:val="en-GB" w:eastAsia="en-GB"/>
              </w:rPr>
            </w:pPr>
            <w:r w:rsidRPr="00826C16">
              <w:rPr>
                <w:b/>
                <w:bCs/>
                <w:color w:val="auto"/>
                <w:sz w:val="24"/>
                <w:szCs w:val="24"/>
                <w:lang w:val="en-GB" w:eastAsia="en-GB"/>
              </w:rPr>
              <w:t>1PE0 01</w:t>
            </w:r>
            <w:r w:rsidR="00C9593E" w:rsidRPr="00826C16">
              <w:rPr>
                <w:b/>
                <w:bCs/>
                <w:color w:val="auto"/>
                <w:sz w:val="24"/>
                <w:szCs w:val="24"/>
                <w:lang w:val="en-GB" w:eastAsia="en-GB"/>
              </w:rPr>
              <w:t>/02</w:t>
            </w:r>
            <w:r w:rsidR="00C9593E" w:rsidRPr="00826C16">
              <w:rPr>
                <w:color w:val="auto"/>
                <w:sz w:val="24"/>
                <w:szCs w:val="24"/>
                <w:lang w:val="en-GB" w:eastAsia="en-GB"/>
              </w:rPr>
              <w:t xml:space="preserve"> </w:t>
            </w:r>
          </w:p>
          <w:p w14:paraId="499F414A" w14:textId="79728AF0" w:rsidR="00553E32" w:rsidRPr="00826C16" w:rsidRDefault="00553E32" w:rsidP="00DB319F">
            <w:pPr>
              <w:pStyle w:val="CommentText"/>
              <w:numPr>
                <w:ilvl w:val="0"/>
                <w:numId w:val="16"/>
              </w:numPr>
              <w:rPr>
                <w:color w:val="auto"/>
                <w:sz w:val="24"/>
                <w:szCs w:val="24"/>
                <w:lang w:val="en-GB" w:eastAsia="en-GB"/>
              </w:rPr>
            </w:pPr>
            <w:r w:rsidRPr="00826C16">
              <w:rPr>
                <w:color w:val="auto"/>
                <w:sz w:val="24"/>
                <w:szCs w:val="24"/>
                <w:lang w:val="en-GB" w:eastAsia="en-GB"/>
              </w:rPr>
              <w:t xml:space="preserve">Secure Grade 7 students are able to recall and select appropriate knowledge for question contexts; use their understanding to apply relevant knowledge to sporting scenarios and evaluate the impact of the question topic on performance or on the performer. </w:t>
            </w:r>
          </w:p>
          <w:p w14:paraId="7D988481" w14:textId="77777777" w:rsidR="00553E32" w:rsidRPr="00826C16" w:rsidRDefault="00553E32" w:rsidP="00DB319F">
            <w:pPr>
              <w:pStyle w:val="ListParagraph"/>
              <w:numPr>
                <w:ilvl w:val="0"/>
                <w:numId w:val="16"/>
              </w:numPr>
            </w:pPr>
            <w:r w:rsidRPr="00826C16">
              <w:t>They will have a good range of knowledge with some minor gaps across the theory content covered in component 1 (Fitness and body systems) and/or component 2 (Health and performance).</w:t>
            </w:r>
          </w:p>
          <w:p w14:paraId="5F2033C9" w14:textId="77777777" w:rsidR="00553E32" w:rsidRPr="00826C16" w:rsidRDefault="00553E32" w:rsidP="00DB319F">
            <w:pPr>
              <w:pStyle w:val="ListParagraph"/>
              <w:numPr>
                <w:ilvl w:val="0"/>
                <w:numId w:val="16"/>
              </w:numPr>
            </w:pPr>
            <w:r w:rsidRPr="00826C16">
              <w:t>Students will be able to apply their knowledge to the variety of practical contexts used in examination papers, whether this be in the context of fitness and body systems or health and performance. They will also show that they can analyse and evaluate the factors that underpin performance, and involvement in physical activity and sport. They can form well-reasoned and valid conclusions based on the evidence they present, as a result, they will tend to score at the top end of level two/bottom of level three in the extended answer questions in the written papers.</w:t>
            </w:r>
          </w:p>
          <w:p w14:paraId="7DA7502E" w14:textId="77777777" w:rsidR="00826C16" w:rsidRDefault="00320A80" w:rsidP="00376647">
            <w:pPr>
              <w:rPr>
                <w:rFonts w:ascii="Open Sans" w:hAnsi="Open Sans" w:cstheme="minorBidi"/>
                <w:b/>
                <w:bCs/>
              </w:rPr>
            </w:pPr>
            <w:r w:rsidRPr="00826C16">
              <w:rPr>
                <w:rFonts w:ascii="Open Sans" w:hAnsi="Open Sans" w:cstheme="minorBidi"/>
                <w:b/>
                <w:bCs/>
              </w:rPr>
              <w:t xml:space="preserve"> </w:t>
            </w:r>
            <w:r w:rsidR="00F41DA9" w:rsidRPr="00826C16">
              <w:rPr>
                <w:rFonts w:ascii="Open Sans" w:hAnsi="Open Sans" w:cstheme="minorBidi"/>
                <w:b/>
                <w:bCs/>
              </w:rPr>
              <w:t>NEA</w:t>
            </w:r>
            <w:r w:rsidR="00B61625" w:rsidRPr="00826C16">
              <w:rPr>
                <w:rFonts w:ascii="Open Sans" w:hAnsi="Open Sans" w:cstheme="minorBidi"/>
                <w:b/>
                <w:bCs/>
              </w:rPr>
              <w:t xml:space="preserve"> </w:t>
            </w:r>
            <w:r w:rsidR="007A1E86" w:rsidRPr="00826C16">
              <w:rPr>
                <w:rFonts w:ascii="Open Sans" w:hAnsi="Open Sans" w:cstheme="minorBidi"/>
                <w:b/>
                <w:bCs/>
              </w:rPr>
              <w:t xml:space="preserve">1PE0 </w:t>
            </w:r>
            <w:r w:rsidR="00283915" w:rsidRPr="00826C16">
              <w:rPr>
                <w:rFonts w:ascii="Open Sans" w:hAnsi="Open Sans" w:cstheme="minorBidi"/>
                <w:b/>
                <w:bCs/>
              </w:rPr>
              <w:t>03</w:t>
            </w:r>
          </w:p>
          <w:p w14:paraId="75D2E162" w14:textId="77777777" w:rsidR="00826C16" w:rsidRDefault="003D2569" w:rsidP="00DB319F">
            <w:pPr>
              <w:pStyle w:val="ListParagraph"/>
              <w:numPr>
                <w:ilvl w:val="0"/>
                <w:numId w:val="17"/>
              </w:numPr>
            </w:pPr>
            <w:r w:rsidRPr="00826C16">
              <w:t>Students</w:t>
            </w:r>
            <w:r w:rsidR="00283915" w:rsidRPr="00826C16">
              <w:t xml:space="preserve"> at this level will demonstrate a good level of skill in complex and challenging activities. Individual </w:t>
            </w:r>
            <w:r w:rsidR="00A81E3A" w:rsidRPr="00826C16">
              <w:t>s</w:t>
            </w:r>
            <w:r w:rsidR="00283915" w:rsidRPr="00826C16">
              <w:t>kills will be shown with a good level of technical accuracy with refinement, control, fluency</w:t>
            </w:r>
            <w:r w:rsidR="008D46D2" w:rsidRPr="00826C16">
              <w:t>,</w:t>
            </w:r>
            <w:r w:rsidR="00283915" w:rsidRPr="00826C16">
              <w:t xml:space="preserve"> and precision. </w:t>
            </w:r>
          </w:p>
          <w:p w14:paraId="1EBF10CC" w14:textId="77777777" w:rsidR="00826C16" w:rsidRDefault="00283915" w:rsidP="00DB319F">
            <w:pPr>
              <w:pStyle w:val="ListParagraph"/>
              <w:numPr>
                <w:ilvl w:val="0"/>
                <w:numId w:val="17"/>
              </w:numPr>
            </w:pPr>
            <w:r w:rsidRPr="00826C16">
              <w:t xml:space="preserve">In the </w:t>
            </w:r>
            <w:r w:rsidR="003D2569" w:rsidRPr="00826C16">
              <w:t>a</w:t>
            </w:r>
            <w:r w:rsidRPr="00826C16">
              <w:t xml:space="preserve">pplication of skills (game play) they will be a good player/performer able to control and direct play in a number of activities. </w:t>
            </w:r>
          </w:p>
          <w:p w14:paraId="049A1731" w14:textId="361D57D3" w:rsidR="002562CC" w:rsidRPr="00826C16" w:rsidRDefault="00283915" w:rsidP="00DB319F">
            <w:pPr>
              <w:pStyle w:val="ListParagraph"/>
              <w:numPr>
                <w:ilvl w:val="0"/>
                <w:numId w:val="17"/>
              </w:numPr>
            </w:pPr>
            <w:r w:rsidRPr="00826C16">
              <w:t xml:space="preserve">They will demonstrate a wide range of solutions to the challenges presented in the activity. They perform at </w:t>
            </w:r>
            <w:r w:rsidR="00EA3552" w:rsidRPr="00826C16">
              <w:t>a</w:t>
            </w:r>
            <w:r w:rsidR="00F41DA9" w:rsidRPr="00826C16">
              <w:t xml:space="preserve"> “very good” level of performance across three activities</w:t>
            </w:r>
            <w:r w:rsidR="00FB7AD7" w:rsidRPr="00826C16">
              <w:t>.</w:t>
            </w:r>
          </w:p>
          <w:p w14:paraId="0A59FCBE" w14:textId="77777777" w:rsidR="00826C16" w:rsidRDefault="00C608B4" w:rsidP="00C97D87">
            <w:pPr>
              <w:rPr>
                <w:rFonts w:ascii="Open Sans" w:hAnsi="Open Sans" w:cstheme="minorBidi"/>
              </w:rPr>
            </w:pPr>
            <w:r w:rsidRPr="00826C16">
              <w:rPr>
                <w:rFonts w:ascii="Open Sans" w:hAnsi="Open Sans" w:cstheme="minorBidi"/>
                <w:b/>
                <w:bCs/>
              </w:rPr>
              <w:t>NEA 1PE0 04</w:t>
            </w:r>
            <w:r w:rsidR="00C97D87" w:rsidRPr="00826C16">
              <w:rPr>
                <w:rFonts w:ascii="Open Sans" w:hAnsi="Open Sans" w:cstheme="minorBidi"/>
              </w:rPr>
              <w:t xml:space="preserve"> </w:t>
            </w:r>
          </w:p>
          <w:p w14:paraId="613A016C" w14:textId="77777777" w:rsidR="00826C16" w:rsidRDefault="00F2590F" w:rsidP="00DB319F">
            <w:pPr>
              <w:pStyle w:val="ListParagraph"/>
              <w:numPr>
                <w:ilvl w:val="0"/>
                <w:numId w:val="18"/>
              </w:numPr>
            </w:pPr>
            <w:r w:rsidRPr="00826C16">
              <w:t xml:space="preserve">Students </w:t>
            </w:r>
            <w:r w:rsidR="00C97D87" w:rsidRPr="00826C16">
              <w:t>at this level in this unit will provide a</w:t>
            </w:r>
            <w:r w:rsidR="00BD5CD7" w:rsidRPr="00826C16">
              <w:t xml:space="preserve"> </w:t>
            </w:r>
            <w:r w:rsidR="003D7BB9" w:rsidRPr="00826C16">
              <w:t>c</w:t>
            </w:r>
            <w:r w:rsidR="00BD5CD7" w:rsidRPr="00826C16">
              <w:t xml:space="preserve">lear performance aim based on a </w:t>
            </w:r>
            <w:r w:rsidR="00C97D87" w:rsidRPr="00826C16">
              <w:t xml:space="preserve"> very good evaluation and analysis of appropriate fitness tests, </w:t>
            </w:r>
            <w:r w:rsidR="00AA1F0D" w:rsidRPr="00826C16">
              <w:t>c</w:t>
            </w:r>
            <w:r w:rsidR="00504072" w:rsidRPr="00826C16">
              <w:t xml:space="preserve">urrent performance data and sport requirements,  </w:t>
            </w:r>
            <w:r w:rsidR="00C97D87" w:rsidRPr="00826C16">
              <w:t xml:space="preserve">training </w:t>
            </w:r>
            <w:r w:rsidR="00C97D87" w:rsidRPr="00826C16">
              <w:lastRenderedPageBreak/>
              <w:t xml:space="preserve">methods, principles of training and SMART targets in the development and application of a PEP to improve their performance in a selected activity. Throughout the PEP there will be a strong link to improving performance in </w:t>
            </w:r>
            <w:r w:rsidR="00362168" w:rsidRPr="00826C16">
              <w:t>their cho</w:t>
            </w:r>
            <w:r w:rsidR="00633FB3" w:rsidRPr="00826C16">
              <w:t>s</w:t>
            </w:r>
            <w:r w:rsidR="00362168" w:rsidRPr="00826C16">
              <w:t>en activity</w:t>
            </w:r>
            <w:r w:rsidR="00C97D87" w:rsidRPr="00826C16">
              <w:t xml:space="preserve"> rather than </w:t>
            </w:r>
            <w:r w:rsidR="006A27EF" w:rsidRPr="00826C16">
              <w:t xml:space="preserve">simply </w:t>
            </w:r>
            <w:r w:rsidR="00C97D87" w:rsidRPr="00826C16">
              <w:t xml:space="preserve">improving fitness scores. </w:t>
            </w:r>
          </w:p>
          <w:p w14:paraId="2EC35B59" w14:textId="77777777" w:rsidR="00826C16" w:rsidRDefault="00C97D87" w:rsidP="00DB319F">
            <w:pPr>
              <w:pStyle w:val="ListParagraph"/>
              <w:numPr>
                <w:ilvl w:val="0"/>
                <w:numId w:val="18"/>
              </w:numPr>
            </w:pPr>
            <w:r w:rsidRPr="00826C16">
              <w:t>There will be</w:t>
            </w:r>
            <w:r w:rsidR="000F03B9" w:rsidRPr="00826C16">
              <w:t xml:space="preserve"> full</w:t>
            </w:r>
            <w:r w:rsidRPr="00826C16">
              <w:t xml:space="preserve"> evidence of the PEP being carried out and of monitoring. </w:t>
            </w:r>
            <w:r w:rsidR="00200506" w:rsidRPr="00826C16">
              <w:t>There will be an evaluation of</w:t>
            </w:r>
            <w:r w:rsidR="00764648" w:rsidRPr="00826C16">
              <w:t xml:space="preserve"> changes made as a</w:t>
            </w:r>
            <w:r w:rsidR="007B5E7E" w:rsidRPr="00826C16">
              <w:t xml:space="preserve"> r</w:t>
            </w:r>
            <w:r w:rsidR="00764648" w:rsidRPr="00826C16">
              <w:t xml:space="preserve">esult of this monitoring. </w:t>
            </w:r>
            <w:r w:rsidRPr="00826C16">
              <w:t xml:space="preserve">Fitness test results </w:t>
            </w:r>
            <w:r w:rsidR="007C475B" w:rsidRPr="00826C16">
              <w:t>and changes in performance data</w:t>
            </w:r>
            <w:r w:rsidR="00A23C0D" w:rsidRPr="00826C16">
              <w:t xml:space="preserve"> </w:t>
            </w:r>
            <w:r w:rsidRPr="00826C16">
              <w:t xml:space="preserve">are explained, compared, and interpreted with good supporting evidence. </w:t>
            </w:r>
          </w:p>
          <w:p w14:paraId="2B9EDFCC" w14:textId="77777777" w:rsidR="00826C16" w:rsidRDefault="00C97D87" w:rsidP="00DB319F">
            <w:pPr>
              <w:pStyle w:val="ListParagraph"/>
              <w:numPr>
                <w:ilvl w:val="0"/>
                <w:numId w:val="18"/>
              </w:numPr>
            </w:pPr>
            <w:r w:rsidRPr="00826C16">
              <w:t xml:space="preserve">There will be a detailed evaluation of the results of their </w:t>
            </w:r>
            <w:r w:rsidR="00375F51" w:rsidRPr="00826C16">
              <w:t xml:space="preserve">training and </w:t>
            </w:r>
            <w:r w:rsidRPr="00826C16">
              <w:t>testing</w:t>
            </w:r>
            <w:r w:rsidR="00375F51" w:rsidRPr="00826C16">
              <w:t>,</w:t>
            </w:r>
            <w:r w:rsidRPr="00826C16">
              <w:t xml:space="preserve"> and the effect that improving fitness has had on their performance</w:t>
            </w:r>
            <w:r w:rsidR="00A23C0D" w:rsidRPr="00826C16">
              <w:t xml:space="preserve"> aim</w:t>
            </w:r>
            <w:r w:rsidRPr="00826C16">
              <w:t>. There will be justified recommendations for future training.</w:t>
            </w:r>
          </w:p>
          <w:p w14:paraId="31EF8EC6" w14:textId="4587F765" w:rsidR="00EA3552" w:rsidRPr="00826C16" w:rsidRDefault="00C97D87" w:rsidP="00DB319F">
            <w:pPr>
              <w:pStyle w:val="ListParagraph"/>
              <w:numPr>
                <w:ilvl w:val="0"/>
                <w:numId w:val="18"/>
              </w:numPr>
            </w:pPr>
            <w:r w:rsidRPr="00826C16">
              <w:t xml:space="preserve"> The work will be coherent, well- structured and strongly linked to performance in their chosen activity. There will be few mistakes or errors in this work.</w:t>
            </w:r>
          </w:p>
        </w:tc>
      </w:tr>
      <w:tr w:rsidR="002562CC" w:rsidRPr="00454080" w14:paraId="5C73DD60" w14:textId="77777777" w:rsidTr="2A8B679D">
        <w:tc>
          <w:tcPr>
            <w:tcW w:w="2048" w:type="dxa"/>
          </w:tcPr>
          <w:p w14:paraId="2BDD600C" w14:textId="77777777" w:rsidR="00DE4531" w:rsidRPr="00826C16" w:rsidRDefault="00DE4531" w:rsidP="00DE4531">
            <w:pPr>
              <w:pStyle w:val="ListBullet"/>
              <w:numPr>
                <w:ilvl w:val="0"/>
                <w:numId w:val="0"/>
              </w:numPr>
              <w:rPr>
                <w:b/>
                <w:bCs/>
                <w:lang w:val="en-GB" w:eastAsia="en-GB"/>
              </w:rPr>
            </w:pPr>
            <w:r w:rsidRPr="00826C16">
              <w:rPr>
                <w:b/>
                <w:bCs/>
                <w:lang w:val="en-GB" w:eastAsia="en-GB"/>
              </w:rPr>
              <w:t>Grade 7</w:t>
            </w:r>
          </w:p>
          <w:p w14:paraId="498F8589" w14:textId="75EB5EC3" w:rsidR="002562CC" w:rsidRPr="00DE4531" w:rsidRDefault="00655737" w:rsidP="00DE4531">
            <w:pPr>
              <w:pStyle w:val="ListBullet"/>
              <w:numPr>
                <w:ilvl w:val="0"/>
                <w:numId w:val="0"/>
              </w:numPr>
              <w:rPr>
                <w:lang w:val="en-GB" w:eastAsia="en-GB"/>
              </w:rPr>
            </w:pPr>
            <w:r w:rsidRPr="00826C16">
              <w:rPr>
                <w:b/>
                <w:bCs/>
                <w:lang w:val="en-GB" w:eastAsia="en-GB"/>
              </w:rPr>
              <w:t xml:space="preserve">Borderline </w:t>
            </w:r>
            <w:r w:rsidR="00DE4531" w:rsidRPr="00826C16">
              <w:rPr>
                <w:b/>
                <w:bCs/>
                <w:lang w:val="en-GB" w:eastAsia="en-GB"/>
              </w:rPr>
              <w:t>students</w:t>
            </w:r>
          </w:p>
        </w:tc>
        <w:tc>
          <w:tcPr>
            <w:tcW w:w="7897" w:type="dxa"/>
          </w:tcPr>
          <w:p w14:paraId="5FD516CC" w14:textId="77777777" w:rsidR="00826C16" w:rsidRDefault="008E6824" w:rsidP="008E6824">
            <w:pPr>
              <w:pStyle w:val="CommentText"/>
              <w:rPr>
                <w:color w:val="auto"/>
                <w:sz w:val="24"/>
                <w:szCs w:val="24"/>
                <w:lang w:val="en-GB" w:eastAsia="en-GB"/>
              </w:rPr>
            </w:pPr>
            <w:r w:rsidRPr="00826C16">
              <w:rPr>
                <w:b/>
                <w:bCs/>
                <w:color w:val="auto"/>
                <w:sz w:val="24"/>
                <w:szCs w:val="24"/>
                <w:lang w:val="en-GB" w:eastAsia="en-GB"/>
              </w:rPr>
              <w:t>1PE0 01/02</w:t>
            </w:r>
            <w:r w:rsidRPr="00826C16">
              <w:rPr>
                <w:color w:val="auto"/>
                <w:sz w:val="24"/>
                <w:szCs w:val="24"/>
                <w:lang w:val="en-GB" w:eastAsia="en-GB"/>
              </w:rPr>
              <w:t xml:space="preserve"> </w:t>
            </w:r>
          </w:p>
          <w:p w14:paraId="3DC51D95" w14:textId="0C2AC505" w:rsidR="008E6824" w:rsidRPr="00826C16" w:rsidRDefault="008E6824" w:rsidP="00DB319F">
            <w:pPr>
              <w:pStyle w:val="CommentText"/>
              <w:numPr>
                <w:ilvl w:val="0"/>
                <w:numId w:val="19"/>
              </w:numPr>
              <w:rPr>
                <w:color w:val="auto"/>
                <w:sz w:val="24"/>
                <w:szCs w:val="24"/>
                <w:lang w:val="en-GB" w:eastAsia="en-GB"/>
              </w:rPr>
            </w:pPr>
            <w:r w:rsidRPr="00826C16">
              <w:rPr>
                <w:color w:val="auto"/>
                <w:sz w:val="24"/>
                <w:szCs w:val="24"/>
                <w:lang w:val="en-GB" w:eastAsia="en-GB"/>
              </w:rPr>
              <w:t xml:space="preserve">Borderline Grade 7 students are able to recall and select appropriate knowledge for question contexts; use their understanding to apply relevant knowledge to sporting scenarios and evaluate the impact of the question topic on performance or on the performer. </w:t>
            </w:r>
          </w:p>
          <w:p w14:paraId="4E0CB159" w14:textId="77777777" w:rsidR="008E6824" w:rsidRPr="00826C16" w:rsidRDefault="008E6824" w:rsidP="00DB319F">
            <w:pPr>
              <w:pStyle w:val="ListParagraph"/>
              <w:numPr>
                <w:ilvl w:val="0"/>
                <w:numId w:val="19"/>
              </w:numPr>
            </w:pPr>
            <w:r w:rsidRPr="00826C16">
              <w:t>They will have a good range of knowledge with some gaps across the theory content covered in component 1 (Fitness and body systems) and/or component 2 (Health and performance).</w:t>
            </w:r>
          </w:p>
          <w:p w14:paraId="57FC8377" w14:textId="77777777" w:rsidR="008E6824" w:rsidRPr="00826C16" w:rsidRDefault="008E6824" w:rsidP="00DB319F">
            <w:pPr>
              <w:pStyle w:val="ListParagraph"/>
              <w:numPr>
                <w:ilvl w:val="0"/>
                <w:numId w:val="19"/>
              </w:numPr>
            </w:pPr>
            <w:r w:rsidRPr="00826C16">
              <w:t>Students will be able to apply their knowledge to the variety of practical contexts used in examination papers, whether this be in the context of fitness and body systems or health and performance. They will also show that they can analyse and evaluate the factors that underpin performance, and involvement in physical activity and sport. They can form well-reasoned and valid conclusions based on the evidence they present, as a result, they will tend to score well in most extended answer questions.</w:t>
            </w:r>
          </w:p>
          <w:p w14:paraId="4A4801C7" w14:textId="6C1D36FD" w:rsidR="009A2FBD" w:rsidRPr="00826C16" w:rsidRDefault="002A7590" w:rsidP="00743099">
            <w:pPr>
              <w:rPr>
                <w:rFonts w:ascii="Open Sans" w:hAnsi="Open Sans" w:cstheme="minorBidi"/>
              </w:rPr>
            </w:pPr>
            <w:r w:rsidRPr="00826C16">
              <w:rPr>
                <w:rFonts w:ascii="Open Sans" w:hAnsi="Open Sans" w:cstheme="minorBidi"/>
              </w:rPr>
              <w:t xml:space="preserve"> </w:t>
            </w:r>
          </w:p>
          <w:p w14:paraId="54F55A98" w14:textId="77777777" w:rsidR="00826C16" w:rsidRDefault="002A7590" w:rsidP="002562CC">
            <w:pPr>
              <w:pStyle w:val="ListBullet"/>
              <w:numPr>
                <w:ilvl w:val="0"/>
                <w:numId w:val="0"/>
              </w:numPr>
              <w:rPr>
                <w:lang w:val="en-GB" w:eastAsia="en-GB"/>
              </w:rPr>
            </w:pPr>
            <w:r w:rsidRPr="00826C16">
              <w:rPr>
                <w:b/>
                <w:bCs/>
                <w:lang w:val="en-GB" w:eastAsia="en-GB"/>
              </w:rPr>
              <w:t>NEA 1PE0 03</w:t>
            </w:r>
            <w:r w:rsidRPr="00826C16">
              <w:rPr>
                <w:lang w:val="en-GB" w:eastAsia="en-GB"/>
              </w:rPr>
              <w:t xml:space="preserve"> </w:t>
            </w:r>
          </w:p>
          <w:p w14:paraId="65CB232D" w14:textId="77777777" w:rsidR="00826C16" w:rsidRDefault="00BC3F91" w:rsidP="00DB319F">
            <w:pPr>
              <w:pStyle w:val="ListBullet"/>
              <w:numPr>
                <w:ilvl w:val="0"/>
                <w:numId w:val="20"/>
              </w:numPr>
              <w:rPr>
                <w:lang w:val="en-GB" w:eastAsia="en-GB"/>
              </w:rPr>
            </w:pPr>
            <w:r w:rsidRPr="00826C16">
              <w:rPr>
                <w:lang w:val="en-GB" w:eastAsia="en-GB"/>
              </w:rPr>
              <w:t>Students</w:t>
            </w:r>
            <w:r w:rsidR="002A7590" w:rsidRPr="00826C16">
              <w:rPr>
                <w:lang w:val="en-GB" w:eastAsia="en-GB"/>
              </w:rPr>
              <w:t xml:space="preserve"> at this level will demonstrate a good level of skill in complex and challenging activities. Individual </w:t>
            </w:r>
            <w:r w:rsidRPr="00826C16">
              <w:rPr>
                <w:lang w:val="en-GB" w:eastAsia="en-GB"/>
              </w:rPr>
              <w:t>s</w:t>
            </w:r>
            <w:r w:rsidR="002A7590" w:rsidRPr="00826C16">
              <w:rPr>
                <w:lang w:val="en-GB" w:eastAsia="en-GB"/>
              </w:rPr>
              <w:t>kills will be shown with a good level of technical accuracy with refinement, control, fluency</w:t>
            </w:r>
            <w:r w:rsidR="00E52C8F" w:rsidRPr="00826C16">
              <w:rPr>
                <w:lang w:val="en-GB" w:eastAsia="en-GB"/>
              </w:rPr>
              <w:t>,</w:t>
            </w:r>
            <w:r w:rsidR="002A7590" w:rsidRPr="00826C16">
              <w:rPr>
                <w:lang w:val="en-GB" w:eastAsia="en-GB"/>
              </w:rPr>
              <w:t xml:space="preserve"> and precision. In the </w:t>
            </w:r>
            <w:r w:rsidR="00006422" w:rsidRPr="00826C16">
              <w:rPr>
                <w:lang w:val="en-GB" w:eastAsia="en-GB"/>
              </w:rPr>
              <w:t>a</w:t>
            </w:r>
            <w:r w:rsidR="002A7590" w:rsidRPr="00826C16">
              <w:rPr>
                <w:lang w:val="en-GB" w:eastAsia="en-GB"/>
              </w:rPr>
              <w:t xml:space="preserve">pplication of skills (game play) they will be a good player/performer able to control and direct play in a number of activities. </w:t>
            </w:r>
          </w:p>
          <w:p w14:paraId="618CB741" w14:textId="77777777" w:rsidR="00826C16" w:rsidRDefault="002A7590" w:rsidP="00DB319F">
            <w:pPr>
              <w:pStyle w:val="ListBullet"/>
              <w:numPr>
                <w:ilvl w:val="0"/>
                <w:numId w:val="20"/>
              </w:numPr>
              <w:rPr>
                <w:lang w:val="en-GB" w:eastAsia="en-GB"/>
              </w:rPr>
            </w:pPr>
            <w:r w:rsidRPr="00826C16">
              <w:rPr>
                <w:lang w:val="en-GB" w:eastAsia="en-GB"/>
              </w:rPr>
              <w:lastRenderedPageBreak/>
              <w:t xml:space="preserve">They will demonstrate a wide range of solutions to the challenges presented in the activity. </w:t>
            </w:r>
          </w:p>
          <w:p w14:paraId="528ED5AA" w14:textId="3D11739A" w:rsidR="002562CC" w:rsidRPr="00826C16" w:rsidRDefault="002A7590" w:rsidP="00DB319F">
            <w:pPr>
              <w:pStyle w:val="ListBullet"/>
              <w:numPr>
                <w:ilvl w:val="0"/>
                <w:numId w:val="20"/>
              </w:numPr>
              <w:rPr>
                <w:lang w:val="en-GB" w:eastAsia="en-GB"/>
              </w:rPr>
            </w:pPr>
            <w:r w:rsidRPr="00826C16">
              <w:rPr>
                <w:lang w:val="en-GB" w:eastAsia="en-GB"/>
              </w:rPr>
              <w:t xml:space="preserve">They </w:t>
            </w:r>
            <w:r w:rsidR="00C1681F" w:rsidRPr="00826C16">
              <w:rPr>
                <w:lang w:val="en-GB" w:eastAsia="en-GB"/>
              </w:rPr>
              <w:t>show</w:t>
            </w:r>
            <w:r w:rsidRPr="00826C16">
              <w:rPr>
                <w:lang w:val="en-GB" w:eastAsia="en-GB"/>
              </w:rPr>
              <w:t xml:space="preserve"> a</w:t>
            </w:r>
            <w:r w:rsidR="00D36F06" w:rsidRPr="00826C16">
              <w:rPr>
                <w:lang w:val="en-GB" w:eastAsia="en-GB"/>
              </w:rPr>
              <w:t xml:space="preserve"> </w:t>
            </w:r>
            <w:r w:rsidR="00F008E9" w:rsidRPr="00826C16">
              <w:rPr>
                <w:lang w:val="en-GB" w:eastAsia="en-GB"/>
              </w:rPr>
              <w:t>range of performances</w:t>
            </w:r>
            <w:r w:rsidR="009267DA" w:rsidRPr="00826C16">
              <w:rPr>
                <w:lang w:val="en-GB" w:eastAsia="en-GB"/>
              </w:rPr>
              <w:t xml:space="preserve"> from “Very Good” to “Competent”</w:t>
            </w:r>
            <w:r w:rsidR="00CC1A9B" w:rsidRPr="00826C16">
              <w:rPr>
                <w:lang w:val="en-GB" w:eastAsia="en-GB"/>
              </w:rPr>
              <w:t xml:space="preserve"> across their three activi</w:t>
            </w:r>
            <w:r w:rsidR="00E57FC7" w:rsidRPr="00826C16">
              <w:rPr>
                <w:lang w:val="en-GB" w:eastAsia="en-GB"/>
              </w:rPr>
              <w:t>t</w:t>
            </w:r>
            <w:r w:rsidR="00CC1A9B" w:rsidRPr="00826C16">
              <w:rPr>
                <w:lang w:val="en-GB" w:eastAsia="en-GB"/>
              </w:rPr>
              <w:t>ies</w:t>
            </w:r>
            <w:r w:rsidR="00FB7AD7" w:rsidRPr="00826C16">
              <w:rPr>
                <w:lang w:val="en-GB" w:eastAsia="en-GB"/>
              </w:rPr>
              <w:t>.</w:t>
            </w:r>
          </w:p>
          <w:p w14:paraId="54D18A15" w14:textId="77777777" w:rsidR="00826C16" w:rsidRDefault="00570C2B" w:rsidP="00570C2B">
            <w:pPr>
              <w:rPr>
                <w:rFonts w:ascii="Open Sans" w:hAnsi="Open Sans" w:cstheme="minorBidi"/>
              </w:rPr>
            </w:pPr>
            <w:r w:rsidRPr="00826C16">
              <w:rPr>
                <w:rFonts w:ascii="Open Sans" w:hAnsi="Open Sans" w:cstheme="minorBidi"/>
                <w:b/>
                <w:bCs/>
              </w:rPr>
              <w:t>NEA 1PE0 04</w:t>
            </w:r>
            <w:r w:rsidRPr="00826C16">
              <w:rPr>
                <w:rFonts w:ascii="Open Sans" w:hAnsi="Open Sans" w:cstheme="minorBidi"/>
              </w:rPr>
              <w:t xml:space="preserve"> </w:t>
            </w:r>
          </w:p>
          <w:p w14:paraId="11235F7D" w14:textId="77777777" w:rsidR="00826C16" w:rsidRDefault="00C01DE9" w:rsidP="00DB319F">
            <w:pPr>
              <w:pStyle w:val="ListParagraph"/>
              <w:numPr>
                <w:ilvl w:val="0"/>
                <w:numId w:val="21"/>
              </w:numPr>
            </w:pPr>
            <w:r w:rsidRPr="00826C16">
              <w:t xml:space="preserve">Students </w:t>
            </w:r>
            <w:r w:rsidR="00570C2B" w:rsidRPr="00826C16">
              <w:t>at this level in this unit will provide a good evaluation and analysis of appropriate fitness tests,</w:t>
            </w:r>
            <w:r w:rsidR="0052253F" w:rsidRPr="00826C16">
              <w:t xml:space="preserve"> </w:t>
            </w:r>
            <w:r w:rsidR="00417033" w:rsidRPr="00826C16">
              <w:t>c</w:t>
            </w:r>
            <w:r w:rsidR="0052253F" w:rsidRPr="00826C16">
              <w:t>urrent performance data and sport requirements</w:t>
            </w:r>
            <w:r w:rsidR="00417033" w:rsidRPr="00826C16">
              <w:t>,</w:t>
            </w:r>
            <w:r w:rsidR="00570C2B" w:rsidRPr="00826C16">
              <w:t xml:space="preserve"> training methods, principles of training and SMART targets in the development and application of a PEP to improve their performance in a selected activity. Throughout the PEP there will be a strong link to improving performance in </w:t>
            </w:r>
            <w:r w:rsidR="007C5803" w:rsidRPr="00826C16">
              <w:t>their chosen</w:t>
            </w:r>
            <w:r w:rsidR="00570C2B" w:rsidRPr="00826C16">
              <w:t xml:space="preserve"> activity rather than </w:t>
            </w:r>
            <w:r w:rsidR="007C5803" w:rsidRPr="00826C16">
              <w:t>simply</w:t>
            </w:r>
            <w:r w:rsidR="005D71DF" w:rsidRPr="00826C16">
              <w:t xml:space="preserve"> </w:t>
            </w:r>
            <w:r w:rsidR="00570C2B" w:rsidRPr="00826C16">
              <w:t xml:space="preserve">improving fitness scores. </w:t>
            </w:r>
          </w:p>
          <w:p w14:paraId="149C8EB5" w14:textId="77777777" w:rsidR="00826C16" w:rsidRDefault="00570C2B" w:rsidP="00DB319F">
            <w:pPr>
              <w:pStyle w:val="ListParagraph"/>
              <w:numPr>
                <w:ilvl w:val="0"/>
                <w:numId w:val="21"/>
              </w:numPr>
            </w:pPr>
            <w:r w:rsidRPr="00826C16">
              <w:t xml:space="preserve">There will be </w:t>
            </w:r>
            <w:r w:rsidR="007C418B" w:rsidRPr="00826C16">
              <w:t xml:space="preserve">detailed </w:t>
            </w:r>
            <w:r w:rsidRPr="00826C16">
              <w:t>evidence of monitoring</w:t>
            </w:r>
            <w:r w:rsidR="00EA36DC" w:rsidRPr="00826C16">
              <w:t xml:space="preserve"> during the programme</w:t>
            </w:r>
            <w:r w:rsidRPr="00826C16">
              <w:t>. Fitness test results</w:t>
            </w:r>
            <w:r w:rsidR="003F7135" w:rsidRPr="00826C16">
              <w:t xml:space="preserve"> and changes in performance data</w:t>
            </w:r>
            <w:r w:rsidRPr="00826C16">
              <w:t xml:space="preserve"> are explained, compared, and interpreted with good supporting evidence. </w:t>
            </w:r>
          </w:p>
          <w:p w14:paraId="17B7CD13" w14:textId="77777777" w:rsidR="00826C16" w:rsidRDefault="00570C2B" w:rsidP="00DB319F">
            <w:pPr>
              <w:pStyle w:val="ListParagraph"/>
              <w:numPr>
                <w:ilvl w:val="0"/>
                <w:numId w:val="21"/>
              </w:numPr>
            </w:pPr>
            <w:r w:rsidRPr="00826C16">
              <w:t>There will be a detailed evaluation of the results of their training and testing, and the effect that improving fitness has had on their performance</w:t>
            </w:r>
            <w:r w:rsidR="00D7096D" w:rsidRPr="00826C16">
              <w:t xml:space="preserve"> aim</w:t>
            </w:r>
            <w:r w:rsidRPr="00826C16">
              <w:t xml:space="preserve">. There will be justified recommendations for future training. </w:t>
            </w:r>
          </w:p>
          <w:p w14:paraId="2202B203" w14:textId="4BF9F941" w:rsidR="00A745B7" w:rsidRPr="00826C16" w:rsidRDefault="00570C2B" w:rsidP="00DB319F">
            <w:pPr>
              <w:pStyle w:val="ListParagraph"/>
              <w:numPr>
                <w:ilvl w:val="0"/>
                <w:numId w:val="21"/>
              </w:numPr>
            </w:pPr>
            <w:r w:rsidRPr="00826C16">
              <w:t xml:space="preserve">The work will be coherent, well- structured and strongly linked to performance in their chosen activity. There will be </w:t>
            </w:r>
            <w:r w:rsidR="005E4D4A" w:rsidRPr="00826C16">
              <w:t>some</w:t>
            </w:r>
            <w:r w:rsidRPr="00826C16">
              <w:t xml:space="preserve"> mistakes or errors in this work.</w:t>
            </w:r>
          </w:p>
        </w:tc>
      </w:tr>
      <w:bookmarkEnd w:id="2"/>
    </w:tbl>
    <w:p w14:paraId="470A78FF" w14:textId="77777777" w:rsidR="00826C16" w:rsidRDefault="00826C16" w:rsidP="56758FD5">
      <w:pPr>
        <w:pStyle w:val="Heading3"/>
        <w:rPr>
          <w:color w:val="FF0000"/>
          <w:lang w:val="en-GB" w:eastAsia="en-GB"/>
        </w:rPr>
      </w:pPr>
    </w:p>
    <w:p w14:paraId="18A5DB79" w14:textId="77777777" w:rsidR="00826C16" w:rsidRDefault="00826C16">
      <w:pPr>
        <w:rPr>
          <w:rFonts w:ascii="Open Sans" w:eastAsiaTheme="majorEastAsia" w:hAnsi="Open Sans" w:cstheme="majorBidi"/>
          <w:b/>
          <w:bCs/>
          <w:color w:val="FF0000"/>
          <w:sz w:val="28"/>
        </w:rPr>
      </w:pPr>
      <w:r>
        <w:rPr>
          <w:color w:val="FF0000"/>
        </w:rPr>
        <w:br w:type="page"/>
      </w:r>
    </w:p>
    <w:p w14:paraId="61E1A2D6" w14:textId="5E679635" w:rsidR="00DE4531" w:rsidRDefault="00826C16" w:rsidP="56758FD5">
      <w:pPr>
        <w:pStyle w:val="Heading3"/>
        <w:rPr>
          <w:lang w:val="en-GB" w:eastAsia="en-GB"/>
        </w:rPr>
      </w:pPr>
      <w:r w:rsidRPr="00826C16">
        <w:rPr>
          <w:lang w:val="en-GB" w:eastAsia="en-GB"/>
        </w:rPr>
        <w:lastRenderedPageBreak/>
        <w:t xml:space="preserve">GCSE </w:t>
      </w:r>
      <w:r w:rsidR="006A3128" w:rsidRPr="00826C16">
        <w:rPr>
          <w:lang w:val="en-GB" w:eastAsia="en-GB"/>
        </w:rPr>
        <w:t xml:space="preserve">Physical Education </w:t>
      </w:r>
      <w:r w:rsidR="00DE4531" w:rsidRPr="56758FD5">
        <w:rPr>
          <w:lang w:val="en-GB" w:eastAsia="en-GB"/>
        </w:rPr>
        <w:t xml:space="preserve">- Grade 4 </w:t>
      </w:r>
      <w:r w:rsidR="7CFD233E"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DE4531" w:rsidRPr="00345D39" w14:paraId="1F65E072" w14:textId="77777777" w:rsidTr="00904C86">
        <w:tc>
          <w:tcPr>
            <w:tcW w:w="2048" w:type="dxa"/>
          </w:tcPr>
          <w:p w14:paraId="2830D313" w14:textId="0709DC3D" w:rsidR="00DE4531" w:rsidRPr="00826C16" w:rsidRDefault="00DE4531" w:rsidP="00904C86">
            <w:pPr>
              <w:pStyle w:val="ListBullet"/>
              <w:numPr>
                <w:ilvl w:val="0"/>
                <w:numId w:val="0"/>
              </w:numPr>
              <w:rPr>
                <w:b/>
                <w:bCs/>
                <w:lang w:val="en-GB" w:eastAsia="en-GB"/>
              </w:rPr>
            </w:pPr>
            <w:r w:rsidRPr="00826C16">
              <w:rPr>
                <w:b/>
                <w:bCs/>
                <w:lang w:val="en-GB" w:eastAsia="en-GB"/>
              </w:rPr>
              <w:t>Grade 4</w:t>
            </w:r>
          </w:p>
          <w:p w14:paraId="741E3686" w14:textId="7EE6A34E" w:rsidR="00DE4531" w:rsidRPr="00345D39" w:rsidRDefault="00954E22" w:rsidP="00904C86">
            <w:pPr>
              <w:pStyle w:val="ListBullet"/>
              <w:numPr>
                <w:ilvl w:val="0"/>
                <w:numId w:val="0"/>
              </w:numPr>
              <w:rPr>
                <w:rFonts w:ascii="Verdana" w:hAnsi="Verdana"/>
                <w:lang w:val="en-GB" w:eastAsia="en-GB"/>
              </w:rPr>
            </w:pPr>
            <w:r w:rsidRPr="00826C16">
              <w:rPr>
                <w:b/>
                <w:bCs/>
                <w:lang w:val="en-GB" w:eastAsia="en-GB"/>
              </w:rPr>
              <w:t>Most secure students</w:t>
            </w:r>
          </w:p>
        </w:tc>
        <w:tc>
          <w:tcPr>
            <w:tcW w:w="7897" w:type="dxa"/>
          </w:tcPr>
          <w:p w14:paraId="46D7CACD" w14:textId="77777777" w:rsidR="00826C16" w:rsidRDefault="00167EAD" w:rsidP="00172571">
            <w:pPr>
              <w:pStyle w:val="CommentText"/>
              <w:rPr>
                <w:color w:val="auto"/>
                <w:sz w:val="24"/>
                <w:szCs w:val="24"/>
                <w:lang w:val="en-GB" w:eastAsia="en-GB"/>
              </w:rPr>
            </w:pPr>
            <w:r w:rsidRPr="00826C16">
              <w:rPr>
                <w:b/>
                <w:bCs/>
                <w:color w:val="auto"/>
                <w:sz w:val="24"/>
                <w:szCs w:val="24"/>
                <w:lang w:val="en-GB" w:eastAsia="en-GB"/>
              </w:rPr>
              <w:t xml:space="preserve">1PE0 </w:t>
            </w:r>
            <w:r w:rsidR="00E43CB6" w:rsidRPr="00826C16">
              <w:rPr>
                <w:b/>
                <w:bCs/>
                <w:color w:val="auto"/>
                <w:sz w:val="24"/>
                <w:szCs w:val="24"/>
                <w:lang w:val="en-GB" w:eastAsia="en-GB"/>
              </w:rPr>
              <w:t>–</w:t>
            </w:r>
            <w:r w:rsidRPr="00826C16">
              <w:rPr>
                <w:b/>
                <w:bCs/>
                <w:color w:val="auto"/>
                <w:sz w:val="24"/>
                <w:szCs w:val="24"/>
                <w:lang w:val="en-GB" w:eastAsia="en-GB"/>
              </w:rPr>
              <w:t xml:space="preserve"> 01</w:t>
            </w:r>
            <w:r w:rsidR="00172571" w:rsidRPr="00826C16">
              <w:rPr>
                <w:b/>
                <w:bCs/>
                <w:color w:val="auto"/>
                <w:sz w:val="24"/>
                <w:szCs w:val="24"/>
                <w:lang w:val="en-GB" w:eastAsia="en-GB"/>
              </w:rPr>
              <w:t>/</w:t>
            </w:r>
            <w:r w:rsidR="0069470F" w:rsidRPr="00826C16">
              <w:rPr>
                <w:b/>
                <w:bCs/>
                <w:color w:val="auto"/>
                <w:sz w:val="24"/>
                <w:szCs w:val="24"/>
                <w:lang w:val="en-GB" w:eastAsia="en-GB"/>
              </w:rPr>
              <w:t>02</w:t>
            </w:r>
            <w:r w:rsidR="0069470F" w:rsidRPr="00826C16">
              <w:rPr>
                <w:color w:val="auto"/>
                <w:sz w:val="24"/>
                <w:szCs w:val="24"/>
                <w:lang w:val="en-GB" w:eastAsia="en-GB"/>
              </w:rPr>
              <w:t xml:space="preserve"> </w:t>
            </w:r>
          </w:p>
          <w:p w14:paraId="4A68F87C" w14:textId="106326E5" w:rsidR="00172571" w:rsidRPr="00826C16" w:rsidRDefault="00172571" w:rsidP="00DB319F">
            <w:pPr>
              <w:pStyle w:val="CommentText"/>
              <w:numPr>
                <w:ilvl w:val="0"/>
                <w:numId w:val="22"/>
              </w:numPr>
              <w:rPr>
                <w:color w:val="auto"/>
                <w:sz w:val="24"/>
                <w:szCs w:val="24"/>
                <w:lang w:val="en-GB" w:eastAsia="en-GB"/>
              </w:rPr>
            </w:pPr>
            <w:r w:rsidRPr="00826C16">
              <w:rPr>
                <w:color w:val="auto"/>
                <w:sz w:val="24"/>
                <w:szCs w:val="24"/>
                <w:lang w:val="en-GB" w:eastAsia="en-GB"/>
              </w:rPr>
              <w:t xml:space="preserve">Most secure Grade 4 students </w:t>
            </w:r>
            <w:r w:rsidR="0069470F" w:rsidRPr="00826C16">
              <w:rPr>
                <w:color w:val="auto"/>
                <w:sz w:val="24"/>
                <w:szCs w:val="24"/>
                <w:lang w:val="en-GB" w:eastAsia="en-GB"/>
              </w:rPr>
              <w:t>can</w:t>
            </w:r>
            <w:r w:rsidRPr="00826C16">
              <w:rPr>
                <w:color w:val="auto"/>
                <w:sz w:val="24"/>
                <w:szCs w:val="24"/>
                <w:lang w:val="en-GB" w:eastAsia="en-GB"/>
              </w:rPr>
              <w:t xml:space="preserve"> recall, select and apply a sound level of knowledge to a variety of question contexts. They demonstrate good understanding of most topics, but this is unlikely to be uniform across all of the content of the theory papers. They are able to apply relevant knowledge to most sporting scenarios and provide some evaluative judgements of the impact of the question topic on performance or on the performer. </w:t>
            </w:r>
          </w:p>
          <w:p w14:paraId="38117FB2" w14:textId="77777777" w:rsidR="00172571" w:rsidRPr="00826C16" w:rsidRDefault="00172571" w:rsidP="00DB319F">
            <w:pPr>
              <w:pStyle w:val="CommentText"/>
              <w:numPr>
                <w:ilvl w:val="0"/>
                <w:numId w:val="22"/>
              </w:numPr>
              <w:rPr>
                <w:color w:val="auto"/>
                <w:sz w:val="24"/>
                <w:szCs w:val="24"/>
                <w:lang w:val="en-GB" w:eastAsia="en-GB"/>
              </w:rPr>
            </w:pPr>
            <w:r w:rsidRPr="00826C16">
              <w:rPr>
                <w:color w:val="auto"/>
                <w:sz w:val="24"/>
                <w:szCs w:val="24"/>
                <w:lang w:val="en-GB" w:eastAsia="en-GB"/>
              </w:rPr>
              <w:t>These students demonstrate mostly accurate knowledge and understanding. They use technical language correctly most of the time and can apply their knowledge to the question context in both examinations. Their weakness is in drawing conclusions using relevant evidence. They are likely to score 4 or 5 marks in each of the extended writing questions.</w:t>
            </w:r>
          </w:p>
          <w:p w14:paraId="09DF4933" w14:textId="77777777" w:rsidR="00826C16" w:rsidRDefault="00554E92" w:rsidP="00904C86">
            <w:pPr>
              <w:pStyle w:val="ListBullet"/>
              <w:numPr>
                <w:ilvl w:val="0"/>
                <w:numId w:val="0"/>
              </w:numPr>
              <w:rPr>
                <w:lang w:val="en-GB" w:eastAsia="en-GB"/>
              </w:rPr>
            </w:pPr>
            <w:r w:rsidRPr="00826C16">
              <w:rPr>
                <w:b/>
                <w:bCs/>
                <w:lang w:val="en-GB" w:eastAsia="en-GB"/>
              </w:rPr>
              <w:t>NEA 1PE0 03</w:t>
            </w:r>
            <w:r w:rsidRPr="00826C16">
              <w:rPr>
                <w:lang w:val="en-GB" w:eastAsia="en-GB"/>
              </w:rPr>
              <w:t xml:space="preserve"> </w:t>
            </w:r>
          </w:p>
          <w:p w14:paraId="6C9FADDD" w14:textId="77777777" w:rsidR="00826C16" w:rsidRDefault="008D0F21" w:rsidP="00DB319F">
            <w:pPr>
              <w:pStyle w:val="ListBullet"/>
              <w:numPr>
                <w:ilvl w:val="0"/>
                <w:numId w:val="23"/>
              </w:numPr>
              <w:rPr>
                <w:lang w:val="en-GB" w:eastAsia="en-GB"/>
              </w:rPr>
            </w:pPr>
            <w:r w:rsidRPr="00826C16">
              <w:rPr>
                <w:lang w:val="en-GB" w:eastAsia="en-GB"/>
              </w:rPr>
              <w:t>Students</w:t>
            </w:r>
            <w:r w:rsidR="007339E2" w:rsidRPr="00826C16">
              <w:rPr>
                <w:lang w:val="en-GB" w:eastAsia="en-GB"/>
              </w:rPr>
              <w:t xml:space="preserve"> at this level will demonstrate a competent level of skill. Individual </w:t>
            </w:r>
            <w:r w:rsidR="007F052D" w:rsidRPr="00826C16">
              <w:rPr>
                <w:lang w:val="en-GB" w:eastAsia="en-GB"/>
              </w:rPr>
              <w:t>s</w:t>
            </w:r>
            <w:r w:rsidR="007339E2" w:rsidRPr="00826C16">
              <w:rPr>
                <w:lang w:val="en-GB" w:eastAsia="en-GB"/>
              </w:rPr>
              <w:t>kills will be shown with a competent/good level of technical accuracy with some control, fluency</w:t>
            </w:r>
            <w:r w:rsidR="00EA1F0C" w:rsidRPr="00826C16">
              <w:rPr>
                <w:lang w:val="en-GB" w:eastAsia="en-GB"/>
              </w:rPr>
              <w:t>,</w:t>
            </w:r>
            <w:r w:rsidR="007339E2" w:rsidRPr="00826C16">
              <w:rPr>
                <w:lang w:val="en-GB" w:eastAsia="en-GB"/>
              </w:rPr>
              <w:t xml:space="preserve"> and precision.</w:t>
            </w:r>
          </w:p>
          <w:p w14:paraId="008C6DF7" w14:textId="77777777" w:rsidR="00826C16" w:rsidRDefault="007339E2" w:rsidP="00DB319F">
            <w:pPr>
              <w:pStyle w:val="ListBullet"/>
              <w:numPr>
                <w:ilvl w:val="0"/>
                <w:numId w:val="23"/>
              </w:numPr>
              <w:rPr>
                <w:lang w:val="en-GB" w:eastAsia="en-GB"/>
              </w:rPr>
            </w:pPr>
            <w:r w:rsidRPr="00826C16">
              <w:rPr>
                <w:lang w:val="en-GB" w:eastAsia="en-GB"/>
              </w:rPr>
              <w:t xml:space="preserve"> In game play they will be a competent player able to “join in” and make a meaningful contribution</w:t>
            </w:r>
            <w:r w:rsidR="009E1F13" w:rsidRPr="00826C16">
              <w:rPr>
                <w:lang w:val="en-GB" w:eastAsia="en-GB"/>
              </w:rPr>
              <w:t>.</w:t>
            </w:r>
          </w:p>
          <w:p w14:paraId="13A204BD" w14:textId="2663463E" w:rsidR="009E1F13" w:rsidRDefault="001F6220" w:rsidP="00DB319F">
            <w:pPr>
              <w:pStyle w:val="ListBullet"/>
              <w:numPr>
                <w:ilvl w:val="0"/>
                <w:numId w:val="23"/>
              </w:numPr>
              <w:rPr>
                <w:lang w:val="en-GB" w:eastAsia="en-GB"/>
              </w:rPr>
            </w:pPr>
            <w:r w:rsidRPr="00826C16">
              <w:rPr>
                <w:lang w:val="en-GB" w:eastAsia="en-GB"/>
              </w:rPr>
              <w:t xml:space="preserve">They will show </w:t>
            </w:r>
            <w:r w:rsidR="009E1F13" w:rsidRPr="00826C16">
              <w:rPr>
                <w:lang w:val="en-GB" w:eastAsia="en-GB"/>
              </w:rPr>
              <w:t>a range of performances mainly in the “Good” band</w:t>
            </w:r>
            <w:r w:rsidR="00CF6527" w:rsidRPr="00826C16">
              <w:rPr>
                <w:lang w:val="en-GB" w:eastAsia="en-GB"/>
              </w:rPr>
              <w:t xml:space="preserve"> in their three activities</w:t>
            </w:r>
          </w:p>
          <w:p w14:paraId="498A8421" w14:textId="77777777" w:rsidR="00826C16" w:rsidRPr="00826C16" w:rsidRDefault="00826C16" w:rsidP="00826C16">
            <w:pPr>
              <w:pStyle w:val="ListBullet"/>
              <w:numPr>
                <w:ilvl w:val="0"/>
                <w:numId w:val="0"/>
              </w:numPr>
              <w:ind w:left="720"/>
              <w:rPr>
                <w:lang w:val="en-GB" w:eastAsia="en-GB"/>
              </w:rPr>
            </w:pPr>
          </w:p>
          <w:p w14:paraId="353841B2" w14:textId="77777777" w:rsidR="00826C16" w:rsidRDefault="00CF6527" w:rsidP="00D54665">
            <w:pPr>
              <w:rPr>
                <w:rFonts w:ascii="Open Sans" w:hAnsi="Open Sans" w:cstheme="minorBidi"/>
                <w:b/>
                <w:bCs/>
              </w:rPr>
            </w:pPr>
            <w:r w:rsidRPr="00826C16">
              <w:rPr>
                <w:rFonts w:ascii="Open Sans" w:hAnsi="Open Sans" w:cstheme="minorBidi"/>
                <w:b/>
                <w:bCs/>
              </w:rPr>
              <w:t xml:space="preserve">NEA 1PE0 04 </w:t>
            </w:r>
          </w:p>
          <w:p w14:paraId="4A49FC78" w14:textId="77777777" w:rsidR="00826C16" w:rsidRDefault="00691473" w:rsidP="00DB319F">
            <w:pPr>
              <w:pStyle w:val="ListParagraph"/>
              <w:numPr>
                <w:ilvl w:val="0"/>
                <w:numId w:val="24"/>
              </w:numPr>
            </w:pPr>
            <w:r w:rsidRPr="00826C16">
              <w:t>Students</w:t>
            </w:r>
            <w:r w:rsidR="00D54665" w:rsidRPr="00826C16">
              <w:t xml:space="preserve"> at this level, in this unit will provide a good evaluation and analysis of appropriate fitness tests, training methods, principles of training and SMART targets in the development and application of a PEP to improve their performance in a selected activity.</w:t>
            </w:r>
            <w:r w:rsidR="008502F0" w:rsidRPr="00826C16">
              <w:t xml:space="preserve"> </w:t>
            </w:r>
          </w:p>
          <w:p w14:paraId="00C3E8FB" w14:textId="77777777" w:rsidR="00826C16" w:rsidRDefault="008502F0" w:rsidP="00DB319F">
            <w:pPr>
              <w:pStyle w:val="ListParagraph"/>
              <w:numPr>
                <w:ilvl w:val="0"/>
                <w:numId w:val="24"/>
              </w:numPr>
            </w:pPr>
            <w:r w:rsidRPr="00826C16">
              <w:t xml:space="preserve">Throughout the PEP there will be a link to improving performance in this activity </w:t>
            </w:r>
            <w:r w:rsidR="00BF0A60" w:rsidRPr="00826C16">
              <w:t>alongside</w:t>
            </w:r>
            <w:r w:rsidRPr="00826C16">
              <w:t xml:space="preserve"> improving fitness scores. </w:t>
            </w:r>
            <w:r w:rsidR="00D54665" w:rsidRPr="00826C16">
              <w:t xml:space="preserve"> Fitness test results are explained, compared and interpreted with sufficient supporting evidence.</w:t>
            </w:r>
            <w:r w:rsidR="00990E1A" w:rsidRPr="00826C16">
              <w:t xml:space="preserve"> </w:t>
            </w:r>
            <w:r w:rsidR="00D54665" w:rsidRPr="00826C16">
              <w:t xml:space="preserve">There will be recommendations for future training. </w:t>
            </w:r>
          </w:p>
          <w:p w14:paraId="461E9C7A" w14:textId="00B64CB7" w:rsidR="00EF6418" w:rsidRPr="00826C16" w:rsidRDefault="00D54665" w:rsidP="00DB319F">
            <w:pPr>
              <w:pStyle w:val="ListParagraph"/>
              <w:numPr>
                <w:ilvl w:val="0"/>
                <w:numId w:val="24"/>
              </w:numPr>
            </w:pPr>
            <w:r w:rsidRPr="00826C16">
              <w:t>The work will be coherent and well-structured but with a few mistakes and errors of judgement/inaccuracies.</w:t>
            </w:r>
          </w:p>
        </w:tc>
      </w:tr>
      <w:tr w:rsidR="00215391" w:rsidRPr="00345D39" w14:paraId="3B516335" w14:textId="77777777" w:rsidTr="00904C86">
        <w:tc>
          <w:tcPr>
            <w:tcW w:w="2048" w:type="dxa"/>
          </w:tcPr>
          <w:p w14:paraId="22602D03" w14:textId="214AD6D7" w:rsidR="00215391" w:rsidRPr="00826C16" w:rsidRDefault="00215391" w:rsidP="00215391">
            <w:pPr>
              <w:pStyle w:val="ListBullet"/>
              <w:numPr>
                <w:ilvl w:val="0"/>
                <w:numId w:val="0"/>
              </w:numPr>
              <w:rPr>
                <w:b/>
                <w:bCs/>
                <w:lang w:val="en-GB" w:eastAsia="en-GB"/>
              </w:rPr>
            </w:pPr>
            <w:r w:rsidRPr="00826C16">
              <w:rPr>
                <w:b/>
                <w:bCs/>
                <w:lang w:val="en-GB" w:eastAsia="en-GB"/>
              </w:rPr>
              <w:t xml:space="preserve">Grade 4 </w:t>
            </w:r>
          </w:p>
          <w:p w14:paraId="5EAB9D63" w14:textId="77777777" w:rsidR="00215391" w:rsidRPr="00345D39" w:rsidRDefault="00215391" w:rsidP="00215391">
            <w:pPr>
              <w:pStyle w:val="ListBullet"/>
              <w:numPr>
                <w:ilvl w:val="0"/>
                <w:numId w:val="0"/>
              </w:numPr>
              <w:rPr>
                <w:rFonts w:ascii="Verdana" w:hAnsi="Verdana"/>
                <w:lang w:val="en-GB" w:eastAsia="en-GB"/>
              </w:rPr>
            </w:pPr>
            <w:r w:rsidRPr="00826C16">
              <w:rPr>
                <w:b/>
                <w:bCs/>
                <w:lang w:val="en-GB" w:eastAsia="en-GB"/>
              </w:rPr>
              <w:t>Secure students</w:t>
            </w:r>
          </w:p>
        </w:tc>
        <w:tc>
          <w:tcPr>
            <w:tcW w:w="7897" w:type="dxa"/>
          </w:tcPr>
          <w:p w14:paraId="46D03559" w14:textId="77777777" w:rsidR="00826C16" w:rsidRDefault="00EE6836" w:rsidP="00EE6836">
            <w:pPr>
              <w:pStyle w:val="CommentText"/>
              <w:rPr>
                <w:color w:val="auto"/>
                <w:sz w:val="24"/>
                <w:szCs w:val="24"/>
                <w:lang w:val="en-GB" w:eastAsia="en-GB"/>
              </w:rPr>
            </w:pPr>
            <w:r w:rsidRPr="00826C16">
              <w:rPr>
                <w:b/>
                <w:bCs/>
                <w:color w:val="auto"/>
                <w:sz w:val="24"/>
                <w:szCs w:val="24"/>
                <w:lang w:val="en-GB" w:eastAsia="en-GB"/>
              </w:rPr>
              <w:t>1PE01-01/02</w:t>
            </w:r>
            <w:r w:rsidRPr="00826C16">
              <w:rPr>
                <w:color w:val="auto"/>
                <w:sz w:val="24"/>
                <w:szCs w:val="24"/>
                <w:lang w:val="en-GB" w:eastAsia="en-GB"/>
              </w:rPr>
              <w:t xml:space="preserve"> </w:t>
            </w:r>
          </w:p>
          <w:p w14:paraId="52E853B8" w14:textId="6CA9BD4D" w:rsidR="00EE6836" w:rsidRPr="00826C16" w:rsidRDefault="00EE6836" w:rsidP="00DB319F">
            <w:pPr>
              <w:pStyle w:val="CommentText"/>
              <w:numPr>
                <w:ilvl w:val="0"/>
                <w:numId w:val="25"/>
              </w:numPr>
              <w:rPr>
                <w:color w:val="auto"/>
                <w:sz w:val="24"/>
                <w:szCs w:val="24"/>
                <w:lang w:val="en-GB" w:eastAsia="en-GB"/>
              </w:rPr>
            </w:pPr>
            <w:r w:rsidRPr="00826C16">
              <w:rPr>
                <w:color w:val="auto"/>
                <w:sz w:val="24"/>
                <w:szCs w:val="24"/>
                <w:lang w:val="en-GB" w:eastAsia="en-GB"/>
              </w:rPr>
              <w:t xml:space="preserve">Secure Grade 4 students are able to recall, select and apply a sound level of knowledge to a variety of question contexts. They demonstrate good understanding of many topics, but this is unlikely to be uniform </w:t>
            </w:r>
            <w:r w:rsidRPr="00826C16">
              <w:rPr>
                <w:color w:val="auto"/>
                <w:sz w:val="24"/>
                <w:szCs w:val="24"/>
                <w:lang w:val="en-GB" w:eastAsia="en-GB"/>
              </w:rPr>
              <w:lastRenderedPageBreak/>
              <w:t xml:space="preserve">across all the content of both theory papers. They </w:t>
            </w:r>
            <w:r w:rsidR="004E59F3" w:rsidRPr="00826C16">
              <w:rPr>
                <w:color w:val="auto"/>
                <w:sz w:val="24"/>
                <w:szCs w:val="24"/>
                <w:lang w:val="en-GB" w:eastAsia="en-GB"/>
              </w:rPr>
              <w:t>can</w:t>
            </w:r>
            <w:r w:rsidRPr="00826C16">
              <w:rPr>
                <w:color w:val="auto"/>
                <w:sz w:val="24"/>
                <w:szCs w:val="24"/>
                <w:lang w:val="en-GB" w:eastAsia="en-GB"/>
              </w:rPr>
              <w:t xml:space="preserve"> apply relevant knowledge to many sporting scenarios and provide evaluative judgements of some of the impacts of the question topic on performance or on the performer. </w:t>
            </w:r>
          </w:p>
          <w:p w14:paraId="1481498E" w14:textId="74471E82" w:rsidR="006521B3" w:rsidRPr="00826C16" w:rsidRDefault="00EE6836" w:rsidP="00DB319F">
            <w:pPr>
              <w:pStyle w:val="ListBullet"/>
              <w:numPr>
                <w:ilvl w:val="0"/>
                <w:numId w:val="25"/>
              </w:numPr>
              <w:tabs>
                <w:tab w:val="left" w:pos="720"/>
              </w:tabs>
              <w:rPr>
                <w:lang w:val="en-GB" w:eastAsia="en-GB"/>
              </w:rPr>
            </w:pPr>
            <w:r w:rsidRPr="00826C16">
              <w:rPr>
                <w:lang w:val="en-GB" w:eastAsia="en-GB"/>
              </w:rPr>
              <w:t>These students demonstrate mostly accurate knowledge and understanding. They normally use technical language correctly across most topics (be it movement analysis or sporting behaviours) and can apply most of their knowledge to the question contexts across both examinations. Their weakness is in drawing conclusions using relevant evidence. They are likely to score an average of 4 marks in each of the extended writing questions, dependent on their understanding of the topic.</w:t>
            </w:r>
          </w:p>
          <w:p w14:paraId="195E15B0" w14:textId="77777777" w:rsidR="00826C16" w:rsidRDefault="00215391" w:rsidP="00215391">
            <w:pPr>
              <w:pStyle w:val="ListBullet"/>
              <w:numPr>
                <w:ilvl w:val="0"/>
                <w:numId w:val="0"/>
              </w:numPr>
              <w:rPr>
                <w:lang w:val="en-GB" w:eastAsia="en-GB"/>
              </w:rPr>
            </w:pPr>
            <w:r w:rsidRPr="00826C16">
              <w:rPr>
                <w:b/>
                <w:bCs/>
                <w:lang w:val="en-GB" w:eastAsia="en-GB"/>
              </w:rPr>
              <w:t>NEA 1PE0 03</w:t>
            </w:r>
            <w:r w:rsidRPr="00826C16">
              <w:rPr>
                <w:lang w:val="en-GB" w:eastAsia="en-GB"/>
              </w:rPr>
              <w:t xml:space="preserve"> </w:t>
            </w:r>
          </w:p>
          <w:p w14:paraId="2632BB6C" w14:textId="77777777" w:rsidR="00826C16" w:rsidRDefault="00896F1D" w:rsidP="00DB319F">
            <w:pPr>
              <w:pStyle w:val="ListBullet"/>
              <w:numPr>
                <w:ilvl w:val="0"/>
                <w:numId w:val="26"/>
              </w:numPr>
              <w:rPr>
                <w:lang w:val="en-GB" w:eastAsia="en-GB"/>
              </w:rPr>
            </w:pPr>
            <w:r w:rsidRPr="00826C16">
              <w:rPr>
                <w:lang w:val="en-GB" w:eastAsia="en-GB"/>
              </w:rPr>
              <w:t>Students</w:t>
            </w:r>
            <w:r w:rsidR="00215391" w:rsidRPr="00826C16">
              <w:rPr>
                <w:lang w:val="en-GB" w:eastAsia="en-GB"/>
              </w:rPr>
              <w:t xml:space="preserve"> at this level will demonstrate a competent level of skill. Individual Skills will be shown with a competent/good level of technical accuracy with some control, fluency</w:t>
            </w:r>
            <w:r w:rsidR="00AA03A4" w:rsidRPr="00826C16">
              <w:rPr>
                <w:lang w:val="en-GB" w:eastAsia="en-GB"/>
              </w:rPr>
              <w:t>,</w:t>
            </w:r>
            <w:r w:rsidR="00215391" w:rsidRPr="00826C16">
              <w:rPr>
                <w:lang w:val="en-GB" w:eastAsia="en-GB"/>
              </w:rPr>
              <w:t xml:space="preserve"> and precision.</w:t>
            </w:r>
          </w:p>
          <w:p w14:paraId="5BAB80CC" w14:textId="495D953A" w:rsidR="00215391" w:rsidRPr="00826C16" w:rsidRDefault="00215391" w:rsidP="00DB319F">
            <w:pPr>
              <w:pStyle w:val="ListBullet"/>
              <w:numPr>
                <w:ilvl w:val="0"/>
                <w:numId w:val="26"/>
              </w:numPr>
              <w:rPr>
                <w:lang w:val="en-GB" w:eastAsia="en-GB"/>
              </w:rPr>
            </w:pPr>
            <w:r w:rsidRPr="00826C16">
              <w:rPr>
                <w:lang w:val="en-GB" w:eastAsia="en-GB"/>
              </w:rPr>
              <w:t xml:space="preserve"> In game play they will be a competent player able to “join in” and make a meaningful contribution.</w:t>
            </w:r>
          </w:p>
          <w:p w14:paraId="5D7906C5" w14:textId="034CE08D" w:rsidR="00215391" w:rsidRDefault="00215391" w:rsidP="00DB319F">
            <w:pPr>
              <w:pStyle w:val="ListBullet"/>
              <w:numPr>
                <w:ilvl w:val="0"/>
                <w:numId w:val="26"/>
              </w:numPr>
              <w:rPr>
                <w:lang w:val="en-GB" w:eastAsia="en-GB"/>
              </w:rPr>
            </w:pPr>
            <w:r w:rsidRPr="00826C16">
              <w:rPr>
                <w:lang w:val="en-GB" w:eastAsia="en-GB"/>
              </w:rPr>
              <w:t>They will show a range of performances</w:t>
            </w:r>
            <w:r w:rsidR="006852B9" w:rsidRPr="00826C16">
              <w:rPr>
                <w:lang w:val="en-GB" w:eastAsia="en-GB"/>
              </w:rPr>
              <w:t xml:space="preserve"> with</w:t>
            </w:r>
            <w:r w:rsidRPr="00826C16">
              <w:rPr>
                <w:lang w:val="en-GB" w:eastAsia="en-GB"/>
              </w:rPr>
              <w:t xml:space="preserve"> </w:t>
            </w:r>
            <w:r w:rsidR="00223C20" w:rsidRPr="00826C16">
              <w:rPr>
                <w:lang w:val="en-GB" w:eastAsia="en-GB"/>
              </w:rPr>
              <w:t>some</w:t>
            </w:r>
            <w:r w:rsidRPr="00826C16">
              <w:rPr>
                <w:lang w:val="en-GB" w:eastAsia="en-GB"/>
              </w:rPr>
              <w:t xml:space="preserve"> </w:t>
            </w:r>
            <w:r w:rsidR="00481B1C" w:rsidRPr="00826C16">
              <w:rPr>
                <w:lang w:val="en-GB" w:eastAsia="en-GB"/>
              </w:rPr>
              <w:t>g</w:t>
            </w:r>
            <w:r w:rsidRPr="00826C16">
              <w:rPr>
                <w:lang w:val="en-GB" w:eastAsia="en-GB"/>
              </w:rPr>
              <w:t xml:space="preserve">ood </w:t>
            </w:r>
            <w:r w:rsidR="00223C20" w:rsidRPr="00826C16">
              <w:rPr>
                <w:lang w:val="en-GB" w:eastAsia="en-GB"/>
              </w:rPr>
              <w:t>but mainly competent</w:t>
            </w:r>
            <w:r w:rsidR="006852B9" w:rsidRPr="00826C16">
              <w:rPr>
                <w:lang w:val="en-GB" w:eastAsia="en-GB"/>
              </w:rPr>
              <w:t xml:space="preserve"> work</w:t>
            </w:r>
            <w:r w:rsidR="00481B1C" w:rsidRPr="00826C16">
              <w:rPr>
                <w:lang w:val="en-GB" w:eastAsia="en-GB"/>
              </w:rPr>
              <w:t xml:space="preserve"> </w:t>
            </w:r>
            <w:r w:rsidRPr="00826C16">
              <w:rPr>
                <w:lang w:val="en-GB" w:eastAsia="en-GB"/>
              </w:rPr>
              <w:t>in their three activities</w:t>
            </w:r>
            <w:r w:rsidR="00481B1C" w:rsidRPr="00826C16">
              <w:rPr>
                <w:lang w:val="en-GB" w:eastAsia="en-GB"/>
              </w:rPr>
              <w:t>.</w:t>
            </w:r>
          </w:p>
          <w:p w14:paraId="374F2B2F" w14:textId="77777777" w:rsidR="00826C16" w:rsidRPr="00826C16" w:rsidRDefault="00826C16" w:rsidP="00826C16">
            <w:pPr>
              <w:pStyle w:val="ListBullet"/>
              <w:numPr>
                <w:ilvl w:val="0"/>
                <w:numId w:val="0"/>
              </w:numPr>
              <w:ind w:left="720"/>
              <w:rPr>
                <w:lang w:val="en-GB" w:eastAsia="en-GB"/>
              </w:rPr>
            </w:pPr>
          </w:p>
          <w:p w14:paraId="52BB5E47" w14:textId="77777777" w:rsidR="00826C16" w:rsidRDefault="00215391" w:rsidP="00215391">
            <w:pPr>
              <w:rPr>
                <w:rFonts w:ascii="Open Sans" w:hAnsi="Open Sans" w:cstheme="minorBidi"/>
              </w:rPr>
            </w:pPr>
            <w:r w:rsidRPr="00826C16">
              <w:rPr>
                <w:rFonts w:ascii="Open Sans" w:hAnsi="Open Sans" w:cstheme="minorBidi"/>
                <w:b/>
                <w:bCs/>
              </w:rPr>
              <w:t>NEA 1PE0 04</w:t>
            </w:r>
            <w:r w:rsidRPr="00826C16">
              <w:rPr>
                <w:rFonts w:ascii="Open Sans" w:hAnsi="Open Sans" w:cstheme="minorBidi"/>
              </w:rPr>
              <w:t xml:space="preserve"> </w:t>
            </w:r>
          </w:p>
          <w:p w14:paraId="70CB5379" w14:textId="77777777" w:rsidR="00826C16" w:rsidRDefault="00896F1D" w:rsidP="00DB319F">
            <w:pPr>
              <w:pStyle w:val="ListParagraph"/>
              <w:numPr>
                <w:ilvl w:val="0"/>
                <w:numId w:val="27"/>
              </w:numPr>
            </w:pPr>
            <w:r w:rsidRPr="00826C16">
              <w:t>Students</w:t>
            </w:r>
            <w:r w:rsidR="00215391" w:rsidRPr="00826C16">
              <w:t xml:space="preserve"> at this level, in this unit</w:t>
            </w:r>
            <w:r w:rsidR="00927AD9" w:rsidRPr="00826C16">
              <w:t>,</w:t>
            </w:r>
            <w:r w:rsidR="00215391" w:rsidRPr="00826C16">
              <w:t xml:space="preserve"> will provide a good</w:t>
            </w:r>
            <w:r w:rsidR="00461589" w:rsidRPr="00826C16">
              <w:t xml:space="preserve">/competent </w:t>
            </w:r>
            <w:r w:rsidR="00215391" w:rsidRPr="00826C16">
              <w:t xml:space="preserve"> evaluation and analysis of appropriate fitness tests, training methods, principles of training and SMART targets in the development and application of a PEP to improve their performance in a selected activity.</w:t>
            </w:r>
          </w:p>
          <w:p w14:paraId="2A31C00F" w14:textId="77777777" w:rsidR="00826C16" w:rsidRDefault="00215391" w:rsidP="00DB319F">
            <w:pPr>
              <w:pStyle w:val="ListParagraph"/>
              <w:numPr>
                <w:ilvl w:val="0"/>
                <w:numId w:val="27"/>
              </w:numPr>
            </w:pPr>
            <w:r w:rsidRPr="00826C16">
              <w:t xml:space="preserve"> Throughout the PEP there will be a link to improving performance in this activity </w:t>
            </w:r>
            <w:r w:rsidR="008138AD" w:rsidRPr="00826C16">
              <w:t>alongside</w:t>
            </w:r>
            <w:r w:rsidRPr="00826C16">
              <w:t xml:space="preserve"> improving fitness scores.  Fitness test results are explained, compared</w:t>
            </w:r>
            <w:r w:rsidR="00DC6EB3" w:rsidRPr="00826C16">
              <w:t>,</w:t>
            </w:r>
            <w:r w:rsidRPr="00826C16">
              <w:t xml:space="preserve"> and interpreted with sufficient supporting evidence. There will be recommendations for future training. </w:t>
            </w:r>
          </w:p>
          <w:p w14:paraId="78C1BBDF" w14:textId="3F6485B0" w:rsidR="00215391" w:rsidRPr="00826C16" w:rsidRDefault="00215391" w:rsidP="00DB319F">
            <w:pPr>
              <w:pStyle w:val="ListParagraph"/>
              <w:numPr>
                <w:ilvl w:val="0"/>
                <w:numId w:val="27"/>
              </w:numPr>
            </w:pPr>
            <w:r w:rsidRPr="00826C16">
              <w:t>The</w:t>
            </w:r>
            <w:r w:rsidR="00AF440A" w:rsidRPr="00826C16">
              <w:t>ir</w:t>
            </w:r>
            <w:r w:rsidRPr="00826C16">
              <w:t xml:space="preserve"> work will be coherent and well-structured but with a few mistakes and errors of judgement/inaccuracies.</w:t>
            </w:r>
          </w:p>
        </w:tc>
      </w:tr>
      <w:tr w:rsidR="0063431A" w:rsidRPr="00345D39" w14:paraId="721C5B14" w14:textId="77777777" w:rsidTr="00904C86">
        <w:tc>
          <w:tcPr>
            <w:tcW w:w="2048" w:type="dxa"/>
          </w:tcPr>
          <w:p w14:paraId="3C57B235" w14:textId="36AFD15A" w:rsidR="0063431A" w:rsidRPr="00826C16" w:rsidRDefault="0063431A" w:rsidP="0063431A">
            <w:pPr>
              <w:pStyle w:val="ListBullet"/>
              <w:numPr>
                <w:ilvl w:val="0"/>
                <w:numId w:val="0"/>
              </w:numPr>
              <w:rPr>
                <w:b/>
                <w:bCs/>
                <w:lang w:val="en-GB" w:eastAsia="en-GB"/>
              </w:rPr>
            </w:pPr>
            <w:r w:rsidRPr="00826C16">
              <w:rPr>
                <w:b/>
                <w:bCs/>
                <w:lang w:val="en-GB" w:eastAsia="en-GB"/>
              </w:rPr>
              <w:lastRenderedPageBreak/>
              <w:t>Grade 4</w:t>
            </w:r>
          </w:p>
          <w:p w14:paraId="0B5C7FD0" w14:textId="62551AA0" w:rsidR="0063431A" w:rsidRPr="00345D39" w:rsidRDefault="0063431A" w:rsidP="0063431A">
            <w:pPr>
              <w:pStyle w:val="ListBullet"/>
              <w:numPr>
                <w:ilvl w:val="0"/>
                <w:numId w:val="0"/>
              </w:numPr>
              <w:rPr>
                <w:rFonts w:ascii="Verdana" w:hAnsi="Verdana"/>
                <w:lang w:val="en-GB" w:eastAsia="en-GB"/>
              </w:rPr>
            </w:pPr>
            <w:r w:rsidRPr="00826C16">
              <w:rPr>
                <w:b/>
                <w:bCs/>
                <w:lang w:val="en-GB" w:eastAsia="en-GB"/>
              </w:rPr>
              <w:t>Borderline students</w:t>
            </w:r>
          </w:p>
        </w:tc>
        <w:tc>
          <w:tcPr>
            <w:tcW w:w="7897" w:type="dxa"/>
          </w:tcPr>
          <w:p w14:paraId="352A87C5" w14:textId="77777777" w:rsidR="00826C16" w:rsidRDefault="0063431A" w:rsidP="00780636">
            <w:pPr>
              <w:pStyle w:val="CommentText"/>
              <w:rPr>
                <w:color w:val="auto"/>
                <w:sz w:val="24"/>
                <w:szCs w:val="24"/>
                <w:lang w:val="en-GB" w:eastAsia="en-GB"/>
              </w:rPr>
            </w:pPr>
            <w:r w:rsidRPr="00826C16">
              <w:rPr>
                <w:b/>
                <w:bCs/>
                <w:color w:val="auto"/>
                <w:sz w:val="24"/>
                <w:szCs w:val="24"/>
                <w:lang w:val="en-GB" w:eastAsia="en-GB"/>
              </w:rPr>
              <w:t>1PE01 – 01</w:t>
            </w:r>
            <w:r w:rsidR="00F940CB" w:rsidRPr="00826C16">
              <w:rPr>
                <w:b/>
                <w:bCs/>
                <w:color w:val="auto"/>
                <w:sz w:val="24"/>
                <w:szCs w:val="24"/>
                <w:lang w:val="en-GB" w:eastAsia="en-GB"/>
              </w:rPr>
              <w:t>/02</w:t>
            </w:r>
            <w:r w:rsidR="00780636" w:rsidRPr="00826C16">
              <w:rPr>
                <w:color w:val="auto"/>
                <w:sz w:val="24"/>
                <w:szCs w:val="24"/>
                <w:lang w:val="en-GB" w:eastAsia="en-GB"/>
              </w:rPr>
              <w:t xml:space="preserve"> </w:t>
            </w:r>
          </w:p>
          <w:p w14:paraId="502BF492" w14:textId="7FC49F91" w:rsidR="00780636" w:rsidRPr="00826C16" w:rsidRDefault="00780636" w:rsidP="00DB319F">
            <w:pPr>
              <w:pStyle w:val="CommentText"/>
              <w:numPr>
                <w:ilvl w:val="0"/>
                <w:numId w:val="28"/>
              </w:numPr>
              <w:rPr>
                <w:color w:val="auto"/>
                <w:sz w:val="24"/>
                <w:szCs w:val="24"/>
                <w:lang w:val="en-GB" w:eastAsia="en-GB"/>
              </w:rPr>
            </w:pPr>
            <w:r w:rsidRPr="00826C16">
              <w:rPr>
                <w:color w:val="auto"/>
                <w:sz w:val="24"/>
                <w:szCs w:val="24"/>
                <w:lang w:val="en-GB" w:eastAsia="en-GB"/>
              </w:rPr>
              <w:t xml:space="preserve">Borderline Grade 4 students can recall, select and apply a sound level of knowledge to a variety of question contexts. They demonstrate good understanding of some topics, but this is unlikely to be uniform across the theory papers. They are able to apply some relevant knowledge to a variety of sporting scenarios and provide some </w:t>
            </w:r>
            <w:r w:rsidRPr="00826C16">
              <w:rPr>
                <w:color w:val="auto"/>
                <w:sz w:val="24"/>
                <w:szCs w:val="24"/>
                <w:lang w:val="en-GB" w:eastAsia="en-GB"/>
              </w:rPr>
              <w:lastRenderedPageBreak/>
              <w:t xml:space="preserve">evaluative judgements of the impacts of the question topic on performance or on the performer. </w:t>
            </w:r>
          </w:p>
          <w:p w14:paraId="4152524A" w14:textId="77777777" w:rsidR="00780636" w:rsidRPr="00826C16" w:rsidRDefault="00780636" w:rsidP="00DB319F">
            <w:pPr>
              <w:pStyle w:val="CommentText"/>
              <w:numPr>
                <w:ilvl w:val="0"/>
                <w:numId w:val="28"/>
              </w:numPr>
              <w:rPr>
                <w:color w:val="auto"/>
                <w:sz w:val="24"/>
                <w:szCs w:val="24"/>
                <w:lang w:val="en-GB" w:eastAsia="en-GB"/>
              </w:rPr>
            </w:pPr>
            <w:r w:rsidRPr="00826C16">
              <w:rPr>
                <w:color w:val="auto"/>
                <w:sz w:val="24"/>
                <w:szCs w:val="24"/>
                <w:lang w:val="en-GB" w:eastAsia="en-GB"/>
              </w:rPr>
              <w:t>These students demonstrate mostly accurate knowledge and understanding. They normally use technical language correctly across topics (be it movement analysis or sporting behaviours) and can apply much of their knowledge to the question contexts across both examinations. Their weakness is in drawing conclusions using relevant evidence. They are likely to score 3 or 4 marks in each of the extended writing questions, dependent on their understanding of the topic.</w:t>
            </w:r>
          </w:p>
          <w:p w14:paraId="659EC7CF" w14:textId="77777777" w:rsidR="00826C16" w:rsidRDefault="0063431A" w:rsidP="0063431A">
            <w:pPr>
              <w:pStyle w:val="ListBullet"/>
              <w:numPr>
                <w:ilvl w:val="0"/>
                <w:numId w:val="0"/>
              </w:numPr>
              <w:rPr>
                <w:lang w:val="en-GB" w:eastAsia="en-GB"/>
              </w:rPr>
            </w:pPr>
            <w:r w:rsidRPr="00826C16">
              <w:rPr>
                <w:b/>
                <w:bCs/>
                <w:lang w:val="en-GB" w:eastAsia="en-GB"/>
              </w:rPr>
              <w:t>NEA 1PE0 03</w:t>
            </w:r>
            <w:r w:rsidRPr="00826C16">
              <w:rPr>
                <w:lang w:val="en-GB" w:eastAsia="en-GB"/>
              </w:rPr>
              <w:t xml:space="preserve"> </w:t>
            </w:r>
          </w:p>
          <w:p w14:paraId="0A820A83" w14:textId="77777777" w:rsidR="00826C16" w:rsidRDefault="00381FF4" w:rsidP="00DB319F">
            <w:pPr>
              <w:pStyle w:val="ListBullet"/>
              <w:numPr>
                <w:ilvl w:val="0"/>
                <w:numId w:val="29"/>
              </w:numPr>
              <w:rPr>
                <w:lang w:val="en-GB" w:eastAsia="en-GB"/>
              </w:rPr>
            </w:pPr>
            <w:r w:rsidRPr="00826C16">
              <w:rPr>
                <w:lang w:val="en-GB" w:eastAsia="en-GB"/>
              </w:rPr>
              <w:t>Students</w:t>
            </w:r>
            <w:r w:rsidR="0063431A" w:rsidRPr="00826C16">
              <w:rPr>
                <w:lang w:val="en-GB" w:eastAsia="en-GB"/>
              </w:rPr>
              <w:t xml:space="preserve"> at this level will demonstrate a competent level of skill. Individual </w:t>
            </w:r>
            <w:r w:rsidRPr="00826C16">
              <w:rPr>
                <w:lang w:val="en-GB" w:eastAsia="en-GB"/>
              </w:rPr>
              <w:t>s</w:t>
            </w:r>
            <w:r w:rsidR="0063431A" w:rsidRPr="00826C16">
              <w:rPr>
                <w:lang w:val="en-GB" w:eastAsia="en-GB"/>
              </w:rPr>
              <w:t>kills will be shown with a competent/good level of technical accuracy with some control, fluency</w:t>
            </w:r>
            <w:r w:rsidR="00E578C4" w:rsidRPr="00826C16">
              <w:rPr>
                <w:lang w:val="en-GB" w:eastAsia="en-GB"/>
              </w:rPr>
              <w:t>,</w:t>
            </w:r>
            <w:r w:rsidR="0063431A" w:rsidRPr="00826C16">
              <w:rPr>
                <w:lang w:val="en-GB" w:eastAsia="en-GB"/>
              </w:rPr>
              <w:t xml:space="preserve"> and precision.</w:t>
            </w:r>
          </w:p>
          <w:p w14:paraId="1BAD53C1" w14:textId="4FA1BAA4" w:rsidR="0063431A" w:rsidRPr="00826C16" w:rsidRDefault="0063431A" w:rsidP="00DB319F">
            <w:pPr>
              <w:pStyle w:val="ListBullet"/>
              <w:numPr>
                <w:ilvl w:val="0"/>
                <w:numId w:val="29"/>
              </w:numPr>
              <w:rPr>
                <w:lang w:val="en-GB" w:eastAsia="en-GB"/>
              </w:rPr>
            </w:pPr>
            <w:r w:rsidRPr="00826C16">
              <w:rPr>
                <w:lang w:val="en-GB" w:eastAsia="en-GB"/>
              </w:rPr>
              <w:t xml:space="preserve"> In game play they will be a competent player able to “join in” and make a meaningful contribution.</w:t>
            </w:r>
          </w:p>
          <w:p w14:paraId="6372DA85" w14:textId="39D9EA67" w:rsidR="0063431A" w:rsidRDefault="0063431A" w:rsidP="00DB319F">
            <w:pPr>
              <w:pStyle w:val="ListBullet"/>
              <w:numPr>
                <w:ilvl w:val="0"/>
                <w:numId w:val="29"/>
              </w:numPr>
              <w:rPr>
                <w:lang w:val="en-GB" w:eastAsia="en-GB"/>
              </w:rPr>
            </w:pPr>
            <w:r w:rsidRPr="00826C16">
              <w:rPr>
                <w:lang w:val="en-GB" w:eastAsia="en-GB"/>
              </w:rPr>
              <w:t xml:space="preserve">They will show a range of performances mainly in the </w:t>
            </w:r>
            <w:r w:rsidR="00D04642" w:rsidRPr="00826C16">
              <w:rPr>
                <w:lang w:val="en-GB" w:eastAsia="en-GB"/>
              </w:rPr>
              <w:t>competent</w:t>
            </w:r>
            <w:r w:rsidRPr="00826C16">
              <w:rPr>
                <w:lang w:val="en-GB" w:eastAsia="en-GB"/>
              </w:rPr>
              <w:t xml:space="preserve"> band in their three activities</w:t>
            </w:r>
          </w:p>
          <w:p w14:paraId="78024EB3" w14:textId="77777777" w:rsidR="00826C16" w:rsidRPr="00826C16" w:rsidRDefault="00826C16" w:rsidP="00826C16">
            <w:pPr>
              <w:pStyle w:val="ListBullet"/>
              <w:numPr>
                <w:ilvl w:val="0"/>
                <w:numId w:val="0"/>
              </w:numPr>
              <w:ind w:left="720"/>
              <w:rPr>
                <w:lang w:val="en-GB" w:eastAsia="en-GB"/>
              </w:rPr>
            </w:pPr>
          </w:p>
          <w:p w14:paraId="70A2008E" w14:textId="77777777" w:rsidR="00826C16" w:rsidRDefault="0063431A" w:rsidP="0063431A">
            <w:pPr>
              <w:rPr>
                <w:rFonts w:ascii="Open Sans" w:hAnsi="Open Sans" w:cstheme="minorBidi"/>
              </w:rPr>
            </w:pPr>
            <w:r w:rsidRPr="00826C16">
              <w:rPr>
                <w:rFonts w:ascii="Open Sans" w:hAnsi="Open Sans" w:cstheme="minorBidi"/>
                <w:b/>
                <w:bCs/>
              </w:rPr>
              <w:t>NEA 1PE0 04</w:t>
            </w:r>
            <w:r w:rsidRPr="00826C16">
              <w:rPr>
                <w:rFonts w:ascii="Open Sans" w:hAnsi="Open Sans" w:cstheme="minorBidi"/>
              </w:rPr>
              <w:t xml:space="preserve"> </w:t>
            </w:r>
          </w:p>
          <w:p w14:paraId="258AAD0F" w14:textId="77777777" w:rsidR="00826C16" w:rsidRDefault="00AF1245" w:rsidP="00DB319F">
            <w:pPr>
              <w:pStyle w:val="ListParagraph"/>
              <w:numPr>
                <w:ilvl w:val="0"/>
                <w:numId w:val="30"/>
              </w:numPr>
            </w:pPr>
            <w:r w:rsidRPr="00826C16">
              <w:t>Grade 4 Borderlin</w:t>
            </w:r>
            <w:r w:rsidR="0078748E" w:rsidRPr="00826C16">
              <w:t>e students</w:t>
            </w:r>
            <w:r w:rsidR="0063431A" w:rsidRPr="00826C16">
              <w:t>, in this unit will provide a good</w:t>
            </w:r>
            <w:r w:rsidR="00BA5512" w:rsidRPr="00826C16">
              <w:t>/competent</w:t>
            </w:r>
            <w:r w:rsidR="00B907D9" w:rsidRPr="00826C16">
              <w:t xml:space="preserve"> </w:t>
            </w:r>
            <w:r w:rsidR="0063431A" w:rsidRPr="00826C16">
              <w:t xml:space="preserve">evaluation and analysis of appropriate fitness tests, training methods, principles of training and SMART targets in the development and application of a PEP to improve their performance in a selected activity. </w:t>
            </w:r>
          </w:p>
          <w:p w14:paraId="1BBF743D" w14:textId="77777777" w:rsidR="00826C16" w:rsidRDefault="0063431A" w:rsidP="00DB319F">
            <w:pPr>
              <w:pStyle w:val="ListParagraph"/>
              <w:numPr>
                <w:ilvl w:val="0"/>
                <w:numId w:val="30"/>
              </w:numPr>
            </w:pPr>
            <w:r w:rsidRPr="00826C16">
              <w:t xml:space="preserve">Throughout the PEP there </w:t>
            </w:r>
            <w:r w:rsidR="00E721C4" w:rsidRPr="00826C16">
              <w:t xml:space="preserve">may be </w:t>
            </w:r>
            <w:r w:rsidR="00850836" w:rsidRPr="00826C16">
              <w:t xml:space="preserve">a </w:t>
            </w:r>
            <w:r w:rsidR="00290EC1" w:rsidRPr="00826C16">
              <w:t>move towards</w:t>
            </w:r>
            <w:r w:rsidR="00E721C4" w:rsidRPr="00826C16">
              <w:t xml:space="preserve"> improving </w:t>
            </w:r>
            <w:r w:rsidR="00CE1612" w:rsidRPr="00826C16">
              <w:t>fitness scores rather than</w:t>
            </w:r>
            <w:r w:rsidRPr="00826C16">
              <w:t xml:space="preserve"> improving performance in this activity</w:t>
            </w:r>
            <w:r w:rsidR="008241BF" w:rsidRPr="00826C16">
              <w:t>.</w:t>
            </w:r>
            <w:r w:rsidRPr="00826C16">
              <w:t xml:space="preserve">  Fitness test results are explained, compared</w:t>
            </w:r>
            <w:r w:rsidR="00850836" w:rsidRPr="00826C16">
              <w:t>,</w:t>
            </w:r>
            <w:r w:rsidRPr="00826C16">
              <w:t xml:space="preserve"> and interpreted with sufficient supporting evidence. There will be recommendations for future training. </w:t>
            </w:r>
          </w:p>
          <w:p w14:paraId="769FF8E5" w14:textId="2D5E1B7A" w:rsidR="0063431A" w:rsidRPr="00826C16" w:rsidRDefault="0063431A" w:rsidP="00DB319F">
            <w:pPr>
              <w:pStyle w:val="ListParagraph"/>
              <w:numPr>
                <w:ilvl w:val="0"/>
                <w:numId w:val="30"/>
              </w:numPr>
            </w:pPr>
            <w:r w:rsidRPr="00826C16">
              <w:t>The work will be coherent and well-structured but with a few mistakes and errors of judgement/inaccuracies.</w:t>
            </w:r>
          </w:p>
        </w:tc>
      </w:tr>
    </w:tbl>
    <w:p w14:paraId="21B04700" w14:textId="44DF1211" w:rsidR="00DE4531" w:rsidRPr="00345D39" w:rsidRDefault="00DE4531" w:rsidP="002562CC">
      <w:pPr>
        <w:pStyle w:val="ListBullet"/>
        <w:numPr>
          <w:ilvl w:val="0"/>
          <w:numId w:val="0"/>
        </w:numPr>
        <w:ind w:left="357" w:hanging="357"/>
        <w:rPr>
          <w:rFonts w:ascii="Verdana" w:hAnsi="Verdana"/>
        </w:rPr>
      </w:pPr>
    </w:p>
    <w:bookmarkEnd w:id="1"/>
    <w:p w14:paraId="511E30A1" w14:textId="77777777" w:rsidR="00826C16" w:rsidRDefault="00826C16">
      <w:pPr>
        <w:rPr>
          <w:rFonts w:ascii="Open Sans" w:eastAsiaTheme="majorEastAsia" w:hAnsi="Open Sans" w:cstheme="majorBidi"/>
          <w:b/>
          <w:bCs/>
          <w:color w:val="007FA3"/>
          <w:sz w:val="28"/>
        </w:rPr>
      </w:pPr>
      <w:r>
        <w:br w:type="page"/>
      </w:r>
    </w:p>
    <w:p w14:paraId="790ECFEF" w14:textId="0E50E998" w:rsidR="00582573" w:rsidRPr="00E9353B" w:rsidRDefault="00DE4531" w:rsidP="00582573">
      <w:pPr>
        <w:pStyle w:val="Heading3"/>
      </w:pPr>
      <w:r>
        <w:rPr>
          <w:lang w:val="en-GB" w:eastAsia="en-GB"/>
        </w:rPr>
        <w:lastRenderedPageBreak/>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1A66165C" w:rsidR="005A6E88" w:rsidRPr="005A6E88" w:rsidRDefault="005A6E88" w:rsidP="00DB319F">
      <w:pPr>
        <w:pStyle w:val="ListParagraph"/>
        <w:numPr>
          <w:ilvl w:val="0"/>
          <w:numId w:val="14"/>
        </w:numPr>
      </w:pPr>
      <w:r>
        <w:t xml:space="preserve">there is a large range of support available via </w:t>
      </w:r>
      <w:hyperlink r:id="rId16" w:anchor="filterQuery=category:Pearson-UK:Category%2FTeaching-and-learning-materials" w:history="1">
        <w:r w:rsidRPr="00CA206F">
          <w:rPr>
            <w:rStyle w:val="Hyperlink"/>
            <w:color w:val="0070C0"/>
          </w:rPr>
          <w:t>the subject pages</w:t>
        </w:r>
      </w:hyperlink>
      <w:r w:rsidRPr="00CA206F">
        <w:rPr>
          <w:color w:val="0070C0"/>
        </w:rPr>
        <w:t xml:space="preserve"> </w:t>
      </w:r>
      <w:r>
        <w:t>on our website (including exam paper</w:t>
      </w:r>
      <w:r w:rsidR="09F7E90B">
        <w:t>s</w:t>
      </w:r>
      <w:r>
        <w:t xml:space="preserve"> and NEA with commentaries and marks)</w:t>
      </w:r>
    </w:p>
    <w:p w14:paraId="08315CDD" w14:textId="46ACD1D4" w:rsidR="005A6E88" w:rsidRPr="005A6E88" w:rsidRDefault="005A6E88" w:rsidP="00DB319F">
      <w:pPr>
        <w:pStyle w:val="ListParagraph"/>
        <w:numPr>
          <w:ilvl w:val="0"/>
          <w:numId w:val="14"/>
        </w:numPr>
      </w:pPr>
      <w:r>
        <w:t>w</w:t>
      </w:r>
      <w:r w:rsidRPr="005A6E88">
        <w:t>e will be providing guidance on rank ordering your students shortly</w:t>
      </w:r>
    </w:p>
    <w:p w14:paraId="68C4312C" w14:textId="3BD47621" w:rsidR="005A6E88" w:rsidRPr="005A6E88" w:rsidRDefault="005A6E88" w:rsidP="00DB319F">
      <w:pPr>
        <w:pStyle w:val="ListParagraph"/>
        <w:numPr>
          <w:ilvl w:val="0"/>
          <w:numId w:val="14"/>
        </w:numPr>
      </w:pPr>
      <w:r>
        <w:t xml:space="preserve">you can contact us via our </w:t>
      </w:r>
      <w:hyperlink r:id="rId17" w:history="1">
        <w:r w:rsidRPr="00CA206F">
          <w:rPr>
            <w:rStyle w:val="Hyperlink"/>
            <w:color w:val="0070C0"/>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8"/>
      <w:footerReference w:type="first" r:id="rId19"/>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366BF" w14:textId="77777777" w:rsidR="00DB319F" w:rsidRDefault="00DB319F" w:rsidP="003F4BE3">
      <w:r>
        <w:separator/>
      </w:r>
    </w:p>
    <w:p w14:paraId="29095F4A" w14:textId="77777777" w:rsidR="00DB319F" w:rsidRDefault="00DB319F"/>
    <w:p w14:paraId="679972AC" w14:textId="77777777" w:rsidR="00DB319F" w:rsidRDefault="00DB319F"/>
  </w:endnote>
  <w:endnote w:type="continuationSeparator" w:id="0">
    <w:p w14:paraId="65A66FC4" w14:textId="77777777" w:rsidR="00DB319F" w:rsidRDefault="00DB319F" w:rsidP="003F4BE3">
      <w:r>
        <w:continuationSeparator/>
      </w:r>
    </w:p>
    <w:p w14:paraId="3D1AB1A8" w14:textId="77777777" w:rsidR="00DB319F" w:rsidRDefault="00DB319F"/>
    <w:p w14:paraId="441E52BF" w14:textId="77777777" w:rsidR="00DB319F" w:rsidRDefault="00DB3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09F99441" w:rsidR="00DD171B" w:rsidRPr="00CA206F" w:rsidRDefault="00CA206F" w:rsidP="00CA206F">
    <w:pPr>
      <w:pStyle w:val="Footer"/>
    </w:pPr>
    <w:r>
      <w:t xml:space="preserve">GCSE Physical </w:t>
    </w:r>
    <w:proofErr w:type="spellStart"/>
    <w:r>
      <w:t>Education_Grade</w:t>
    </w:r>
    <w:proofErr w:type="spellEnd"/>
    <w:r>
      <w:t xml:space="preserv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4F35CAF2" w:rsidR="00037899" w:rsidRDefault="00CA206F" w:rsidP="00721737">
    <w:pPr>
      <w:pStyle w:val="Footer"/>
    </w:pPr>
    <w:r>
      <w:t xml:space="preserve">GCSE Physical </w:t>
    </w:r>
    <w:proofErr w:type="spellStart"/>
    <w:r>
      <w:t>Education_Grade</w:t>
    </w:r>
    <w:proofErr w:type="spellEnd"/>
    <w:r>
      <w:t xml:space="preserv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3EBF7" w14:textId="77777777" w:rsidR="00DB319F" w:rsidRDefault="00DB319F" w:rsidP="003F4BE3">
      <w:r>
        <w:separator/>
      </w:r>
    </w:p>
    <w:p w14:paraId="3EC04AE2" w14:textId="77777777" w:rsidR="00DB319F" w:rsidRDefault="00DB319F"/>
    <w:p w14:paraId="72058628" w14:textId="77777777" w:rsidR="00DB319F" w:rsidRDefault="00DB319F"/>
  </w:footnote>
  <w:footnote w:type="continuationSeparator" w:id="0">
    <w:p w14:paraId="5613251C" w14:textId="77777777" w:rsidR="00DB319F" w:rsidRDefault="00DB319F" w:rsidP="003F4BE3">
      <w:r>
        <w:continuationSeparator/>
      </w:r>
    </w:p>
    <w:p w14:paraId="37838F85" w14:textId="77777777" w:rsidR="00DB319F" w:rsidRDefault="00DB319F"/>
    <w:p w14:paraId="4D25ADD1" w14:textId="77777777" w:rsidR="00DB319F" w:rsidRDefault="00DB31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7"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8" w15:restartNumberingAfterBreak="0">
    <w:nsid w:val="FFFFFF89"/>
    <w:multiLevelType w:val="singleLevel"/>
    <w:tmpl w:val="8E4EBB1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AB1152"/>
    <w:multiLevelType w:val="hybridMultilevel"/>
    <w:tmpl w:val="3978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86924"/>
    <w:multiLevelType w:val="hybridMultilevel"/>
    <w:tmpl w:val="BA44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FC13A8"/>
    <w:multiLevelType w:val="hybridMultilevel"/>
    <w:tmpl w:val="AB3A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BB4033"/>
    <w:multiLevelType w:val="hybridMultilevel"/>
    <w:tmpl w:val="6D18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647A58"/>
    <w:multiLevelType w:val="hybridMultilevel"/>
    <w:tmpl w:val="2FCE6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035751"/>
    <w:multiLevelType w:val="hybridMultilevel"/>
    <w:tmpl w:val="00AE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412B4C"/>
    <w:multiLevelType w:val="hybridMultilevel"/>
    <w:tmpl w:val="6BA6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61F50"/>
    <w:multiLevelType w:val="hybridMultilevel"/>
    <w:tmpl w:val="AAD8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B345C"/>
    <w:multiLevelType w:val="hybridMultilevel"/>
    <w:tmpl w:val="6F3A6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21F0F"/>
    <w:multiLevelType w:val="hybridMultilevel"/>
    <w:tmpl w:val="EA50B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725262"/>
    <w:multiLevelType w:val="hybridMultilevel"/>
    <w:tmpl w:val="76C26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3C2431"/>
    <w:multiLevelType w:val="hybridMultilevel"/>
    <w:tmpl w:val="5828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24"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25" w15:restartNumberingAfterBreak="0">
    <w:nsid w:val="56070699"/>
    <w:multiLevelType w:val="hybridMultilevel"/>
    <w:tmpl w:val="9452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8B1584"/>
    <w:multiLevelType w:val="hybridMultilevel"/>
    <w:tmpl w:val="433A8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A0413A"/>
    <w:multiLevelType w:val="hybridMultilevel"/>
    <w:tmpl w:val="28081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FE5B91"/>
    <w:multiLevelType w:val="hybridMultilevel"/>
    <w:tmpl w:val="5144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1B5942"/>
    <w:multiLevelType w:val="hybridMultilevel"/>
    <w:tmpl w:val="EF820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7"/>
  </w:num>
  <w:num w:numId="4">
    <w:abstractNumId w:val="6"/>
  </w:num>
  <w:num w:numId="5">
    <w:abstractNumId w:val="16"/>
  </w:num>
  <w:num w:numId="6">
    <w:abstractNumId w:val="0"/>
  </w:num>
  <w:num w:numId="7">
    <w:abstractNumId w:val="1"/>
  </w:num>
  <w:num w:numId="8">
    <w:abstractNumId w:val="2"/>
  </w:num>
  <w:num w:numId="9">
    <w:abstractNumId w:val="3"/>
  </w:num>
  <w:num w:numId="10">
    <w:abstractNumId w:val="4"/>
  </w:num>
  <w:num w:numId="11">
    <w:abstractNumId w:val="5"/>
  </w:num>
  <w:num w:numId="12">
    <w:abstractNumId w:val="23"/>
  </w:num>
  <w:num w:numId="13">
    <w:abstractNumId w:val="11"/>
  </w:num>
  <w:num w:numId="14">
    <w:abstractNumId w:val="28"/>
  </w:num>
  <w:num w:numId="15">
    <w:abstractNumId w:val="20"/>
  </w:num>
  <w:num w:numId="16">
    <w:abstractNumId w:val="15"/>
  </w:num>
  <w:num w:numId="17">
    <w:abstractNumId w:val="13"/>
  </w:num>
  <w:num w:numId="18">
    <w:abstractNumId w:val="17"/>
  </w:num>
  <w:num w:numId="19">
    <w:abstractNumId w:val="10"/>
  </w:num>
  <w:num w:numId="20">
    <w:abstractNumId w:val="27"/>
  </w:num>
  <w:num w:numId="21">
    <w:abstractNumId w:val="9"/>
  </w:num>
  <w:num w:numId="22">
    <w:abstractNumId w:val="26"/>
  </w:num>
  <w:num w:numId="23">
    <w:abstractNumId w:val="25"/>
  </w:num>
  <w:num w:numId="24">
    <w:abstractNumId w:val="22"/>
  </w:num>
  <w:num w:numId="25">
    <w:abstractNumId w:val="19"/>
  </w:num>
  <w:num w:numId="26">
    <w:abstractNumId w:val="21"/>
  </w:num>
  <w:num w:numId="27">
    <w:abstractNumId w:val="29"/>
  </w:num>
  <w:num w:numId="28">
    <w:abstractNumId w:val="18"/>
  </w:num>
  <w:num w:numId="29">
    <w:abstractNumId w:val="14"/>
  </w:num>
  <w:num w:numId="3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6422"/>
    <w:rsid w:val="00007CB7"/>
    <w:rsid w:val="00010C9E"/>
    <w:rsid w:val="000122CC"/>
    <w:rsid w:val="00017B88"/>
    <w:rsid w:val="000260CC"/>
    <w:rsid w:val="000348F9"/>
    <w:rsid w:val="00037578"/>
    <w:rsid w:val="00037899"/>
    <w:rsid w:val="000379A2"/>
    <w:rsid w:val="00044E82"/>
    <w:rsid w:val="000501A0"/>
    <w:rsid w:val="0005070C"/>
    <w:rsid w:val="00051B67"/>
    <w:rsid w:val="00053208"/>
    <w:rsid w:val="00053F84"/>
    <w:rsid w:val="000575E8"/>
    <w:rsid w:val="00057C2F"/>
    <w:rsid w:val="00064CFA"/>
    <w:rsid w:val="00066092"/>
    <w:rsid w:val="00066118"/>
    <w:rsid w:val="00072AD6"/>
    <w:rsid w:val="000902A4"/>
    <w:rsid w:val="000A214A"/>
    <w:rsid w:val="000A3121"/>
    <w:rsid w:val="000A516B"/>
    <w:rsid w:val="000A7CAA"/>
    <w:rsid w:val="000B16B8"/>
    <w:rsid w:val="000B523F"/>
    <w:rsid w:val="000B597C"/>
    <w:rsid w:val="000C7166"/>
    <w:rsid w:val="000D22F0"/>
    <w:rsid w:val="000D38EE"/>
    <w:rsid w:val="000D4EBA"/>
    <w:rsid w:val="000D51BA"/>
    <w:rsid w:val="000E0917"/>
    <w:rsid w:val="000E14A7"/>
    <w:rsid w:val="000E7EC1"/>
    <w:rsid w:val="000F03B9"/>
    <w:rsid w:val="001027E8"/>
    <w:rsid w:val="00102BFA"/>
    <w:rsid w:val="00105ADD"/>
    <w:rsid w:val="001127EE"/>
    <w:rsid w:val="001148EB"/>
    <w:rsid w:val="00117047"/>
    <w:rsid w:val="00117F1F"/>
    <w:rsid w:val="00120238"/>
    <w:rsid w:val="00121996"/>
    <w:rsid w:val="00125CD2"/>
    <w:rsid w:val="00151B2C"/>
    <w:rsid w:val="00152FA8"/>
    <w:rsid w:val="0015549D"/>
    <w:rsid w:val="001653A9"/>
    <w:rsid w:val="00165B12"/>
    <w:rsid w:val="001679F8"/>
    <w:rsid w:val="00167EAD"/>
    <w:rsid w:val="00170FF0"/>
    <w:rsid w:val="00171271"/>
    <w:rsid w:val="00172571"/>
    <w:rsid w:val="00181199"/>
    <w:rsid w:val="001819BF"/>
    <w:rsid w:val="00184CAA"/>
    <w:rsid w:val="00190270"/>
    <w:rsid w:val="00193B73"/>
    <w:rsid w:val="001A6D1C"/>
    <w:rsid w:val="001B44A9"/>
    <w:rsid w:val="001B4728"/>
    <w:rsid w:val="001C0808"/>
    <w:rsid w:val="001C140C"/>
    <w:rsid w:val="001C1538"/>
    <w:rsid w:val="001C1B63"/>
    <w:rsid w:val="001C22A0"/>
    <w:rsid w:val="001C41D0"/>
    <w:rsid w:val="001C69A4"/>
    <w:rsid w:val="001D54A2"/>
    <w:rsid w:val="001E57B1"/>
    <w:rsid w:val="001E5C50"/>
    <w:rsid w:val="001F0E3E"/>
    <w:rsid w:val="001F3211"/>
    <w:rsid w:val="001F6220"/>
    <w:rsid w:val="001F7B64"/>
    <w:rsid w:val="00200506"/>
    <w:rsid w:val="0020378F"/>
    <w:rsid w:val="002046E7"/>
    <w:rsid w:val="00210A19"/>
    <w:rsid w:val="00215391"/>
    <w:rsid w:val="00217D4F"/>
    <w:rsid w:val="00223C20"/>
    <w:rsid w:val="00230A02"/>
    <w:rsid w:val="0023509E"/>
    <w:rsid w:val="002351C4"/>
    <w:rsid w:val="00247EAA"/>
    <w:rsid w:val="00253F6D"/>
    <w:rsid w:val="0025523E"/>
    <w:rsid w:val="002562CC"/>
    <w:rsid w:val="002653BB"/>
    <w:rsid w:val="0026673C"/>
    <w:rsid w:val="00283915"/>
    <w:rsid w:val="00284E4D"/>
    <w:rsid w:val="002860A1"/>
    <w:rsid w:val="002866D1"/>
    <w:rsid w:val="00290EC1"/>
    <w:rsid w:val="00293A47"/>
    <w:rsid w:val="002947E2"/>
    <w:rsid w:val="00296F9F"/>
    <w:rsid w:val="002A578B"/>
    <w:rsid w:val="002A6E72"/>
    <w:rsid w:val="002A7590"/>
    <w:rsid w:val="002B2804"/>
    <w:rsid w:val="002B5F27"/>
    <w:rsid w:val="002C13CC"/>
    <w:rsid w:val="002C2B6D"/>
    <w:rsid w:val="002C4872"/>
    <w:rsid w:val="002D2758"/>
    <w:rsid w:val="002D355A"/>
    <w:rsid w:val="002D46A3"/>
    <w:rsid w:val="002E2261"/>
    <w:rsid w:val="002E23F4"/>
    <w:rsid w:val="002F178A"/>
    <w:rsid w:val="003171F4"/>
    <w:rsid w:val="00320A80"/>
    <w:rsid w:val="00326328"/>
    <w:rsid w:val="00334437"/>
    <w:rsid w:val="0034112A"/>
    <w:rsid w:val="00345D39"/>
    <w:rsid w:val="0034657B"/>
    <w:rsid w:val="00350D6A"/>
    <w:rsid w:val="003545AC"/>
    <w:rsid w:val="00354F66"/>
    <w:rsid w:val="0036041A"/>
    <w:rsid w:val="00362168"/>
    <w:rsid w:val="00364E99"/>
    <w:rsid w:val="00370DFE"/>
    <w:rsid w:val="00372CAF"/>
    <w:rsid w:val="0037577F"/>
    <w:rsid w:val="00375F51"/>
    <w:rsid w:val="00376647"/>
    <w:rsid w:val="0037680C"/>
    <w:rsid w:val="00377103"/>
    <w:rsid w:val="00381FF4"/>
    <w:rsid w:val="0039379C"/>
    <w:rsid w:val="0039474C"/>
    <w:rsid w:val="003A0A13"/>
    <w:rsid w:val="003A1983"/>
    <w:rsid w:val="003A6485"/>
    <w:rsid w:val="003B53BC"/>
    <w:rsid w:val="003B5584"/>
    <w:rsid w:val="003B740B"/>
    <w:rsid w:val="003C3860"/>
    <w:rsid w:val="003C39BE"/>
    <w:rsid w:val="003C68D9"/>
    <w:rsid w:val="003C70C5"/>
    <w:rsid w:val="003D2569"/>
    <w:rsid w:val="003D7BB9"/>
    <w:rsid w:val="003E387B"/>
    <w:rsid w:val="003E4CB5"/>
    <w:rsid w:val="003E5836"/>
    <w:rsid w:val="003E5EFD"/>
    <w:rsid w:val="003E6918"/>
    <w:rsid w:val="003F4BE3"/>
    <w:rsid w:val="003F7135"/>
    <w:rsid w:val="004055A1"/>
    <w:rsid w:val="0040647C"/>
    <w:rsid w:val="00412EA3"/>
    <w:rsid w:val="00417033"/>
    <w:rsid w:val="00422C09"/>
    <w:rsid w:val="00425672"/>
    <w:rsid w:val="00441BC2"/>
    <w:rsid w:val="00444340"/>
    <w:rsid w:val="00444E40"/>
    <w:rsid w:val="00445013"/>
    <w:rsid w:val="0044729A"/>
    <w:rsid w:val="00451930"/>
    <w:rsid w:val="00454080"/>
    <w:rsid w:val="00460AF6"/>
    <w:rsid w:val="00461589"/>
    <w:rsid w:val="004625BE"/>
    <w:rsid w:val="00472E29"/>
    <w:rsid w:val="00476717"/>
    <w:rsid w:val="00481B1C"/>
    <w:rsid w:val="00490B57"/>
    <w:rsid w:val="00492BF5"/>
    <w:rsid w:val="0049538E"/>
    <w:rsid w:val="004A2732"/>
    <w:rsid w:val="004A3F29"/>
    <w:rsid w:val="004A5A7A"/>
    <w:rsid w:val="004B1DEB"/>
    <w:rsid w:val="004B3DE9"/>
    <w:rsid w:val="004B5905"/>
    <w:rsid w:val="004C1639"/>
    <w:rsid w:val="004C46C8"/>
    <w:rsid w:val="004D0035"/>
    <w:rsid w:val="004D1A96"/>
    <w:rsid w:val="004D1EC2"/>
    <w:rsid w:val="004D39B2"/>
    <w:rsid w:val="004E59F3"/>
    <w:rsid w:val="004F1B41"/>
    <w:rsid w:val="004F2114"/>
    <w:rsid w:val="00502EF6"/>
    <w:rsid w:val="00504072"/>
    <w:rsid w:val="00504A70"/>
    <w:rsid w:val="00505F25"/>
    <w:rsid w:val="00507FCC"/>
    <w:rsid w:val="005103F9"/>
    <w:rsid w:val="00514A46"/>
    <w:rsid w:val="0052253F"/>
    <w:rsid w:val="00522F3B"/>
    <w:rsid w:val="00530C38"/>
    <w:rsid w:val="0053422F"/>
    <w:rsid w:val="0054162F"/>
    <w:rsid w:val="00544C21"/>
    <w:rsid w:val="00547F97"/>
    <w:rsid w:val="00553B48"/>
    <w:rsid w:val="00553E32"/>
    <w:rsid w:val="00554E92"/>
    <w:rsid w:val="00556B54"/>
    <w:rsid w:val="0055749A"/>
    <w:rsid w:val="005613D5"/>
    <w:rsid w:val="00563162"/>
    <w:rsid w:val="00563798"/>
    <w:rsid w:val="00564BCB"/>
    <w:rsid w:val="00570C2B"/>
    <w:rsid w:val="005767CD"/>
    <w:rsid w:val="00582573"/>
    <w:rsid w:val="00582C84"/>
    <w:rsid w:val="0059472F"/>
    <w:rsid w:val="005955EF"/>
    <w:rsid w:val="005A11F7"/>
    <w:rsid w:val="005A3092"/>
    <w:rsid w:val="005A6B4B"/>
    <w:rsid w:val="005A6E88"/>
    <w:rsid w:val="005B3FE8"/>
    <w:rsid w:val="005C0D18"/>
    <w:rsid w:val="005C13F3"/>
    <w:rsid w:val="005D30E4"/>
    <w:rsid w:val="005D71DF"/>
    <w:rsid w:val="005E4D4A"/>
    <w:rsid w:val="005F0B40"/>
    <w:rsid w:val="00610771"/>
    <w:rsid w:val="006110F0"/>
    <w:rsid w:val="006205B7"/>
    <w:rsid w:val="00622281"/>
    <w:rsid w:val="00625328"/>
    <w:rsid w:val="00631134"/>
    <w:rsid w:val="006321DD"/>
    <w:rsid w:val="00633FB3"/>
    <w:rsid w:val="0063431A"/>
    <w:rsid w:val="0063543E"/>
    <w:rsid w:val="00637027"/>
    <w:rsid w:val="006521B3"/>
    <w:rsid w:val="00655737"/>
    <w:rsid w:val="00661ED5"/>
    <w:rsid w:val="00667558"/>
    <w:rsid w:val="00673B5E"/>
    <w:rsid w:val="0067547D"/>
    <w:rsid w:val="00677381"/>
    <w:rsid w:val="006852B9"/>
    <w:rsid w:val="00686234"/>
    <w:rsid w:val="006867BA"/>
    <w:rsid w:val="00691473"/>
    <w:rsid w:val="0069470F"/>
    <w:rsid w:val="00695B6F"/>
    <w:rsid w:val="00697F5E"/>
    <w:rsid w:val="006A27EF"/>
    <w:rsid w:val="006A3128"/>
    <w:rsid w:val="006B72CE"/>
    <w:rsid w:val="006C1438"/>
    <w:rsid w:val="006C5C94"/>
    <w:rsid w:val="006D106C"/>
    <w:rsid w:val="006D3CEC"/>
    <w:rsid w:val="006D429F"/>
    <w:rsid w:val="006E5616"/>
    <w:rsid w:val="006F4705"/>
    <w:rsid w:val="00704696"/>
    <w:rsid w:val="00705000"/>
    <w:rsid w:val="00705CB9"/>
    <w:rsid w:val="00715E19"/>
    <w:rsid w:val="00717BC9"/>
    <w:rsid w:val="00721737"/>
    <w:rsid w:val="00721B2A"/>
    <w:rsid w:val="00725937"/>
    <w:rsid w:val="0072755D"/>
    <w:rsid w:val="00727A96"/>
    <w:rsid w:val="007301AA"/>
    <w:rsid w:val="007339E2"/>
    <w:rsid w:val="007366D6"/>
    <w:rsid w:val="00743099"/>
    <w:rsid w:val="00745115"/>
    <w:rsid w:val="00745D17"/>
    <w:rsid w:val="00747EAF"/>
    <w:rsid w:val="007562EB"/>
    <w:rsid w:val="007628CC"/>
    <w:rsid w:val="00763BC1"/>
    <w:rsid w:val="00764648"/>
    <w:rsid w:val="007669F6"/>
    <w:rsid w:val="00766C1F"/>
    <w:rsid w:val="00772FBA"/>
    <w:rsid w:val="00774BAF"/>
    <w:rsid w:val="00780636"/>
    <w:rsid w:val="00781A9C"/>
    <w:rsid w:val="0078748E"/>
    <w:rsid w:val="00787DF4"/>
    <w:rsid w:val="0079779E"/>
    <w:rsid w:val="007A1E86"/>
    <w:rsid w:val="007A4078"/>
    <w:rsid w:val="007B2C4D"/>
    <w:rsid w:val="007B5E7E"/>
    <w:rsid w:val="007B6F17"/>
    <w:rsid w:val="007C418B"/>
    <w:rsid w:val="007C475B"/>
    <w:rsid w:val="007C49BE"/>
    <w:rsid w:val="007C5803"/>
    <w:rsid w:val="007C662C"/>
    <w:rsid w:val="007D718E"/>
    <w:rsid w:val="007E7B37"/>
    <w:rsid w:val="007F052D"/>
    <w:rsid w:val="00804C12"/>
    <w:rsid w:val="008051B3"/>
    <w:rsid w:val="008138AD"/>
    <w:rsid w:val="00817978"/>
    <w:rsid w:val="00817AFE"/>
    <w:rsid w:val="008241BF"/>
    <w:rsid w:val="00826C16"/>
    <w:rsid w:val="00830882"/>
    <w:rsid w:val="00835AB3"/>
    <w:rsid w:val="0084620D"/>
    <w:rsid w:val="00847041"/>
    <w:rsid w:val="008502F0"/>
    <w:rsid w:val="00850836"/>
    <w:rsid w:val="00855ABA"/>
    <w:rsid w:val="00856A3A"/>
    <w:rsid w:val="00861C41"/>
    <w:rsid w:val="008630DD"/>
    <w:rsid w:val="00871A2B"/>
    <w:rsid w:val="00874831"/>
    <w:rsid w:val="00876622"/>
    <w:rsid w:val="00880E15"/>
    <w:rsid w:val="0088458B"/>
    <w:rsid w:val="00885022"/>
    <w:rsid w:val="00886509"/>
    <w:rsid w:val="00890ED7"/>
    <w:rsid w:val="00893838"/>
    <w:rsid w:val="00894104"/>
    <w:rsid w:val="00896F1D"/>
    <w:rsid w:val="008A648E"/>
    <w:rsid w:val="008B07C2"/>
    <w:rsid w:val="008B2E31"/>
    <w:rsid w:val="008C396E"/>
    <w:rsid w:val="008C4418"/>
    <w:rsid w:val="008C5373"/>
    <w:rsid w:val="008D0F21"/>
    <w:rsid w:val="008D2ACF"/>
    <w:rsid w:val="008D46D2"/>
    <w:rsid w:val="008E06B9"/>
    <w:rsid w:val="008E24E9"/>
    <w:rsid w:val="008E4762"/>
    <w:rsid w:val="008E6824"/>
    <w:rsid w:val="008E6836"/>
    <w:rsid w:val="008F369C"/>
    <w:rsid w:val="008F52C1"/>
    <w:rsid w:val="00900513"/>
    <w:rsid w:val="00900CB3"/>
    <w:rsid w:val="00903FC6"/>
    <w:rsid w:val="00912709"/>
    <w:rsid w:val="00912A5B"/>
    <w:rsid w:val="0091333C"/>
    <w:rsid w:val="009136F0"/>
    <w:rsid w:val="009267DA"/>
    <w:rsid w:val="00926E53"/>
    <w:rsid w:val="00927AD9"/>
    <w:rsid w:val="009306AC"/>
    <w:rsid w:val="009315D7"/>
    <w:rsid w:val="00934042"/>
    <w:rsid w:val="00943AE2"/>
    <w:rsid w:val="00950750"/>
    <w:rsid w:val="0095150B"/>
    <w:rsid w:val="0095215D"/>
    <w:rsid w:val="00952FB5"/>
    <w:rsid w:val="009543F9"/>
    <w:rsid w:val="00954E22"/>
    <w:rsid w:val="00962DFD"/>
    <w:rsid w:val="00984437"/>
    <w:rsid w:val="00990E1A"/>
    <w:rsid w:val="009A2FBD"/>
    <w:rsid w:val="009B0946"/>
    <w:rsid w:val="009B1C3F"/>
    <w:rsid w:val="009B553F"/>
    <w:rsid w:val="009C472E"/>
    <w:rsid w:val="009C6DA5"/>
    <w:rsid w:val="009C7D34"/>
    <w:rsid w:val="009D3229"/>
    <w:rsid w:val="009D5A97"/>
    <w:rsid w:val="009E1F13"/>
    <w:rsid w:val="009E7C48"/>
    <w:rsid w:val="009F0FB5"/>
    <w:rsid w:val="00A02921"/>
    <w:rsid w:val="00A103A5"/>
    <w:rsid w:val="00A13C21"/>
    <w:rsid w:val="00A17406"/>
    <w:rsid w:val="00A17EEE"/>
    <w:rsid w:val="00A23C0D"/>
    <w:rsid w:val="00A33826"/>
    <w:rsid w:val="00A33A3B"/>
    <w:rsid w:val="00A40A99"/>
    <w:rsid w:val="00A42E78"/>
    <w:rsid w:val="00A43012"/>
    <w:rsid w:val="00A450AC"/>
    <w:rsid w:val="00A47950"/>
    <w:rsid w:val="00A63845"/>
    <w:rsid w:val="00A64830"/>
    <w:rsid w:val="00A71A2B"/>
    <w:rsid w:val="00A745B7"/>
    <w:rsid w:val="00A763EA"/>
    <w:rsid w:val="00A81E3A"/>
    <w:rsid w:val="00A8248E"/>
    <w:rsid w:val="00A84514"/>
    <w:rsid w:val="00A91814"/>
    <w:rsid w:val="00A97DD4"/>
    <w:rsid w:val="00AA03A4"/>
    <w:rsid w:val="00AA1F0D"/>
    <w:rsid w:val="00AB36E3"/>
    <w:rsid w:val="00AC5890"/>
    <w:rsid w:val="00AD5F45"/>
    <w:rsid w:val="00AE2D43"/>
    <w:rsid w:val="00AE7FBC"/>
    <w:rsid w:val="00AF02B1"/>
    <w:rsid w:val="00AF1245"/>
    <w:rsid w:val="00AF440A"/>
    <w:rsid w:val="00AF490E"/>
    <w:rsid w:val="00B0209B"/>
    <w:rsid w:val="00B06C31"/>
    <w:rsid w:val="00B21040"/>
    <w:rsid w:val="00B25A5F"/>
    <w:rsid w:val="00B314E6"/>
    <w:rsid w:val="00B3254A"/>
    <w:rsid w:val="00B35322"/>
    <w:rsid w:val="00B35BE1"/>
    <w:rsid w:val="00B40B44"/>
    <w:rsid w:val="00B415B7"/>
    <w:rsid w:val="00B44D2D"/>
    <w:rsid w:val="00B4564F"/>
    <w:rsid w:val="00B53DD4"/>
    <w:rsid w:val="00B558C0"/>
    <w:rsid w:val="00B61625"/>
    <w:rsid w:val="00B6496D"/>
    <w:rsid w:val="00B709DD"/>
    <w:rsid w:val="00B77B61"/>
    <w:rsid w:val="00B907D9"/>
    <w:rsid w:val="00BA5512"/>
    <w:rsid w:val="00BB0BE8"/>
    <w:rsid w:val="00BB191A"/>
    <w:rsid w:val="00BB6C7A"/>
    <w:rsid w:val="00BC0398"/>
    <w:rsid w:val="00BC3F91"/>
    <w:rsid w:val="00BC60BB"/>
    <w:rsid w:val="00BC6855"/>
    <w:rsid w:val="00BD4C8C"/>
    <w:rsid w:val="00BD5CD7"/>
    <w:rsid w:val="00BD6036"/>
    <w:rsid w:val="00BE070B"/>
    <w:rsid w:val="00BE5ECA"/>
    <w:rsid w:val="00BF0A60"/>
    <w:rsid w:val="00BF5848"/>
    <w:rsid w:val="00BF7CCA"/>
    <w:rsid w:val="00C01DE9"/>
    <w:rsid w:val="00C05CA5"/>
    <w:rsid w:val="00C1681F"/>
    <w:rsid w:val="00C1774B"/>
    <w:rsid w:val="00C20DFC"/>
    <w:rsid w:val="00C21870"/>
    <w:rsid w:val="00C32710"/>
    <w:rsid w:val="00C35904"/>
    <w:rsid w:val="00C43292"/>
    <w:rsid w:val="00C46840"/>
    <w:rsid w:val="00C46C04"/>
    <w:rsid w:val="00C51B48"/>
    <w:rsid w:val="00C57A92"/>
    <w:rsid w:val="00C608B4"/>
    <w:rsid w:val="00C66743"/>
    <w:rsid w:val="00C66A14"/>
    <w:rsid w:val="00C71169"/>
    <w:rsid w:val="00C7546A"/>
    <w:rsid w:val="00C81C69"/>
    <w:rsid w:val="00C84A2A"/>
    <w:rsid w:val="00C90EC5"/>
    <w:rsid w:val="00C9593E"/>
    <w:rsid w:val="00C97D87"/>
    <w:rsid w:val="00CA206F"/>
    <w:rsid w:val="00CA3E61"/>
    <w:rsid w:val="00CA7697"/>
    <w:rsid w:val="00CB48BB"/>
    <w:rsid w:val="00CB4BCC"/>
    <w:rsid w:val="00CB7887"/>
    <w:rsid w:val="00CC1A9B"/>
    <w:rsid w:val="00CC2A11"/>
    <w:rsid w:val="00CD0ADE"/>
    <w:rsid w:val="00CD637C"/>
    <w:rsid w:val="00CE1612"/>
    <w:rsid w:val="00CF6527"/>
    <w:rsid w:val="00D04642"/>
    <w:rsid w:val="00D166C4"/>
    <w:rsid w:val="00D235DF"/>
    <w:rsid w:val="00D27D0A"/>
    <w:rsid w:val="00D36F06"/>
    <w:rsid w:val="00D41F5D"/>
    <w:rsid w:val="00D54665"/>
    <w:rsid w:val="00D64459"/>
    <w:rsid w:val="00D70273"/>
    <w:rsid w:val="00D7096D"/>
    <w:rsid w:val="00D831E2"/>
    <w:rsid w:val="00D8676C"/>
    <w:rsid w:val="00D93C99"/>
    <w:rsid w:val="00D96C02"/>
    <w:rsid w:val="00DA0BF7"/>
    <w:rsid w:val="00DA3634"/>
    <w:rsid w:val="00DA61F9"/>
    <w:rsid w:val="00DB1466"/>
    <w:rsid w:val="00DB1816"/>
    <w:rsid w:val="00DB186A"/>
    <w:rsid w:val="00DB2C86"/>
    <w:rsid w:val="00DB319F"/>
    <w:rsid w:val="00DB6280"/>
    <w:rsid w:val="00DC5B4A"/>
    <w:rsid w:val="00DC6EB3"/>
    <w:rsid w:val="00DD171B"/>
    <w:rsid w:val="00DD2C2A"/>
    <w:rsid w:val="00DD4DC8"/>
    <w:rsid w:val="00DE1C91"/>
    <w:rsid w:val="00DE4531"/>
    <w:rsid w:val="00DE5DF0"/>
    <w:rsid w:val="00DF2156"/>
    <w:rsid w:val="00DF3552"/>
    <w:rsid w:val="00DF3A0D"/>
    <w:rsid w:val="00DF6320"/>
    <w:rsid w:val="00DF7A14"/>
    <w:rsid w:val="00E02E14"/>
    <w:rsid w:val="00E04534"/>
    <w:rsid w:val="00E054AC"/>
    <w:rsid w:val="00E11F5B"/>
    <w:rsid w:val="00E128DE"/>
    <w:rsid w:val="00E15AE4"/>
    <w:rsid w:val="00E251D7"/>
    <w:rsid w:val="00E32310"/>
    <w:rsid w:val="00E410EF"/>
    <w:rsid w:val="00E41A40"/>
    <w:rsid w:val="00E43869"/>
    <w:rsid w:val="00E43CB6"/>
    <w:rsid w:val="00E440C6"/>
    <w:rsid w:val="00E52C8F"/>
    <w:rsid w:val="00E535B6"/>
    <w:rsid w:val="00E5418C"/>
    <w:rsid w:val="00E578C4"/>
    <w:rsid w:val="00E57FC7"/>
    <w:rsid w:val="00E61B02"/>
    <w:rsid w:val="00E62D9B"/>
    <w:rsid w:val="00E64741"/>
    <w:rsid w:val="00E6642C"/>
    <w:rsid w:val="00E721C4"/>
    <w:rsid w:val="00E81C00"/>
    <w:rsid w:val="00E9353B"/>
    <w:rsid w:val="00E94918"/>
    <w:rsid w:val="00E95297"/>
    <w:rsid w:val="00EA1F0C"/>
    <w:rsid w:val="00EA3552"/>
    <w:rsid w:val="00EA36DC"/>
    <w:rsid w:val="00EA73A5"/>
    <w:rsid w:val="00EB2930"/>
    <w:rsid w:val="00EB470B"/>
    <w:rsid w:val="00EC6087"/>
    <w:rsid w:val="00ED23D2"/>
    <w:rsid w:val="00ED40D9"/>
    <w:rsid w:val="00EE6836"/>
    <w:rsid w:val="00EE7341"/>
    <w:rsid w:val="00EF08D0"/>
    <w:rsid w:val="00EF4F70"/>
    <w:rsid w:val="00EF6418"/>
    <w:rsid w:val="00EF659F"/>
    <w:rsid w:val="00EF67EC"/>
    <w:rsid w:val="00F008E9"/>
    <w:rsid w:val="00F04C1F"/>
    <w:rsid w:val="00F06919"/>
    <w:rsid w:val="00F06D48"/>
    <w:rsid w:val="00F10143"/>
    <w:rsid w:val="00F12A9B"/>
    <w:rsid w:val="00F160D0"/>
    <w:rsid w:val="00F2590F"/>
    <w:rsid w:val="00F2596A"/>
    <w:rsid w:val="00F374D6"/>
    <w:rsid w:val="00F41DA9"/>
    <w:rsid w:val="00F47CB3"/>
    <w:rsid w:val="00F52167"/>
    <w:rsid w:val="00F54487"/>
    <w:rsid w:val="00F5704D"/>
    <w:rsid w:val="00F64231"/>
    <w:rsid w:val="00F67686"/>
    <w:rsid w:val="00F71257"/>
    <w:rsid w:val="00F727E7"/>
    <w:rsid w:val="00F72CB3"/>
    <w:rsid w:val="00F7371D"/>
    <w:rsid w:val="00F76B17"/>
    <w:rsid w:val="00F806DC"/>
    <w:rsid w:val="00F870DC"/>
    <w:rsid w:val="00F87919"/>
    <w:rsid w:val="00F87F26"/>
    <w:rsid w:val="00F92165"/>
    <w:rsid w:val="00F940CB"/>
    <w:rsid w:val="00FA2755"/>
    <w:rsid w:val="00FA30B5"/>
    <w:rsid w:val="00FA3649"/>
    <w:rsid w:val="00FA7B91"/>
    <w:rsid w:val="00FB11BF"/>
    <w:rsid w:val="00FB7AD7"/>
    <w:rsid w:val="00FC5048"/>
    <w:rsid w:val="00FC6B15"/>
    <w:rsid w:val="00FC79C9"/>
    <w:rsid w:val="00FD3D77"/>
    <w:rsid w:val="00FF0CFF"/>
    <w:rsid w:val="00FF5263"/>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E3A5EE2F-10F0-4834-81DD-051E4F46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line="360" w:lineRule="atLeast"/>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4"/>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3"/>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2"/>
      </w:numPr>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2"/>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5"/>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1"/>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0"/>
      </w:numPr>
      <w:contextualSpacing/>
    </w:pPr>
    <w:rPr>
      <w:rFonts w:ascii="Open Sans" w:hAnsi="Open Sans"/>
    </w:rPr>
  </w:style>
  <w:style w:type="paragraph" w:styleId="ListBullet5">
    <w:name w:val="List Bullet 5"/>
    <w:basedOn w:val="Normal"/>
    <w:uiPriority w:val="99"/>
    <w:semiHidden/>
    <w:unhideWhenUsed/>
    <w:rsid w:val="00A13C21"/>
    <w:pPr>
      <w:numPr>
        <w:numId w:val="9"/>
      </w:numPr>
      <w:contextualSpacing/>
    </w:pPr>
    <w:rPr>
      <w:rFonts w:ascii="Open Sans" w:hAnsi="Open Sans"/>
    </w:rPr>
  </w:style>
  <w:style w:type="paragraph" w:styleId="ListContinue">
    <w:name w:val="List Continue"/>
    <w:basedOn w:val="Normal"/>
    <w:uiPriority w:val="99"/>
    <w:semiHidden/>
    <w:unhideWhenUsed/>
    <w:rsid w:val="00A13C21"/>
    <w:pPr>
      <w:ind w:left="283"/>
      <w:contextualSpacing/>
    </w:pPr>
    <w:rPr>
      <w:rFonts w:ascii="Open Sans" w:hAnsi="Open Sans"/>
    </w:rPr>
  </w:style>
  <w:style w:type="paragraph" w:styleId="ListContinue2">
    <w:name w:val="List Continue 2"/>
    <w:basedOn w:val="Normal"/>
    <w:uiPriority w:val="99"/>
    <w:semiHidden/>
    <w:unhideWhenUsed/>
    <w:rsid w:val="00A13C21"/>
    <w:pPr>
      <w:ind w:left="566"/>
      <w:contextualSpacing/>
    </w:pPr>
    <w:rPr>
      <w:rFonts w:ascii="Open Sans" w:hAnsi="Open Sans"/>
    </w:rPr>
  </w:style>
  <w:style w:type="paragraph" w:styleId="ListContinue3">
    <w:name w:val="List Continue 3"/>
    <w:basedOn w:val="Normal"/>
    <w:uiPriority w:val="99"/>
    <w:semiHidden/>
    <w:unhideWhenUsed/>
    <w:rsid w:val="00A13C21"/>
    <w:pPr>
      <w:ind w:left="849"/>
      <w:contextualSpacing/>
    </w:pPr>
    <w:rPr>
      <w:rFonts w:ascii="Open Sans" w:hAnsi="Open Sans"/>
    </w:rPr>
  </w:style>
  <w:style w:type="paragraph" w:styleId="ListContinue4">
    <w:name w:val="List Continue 4"/>
    <w:basedOn w:val="Normal"/>
    <w:uiPriority w:val="99"/>
    <w:semiHidden/>
    <w:unhideWhenUsed/>
    <w:rsid w:val="00A13C21"/>
    <w:pPr>
      <w:ind w:left="1132"/>
      <w:contextualSpacing/>
    </w:pPr>
    <w:rPr>
      <w:rFonts w:ascii="Open Sans" w:hAnsi="Open Sans"/>
    </w:rPr>
  </w:style>
  <w:style w:type="paragraph" w:styleId="ListContinue5">
    <w:name w:val="List Continue 5"/>
    <w:basedOn w:val="Normal"/>
    <w:uiPriority w:val="99"/>
    <w:semiHidden/>
    <w:unhideWhenUsed/>
    <w:rsid w:val="00A13C21"/>
    <w:pPr>
      <w:ind w:left="1415"/>
      <w:contextualSpacing/>
    </w:pPr>
    <w:rPr>
      <w:rFonts w:ascii="Open Sans" w:hAnsi="Open Sans"/>
    </w:rPr>
  </w:style>
  <w:style w:type="paragraph" w:styleId="ListNumber4">
    <w:name w:val="List Number 4"/>
    <w:basedOn w:val="Normal"/>
    <w:uiPriority w:val="99"/>
    <w:semiHidden/>
    <w:unhideWhenUsed/>
    <w:rsid w:val="00A13C21"/>
    <w:pPr>
      <w:numPr>
        <w:numId w:val="8"/>
      </w:numPr>
      <w:contextualSpacing/>
    </w:pPr>
    <w:rPr>
      <w:rFonts w:ascii="Open Sans" w:hAnsi="Open Sans"/>
    </w:rPr>
  </w:style>
  <w:style w:type="paragraph" w:styleId="ListNumber5">
    <w:name w:val="List Number 5"/>
    <w:basedOn w:val="Normal"/>
    <w:uiPriority w:val="99"/>
    <w:semiHidden/>
    <w:unhideWhenUsed/>
    <w:rsid w:val="00A13C21"/>
    <w:pPr>
      <w:numPr>
        <w:numId w:val="7"/>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6"/>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6"/>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6"/>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6"/>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6"/>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6"/>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6"/>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6"/>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6"/>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rsid w:val="00826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08663687">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266741838">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35099317">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994644992">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45016306">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 w:id="2055617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gcses/physical-education-2016.coursematerial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qualifications.pearson.com/en/qualifications/edexcel-gcses/physical-education-2016.coursematerials.html" TargetMode="External"/><Relationship Id="rId17" Type="http://schemas.openxmlformats.org/officeDocument/2006/relationships/hyperlink" Target="https://qualifications.pearson.com/en/contact-us/teachers.html" TargetMode="External"/><Relationship Id="rId2" Type="http://schemas.openxmlformats.org/officeDocument/2006/relationships/customXml" Target="../customXml/item2.xml"/><Relationship Id="rId16" Type="http://schemas.openxmlformats.org/officeDocument/2006/relationships/hyperlink" Target="https://qualifications.pearson.com/en/qualifications/edexcel-gcses/physical-education-2016.coursematerial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gcses/physical-education-2016.coursematerials.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2.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91C153-612D-AF45-819B-3BBA83C3B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1</TotalTime>
  <Pages>10</Pages>
  <Words>3039</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20327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2</cp:revision>
  <cp:lastPrinted>2016-01-22T16:54:00Z</cp:lastPrinted>
  <dcterms:created xsi:type="dcterms:W3CDTF">2020-05-15T18:41:00Z</dcterms:created>
  <dcterms:modified xsi:type="dcterms:W3CDTF">2020-05-15T18:41:00Z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