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F62F3BE" w:rsidR="00525131" w:rsidRPr="0091141B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042446">
        <w:rPr>
          <w:u w:color="009E4C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46"/>
        <w:gridCol w:w="4410"/>
        <w:gridCol w:w="1731"/>
      </w:tblGrid>
      <w:tr w:rsidR="00864FA9" w:rsidRPr="00D87675" w14:paraId="35C5D086" w14:textId="77777777" w:rsidTr="00864FA9">
        <w:trPr>
          <w:tblHeader/>
        </w:trPr>
        <w:tc>
          <w:tcPr>
            <w:tcW w:w="1021" w:type="dxa"/>
            <w:shd w:val="clear" w:color="auto" w:fill="009E4C"/>
          </w:tcPr>
          <w:p w14:paraId="36141A26" w14:textId="77777777" w:rsidR="00864FA9" w:rsidRPr="00864FA9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64FA9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46" w:type="dxa"/>
            <w:shd w:val="clear" w:color="auto" w:fill="009E4C"/>
          </w:tcPr>
          <w:p w14:paraId="3C3BFAF2" w14:textId="77777777" w:rsidR="00864FA9" w:rsidRPr="00864FA9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64FA9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410" w:type="dxa"/>
            <w:shd w:val="clear" w:color="auto" w:fill="009E4C"/>
          </w:tcPr>
          <w:p w14:paraId="6416F944" w14:textId="77777777" w:rsidR="00864FA9" w:rsidRPr="00864FA9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64FA9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31" w:type="dxa"/>
            <w:shd w:val="clear" w:color="auto" w:fill="009E4C"/>
          </w:tcPr>
          <w:p w14:paraId="6065A05C" w14:textId="77777777" w:rsidR="00864FA9" w:rsidRPr="00864FA9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64FA9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864FA9" w:rsidRPr="00D87675" w14:paraId="7D3FA535" w14:textId="77777777" w:rsidTr="00864FA9">
        <w:trPr>
          <w:trHeight w:val="1734"/>
        </w:trPr>
        <w:tc>
          <w:tcPr>
            <w:tcW w:w="1021" w:type="dxa"/>
          </w:tcPr>
          <w:p w14:paraId="00DD7C20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t>P9</w:t>
            </w:r>
          </w:p>
        </w:tc>
        <w:tc>
          <w:tcPr>
            <w:tcW w:w="1746" w:type="dxa"/>
          </w:tcPr>
          <w:p w14:paraId="4BEF8A20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t>3.3.1</w:t>
            </w:r>
          </w:p>
        </w:tc>
        <w:tc>
          <w:tcPr>
            <w:tcW w:w="4410" w:type="dxa"/>
          </w:tcPr>
          <w:p w14:paraId="3F92D7CD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87675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7F6DA12B" w14:textId="77777777" w:rsidR="00864FA9" w:rsidRPr="00D87675" w:rsidRDefault="00864FA9" w:rsidP="00864FA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Define what is meant by the terms ‘low-level language’ and ‘high-level language’</w:t>
            </w:r>
          </w:p>
          <w:p w14:paraId="2BCCFCB0" w14:textId="77777777" w:rsidR="00864FA9" w:rsidRPr="00D87675" w:rsidRDefault="00864FA9" w:rsidP="00864FA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Explain why each processor has its own unique instruction set</w:t>
            </w:r>
          </w:p>
          <w:p w14:paraId="7206AE65" w14:textId="77777777" w:rsidR="00864FA9" w:rsidRPr="00D87675" w:rsidRDefault="00864FA9" w:rsidP="00864FA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Describe how writing a program in a low-level language differs from writing one in a high-level language</w:t>
            </w:r>
          </w:p>
          <w:p w14:paraId="055D5D52" w14:textId="5EAE7ED2" w:rsidR="00864FA9" w:rsidRPr="00D87675" w:rsidRDefault="00864FA9" w:rsidP="00864FA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Compare features of low-level and high-level languages and identify tasks for which each is best suited</w:t>
            </w:r>
            <w:r w:rsidR="00F232E3">
              <w:rPr>
                <w:rFonts w:ascii="Arial" w:hAnsi="Arial" w:cs="Arial"/>
              </w:rPr>
              <w:t>.</w:t>
            </w:r>
          </w:p>
          <w:p w14:paraId="69D1B361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87675">
              <w:rPr>
                <w:rFonts w:eastAsiaTheme="minorHAnsi" w:cs="Arial"/>
                <w:b/>
                <w:bCs/>
                <w:szCs w:val="22"/>
              </w:rPr>
              <w:t xml:space="preserve"> </w:t>
            </w:r>
            <w:r w:rsidRPr="00D87675">
              <w:rPr>
                <w:rFonts w:cs="Arial"/>
                <w:b/>
                <w:bCs/>
                <w:szCs w:val="22"/>
              </w:rPr>
              <w:t>Lesson plan</w:t>
            </w:r>
          </w:p>
          <w:p w14:paraId="2CDB90F7" w14:textId="09F9437D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 xml:space="preserve">Begin the lesson by introducing students to the term ‘instruction set’ and </w:t>
            </w:r>
            <w:r w:rsidR="00F232E3">
              <w:rPr>
                <w:rFonts w:ascii="Arial" w:hAnsi="Arial" w:cs="Arial"/>
              </w:rPr>
              <w:t>relating</w:t>
            </w:r>
            <w:r w:rsidR="00F232E3" w:rsidRPr="00D87675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it to their prior knowledge of the F</w:t>
            </w:r>
            <w:r>
              <w:rPr>
                <w:rFonts w:ascii="Arial" w:hAnsi="Arial" w:cs="Arial"/>
              </w:rPr>
              <w:t>-</w:t>
            </w:r>
            <w:r w:rsidRPr="00D87675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-</w:t>
            </w:r>
            <w:r w:rsidRPr="00D87675">
              <w:rPr>
                <w:rFonts w:ascii="Arial" w:hAnsi="Arial" w:cs="Arial"/>
              </w:rPr>
              <w:t>E cycle.</w:t>
            </w:r>
          </w:p>
          <w:p w14:paraId="7E552FD0" w14:textId="2AEAD898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 xml:space="preserve">Remind students that instructions are binary patterns and </w:t>
            </w:r>
            <w:r>
              <w:rPr>
                <w:rFonts w:ascii="Arial" w:hAnsi="Arial" w:cs="Arial"/>
              </w:rPr>
              <w:t xml:space="preserve">explain </w:t>
            </w:r>
            <w:r w:rsidRPr="00D87675">
              <w:rPr>
                <w:rFonts w:ascii="Arial" w:hAnsi="Arial" w:cs="Arial"/>
              </w:rPr>
              <w:t>that machine code sits right on top of the hardware.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Ask students to interpret the binary code </w:t>
            </w:r>
            <w:r>
              <w:rPr>
                <w:rFonts w:ascii="Arial" w:hAnsi="Arial" w:cs="Arial"/>
              </w:rPr>
              <w:t xml:space="preserve">on Slide 4 </w:t>
            </w:r>
            <w:r w:rsidRPr="00D87675">
              <w:rPr>
                <w:rFonts w:ascii="Arial" w:hAnsi="Arial" w:cs="Arial"/>
              </w:rPr>
              <w:t xml:space="preserve">before telling them that luckily, we </w:t>
            </w:r>
            <w:proofErr w:type="gramStart"/>
            <w:r w:rsidRPr="00D87675">
              <w:rPr>
                <w:rFonts w:ascii="Arial" w:hAnsi="Arial" w:cs="Arial"/>
              </w:rPr>
              <w:t>don’t</w:t>
            </w:r>
            <w:proofErr w:type="gramEnd"/>
            <w:r w:rsidRPr="00D87675">
              <w:rPr>
                <w:rFonts w:ascii="Arial" w:hAnsi="Arial" w:cs="Arial"/>
              </w:rPr>
              <w:t xml:space="preserve"> have to read it.</w:t>
            </w:r>
          </w:p>
          <w:p w14:paraId="4C4CA7C1" w14:textId="098888C6" w:rsidR="00864FA9" w:rsidRPr="00864FA9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 xml:space="preserve">Introduce assembly </w:t>
            </w:r>
            <w:r>
              <w:rPr>
                <w:rFonts w:ascii="Arial" w:hAnsi="Arial" w:cs="Arial"/>
              </w:rPr>
              <w:t>language</w:t>
            </w:r>
            <w:r w:rsidRPr="00D87675">
              <w:rPr>
                <w:rFonts w:ascii="Arial" w:hAnsi="Arial" w:cs="Arial"/>
              </w:rPr>
              <w:t xml:space="preserve"> and its characteristics.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Ask students to interpret the assembly code</w:t>
            </w:r>
            <w:r>
              <w:rPr>
                <w:rFonts w:ascii="Arial" w:hAnsi="Arial" w:cs="Arial"/>
              </w:rPr>
              <w:t xml:space="preserve"> on Slide 5</w:t>
            </w:r>
            <w:r w:rsidRPr="00D8767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They may need reminding that there are registers in the microprocessor.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Students should understand the keyword ‘</w:t>
            </w:r>
            <w:proofErr w:type="gramStart"/>
            <w:r w:rsidRPr="00D87675">
              <w:rPr>
                <w:rFonts w:ascii="Arial" w:hAnsi="Arial" w:cs="Arial"/>
              </w:rPr>
              <w:t>mnemonics’</w:t>
            </w:r>
            <w:proofErr w:type="gramEnd"/>
            <w:r w:rsidRPr="00D87675">
              <w:rPr>
                <w:rFonts w:ascii="Arial" w:hAnsi="Arial" w:cs="Arial"/>
              </w:rPr>
              <w:t>.</w:t>
            </w:r>
            <w:r w:rsidR="00F26EEB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>
              <w:rPr>
                <w:rFonts w:ascii="Arial" w:hAnsi="Arial" w:cs="Arial"/>
              </w:rPr>
              <w:t>Tutor</w:t>
            </w:r>
            <w:r>
              <w:rPr>
                <w:rFonts w:ascii="Arial" w:hAnsi="Arial" w:cs="Arial"/>
              </w:rPr>
              <w:t>: The</w:t>
            </w:r>
            <w:r w:rsidRPr="00D876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assembly </w:t>
            </w:r>
            <w:r w:rsidRPr="00D87675">
              <w:rPr>
                <w:rFonts w:ascii="Arial" w:hAnsi="Arial" w:cs="Arial"/>
              </w:rPr>
              <w:t>code moves the number 12 into register 0</w:t>
            </w:r>
            <w:r w:rsidR="00F232E3">
              <w:rPr>
                <w:rFonts w:ascii="Arial" w:hAnsi="Arial" w:cs="Arial"/>
              </w:rPr>
              <w:t xml:space="preserve"> and</w:t>
            </w:r>
            <w:r w:rsidRPr="00D87675">
              <w:rPr>
                <w:rFonts w:ascii="Arial" w:hAnsi="Arial" w:cs="Arial"/>
              </w:rPr>
              <w:t xml:space="preserve"> the number 8 into register 1, then adds register 0 to register 1 and puts the result into register 2.)</w:t>
            </w:r>
          </w:p>
          <w:p w14:paraId="2F88873A" w14:textId="55F3C143" w:rsidR="00864FA9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Define the key term ‘low-level’.</w:t>
            </w:r>
            <w:r w:rsidR="00F26EEB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There are only two low-level languages</w:t>
            </w:r>
            <w:r w:rsidR="00F232E3">
              <w:rPr>
                <w:rFonts w:ascii="Arial" w:hAnsi="Arial" w:cs="Arial"/>
              </w:rPr>
              <w:t xml:space="preserve"> –</w:t>
            </w:r>
            <w:r w:rsidRPr="00D87675">
              <w:rPr>
                <w:rFonts w:ascii="Arial" w:hAnsi="Arial" w:cs="Arial"/>
              </w:rPr>
              <w:t xml:space="preserve"> machine</w:t>
            </w:r>
            <w:r w:rsidR="00F232E3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code and assembly </w:t>
            </w:r>
            <w:r>
              <w:rPr>
                <w:rFonts w:ascii="Arial" w:hAnsi="Arial" w:cs="Arial"/>
              </w:rPr>
              <w:t>language</w:t>
            </w:r>
            <w:r w:rsidRPr="00D87675">
              <w:rPr>
                <w:rFonts w:ascii="Arial" w:hAnsi="Arial" w:cs="Arial"/>
              </w:rPr>
              <w:t>.)</w:t>
            </w:r>
          </w:p>
          <w:p w14:paraId="2DBC105D" w14:textId="77777777" w:rsidR="00F232E3" w:rsidRPr="00D87675" w:rsidRDefault="00F232E3" w:rsidP="00F26EEB">
            <w:pPr>
              <w:pStyle w:val="ListParagraph"/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3B89589" w14:textId="1337CCE3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lastRenderedPageBreak/>
              <w:t>Define the key term ‘high-level’.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It</w:t>
            </w:r>
            <w:r w:rsidR="00F232E3">
              <w:rPr>
                <w:rFonts w:ascii="Arial" w:hAnsi="Arial" w:cs="Arial"/>
              </w:rPr>
              <w:t xml:space="preserve"> i</w:t>
            </w:r>
            <w:r w:rsidRPr="00D87675">
              <w:rPr>
                <w:rFonts w:ascii="Arial" w:hAnsi="Arial" w:cs="Arial"/>
              </w:rPr>
              <w:t>s important that students understand that ‘source code’ is the human-readable text of a program.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Ask students if they can name some examples, </w:t>
            </w:r>
            <w:r w:rsidRPr="00154A71">
              <w:rPr>
                <w:rFonts w:ascii="Arial" w:hAnsi="Arial" w:cs="Arial"/>
              </w:rPr>
              <w:t>prior to revealing</w:t>
            </w:r>
            <w:r>
              <w:rPr>
                <w:rFonts w:ascii="Arial" w:hAnsi="Arial" w:cs="Arial"/>
              </w:rPr>
              <w:t xml:space="preserve"> the ones given at the bottom of Slide 7</w:t>
            </w:r>
            <w:r w:rsidRPr="00D87675">
              <w:rPr>
                <w:rFonts w:ascii="Arial" w:hAnsi="Arial" w:cs="Arial"/>
              </w:rPr>
              <w:t>.)</w:t>
            </w:r>
          </w:p>
          <w:p w14:paraId="7B4D7DF6" w14:textId="1BFE0F39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Show students the Java code</w:t>
            </w:r>
            <w:r>
              <w:rPr>
                <w:rFonts w:ascii="Arial" w:hAnsi="Arial" w:cs="Arial"/>
              </w:rPr>
              <w:t xml:space="preserve"> (Slide 8)</w:t>
            </w:r>
            <w:r w:rsidRPr="00D8767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Ask them to predict what it will output.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Discuss with students their ability to read Java code when they</w:t>
            </w:r>
            <w:r w:rsidR="00F232E3">
              <w:rPr>
                <w:rFonts w:ascii="Arial" w:hAnsi="Arial" w:cs="Arial"/>
              </w:rPr>
              <w:t xml:space="preserve"> ha</w:t>
            </w:r>
            <w:r w:rsidRPr="00D87675">
              <w:rPr>
                <w:rFonts w:ascii="Arial" w:hAnsi="Arial" w:cs="Arial"/>
              </w:rPr>
              <w:t>ve not actually been taught how.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They should be able to get to the answer based on their understanding of Python.</w:t>
            </w:r>
            <w:r w:rsidR="00F232E3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Give pairs a couple of minutes to decide what it will output.</w:t>
            </w:r>
            <w:r>
              <w:rPr>
                <w:rFonts w:ascii="Arial" w:hAnsi="Arial" w:cs="Arial"/>
              </w:rPr>
              <w:t xml:space="preserve"> </w:t>
            </w:r>
            <w:r w:rsidR="00F232E3">
              <w:rPr>
                <w:rFonts w:ascii="Arial" w:hAnsi="Arial" w:cs="Arial"/>
              </w:rPr>
              <w:t>The e</w:t>
            </w:r>
            <w:r w:rsidRPr="00D87675">
              <w:rPr>
                <w:rFonts w:ascii="Arial" w:hAnsi="Arial" w:cs="Arial"/>
              </w:rPr>
              <w:t xml:space="preserve">xample comes from: </w:t>
            </w:r>
            <w:hyperlink r:id="rId8" w:history="1">
              <w:r w:rsidRPr="00D87675">
                <w:rPr>
                  <w:rStyle w:val="Hyperlink"/>
                  <w:rFonts w:ascii="Arial" w:hAnsi="Arial" w:cs="Arial"/>
                </w:rPr>
                <w:t>https://www.w3schools.com/java/java_conditions.asp</w:t>
              </w:r>
            </w:hyperlink>
            <w:r w:rsidRPr="00D87675">
              <w:rPr>
                <w:rFonts w:ascii="Arial" w:hAnsi="Arial" w:cs="Arial"/>
              </w:rPr>
              <w:t xml:space="preserve">, </w:t>
            </w:r>
            <w:r w:rsidR="00F232E3">
              <w:rPr>
                <w:rFonts w:ascii="Arial" w:hAnsi="Arial" w:cs="Arial"/>
              </w:rPr>
              <w:t>Y</w:t>
            </w:r>
            <w:r w:rsidRPr="00D87675">
              <w:rPr>
                <w:rFonts w:ascii="Arial" w:hAnsi="Arial" w:cs="Arial"/>
              </w:rPr>
              <w:t>ou can go there and run it if you like. The output is ‘Good evening’</w:t>
            </w:r>
            <w:r w:rsidR="00F232E3">
              <w:rPr>
                <w:rFonts w:ascii="Arial" w:hAnsi="Arial" w:cs="Arial"/>
              </w:rPr>
              <w:t>.</w:t>
            </w:r>
            <w:r w:rsidRPr="00D87675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Ask s</w:t>
            </w:r>
            <w:r w:rsidRPr="00D87675">
              <w:rPr>
                <w:rFonts w:ascii="Arial" w:hAnsi="Arial" w:cs="Arial"/>
              </w:rPr>
              <w:t>tudents to complete Activity 1.</w:t>
            </w:r>
          </w:p>
          <w:p w14:paraId="66E6345C" w14:textId="56FEF910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Students should understand how closely the hardware is tied to the instruction set.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 animated lo</w:t>
            </w:r>
            <w:r>
              <w:rPr>
                <w:rFonts w:ascii="Arial" w:hAnsi="Arial" w:cs="Arial"/>
              </w:rPr>
              <w:t>gic in Sl</w:t>
            </w:r>
            <w:r w:rsidRPr="00D87675">
              <w:rPr>
                <w:rFonts w:ascii="Arial" w:hAnsi="Arial" w:cs="Arial"/>
              </w:rPr>
              <w:t xml:space="preserve">ide </w:t>
            </w:r>
            <w:r>
              <w:rPr>
                <w:rFonts w:ascii="Arial" w:hAnsi="Arial" w:cs="Arial"/>
              </w:rPr>
              <w:t xml:space="preserve">9 </w:t>
            </w:r>
            <w:r w:rsidRPr="00D87675">
              <w:rPr>
                <w:rFonts w:ascii="Arial" w:hAnsi="Arial" w:cs="Arial"/>
              </w:rPr>
              <w:t xml:space="preserve">should help </w:t>
            </w:r>
            <w:r>
              <w:rPr>
                <w:rFonts w:ascii="Arial" w:hAnsi="Arial" w:cs="Arial"/>
              </w:rPr>
              <w:t>them</w:t>
            </w:r>
            <w:r w:rsidRPr="00D87675">
              <w:rPr>
                <w:rFonts w:ascii="Arial" w:hAnsi="Arial" w:cs="Arial"/>
              </w:rPr>
              <w:t xml:space="preserve"> to follow along.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It might be beneficial to ask students if they already know the answer to this question.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 discussion might be quite interesting.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 slide is animated to walk through the logic.)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Students </w:t>
            </w:r>
            <w:r w:rsidR="00F232E3">
              <w:rPr>
                <w:rFonts w:ascii="Arial" w:hAnsi="Arial" w:cs="Arial"/>
              </w:rPr>
              <w:t>should</w:t>
            </w:r>
            <w:r w:rsidRPr="00D87675">
              <w:rPr>
                <w:rFonts w:ascii="Arial" w:hAnsi="Arial" w:cs="Arial"/>
              </w:rPr>
              <w:t xml:space="preserve"> complete Activity 2.</w:t>
            </w:r>
          </w:p>
          <w:p w14:paraId="2873A024" w14:textId="06D3B38D" w:rsidR="00864FA9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The ability to compare features of low-level and high-level languages is important.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F26EEB">
              <w:rPr>
                <w:rFonts w:ascii="Arial" w:hAnsi="Arial" w:cs="Arial"/>
              </w:rPr>
              <w:t>Ask</w:t>
            </w:r>
            <w:r w:rsidR="00F26EEB" w:rsidRPr="00D87675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students </w:t>
            </w:r>
            <w:r w:rsidR="00F26EEB">
              <w:rPr>
                <w:rFonts w:ascii="Arial" w:hAnsi="Arial" w:cs="Arial"/>
              </w:rPr>
              <w:t xml:space="preserve">to </w:t>
            </w:r>
            <w:r w:rsidRPr="00D87675">
              <w:rPr>
                <w:rFonts w:ascii="Arial" w:hAnsi="Arial" w:cs="Arial"/>
              </w:rPr>
              <w:t xml:space="preserve">do Activity 3, prior to animation of </w:t>
            </w:r>
            <w:r>
              <w:rPr>
                <w:rFonts w:ascii="Arial" w:hAnsi="Arial" w:cs="Arial"/>
              </w:rPr>
              <w:t>S</w:t>
            </w:r>
            <w:r w:rsidRPr="00D87675">
              <w:rPr>
                <w:rFonts w:ascii="Arial" w:hAnsi="Arial" w:cs="Arial"/>
              </w:rPr>
              <w:t>lide</w:t>
            </w:r>
            <w:r>
              <w:rPr>
                <w:rFonts w:ascii="Arial" w:hAnsi="Arial" w:cs="Arial"/>
              </w:rPr>
              <w:t xml:space="preserve"> 10</w:t>
            </w:r>
            <w:r w:rsidRPr="00D8767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They should be able to separate the statements into the correct category without much input.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 slide is the answer to Activity 3.)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The slide is animated to show five different comparisons.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This is a good foundation for a discussion question on the exam.</w:t>
            </w:r>
          </w:p>
          <w:p w14:paraId="418DA6C1" w14:textId="1CF0B23D" w:rsidR="00864FA9" w:rsidRDefault="00864FA9" w:rsidP="00864FA9">
            <w:pPr>
              <w:spacing w:before="120" w:after="120" w:line="240" w:lineRule="auto"/>
              <w:rPr>
                <w:rFonts w:cs="Arial"/>
              </w:rPr>
            </w:pPr>
          </w:p>
          <w:p w14:paraId="58F29DF5" w14:textId="77777777" w:rsidR="00F232E3" w:rsidRDefault="00F232E3" w:rsidP="00864FA9">
            <w:pPr>
              <w:spacing w:before="120" w:after="120" w:line="240" w:lineRule="auto"/>
              <w:rPr>
                <w:rFonts w:cs="Arial"/>
              </w:rPr>
            </w:pPr>
          </w:p>
          <w:p w14:paraId="1E18B95A" w14:textId="77777777" w:rsidR="009F7828" w:rsidRPr="00864FA9" w:rsidRDefault="009F7828" w:rsidP="00864FA9">
            <w:pPr>
              <w:spacing w:before="120" w:after="120" w:line="240" w:lineRule="auto"/>
              <w:rPr>
                <w:rFonts w:cs="Arial"/>
              </w:rPr>
            </w:pPr>
          </w:p>
          <w:p w14:paraId="76D33C13" w14:textId="487DFA7F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lastRenderedPageBreak/>
              <w:t>The ability to describe how working in these languages differs is a good foundation for a discussion exam question as well.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Where possible, the comparison is animated in pairs.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F26EEB">
              <w:rPr>
                <w:rFonts w:ascii="Arial" w:hAnsi="Arial" w:cs="Arial"/>
              </w:rPr>
              <w:t>Y</w:t>
            </w:r>
            <w:r w:rsidRPr="00D87675">
              <w:rPr>
                <w:rFonts w:ascii="Arial" w:hAnsi="Arial" w:cs="Arial"/>
              </w:rPr>
              <w:t xml:space="preserve">ou could ask students how they think writing programs would differ, give them some prompts if required, and write their responses on the </w:t>
            </w:r>
            <w:r w:rsidR="00F232E3">
              <w:rPr>
                <w:rFonts w:ascii="Arial" w:hAnsi="Arial" w:cs="Arial"/>
              </w:rPr>
              <w:t>whiteboard</w:t>
            </w:r>
            <w:r w:rsidRPr="00D8767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You could check they got them all by using the animations.)</w:t>
            </w:r>
          </w:p>
          <w:p w14:paraId="20B48B2F" w14:textId="20FC48FB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By now, students should recognise that the languages are designed for different tasks.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(</w:t>
            </w:r>
            <w:r w:rsidR="00F26EEB" w:rsidRPr="00D87675">
              <w:rPr>
                <w:rFonts w:ascii="Arial" w:hAnsi="Arial" w:cs="Arial"/>
              </w:rPr>
              <w:t>T</w:t>
            </w:r>
            <w:r w:rsidR="00F26EEB">
              <w:rPr>
                <w:rFonts w:ascii="Arial" w:hAnsi="Arial" w:cs="Arial"/>
              </w:rPr>
              <w:t>utor</w:t>
            </w:r>
            <w:r w:rsidRPr="00D876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 xml:space="preserve">You could ask students to categorise the eight examples, before </w:t>
            </w:r>
            <w:r>
              <w:rPr>
                <w:rFonts w:ascii="Arial" w:hAnsi="Arial" w:cs="Arial"/>
              </w:rPr>
              <w:t xml:space="preserve">showing the Slide 12 </w:t>
            </w:r>
            <w:r w:rsidRPr="00D87675">
              <w:rPr>
                <w:rFonts w:ascii="Arial" w:hAnsi="Arial" w:cs="Arial"/>
              </w:rPr>
              <w:t>animation.</w:t>
            </w:r>
            <w:r w:rsidR="00F232E3">
              <w:rPr>
                <w:rFonts w:ascii="Arial" w:hAnsi="Arial" w:cs="Arial"/>
              </w:rPr>
              <w:t xml:space="preserve"> </w:t>
            </w:r>
            <w:r w:rsidRPr="00D87675">
              <w:rPr>
                <w:rFonts w:ascii="Arial" w:hAnsi="Arial" w:cs="Arial"/>
              </w:rPr>
              <w:t>Examples: Embedded systems – heart monitor; Device drivers – network card; Real-time system – heads-up display for a pilot</w:t>
            </w:r>
            <w:r w:rsidR="00F26EEB">
              <w:rPr>
                <w:rFonts w:ascii="Arial" w:hAnsi="Arial" w:cs="Arial"/>
              </w:rPr>
              <w:t>.</w:t>
            </w:r>
            <w:r w:rsidRPr="00D87675">
              <w:rPr>
                <w:rFonts w:ascii="Arial" w:hAnsi="Arial" w:cs="Arial"/>
              </w:rPr>
              <w:t>)</w:t>
            </w:r>
          </w:p>
          <w:p w14:paraId="494C3B4D" w14:textId="77777777" w:rsidR="00864FA9" w:rsidRPr="00D87675" w:rsidRDefault="00864FA9" w:rsidP="00864FA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Wrap up.</w:t>
            </w:r>
          </w:p>
          <w:p w14:paraId="0C8BDFC7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87675">
              <w:rPr>
                <w:rFonts w:cs="Arial"/>
                <w:b/>
                <w:bCs/>
                <w:szCs w:val="22"/>
              </w:rPr>
              <w:t>Homework</w:t>
            </w:r>
          </w:p>
          <w:p w14:paraId="6D1490DC" w14:textId="77777777" w:rsidR="00864FA9" w:rsidRPr="00D87675" w:rsidRDefault="00864FA9" w:rsidP="00864FA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87675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31" w:type="dxa"/>
          </w:tcPr>
          <w:p w14:paraId="49063145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lastRenderedPageBreak/>
              <w:t>Lesson slides</w:t>
            </w:r>
          </w:p>
          <w:p w14:paraId="0D9D0CE5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D046516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t>Lesson activities</w:t>
            </w:r>
          </w:p>
          <w:p w14:paraId="0CA6EA2B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A7219AE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t>Used in classroom:</w:t>
            </w:r>
          </w:p>
          <w:p w14:paraId="065032E8" w14:textId="77777777" w:rsidR="00864FA9" w:rsidRPr="00D87675" w:rsidRDefault="009D79D1" w:rsidP="004C6841">
            <w:pPr>
              <w:spacing w:before="120" w:after="120" w:line="240" w:lineRule="auto"/>
              <w:rPr>
                <w:rFonts w:eastAsiaTheme="minorHAnsi" w:cs="Arial"/>
                <w:szCs w:val="22"/>
              </w:rPr>
            </w:pPr>
            <w:hyperlink r:id="rId9" w:history="1">
              <w:r w:rsidR="00864FA9" w:rsidRPr="00D87675">
                <w:rPr>
                  <w:rStyle w:val="Hyperlink"/>
                  <w:rFonts w:cs="Arial"/>
                  <w:szCs w:val="22"/>
                </w:rPr>
                <w:t>h</w:t>
              </w:r>
              <w:r w:rsidR="00864FA9" w:rsidRPr="00D87675">
                <w:rPr>
                  <w:rStyle w:val="Hyperlink"/>
                  <w:rFonts w:eastAsiaTheme="minorHAnsi" w:cs="Arial"/>
                  <w:szCs w:val="22"/>
                </w:rPr>
                <w:t>ttps://www.w3schools.com/java/java_conditions.asp</w:t>
              </w:r>
            </w:hyperlink>
          </w:p>
          <w:p w14:paraId="4DBDAA26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03552AB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87675">
              <w:rPr>
                <w:rFonts w:cs="Arial"/>
                <w:szCs w:val="22"/>
              </w:rPr>
              <w:t>Used in homework:</w:t>
            </w:r>
          </w:p>
          <w:p w14:paraId="18B11BF3" w14:textId="77777777" w:rsidR="00864FA9" w:rsidRPr="00D87675" w:rsidRDefault="009D79D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864FA9" w:rsidRPr="00D87675">
                <w:rPr>
                  <w:rStyle w:val="Hyperlink"/>
                  <w:rFonts w:cs="Arial"/>
                  <w:szCs w:val="22"/>
                </w:rPr>
                <w:t>https://www.youtube.com/watch?v=gtjT-N5NqzA</w:t>
              </w:r>
            </w:hyperlink>
          </w:p>
          <w:p w14:paraId="5D8A0B19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3D8B3C7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B75A258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AE20DFD" w14:textId="77777777" w:rsidR="00864FA9" w:rsidRPr="00D87675" w:rsidRDefault="00864FA9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864FA9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86CBE" w14:textId="77777777" w:rsidR="009D79D1" w:rsidRDefault="009D79D1">
      <w:r>
        <w:separator/>
      </w:r>
    </w:p>
    <w:p w14:paraId="6E206400" w14:textId="77777777" w:rsidR="009D79D1" w:rsidRDefault="009D79D1"/>
  </w:endnote>
  <w:endnote w:type="continuationSeparator" w:id="0">
    <w:p w14:paraId="596C4815" w14:textId="77777777" w:rsidR="009D79D1" w:rsidRDefault="009D79D1">
      <w:r>
        <w:continuationSeparator/>
      </w:r>
    </w:p>
    <w:p w14:paraId="2A1639C1" w14:textId="77777777" w:rsidR="009D79D1" w:rsidRDefault="009D7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744A5" w14:textId="77777777" w:rsidR="009D79D1" w:rsidRDefault="009D79D1">
      <w:r>
        <w:separator/>
      </w:r>
    </w:p>
    <w:p w14:paraId="0C6134E7" w14:textId="77777777" w:rsidR="009D79D1" w:rsidRDefault="009D79D1"/>
  </w:footnote>
  <w:footnote w:type="continuationSeparator" w:id="0">
    <w:p w14:paraId="491C5475" w14:textId="77777777" w:rsidR="009D79D1" w:rsidRDefault="009D79D1">
      <w:r>
        <w:continuationSeparator/>
      </w:r>
    </w:p>
    <w:p w14:paraId="5EE0EF68" w14:textId="77777777" w:rsidR="009D79D1" w:rsidRDefault="009D79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2B4C04F5" w:rsidR="00652F9F" w:rsidRPr="00A55286" w:rsidRDefault="00964B8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Low-level </w:t>
                          </w:r>
                          <w:r w:rsidR="00DA6FA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and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high-level languages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2B4C04F5" w:rsidR="00652F9F" w:rsidRPr="00A55286" w:rsidRDefault="00964B8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Low-level </w:t>
                    </w:r>
                    <w:r w:rsidR="00DA6FA9">
                      <w:rPr>
                        <w:b/>
                        <w:bCs/>
                        <w:sz w:val="36"/>
                        <w:szCs w:val="36"/>
                      </w:rPr>
                      <w:t>and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high-level languages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5B22"/>
    <w:multiLevelType w:val="hybridMultilevel"/>
    <w:tmpl w:val="03B21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38"/>
  </w:num>
  <w:num w:numId="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4F6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70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4FA9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4B8B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2C83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79D1"/>
    <w:rsid w:val="009E135C"/>
    <w:rsid w:val="009E3F77"/>
    <w:rsid w:val="009E4A9E"/>
    <w:rsid w:val="009E50E2"/>
    <w:rsid w:val="009F1070"/>
    <w:rsid w:val="009F2F5D"/>
    <w:rsid w:val="009F3C52"/>
    <w:rsid w:val="009F6D57"/>
    <w:rsid w:val="009F7828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6FA9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2E3"/>
    <w:rsid w:val="00F23935"/>
    <w:rsid w:val="00F23BC6"/>
    <w:rsid w:val="00F26DC9"/>
    <w:rsid w:val="00F26EEB"/>
    <w:rsid w:val="00F352B8"/>
    <w:rsid w:val="00F37DD4"/>
    <w:rsid w:val="00F419DB"/>
    <w:rsid w:val="00F431E3"/>
    <w:rsid w:val="00F47914"/>
    <w:rsid w:val="00F51143"/>
    <w:rsid w:val="00F5168A"/>
    <w:rsid w:val="00F52758"/>
    <w:rsid w:val="00F52783"/>
    <w:rsid w:val="00F550E8"/>
    <w:rsid w:val="00F552E0"/>
    <w:rsid w:val="00F61EEA"/>
    <w:rsid w:val="00F63225"/>
    <w:rsid w:val="00F634C4"/>
    <w:rsid w:val="00F63CE3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4FA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schools.com/java/java_conditions.as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gtjT-N5Nqz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3schools.com/java/java_conditions.asp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4020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2021-01-29T15:23:00Z</dcterms:created>
  <dcterms:modified xsi:type="dcterms:W3CDTF">2021-02-18T13:08:00Z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