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5B129B9" w:rsidR="00525131" w:rsidRDefault="00D261C3" w:rsidP="00A55286">
      <w:pPr>
        <w:pStyle w:val="ACTIVITYSHEETHEAD"/>
      </w:pPr>
      <w:r w:rsidRPr="00230D0A">
        <w:t>lesson plan</w:t>
      </w:r>
      <w:r w:rsidR="00525131" w:rsidRPr="00230D0A">
        <w:t xml:space="preserve"> for y1</w:t>
      </w:r>
      <w:r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4513B3">
        <w:t>10</w:t>
      </w:r>
    </w:p>
    <w:p w14:paraId="189A6445" w14:textId="77777777" w:rsidR="0011196F" w:rsidRPr="00230D0A" w:rsidRDefault="0011196F" w:rsidP="00A55286">
      <w:pPr>
        <w:pStyle w:val="ACTIVITYSHEETHEAD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4A0" w:firstRow="1" w:lastRow="0" w:firstColumn="1" w:lastColumn="0" w:noHBand="0" w:noVBand="1"/>
      </w:tblPr>
      <w:tblGrid>
        <w:gridCol w:w="1057"/>
        <w:gridCol w:w="1620"/>
        <w:gridCol w:w="4410"/>
        <w:gridCol w:w="1821"/>
      </w:tblGrid>
      <w:tr w:rsidR="0011196F" w:rsidRPr="00D6554D" w14:paraId="21E4AB7D" w14:textId="77777777" w:rsidTr="00E35000">
        <w:trPr>
          <w:tblHeader/>
        </w:trPr>
        <w:tc>
          <w:tcPr>
            <w:tcW w:w="1057" w:type="dxa"/>
            <w:shd w:val="clear" w:color="auto" w:fill="FFC000"/>
          </w:tcPr>
          <w:p w14:paraId="769D0DCE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D6554D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1620" w:type="dxa"/>
            <w:shd w:val="clear" w:color="auto" w:fill="FFC000"/>
          </w:tcPr>
          <w:p w14:paraId="0227A199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D6554D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4410" w:type="dxa"/>
            <w:shd w:val="clear" w:color="auto" w:fill="FFC000"/>
          </w:tcPr>
          <w:p w14:paraId="456F08EE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D6554D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21" w:type="dxa"/>
            <w:shd w:val="clear" w:color="auto" w:fill="FFC000"/>
          </w:tcPr>
          <w:p w14:paraId="4FB65B98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6554D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11196F" w:rsidRPr="00D6554D" w14:paraId="731FCABA" w14:textId="77777777" w:rsidTr="00E35000">
        <w:trPr>
          <w:trHeight w:val="7546"/>
        </w:trPr>
        <w:tc>
          <w:tcPr>
            <w:tcW w:w="1057" w:type="dxa"/>
          </w:tcPr>
          <w:p w14:paraId="5C93A902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6554D">
              <w:rPr>
                <w:rFonts w:cs="Arial"/>
                <w:szCs w:val="22"/>
              </w:rPr>
              <w:t>CT10</w:t>
            </w:r>
          </w:p>
        </w:tc>
        <w:tc>
          <w:tcPr>
            <w:tcW w:w="1620" w:type="dxa"/>
          </w:tcPr>
          <w:p w14:paraId="27C7A053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6554D">
              <w:rPr>
                <w:rFonts w:cs="Arial"/>
                <w:szCs w:val="22"/>
              </w:rPr>
              <w:t>1.2.6</w:t>
            </w:r>
          </w:p>
          <w:p w14:paraId="305E4787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6554D">
              <w:rPr>
                <w:rFonts w:cs="Arial"/>
                <w:szCs w:val="22"/>
              </w:rPr>
              <w:t>6.1.6</w:t>
            </w:r>
          </w:p>
          <w:p w14:paraId="2BEAC270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6554D">
              <w:rPr>
                <w:rFonts w:cs="Arial"/>
                <w:szCs w:val="22"/>
              </w:rPr>
              <w:t>6.6.1</w:t>
            </w:r>
          </w:p>
        </w:tc>
        <w:tc>
          <w:tcPr>
            <w:tcW w:w="4410" w:type="dxa"/>
          </w:tcPr>
          <w:p w14:paraId="68320599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D6554D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620DA049" w14:textId="77777777" w:rsidR="0011196F" w:rsidRPr="00D6554D" w:rsidRDefault="0011196F" w:rsidP="0011196F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6554D">
              <w:rPr>
                <w:rFonts w:ascii="Arial" w:hAnsi="Arial" w:cs="Arial"/>
              </w:rPr>
              <w:t>Describe the characteristics of a binary search</w:t>
            </w:r>
          </w:p>
          <w:p w14:paraId="3FCB0B54" w14:textId="77777777" w:rsidR="0011196F" w:rsidRPr="00D6554D" w:rsidRDefault="0011196F" w:rsidP="0011196F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6554D">
              <w:rPr>
                <w:rFonts w:ascii="Arial" w:hAnsi="Arial" w:cs="Arial"/>
              </w:rPr>
              <w:t>Apply a binary search algorithm to a list of items (numbers and strings)</w:t>
            </w:r>
          </w:p>
          <w:p w14:paraId="6B7E6430" w14:textId="0A0114CB" w:rsidR="0011196F" w:rsidRPr="00D6554D" w:rsidRDefault="0011196F" w:rsidP="0011196F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  <w:b/>
                <w:bCs/>
              </w:rPr>
            </w:pPr>
            <w:r w:rsidRPr="00D6554D">
              <w:rPr>
                <w:rFonts w:ascii="Arial" w:hAnsi="Arial" w:cs="Arial"/>
              </w:rPr>
              <w:t>Recognise, amend and trace the code for a binary search</w:t>
            </w:r>
          </w:p>
          <w:p w14:paraId="6AD67AFF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D6554D">
              <w:rPr>
                <w:rFonts w:cs="Arial"/>
                <w:b/>
                <w:bCs/>
                <w:szCs w:val="22"/>
              </w:rPr>
              <w:t>Lesson plan</w:t>
            </w:r>
          </w:p>
          <w:p w14:paraId="413988B0" w14:textId="7C597D85" w:rsidR="0011196F" w:rsidRPr="00D6554D" w:rsidRDefault="0011196F" w:rsidP="0011196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6554D">
              <w:rPr>
                <w:rFonts w:ascii="Arial" w:hAnsi="Arial" w:cs="Arial"/>
              </w:rPr>
              <w:t>Discuss with students what they already know about searching data.</w:t>
            </w:r>
            <w:r w:rsidR="00155F08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(</w:t>
            </w:r>
            <w:r w:rsidR="00155F08" w:rsidRPr="00D6554D">
              <w:rPr>
                <w:rFonts w:ascii="Arial" w:hAnsi="Arial" w:cs="Arial"/>
              </w:rPr>
              <w:t>T</w:t>
            </w:r>
            <w:r w:rsidR="00155F08">
              <w:rPr>
                <w:rFonts w:ascii="Arial" w:hAnsi="Arial" w:cs="Arial"/>
              </w:rPr>
              <w:t>utor</w:t>
            </w:r>
            <w:r w:rsidRPr="00D6554D">
              <w:rPr>
                <w:rFonts w:ascii="Arial" w:hAnsi="Arial" w:cs="Arial"/>
              </w:rPr>
              <w:t xml:space="preserve">: </w:t>
            </w:r>
            <w:r w:rsidR="00155F08">
              <w:rPr>
                <w:rFonts w:ascii="Arial" w:hAnsi="Arial" w:cs="Arial"/>
              </w:rPr>
              <w:t>S</w:t>
            </w:r>
            <w:r w:rsidRPr="00D6554D">
              <w:rPr>
                <w:rFonts w:ascii="Arial" w:hAnsi="Arial" w:cs="Arial"/>
              </w:rPr>
              <w:t>earching allows us to find items in sets of data.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 xml:space="preserve">For example, a single student record in all </w:t>
            </w:r>
            <w:r w:rsidR="008F535E">
              <w:rPr>
                <w:rFonts w:ascii="Arial" w:hAnsi="Arial" w:cs="Arial"/>
              </w:rPr>
              <w:t xml:space="preserve">of </w:t>
            </w:r>
            <w:r w:rsidRPr="00D6554D">
              <w:rPr>
                <w:rFonts w:ascii="Arial" w:hAnsi="Arial" w:cs="Arial"/>
              </w:rPr>
              <w:t>the school’s records.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Yes, it does matter how quickly an item can be found.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In particular, when the data set is very large (number of pixels in a picture of the world), finding a single item sh</w:t>
            </w:r>
            <w:r>
              <w:rPr>
                <w:rFonts w:ascii="Arial" w:hAnsi="Arial" w:cs="Arial"/>
              </w:rPr>
              <w:t>ould be as quick as possible.</w:t>
            </w:r>
            <w:r w:rsidR="008F535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Two types of s</w:t>
            </w:r>
            <w:r w:rsidRPr="00D6554D">
              <w:rPr>
                <w:rFonts w:ascii="Arial" w:hAnsi="Arial" w:cs="Arial"/>
              </w:rPr>
              <w:t>earches are linear search and binary search.</w:t>
            </w:r>
            <w:r w:rsidR="00155F08">
              <w:rPr>
                <w:rFonts w:ascii="Arial" w:hAnsi="Arial" w:cs="Arial"/>
              </w:rPr>
              <w:t>)</w:t>
            </w:r>
          </w:p>
          <w:p w14:paraId="573DB21C" w14:textId="4B1A15C9" w:rsidR="0011196F" w:rsidRPr="00D6554D" w:rsidRDefault="0011196F" w:rsidP="0011196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6554D">
              <w:rPr>
                <w:rFonts w:ascii="Arial" w:hAnsi="Arial" w:cs="Arial"/>
              </w:rPr>
              <w:t>Introduce the term ‘Binary Search’.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Show the video, only to 0:53.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You may want to pause the first screen to allow students to copy the answers into the Activity 1 blanks.</w:t>
            </w:r>
            <w:r w:rsidR="008F535E">
              <w:rPr>
                <w:rFonts w:ascii="Arial" w:hAnsi="Arial" w:cs="Arial"/>
              </w:rPr>
              <w:t xml:space="preserve"> </w:t>
            </w:r>
          </w:p>
          <w:p w14:paraId="74E6C4C5" w14:textId="65F99DE6" w:rsidR="0011196F" w:rsidRDefault="0011196F" w:rsidP="0011196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6554D">
              <w:rPr>
                <w:rFonts w:ascii="Arial" w:hAnsi="Arial" w:cs="Arial"/>
              </w:rPr>
              <w:t>Highlight that there is some arithmetic involved in understanding a binary search algorithm.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Ask students if they’ve encountered ‘median’ in mathematics.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Give the definition.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Expect students to use the terms interchangeably (mid-point and median).</w:t>
            </w:r>
          </w:p>
          <w:p w14:paraId="46147729" w14:textId="15456BFF" w:rsidR="0011196F" w:rsidRDefault="0011196F" w:rsidP="0011196F">
            <w:pPr>
              <w:spacing w:before="120" w:after="120" w:line="240" w:lineRule="auto"/>
              <w:rPr>
                <w:rFonts w:cs="Arial"/>
              </w:rPr>
            </w:pPr>
          </w:p>
          <w:p w14:paraId="234CC8F7" w14:textId="53C66F77" w:rsidR="0011196F" w:rsidRDefault="0011196F" w:rsidP="0011196F">
            <w:pPr>
              <w:spacing w:before="120" w:after="120" w:line="240" w:lineRule="auto"/>
              <w:rPr>
                <w:rFonts w:cs="Arial"/>
              </w:rPr>
            </w:pPr>
          </w:p>
          <w:p w14:paraId="7EAF09DC" w14:textId="1C1A30C3" w:rsidR="0011196F" w:rsidRDefault="0011196F" w:rsidP="0011196F">
            <w:pPr>
              <w:spacing w:before="120" w:after="120" w:line="240" w:lineRule="auto"/>
              <w:rPr>
                <w:rFonts w:cs="Arial"/>
              </w:rPr>
            </w:pPr>
          </w:p>
          <w:p w14:paraId="33CD7BC9" w14:textId="6D12AAC7" w:rsidR="0011196F" w:rsidRDefault="0011196F" w:rsidP="0011196F">
            <w:pPr>
              <w:spacing w:before="120" w:after="120" w:line="240" w:lineRule="auto"/>
              <w:rPr>
                <w:rFonts w:cs="Arial"/>
              </w:rPr>
            </w:pPr>
          </w:p>
          <w:p w14:paraId="002E8F8E" w14:textId="77777777" w:rsidR="0011196F" w:rsidRPr="0011196F" w:rsidRDefault="0011196F" w:rsidP="0011196F">
            <w:pPr>
              <w:spacing w:before="120" w:after="120" w:line="240" w:lineRule="auto"/>
              <w:rPr>
                <w:rFonts w:cs="Arial"/>
              </w:rPr>
            </w:pPr>
          </w:p>
          <w:p w14:paraId="5417A949" w14:textId="37D1BF2B" w:rsidR="0011196F" w:rsidRPr="00D6554D" w:rsidRDefault="0011196F" w:rsidP="0011196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6554D">
              <w:rPr>
                <w:rFonts w:ascii="Arial" w:hAnsi="Arial" w:cs="Arial"/>
              </w:rPr>
              <w:lastRenderedPageBreak/>
              <w:t xml:space="preserve">Walk through the </w:t>
            </w:r>
            <w:r w:rsidRPr="00CD27F7">
              <w:rPr>
                <w:rFonts w:ascii="Arial" w:hAnsi="Arial" w:cs="Arial"/>
              </w:rPr>
              <w:t>worked example</w:t>
            </w:r>
            <w:r>
              <w:rPr>
                <w:rFonts w:ascii="Arial" w:hAnsi="Arial" w:cs="Arial"/>
              </w:rPr>
              <w:t xml:space="preserve"> on Slide 6</w:t>
            </w:r>
            <w:r w:rsidRPr="00D6554D">
              <w:rPr>
                <w:rFonts w:ascii="Arial" w:hAnsi="Arial" w:cs="Arial"/>
              </w:rPr>
              <w:t>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Reconfirm the starting conditions.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Ask students to write the calculation before animating to show them.</w:t>
            </w:r>
            <w:r w:rsidR="00155F08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(</w:t>
            </w:r>
            <w:r w:rsidR="00155F08" w:rsidRPr="00D6554D">
              <w:rPr>
                <w:rFonts w:ascii="Arial" w:hAnsi="Arial" w:cs="Arial"/>
              </w:rPr>
              <w:t>T</w:t>
            </w:r>
            <w:r w:rsidR="00155F08">
              <w:rPr>
                <w:rFonts w:ascii="Arial" w:hAnsi="Arial" w:cs="Arial"/>
              </w:rPr>
              <w:t>utor</w:t>
            </w:r>
            <w:r w:rsidRPr="00D6554D">
              <w:rPr>
                <w:rFonts w:ascii="Arial" w:hAnsi="Arial" w:cs="Arial"/>
              </w:rPr>
              <w:t xml:space="preserve">: </w:t>
            </w:r>
            <w:r w:rsidR="00155F08">
              <w:rPr>
                <w:rFonts w:ascii="Arial" w:hAnsi="Arial" w:cs="Arial"/>
              </w:rPr>
              <w:t>Li</w:t>
            </w:r>
            <w:r w:rsidRPr="00D6554D">
              <w:rPr>
                <w:rFonts w:ascii="Arial" w:hAnsi="Arial" w:cs="Arial"/>
              </w:rPr>
              <w:t>ve mode</w:t>
            </w:r>
            <w:r>
              <w:rPr>
                <w:rFonts w:ascii="Arial" w:hAnsi="Arial" w:cs="Arial"/>
              </w:rPr>
              <w:t xml:space="preserve">lling on </w:t>
            </w:r>
            <w:r w:rsidR="00703F6B">
              <w:rPr>
                <w:rFonts w:ascii="Arial" w:hAnsi="Arial" w:cs="Arial"/>
              </w:rPr>
              <w:t>the whiteboard</w:t>
            </w:r>
            <w:r>
              <w:rPr>
                <w:rFonts w:ascii="Arial" w:hAnsi="Arial" w:cs="Arial"/>
              </w:rPr>
              <w:t xml:space="preserve"> would be useful.)</w:t>
            </w:r>
            <w:r w:rsidR="008F535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D6554D">
              <w:rPr>
                <w:rFonts w:ascii="Arial" w:hAnsi="Arial" w:cs="Arial"/>
              </w:rPr>
              <w:t xml:space="preserve">tudents to complete Activity </w:t>
            </w:r>
            <w:r>
              <w:rPr>
                <w:rFonts w:ascii="Arial" w:hAnsi="Arial" w:cs="Arial"/>
              </w:rPr>
              <w:t>2 to practis</w:t>
            </w:r>
            <w:r w:rsidRPr="00D6554D">
              <w:rPr>
                <w:rFonts w:ascii="Arial" w:hAnsi="Arial" w:cs="Arial"/>
              </w:rPr>
              <w:t>e the calculation of the mid-point index.</w:t>
            </w:r>
          </w:p>
          <w:p w14:paraId="2AC628C4" w14:textId="5A36CB90" w:rsidR="0011196F" w:rsidRPr="00D6554D" w:rsidRDefault="0011196F" w:rsidP="0011196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6554D">
              <w:rPr>
                <w:rFonts w:ascii="Arial" w:hAnsi="Arial" w:cs="Arial"/>
              </w:rPr>
              <w:t>Show the video (0:53 – 3:53 only).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Run down the steps on the bullet points to e</w:t>
            </w:r>
            <w:r>
              <w:rPr>
                <w:rFonts w:ascii="Arial" w:hAnsi="Arial" w:cs="Arial"/>
              </w:rPr>
              <w:t>mphasise the algorithm logic.</w:t>
            </w:r>
            <w:r w:rsidR="008F535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D6554D">
              <w:rPr>
                <w:rFonts w:ascii="Arial" w:hAnsi="Arial" w:cs="Arial"/>
              </w:rPr>
              <w:t>tudents to complete Activity 3 to practi</w:t>
            </w:r>
            <w:r w:rsidR="008F535E">
              <w:rPr>
                <w:rFonts w:ascii="Arial" w:hAnsi="Arial" w:cs="Arial"/>
              </w:rPr>
              <w:t>s</w:t>
            </w:r>
            <w:r w:rsidRPr="00D6554D">
              <w:rPr>
                <w:rFonts w:ascii="Arial" w:hAnsi="Arial" w:cs="Arial"/>
              </w:rPr>
              <w:t>e application of a binary search.</w:t>
            </w:r>
          </w:p>
          <w:p w14:paraId="0F16B97A" w14:textId="3B7130EF" w:rsidR="0011196F" w:rsidRPr="00D6554D" w:rsidRDefault="0011196F" w:rsidP="0011196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6554D">
              <w:rPr>
                <w:rFonts w:ascii="Arial" w:hAnsi="Arial" w:cs="Arial"/>
              </w:rPr>
              <w:t>Discuss the code for a binary search with students.</w:t>
            </w:r>
            <w:r w:rsidR="00155F08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(</w:t>
            </w:r>
            <w:r w:rsidR="00155F08" w:rsidRPr="00D6554D">
              <w:rPr>
                <w:rFonts w:ascii="Arial" w:hAnsi="Arial" w:cs="Arial"/>
              </w:rPr>
              <w:t>T</w:t>
            </w:r>
            <w:r w:rsidR="00155F08">
              <w:rPr>
                <w:rFonts w:ascii="Arial" w:hAnsi="Arial" w:cs="Arial"/>
              </w:rPr>
              <w:t>utor</w:t>
            </w:r>
            <w:r w:rsidRPr="00D6554D">
              <w:rPr>
                <w:rFonts w:ascii="Arial" w:hAnsi="Arial" w:cs="Arial"/>
              </w:rPr>
              <w:t xml:space="preserve">: </w:t>
            </w:r>
            <w:r w:rsidR="00155F08">
              <w:rPr>
                <w:rFonts w:ascii="Arial" w:hAnsi="Arial" w:cs="Arial"/>
              </w:rPr>
              <w:t xml:space="preserve">Ask </w:t>
            </w:r>
            <w:r w:rsidRPr="00D6554D">
              <w:rPr>
                <w:rFonts w:ascii="Arial" w:hAnsi="Arial" w:cs="Arial"/>
              </w:rPr>
              <w:t xml:space="preserve">students to show on the whiteboard where each of </w:t>
            </w:r>
            <w:r>
              <w:rPr>
                <w:rFonts w:ascii="Arial" w:hAnsi="Arial" w:cs="Arial"/>
              </w:rPr>
              <w:t>the</w:t>
            </w:r>
            <w:r w:rsidRPr="00D6554D">
              <w:rPr>
                <w:rFonts w:ascii="Arial" w:hAnsi="Arial" w:cs="Arial"/>
              </w:rPr>
              <w:t xml:space="preserve"> two features </w:t>
            </w:r>
            <w:r>
              <w:rPr>
                <w:rFonts w:ascii="Arial" w:hAnsi="Arial" w:cs="Arial"/>
              </w:rPr>
              <w:t xml:space="preserve">(calculation of the mid-point/median and adjustment of new start or end point) </w:t>
            </w:r>
            <w:r w:rsidRPr="00D6554D">
              <w:rPr>
                <w:rFonts w:ascii="Arial" w:hAnsi="Arial" w:cs="Arial"/>
              </w:rPr>
              <w:t xml:space="preserve">are, before </w:t>
            </w:r>
            <w:r w:rsidRPr="00CD27F7">
              <w:rPr>
                <w:rFonts w:ascii="Arial" w:hAnsi="Arial" w:cs="Arial"/>
              </w:rPr>
              <w:t>animating</w:t>
            </w:r>
            <w:r>
              <w:rPr>
                <w:rFonts w:ascii="Arial" w:hAnsi="Arial" w:cs="Arial"/>
              </w:rPr>
              <w:t xml:space="preserve"> Slide 8</w:t>
            </w:r>
            <w:r w:rsidRPr="00D6554D">
              <w:rPr>
                <w:rFonts w:ascii="Arial" w:hAnsi="Arial" w:cs="Arial"/>
              </w:rPr>
              <w:t>.)</w:t>
            </w:r>
            <w:r w:rsidR="008F535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D6554D">
              <w:rPr>
                <w:rFonts w:ascii="Arial" w:hAnsi="Arial" w:cs="Arial"/>
              </w:rPr>
              <w:t xml:space="preserve">tudents </w:t>
            </w:r>
            <w:r>
              <w:rPr>
                <w:rFonts w:ascii="Arial" w:hAnsi="Arial" w:cs="Arial"/>
              </w:rPr>
              <w:t xml:space="preserve">to </w:t>
            </w:r>
            <w:r w:rsidRPr="00D6554D">
              <w:rPr>
                <w:rFonts w:ascii="Arial" w:hAnsi="Arial" w:cs="Arial"/>
              </w:rPr>
              <w:t>complete Activity 4 to become more familiar with the code.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(</w:t>
            </w:r>
            <w:r w:rsidR="00155F08" w:rsidRPr="00D6554D">
              <w:rPr>
                <w:rFonts w:ascii="Arial" w:hAnsi="Arial" w:cs="Arial"/>
              </w:rPr>
              <w:t>T</w:t>
            </w:r>
            <w:r w:rsidR="00155F08">
              <w:rPr>
                <w:rFonts w:ascii="Arial" w:hAnsi="Arial" w:cs="Arial"/>
              </w:rPr>
              <w:t>utor</w:t>
            </w:r>
            <w:r w:rsidRPr="00D6554D">
              <w:rPr>
                <w:rFonts w:ascii="Arial" w:hAnsi="Arial" w:cs="Arial"/>
              </w:rPr>
              <w:t>: The video walkthrough (4:50+) uses a different kind of pseudocode for the algorithm.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 xml:space="preserve">It is accurate but may not be familiar to </w:t>
            </w:r>
            <w:r>
              <w:rPr>
                <w:rFonts w:ascii="Arial" w:hAnsi="Arial" w:cs="Arial"/>
              </w:rPr>
              <w:t>your</w:t>
            </w:r>
            <w:r w:rsidRPr="00D6554D">
              <w:rPr>
                <w:rFonts w:ascii="Arial" w:hAnsi="Arial" w:cs="Arial"/>
              </w:rPr>
              <w:t xml:space="preserve"> students.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If you want to walk thro</w:t>
            </w:r>
            <w:r>
              <w:rPr>
                <w:rFonts w:ascii="Arial" w:hAnsi="Arial" w:cs="Arial"/>
              </w:rPr>
              <w:t xml:space="preserve">ugh an example, the code </w:t>
            </w:r>
            <w:r w:rsidRPr="00CD27F7">
              <w:rPr>
                <w:rFonts w:ascii="Arial" w:hAnsi="Arial" w:cs="Arial"/>
              </w:rPr>
              <w:t>on Slide 8</w:t>
            </w:r>
            <w:r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 xml:space="preserve">and </w:t>
            </w:r>
            <w:r>
              <w:rPr>
                <w:rFonts w:ascii="Arial" w:hAnsi="Arial" w:cs="Arial"/>
              </w:rPr>
              <w:t xml:space="preserve">in </w:t>
            </w:r>
            <w:r w:rsidRPr="00D6554D">
              <w:rPr>
                <w:rFonts w:ascii="Arial" w:hAnsi="Arial" w:cs="Arial"/>
              </w:rPr>
              <w:t>Activity 4 is suitable.)</w:t>
            </w:r>
          </w:p>
          <w:p w14:paraId="75D641BA" w14:textId="277ED676" w:rsidR="0011196F" w:rsidRPr="00D6554D" w:rsidRDefault="0011196F" w:rsidP="0011196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6554D">
              <w:rPr>
                <w:rFonts w:ascii="Arial" w:hAnsi="Arial" w:cs="Arial"/>
              </w:rPr>
              <w:t>(</w:t>
            </w:r>
            <w:r w:rsidR="00155F08" w:rsidRPr="00D6554D">
              <w:rPr>
                <w:rFonts w:ascii="Arial" w:hAnsi="Arial" w:cs="Arial"/>
              </w:rPr>
              <w:t>T</w:t>
            </w:r>
            <w:r w:rsidR="00155F08">
              <w:rPr>
                <w:rFonts w:ascii="Arial" w:hAnsi="Arial" w:cs="Arial"/>
              </w:rPr>
              <w:t>utor</w:t>
            </w:r>
            <w:r w:rsidRPr="00D6554D">
              <w:rPr>
                <w:rFonts w:ascii="Arial" w:hAnsi="Arial" w:cs="Arial"/>
              </w:rPr>
              <w:t>: Sometimes students think that a binary search is the best algorithm.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Remind them that the choice of algorithm is relevant to the situation and data used.)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Show</w:t>
            </w:r>
            <w:r w:rsidR="008F535E">
              <w:rPr>
                <w:rFonts w:ascii="Arial" w:hAnsi="Arial" w:cs="Arial"/>
              </w:rPr>
              <w:t xml:space="preserve"> the</w:t>
            </w:r>
            <w:r w:rsidRPr="00D6554D">
              <w:rPr>
                <w:rFonts w:ascii="Arial" w:hAnsi="Arial" w:cs="Arial"/>
              </w:rPr>
              <w:t xml:space="preserve"> video (3:53 – 4:50</w:t>
            </w:r>
            <w:r w:rsidR="008F535E">
              <w:rPr>
                <w:rFonts w:ascii="Arial" w:hAnsi="Arial" w:cs="Arial"/>
              </w:rPr>
              <w:t xml:space="preserve"> only</w:t>
            </w:r>
            <w:r w:rsidRPr="00D6554D">
              <w:rPr>
                <w:rFonts w:ascii="Arial" w:hAnsi="Arial" w:cs="Arial"/>
              </w:rPr>
              <w:t>).</w:t>
            </w:r>
            <w:r w:rsidR="008F535E">
              <w:rPr>
                <w:rFonts w:ascii="Arial" w:hAnsi="Arial" w:cs="Arial"/>
              </w:rPr>
              <w:t xml:space="preserve"> </w:t>
            </w:r>
            <w:r w:rsidRPr="00D6554D">
              <w:rPr>
                <w:rFonts w:ascii="Arial" w:hAnsi="Arial" w:cs="Arial"/>
              </w:rPr>
              <w:t>Discuss with students the differences between linear and binary search</w:t>
            </w:r>
            <w:r w:rsidR="008F535E">
              <w:rPr>
                <w:rFonts w:ascii="Arial" w:hAnsi="Arial" w:cs="Arial"/>
              </w:rPr>
              <w:t>es</w:t>
            </w:r>
            <w:r w:rsidRPr="00D6554D">
              <w:rPr>
                <w:rFonts w:ascii="Arial" w:hAnsi="Arial" w:cs="Arial"/>
              </w:rPr>
              <w:t>.</w:t>
            </w:r>
            <w:r w:rsidR="008F535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="00155F08">
              <w:rPr>
                <w:rFonts w:ascii="Arial" w:hAnsi="Arial" w:cs="Arial"/>
              </w:rPr>
              <w:t>T</w:t>
            </w:r>
            <w:r w:rsidR="00155F08">
              <w:rPr>
                <w:rFonts w:ascii="Arial" w:hAnsi="Arial" w:cs="Arial"/>
              </w:rPr>
              <w:t>utor</w:t>
            </w:r>
            <w:r>
              <w:rPr>
                <w:rFonts w:ascii="Arial" w:hAnsi="Arial" w:cs="Arial"/>
              </w:rPr>
              <w:t xml:space="preserve">: </w:t>
            </w:r>
            <w:r w:rsidR="00155F08">
              <w:rPr>
                <w:rFonts w:ascii="Arial" w:hAnsi="Arial" w:cs="Arial"/>
              </w:rPr>
              <w:t>N</w:t>
            </w:r>
            <w:r w:rsidR="00155F08">
              <w:rPr>
                <w:rFonts w:ascii="Arial" w:hAnsi="Arial" w:cs="Arial"/>
              </w:rPr>
              <w:t xml:space="preserve">ot </w:t>
            </w:r>
            <w:r>
              <w:rPr>
                <w:rFonts w:ascii="Arial" w:hAnsi="Arial" w:cs="Arial"/>
              </w:rPr>
              <w:t>all the</w:t>
            </w:r>
            <w:r w:rsidRPr="00D6554D">
              <w:rPr>
                <w:rFonts w:ascii="Arial" w:hAnsi="Arial" w:cs="Arial"/>
              </w:rPr>
              <w:t xml:space="preserve"> </w:t>
            </w:r>
            <w:r w:rsidRPr="00CD27F7">
              <w:rPr>
                <w:rFonts w:ascii="Arial" w:hAnsi="Arial" w:cs="Arial"/>
              </w:rPr>
              <w:t>bullets</w:t>
            </w:r>
            <w:r w:rsidRPr="00D6554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given on Slide 9 </w:t>
            </w:r>
            <w:r w:rsidRPr="00D6554D">
              <w:rPr>
                <w:rFonts w:ascii="Arial" w:hAnsi="Arial" w:cs="Arial"/>
              </w:rPr>
              <w:t xml:space="preserve">are in the video, so make sure </w:t>
            </w:r>
            <w:r w:rsidR="00155F08">
              <w:rPr>
                <w:rFonts w:ascii="Arial" w:hAnsi="Arial" w:cs="Arial"/>
              </w:rPr>
              <w:t>you</w:t>
            </w:r>
            <w:r>
              <w:rPr>
                <w:rFonts w:ascii="Arial" w:hAnsi="Arial" w:cs="Arial"/>
              </w:rPr>
              <w:t xml:space="preserve"> point this out to students.)  Ask s</w:t>
            </w:r>
            <w:r w:rsidRPr="00D6554D">
              <w:rPr>
                <w:rFonts w:ascii="Arial" w:hAnsi="Arial" w:cs="Arial"/>
              </w:rPr>
              <w:t>tudents to complete Activity 4</w:t>
            </w:r>
            <w:r>
              <w:rPr>
                <w:rFonts w:ascii="Arial" w:hAnsi="Arial" w:cs="Arial"/>
              </w:rPr>
              <w:t>.</w:t>
            </w:r>
          </w:p>
          <w:p w14:paraId="37A4768E" w14:textId="77777777" w:rsidR="0011196F" w:rsidRPr="00D6554D" w:rsidRDefault="0011196F" w:rsidP="0011196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6554D">
              <w:rPr>
                <w:rFonts w:ascii="Arial" w:hAnsi="Arial" w:cs="Arial"/>
              </w:rPr>
              <w:t>Wrap up.</w:t>
            </w:r>
          </w:p>
          <w:p w14:paraId="3B64F456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D6554D">
              <w:rPr>
                <w:rFonts w:cs="Arial"/>
                <w:b/>
                <w:bCs/>
                <w:szCs w:val="22"/>
              </w:rPr>
              <w:t>Homework</w:t>
            </w:r>
          </w:p>
          <w:p w14:paraId="2AFE5D69" w14:textId="77777777" w:rsidR="0011196F" w:rsidRPr="00D6554D" w:rsidRDefault="0011196F" w:rsidP="0011196F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D6554D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21" w:type="dxa"/>
          </w:tcPr>
          <w:p w14:paraId="7B525AA2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6554D">
              <w:rPr>
                <w:rFonts w:cs="Arial"/>
                <w:szCs w:val="22"/>
              </w:rPr>
              <w:lastRenderedPageBreak/>
              <w:t>Lesson slides</w:t>
            </w:r>
          </w:p>
          <w:p w14:paraId="216C02B9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47B12F13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6554D">
              <w:rPr>
                <w:rFonts w:cs="Arial"/>
                <w:szCs w:val="22"/>
              </w:rPr>
              <w:t>Lesson activities</w:t>
            </w:r>
          </w:p>
          <w:p w14:paraId="7367CAC2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FDA7307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6554D">
              <w:rPr>
                <w:rFonts w:cs="Arial"/>
                <w:szCs w:val="22"/>
              </w:rPr>
              <w:t>Python IDE</w:t>
            </w:r>
          </w:p>
          <w:p w14:paraId="2A7BCBCE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A4665D7" w14:textId="77777777" w:rsidR="0011196F" w:rsidRPr="00D6554D" w:rsidRDefault="00D6220C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8" w:history="1">
              <w:r w:rsidR="0011196F" w:rsidRPr="00D6554D">
                <w:rPr>
                  <w:rStyle w:val="Hyperlink"/>
                  <w:rFonts w:cs="Arial"/>
                  <w:szCs w:val="22"/>
                </w:rPr>
                <w:t>https://student.craigndave.org/videos/gcse-edexcel-topic-1a-binary-search</w:t>
              </w:r>
            </w:hyperlink>
          </w:p>
          <w:p w14:paraId="29BDD84D" w14:textId="77777777" w:rsidR="0011196F" w:rsidRPr="00D6554D" w:rsidRDefault="0011196F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11196F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10435" w14:textId="77777777" w:rsidR="00D6220C" w:rsidRDefault="00D6220C">
      <w:r>
        <w:separator/>
      </w:r>
    </w:p>
    <w:p w14:paraId="05AB49BD" w14:textId="77777777" w:rsidR="00D6220C" w:rsidRDefault="00D6220C"/>
  </w:endnote>
  <w:endnote w:type="continuationSeparator" w:id="0">
    <w:p w14:paraId="6CD48B30" w14:textId="77777777" w:rsidR="00D6220C" w:rsidRDefault="00D6220C">
      <w:r>
        <w:continuationSeparator/>
      </w:r>
    </w:p>
    <w:p w14:paraId="30ECB3DD" w14:textId="77777777" w:rsidR="00D6220C" w:rsidRDefault="00D62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F36B4" w14:textId="77777777" w:rsidR="00D6220C" w:rsidRDefault="00D6220C">
      <w:r>
        <w:separator/>
      </w:r>
    </w:p>
    <w:p w14:paraId="0872919A" w14:textId="77777777" w:rsidR="00D6220C" w:rsidRDefault="00D6220C"/>
  </w:footnote>
  <w:footnote w:type="continuationSeparator" w:id="0">
    <w:p w14:paraId="2E1FB3F7" w14:textId="77777777" w:rsidR="00D6220C" w:rsidRDefault="00D6220C">
      <w:r>
        <w:continuationSeparator/>
      </w:r>
    </w:p>
    <w:p w14:paraId="1147E15A" w14:textId="77777777" w:rsidR="00D6220C" w:rsidRDefault="00D622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4BDD1151" w:rsidR="00652F9F" w:rsidRPr="00A55286" w:rsidRDefault="004513B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Binary search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4BDD1151" w:rsidR="00652F9F" w:rsidRPr="00A55286" w:rsidRDefault="004513B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Binary search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90213"/>
    <w:multiLevelType w:val="hybridMultilevel"/>
    <w:tmpl w:val="81C863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3"/>
  </w:num>
  <w:num w:numId="39">
    <w:abstractNumId w:val="38"/>
  </w:num>
  <w:num w:numId="4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196F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5F08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C6408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3F6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219A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535E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160E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220C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1196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.craigndave.org/videos/gcse-edexcel-topic-1a-binary-search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2899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2021-01-28T18:12:00Z</dcterms:created>
  <dcterms:modified xsi:type="dcterms:W3CDTF">2021-02-18T09:48:00Z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