
<file path=[Content_Types].xml><?xml version="1.0" encoding="utf-8"?>
<Types xmlns="http://schemas.openxmlformats.org/package/2006/content-types">
  <Default Extension="bin" ContentType="application/vnd.ms-word.attachedToolbars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0634B7B" w14:textId="1CBE8FD4" w:rsidR="00525131" w:rsidRPr="000045D2" w:rsidRDefault="003E7F85" w:rsidP="00A55286">
      <w:pPr>
        <w:pStyle w:val="ACTIVITYSHEETHEAD"/>
        <w:rPr>
          <w:u w:color="11B7D7"/>
        </w:rPr>
      </w:pPr>
      <w:r>
        <w:rPr>
          <w:u w:color="11B7D7"/>
        </w:rPr>
        <w:t>homework</w:t>
      </w:r>
      <w:r w:rsidR="00525131" w:rsidRPr="000045D2">
        <w:rPr>
          <w:u w:color="11B7D7"/>
        </w:rPr>
        <w:t xml:space="preserve"> </w:t>
      </w:r>
      <w:r w:rsidR="0047178B">
        <w:rPr>
          <w:u w:color="11B7D7"/>
        </w:rPr>
        <w:t xml:space="preserve">solutions </w:t>
      </w:r>
      <w:r w:rsidR="00525131" w:rsidRPr="000045D2">
        <w:rPr>
          <w:u w:color="11B7D7"/>
        </w:rPr>
        <w:t>for y1</w:t>
      </w:r>
      <w:r w:rsidR="00D261C3" w:rsidRPr="000045D2">
        <w:rPr>
          <w:u w:color="11B7D7"/>
        </w:rPr>
        <w:t>1</w:t>
      </w:r>
      <w:r w:rsidR="00525131" w:rsidRPr="000045D2">
        <w:rPr>
          <w:u w:color="11B7D7"/>
        </w:rPr>
        <w:t>-0</w:t>
      </w:r>
      <w:r w:rsidR="00A21566" w:rsidRPr="000045D2">
        <w:rPr>
          <w:u w:color="11B7D7"/>
        </w:rPr>
        <w:t>1</w:t>
      </w:r>
      <w:r w:rsidR="00525131" w:rsidRPr="000045D2">
        <w:rPr>
          <w:u w:color="11B7D7"/>
        </w:rPr>
        <w:t>-</w:t>
      </w:r>
      <w:r w:rsidR="006B295C">
        <w:rPr>
          <w:u w:color="11B7D7"/>
        </w:rPr>
        <w:t>P</w:t>
      </w:r>
      <w:r w:rsidR="00E04564">
        <w:rPr>
          <w:u w:color="11B7D7"/>
        </w:rPr>
        <w:t>1</w:t>
      </w:r>
    </w:p>
    <w:p w14:paraId="056C393D" w14:textId="6CD9C8F4" w:rsidR="00FF718C" w:rsidRDefault="00A55286" w:rsidP="00A55286">
      <w:pPr>
        <w:pStyle w:val="1BODYTEXT"/>
        <w:tabs>
          <w:tab w:val="left" w:pos="3258"/>
        </w:tabs>
      </w:pPr>
      <w:r>
        <w:tab/>
      </w:r>
    </w:p>
    <w:p w14:paraId="4BD0D7D2" w14:textId="24AB380C" w:rsidR="003E7F85" w:rsidRDefault="003E7F85" w:rsidP="003E7F85">
      <w:pPr>
        <w:pStyle w:val="ASHeading1"/>
      </w:pPr>
      <w:r>
        <w:rPr>
          <w:noProof/>
          <w:lang w:eastAsia="en-GB"/>
        </w:rPr>
        <w:t>Question</w:t>
      </w:r>
      <w:r w:rsidRPr="00437B6C">
        <w:t xml:space="preserve"> 1</w:t>
      </w:r>
    </w:p>
    <w:p w14:paraId="25F47BF7" w14:textId="77777777" w:rsidR="003E7F85" w:rsidRDefault="003E7F85" w:rsidP="003E7F85">
      <w:r>
        <w:t>Remember that embedded systems take inputs, process those inputs and produce outputs.</w:t>
      </w:r>
    </w:p>
    <w:p w14:paraId="2F44830E" w14:textId="3795357F" w:rsidR="003E7F85" w:rsidRDefault="00282AD5" w:rsidP="003E7F85">
      <w:r>
        <w:rPr>
          <w:noProof/>
        </w:rPr>
        <w:drawing>
          <wp:anchor distT="0" distB="0" distL="114300" distR="114300" simplePos="0" relativeHeight="251662336" behindDoc="1" locked="0" layoutInCell="1" allowOverlap="1" wp14:anchorId="6B3801D8" wp14:editId="69178127">
            <wp:simplePos x="0" y="0"/>
            <wp:positionH relativeFrom="column">
              <wp:posOffset>-1270</wp:posOffset>
            </wp:positionH>
            <wp:positionV relativeFrom="paragraph">
              <wp:posOffset>-1905</wp:posOffset>
            </wp:positionV>
            <wp:extent cx="1422400" cy="2133600"/>
            <wp:effectExtent l="0" t="0" r="6350" b="0"/>
            <wp:wrapTight wrapText="bothSides">
              <wp:wrapPolygon edited="0">
                <wp:start x="0" y="0"/>
                <wp:lineTo x="0" y="21407"/>
                <wp:lineTo x="21407" y="21407"/>
                <wp:lineTo x="21407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2647F22" w14:textId="77777777" w:rsidR="003E7F85" w:rsidRDefault="003E7F85" w:rsidP="003E7F85">
      <w:r>
        <w:t>An electric toothbrush has these features:</w:t>
      </w:r>
    </w:p>
    <w:p w14:paraId="146E2D65" w14:textId="01F398C5" w:rsidR="003E7F85" w:rsidRDefault="003E7F85" w:rsidP="003E7F85">
      <w:pPr>
        <w:pStyle w:val="ListParagraph"/>
        <w:numPr>
          <w:ilvl w:val="0"/>
          <w:numId w:val="38"/>
        </w:numPr>
      </w:pPr>
      <w:r>
        <w:t>Vibrating brush (back and forth)</w:t>
      </w:r>
      <w:r w:rsidR="00A849EA">
        <w:t>.</w:t>
      </w:r>
    </w:p>
    <w:p w14:paraId="61D040D9" w14:textId="79387DB4" w:rsidR="003E7F85" w:rsidRDefault="003E7F85" w:rsidP="003E7F85">
      <w:pPr>
        <w:pStyle w:val="ListParagraph"/>
        <w:numPr>
          <w:ilvl w:val="0"/>
          <w:numId w:val="38"/>
        </w:numPr>
      </w:pPr>
      <w:r>
        <w:t>Oscillating head (around and around)</w:t>
      </w:r>
      <w:r w:rsidR="00A849EA">
        <w:t>.</w:t>
      </w:r>
    </w:p>
    <w:p w14:paraId="0D54B7C7" w14:textId="073B65D0" w:rsidR="003E7F85" w:rsidRDefault="003E7F85" w:rsidP="003E7F85">
      <w:pPr>
        <w:pStyle w:val="ListParagraph"/>
        <w:numPr>
          <w:ilvl w:val="0"/>
          <w:numId w:val="38"/>
        </w:numPr>
      </w:pPr>
      <w:r>
        <w:t>A power button to turn toothbrush on or off</w:t>
      </w:r>
      <w:r w:rsidR="00A849EA">
        <w:t>.</w:t>
      </w:r>
    </w:p>
    <w:p w14:paraId="061AF2D6" w14:textId="0CBD9F7A" w:rsidR="003E7F85" w:rsidRDefault="003E7F85" w:rsidP="003E7F85">
      <w:pPr>
        <w:pStyle w:val="ListParagraph"/>
        <w:numPr>
          <w:ilvl w:val="0"/>
          <w:numId w:val="38"/>
        </w:numPr>
      </w:pPr>
      <w:r>
        <w:t>An LED that indicates whether it is on or off</w:t>
      </w:r>
      <w:r w:rsidR="00A849EA">
        <w:t>.</w:t>
      </w:r>
    </w:p>
    <w:p w14:paraId="52E2AF4B" w14:textId="619BC6A9" w:rsidR="003E7F85" w:rsidRDefault="003E7F85" w:rsidP="003E7F85">
      <w:pPr>
        <w:pStyle w:val="ListParagraph"/>
        <w:numPr>
          <w:ilvl w:val="0"/>
          <w:numId w:val="38"/>
        </w:numPr>
      </w:pPr>
      <w:r>
        <w:t>An LED that flashes when it needs charging and goes off when fully charged</w:t>
      </w:r>
      <w:r w:rsidR="00A849EA">
        <w:t>.</w:t>
      </w:r>
    </w:p>
    <w:p w14:paraId="5D6BA8E3" w14:textId="30213C34" w:rsidR="003E7F85" w:rsidRDefault="003E7F85" w:rsidP="003E7F85">
      <w:pPr>
        <w:pStyle w:val="ListParagraph"/>
        <w:numPr>
          <w:ilvl w:val="0"/>
          <w:numId w:val="38"/>
        </w:numPr>
      </w:pPr>
      <w:r>
        <w:t>An LED collar, around the base of the brush, that lights up when too much pressure is being applied to your teeth</w:t>
      </w:r>
      <w:r w:rsidR="00A849EA">
        <w:t>.</w:t>
      </w:r>
    </w:p>
    <w:p w14:paraId="063AE1BD" w14:textId="77777777" w:rsidR="003E7F85" w:rsidRDefault="003E7F85" w:rsidP="003E7F85"/>
    <w:p w14:paraId="1BF2B7E6" w14:textId="77777777" w:rsidR="003E7F85" w:rsidRDefault="003E7F85" w:rsidP="003E7F85">
      <w:r>
        <w:t>Complete the table to show the inputs, processing, and outputs for each embedded system.  One has been done for you.</w:t>
      </w:r>
    </w:p>
    <w:p w14:paraId="4985BAC9" w14:textId="77777777" w:rsidR="003E7F85" w:rsidRDefault="003E7F85" w:rsidP="003E7F85"/>
    <w:tbl>
      <w:tblPr>
        <w:tblStyle w:val="TableGrid"/>
        <w:tblW w:w="0" w:type="auto"/>
        <w:tblBorders>
          <w:top w:val="single" w:sz="4" w:space="0" w:color="11B7D7"/>
          <w:left w:val="single" w:sz="4" w:space="0" w:color="11B7D7"/>
          <w:bottom w:val="single" w:sz="4" w:space="0" w:color="11B7D7"/>
          <w:right w:val="single" w:sz="4" w:space="0" w:color="11B7D7"/>
          <w:insideH w:val="single" w:sz="4" w:space="0" w:color="11B7D7"/>
          <w:insideV w:val="single" w:sz="4" w:space="0" w:color="11B7D7"/>
        </w:tblBorders>
        <w:tblLook w:val="04A0" w:firstRow="1" w:lastRow="0" w:firstColumn="1" w:lastColumn="0" w:noHBand="0" w:noVBand="1"/>
      </w:tblPr>
      <w:tblGrid>
        <w:gridCol w:w="1872"/>
        <w:gridCol w:w="1701"/>
        <w:gridCol w:w="3402"/>
        <w:gridCol w:w="1971"/>
      </w:tblGrid>
      <w:tr w:rsidR="003E7F85" w:rsidRPr="009F5AAA" w14:paraId="4C1AEF7F" w14:textId="77777777" w:rsidTr="003E7F85">
        <w:tc>
          <w:tcPr>
            <w:tcW w:w="1872" w:type="dxa"/>
            <w:shd w:val="clear" w:color="auto" w:fill="11B7D7"/>
          </w:tcPr>
          <w:p w14:paraId="2A5B8EC2" w14:textId="77777777" w:rsidR="003E7F85" w:rsidRPr="003E7F85" w:rsidRDefault="003E7F85" w:rsidP="00DA5923">
            <w:pPr>
              <w:rPr>
                <w:b/>
                <w:bCs/>
                <w:color w:val="FFFFFF" w:themeColor="background1"/>
              </w:rPr>
            </w:pPr>
          </w:p>
        </w:tc>
        <w:tc>
          <w:tcPr>
            <w:tcW w:w="1701" w:type="dxa"/>
            <w:shd w:val="clear" w:color="auto" w:fill="11B7D7"/>
          </w:tcPr>
          <w:p w14:paraId="158064DF" w14:textId="77777777" w:rsidR="003E7F85" w:rsidRPr="003E7F85" w:rsidRDefault="003E7F85" w:rsidP="00DA5923">
            <w:pPr>
              <w:rPr>
                <w:b/>
                <w:bCs/>
                <w:color w:val="FFFFFF" w:themeColor="background1"/>
              </w:rPr>
            </w:pPr>
            <w:r w:rsidRPr="003E7F85">
              <w:rPr>
                <w:b/>
                <w:bCs/>
                <w:color w:val="FFFFFF" w:themeColor="background1"/>
              </w:rPr>
              <w:t>Input</w:t>
            </w:r>
          </w:p>
        </w:tc>
        <w:tc>
          <w:tcPr>
            <w:tcW w:w="3402" w:type="dxa"/>
            <w:shd w:val="clear" w:color="auto" w:fill="11B7D7"/>
          </w:tcPr>
          <w:p w14:paraId="79AA81EB" w14:textId="77777777" w:rsidR="003E7F85" w:rsidRPr="003E7F85" w:rsidRDefault="003E7F85" w:rsidP="00DA5923">
            <w:pPr>
              <w:rPr>
                <w:b/>
                <w:bCs/>
                <w:color w:val="FFFFFF" w:themeColor="background1"/>
              </w:rPr>
            </w:pPr>
            <w:r w:rsidRPr="003E7F85">
              <w:rPr>
                <w:b/>
                <w:bCs/>
                <w:color w:val="FFFFFF" w:themeColor="background1"/>
              </w:rPr>
              <w:t>Processing</w:t>
            </w:r>
          </w:p>
        </w:tc>
        <w:tc>
          <w:tcPr>
            <w:tcW w:w="1971" w:type="dxa"/>
            <w:shd w:val="clear" w:color="auto" w:fill="11B7D7"/>
          </w:tcPr>
          <w:p w14:paraId="1D471C71" w14:textId="77777777" w:rsidR="003E7F85" w:rsidRPr="003E7F85" w:rsidRDefault="003E7F85" w:rsidP="00DA5923">
            <w:pPr>
              <w:rPr>
                <w:b/>
                <w:bCs/>
                <w:color w:val="FFFFFF" w:themeColor="background1"/>
              </w:rPr>
            </w:pPr>
            <w:r w:rsidRPr="003E7F85">
              <w:rPr>
                <w:b/>
                <w:bCs/>
                <w:color w:val="FFFFFF" w:themeColor="background1"/>
              </w:rPr>
              <w:t>Output</w:t>
            </w:r>
          </w:p>
        </w:tc>
      </w:tr>
      <w:tr w:rsidR="003E7F85" w14:paraId="185D4AE6" w14:textId="77777777" w:rsidTr="003E7F85">
        <w:trPr>
          <w:trHeight w:val="1134"/>
        </w:trPr>
        <w:tc>
          <w:tcPr>
            <w:tcW w:w="1872" w:type="dxa"/>
            <w:vAlign w:val="center"/>
          </w:tcPr>
          <w:p w14:paraId="4062A9D0" w14:textId="77777777" w:rsidR="003E7F85" w:rsidRDefault="003E7F85" w:rsidP="00DA5923">
            <w:r>
              <w:t>Charging LED</w:t>
            </w:r>
          </w:p>
        </w:tc>
        <w:tc>
          <w:tcPr>
            <w:tcW w:w="1701" w:type="dxa"/>
            <w:vAlign w:val="center"/>
          </w:tcPr>
          <w:p w14:paraId="24195FC4" w14:textId="060F6592" w:rsidR="003E7F85" w:rsidRDefault="003E7F85" w:rsidP="00DA5923">
            <w:r>
              <w:t>Reading from charging circuit</w:t>
            </w:r>
            <w:r w:rsidR="00A849EA">
              <w:t>.</w:t>
            </w:r>
          </w:p>
        </w:tc>
        <w:tc>
          <w:tcPr>
            <w:tcW w:w="3402" w:type="dxa"/>
            <w:vAlign w:val="center"/>
          </w:tcPr>
          <w:p w14:paraId="7C7B9573" w14:textId="77777777" w:rsidR="003E7F85" w:rsidRDefault="003E7F85" w:rsidP="00DA5923">
            <w:r>
              <w:t>If charge is below minimum, then flash charging LED.  If charge is between medium and full, then turn charging LED off.</w:t>
            </w:r>
          </w:p>
        </w:tc>
        <w:tc>
          <w:tcPr>
            <w:tcW w:w="1971" w:type="dxa"/>
            <w:vAlign w:val="center"/>
          </w:tcPr>
          <w:p w14:paraId="2C216646" w14:textId="17B83AE1" w:rsidR="003E7F85" w:rsidRDefault="003E7F85" w:rsidP="00DA5923">
            <w:r>
              <w:t>Charging LED is flashed or is turned off</w:t>
            </w:r>
            <w:r w:rsidR="00A849EA">
              <w:t>.</w:t>
            </w:r>
          </w:p>
        </w:tc>
      </w:tr>
      <w:tr w:rsidR="0047178B" w14:paraId="4F7B62E4" w14:textId="77777777" w:rsidTr="003E7F85">
        <w:trPr>
          <w:trHeight w:val="1134"/>
        </w:trPr>
        <w:tc>
          <w:tcPr>
            <w:tcW w:w="1872" w:type="dxa"/>
            <w:vAlign w:val="center"/>
          </w:tcPr>
          <w:p w14:paraId="4E0F0743" w14:textId="77777777" w:rsidR="0047178B" w:rsidRDefault="0047178B" w:rsidP="0047178B">
            <w:r>
              <w:t>Vibrating brush</w:t>
            </w:r>
          </w:p>
        </w:tc>
        <w:tc>
          <w:tcPr>
            <w:tcW w:w="1701" w:type="dxa"/>
            <w:vAlign w:val="center"/>
          </w:tcPr>
          <w:p w14:paraId="3196678A" w14:textId="76F26525" w:rsidR="0047178B" w:rsidRPr="009E6A2B" w:rsidRDefault="0047178B" w:rsidP="0047178B">
            <w:pPr>
              <w:rPr>
                <w:color w:val="9B00FD"/>
              </w:rPr>
            </w:pPr>
            <w:r w:rsidRPr="009E6A2B">
              <w:rPr>
                <w:color w:val="9B00FD"/>
              </w:rPr>
              <w:t>Reading from power circuit</w:t>
            </w:r>
            <w:r w:rsidR="00A849EA">
              <w:rPr>
                <w:color w:val="9B00FD"/>
              </w:rPr>
              <w:t>.</w:t>
            </w:r>
          </w:p>
        </w:tc>
        <w:tc>
          <w:tcPr>
            <w:tcW w:w="3402" w:type="dxa"/>
            <w:vAlign w:val="center"/>
          </w:tcPr>
          <w:p w14:paraId="720ED692" w14:textId="407CE90E" w:rsidR="0047178B" w:rsidRPr="009E6A2B" w:rsidRDefault="0047178B" w:rsidP="0047178B">
            <w:pPr>
              <w:rPr>
                <w:color w:val="9B00FD"/>
              </w:rPr>
            </w:pPr>
            <w:r w:rsidRPr="009E6A2B">
              <w:rPr>
                <w:color w:val="9B00FD"/>
              </w:rPr>
              <w:t xml:space="preserve">If power is on, turn on vibration unit, </w:t>
            </w:r>
            <w:r w:rsidR="00A849EA">
              <w:rPr>
                <w:color w:val="9B00FD"/>
              </w:rPr>
              <w:t>otherwise</w:t>
            </w:r>
            <w:r w:rsidR="00A849EA" w:rsidRPr="009E6A2B">
              <w:rPr>
                <w:color w:val="9B00FD"/>
              </w:rPr>
              <w:t xml:space="preserve"> </w:t>
            </w:r>
            <w:r w:rsidRPr="009E6A2B">
              <w:rPr>
                <w:color w:val="9B00FD"/>
              </w:rPr>
              <w:t>turn off vibration unit</w:t>
            </w:r>
            <w:r w:rsidR="00A849EA">
              <w:rPr>
                <w:color w:val="9B00FD"/>
              </w:rPr>
              <w:t>.</w:t>
            </w:r>
          </w:p>
        </w:tc>
        <w:tc>
          <w:tcPr>
            <w:tcW w:w="1971" w:type="dxa"/>
            <w:vAlign w:val="center"/>
          </w:tcPr>
          <w:p w14:paraId="3E4A9D25" w14:textId="11B77CFE" w:rsidR="0047178B" w:rsidRPr="009E6A2B" w:rsidRDefault="0047178B" w:rsidP="0047178B">
            <w:pPr>
              <w:rPr>
                <w:color w:val="9B00FD"/>
              </w:rPr>
            </w:pPr>
            <w:r w:rsidRPr="009E6A2B">
              <w:rPr>
                <w:color w:val="9B00FD"/>
              </w:rPr>
              <w:t>Vibration actuator is turned on or off</w:t>
            </w:r>
            <w:r w:rsidR="00A849EA">
              <w:rPr>
                <w:color w:val="9B00FD"/>
              </w:rPr>
              <w:t>.</w:t>
            </w:r>
          </w:p>
        </w:tc>
      </w:tr>
      <w:tr w:rsidR="0047178B" w14:paraId="57D633E1" w14:textId="77777777" w:rsidTr="003E7F85">
        <w:trPr>
          <w:trHeight w:val="1134"/>
        </w:trPr>
        <w:tc>
          <w:tcPr>
            <w:tcW w:w="1872" w:type="dxa"/>
            <w:vAlign w:val="center"/>
          </w:tcPr>
          <w:p w14:paraId="4B8DA57C" w14:textId="77777777" w:rsidR="0047178B" w:rsidRDefault="0047178B" w:rsidP="0047178B">
            <w:r>
              <w:t>Oscillating head</w:t>
            </w:r>
          </w:p>
        </w:tc>
        <w:tc>
          <w:tcPr>
            <w:tcW w:w="1701" w:type="dxa"/>
            <w:vAlign w:val="center"/>
          </w:tcPr>
          <w:p w14:paraId="14126C07" w14:textId="4C1F3AB2" w:rsidR="0047178B" w:rsidRPr="009E6A2B" w:rsidRDefault="0047178B" w:rsidP="0047178B">
            <w:pPr>
              <w:rPr>
                <w:color w:val="9B00FD"/>
              </w:rPr>
            </w:pPr>
            <w:r w:rsidRPr="009E6A2B">
              <w:rPr>
                <w:color w:val="9B00FD"/>
              </w:rPr>
              <w:t>Reading from power circuit</w:t>
            </w:r>
            <w:r w:rsidR="00A849EA">
              <w:rPr>
                <w:color w:val="9B00FD"/>
              </w:rPr>
              <w:t>.</w:t>
            </w:r>
          </w:p>
        </w:tc>
        <w:tc>
          <w:tcPr>
            <w:tcW w:w="3402" w:type="dxa"/>
            <w:vAlign w:val="center"/>
          </w:tcPr>
          <w:p w14:paraId="21C70430" w14:textId="13058978" w:rsidR="0047178B" w:rsidRPr="009E6A2B" w:rsidRDefault="0047178B" w:rsidP="0047178B">
            <w:pPr>
              <w:rPr>
                <w:color w:val="9B00FD"/>
              </w:rPr>
            </w:pPr>
            <w:r w:rsidRPr="009E6A2B">
              <w:rPr>
                <w:color w:val="9B00FD"/>
              </w:rPr>
              <w:t xml:space="preserve">If power is on, turn on oscillation unit, </w:t>
            </w:r>
            <w:r w:rsidR="00A849EA">
              <w:rPr>
                <w:color w:val="9B00FD"/>
              </w:rPr>
              <w:t>otherwise</w:t>
            </w:r>
            <w:r w:rsidR="00A849EA" w:rsidRPr="009E6A2B">
              <w:rPr>
                <w:color w:val="9B00FD"/>
              </w:rPr>
              <w:t xml:space="preserve"> </w:t>
            </w:r>
            <w:r w:rsidRPr="009E6A2B">
              <w:rPr>
                <w:color w:val="9B00FD"/>
              </w:rPr>
              <w:t>turn off oscillation unit</w:t>
            </w:r>
            <w:r w:rsidR="00A849EA">
              <w:rPr>
                <w:color w:val="9B00FD"/>
              </w:rPr>
              <w:t>.</w:t>
            </w:r>
          </w:p>
        </w:tc>
        <w:tc>
          <w:tcPr>
            <w:tcW w:w="1971" w:type="dxa"/>
            <w:vAlign w:val="center"/>
          </w:tcPr>
          <w:p w14:paraId="6AF86F64" w14:textId="4742D90A" w:rsidR="0047178B" w:rsidRPr="009E6A2B" w:rsidRDefault="0047178B" w:rsidP="0047178B">
            <w:pPr>
              <w:rPr>
                <w:color w:val="9B00FD"/>
              </w:rPr>
            </w:pPr>
            <w:r w:rsidRPr="009E6A2B">
              <w:rPr>
                <w:color w:val="9B00FD"/>
              </w:rPr>
              <w:t>Oscillation actuation is turned on or off</w:t>
            </w:r>
            <w:r w:rsidR="00A849EA">
              <w:rPr>
                <w:color w:val="9B00FD"/>
              </w:rPr>
              <w:t>.</w:t>
            </w:r>
          </w:p>
        </w:tc>
      </w:tr>
      <w:tr w:rsidR="0047178B" w14:paraId="5976B42C" w14:textId="77777777" w:rsidTr="003E7F85">
        <w:trPr>
          <w:trHeight w:val="1134"/>
        </w:trPr>
        <w:tc>
          <w:tcPr>
            <w:tcW w:w="1872" w:type="dxa"/>
            <w:vAlign w:val="center"/>
          </w:tcPr>
          <w:p w14:paraId="4F9135F3" w14:textId="77777777" w:rsidR="0047178B" w:rsidRDefault="0047178B" w:rsidP="0047178B">
            <w:r>
              <w:t>Pressure LED</w:t>
            </w:r>
          </w:p>
        </w:tc>
        <w:tc>
          <w:tcPr>
            <w:tcW w:w="1701" w:type="dxa"/>
            <w:vAlign w:val="center"/>
          </w:tcPr>
          <w:p w14:paraId="10CF84BF" w14:textId="651B9B0C" w:rsidR="0047178B" w:rsidRPr="009E6A2B" w:rsidRDefault="0047178B" w:rsidP="0047178B">
            <w:pPr>
              <w:rPr>
                <w:color w:val="9B00FD"/>
              </w:rPr>
            </w:pPr>
            <w:r w:rsidRPr="009E6A2B">
              <w:rPr>
                <w:color w:val="9B00FD"/>
              </w:rPr>
              <w:t>Reading from pressure sensor</w:t>
            </w:r>
            <w:r w:rsidR="00A849EA">
              <w:rPr>
                <w:color w:val="9B00FD"/>
              </w:rPr>
              <w:t>.</w:t>
            </w:r>
          </w:p>
        </w:tc>
        <w:tc>
          <w:tcPr>
            <w:tcW w:w="3402" w:type="dxa"/>
            <w:vAlign w:val="center"/>
          </w:tcPr>
          <w:p w14:paraId="04244239" w14:textId="4100237E" w:rsidR="0047178B" w:rsidRPr="009E6A2B" w:rsidRDefault="0047178B" w:rsidP="0047178B">
            <w:pPr>
              <w:rPr>
                <w:color w:val="9B00FD"/>
              </w:rPr>
            </w:pPr>
            <w:r w:rsidRPr="009E6A2B">
              <w:rPr>
                <w:color w:val="9B00FD"/>
              </w:rPr>
              <w:t>If pressure is too high, then activate LED collar, otherwise deactivate LED collar</w:t>
            </w:r>
            <w:r w:rsidR="00A849EA">
              <w:rPr>
                <w:color w:val="9B00FD"/>
              </w:rPr>
              <w:t>.</w:t>
            </w:r>
          </w:p>
        </w:tc>
        <w:tc>
          <w:tcPr>
            <w:tcW w:w="1971" w:type="dxa"/>
            <w:vAlign w:val="center"/>
          </w:tcPr>
          <w:p w14:paraId="7E0D25F9" w14:textId="6A8D3A62" w:rsidR="0047178B" w:rsidRPr="009E6A2B" w:rsidRDefault="0047178B" w:rsidP="0047178B">
            <w:pPr>
              <w:rPr>
                <w:color w:val="9B00FD"/>
              </w:rPr>
            </w:pPr>
            <w:r w:rsidRPr="009E6A2B">
              <w:rPr>
                <w:color w:val="9B00FD"/>
              </w:rPr>
              <w:t>LED collar is turned on or off</w:t>
            </w:r>
            <w:r w:rsidR="00A849EA">
              <w:rPr>
                <w:color w:val="9B00FD"/>
              </w:rPr>
              <w:t>.</w:t>
            </w:r>
          </w:p>
        </w:tc>
      </w:tr>
      <w:tr w:rsidR="0047178B" w14:paraId="0F1D322C" w14:textId="77777777" w:rsidTr="003E7F85">
        <w:trPr>
          <w:trHeight w:val="1134"/>
        </w:trPr>
        <w:tc>
          <w:tcPr>
            <w:tcW w:w="1872" w:type="dxa"/>
            <w:vAlign w:val="center"/>
          </w:tcPr>
          <w:p w14:paraId="39EAD96C" w14:textId="77777777" w:rsidR="0047178B" w:rsidRDefault="0047178B" w:rsidP="0047178B">
            <w:r>
              <w:t>Power LED</w:t>
            </w:r>
          </w:p>
        </w:tc>
        <w:tc>
          <w:tcPr>
            <w:tcW w:w="1701" w:type="dxa"/>
            <w:vAlign w:val="center"/>
          </w:tcPr>
          <w:p w14:paraId="01A3CB1F" w14:textId="6F181A23" w:rsidR="0047178B" w:rsidRPr="009E6A2B" w:rsidRDefault="0047178B" w:rsidP="0047178B">
            <w:pPr>
              <w:rPr>
                <w:color w:val="9B00FD"/>
              </w:rPr>
            </w:pPr>
            <w:r w:rsidRPr="009E6A2B">
              <w:rPr>
                <w:color w:val="9B00FD"/>
              </w:rPr>
              <w:t>Power button is pressed</w:t>
            </w:r>
            <w:r w:rsidR="00A849EA">
              <w:rPr>
                <w:color w:val="9B00FD"/>
              </w:rPr>
              <w:t>.</w:t>
            </w:r>
          </w:p>
        </w:tc>
        <w:tc>
          <w:tcPr>
            <w:tcW w:w="3402" w:type="dxa"/>
            <w:vAlign w:val="center"/>
          </w:tcPr>
          <w:p w14:paraId="03B4114C" w14:textId="5DDB8A69" w:rsidR="0047178B" w:rsidRPr="009E6A2B" w:rsidRDefault="0047178B" w:rsidP="0047178B">
            <w:pPr>
              <w:rPr>
                <w:color w:val="9B00FD"/>
              </w:rPr>
            </w:pPr>
            <w:r w:rsidRPr="009E6A2B">
              <w:rPr>
                <w:color w:val="9B00FD"/>
              </w:rPr>
              <w:t>If LED is on and switch is pressed, then LED is turned off.  If LED is off and switch is pressed, then LED is turned on.</w:t>
            </w:r>
          </w:p>
        </w:tc>
        <w:tc>
          <w:tcPr>
            <w:tcW w:w="1971" w:type="dxa"/>
            <w:vAlign w:val="center"/>
          </w:tcPr>
          <w:p w14:paraId="2E084A75" w14:textId="4705B511" w:rsidR="0047178B" w:rsidRPr="009E6A2B" w:rsidRDefault="0047178B" w:rsidP="0047178B">
            <w:pPr>
              <w:rPr>
                <w:color w:val="9B00FD"/>
              </w:rPr>
            </w:pPr>
            <w:r w:rsidRPr="009E6A2B">
              <w:rPr>
                <w:color w:val="9B00FD"/>
              </w:rPr>
              <w:t>LED is turned on or turned off</w:t>
            </w:r>
            <w:r w:rsidR="00A849EA">
              <w:rPr>
                <w:color w:val="9B00FD"/>
              </w:rPr>
              <w:t>.</w:t>
            </w:r>
          </w:p>
        </w:tc>
      </w:tr>
    </w:tbl>
    <w:p w14:paraId="6E1A76FE" w14:textId="77777777" w:rsidR="003E7F85" w:rsidRDefault="003E7F85" w:rsidP="003E7F85"/>
    <w:p w14:paraId="0853EEE4" w14:textId="06D293D8" w:rsidR="003E7F85" w:rsidRDefault="003E7F85" w:rsidP="003E7F85">
      <w:pPr>
        <w:pStyle w:val="ASHeading1"/>
      </w:pPr>
      <w:r>
        <w:t>Question</w:t>
      </w:r>
      <w:r w:rsidRPr="00437B6C">
        <w:t xml:space="preserve"> </w:t>
      </w:r>
      <w:r>
        <w:t>2</w:t>
      </w:r>
    </w:p>
    <w:p w14:paraId="17005F65" w14:textId="319F7EC0" w:rsidR="003E7F85" w:rsidRDefault="003E7F85" w:rsidP="003E7F85">
      <w:r>
        <w:lastRenderedPageBreak/>
        <w:t xml:space="preserve">A theme park has a water slide.  </w:t>
      </w:r>
    </w:p>
    <w:p w14:paraId="045872DF" w14:textId="4ECE666A" w:rsidR="003E7F85" w:rsidRDefault="00282AD5" w:rsidP="003E7F85">
      <w:r>
        <w:rPr>
          <w:noProof/>
        </w:rPr>
        <w:drawing>
          <wp:anchor distT="0" distB="0" distL="114300" distR="114300" simplePos="0" relativeHeight="251663360" behindDoc="0" locked="0" layoutInCell="1" allowOverlap="1" wp14:anchorId="5848BF2C" wp14:editId="2CFE42FE">
            <wp:simplePos x="0" y="0"/>
            <wp:positionH relativeFrom="column">
              <wp:posOffset>3534410</wp:posOffset>
            </wp:positionH>
            <wp:positionV relativeFrom="paragraph">
              <wp:posOffset>615315</wp:posOffset>
            </wp:positionV>
            <wp:extent cx="1973580" cy="2960370"/>
            <wp:effectExtent l="0" t="0" r="7620" b="0"/>
            <wp:wrapTopAndBottom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296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7F85">
        <w:rPr>
          <w:noProof/>
          <w:lang w:eastAsia="en-GB"/>
        </w:rPr>
        <w:drawing>
          <wp:anchor distT="0" distB="0" distL="114300" distR="114300" simplePos="0" relativeHeight="251660288" behindDoc="0" locked="0" layoutInCell="1" allowOverlap="1" wp14:anchorId="35D80695" wp14:editId="596CF26A">
            <wp:simplePos x="0" y="0"/>
            <wp:positionH relativeFrom="margin">
              <wp:align>left</wp:align>
            </wp:positionH>
            <wp:positionV relativeFrom="paragraph">
              <wp:posOffset>572135</wp:posOffset>
            </wp:positionV>
            <wp:extent cx="5448300" cy="3793490"/>
            <wp:effectExtent l="0" t="0" r="0" b="0"/>
            <wp:wrapTopAndBottom/>
            <wp:docPr id="11" name="Picture 11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shape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43" r="10066" b="10824"/>
                    <a:stretch/>
                  </pic:blipFill>
                  <pic:spPr bwMode="auto">
                    <a:xfrm>
                      <a:off x="0" y="0"/>
                      <a:ext cx="5448300" cy="379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7F85">
        <w:t xml:space="preserve">At the top of the slide is a stop-go light.  When the light is green, a person may enter the slide.  When the light is red, a person must not enter the slide.  </w:t>
      </w:r>
    </w:p>
    <w:p w14:paraId="503B8BEF" w14:textId="77777777" w:rsidR="003E7F85" w:rsidRDefault="003E7F85" w:rsidP="003E7F85">
      <w:r>
        <w:t>At the top and bottom of the slide are sensors, A and B.  Sensor A is opened when a person enters the slide and sensor B is opened when the person exits the slide.</w:t>
      </w:r>
    </w:p>
    <w:p w14:paraId="3D7D6FBE" w14:textId="4E992A00" w:rsidR="00E54AB2" w:rsidRDefault="003E7F85" w:rsidP="003E7F85">
      <w:r>
        <w:t>Draw a flowchart to show an algorithm for controlling this system.</w:t>
      </w:r>
    </w:p>
    <w:p w14:paraId="64ED2B1F" w14:textId="799C3E64" w:rsidR="0047178B" w:rsidRPr="00DC3966" w:rsidRDefault="0047178B" w:rsidP="003E7F85">
      <w:r>
        <w:rPr>
          <w:noProof/>
          <w:lang w:eastAsia="en-GB"/>
        </w:rPr>
        <w:drawing>
          <wp:inline distT="0" distB="0" distL="0" distR="0" wp14:anchorId="7A128560" wp14:editId="05516E8F">
            <wp:extent cx="4033168" cy="3165272"/>
            <wp:effectExtent l="25400" t="25400" r="31115" b="22860"/>
            <wp:docPr id="13" name="Picture 13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Diagram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01" t="3764" r="27417" b="8706"/>
                    <a:stretch/>
                  </pic:blipFill>
                  <pic:spPr bwMode="auto">
                    <a:xfrm>
                      <a:off x="0" y="0"/>
                      <a:ext cx="4060299" cy="3186565"/>
                    </a:xfrm>
                    <a:prstGeom prst="rect">
                      <a:avLst/>
                    </a:prstGeom>
                    <a:noFill/>
                    <a:ln w="25400">
                      <a:solidFill>
                        <a:srgbClr val="9B00FD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7178B" w:rsidRPr="00DC3966" w:rsidSect="00977AA1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0" w:h="16840" w:code="9"/>
      <w:pgMar w:top="1985" w:right="1418" w:bottom="1021" w:left="1418" w:header="397" w:footer="397" w:gutter="0"/>
      <w:cols w:space="708"/>
      <w:docGrid w:linePitch="326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1061">
      <wne:acd wne:acdName="acd0"/>
    </wne:keymap>
    <wne:keymap wne:kcmPrimary="1062">
      <wne:acd wne:acdName="acd4"/>
    </wne:keymap>
    <wne:keymap wne:kcmPrimary="1063">
      <wne:acd wne:acdName="acd7"/>
    </wne:keymap>
    <wne:keymap wne:kcmPrimary="1064">
      <wne:acd wne:acdName="acd5"/>
    </wne:keymap>
    <wne:keymap wne:kcmPrimary="1065">
      <wne:acd wne:acdName="acd6"/>
    </wne:keymap>
    <wne:keymap wne:kcmPrimary="1066">
      <wne:acd wne:acdName="acd20"/>
    </wne:keymap>
    <wne:keymap wne:kcmPrimary="1067">
      <wne:acd wne:acdName="acd29"/>
    </wne:keymap>
    <wne:keymap wne:kcmPrimary="1068">
      <wne:acd wne:acdName="acd23"/>
    </wne:keymap>
    <wne:keymap wne:kcmPrimary="1069">
      <wne:acd wne:acdName="acd24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  <wne:acdEntry wne:acdName="acd6"/>
      <wne:acdEntry wne:acdName="acd7"/>
      <wne:acdEntry wne:acdName="acd8"/>
      <wne:acdEntry wne:acdName="acd9"/>
      <wne:acdEntry wne:acdName="acd10"/>
      <wne:acdEntry wne:acdName="acd11"/>
      <wne:acdEntry wne:acdName="acd12"/>
      <wne:acdEntry wne:acdName="acd13"/>
      <wne:acdEntry wne:acdName="acd14"/>
      <wne:acdEntry wne:acdName="acd15"/>
      <wne:acdEntry wne:acdName="acd16"/>
      <wne:acdEntry wne:acdName="acd17"/>
      <wne:acdEntry wne:acdName="acd18"/>
      <wne:acdEntry wne:acdName="acd19"/>
      <wne:acdEntry wne:acdName="acd20"/>
      <wne:acdEntry wne:acdName="acd21"/>
      <wne:acdEntry wne:acdName="acd22"/>
      <wne:acdEntry wne:acdName="acd23"/>
      <wne:acdEntry wne:acdName="acd24"/>
      <wne:acdEntry wne:acdName="acd25"/>
      <wne:acdEntry wne:acdName="acd26"/>
      <wne:acdEntry wne:acdName="acd27"/>
      <wne:acdEntry wne:acdName="acd28"/>
      <wne:acdEntry wne:acdName="acd29"/>
      <wne:acdEntry wne:acdName="acd30"/>
      <wne:acdEntry wne:acdName="acd31"/>
      <wne:acdEntry wne:acdName="acd32"/>
      <wne:acdEntry wne:acdName="acd33"/>
      <wne:acdEntry wne:acdName="acd34"/>
      <wne:acdEntry wne:acdName="acd35"/>
      <wne:acdEntry wne:acdName="acd36"/>
      <wne:acdEntry wne:acdName="acd37"/>
      <wne:acdEntry wne:acdName="acd38"/>
      <wne:acdEntry wne:acdName="acd39"/>
      <wne:acdEntry wne:acdName="acd40"/>
      <wne:acdEntry wne:acdName="acd41"/>
      <wne:acdEntry wne:acdName="acd42"/>
      <wne:acdEntry wne:acdName="acd43"/>
      <wne:acdEntry wne:acdName="acd44"/>
      <wne:acdEntry wne:acdName="acd45"/>
      <wne:acdEntry wne:acdName="acd46"/>
      <wne:acdEntry wne:acdName="acd47"/>
      <wne:acdEntry wne:acdName="acd48"/>
    </wne:acdManifest>
    <wne:toolbarData r:id="rId1"/>
  </wne:toolbars>
  <wne:acds>
    <wne:acd wne:argValue="AgBBACAAaABlAGEAZAA=" wne:acdName="acd0" wne:fciIndexBasedOn="0065"/>
    <wne:acd wne:argValue="AgBhAC8AdwAgAHMAbQBhAGwAbAAgAHMAcABhAGMAZQA=" wne:acdName="acd1" wne:fciIndexBasedOn="0065"/>
    <wne:acd wne:argValue="AgBhAC8AdwAgAG0AZQBkAGkAdQBtACAAcwBwAGEAYwBlAA==" wne:acdName="acd2" wne:fciIndexBasedOn="0065"/>
    <wne:acd wne:argValue="AgBhAC8AdwAgAGwAYQByAGcAZQAgAHMAcABhAGMAZQA=" wne:acdName="acd3" wne:fciIndexBasedOn="0065"/>
    <wne:acd wne:argValue="AgBCACAAaABlAGEAZAA=" wne:acdName="acd4" wne:fciIndexBasedOn="0065"/>
    <wne:acd wne:argValue="AgBCAG8AZAB5ACAAdABlAHgAdAA=" wne:acdName="acd5" wne:fciIndexBasedOn="0065"/>
    <wne:acd wne:argValue="AgBCAHUAbABsAGUAdABzAA==" wne:acdName="acd6" wne:fciIndexBasedOn="0065"/>
    <wne:acd wne:argValue="AgBDACAAaABlAGEAZAA=" wne:acdName="acd7" wne:fciIndexBasedOn="0065"/>
    <wne:acd wne:argValue="AgBVAG4AaQB0ACAAaABlAGEAZAAgADIAIABsAGkAbgBlAHMA" wne:acdName="acd8" wne:fciIndexBasedOn="0065"/>
    <wne:acd wne:argValue="AgBDAHIAbwBzAHMAIAByAGUAZgBlAHIAZQBuAGMAZQA=" wne:acdName="acd9" wne:fciIndexBasedOn="0065"/>
    <wne:acd wne:acdName="acd10" wne:fciIndexBasedOn="0065"/>
    <wne:acd wne:argValue="AgBGAGUAYQB0AHUAcgBlACAAMQAgAHMAdQBiAC0AaABlAGEAZAA=" wne:acdName="acd11" wne:fciIndexBasedOn="0065"/>
    <wne:acd wne:acdName="acd12" wne:fciIndexBasedOn="0065"/>
    <wne:acd wne:argValue="AgBGAGUAYQB0AHUAcgBlACAAMQAgAHQAZQB4AHQAIABiAHUAbABsAGUAdABzAA==" wne:acdName="acd13" wne:fciIndexBasedOn="0065"/>
    <wne:acd wne:argValue="AgBGAGUAYQB0AHUAcgBlACAAMQAgAHQAZQB4AHQAIABuAHUAbQBiAGUAcgBlAGQAIABsAGkAcwB0&#10;AA==" wne:acdName="acd14" wne:fciIndexBasedOn="0065"/>
    <wne:acd wne:argValue="AgBXAHIAaQB0AGkAbgBnACAAbABpAG4AZQA=" wne:acdName="acd15" wne:fciIndexBasedOn="0065"/>
    <wne:acd wne:acdName="acd16" wne:fciIndexBasedOn="0065"/>
    <wne:acd wne:argValue="AgBVAG4AaQB0ACAAaABlAGEAZAA=" wne:acdName="acd17" wne:fciIndexBasedOn="0065"/>
    <wne:acd wne:argValue="AgBBAGMAdABpAHYAaQB0AHkA" wne:acdName="acd18" wne:fciIndexBasedOn="0065"/>
    <wne:acd wne:argValue="AgBDAG8AbQBtAGUAbgB0ACAAaABlAGEAZAA=" wne:acdName="acd19" wne:fciIndexBasedOn="0065"/>
    <wne:acd wne:argValue="AgBOAHUAbQBiAGUAcgBlAGQAIABsAGkAcwB0AA==" wne:acdName="acd20" wne:fciIndexBasedOn="0065"/>
    <wne:acd wne:argValue="AgBUAGEAYgBsAGUAIABoAGUAYQBkAA==" wne:acdName="acd21" wne:fciIndexBasedOn="0065"/>
    <wne:acd wne:argValue="AgBUAGEAYgBsAGUAIABzAHUAYgAtAGgAZQBhAGQA" wne:acdName="acd22" wne:fciIndexBasedOn="0065"/>
    <wne:acd wne:argValue="AgBUAGEAYgBsAGUAIAB0AGUAeAB0ACAAYgB1AGwAbABlAHQAcwA=" wne:acdName="acd23" wne:fciIndexBasedOn="0065"/>
    <wne:acd wne:argValue="AgBUAGEAYgBsAGUAIAB0AGUAeAB0ACAAbgB1AG0AYgBlAHIAZQBkACAAbABpAHMAdAA=" wne:acdName="acd24" wne:fciIndexBasedOn="0065"/>
    <wne:acd wne:argValue="AgBDAG8AbQBtAGUAbgB0ACAAdABlAHgAdAA=" wne:acdName="acd25" wne:fciIndexBasedOn="0065"/>
    <wne:acd wne:argValue="AgBMAGUAYQByAG4AZQByACAAdABlAHgAdAAgADEA" wne:acdName="acd26" wne:fciIndexBasedOn="0065"/>
    <wne:acd wne:argValue="AgBBAGwAcABoAGEAIABsAGkAcwB0AA==" wne:acdName="acd27" wne:fciIndexBasedOn="0065"/>
    <wne:acd wne:argValue="AgBSAG8AbQBhAG4AIABsAGkAcwB0AA==" wne:acdName="acd28" wne:fciIndexBasedOn="0065"/>
    <wne:acd wne:argValue="AgBUAGEAYgBsAGUAIAB0AGUAeAB0AA==" wne:acdName="acd29" wne:fciIndexBasedOn="0065"/>
    <wne:acd wne:argValue="AgBUAGEAYgBsAGUAIAAxAA==" wne:acdName="acd30" wne:fciIndexBasedOn="0065"/>
    <wne:acd wne:argValue="AgBUAGEAYgBsAGUAIAAyAA==" wne:acdName="acd31" wne:fciIndexBasedOn="0065"/>
    <wne:acd wne:argValue="AgBUAGEAYgBsAGUAIAAzAA==" wne:acdName="acd32" wne:fciIndexBasedOn="0065"/>
    <wne:acd wne:argValue="AgBMAGUAYQByAG4AZQByACAAYgB1AGwAbABlAHQAcwAgADEA" wne:acdName="acd33" wne:fciIndexBasedOn="0065"/>
    <wne:acd wne:argValue="AgBMAGUAYQByAG4AZQByACAAdABlAHgAdAAgADIA" wne:acdName="acd34" wne:fciIndexBasedOn="0065"/>
    <wne:acd wne:argValue="AgBMAGUAYQByAG4AZQByACAAYgB1AGwAbABlAHQAcwAgADIA" wne:acdName="acd35" wne:fciIndexBasedOn="0065"/>
    <wne:acd wne:argValue="AgBMAGUAYQByAG4AZQByACAAYgB1AGwAbABlAHQAcwAgADMA" wne:acdName="acd36" wne:fciIndexBasedOn="0065"/>
    <wne:acd wne:argValue="AgBMAGUAYQByAG4AZQByACAAYgB1AGwAbABlAHQAcwAgADQA" wne:acdName="acd37" wne:fciIndexBasedOn="0065"/>
    <wne:acd wne:argValue="AgBMAGUAYQByAG4AZQByACAAdABlAHgAdAAgADMA" wne:acdName="acd38" wne:fciIndexBasedOn="0065"/>
    <wne:acd wne:argValue="AgBMAGUAYQByAG4AZQByACAAdABlAHgAdAAgADQA" wne:acdName="acd39" wne:fciIndexBasedOn="0065"/>
    <wne:acd wne:argValue="AgBTAHUAYgAgAGIAdQBsAGwAZQB0AHMA" wne:acdName="acd40" wne:fciIndexBasedOn="0065"/>
    <wne:acd wne:argValue="AgAqACAATABFAEEAUgBOAEkATgBHACAAQQBJAE0A" wne:acdName="acd41" wne:fciIndexBasedOn="0065"/>
    <wne:acd wne:acdName="acd42" wne:fciIndexBasedOn="0065"/>
    <wne:acd wne:acdName="acd43" wne:fciIndexBasedOn="0065"/>
    <wne:acd wne:acdName="acd44" wne:fciIndexBasedOn="0065"/>
    <wne:acd wne:acdName="acd45" wne:fciIndexBasedOn="0065"/>
    <wne:acd wne:acdName="acd46" wne:fciIndexBasedOn="0065"/>
    <wne:acd wne:argValue="AgAqADcAIABCAE8AWAAgAEgARQBBAEQASQBOAEcAIAByAGUAdgA=" wne:acdName="acd47" wne:fciIndexBasedOn="0065"/>
    <wne:acd wne:argValue="AgAqADYAIABCAE8AWAAgAFQARQBYAFQAIAByAGUAdgA=" wne:acdName="acd48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6F4F581" w14:textId="77777777" w:rsidR="00181251" w:rsidRDefault="00181251">
      <w:r>
        <w:separator/>
      </w:r>
    </w:p>
    <w:p w14:paraId="0E7B2763" w14:textId="77777777" w:rsidR="00181251" w:rsidRDefault="00181251"/>
  </w:endnote>
  <w:endnote w:type="continuationSeparator" w:id="0">
    <w:p w14:paraId="7188FB56" w14:textId="77777777" w:rsidR="00181251" w:rsidRDefault="00181251">
      <w:r>
        <w:continuationSeparator/>
      </w:r>
    </w:p>
    <w:p w14:paraId="2F1F039C" w14:textId="77777777" w:rsidR="00181251" w:rsidRDefault="0018125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ifer Sans LT Pro Light">
    <w:panose1 w:val="00000000000000000000"/>
    <w:charset w:val="4D"/>
    <w:family w:val="swiss"/>
    <w:notTrueType/>
    <w:pitch w:val="variable"/>
    <w:sig w:usb0="A00000AF" w:usb1="5000607B" w:usb2="00000000" w:usb3="00000000" w:csb0="0000009B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B8B1D9" w14:textId="77777777" w:rsidR="00622545" w:rsidRPr="00AB5588" w:rsidRDefault="00622545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29499E">
      <w:rPr>
        <w:rStyle w:val="PageNumber"/>
        <w:noProof/>
        <w:szCs w:val="18"/>
      </w:rPr>
      <w:t>2</w:t>
    </w:r>
    <w:r w:rsidRPr="00AB5588">
      <w:rPr>
        <w:rStyle w:val="PageNumber"/>
        <w:szCs w:val="18"/>
      </w:rPr>
      <w:fldChar w:fldCharType="end"/>
    </w:r>
  </w:p>
  <w:p w14:paraId="328BB51D" w14:textId="77777777" w:rsidR="00730233" w:rsidRDefault="00016C1A" w:rsidP="00C6373D">
    <w:pPr>
      <w:pStyle w:val="Footer"/>
      <w:ind w:right="360"/>
    </w:pPr>
    <w:r>
      <w:rPr>
        <w:noProof/>
      </w:rPr>
      <w:drawing>
        <wp:anchor distT="0" distB="0" distL="114300" distR="114300" simplePos="0" relativeHeight="251659264" behindDoc="1" locked="1" layoutInCell="1" allowOverlap="1" wp14:anchorId="258AF8C1" wp14:editId="5F75DA5B">
          <wp:simplePos x="0" y="0"/>
          <wp:positionH relativeFrom="page">
            <wp:posOffset>180340</wp:posOffset>
          </wp:positionH>
          <wp:positionV relativeFrom="page">
            <wp:posOffset>10045065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2" name="Picture 30" descr="Left folio Sport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 descr="Left folio Sport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30233" w:rsidRPr="00EE6625">
      <w:t xml:space="preserve">© Pearson </w:t>
    </w:r>
    <w:r w:rsidR="00730233" w:rsidRPr="00EE6625">
      <w:rPr>
        <w:noProof/>
        <w:szCs w:val="50"/>
        <w:lang w:eastAsia="en-GB"/>
      </w:rPr>
      <w:t>Education</w:t>
    </w:r>
    <w:r w:rsidR="00730233" w:rsidRPr="00EE6625">
      <w:t xml:space="preserve"> Ltd 201</w:t>
    </w:r>
    <w:r w:rsidR="00E03A44">
      <w:t>2</w:t>
    </w:r>
    <w:r w:rsidR="00730233" w:rsidRPr="00EE6625">
      <w:t xml:space="preserve">. Copying permitted for purchasing institution only. This </w:t>
    </w:r>
    <w:r w:rsidR="00622545">
      <w:t>material is not copyright free.</w:t>
    </w:r>
  </w:p>
  <w:p w14:paraId="661C42BA" w14:textId="77777777" w:rsidR="009570CA" w:rsidRDefault="009570C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3B5103" w14:textId="77777777" w:rsidR="006E3F41" w:rsidRPr="00AB5588" w:rsidRDefault="006E3F41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E2786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0D9FD967" w14:textId="5BC1215F" w:rsidR="00730233" w:rsidRDefault="00730233" w:rsidP="00C6373D">
    <w:pPr>
      <w:pStyle w:val="Footer"/>
      <w:ind w:right="360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 w:rsidR="00C24A98">
      <w:t xml:space="preserve"> Ltd </w:t>
    </w:r>
    <w:r w:rsidR="00A12F15">
      <w:t>20</w:t>
    </w:r>
    <w:r w:rsidR="00CA4C77">
      <w:t>2</w:t>
    </w:r>
    <w:r w:rsidR="00197E5D">
      <w:t>1</w:t>
    </w:r>
    <w:r w:rsidRPr="00EE6625">
      <w:t xml:space="preserve">. Copying permitted for purchasing institution only. This </w:t>
    </w:r>
    <w:r w:rsidR="00622545">
      <w:t>material is not copyright free.</w:t>
    </w:r>
  </w:p>
  <w:p w14:paraId="20BAD58C" w14:textId="77777777" w:rsidR="009570CA" w:rsidRDefault="009570CA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2B32FB" w14:textId="77777777" w:rsidR="005409BF" w:rsidRPr="00AB5588" w:rsidRDefault="005409BF" w:rsidP="005409BF">
    <w:pPr>
      <w:framePr w:w="397" w:h="284" w:hRule="exact" w:hSpace="680" w:wrap="around" w:vAnchor="page" w:hAnchor="page" w:x="11063" w:y="16092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5572E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5C4FA30B" w14:textId="77777777" w:rsidR="005409BF" w:rsidRDefault="005409BF" w:rsidP="005409BF">
    <w:pPr>
      <w:pStyle w:val="Footer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>
      <w:t xml:space="preserve"> Ltd 2011</w:t>
    </w:r>
    <w:r w:rsidRPr="00EE6625">
      <w:t xml:space="preserve">. Copying permitted for purchasing institution only. This </w:t>
    </w:r>
    <w:r>
      <w:t>material is</w:t>
    </w:r>
    <w:r w:rsidR="00016C1A">
      <w:rPr>
        <w:noProof/>
      </w:rPr>
      <w:drawing>
        <wp:anchor distT="0" distB="0" distL="114300" distR="114300" simplePos="0" relativeHeight="251658240" behindDoc="1" locked="1" layoutInCell="1" allowOverlap="1" wp14:anchorId="0AAE27A3" wp14:editId="56334D30">
          <wp:simplePos x="0" y="0"/>
          <wp:positionH relativeFrom="page">
            <wp:posOffset>6894830</wp:posOffset>
          </wp:positionH>
          <wp:positionV relativeFrom="page">
            <wp:posOffset>10063480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1" name="Picture 12" descr="Right-foli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Right-foli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not copyright free.</w:t>
    </w:r>
  </w:p>
  <w:p w14:paraId="52F171EC" w14:textId="77777777" w:rsidR="009570CA" w:rsidRDefault="009570C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4833C9E" w14:textId="77777777" w:rsidR="00181251" w:rsidRDefault="00181251">
      <w:r>
        <w:separator/>
      </w:r>
    </w:p>
    <w:p w14:paraId="49B969A4" w14:textId="77777777" w:rsidR="00181251" w:rsidRDefault="00181251"/>
  </w:footnote>
  <w:footnote w:type="continuationSeparator" w:id="0">
    <w:p w14:paraId="228B9E14" w14:textId="77777777" w:rsidR="00181251" w:rsidRDefault="00181251">
      <w:r>
        <w:continuationSeparator/>
      </w:r>
    </w:p>
    <w:p w14:paraId="613C306B" w14:textId="77777777" w:rsidR="00181251" w:rsidRDefault="0018125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AB7350" w14:textId="77777777" w:rsidR="00730233" w:rsidRDefault="00016C1A" w:rsidP="000D7636">
    <w:pPr>
      <w:pStyle w:val="Header"/>
      <w:tabs>
        <w:tab w:val="left" w:pos="9013"/>
        <w:tab w:val="right" w:pos="9858"/>
      </w:tabs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1" layoutInCell="1" allowOverlap="1" wp14:anchorId="32868631" wp14:editId="6DD6E5A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734945" cy="457200"/>
              <wp:effectExtent l="0" t="0" r="0" b="0"/>
              <wp:wrapNone/>
              <wp:docPr id="8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73494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EDA2496" w14:textId="77777777" w:rsidR="007639B9" w:rsidRDefault="007639B9" w:rsidP="006F6E43">
                          <w:r>
                            <w:t>BTEC Level 2 First Health and Social Care</w:t>
                          </w:r>
                        </w:p>
                        <w:p w14:paraId="61BA3DFF" w14:textId="77777777" w:rsidR="007639B9" w:rsidRPr="009B4A04" w:rsidRDefault="007639B9" w:rsidP="006F6E43">
                          <w:r>
                            <w:t>Teaching and Assessment Pack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868631" id="_x0000_t202" coordsize="21600,21600" o:spt="202" path="m,l,21600r21600,l21600,xe">
              <v:stroke joinstyle="miter"/>
              <v:path gradientshapeok="t" o:connecttype="rect"/>
            </v:shapetype>
            <v:shape id="Text Box 38" o:spid="_x0000_s1026" type="#_x0000_t202" style="position:absolute;margin-left:354.4pt;margin-top:14.2pt;width:215.35pt;height:36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" filled="f" stroked="f">
              <v:textbox inset="0,0,0,0">
                <w:txbxContent>
                  <w:p w14:paraId="0EDA2496" w14:textId="77777777" w:rsidR="007639B9" w:rsidRDefault="007639B9" w:rsidP="006F6E43">
                    <w:r>
                      <w:t>BTEC Level 2 First Health and Social Care</w:t>
                    </w:r>
                  </w:p>
                  <w:p w14:paraId="61BA3DFF" w14:textId="77777777" w:rsidR="007639B9" w:rsidRPr="009B4A04" w:rsidRDefault="007639B9" w:rsidP="006F6E43">
                    <w:r>
                      <w:t>Teaching and Assessment Pack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8345DE7" wp14:editId="3C03500B">
              <wp:simplePos x="0" y="0"/>
              <wp:positionH relativeFrom="page">
                <wp:posOffset>431800</wp:posOffset>
              </wp:positionH>
              <wp:positionV relativeFrom="page">
                <wp:posOffset>720090</wp:posOffset>
              </wp:positionV>
              <wp:extent cx="4686300" cy="182880"/>
              <wp:effectExtent l="0" t="0" r="0" b="0"/>
              <wp:wrapNone/>
              <wp:docPr id="7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4686300" cy="182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F3A8463" w14:textId="77777777" w:rsidR="007639B9" w:rsidRPr="009B4A04" w:rsidRDefault="007639B9" w:rsidP="006F6E43">
                          <w:r w:rsidRPr="009B4A04">
                            <w:t>Unit 1: Health and Fitness for Sport and Exercise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345DE7" id="Text Box 37" o:spid="_x0000_s1027" type="#_x0000_t202" style="position:absolute;margin-left:34pt;margin-top:56.7pt;width:369pt;height:14.4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" filled="f" stroked="f">
              <v:textbox inset="0,0,0,0">
                <w:txbxContent>
                  <w:p w14:paraId="4F3A8463" w14:textId="77777777" w:rsidR="007639B9" w:rsidRPr="009B4A04" w:rsidRDefault="007639B9" w:rsidP="006F6E43">
                    <w:r w:rsidRPr="009B4A04">
                      <w:t>Unit 1: Health and Fitness for Sport and Exercise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0288" behindDoc="1" locked="1" layoutInCell="1" allowOverlap="1" wp14:anchorId="662289C4" wp14:editId="560C00E3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324610"/>
          <wp:effectExtent l="0" t="0" r="0" b="0"/>
          <wp:wrapNone/>
          <wp:docPr id="4" name="Picture 32" descr="TAP_Header_Sports_20mm_FINAL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" descr="TAP_Header_Sports_20mm_FINAL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324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514AD6A" w14:textId="77777777" w:rsidR="009570CA" w:rsidRDefault="009570CA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4FCD87" w14:textId="6CD8062F" w:rsidR="00747454" w:rsidRDefault="00652F9F" w:rsidP="00652F9F">
    <w:pPr>
      <w:spacing w:after="0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6723AC7" wp14:editId="52C1EDD1">
              <wp:simplePos x="0" y="0"/>
              <wp:positionH relativeFrom="column">
                <wp:posOffset>-773430</wp:posOffset>
              </wp:positionH>
              <wp:positionV relativeFrom="paragraph">
                <wp:posOffset>-107950</wp:posOffset>
              </wp:positionV>
              <wp:extent cx="7323455" cy="795600"/>
              <wp:effectExtent l="0" t="0" r="4445" b="5080"/>
              <wp:wrapSquare wrapText="bothSides"/>
              <wp:docPr id="10" name="Text Box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323455" cy="795600"/>
                      </a:xfrm>
                      <a:prstGeom prst="rect">
                        <a:avLst/>
                      </a:prstGeom>
                      <a:solidFill>
                        <a:srgbClr val="11B7D7">
                          <a:alpha val="49804"/>
                        </a:srgbClr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36FCA12" w14:textId="273A3CB8" w:rsidR="00652F9F" w:rsidRPr="00034D36" w:rsidRDefault="00652F9F" w:rsidP="00261236">
                          <w:pPr>
                            <w:rPr>
                              <w:b/>
                              <w:bCs/>
                            </w:rPr>
                          </w:pPr>
                          <w:r w:rsidRPr="00034D36">
                            <w:rPr>
                              <w:b/>
                              <w:bCs/>
                            </w:rPr>
                            <w:t>TOPIC</w:t>
                          </w:r>
                          <w:r w:rsidR="00A55286">
                            <w:rPr>
                              <w:b/>
                              <w:bCs/>
                            </w:rPr>
                            <w:t xml:space="preserve"> </w:t>
                          </w:r>
                          <w:r w:rsidR="009541FB">
                            <w:rPr>
                              <w:b/>
                              <w:bCs/>
                            </w:rPr>
                            <w:t>3</w:t>
                          </w:r>
                          <w:r w:rsidR="00A55286">
                            <w:rPr>
                              <w:b/>
                              <w:bCs/>
                            </w:rPr>
                            <w:t xml:space="preserve">: </w:t>
                          </w:r>
                          <w:r w:rsidR="009541FB">
                            <w:rPr>
                              <w:b/>
                              <w:bCs/>
                            </w:rPr>
                            <w:t>COMPUTERS</w:t>
                          </w:r>
                        </w:p>
                        <w:p w14:paraId="42A7CAA3" w14:textId="2AE26AC2" w:rsidR="00652F9F" w:rsidRPr="00A55286" w:rsidRDefault="009541FB" w:rsidP="003B1E7E">
                          <w:pPr>
                            <w:spacing w:before="180"/>
                            <w:rPr>
                              <w:rFonts w:cs="Arial"/>
                              <w:b/>
                              <w:bCs/>
                              <w:sz w:val="36"/>
                              <w:szCs w:val="36"/>
                            </w:rPr>
                          </w:pPr>
                          <w:r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Embedded</w:t>
                          </w:r>
                          <w:r w:rsidR="006C6FBB"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 xml:space="preserve"> s</w:t>
                          </w:r>
                          <w:r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ystems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723AC7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28" type="#_x0000_t202" style="position:absolute;margin-left:-60.9pt;margin-top:-8.5pt;width:576.65pt;height:62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" fillcolor="#11b7d7" stroked="f" strokeweight=".5pt">
              <v:fill opacity="32639f"/>
              <v:textbox>
                <w:txbxContent>
                  <w:p w14:paraId="136FCA12" w14:textId="273A3CB8" w:rsidR="00652F9F" w:rsidRPr="00034D36" w:rsidRDefault="00652F9F" w:rsidP="00261236">
                    <w:pPr>
                      <w:rPr>
                        <w:b/>
                        <w:bCs/>
                      </w:rPr>
                    </w:pPr>
                    <w:r w:rsidRPr="00034D36">
                      <w:rPr>
                        <w:b/>
                        <w:bCs/>
                      </w:rPr>
                      <w:t>TOPIC</w:t>
                    </w:r>
                    <w:r w:rsidR="00A55286">
                      <w:rPr>
                        <w:b/>
                        <w:bCs/>
                      </w:rPr>
                      <w:t xml:space="preserve"> </w:t>
                    </w:r>
                    <w:r w:rsidR="009541FB">
                      <w:rPr>
                        <w:b/>
                        <w:bCs/>
                      </w:rPr>
                      <w:t>3</w:t>
                    </w:r>
                    <w:r w:rsidR="00A55286">
                      <w:rPr>
                        <w:b/>
                        <w:bCs/>
                      </w:rPr>
                      <w:t xml:space="preserve">: </w:t>
                    </w:r>
                    <w:r w:rsidR="009541FB">
                      <w:rPr>
                        <w:b/>
                        <w:bCs/>
                      </w:rPr>
                      <w:t>COMPUTERS</w:t>
                    </w:r>
                  </w:p>
                  <w:p w14:paraId="42A7CAA3" w14:textId="2AE26AC2" w:rsidR="00652F9F" w:rsidRPr="00A55286" w:rsidRDefault="009541FB" w:rsidP="003B1E7E">
                    <w:pPr>
                      <w:spacing w:before="180"/>
                      <w:rPr>
                        <w:rFonts w:cs="Arial"/>
                        <w:b/>
                        <w:bCs/>
                        <w:sz w:val="36"/>
                        <w:szCs w:val="36"/>
                      </w:rPr>
                    </w:pPr>
                    <w:r>
                      <w:rPr>
                        <w:b/>
                        <w:bCs/>
                        <w:sz w:val="36"/>
                        <w:szCs w:val="36"/>
                      </w:rPr>
                      <w:t>Embedded</w:t>
                    </w:r>
                    <w:r w:rsidR="006C6FBB">
                      <w:rPr>
                        <w:b/>
                        <w:bCs/>
                        <w:sz w:val="36"/>
                        <w:szCs w:val="36"/>
                      </w:rPr>
                      <w:t xml:space="preserve"> s</w:t>
                    </w:r>
                    <w:r>
                      <w:rPr>
                        <w:b/>
                        <w:bCs/>
                        <w:sz w:val="36"/>
                        <w:szCs w:val="36"/>
                      </w:rPr>
                      <w:t>ystems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99F8D2" w14:textId="77777777" w:rsidR="0039762E" w:rsidRDefault="00016C1A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4746B185" wp14:editId="7E151AB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514600" cy="457200"/>
              <wp:effectExtent l="0" t="0" r="0" b="0"/>
              <wp:wrapNone/>
              <wp:docPr id="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514600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5A25B9B" w14:textId="77777777" w:rsidR="0039762E" w:rsidRPr="00D94EF0" w:rsidRDefault="0039762E" w:rsidP="006F6E43">
                          <w:r>
                            <w:t>BookTitle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46B185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9" type="#_x0000_t202" style="position:absolute;left:0;text-align:left;margin-left:354.4pt;margin-top:14.2pt;width:198pt;height:36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" filled="f" stroked="f">
              <v:textbox inset="0,0,0,0">
                <w:txbxContent>
                  <w:p w14:paraId="75A25B9B" w14:textId="77777777" w:rsidR="0039762E" w:rsidRPr="00D94EF0" w:rsidRDefault="0039762E" w:rsidP="006F6E43">
                    <w:r>
                      <w:t>BookTitle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7A19C57A" w14:textId="77777777" w:rsidR="009570CA" w:rsidRDefault="009570C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BC1288E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026A9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96EAC7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064A900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0CC0E1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5488C3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166451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2B0882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5675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B0CFD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6053CA"/>
    <w:multiLevelType w:val="multilevel"/>
    <w:tmpl w:val="D838822C"/>
    <w:styleLink w:val="Listroman"/>
    <w:lvl w:ilvl="0">
      <w:start w:val="1"/>
      <w:numFmt w:val="lowerRoman"/>
      <w:pStyle w:val="Romanlist"/>
      <w:lvlText w:val="%1"/>
      <w:lvlJc w:val="left"/>
      <w:pPr>
        <w:tabs>
          <w:tab w:val="num" w:pos="1191"/>
        </w:tabs>
        <w:ind w:left="1191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514"/>
        </w:tabs>
        <w:ind w:left="1514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874"/>
        </w:tabs>
        <w:ind w:left="1874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234"/>
        </w:tabs>
        <w:ind w:left="2234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594"/>
        </w:tabs>
        <w:ind w:left="2594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954"/>
        </w:tabs>
        <w:ind w:left="2954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314"/>
        </w:tabs>
        <w:ind w:left="331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674"/>
        </w:tabs>
        <w:ind w:left="3674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034"/>
        </w:tabs>
        <w:ind w:left="4034" w:hanging="360"/>
      </w:pPr>
      <w:rPr>
        <w:rFonts w:hint="default"/>
      </w:rPr>
    </w:lvl>
  </w:abstractNum>
  <w:abstractNum w:abstractNumId="11" w15:restartNumberingAfterBreak="0">
    <w:nsid w:val="0D3C7B6E"/>
    <w:multiLevelType w:val="multilevel"/>
    <w:tmpl w:val="F84C3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1D30097"/>
    <w:multiLevelType w:val="hybridMultilevel"/>
    <w:tmpl w:val="A382537C"/>
    <w:lvl w:ilvl="0" w:tplc="34D06B52">
      <w:start w:val="1"/>
      <w:numFmt w:val="bullet"/>
      <w:pStyle w:val="Subbullets"/>
      <w:lvlText w:val="○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9410486"/>
    <w:multiLevelType w:val="hybridMultilevel"/>
    <w:tmpl w:val="27625764"/>
    <w:lvl w:ilvl="0" w:tplc="18EC5DC8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FF226D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1B54D09"/>
    <w:multiLevelType w:val="hybridMultilevel"/>
    <w:tmpl w:val="0B3435A0"/>
    <w:lvl w:ilvl="0" w:tplc="FE40614E">
      <w:start w:val="1"/>
      <w:numFmt w:val="bullet"/>
      <w:pStyle w:val="2BULLETLIS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8A4E56"/>
    <w:multiLevelType w:val="multilevel"/>
    <w:tmpl w:val="98CC6A9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990290E"/>
    <w:multiLevelType w:val="multilevel"/>
    <w:tmpl w:val="513CE328"/>
    <w:numStyleLink w:val="Listnum"/>
  </w:abstractNum>
  <w:abstractNum w:abstractNumId="18" w15:restartNumberingAfterBreak="0">
    <w:nsid w:val="2A634C4B"/>
    <w:multiLevelType w:val="hybridMultilevel"/>
    <w:tmpl w:val="0F323D7A"/>
    <w:lvl w:ilvl="0" w:tplc="CA2C95D6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B0934B7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333F3715"/>
    <w:multiLevelType w:val="multilevel"/>
    <w:tmpl w:val="513CE328"/>
    <w:numStyleLink w:val="Listnum"/>
  </w:abstractNum>
  <w:abstractNum w:abstractNumId="21" w15:restartNumberingAfterBreak="0">
    <w:nsid w:val="3DB927F1"/>
    <w:multiLevelType w:val="hybridMultilevel"/>
    <w:tmpl w:val="1BD03A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EEF7F17"/>
    <w:multiLevelType w:val="multilevel"/>
    <w:tmpl w:val="BCC2D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163136E"/>
    <w:multiLevelType w:val="multilevel"/>
    <w:tmpl w:val="7C4C06F6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4F76212"/>
    <w:multiLevelType w:val="hybridMultilevel"/>
    <w:tmpl w:val="4D16BA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6675B8"/>
    <w:multiLevelType w:val="hybridMultilevel"/>
    <w:tmpl w:val="1C4616D8"/>
    <w:lvl w:ilvl="0" w:tplc="AE8CB9B0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B0619D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AD271DD"/>
    <w:multiLevelType w:val="multilevel"/>
    <w:tmpl w:val="128040D0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9404F5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0F44574"/>
    <w:multiLevelType w:val="hybridMultilevel"/>
    <w:tmpl w:val="7578047A"/>
    <w:lvl w:ilvl="0" w:tplc="D048EECC">
      <w:start w:val="1"/>
      <w:numFmt w:val="bullet"/>
      <w:pStyle w:val="4TABLEBULLETLIS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97B65A6"/>
    <w:multiLevelType w:val="multilevel"/>
    <w:tmpl w:val="C690232A"/>
    <w:styleLink w:val="Listfeature"/>
    <w:lvl w:ilvl="0">
      <w:start w:val="1"/>
      <w:numFmt w:val="decimal"/>
      <w:lvlText w:val="%1"/>
      <w:lvlJc w:val="left"/>
      <w:pPr>
        <w:tabs>
          <w:tab w:val="num" w:pos="505"/>
        </w:tabs>
        <w:ind w:left="505" w:hanging="397"/>
      </w:pPr>
      <w:rPr>
        <w:rFonts w:ascii="Arial" w:hAnsi="Arial" w:hint="default"/>
        <w:b w:val="0"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1" w15:restartNumberingAfterBreak="0">
    <w:nsid w:val="70DD2C10"/>
    <w:multiLevelType w:val="hybridMultilevel"/>
    <w:tmpl w:val="8468F442"/>
    <w:lvl w:ilvl="0" w:tplc="4A0C0C16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color w:val="auto"/>
        <w:sz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246464C"/>
    <w:multiLevelType w:val="hybridMultilevel"/>
    <w:tmpl w:val="FA1EE8E8"/>
    <w:lvl w:ilvl="0" w:tplc="D01A0B94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36E226D"/>
    <w:multiLevelType w:val="multilevel"/>
    <w:tmpl w:val="0F34B3CA"/>
    <w:styleLink w:val="Listalpha"/>
    <w:lvl w:ilvl="0">
      <w:start w:val="1"/>
      <w:numFmt w:val="lowerLetter"/>
      <w:lvlText w:val="%1"/>
      <w:lvlJc w:val="left"/>
      <w:pPr>
        <w:tabs>
          <w:tab w:val="num" w:pos="794"/>
        </w:tabs>
        <w:ind w:left="794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34" w15:restartNumberingAfterBreak="0">
    <w:nsid w:val="759E7D55"/>
    <w:multiLevelType w:val="multilevel"/>
    <w:tmpl w:val="513CE328"/>
    <w:numStyleLink w:val="Listnum"/>
  </w:abstractNum>
  <w:abstractNum w:abstractNumId="35" w15:restartNumberingAfterBreak="0">
    <w:nsid w:val="75E357D0"/>
    <w:multiLevelType w:val="hybridMultilevel"/>
    <w:tmpl w:val="67D488AA"/>
    <w:lvl w:ilvl="0" w:tplc="7A245A8C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A5624C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30377C"/>
    <w:multiLevelType w:val="multilevel"/>
    <w:tmpl w:val="513CE328"/>
    <w:styleLink w:val="Listnum"/>
    <w:lvl w:ilvl="0">
      <w:start w:val="1"/>
      <w:numFmt w:val="decimal"/>
      <w:lvlText w:val="%1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sz w:val="2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>
    <w:abstractNumId w:val="37"/>
  </w:num>
  <w:num w:numId="2">
    <w:abstractNumId w:val="33"/>
  </w:num>
  <w:num w:numId="3">
    <w:abstractNumId w:val="10"/>
  </w:num>
  <w:num w:numId="4">
    <w:abstractNumId w:val="35"/>
  </w:num>
  <w:num w:numId="5">
    <w:abstractNumId w:val="18"/>
  </w:num>
  <w:num w:numId="6">
    <w:abstractNumId w:val="20"/>
  </w:num>
  <w:num w:numId="7">
    <w:abstractNumId w:val="17"/>
  </w:num>
  <w:num w:numId="8">
    <w:abstractNumId w:val="30"/>
  </w:num>
  <w:num w:numId="9">
    <w:abstractNumId w:val="13"/>
  </w:num>
  <w:num w:numId="10">
    <w:abstractNumId w:val="32"/>
  </w:num>
  <w:num w:numId="11">
    <w:abstractNumId w:val="34"/>
  </w:num>
  <w:num w:numId="12">
    <w:abstractNumId w:val="9"/>
  </w:num>
  <w:num w:numId="13">
    <w:abstractNumId w:val="7"/>
  </w:num>
  <w:num w:numId="14">
    <w:abstractNumId w:val="6"/>
  </w:num>
  <w:num w:numId="15">
    <w:abstractNumId w:val="5"/>
  </w:num>
  <w:num w:numId="16">
    <w:abstractNumId w:val="4"/>
  </w:num>
  <w:num w:numId="17">
    <w:abstractNumId w:val="8"/>
  </w:num>
  <w:num w:numId="18">
    <w:abstractNumId w:val="3"/>
  </w:num>
  <w:num w:numId="19">
    <w:abstractNumId w:val="2"/>
  </w:num>
  <w:num w:numId="20">
    <w:abstractNumId w:val="1"/>
  </w:num>
  <w:num w:numId="21">
    <w:abstractNumId w:val="0"/>
  </w:num>
  <w:num w:numId="22">
    <w:abstractNumId w:val="31"/>
  </w:num>
  <w:num w:numId="23">
    <w:abstractNumId w:val="12"/>
  </w:num>
  <w:num w:numId="24">
    <w:abstractNumId w:val="11"/>
  </w:num>
  <w:num w:numId="25">
    <w:abstractNumId w:val="22"/>
  </w:num>
  <w:num w:numId="26">
    <w:abstractNumId w:val="21"/>
  </w:num>
  <w:num w:numId="27">
    <w:abstractNumId w:val="25"/>
  </w:num>
  <w:num w:numId="28">
    <w:abstractNumId w:val="15"/>
  </w:num>
  <w:num w:numId="29">
    <w:abstractNumId w:val="27"/>
  </w:num>
  <w:num w:numId="30">
    <w:abstractNumId w:val="29"/>
  </w:num>
  <w:num w:numId="31">
    <w:abstractNumId w:val="26"/>
  </w:num>
  <w:num w:numId="32">
    <w:abstractNumId w:val="19"/>
  </w:num>
  <w:num w:numId="33">
    <w:abstractNumId w:val="28"/>
  </w:num>
  <w:num w:numId="34">
    <w:abstractNumId w:val="14"/>
  </w:num>
  <w:num w:numId="35">
    <w:abstractNumId w:val="36"/>
  </w:num>
  <w:num w:numId="36">
    <w:abstractNumId w:val="23"/>
  </w:num>
  <w:num w:numId="37">
    <w:abstractNumId w:val="16"/>
  </w:num>
  <w:num w:numId="38">
    <w:abstractNumId w:val="2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proofState w:spelling="clean" w:grammar="clean"/>
  <w:defaultTabStop w:val="397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7E55"/>
    <w:rsid w:val="000045D2"/>
    <w:rsid w:val="00013DC2"/>
    <w:rsid w:val="00016C1A"/>
    <w:rsid w:val="000200F2"/>
    <w:rsid w:val="0002566C"/>
    <w:rsid w:val="00025AEE"/>
    <w:rsid w:val="00025D4E"/>
    <w:rsid w:val="00026805"/>
    <w:rsid w:val="00032257"/>
    <w:rsid w:val="00032467"/>
    <w:rsid w:val="00034D36"/>
    <w:rsid w:val="00036C55"/>
    <w:rsid w:val="000375DD"/>
    <w:rsid w:val="000379AE"/>
    <w:rsid w:val="00037B86"/>
    <w:rsid w:val="000403F0"/>
    <w:rsid w:val="0004348F"/>
    <w:rsid w:val="0004422B"/>
    <w:rsid w:val="000477B2"/>
    <w:rsid w:val="000517AC"/>
    <w:rsid w:val="00054477"/>
    <w:rsid w:val="000552B5"/>
    <w:rsid w:val="0005572E"/>
    <w:rsid w:val="00055F83"/>
    <w:rsid w:val="00060130"/>
    <w:rsid w:val="00062B51"/>
    <w:rsid w:val="00066359"/>
    <w:rsid w:val="00066F30"/>
    <w:rsid w:val="000710E8"/>
    <w:rsid w:val="000730FD"/>
    <w:rsid w:val="0007583D"/>
    <w:rsid w:val="00080D65"/>
    <w:rsid w:val="000833D3"/>
    <w:rsid w:val="00084AF0"/>
    <w:rsid w:val="0008635D"/>
    <w:rsid w:val="000866B0"/>
    <w:rsid w:val="0008753F"/>
    <w:rsid w:val="0009051C"/>
    <w:rsid w:val="000907F2"/>
    <w:rsid w:val="00094984"/>
    <w:rsid w:val="00095C3B"/>
    <w:rsid w:val="000961CE"/>
    <w:rsid w:val="00096F58"/>
    <w:rsid w:val="000A025C"/>
    <w:rsid w:val="000A3A56"/>
    <w:rsid w:val="000A4961"/>
    <w:rsid w:val="000A58C9"/>
    <w:rsid w:val="000B4782"/>
    <w:rsid w:val="000C0126"/>
    <w:rsid w:val="000C0571"/>
    <w:rsid w:val="000C06CE"/>
    <w:rsid w:val="000C1F71"/>
    <w:rsid w:val="000C5036"/>
    <w:rsid w:val="000D0606"/>
    <w:rsid w:val="000D0A77"/>
    <w:rsid w:val="000D1027"/>
    <w:rsid w:val="000D37CF"/>
    <w:rsid w:val="000D51D4"/>
    <w:rsid w:val="000D5A0D"/>
    <w:rsid w:val="000D69A9"/>
    <w:rsid w:val="000D7636"/>
    <w:rsid w:val="000E044C"/>
    <w:rsid w:val="000E08C2"/>
    <w:rsid w:val="000E2786"/>
    <w:rsid w:val="000E48C7"/>
    <w:rsid w:val="000E5B8F"/>
    <w:rsid w:val="000F050F"/>
    <w:rsid w:val="000F62FD"/>
    <w:rsid w:val="000F7466"/>
    <w:rsid w:val="0010147E"/>
    <w:rsid w:val="001041C8"/>
    <w:rsid w:val="001042CA"/>
    <w:rsid w:val="001047D7"/>
    <w:rsid w:val="00104DFB"/>
    <w:rsid w:val="00104E3F"/>
    <w:rsid w:val="001069AF"/>
    <w:rsid w:val="00106E3D"/>
    <w:rsid w:val="00107482"/>
    <w:rsid w:val="00112BF9"/>
    <w:rsid w:val="0011372B"/>
    <w:rsid w:val="0011392A"/>
    <w:rsid w:val="00120645"/>
    <w:rsid w:val="0012131B"/>
    <w:rsid w:val="001234BA"/>
    <w:rsid w:val="00126AB1"/>
    <w:rsid w:val="00131FA0"/>
    <w:rsid w:val="00132702"/>
    <w:rsid w:val="001367AF"/>
    <w:rsid w:val="001407B5"/>
    <w:rsid w:val="0014493C"/>
    <w:rsid w:val="00151ECE"/>
    <w:rsid w:val="00156228"/>
    <w:rsid w:val="001600BD"/>
    <w:rsid w:val="00162945"/>
    <w:rsid w:val="001704F2"/>
    <w:rsid w:val="001712BA"/>
    <w:rsid w:val="00171C99"/>
    <w:rsid w:val="001722D5"/>
    <w:rsid w:val="00173AC3"/>
    <w:rsid w:val="001777CC"/>
    <w:rsid w:val="00181251"/>
    <w:rsid w:val="001812AE"/>
    <w:rsid w:val="001812F0"/>
    <w:rsid w:val="00184E53"/>
    <w:rsid w:val="00190F2C"/>
    <w:rsid w:val="001940C1"/>
    <w:rsid w:val="00195CC0"/>
    <w:rsid w:val="00197E5D"/>
    <w:rsid w:val="001A139A"/>
    <w:rsid w:val="001A22B2"/>
    <w:rsid w:val="001B0437"/>
    <w:rsid w:val="001B22AE"/>
    <w:rsid w:val="001B28DF"/>
    <w:rsid w:val="001B2A18"/>
    <w:rsid w:val="001B3793"/>
    <w:rsid w:val="001B39D6"/>
    <w:rsid w:val="001B3B5E"/>
    <w:rsid w:val="001B7B0C"/>
    <w:rsid w:val="001C1EAA"/>
    <w:rsid w:val="001C1EB0"/>
    <w:rsid w:val="001C2786"/>
    <w:rsid w:val="001C2B82"/>
    <w:rsid w:val="001C4235"/>
    <w:rsid w:val="001C5184"/>
    <w:rsid w:val="001C5FD9"/>
    <w:rsid w:val="001D2EE2"/>
    <w:rsid w:val="001D341A"/>
    <w:rsid w:val="001D3B2C"/>
    <w:rsid w:val="001D5482"/>
    <w:rsid w:val="001D7080"/>
    <w:rsid w:val="001D7431"/>
    <w:rsid w:val="001E5D5E"/>
    <w:rsid w:val="001E7941"/>
    <w:rsid w:val="001E7FC4"/>
    <w:rsid w:val="001F2357"/>
    <w:rsid w:val="001F3EAC"/>
    <w:rsid w:val="001F70D2"/>
    <w:rsid w:val="00200080"/>
    <w:rsid w:val="00201741"/>
    <w:rsid w:val="0020233E"/>
    <w:rsid w:val="00203312"/>
    <w:rsid w:val="00203D92"/>
    <w:rsid w:val="00207153"/>
    <w:rsid w:val="00207557"/>
    <w:rsid w:val="00210FF9"/>
    <w:rsid w:val="0021453A"/>
    <w:rsid w:val="002248AC"/>
    <w:rsid w:val="00227969"/>
    <w:rsid w:val="00230408"/>
    <w:rsid w:val="00237EB7"/>
    <w:rsid w:val="002424E2"/>
    <w:rsid w:val="00251E5C"/>
    <w:rsid w:val="002526E0"/>
    <w:rsid w:val="002538B5"/>
    <w:rsid w:val="00254149"/>
    <w:rsid w:val="00256E82"/>
    <w:rsid w:val="00261236"/>
    <w:rsid w:val="00264C6A"/>
    <w:rsid w:val="002667A1"/>
    <w:rsid w:val="00267D84"/>
    <w:rsid w:val="002752A3"/>
    <w:rsid w:val="0027661D"/>
    <w:rsid w:val="00276C75"/>
    <w:rsid w:val="00276DB1"/>
    <w:rsid w:val="002802D6"/>
    <w:rsid w:val="00280A09"/>
    <w:rsid w:val="00282AD5"/>
    <w:rsid w:val="00283EAE"/>
    <w:rsid w:val="002853BD"/>
    <w:rsid w:val="00286CD8"/>
    <w:rsid w:val="00293707"/>
    <w:rsid w:val="002945C2"/>
    <w:rsid w:val="00294724"/>
    <w:rsid w:val="0029499E"/>
    <w:rsid w:val="0029570C"/>
    <w:rsid w:val="00296C8B"/>
    <w:rsid w:val="002A0C1B"/>
    <w:rsid w:val="002A54A5"/>
    <w:rsid w:val="002A76CE"/>
    <w:rsid w:val="002A7EEE"/>
    <w:rsid w:val="002A7F15"/>
    <w:rsid w:val="002B1E8A"/>
    <w:rsid w:val="002B3FBE"/>
    <w:rsid w:val="002B426B"/>
    <w:rsid w:val="002B53DF"/>
    <w:rsid w:val="002B6194"/>
    <w:rsid w:val="002C09CF"/>
    <w:rsid w:val="002C15D4"/>
    <w:rsid w:val="002C2077"/>
    <w:rsid w:val="002D0945"/>
    <w:rsid w:val="002D412C"/>
    <w:rsid w:val="002D511C"/>
    <w:rsid w:val="002D618C"/>
    <w:rsid w:val="002E2AFF"/>
    <w:rsid w:val="002E3264"/>
    <w:rsid w:val="002E3A1A"/>
    <w:rsid w:val="002E4EB0"/>
    <w:rsid w:val="002E74E4"/>
    <w:rsid w:val="002F0AEB"/>
    <w:rsid w:val="002F5BD3"/>
    <w:rsid w:val="002F78C6"/>
    <w:rsid w:val="003037B6"/>
    <w:rsid w:val="00307FDE"/>
    <w:rsid w:val="00311017"/>
    <w:rsid w:val="00311391"/>
    <w:rsid w:val="0031149E"/>
    <w:rsid w:val="0031190D"/>
    <w:rsid w:val="00313B79"/>
    <w:rsid w:val="0031411A"/>
    <w:rsid w:val="0031706F"/>
    <w:rsid w:val="00317EE5"/>
    <w:rsid w:val="00324E3D"/>
    <w:rsid w:val="0032686E"/>
    <w:rsid w:val="0032777D"/>
    <w:rsid w:val="003321E5"/>
    <w:rsid w:val="00333285"/>
    <w:rsid w:val="003347F5"/>
    <w:rsid w:val="00335EB4"/>
    <w:rsid w:val="0033618E"/>
    <w:rsid w:val="003404A4"/>
    <w:rsid w:val="0034063B"/>
    <w:rsid w:val="00345258"/>
    <w:rsid w:val="00352596"/>
    <w:rsid w:val="0035464D"/>
    <w:rsid w:val="00354947"/>
    <w:rsid w:val="0035610E"/>
    <w:rsid w:val="0036315D"/>
    <w:rsid w:val="003642D9"/>
    <w:rsid w:val="003650B7"/>
    <w:rsid w:val="00371120"/>
    <w:rsid w:val="00372445"/>
    <w:rsid w:val="0037275F"/>
    <w:rsid w:val="0037397D"/>
    <w:rsid w:val="00374EC7"/>
    <w:rsid w:val="00381C78"/>
    <w:rsid w:val="00382AEC"/>
    <w:rsid w:val="00382CE1"/>
    <w:rsid w:val="0038794D"/>
    <w:rsid w:val="003928D1"/>
    <w:rsid w:val="00394D45"/>
    <w:rsid w:val="003966DD"/>
    <w:rsid w:val="0039762E"/>
    <w:rsid w:val="003A0AD3"/>
    <w:rsid w:val="003A2137"/>
    <w:rsid w:val="003A2432"/>
    <w:rsid w:val="003A34CB"/>
    <w:rsid w:val="003A6A02"/>
    <w:rsid w:val="003B330F"/>
    <w:rsid w:val="003B3EBE"/>
    <w:rsid w:val="003B7248"/>
    <w:rsid w:val="003C09B0"/>
    <w:rsid w:val="003C2476"/>
    <w:rsid w:val="003D1D06"/>
    <w:rsid w:val="003E1871"/>
    <w:rsid w:val="003E1F1E"/>
    <w:rsid w:val="003E3F3B"/>
    <w:rsid w:val="003E7F85"/>
    <w:rsid w:val="003F09C8"/>
    <w:rsid w:val="003F24DA"/>
    <w:rsid w:val="00402D95"/>
    <w:rsid w:val="00403B2B"/>
    <w:rsid w:val="00404626"/>
    <w:rsid w:val="00406C41"/>
    <w:rsid w:val="00413B22"/>
    <w:rsid w:val="00415530"/>
    <w:rsid w:val="00415D8F"/>
    <w:rsid w:val="004167C2"/>
    <w:rsid w:val="00417900"/>
    <w:rsid w:val="00417E55"/>
    <w:rsid w:val="004219AA"/>
    <w:rsid w:val="00421DC5"/>
    <w:rsid w:val="004227B4"/>
    <w:rsid w:val="004232F4"/>
    <w:rsid w:val="00423390"/>
    <w:rsid w:val="00436050"/>
    <w:rsid w:val="00436939"/>
    <w:rsid w:val="00437B6C"/>
    <w:rsid w:val="00440900"/>
    <w:rsid w:val="00445711"/>
    <w:rsid w:val="00445961"/>
    <w:rsid w:val="004475AD"/>
    <w:rsid w:val="0045002D"/>
    <w:rsid w:val="004502D4"/>
    <w:rsid w:val="004518E5"/>
    <w:rsid w:val="00455735"/>
    <w:rsid w:val="00460696"/>
    <w:rsid w:val="00460AE2"/>
    <w:rsid w:val="004624FE"/>
    <w:rsid w:val="00466E6C"/>
    <w:rsid w:val="00470CAB"/>
    <w:rsid w:val="004711EC"/>
    <w:rsid w:val="0047178B"/>
    <w:rsid w:val="00472AB5"/>
    <w:rsid w:val="00473FED"/>
    <w:rsid w:val="004761D1"/>
    <w:rsid w:val="00480567"/>
    <w:rsid w:val="00480796"/>
    <w:rsid w:val="00484832"/>
    <w:rsid w:val="00484EE4"/>
    <w:rsid w:val="00485B19"/>
    <w:rsid w:val="0048635E"/>
    <w:rsid w:val="00487BA1"/>
    <w:rsid w:val="00490409"/>
    <w:rsid w:val="0049143B"/>
    <w:rsid w:val="0049332E"/>
    <w:rsid w:val="004935C0"/>
    <w:rsid w:val="0049648B"/>
    <w:rsid w:val="004A1489"/>
    <w:rsid w:val="004A372E"/>
    <w:rsid w:val="004A4BC2"/>
    <w:rsid w:val="004A547E"/>
    <w:rsid w:val="004A71F5"/>
    <w:rsid w:val="004B081F"/>
    <w:rsid w:val="004B1492"/>
    <w:rsid w:val="004B4ACF"/>
    <w:rsid w:val="004C0D0A"/>
    <w:rsid w:val="004C50FA"/>
    <w:rsid w:val="004C64D9"/>
    <w:rsid w:val="004C6FAB"/>
    <w:rsid w:val="004C76AF"/>
    <w:rsid w:val="004D1987"/>
    <w:rsid w:val="004D2523"/>
    <w:rsid w:val="004D4B1B"/>
    <w:rsid w:val="004E4E3C"/>
    <w:rsid w:val="004F119B"/>
    <w:rsid w:val="004F45EF"/>
    <w:rsid w:val="004F594C"/>
    <w:rsid w:val="004F60C6"/>
    <w:rsid w:val="004F740F"/>
    <w:rsid w:val="00502F59"/>
    <w:rsid w:val="0050352C"/>
    <w:rsid w:val="00504EB3"/>
    <w:rsid w:val="005058A4"/>
    <w:rsid w:val="005062FE"/>
    <w:rsid w:val="00507D68"/>
    <w:rsid w:val="00510F20"/>
    <w:rsid w:val="005114F2"/>
    <w:rsid w:val="0051425F"/>
    <w:rsid w:val="0052143D"/>
    <w:rsid w:val="00523AB7"/>
    <w:rsid w:val="00525131"/>
    <w:rsid w:val="00525A94"/>
    <w:rsid w:val="00531E59"/>
    <w:rsid w:val="005342CF"/>
    <w:rsid w:val="0053580C"/>
    <w:rsid w:val="005363A0"/>
    <w:rsid w:val="00536F7D"/>
    <w:rsid w:val="005409BF"/>
    <w:rsid w:val="00540F8C"/>
    <w:rsid w:val="00552F6E"/>
    <w:rsid w:val="00554868"/>
    <w:rsid w:val="0055492A"/>
    <w:rsid w:val="00554A39"/>
    <w:rsid w:val="00562349"/>
    <w:rsid w:val="00562DB7"/>
    <w:rsid w:val="00564940"/>
    <w:rsid w:val="00564CD2"/>
    <w:rsid w:val="00565694"/>
    <w:rsid w:val="00567368"/>
    <w:rsid w:val="00572330"/>
    <w:rsid w:val="00575478"/>
    <w:rsid w:val="005762E7"/>
    <w:rsid w:val="00577133"/>
    <w:rsid w:val="00582C9A"/>
    <w:rsid w:val="00583522"/>
    <w:rsid w:val="005849AB"/>
    <w:rsid w:val="00590E12"/>
    <w:rsid w:val="0059128E"/>
    <w:rsid w:val="00592741"/>
    <w:rsid w:val="00593A59"/>
    <w:rsid w:val="00594312"/>
    <w:rsid w:val="005949C5"/>
    <w:rsid w:val="00594FF4"/>
    <w:rsid w:val="005A077F"/>
    <w:rsid w:val="005A1418"/>
    <w:rsid w:val="005A5495"/>
    <w:rsid w:val="005A5F14"/>
    <w:rsid w:val="005A7952"/>
    <w:rsid w:val="005B2F1E"/>
    <w:rsid w:val="005B394C"/>
    <w:rsid w:val="005B57C1"/>
    <w:rsid w:val="005C0BC6"/>
    <w:rsid w:val="005C0C21"/>
    <w:rsid w:val="005C207B"/>
    <w:rsid w:val="005C2659"/>
    <w:rsid w:val="005D43F8"/>
    <w:rsid w:val="005D4B4D"/>
    <w:rsid w:val="005D57AB"/>
    <w:rsid w:val="005D58AB"/>
    <w:rsid w:val="005E1F44"/>
    <w:rsid w:val="005E5486"/>
    <w:rsid w:val="005E6F49"/>
    <w:rsid w:val="005F1668"/>
    <w:rsid w:val="005F38E6"/>
    <w:rsid w:val="005F5CC8"/>
    <w:rsid w:val="00600189"/>
    <w:rsid w:val="006068C7"/>
    <w:rsid w:val="00611EDF"/>
    <w:rsid w:val="0061572D"/>
    <w:rsid w:val="00622545"/>
    <w:rsid w:val="00646357"/>
    <w:rsid w:val="00647A1D"/>
    <w:rsid w:val="00650293"/>
    <w:rsid w:val="00651C65"/>
    <w:rsid w:val="006524EC"/>
    <w:rsid w:val="00652F9F"/>
    <w:rsid w:val="00660CDF"/>
    <w:rsid w:val="00664FF3"/>
    <w:rsid w:val="00670610"/>
    <w:rsid w:val="00670E2F"/>
    <w:rsid w:val="0067132B"/>
    <w:rsid w:val="00673876"/>
    <w:rsid w:val="00675D38"/>
    <w:rsid w:val="00677E22"/>
    <w:rsid w:val="00681380"/>
    <w:rsid w:val="00681E43"/>
    <w:rsid w:val="00683C7F"/>
    <w:rsid w:val="00685076"/>
    <w:rsid w:val="00685AAA"/>
    <w:rsid w:val="00691558"/>
    <w:rsid w:val="00692227"/>
    <w:rsid w:val="00693DF3"/>
    <w:rsid w:val="006964EE"/>
    <w:rsid w:val="006A0201"/>
    <w:rsid w:val="006A039C"/>
    <w:rsid w:val="006A5B11"/>
    <w:rsid w:val="006B1253"/>
    <w:rsid w:val="006B1EBF"/>
    <w:rsid w:val="006B219E"/>
    <w:rsid w:val="006B295C"/>
    <w:rsid w:val="006B5580"/>
    <w:rsid w:val="006B7004"/>
    <w:rsid w:val="006C06E5"/>
    <w:rsid w:val="006C0709"/>
    <w:rsid w:val="006C1A73"/>
    <w:rsid w:val="006C2D4F"/>
    <w:rsid w:val="006C31FC"/>
    <w:rsid w:val="006C3205"/>
    <w:rsid w:val="006C6DA1"/>
    <w:rsid w:val="006C6FBB"/>
    <w:rsid w:val="006C7257"/>
    <w:rsid w:val="006D1032"/>
    <w:rsid w:val="006D67FA"/>
    <w:rsid w:val="006D72EB"/>
    <w:rsid w:val="006E04E6"/>
    <w:rsid w:val="006E206D"/>
    <w:rsid w:val="006E23A6"/>
    <w:rsid w:val="006E2535"/>
    <w:rsid w:val="006E3443"/>
    <w:rsid w:val="006E3F41"/>
    <w:rsid w:val="006E6903"/>
    <w:rsid w:val="006E7FEE"/>
    <w:rsid w:val="006F0BAF"/>
    <w:rsid w:val="006F19A1"/>
    <w:rsid w:val="006F229C"/>
    <w:rsid w:val="006F5083"/>
    <w:rsid w:val="006F5B11"/>
    <w:rsid w:val="006F6E43"/>
    <w:rsid w:val="00703AEB"/>
    <w:rsid w:val="007057FA"/>
    <w:rsid w:val="00713C3B"/>
    <w:rsid w:val="007144ED"/>
    <w:rsid w:val="00716603"/>
    <w:rsid w:val="00717E67"/>
    <w:rsid w:val="00720676"/>
    <w:rsid w:val="00721811"/>
    <w:rsid w:val="007236F0"/>
    <w:rsid w:val="00726E0D"/>
    <w:rsid w:val="00730233"/>
    <w:rsid w:val="00737631"/>
    <w:rsid w:val="00740805"/>
    <w:rsid w:val="00741956"/>
    <w:rsid w:val="00745499"/>
    <w:rsid w:val="00745D1B"/>
    <w:rsid w:val="00746D96"/>
    <w:rsid w:val="00747454"/>
    <w:rsid w:val="007500D9"/>
    <w:rsid w:val="00752495"/>
    <w:rsid w:val="00752C77"/>
    <w:rsid w:val="007539C0"/>
    <w:rsid w:val="007543CB"/>
    <w:rsid w:val="00763036"/>
    <w:rsid w:val="007639B9"/>
    <w:rsid w:val="00763AD5"/>
    <w:rsid w:val="00765EA0"/>
    <w:rsid w:val="007709F6"/>
    <w:rsid w:val="00771411"/>
    <w:rsid w:val="00772792"/>
    <w:rsid w:val="007741EF"/>
    <w:rsid w:val="00774848"/>
    <w:rsid w:val="00775994"/>
    <w:rsid w:val="00777DEA"/>
    <w:rsid w:val="00780ECE"/>
    <w:rsid w:val="00783186"/>
    <w:rsid w:val="00785CE7"/>
    <w:rsid w:val="00787F54"/>
    <w:rsid w:val="007926A3"/>
    <w:rsid w:val="007932A4"/>
    <w:rsid w:val="007A3859"/>
    <w:rsid w:val="007A3D4F"/>
    <w:rsid w:val="007A474E"/>
    <w:rsid w:val="007B0980"/>
    <w:rsid w:val="007B377D"/>
    <w:rsid w:val="007B51EF"/>
    <w:rsid w:val="007B60BB"/>
    <w:rsid w:val="007B6C97"/>
    <w:rsid w:val="007B6CC0"/>
    <w:rsid w:val="007C108E"/>
    <w:rsid w:val="007C2F99"/>
    <w:rsid w:val="007C7628"/>
    <w:rsid w:val="007D1ECA"/>
    <w:rsid w:val="007D253A"/>
    <w:rsid w:val="007D3CE8"/>
    <w:rsid w:val="007D51BE"/>
    <w:rsid w:val="007D699A"/>
    <w:rsid w:val="007E0AF0"/>
    <w:rsid w:val="007E274A"/>
    <w:rsid w:val="007E3379"/>
    <w:rsid w:val="007F1BFD"/>
    <w:rsid w:val="00802779"/>
    <w:rsid w:val="00804E73"/>
    <w:rsid w:val="00812F50"/>
    <w:rsid w:val="00814A5B"/>
    <w:rsid w:val="008166AA"/>
    <w:rsid w:val="0082462D"/>
    <w:rsid w:val="0082623A"/>
    <w:rsid w:val="0082762B"/>
    <w:rsid w:val="008315C5"/>
    <w:rsid w:val="00836E0C"/>
    <w:rsid w:val="008374EF"/>
    <w:rsid w:val="00841018"/>
    <w:rsid w:val="008533F6"/>
    <w:rsid w:val="0085449B"/>
    <w:rsid w:val="0086298E"/>
    <w:rsid w:val="00866717"/>
    <w:rsid w:val="00873315"/>
    <w:rsid w:val="00873AB3"/>
    <w:rsid w:val="00877D5E"/>
    <w:rsid w:val="008808B4"/>
    <w:rsid w:val="008811AD"/>
    <w:rsid w:val="008822F3"/>
    <w:rsid w:val="008850C4"/>
    <w:rsid w:val="0088542B"/>
    <w:rsid w:val="00886AA7"/>
    <w:rsid w:val="008920F8"/>
    <w:rsid w:val="00893612"/>
    <w:rsid w:val="008946F8"/>
    <w:rsid w:val="00894759"/>
    <w:rsid w:val="00896A92"/>
    <w:rsid w:val="008A27F3"/>
    <w:rsid w:val="008A34D1"/>
    <w:rsid w:val="008A4308"/>
    <w:rsid w:val="008A44DC"/>
    <w:rsid w:val="008A6C45"/>
    <w:rsid w:val="008B0417"/>
    <w:rsid w:val="008C1218"/>
    <w:rsid w:val="008C1F30"/>
    <w:rsid w:val="008C42AA"/>
    <w:rsid w:val="008D486F"/>
    <w:rsid w:val="008D61A4"/>
    <w:rsid w:val="008E0A8B"/>
    <w:rsid w:val="008E1044"/>
    <w:rsid w:val="008E53D3"/>
    <w:rsid w:val="008E75E2"/>
    <w:rsid w:val="008F0390"/>
    <w:rsid w:val="008F0975"/>
    <w:rsid w:val="008F21A8"/>
    <w:rsid w:val="008F2BD3"/>
    <w:rsid w:val="008F4AE0"/>
    <w:rsid w:val="008F4DED"/>
    <w:rsid w:val="008F6A1E"/>
    <w:rsid w:val="00900A43"/>
    <w:rsid w:val="0090307D"/>
    <w:rsid w:val="00903330"/>
    <w:rsid w:val="00906034"/>
    <w:rsid w:val="009065D6"/>
    <w:rsid w:val="009074BF"/>
    <w:rsid w:val="0091617F"/>
    <w:rsid w:val="00916E03"/>
    <w:rsid w:val="009205B0"/>
    <w:rsid w:val="00923E77"/>
    <w:rsid w:val="00925F15"/>
    <w:rsid w:val="00932800"/>
    <w:rsid w:val="009404CF"/>
    <w:rsid w:val="009406C6"/>
    <w:rsid w:val="00944F79"/>
    <w:rsid w:val="00951DE4"/>
    <w:rsid w:val="009536FA"/>
    <w:rsid w:val="009541FB"/>
    <w:rsid w:val="009570CA"/>
    <w:rsid w:val="00957304"/>
    <w:rsid w:val="00961825"/>
    <w:rsid w:val="00962D7C"/>
    <w:rsid w:val="009641CC"/>
    <w:rsid w:val="00966D6A"/>
    <w:rsid w:val="0096782A"/>
    <w:rsid w:val="00970280"/>
    <w:rsid w:val="009711B2"/>
    <w:rsid w:val="00973118"/>
    <w:rsid w:val="009762D8"/>
    <w:rsid w:val="00977AA1"/>
    <w:rsid w:val="00984E26"/>
    <w:rsid w:val="00985735"/>
    <w:rsid w:val="00985F52"/>
    <w:rsid w:val="0098697F"/>
    <w:rsid w:val="00990529"/>
    <w:rsid w:val="00992C48"/>
    <w:rsid w:val="00993025"/>
    <w:rsid w:val="00993C8F"/>
    <w:rsid w:val="00994507"/>
    <w:rsid w:val="00995A57"/>
    <w:rsid w:val="0099648E"/>
    <w:rsid w:val="009A1029"/>
    <w:rsid w:val="009A1773"/>
    <w:rsid w:val="009B0535"/>
    <w:rsid w:val="009B28E0"/>
    <w:rsid w:val="009B3E21"/>
    <w:rsid w:val="009B4A04"/>
    <w:rsid w:val="009B4D2E"/>
    <w:rsid w:val="009B575C"/>
    <w:rsid w:val="009C064B"/>
    <w:rsid w:val="009C071C"/>
    <w:rsid w:val="009C658B"/>
    <w:rsid w:val="009C6B26"/>
    <w:rsid w:val="009C7487"/>
    <w:rsid w:val="009D2A37"/>
    <w:rsid w:val="009E135C"/>
    <w:rsid w:val="009E3F77"/>
    <w:rsid w:val="009E4A9E"/>
    <w:rsid w:val="009E50E2"/>
    <w:rsid w:val="009E6A2B"/>
    <w:rsid w:val="009F1070"/>
    <w:rsid w:val="009F2F5D"/>
    <w:rsid w:val="009F3C52"/>
    <w:rsid w:val="009F6D57"/>
    <w:rsid w:val="009F7B64"/>
    <w:rsid w:val="009F7E40"/>
    <w:rsid w:val="009F7F10"/>
    <w:rsid w:val="00A1271E"/>
    <w:rsid w:val="00A12F15"/>
    <w:rsid w:val="00A1641E"/>
    <w:rsid w:val="00A16C62"/>
    <w:rsid w:val="00A21566"/>
    <w:rsid w:val="00A23670"/>
    <w:rsid w:val="00A23CEF"/>
    <w:rsid w:val="00A241D5"/>
    <w:rsid w:val="00A30869"/>
    <w:rsid w:val="00A31ADD"/>
    <w:rsid w:val="00A32632"/>
    <w:rsid w:val="00A32F9C"/>
    <w:rsid w:val="00A34088"/>
    <w:rsid w:val="00A362F3"/>
    <w:rsid w:val="00A423BA"/>
    <w:rsid w:val="00A42712"/>
    <w:rsid w:val="00A43220"/>
    <w:rsid w:val="00A455AF"/>
    <w:rsid w:val="00A5005D"/>
    <w:rsid w:val="00A507C7"/>
    <w:rsid w:val="00A51932"/>
    <w:rsid w:val="00A536A5"/>
    <w:rsid w:val="00A53A26"/>
    <w:rsid w:val="00A55286"/>
    <w:rsid w:val="00A567B2"/>
    <w:rsid w:val="00A5758B"/>
    <w:rsid w:val="00A62FEE"/>
    <w:rsid w:val="00A65DCC"/>
    <w:rsid w:val="00A665DA"/>
    <w:rsid w:val="00A67323"/>
    <w:rsid w:val="00A67DDB"/>
    <w:rsid w:val="00A73EF2"/>
    <w:rsid w:val="00A74136"/>
    <w:rsid w:val="00A779A2"/>
    <w:rsid w:val="00A849EA"/>
    <w:rsid w:val="00A91545"/>
    <w:rsid w:val="00A92401"/>
    <w:rsid w:val="00A95A3B"/>
    <w:rsid w:val="00A96806"/>
    <w:rsid w:val="00A972BA"/>
    <w:rsid w:val="00AA1A89"/>
    <w:rsid w:val="00AA1C79"/>
    <w:rsid w:val="00AA1E33"/>
    <w:rsid w:val="00AA5201"/>
    <w:rsid w:val="00AA6C18"/>
    <w:rsid w:val="00AB5588"/>
    <w:rsid w:val="00AB7273"/>
    <w:rsid w:val="00AC013C"/>
    <w:rsid w:val="00AC1DF7"/>
    <w:rsid w:val="00AC3937"/>
    <w:rsid w:val="00AC561E"/>
    <w:rsid w:val="00AC61E2"/>
    <w:rsid w:val="00AD13FA"/>
    <w:rsid w:val="00AD3156"/>
    <w:rsid w:val="00AD35DE"/>
    <w:rsid w:val="00AE2A54"/>
    <w:rsid w:val="00AE5340"/>
    <w:rsid w:val="00AE61DF"/>
    <w:rsid w:val="00AF2026"/>
    <w:rsid w:val="00AF4DB4"/>
    <w:rsid w:val="00B128AA"/>
    <w:rsid w:val="00B145D2"/>
    <w:rsid w:val="00B14B70"/>
    <w:rsid w:val="00B22FA4"/>
    <w:rsid w:val="00B236DA"/>
    <w:rsid w:val="00B23FC7"/>
    <w:rsid w:val="00B24394"/>
    <w:rsid w:val="00B25AFC"/>
    <w:rsid w:val="00B3265A"/>
    <w:rsid w:val="00B41512"/>
    <w:rsid w:val="00B43D8C"/>
    <w:rsid w:val="00B4495C"/>
    <w:rsid w:val="00B44C8F"/>
    <w:rsid w:val="00B47BA2"/>
    <w:rsid w:val="00B5044E"/>
    <w:rsid w:val="00B569B2"/>
    <w:rsid w:val="00B57230"/>
    <w:rsid w:val="00B65596"/>
    <w:rsid w:val="00B66BDA"/>
    <w:rsid w:val="00B7331D"/>
    <w:rsid w:val="00B757B4"/>
    <w:rsid w:val="00B82D8B"/>
    <w:rsid w:val="00B845A2"/>
    <w:rsid w:val="00B85C7E"/>
    <w:rsid w:val="00B85F07"/>
    <w:rsid w:val="00B905F2"/>
    <w:rsid w:val="00B946EE"/>
    <w:rsid w:val="00B96032"/>
    <w:rsid w:val="00BA08D7"/>
    <w:rsid w:val="00BA0C62"/>
    <w:rsid w:val="00BA0F2A"/>
    <w:rsid w:val="00BA1D72"/>
    <w:rsid w:val="00BA2F17"/>
    <w:rsid w:val="00BA3398"/>
    <w:rsid w:val="00BB1ED3"/>
    <w:rsid w:val="00BB4BA3"/>
    <w:rsid w:val="00BB75D3"/>
    <w:rsid w:val="00BC06C6"/>
    <w:rsid w:val="00BC3113"/>
    <w:rsid w:val="00BC599C"/>
    <w:rsid w:val="00BD3092"/>
    <w:rsid w:val="00BD5998"/>
    <w:rsid w:val="00BE05CA"/>
    <w:rsid w:val="00BE1008"/>
    <w:rsid w:val="00BE41D7"/>
    <w:rsid w:val="00BF2652"/>
    <w:rsid w:val="00BF7A3B"/>
    <w:rsid w:val="00C00009"/>
    <w:rsid w:val="00C021C7"/>
    <w:rsid w:val="00C0369E"/>
    <w:rsid w:val="00C05848"/>
    <w:rsid w:val="00C11789"/>
    <w:rsid w:val="00C1499F"/>
    <w:rsid w:val="00C15304"/>
    <w:rsid w:val="00C158A1"/>
    <w:rsid w:val="00C15B3B"/>
    <w:rsid w:val="00C1637E"/>
    <w:rsid w:val="00C17047"/>
    <w:rsid w:val="00C2419C"/>
    <w:rsid w:val="00C2453F"/>
    <w:rsid w:val="00C24A98"/>
    <w:rsid w:val="00C24EBD"/>
    <w:rsid w:val="00C251D2"/>
    <w:rsid w:val="00C25343"/>
    <w:rsid w:val="00C25FCC"/>
    <w:rsid w:val="00C264EE"/>
    <w:rsid w:val="00C310DC"/>
    <w:rsid w:val="00C34B79"/>
    <w:rsid w:val="00C41E5B"/>
    <w:rsid w:val="00C4256E"/>
    <w:rsid w:val="00C50EE4"/>
    <w:rsid w:val="00C5395B"/>
    <w:rsid w:val="00C57E32"/>
    <w:rsid w:val="00C61193"/>
    <w:rsid w:val="00C6193E"/>
    <w:rsid w:val="00C62016"/>
    <w:rsid w:val="00C62D3B"/>
    <w:rsid w:val="00C6373D"/>
    <w:rsid w:val="00C7177E"/>
    <w:rsid w:val="00C73EDD"/>
    <w:rsid w:val="00C8303E"/>
    <w:rsid w:val="00C83624"/>
    <w:rsid w:val="00C8740B"/>
    <w:rsid w:val="00C90797"/>
    <w:rsid w:val="00C90FE0"/>
    <w:rsid w:val="00C92459"/>
    <w:rsid w:val="00C926F4"/>
    <w:rsid w:val="00C947F7"/>
    <w:rsid w:val="00C94BD4"/>
    <w:rsid w:val="00C95B1D"/>
    <w:rsid w:val="00CA07F0"/>
    <w:rsid w:val="00CA1854"/>
    <w:rsid w:val="00CA44CD"/>
    <w:rsid w:val="00CA4C77"/>
    <w:rsid w:val="00CA512D"/>
    <w:rsid w:val="00CA5676"/>
    <w:rsid w:val="00CA5A69"/>
    <w:rsid w:val="00CA5ADB"/>
    <w:rsid w:val="00CB16FD"/>
    <w:rsid w:val="00CB4A3E"/>
    <w:rsid w:val="00CB6BB8"/>
    <w:rsid w:val="00CC0202"/>
    <w:rsid w:val="00CC44A9"/>
    <w:rsid w:val="00CD0C7B"/>
    <w:rsid w:val="00CD3010"/>
    <w:rsid w:val="00CD336E"/>
    <w:rsid w:val="00CD4D32"/>
    <w:rsid w:val="00CD502D"/>
    <w:rsid w:val="00CD5810"/>
    <w:rsid w:val="00CE4B57"/>
    <w:rsid w:val="00CE4ECD"/>
    <w:rsid w:val="00CE6881"/>
    <w:rsid w:val="00CE6DF5"/>
    <w:rsid w:val="00CE6E8F"/>
    <w:rsid w:val="00CE7E36"/>
    <w:rsid w:val="00D00420"/>
    <w:rsid w:val="00D11075"/>
    <w:rsid w:val="00D1284E"/>
    <w:rsid w:val="00D143A0"/>
    <w:rsid w:val="00D1704A"/>
    <w:rsid w:val="00D17982"/>
    <w:rsid w:val="00D2040B"/>
    <w:rsid w:val="00D261C3"/>
    <w:rsid w:val="00D26C09"/>
    <w:rsid w:val="00D32E45"/>
    <w:rsid w:val="00D33E97"/>
    <w:rsid w:val="00D33EA1"/>
    <w:rsid w:val="00D34080"/>
    <w:rsid w:val="00D4726A"/>
    <w:rsid w:val="00D504E2"/>
    <w:rsid w:val="00D50F5C"/>
    <w:rsid w:val="00D51456"/>
    <w:rsid w:val="00D51AF3"/>
    <w:rsid w:val="00D56B04"/>
    <w:rsid w:val="00D57922"/>
    <w:rsid w:val="00D57FE3"/>
    <w:rsid w:val="00D66232"/>
    <w:rsid w:val="00D665A0"/>
    <w:rsid w:val="00D67880"/>
    <w:rsid w:val="00D71D9F"/>
    <w:rsid w:val="00D72656"/>
    <w:rsid w:val="00D7487D"/>
    <w:rsid w:val="00D76C48"/>
    <w:rsid w:val="00D7723B"/>
    <w:rsid w:val="00D80292"/>
    <w:rsid w:val="00D81A6D"/>
    <w:rsid w:val="00D8344E"/>
    <w:rsid w:val="00D8450C"/>
    <w:rsid w:val="00D935AD"/>
    <w:rsid w:val="00D94590"/>
    <w:rsid w:val="00D94EF0"/>
    <w:rsid w:val="00D96C9A"/>
    <w:rsid w:val="00DA1821"/>
    <w:rsid w:val="00DA224B"/>
    <w:rsid w:val="00DA54A1"/>
    <w:rsid w:val="00DA5E6D"/>
    <w:rsid w:val="00DA74D7"/>
    <w:rsid w:val="00DB0345"/>
    <w:rsid w:val="00DB3D53"/>
    <w:rsid w:val="00DB5322"/>
    <w:rsid w:val="00DB5390"/>
    <w:rsid w:val="00DB7D0A"/>
    <w:rsid w:val="00DC0CAC"/>
    <w:rsid w:val="00DC3966"/>
    <w:rsid w:val="00DD11FD"/>
    <w:rsid w:val="00DD1CA6"/>
    <w:rsid w:val="00DD224E"/>
    <w:rsid w:val="00DD26D2"/>
    <w:rsid w:val="00DD3FA2"/>
    <w:rsid w:val="00DD601E"/>
    <w:rsid w:val="00DD708E"/>
    <w:rsid w:val="00DD769D"/>
    <w:rsid w:val="00DE100F"/>
    <w:rsid w:val="00DE15A9"/>
    <w:rsid w:val="00DE2613"/>
    <w:rsid w:val="00DE4779"/>
    <w:rsid w:val="00DE7330"/>
    <w:rsid w:val="00DF02FE"/>
    <w:rsid w:val="00DF0FE2"/>
    <w:rsid w:val="00DF30BF"/>
    <w:rsid w:val="00E001B6"/>
    <w:rsid w:val="00E02CC8"/>
    <w:rsid w:val="00E02FCF"/>
    <w:rsid w:val="00E03A44"/>
    <w:rsid w:val="00E04564"/>
    <w:rsid w:val="00E04FA4"/>
    <w:rsid w:val="00E056C1"/>
    <w:rsid w:val="00E10923"/>
    <w:rsid w:val="00E12056"/>
    <w:rsid w:val="00E1291C"/>
    <w:rsid w:val="00E12D44"/>
    <w:rsid w:val="00E13E31"/>
    <w:rsid w:val="00E1424E"/>
    <w:rsid w:val="00E146C8"/>
    <w:rsid w:val="00E157EF"/>
    <w:rsid w:val="00E1679A"/>
    <w:rsid w:val="00E20315"/>
    <w:rsid w:val="00E25574"/>
    <w:rsid w:val="00E3196C"/>
    <w:rsid w:val="00E31C42"/>
    <w:rsid w:val="00E344B1"/>
    <w:rsid w:val="00E34EBF"/>
    <w:rsid w:val="00E40358"/>
    <w:rsid w:val="00E54AB2"/>
    <w:rsid w:val="00E57201"/>
    <w:rsid w:val="00E62346"/>
    <w:rsid w:val="00E64426"/>
    <w:rsid w:val="00E6596A"/>
    <w:rsid w:val="00E6675F"/>
    <w:rsid w:val="00E670ED"/>
    <w:rsid w:val="00E7035A"/>
    <w:rsid w:val="00E71BE7"/>
    <w:rsid w:val="00E76E26"/>
    <w:rsid w:val="00E77866"/>
    <w:rsid w:val="00E843D4"/>
    <w:rsid w:val="00E84DFC"/>
    <w:rsid w:val="00E9014D"/>
    <w:rsid w:val="00E90BCE"/>
    <w:rsid w:val="00E95032"/>
    <w:rsid w:val="00E963AC"/>
    <w:rsid w:val="00EA2297"/>
    <w:rsid w:val="00EA3FED"/>
    <w:rsid w:val="00EB079F"/>
    <w:rsid w:val="00EB1194"/>
    <w:rsid w:val="00EB24B6"/>
    <w:rsid w:val="00EB58C0"/>
    <w:rsid w:val="00EB650E"/>
    <w:rsid w:val="00EB74BB"/>
    <w:rsid w:val="00EC07A0"/>
    <w:rsid w:val="00EC0AAA"/>
    <w:rsid w:val="00EC0DBE"/>
    <w:rsid w:val="00EC4A1F"/>
    <w:rsid w:val="00EC7453"/>
    <w:rsid w:val="00EC77FD"/>
    <w:rsid w:val="00ED3FB4"/>
    <w:rsid w:val="00ED6787"/>
    <w:rsid w:val="00ED71A7"/>
    <w:rsid w:val="00EE2D80"/>
    <w:rsid w:val="00EE5F53"/>
    <w:rsid w:val="00EE6175"/>
    <w:rsid w:val="00EF194F"/>
    <w:rsid w:val="00EF3247"/>
    <w:rsid w:val="00EF677F"/>
    <w:rsid w:val="00EF6A1C"/>
    <w:rsid w:val="00EF7B5E"/>
    <w:rsid w:val="00F02CB4"/>
    <w:rsid w:val="00F02E08"/>
    <w:rsid w:val="00F047D2"/>
    <w:rsid w:val="00F0600D"/>
    <w:rsid w:val="00F07F31"/>
    <w:rsid w:val="00F104DA"/>
    <w:rsid w:val="00F12CE0"/>
    <w:rsid w:val="00F138C2"/>
    <w:rsid w:val="00F13C05"/>
    <w:rsid w:val="00F15166"/>
    <w:rsid w:val="00F1680A"/>
    <w:rsid w:val="00F17594"/>
    <w:rsid w:val="00F17D5E"/>
    <w:rsid w:val="00F17DB1"/>
    <w:rsid w:val="00F23935"/>
    <w:rsid w:val="00F23BC6"/>
    <w:rsid w:val="00F26DC9"/>
    <w:rsid w:val="00F352B8"/>
    <w:rsid w:val="00F37DD4"/>
    <w:rsid w:val="00F419DB"/>
    <w:rsid w:val="00F431E3"/>
    <w:rsid w:val="00F47914"/>
    <w:rsid w:val="00F51143"/>
    <w:rsid w:val="00F5168A"/>
    <w:rsid w:val="00F52758"/>
    <w:rsid w:val="00F550E8"/>
    <w:rsid w:val="00F552E0"/>
    <w:rsid w:val="00F61EEA"/>
    <w:rsid w:val="00F63225"/>
    <w:rsid w:val="00F634C4"/>
    <w:rsid w:val="00F64BC2"/>
    <w:rsid w:val="00F67DD1"/>
    <w:rsid w:val="00F70CE5"/>
    <w:rsid w:val="00F74108"/>
    <w:rsid w:val="00F80D0B"/>
    <w:rsid w:val="00F823B9"/>
    <w:rsid w:val="00F84E29"/>
    <w:rsid w:val="00F93596"/>
    <w:rsid w:val="00F94784"/>
    <w:rsid w:val="00F95C53"/>
    <w:rsid w:val="00FA026F"/>
    <w:rsid w:val="00FA58C2"/>
    <w:rsid w:val="00FA73AD"/>
    <w:rsid w:val="00FB0250"/>
    <w:rsid w:val="00FB2B04"/>
    <w:rsid w:val="00FB5CB8"/>
    <w:rsid w:val="00FB5E63"/>
    <w:rsid w:val="00FB678D"/>
    <w:rsid w:val="00FB6E96"/>
    <w:rsid w:val="00FC26CE"/>
    <w:rsid w:val="00FC4602"/>
    <w:rsid w:val="00FC5555"/>
    <w:rsid w:val="00FC5634"/>
    <w:rsid w:val="00FD0A12"/>
    <w:rsid w:val="00FD4605"/>
    <w:rsid w:val="00FE62F5"/>
    <w:rsid w:val="00FE75E4"/>
    <w:rsid w:val="00FE7674"/>
    <w:rsid w:val="00FF0401"/>
    <w:rsid w:val="00FF3CCA"/>
    <w:rsid w:val="00FF3F65"/>
    <w:rsid w:val="00FF71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oNotEmbedSmartTags/>
  <w:decimalSymbol w:val="."/>
  <w:listSeparator w:val=","/>
  <w14:docId w14:val="661D37F1"/>
  <w15:docId w15:val="{F66FAADB-0A67-194D-8341-AB0723E78F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95CC0"/>
    <w:pPr>
      <w:adjustRightInd w:val="0"/>
      <w:snapToGrid w:val="0"/>
      <w:spacing w:before="60" w:after="60" w:line="288" w:lineRule="auto"/>
    </w:pPr>
    <w:rPr>
      <w:rFonts w:ascii="Arial" w:hAnsi="Arial"/>
      <w:sz w:val="22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C071C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rsid w:val="001B28DF"/>
    <w:pPr>
      <w:jc w:val="center"/>
    </w:pPr>
    <w:rPr>
      <w:rFonts w:ascii="Arial" w:hAnsi="Arial"/>
      <w:sz w:val="16"/>
      <w:szCs w:val="24"/>
      <w:lang w:eastAsia="en-US"/>
    </w:rPr>
  </w:style>
  <w:style w:type="paragraph" w:styleId="Header">
    <w:name w:val="header"/>
    <w:basedOn w:val="Normal"/>
    <w:rsid w:val="008F0975"/>
    <w:pPr>
      <w:jc w:val="right"/>
    </w:pPr>
    <w:rPr>
      <w:sz w:val="20"/>
    </w:rPr>
  </w:style>
  <w:style w:type="character" w:styleId="PageNumber">
    <w:name w:val="page number"/>
    <w:rsid w:val="00FE62F5"/>
    <w:rPr>
      <w:rFonts w:ascii="Arial" w:hAnsi="Arial"/>
      <w:b/>
      <w:color w:val="auto"/>
      <w:sz w:val="20"/>
    </w:rPr>
  </w:style>
  <w:style w:type="paragraph" w:customStyle="1" w:styleId="1BODYTEXT">
    <w:name w:val="*1 BODY TEXT"/>
    <w:basedOn w:val="Normal"/>
    <w:qFormat/>
    <w:rsid w:val="00D00420"/>
    <w:pPr>
      <w:spacing w:before="100" w:after="100"/>
    </w:pPr>
    <w:rPr>
      <w:rFonts w:cs="Arial"/>
    </w:rPr>
  </w:style>
  <w:style w:type="numbering" w:customStyle="1" w:styleId="Listnum">
    <w:name w:val="List num"/>
    <w:basedOn w:val="NoList"/>
    <w:semiHidden/>
    <w:rsid w:val="00841018"/>
    <w:pPr>
      <w:numPr>
        <w:numId w:val="1"/>
      </w:numPr>
    </w:pPr>
  </w:style>
  <w:style w:type="paragraph" w:customStyle="1" w:styleId="Numberedlist">
    <w:name w:val="Numbered list"/>
    <w:qFormat/>
    <w:rsid w:val="00A16C62"/>
    <w:pPr>
      <w:tabs>
        <w:tab w:val="num" w:pos="397"/>
      </w:tabs>
      <w:spacing w:before="80" w:after="60" w:line="240" w:lineRule="atLeast"/>
      <w:ind w:left="397" w:hanging="397"/>
    </w:pPr>
    <w:rPr>
      <w:rFonts w:ascii="Arial" w:hAnsi="Arial" w:cs="Arial"/>
    </w:rPr>
  </w:style>
  <w:style w:type="paragraph" w:customStyle="1" w:styleId="7BOXHEADINGrev">
    <w:name w:val="*7 BOX HEADING rev"/>
    <w:basedOn w:val="6BOXTEXTrev"/>
    <w:next w:val="6BOXTEXTrev"/>
    <w:qFormat/>
    <w:rsid w:val="00207557"/>
    <w:pPr>
      <w:keepNext/>
      <w:pBdr>
        <w:bottom w:val="single" w:sz="8" w:space="1" w:color="F9C73E"/>
      </w:pBdr>
      <w:shd w:val="clear" w:color="auto" w:fill="F9C73E"/>
      <w:spacing w:before="240" w:after="0" w:line="240" w:lineRule="atLeast"/>
    </w:pPr>
    <w:rPr>
      <w:b/>
      <w:caps/>
      <w:color w:val="FFFFFF"/>
      <w:sz w:val="24"/>
      <w:szCs w:val="21"/>
    </w:rPr>
  </w:style>
  <w:style w:type="paragraph" w:customStyle="1" w:styleId="6BOXTEXTrev">
    <w:name w:val="*6 BOX TEXT rev"/>
    <w:basedOn w:val="1BODYTEXT"/>
    <w:qFormat/>
    <w:rsid w:val="00207557"/>
    <w:pPr>
      <w:pBdr>
        <w:top w:val="single" w:sz="8" w:space="2" w:color="F9C73E"/>
        <w:left w:val="single" w:sz="8" w:space="4" w:color="F9C73E"/>
        <w:bottom w:val="single" w:sz="8" w:space="2" w:color="F9C73E"/>
        <w:right w:val="single" w:sz="8" w:space="4" w:color="F9C73E"/>
      </w:pBdr>
      <w:spacing w:before="60"/>
      <w:ind w:left="113" w:right="113"/>
    </w:pPr>
  </w:style>
  <w:style w:type="paragraph" w:customStyle="1" w:styleId="ASHeading3">
    <w:name w:val="*AS Heading 3"/>
    <w:basedOn w:val="ASHeading2"/>
    <w:qFormat/>
    <w:rsid w:val="001B3793"/>
    <w:rPr>
      <w:b w:val="0"/>
      <w:bCs w:val="0"/>
      <w:i/>
      <w:iCs/>
    </w:rPr>
  </w:style>
  <w:style w:type="paragraph" w:customStyle="1" w:styleId="ASHeading2">
    <w:name w:val="*AS Heading 2"/>
    <w:basedOn w:val="1BODYTEXT"/>
    <w:qFormat/>
    <w:rsid w:val="00437B6C"/>
    <w:pPr>
      <w:spacing w:before="240"/>
    </w:pPr>
    <w:rPr>
      <w:b/>
      <w:bCs/>
    </w:rPr>
  </w:style>
  <w:style w:type="paragraph" w:customStyle="1" w:styleId="ACTIVITYSHEETHEAD">
    <w:name w:val="*ACTIVITY SHEET HEAD"/>
    <w:basedOn w:val="Normal"/>
    <w:qFormat/>
    <w:rsid w:val="005D58AB"/>
    <w:pPr>
      <w:spacing w:before="0" w:after="0"/>
      <w:jc w:val="center"/>
    </w:pPr>
    <w:rPr>
      <w:rFonts w:cs="Arial"/>
      <w:b/>
      <w:caps/>
      <w:sz w:val="36"/>
      <w:u w:val="single" w:color="F9C73E"/>
    </w:rPr>
  </w:style>
  <w:style w:type="table" w:customStyle="1" w:styleId="Table1">
    <w:name w:val="Table 1"/>
    <w:basedOn w:val="TableNormal"/>
    <w:rsid w:val="008C1F30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</w:style>
  <w:style w:type="table" w:customStyle="1" w:styleId="Table2">
    <w:name w:val="Table 2"/>
    <w:basedOn w:val="TableNormal"/>
    <w:rsid w:val="008B0417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SNameDate">
    <w:name w:val="*AS Name/Date"/>
    <w:basedOn w:val="1BODYTEXT"/>
    <w:qFormat/>
    <w:rsid w:val="00D8450C"/>
    <w:pPr>
      <w:tabs>
        <w:tab w:val="left" w:pos="6237"/>
      </w:tabs>
      <w:spacing w:before="360" w:after="120"/>
    </w:pPr>
  </w:style>
  <w:style w:type="table" w:customStyle="1" w:styleId="Table3">
    <w:name w:val="Table 3"/>
    <w:basedOn w:val="TableNormal"/>
    <w:rsid w:val="007B6CC0"/>
    <w:rPr>
      <w:rFonts w:ascii="Arial" w:hAnsi="Arial"/>
    </w:rPr>
    <w:tblPr>
      <w:tblStyleRowBandSize w:val="1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rPr>
        <w:color w:val="auto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  <w:tblStylePr w:type="band1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</w:tcPr>
    </w:tblStylePr>
    <w:tblStylePr w:type="band2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E6E6E6"/>
      </w:tcPr>
    </w:tblStylePr>
  </w:style>
  <w:style w:type="character" w:customStyle="1" w:styleId="ASSKILLSSIDEHEAD">
    <w:name w:val="*AS SKILLS SIDEHEAD"/>
    <w:basedOn w:val="DefaultParagraphFont"/>
    <w:uiPriority w:val="1"/>
    <w:qFormat/>
    <w:rsid w:val="00333285"/>
    <w:rPr>
      <w:rFonts w:ascii="Arial" w:hAnsi="Arial"/>
      <w:b/>
      <w:color w:val="FFFFFF"/>
    </w:rPr>
  </w:style>
  <w:style w:type="numbering" w:customStyle="1" w:styleId="Listfeature">
    <w:name w:val="List feature"/>
    <w:basedOn w:val="NoList"/>
    <w:semiHidden/>
    <w:rsid w:val="00841018"/>
    <w:pPr>
      <w:numPr>
        <w:numId w:val="8"/>
      </w:numPr>
    </w:pPr>
  </w:style>
  <w:style w:type="paragraph" w:customStyle="1" w:styleId="3TABLEBODY">
    <w:name w:val="*3 TABLE BODY"/>
    <w:basedOn w:val="1BODYTEXT"/>
    <w:qFormat/>
    <w:rsid w:val="00D8450C"/>
    <w:pPr>
      <w:spacing w:line="264" w:lineRule="auto"/>
    </w:pPr>
    <w:rPr>
      <w:szCs w:val="18"/>
    </w:rPr>
  </w:style>
  <w:style w:type="paragraph" w:customStyle="1" w:styleId="4TABLEBULLETLIST">
    <w:name w:val="*4 TABLE BULLET LIST"/>
    <w:basedOn w:val="3TABLEBODY"/>
    <w:qFormat/>
    <w:rsid w:val="00333285"/>
    <w:pPr>
      <w:numPr>
        <w:numId w:val="30"/>
      </w:numPr>
    </w:pPr>
  </w:style>
  <w:style w:type="paragraph" w:customStyle="1" w:styleId="5TABLEHEADING1">
    <w:name w:val="*5 TABLE HEADING 1"/>
    <w:basedOn w:val="1BODYTEXT"/>
    <w:qFormat/>
    <w:rsid w:val="0021453A"/>
    <w:rPr>
      <w:b/>
    </w:rPr>
  </w:style>
  <w:style w:type="paragraph" w:customStyle="1" w:styleId="ASHeading1">
    <w:name w:val="*AS Heading 1"/>
    <w:basedOn w:val="Normal"/>
    <w:qFormat/>
    <w:rsid w:val="00437B6C"/>
    <w:rPr>
      <w:b/>
      <w:bCs/>
      <w:sz w:val="28"/>
      <w:szCs w:val="28"/>
    </w:rPr>
  </w:style>
  <w:style w:type="paragraph" w:customStyle="1" w:styleId="Subbullets">
    <w:name w:val="Sub bullets"/>
    <w:qFormat/>
    <w:rsid w:val="00B85F07"/>
    <w:pPr>
      <w:numPr>
        <w:numId w:val="23"/>
      </w:numPr>
    </w:pPr>
    <w:rPr>
      <w:rFonts w:ascii="Arial" w:hAnsi="Arial"/>
      <w:szCs w:val="24"/>
      <w:lang w:eastAsia="en-US"/>
    </w:rPr>
  </w:style>
  <w:style w:type="paragraph" w:customStyle="1" w:styleId="Romanlist">
    <w:name w:val="Roman list"/>
    <w:qFormat/>
    <w:rsid w:val="004F45EF"/>
    <w:pPr>
      <w:numPr>
        <w:numId w:val="3"/>
      </w:numPr>
      <w:tabs>
        <w:tab w:val="clear" w:pos="1191"/>
      </w:tabs>
      <w:spacing w:before="80" w:after="60" w:line="240" w:lineRule="atLeast"/>
    </w:pPr>
    <w:rPr>
      <w:rFonts w:ascii="Arial" w:hAnsi="Arial" w:cs="Arial"/>
    </w:rPr>
  </w:style>
  <w:style w:type="numbering" w:customStyle="1" w:styleId="Listalpha">
    <w:name w:val="List alpha"/>
    <w:basedOn w:val="NoList"/>
    <w:semiHidden/>
    <w:rsid w:val="00841018"/>
    <w:pPr>
      <w:numPr>
        <w:numId w:val="2"/>
      </w:numPr>
    </w:pPr>
  </w:style>
  <w:style w:type="numbering" w:customStyle="1" w:styleId="Listroman">
    <w:name w:val="List roman"/>
    <w:basedOn w:val="NoList"/>
    <w:semiHidden/>
    <w:rsid w:val="005363A0"/>
    <w:pPr>
      <w:numPr>
        <w:numId w:val="3"/>
      </w:numPr>
    </w:pPr>
  </w:style>
  <w:style w:type="character" w:styleId="Hyperlink">
    <w:name w:val="Hyperlink"/>
    <w:uiPriority w:val="99"/>
    <w:unhideWhenUsed/>
    <w:rsid w:val="00B4495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unhideWhenUsed/>
    <w:rsid w:val="00B14B7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rsid w:val="00B14B70"/>
    <w:rPr>
      <w:rFonts w:ascii="Tahoma" w:hAnsi="Tahoma" w:cs="Tahoma"/>
      <w:sz w:val="16"/>
      <w:szCs w:val="16"/>
      <w:lang w:eastAsia="en-US"/>
    </w:rPr>
  </w:style>
  <w:style w:type="character" w:styleId="FollowedHyperlink">
    <w:name w:val="FollowedHyperlink"/>
    <w:basedOn w:val="DefaultParagraphFont"/>
    <w:semiHidden/>
    <w:unhideWhenUsed/>
    <w:rsid w:val="009E50E2"/>
    <w:rPr>
      <w:color w:val="356A95" w:themeColor="followedHyperlink"/>
      <w:u w:val="single"/>
    </w:rPr>
  </w:style>
  <w:style w:type="paragraph" w:customStyle="1" w:styleId="2BULLETLIST">
    <w:name w:val="*2 BULLET LIST"/>
    <w:basedOn w:val="Normal"/>
    <w:qFormat/>
    <w:rsid w:val="00437B6C"/>
    <w:pPr>
      <w:numPr>
        <w:numId w:val="28"/>
      </w:numPr>
      <w:spacing w:before="40" w:after="40"/>
    </w:pPr>
  </w:style>
  <w:style w:type="character" w:customStyle="1" w:styleId="ASLEARNINGAIMSIDEHEAD">
    <w:name w:val="* AS LEARNING AIM SIDE HEAD"/>
    <w:basedOn w:val="DefaultParagraphFont"/>
    <w:uiPriority w:val="1"/>
    <w:qFormat/>
    <w:rsid w:val="005A5F14"/>
    <w:rPr>
      <w:rFonts w:ascii="Arial" w:hAnsi="Arial"/>
      <w:caps/>
      <w:sz w:val="18"/>
    </w:rPr>
  </w:style>
  <w:style w:type="paragraph" w:customStyle="1" w:styleId="TOPICPARA">
    <w:name w:val="TOPIC PARA"/>
    <w:basedOn w:val="BodyText"/>
    <w:uiPriority w:val="99"/>
    <w:rsid w:val="00264C6A"/>
    <w:pPr>
      <w:suppressAutoHyphens/>
      <w:autoSpaceDE w:val="0"/>
      <w:autoSpaceDN w:val="0"/>
      <w:snapToGrid/>
      <w:spacing w:before="0" w:after="170" w:line="360" w:lineRule="atLeast"/>
      <w:textAlignment w:val="center"/>
    </w:pPr>
    <w:rPr>
      <w:rFonts w:ascii="Aptifer Sans LT Pro Light" w:hAnsi="Aptifer Sans LT Pro Light" w:cs="Aptifer Sans LT Pro Light"/>
      <w:color w:val="000000"/>
      <w:sz w:val="28"/>
      <w:szCs w:val="28"/>
      <w:lang w:eastAsia="en-GB"/>
    </w:rPr>
  </w:style>
  <w:style w:type="paragraph" w:styleId="BodyText">
    <w:name w:val="Body Text"/>
    <w:basedOn w:val="Normal"/>
    <w:link w:val="BodyTextChar"/>
    <w:semiHidden/>
    <w:unhideWhenUsed/>
    <w:qFormat/>
    <w:rsid w:val="00264C6A"/>
    <w:pPr>
      <w:spacing w:after="120"/>
    </w:pPr>
  </w:style>
  <w:style w:type="character" w:customStyle="1" w:styleId="BodyTextChar">
    <w:name w:val="Body Text Char"/>
    <w:basedOn w:val="DefaultParagraphFont"/>
    <w:link w:val="BodyText"/>
    <w:semiHidden/>
    <w:rsid w:val="00264C6A"/>
    <w:rPr>
      <w:rFonts w:ascii="Arial" w:hAnsi="Arial"/>
      <w:sz w:val="22"/>
      <w:szCs w:val="24"/>
      <w:lang w:eastAsia="en-US"/>
    </w:rPr>
  </w:style>
  <w:style w:type="character" w:styleId="CommentReference">
    <w:name w:val="annotation reference"/>
    <w:basedOn w:val="DefaultParagraphFont"/>
    <w:semiHidden/>
    <w:unhideWhenUsed/>
    <w:rsid w:val="003E7F85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3E7F8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3E7F85"/>
    <w:rPr>
      <w:rFonts w:ascii="Arial" w:hAnsi="Arial"/>
      <w:lang w:eastAsia="en-US"/>
    </w:rPr>
  </w:style>
  <w:style w:type="paragraph" w:styleId="ListParagraph">
    <w:name w:val="List Paragraph"/>
    <w:basedOn w:val="Normal"/>
    <w:uiPriority w:val="34"/>
    <w:qFormat/>
    <w:rsid w:val="003E7F8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5280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61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98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6929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053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207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634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84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823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857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95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20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77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733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16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654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113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40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62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996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12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51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54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501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78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82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11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27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49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177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55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7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19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14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33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09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25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1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384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475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198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6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456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58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0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25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498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431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30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58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56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613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713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413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62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01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2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926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91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28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36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712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0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804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263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138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52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05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33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05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89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59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7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0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484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790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352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heme Topic 1">
  <a:themeElements>
    <a:clrScheme name="Slice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lice">
      <a:maj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lice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351</Words>
  <Characters>1652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BTEC 2016</vt:lpstr>
    </vt:vector>
  </TitlesOfParts>
  <Company>Pearson Education</Company>
  <LinksUpToDate>false</LinksUpToDate>
  <CharactersWithSpaces>2000</CharactersWithSpaces>
  <SharedDoc>false</SharedDoc>
  <HLinks>
    <vt:vector size="198" baseType="variant">
      <vt:variant>
        <vt:i4>6422633</vt:i4>
      </vt:variant>
      <vt:variant>
        <vt:i4>96</vt:i4>
      </vt:variant>
      <vt:variant>
        <vt:i4>0</vt:i4>
      </vt:variant>
      <vt:variant>
        <vt:i4>5</vt:i4>
      </vt:variant>
      <vt:variant>
        <vt:lpwstr>https://nationalcareersservice.direct.gov.uk/advice/planning/jobprofiles/Pages/stuntperformer.aspx</vt:lpwstr>
      </vt:variant>
      <vt:variant>
        <vt:lpwstr/>
      </vt:variant>
      <vt:variant>
        <vt:i4>7012476</vt:i4>
      </vt:variant>
      <vt:variant>
        <vt:i4>93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https://nationalcareersservice.direct.gov.uk/advice/planning/jobprofiles/Pages/sportsprofessional.aspx</vt:lpwstr>
      </vt:variant>
      <vt:variant>
        <vt:lpwstr/>
      </vt:variant>
      <vt:variant>
        <vt:i4>5570641</vt:i4>
      </vt:variant>
      <vt:variant>
        <vt:i4>90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https://nationalcareersservice.direct.gov.uk/advice/planning/jobprofiles/Pages/sportsphysiotherapist.aspx</vt:lpwstr>
      </vt:variant>
      <vt:variant>
        <vt:lpwstr/>
      </vt:variant>
      <vt:variant>
        <vt:i4>1638404</vt:i4>
      </vt:variant>
      <vt:variant>
        <vt:i4>87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https://nationalcareersservice.direct.gov.uk/advice/planning/jobprofiles/Pages/sportsdevelopmentofficer.aspx</vt:lpwstr>
      </vt:variant>
      <vt:variant>
        <vt:lpwstr/>
      </vt:variant>
      <vt:variant>
        <vt:i4>4259934</vt:i4>
      </vt:variant>
      <vt:variant>
        <vt:i4>84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https://nationalcareersservice.direct.gov.uk/advice/planning/jobprofiles/Pages/sportscommentator.aspx</vt:lpwstr>
      </vt:variant>
      <vt:variant>
        <vt:lpwstr/>
      </vt:variant>
      <vt:variant>
        <vt:i4>3276848</vt:i4>
      </vt:variant>
      <vt:variant>
        <vt:i4>81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https://nationalcareersservice.direct.gov.uk/advice/planning/jobprofiles/Pages/sportscoach.aspx</vt:lpwstr>
      </vt:variant>
      <vt:variant>
        <vt:lpwstr/>
      </vt:variant>
      <vt:variant>
        <vt:i4>5177421</vt:i4>
      </vt:variant>
      <vt:variant>
        <vt:i4>78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https://nationalcareersservice.direct.gov.uk/advice/planning/jobprofiles/Pages/sportandexercisescientist.aspx</vt:lpwstr>
      </vt:variant>
      <vt:variant>
        <vt:lpwstr/>
      </vt:variant>
      <vt:variant>
        <vt:i4>720909</vt:i4>
      </vt:variant>
      <vt:variant>
        <vt:i4>75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https://nationalcareersservice.direct.gov.uk/advice/planning/jobprofiles/Pages/sportandexercisepsychologist.aspx</vt:lpwstr>
      </vt:variant>
      <vt:variant>
        <vt:lpwstr/>
      </vt:variant>
      <vt:variant>
        <vt:i4>5767238</vt:i4>
      </vt:variant>
      <vt:variant>
        <vt:i4>72</vt:i4>
      </vt:variant>
      <vt:variant>
        <vt:i4>0</vt:i4>
      </vt:variant>
      <vt:variant>
        <vt:i4>5</vt:i4>
      </vt:variant>
      <vt:variant>
        <vt:lpwstr>https://nationalcareersservice.direct.gov.uk/advice/planning/jobprofiles/Pages/Lifeguard.aspx</vt:lpwstr>
      </vt:variant>
      <vt:variant>
        <vt:lpwstr/>
      </vt:variant>
      <vt:variant>
        <vt:i4>12</vt:i4>
      </vt:variant>
      <vt:variant>
        <vt:i4>69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https://nationalcareersservice.direct.gov.uk/advice/planning/jobprofiles/Pages/LeisureCentreManager.aspx</vt:lpwstr>
      </vt:variant>
      <vt:variant>
        <vt:lpwstr/>
      </vt:variant>
      <vt:variant>
        <vt:i4>6619246</vt:i4>
      </vt:variant>
      <vt:variant>
        <vt:i4>66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https://nationalcareersservice.direct.gov.uk/advice/planning/jobprofiles/Pages/LeisureCentreAssistant.aspx</vt:lpwstr>
      </vt:variant>
      <vt:variant>
        <vt:lpwstr/>
      </vt:variant>
      <vt:variant>
        <vt:i4>5046346</vt:i4>
      </vt:variant>
      <vt:variant>
        <vt:i4>63</vt:i4>
      </vt:variant>
      <vt:variant>
        <vt:i4>0</vt:i4>
      </vt:variant>
      <vt:variant>
        <vt:i4>5</vt:i4>
      </vt:variant>
      <vt:variant>
        <vt:lpwstr>https://nationalcareersservice.direct.gov.uk/advice/planning/jobprofiles/Pages/sailinginstructor.aspx</vt:lpwstr>
      </vt:variant>
      <vt:variant>
        <vt:lpwstr/>
      </vt:variant>
      <vt:variant>
        <vt:i4>7667810</vt:i4>
      </vt:variant>
      <vt:variant>
        <vt:i4>60</vt:i4>
      </vt:variant>
      <vt:variant>
        <vt:i4>0</vt:i4>
      </vt:variant>
      <vt:variant>
        <vt:i4>5</vt:i4>
      </vt:variant>
      <vt:variant>
        <vt:lpwstr>https://nationalcareersservice.direct.gov.uk/advice/planning/jobprofiles/Pages/playworker.aspx</vt:lpwstr>
      </vt:variant>
      <vt:variant>
        <vt:lpwstr/>
      </vt:variant>
      <vt:variant>
        <vt:i4>8126563</vt:i4>
      </vt:variant>
      <vt:variant>
        <vt:i4>57</vt:i4>
      </vt:variant>
      <vt:variant>
        <vt:i4>0</vt:i4>
      </vt:variant>
      <vt:variant>
        <vt:i4>5</vt:i4>
      </vt:variant>
      <vt:variant>
        <vt:lpwstr>https://nationalcareersservice.direct.gov.uk/advice/planning/jobprofiles/Pages/pilatesteacher.aspx</vt:lpwstr>
      </vt:variant>
      <vt:variant>
        <vt:lpwstr/>
      </vt:variant>
      <vt:variant>
        <vt:i4>3473447</vt:i4>
      </vt:variant>
      <vt:variant>
        <vt:i4>54</vt:i4>
      </vt:variant>
      <vt:variant>
        <vt:i4>0</vt:i4>
      </vt:variant>
      <vt:variant>
        <vt:i4>5</vt:i4>
      </vt:variant>
      <vt:variant>
        <vt:lpwstr>https://nationalcareersservice.direct.gov.uk/advice/planning/jobprofiles/Pages/personaltrainer.aspx</vt:lpwstr>
      </vt:variant>
      <vt:variant>
        <vt:lpwstr/>
      </vt:variant>
      <vt:variant>
        <vt:i4>2490405</vt:i4>
      </vt:variant>
      <vt:variant>
        <vt:i4>51</vt:i4>
      </vt:variant>
      <vt:variant>
        <vt:i4>0</vt:i4>
      </vt:variant>
      <vt:variant>
        <vt:i4>5</vt:i4>
      </vt:variant>
      <vt:variant>
        <vt:lpwstr>https://nationalcareersservice.direct.gov.uk/advice/planning/jobprofiles/Pages/outdooractivitiesinstructor.aspx</vt:lpwstr>
      </vt:variant>
      <vt:variant>
        <vt:lpwstr/>
      </vt:variant>
      <vt:variant>
        <vt:i4>4325448</vt:i4>
      </vt:variant>
      <vt:variant>
        <vt:i4>48</vt:i4>
      </vt:variant>
      <vt:variant>
        <vt:i4>0</vt:i4>
      </vt:variant>
      <vt:variant>
        <vt:i4>5</vt:i4>
      </vt:variant>
      <vt:variant>
        <vt:lpwstr>https://nationalcareersservice.direct.gov.uk/advice/planning/jobprofiles/Pages/MartialArtsInstructor.aspx</vt:lpwstr>
      </vt:variant>
      <vt:variant>
        <vt:lpwstr/>
      </vt:variant>
      <vt:variant>
        <vt:i4>7078003</vt:i4>
      </vt:variant>
      <vt:variant>
        <vt:i4>45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https://nationalcareersservice.direct.gov.uk/advice/planning/jobprofiles/Pages/swimmingteacherorcoach.aspx</vt:lpwstr>
      </vt:variant>
      <vt:variant>
        <vt:lpwstr/>
      </vt:variant>
      <vt:variant>
        <vt:i4>7929973</vt:i4>
      </vt:variant>
      <vt:variant>
        <vt:i4>42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https://nationalcareersservice.direct.gov.uk/advice/planning/jobprofiles/Pages/swimmingpooltechnician.aspx</vt:lpwstr>
      </vt:variant>
      <vt:variant>
        <vt:lpwstr/>
      </vt:variant>
      <vt:variant>
        <vt:i4>6815868</vt:i4>
      </vt:variant>
      <vt:variant>
        <vt:i4>39</vt:i4>
      </vt:variant>
      <vt:variant>
        <vt:i4>0</vt:i4>
      </vt:variant>
      <vt:variant>
        <vt:i4>5</vt:i4>
      </vt:variant>
      <vt:variant>
        <vt:lpwstr>https://nationalcareersservice.direct.gov.uk/advice/planning/jobprofiles/Pages/Jockey.aspx</vt:lpwstr>
      </vt:variant>
      <vt:variant>
        <vt:lpwstr/>
      </vt:variant>
      <vt:variant>
        <vt:i4>4259917</vt:i4>
      </vt:variant>
      <vt:variant>
        <vt:i4>36</vt:i4>
      </vt:variant>
      <vt:variant>
        <vt:i4>0</vt:i4>
      </vt:variant>
      <vt:variant>
        <vt:i4>5</vt:i4>
      </vt:variant>
      <vt:variant>
        <vt:lpwstr>https://nationalcareersservice.direct.gov.uk/advice/planning/jobprofiles/Pages/HorseRidingInstructor.aspx</vt:lpwstr>
      </vt:variant>
      <vt:variant>
        <vt:lpwstr/>
      </vt:variant>
      <vt:variant>
        <vt:i4>4456530</vt:i4>
      </vt:variant>
      <vt:variant>
        <vt:i4>33</vt:i4>
      </vt:variant>
      <vt:variant>
        <vt:i4>0</vt:i4>
      </vt:variant>
      <vt:variant>
        <vt:i4>5</vt:i4>
      </vt:variant>
      <vt:variant>
        <vt:lpwstr>https://nationalcareersservice.direct.gov.uk/advice/planning/jobprofiles/Pages/HealthTrainer.aspx</vt:lpwstr>
      </vt:variant>
      <vt:variant>
        <vt:lpwstr/>
      </vt:variant>
      <vt:variant>
        <vt:i4>6684773</vt:i4>
      </vt:variant>
      <vt:variant>
        <vt:i4>30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https://nationalcareersservice.direct.gov.uk/advice/planning/jobprofiles/Pages/Footballer.aspx</vt:lpwstr>
      </vt:variant>
      <vt:variant>
        <vt:lpwstr/>
      </vt:variant>
      <vt:variant>
        <vt:i4>3080227</vt:i4>
      </vt:variant>
      <vt:variant>
        <vt:i4>27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https://nationalcareersservice.direct.gov.uk/advice/planning/jobprofiles/Pages/Footballsportsagent.aspx</vt:lpwstr>
      </vt:variant>
      <vt:variant>
        <vt:lpwstr/>
      </vt:variant>
      <vt:variant>
        <vt:i4>3407934</vt:i4>
      </vt:variant>
      <vt:variant>
        <vt:i4>24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https://nationalcareersservice.direct.gov.uk/advice/planning/jobprofiles/Pages/FootballReferee.aspx</vt:lpwstr>
      </vt:variant>
      <vt:variant>
        <vt:lpwstr/>
      </vt:variant>
      <vt:variant>
        <vt:i4>2162720</vt:i4>
      </vt:variant>
      <vt:variant>
        <vt:i4>21</vt:i4>
      </vt:variant>
      <vt:variant>
        <vt:i4>0</vt:i4>
      </vt:variant>
      <vt:variant>
        <vt:i4>5</vt:i4>
      </vt:variant>
      <vt:variant>
        <vt:lpwstr>https://nationalcareersservice.direct.gov.uk/advice/planning/jobprofiles/Pages/yogateacher.aspx</vt:lpwstr>
      </vt:variant>
      <vt:variant>
        <vt:lpwstr/>
      </vt:variant>
      <vt:variant>
        <vt:i4>6094935</vt:i4>
      </vt:variant>
      <vt:variant>
        <vt:i4>18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https://nationalcareersservice.direct.gov.uk/advice/planning/jobprofiles/Pages/FootballCoach.aspx</vt:lpwstr>
      </vt:variant>
      <vt:variant>
        <vt:lpwstr/>
      </vt:variant>
      <vt:variant>
        <vt:i4>6094941</vt:i4>
      </vt:variant>
      <vt:variant>
        <vt:i4>15</vt:i4>
      </vt:variant>
      <vt:variant>
        <vt:i4>0</vt:i4>
      </vt:variant>
      <vt:variant>
        <vt:i4>5</vt:i4>
      </vt:variant>
      <vt:variant>
        <vt:lpwstr>https://nationalcareersservice.direct.gov.uk/advice/planning/jobprofiles/Pages/FitnessInstructor.aspx</vt:lpwstr>
      </vt:variant>
      <vt:variant>
        <vt:lpwstr/>
      </vt:variant>
      <vt:variant>
        <vt:i4>5242945</vt:i4>
      </vt:variant>
      <vt:variant>
        <vt:i4>12</vt:i4>
      </vt:variant>
      <vt:variant>
        <vt:i4>0</vt:i4>
      </vt:variant>
      <vt:variant>
        <vt:i4>5</vt:i4>
      </vt:variant>
      <vt:variant>
        <vt:lpwstr>https://nationalcareersservice.direct.gov.uk/advice/planning/jobprofiles/Pages/Diver.aspx</vt:lpwstr>
      </vt:variant>
      <vt:variant>
        <vt:lpwstr/>
      </vt:variant>
      <vt:variant>
        <vt:i4>393232</vt:i4>
      </vt:variant>
      <vt:variant>
        <vt:i4>9</vt:i4>
      </vt:variant>
      <vt:variant>
        <vt:i4>0</vt:i4>
      </vt:variant>
      <vt:variant>
        <vt:i4>5</vt:i4>
      </vt:variant>
      <vt:variant>
        <vt:lpwstr>https://nationalcareersservice.direct.gov.uk/advice/planning/jobprofiles/Pages/cyclingcoach.aspx</vt:lpwstr>
      </vt:variant>
      <vt:variant>
        <vt:lpwstr/>
      </vt:variant>
      <vt:variant>
        <vt:i4>5570654</vt:i4>
      </vt:variant>
      <vt:variant>
        <vt:i4>6</vt:i4>
      </vt:variant>
      <vt:variant>
        <vt:i4>0</vt:i4>
      </vt:variant>
      <vt:variant>
        <vt:i4>5</vt:i4>
      </vt:variant>
      <vt:variant>
        <vt:lpwstr>https://nationalcareersservice.direct.gov.uk/advice/planning/jobprofiles/Pages/cyclemechanic.aspx</vt:lpwstr>
      </vt:variant>
      <vt:variant>
        <vt:lpwstr/>
      </vt:variant>
      <vt:variant>
        <vt:i4>6815803</vt:i4>
      </vt:variant>
      <vt:variant>
        <vt:i4>3</vt:i4>
      </vt:variant>
      <vt:variant>
        <vt:i4>0</vt:i4>
      </vt:variant>
      <vt:variant>
        <vt:i4>5</vt:i4>
      </vt:variant>
      <vt:variant>
        <vt:lpwstr>https://nationalcareersservice.direct.gov.uk/advice/planning/jobprofiles/Pages/Cinema-TheatreAttendant.aspx</vt:lpwstr>
      </vt:variant>
      <vt:variant>
        <vt:lpwstr/>
      </vt:variant>
      <vt:variant>
        <vt:i4>4784205</vt:i4>
      </vt:variant>
      <vt:variant>
        <vt:i4>0</vt:i4>
      </vt:variant>
      <vt:variant>
        <vt:i4>0</vt:i4>
      </vt:variant>
      <vt:variant>
        <vt:i4>5</vt:i4>
      </vt:variant>
      <vt:variant>
        <vt:lpwstr>https://nationalcareersservice.direct.gov.uk/advice/planning/jobprofiles/Pages/Bookmaker.aspx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BTEC 2016</dc:title>
  <dc:subject/>
  <dc:creator>helecurr</dc:creator>
  <cp:keywords/>
  <cp:lastModifiedBy>Sarah Stafford</cp:lastModifiedBy>
  <cp:revision>2</cp:revision>
  <cp:lastPrinted>2020-05-14T10:42:00Z</cp:lastPrinted>
  <dcterms:created xsi:type="dcterms:W3CDTF">2021-03-25T20:39:00Z</dcterms:created>
  <dcterms:modified xsi:type="dcterms:W3CDTF">2021-03-25T20:39:00Z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nguage">
    <vt:lpwstr>English</vt:lpwstr>
  </property>
</Properties>
</file>