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BD917" w14:textId="5AEEC935" w:rsidR="00720676" w:rsidRPr="00AB793B" w:rsidRDefault="009E2A24" w:rsidP="005D58AB">
      <w:pPr>
        <w:pStyle w:val="ACTIVITYSHEETHEAD"/>
        <w:rPr>
          <w:u w:color="AF4886"/>
        </w:rPr>
      </w:pPr>
      <w:r w:rsidRPr="00AB793B">
        <w:rPr>
          <w:u w:color="AF4886"/>
        </w:rPr>
        <w:t>hOMEWORK SOLUTIONS</w:t>
      </w:r>
      <w:r w:rsidR="00F5378E" w:rsidRPr="00AB793B">
        <w:rPr>
          <w:u w:color="AF4886"/>
        </w:rPr>
        <w:t xml:space="preserve"> for y10-01-p1</w:t>
      </w:r>
    </w:p>
    <w:p w14:paraId="056C393D" w14:textId="77777777" w:rsidR="00FF718C" w:rsidRDefault="00FF718C" w:rsidP="00264C6A">
      <w:pPr>
        <w:pStyle w:val="1BODYTEXT"/>
      </w:pPr>
    </w:p>
    <w:p w14:paraId="4B202AA6" w14:textId="420001CF" w:rsidR="00FF718C" w:rsidRPr="00437B6C" w:rsidRDefault="009E2A24" w:rsidP="00437B6C">
      <w:pPr>
        <w:pStyle w:val="ASHeading1"/>
      </w:pPr>
      <w:r>
        <w:t>Question</w:t>
      </w:r>
      <w:r w:rsidR="00FF718C" w:rsidRPr="00437B6C">
        <w:t xml:space="preserve"> 1</w:t>
      </w:r>
    </w:p>
    <w:p w14:paraId="10ECC541" w14:textId="77777777" w:rsidR="009E2A24" w:rsidRPr="0092408B" w:rsidRDefault="009E2A24" w:rsidP="009E2A24">
      <w:pPr>
        <w:pBdr>
          <w:top w:val="nil"/>
          <w:left w:val="nil"/>
          <w:bottom w:val="nil"/>
          <w:right w:val="nil"/>
          <w:between w:val="nil"/>
        </w:pBdr>
        <w:adjustRightInd/>
        <w:snapToGrid/>
        <w:spacing w:before="0" w:after="160" w:line="259" w:lineRule="auto"/>
        <w:rPr>
          <w:rFonts w:cs="Arial"/>
        </w:rPr>
      </w:pPr>
      <w:r w:rsidRPr="0092408B">
        <w:rPr>
          <w:rFonts w:cs="Arial"/>
          <w:color w:val="000000"/>
        </w:rPr>
        <w:t>Visit the Edexcel website (</w:t>
      </w:r>
      <w:hyperlink r:id="rId8">
        <w:r w:rsidRPr="0092408B">
          <w:rPr>
            <w:rFonts w:cs="Arial"/>
            <w:color w:val="0000FF"/>
            <w:u w:val="single"/>
          </w:rPr>
          <w:t>https://qualifications.pearson.com/en/qualifications/edexcel-gcses/computer-science-2020.html</w:t>
        </w:r>
      </w:hyperlink>
      <w:r w:rsidRPr="0092408B">
        <w:rPr>
          <w:rFonts w:cs="Arial"/>
          <w:color w:val="000000"/>
        </w:rPr>
        <w:t>) and find the specification for this qualification.</w:t>
      </w:r>
      <w:r>
        <w:rPr>
          <w:rFonts w:cs="Arial"/>
          <w:color w:val="000000"/>
        </w:rPr>
        <w:t xml:space="preserve"> </w:t>
      </w:r>
      <w:r w:rsidRPr="0092408B">
        <w:rPr>
          <w:rFonts w:cs="Arial"/>
          <w:color w:val="000000"/>
        </w:rPr>
        <w:t>Download the PDF.</w:t>
      </w:r>
      <w:r>
        <w:rPr>
          <w:rFonts w:cs="Arial"/>
          <w:color w:val="000000"/>
        </w:rPr>
        <w:t xml:space="preserve"> </w:t>
      </w:r>
      <w:r w:rsidRPr="0092408B">
        <w:rPr>
          <w:rFonts w:cs="Arial"/>
          <w:color w:val="000000"/>
        </w:rPr>
        <w:t>Use the information in it to complete the table.</w:t>
      </w:r>
    </w:p>
    <w:tbl>
      <w:tblPr>
        <w:tblStyle w:val="TableGrid"/>
        <w:tblW w:w="0" w:type="auto"/>
        <w:tblBorders>
          <w:top w:val="single" w:sz="4" w:space="0" w:color="AC4985"/>
          <w:left w:val="single" w:sz="4" w:space="0" w:color="AC4985"/>
          <w:bottom w:val="single" w:sz="4" w:space="0" w:color="AC4985"/>
          <w:right w:val="single" w:sz="4" w:space="0" w:color="AC4985"/>
          <w:insideH w:val="single" w:sz="4" w:space="0" w:color="AC4985"/>
          <w:insideV w:val="single" w:sz="4" w:space="0" w:color="AC4985"/>
        </w:tblBorders>
        <w:tblLook w:val="04A0" w:firstRow="1" w:lastRow="0" w:firstColumn="1" w:lastColumn="0" w:noHBand="0" w:noVBand="1"/>
      </w:tblPr>
      <w:tblGrid>
        <w:gridCol w:w="4390"/>
        <w:gridCol w:w="4394"/>
      </w:tblGrid>
      <w:tr w:rsidR="009E2A24" w14:paraId="71F0C555" w14:textId="77777777" w:rsidTr="00AB793B">
        <w:tc>
          <w:tcPr>
            <w:tcW w:w="4390" w:type="dxa"/>
            <w:shd w:val="clear" w:color="auto" w:fill="AF4886"/>
          </w:tcPr>
          <w:p w14:paraId="00ED76E1" w14:textId="77777777" w:rsidR="009E2A24" w:rsidRPr="00C6013D" w:rsidRDefault="009E2A24" w:rsidP="00D937BC">
            <w:pPr>
              <w:spacing w:before="120" w:after="120"/>
              <w:rPr>
                <w:rFonts w:cs="Arial"/>
                <w:b/>
                <w:bCs/>
                <w:color w:val="FFFFFF" w:themeColor="background1"/>
              </w:rPr>
            </w:pPr>
            <w:r w:rsidRPr="00C6013D">
              <w:rPr>
                <w:rFonts w:cs="Arial"/>
                <w:b/>
                <w:bCs/>
                <w:color w:val="FFFFFF" w:themeColor="background1"/>
              </w:rPr>
              <w:t>Question</w:t>
            </w:r>
          </w:p>
        </w:tc>
        <w:tc>
          <w:tcPr>
            <w:tcW w:w="4394" w:type="dxa"/>
            <w:shd w:val="clear" w:color="auto" w:fill="AF4886"/>
          </w:tcPr>
          <w:p w14:paraId="30F63F8D" w14:textId="77777777" w:rsidR="009E2A24" w:rsidRPr="00C6013D" w:rsidRDefault="009E2A24" w:rsidP="00D937BC">
            <w:pPr>
              <w:spacing w:before="120" w:after="120"/>
              <w:rPr>
                <w:rFonts w:cs="Arial"/>
                <w:b/>
                <w:bCs/>
                <w:color w:val="FFFFFF" w:themeColor="background1"/>
              </w:rPr>
            </w:pPr>
            <w:r w:rsidRPr="00C6013D">
              <w:rPr>
                <w:rFonts w:cs="Arial"/>
                <w:b/>
                <w:bCs/>
                <w:color w:val="FFFFFF" w:themeColor="background1"/>
              </w:rPr>
              <w:t>Answer</w:t>
            </w:r>
          </w:p>
        </w:tc>
      </w:tr>
      <w:tr w:rsidR="009E2A24" w14:paraId="63689D26" w14:textId="77777777" w:rsidTr="00AB793B">
        <w:tc>
          <w:tcPr>
            <w:tcW w:w="4390" w:type="dxa"/>
          </w:tcPr>
          <w:p w14:paraId="3CCF53AA" w14:textId="77777777" w:rsidR="009E2A24" w:rsidRPr="00BC021B" w:rsidRDefault="009E2A24" w:rsidP="00D937BC">
            <w:pPr>
              <w:spacing w:before="120" w:after="120"/>
              <w:rPr>
                <w:rFonts w:cs="Arial"/>
              </w:rPr>
            </w:pPr>
            <w:r w:rsidRPr="00BC021B">
              <w:rPr>
                <w:rFonts w:cs="Arial"/>
              </w:rPr>
              <w:t>How many exam papers will you have to take?</w:t>
            </w:r>
          </w:p>
        </w:tc>
        <w:tc>
          <w:tcPr>
            <w:tcW w:w="4394" w:type="dxa"/>
          </w:tcPr>
          <w:p w14:paraId="78C973B3" w14:textId="77777777" w:rsidR="009E2A24" w:rsidRPr="00C6013D" w:rsidRDefault="009E2A24" w:rsidP="00D937BC">
            <w:pPr>
              <w:spacing w:before="120" w:after="120"/>
              <w:rPr>
                <w:rFonts w:cs="Arial"/>
                <w:color w:val="9900FF"/>
              </w:rPr>
            </w:pPr>
            <w:r w:rsidRPr="00C6013D">
              <w:rPr>
                <w:rFonts w:cs="Arial"/>
                <w:color w:val="9900FF"/>
              </w:rPr>
              <w:t>Two</w:t>
            </w:r>
          </w:p>
        </w:tc>
      </w:tr>
      <w:tr w:rsidR="009E2A24" w14:paraId="54C165A9" w14:textId="77777777" w:rsidTr="00AB793B">
        <w:tc>
          <w:tcPr>
            <w:tcW w:w="4390" w:type="dxa"/>
          </w:tcPr>
          <w:p w14:paraId="3F61B636" w14:textId="77777777" w:rsidR="009E2A24" w:rsidRPr="00BC021B" w:rsidRDefault="009E2A24" w:rsidP="00D937BC">
            <w:pPr>
              <w:spacing w:before="120" w:after="120"/>
              <w:rPr>
                <w:rFonts w:cs="Arial"/>
              </w:rPr>
            </w:pPr>
            <w:r w:rsidRPr="0092408B">
              <w:rPr>
                <w:rFonts w:cs="Arial"/>
              </w:rPr>
              <w:t xml:space="preserve">Identify </w:t>
            </w:r>
            <w:r w:rsidRPr="00DF61FE">
              <w:rPr>
                <w:rFonts w:cs="Arial"/>
              </w:rPr>
              <w:t>and give details of</w:t>
            </w:r>
            <w:r w:rsidRPr="00D23277">
              <w:rPr>
                <w:rFonts w:cs="Arial"/>
              </w:rPr>
              <w:t xml:space="preserve"> four</w:t>
            </w:r>
            <w:r w:rsidRPr="0092408B">
              <w:rPr>
                <w:rFonts w:cs="Arial"/>
              </w:rPr>
              <w:t xml:space="preserve"> characteristics of each paper.</w:t>
            </w:r>
          </w:p>
        </w:tc>
        <w:tc>
          <w:tcPr>
            <w:tcW w:w="4394" w:type="dxa"/>
          </w:tcPr>
          <w:p w14:paraId="229815AD" w14:textId="77777777" w:rsidR="009E2A24" w:rsidRPr="00C6013D" w:rsidRDefault="009E2A24" w:rsidP="00D937BC">
            <w:pPr>
              <w:spacing w:before="120" w:after="120"/>
              <w:rPr>
                <w:rFonts w:cs="Arial"/>
                <w:color w:val="9900FF"/>
              </w:rPr>
            </w:pPr>
            <w:r w:rsidRPr="00C6013D">
              <w:rPr>
                <w:rFonts w:cs="Arial"/>
                <w:color w:val="9900FF"/>
              </w:rPr>
              <w:t>Paper 1:  written, 75 marks, covers Topics 2–5, 1.5 hours long, 50% of qualification</w:t>
            </w:r>
          </w:p>
          <w:p w14:paraId="3F846271" w14:textId="77777777" w:rsidR="009E2A24" w:rsidRPr="00C6013D" w:rsidRDefault="009E2A24" w:rsidP="00D937BC">
            <w:pPr>
              <w:spacing w:before="120" w:after="120"/>
              <w:rPr>
                <w:rFonts w:cs="Arial"/>
                <w:color w:val="9900FF"/>
              </w:rPr>
            </w:pPr>
            <w:r w:rsidRPr="00C6013D">
              <w:rPr>
                <w:rFonts w:cs="Arial"/>
                <w:color w:val="9900FF"/>
              </w:rPr>
              <w:t>Paper 2:  on-screen, 75 marks, covers Topics 1 and 6, 2 hours long, 50% of qualification, Python 3</w:t>
            </w:r>
          </w:p>
        </w:tc>
      </w:tr>
      <w:tr w:rsidR="009E2A24" w14:paraId="3F29E18E" w14:textId="77777777" w:rsidTr="00AB793B">
        <w:tc>
          <w:tcPr>
            <w:tcW w:w="4390" w:type="dxa"/>
          </w:tcPr>
          <w:p w14:paraId="1A65F1B8" w14:textId="77777777" w:rsidR="009E2A24" w:rsidRPr="00BC021B" w:rsidRDefault="009E2A24" w:rsidP="00D937BC">
            <w:pPr>
              <w:spacing w:before="120" w:after="120"/>
              <w:rPr>
                <w:rFonts w:cs="Arial"/>
              </w:rPr>
            </w:pPr>
            <w:r w:rsidRPr="00BC021B">
              <w:rPr>
                <w:rFonts w:cs="Arial"/>
              </w:rPr>
              <w:t xml:space="preserve">Which bullet point </w:t>
            </w:r>
            <w:r>
              <w:rPr>
                <w:rFonts w:cs="Arial"/>
              </w:rPr>
              <w:t xml:space="preserve">in the specification </w:t>
            </w:r>
            <w:r w:rsidRPr="00BC021B">
              <w:rPr>
                <w:rFonts w:cs="Arial"/>
              </w:rPr>
              <w:t xml:space="preserve">covers a </w:t>
            </w:r>
            <w:r>
              <w:rPr>
                <w:rFonts w:cs="Arial"/>
              </w:rPr>
              <w:t>‘</w:t>
            </w:r>
            <w:r w:rsidRPr="00BC021B">
              <w:rPr>
                <w:rFonts w:cs="Arial"/>
              </w:rPr>
              <w:t>bubble sort</w:t>
            </w:r>
            <w:r>
              <w:rPr>
                <w:rFonts w:cs="Arial"/>
              </w:rPr>
              <w:t>’</w:t>
            </w:r>
            <w:r w:rsidRPr="00BC021B">
              <w:rPr>
                <w:rFonts w:cs="Arial"/>
              </w:rPr>
              <w:t>?</w:t>
            </w:r>
          </w:p>
        </w:tc>
        <w:tc>
          <w:tcPr>
            <w:tcW w:w="4394" w:type="dxa"/>
          </w:tcPr>
          <w:p w14:paraId="53F6D3D8" w14:textId="77777777" w:rsidR="009E2A24" w:rsidRPr="00C6013D" w:rsidRDefault="009E2A24" w:rsidP="00D937BC">
            <w:pPr>
              <w:spacing w:before="120" w:after="120"/>
              <w:rPr>
                <w:rFonts w:cs="Arial"/>
                <w:color w:val="9900FF"/>
              </w:rPr>
            </w:pPr>
            <w:r w:rsidRPr="00C6013D">
              <w:rPr>
                <w:rFonts w:cs="Arial"/>
                <w:color w:val="9900FF"/>
              </w:rPr>
              <w:t>1.2.6</w:t>
            </w:r>
          </w:p>
        </w:tc>
      </w:tr>
      <w:tr w:rsidR="009E2A24" w14:paraId="6D82B639" w14:textId="77777777" w:rsidTr="00AB793B">
        <w:tc>
          <w:tcPr>
            <w:tcW w:w="4390" w:type="dxa"/>
          </w:tcPr>
          <w:p w14:paraId="44BEE77E" w14:textId="77777777" w:rsidR="009E2A24" w:rsidRPr="00BC021B" w:rsidRDefault="009E2A24" w:rsidP="00D937BC">
            <w:pPr>
              <w:spacing w:before="120" w:after="120"/>
              <w:rPr>
                <w:rFonts w:cs="Arial"/>
              </w:rPr>
            </w:pPr>
            <w:r w:rsidRPr="00BC021B">
              <w:rPr>
                <w:rFonts w:cs="Arial"/>
              </w:rPr>
              <w:t xml:space="preserve">Which bullet point </w:t>
            </w:r>
            <w:r>
              <w:rPr>
                <w:rFonts w:cs="Arial"/>
              </w:rPr>
              <w:t xml:space="preserve">in the specification </w:t>
            </w:r>
            <w:r w:rsidRPr="00BC021B">
              <w:rPr>
                <w:rFonts w:cs="Arial"/>
              </w:rPr>
              <w:t>will help you understand how images are processed in a computer?</w:t>
            </w:r>
          </w:p>
        </w:tc>
        <w:tc>
          <w:tcPr>
            <w:tcW w:w="4394" w:type="dxa"/>
          </w:tcPr>
          <w:p w14:paraId="6AC39D9E" w14:textId="77777777" w:rsidR="009E2A24" w:rsidRPr="00C6013D" w:rsidRDefault="009E2A24" w:rsidP="00D937BC">
            <w:pPr>
              <w:spacing w:before="120" w:after="120"/>
              <w:rPr>
                <w:rFonts w:cs="Arial"/>
                <w:color w:val="9900FF"/>
              </w:rPr>
            </w:pPr>
            <w:r w:rsidRPr="00C6013D">
              <w:rPr>
                <w:rFonts w:cs="Arial"/>
                <w:color w:val="9900FF"/>
              </w:rPr>
              <w:t>2.2.2</w:t>
            </w:r>
          </w:p>
        </w:tc>
      </w:tr>
      <w:tr w:rsidR="009E2A24" w14:paraId="40D66B77" w14:textId="77777777" w:rsidTr="00AB793B">
        <w:tc>
          <w:tcPr>
            <w:tcW w:w="4390" w:type="dxa"/>
          </w:tcPr>
          <w:p w14:paraId="4A95A443" w14:textId="77777777" w:rsidR="009E2A24" w:rsidRPr="00BC021B" w:rsidRDefault="009E2A24" w:rsidP="00D937BC">
            <w:pPr>
              <w:spacing w:before="120" w:after="120"/>
              <w:rPr>
                <w:rFonts w:cs="Arial"/>
              </w:rPr>
            </w:pPr>
            <w:r w:rsidRPr="00BC021B">
              <w:rPr>
                <w:rFonts w:cs="Arial"/>
              </w:rPr>
              <w:t xml:space="preserve">Which bullet point </w:t>
            </w:r>
            <w:r>
              <w:rPr>
                <w:rFonts w:cs="Arial"/>
              </w:rPr>
              <w:t xml:space="preserve">in the specification </w:t>
            </w:r>
            <w:r w:rsidRPr="00BC021B">
              <w:rPr>
                <w:rFonts w:cs="Arial"/>
              </w:rPr>
              <w:t>will help you understand how solid-state devices store data?</w:t>
            </w:r>
          </w:p>
        </w:tc>
        <w:tc>
          <w:tcPr>
            <w:tcW w:w="4394" w:type="dxa"/>
          </w:tcPr>
          <w:p w14:paraId="69CB8C68" w14:textId="77777777" w:rsidR="009E2A24" w:rsidRPr="00C6013D" w:rsidRDefault="009E2A24" w:rsidP="00D937BC">
            <w:pPr>
              <w:spacing w:before="120" w:after="120"/>
              <w:rPr>
                <w:rFonts w:cs="Arial"/>
                <w:color w:val="9900FF"/>
              </w:rPr>
            </w:pPr>
            <w:r w:rsidRPr="00C6013D">
              <w:rPr>
                <w:rFonts w:cs="Arial"/>
                <w:color w:val="9900FF"/>
              </w:rPr>
              <w:t>3.1.2</w:t>
            </w:r>
          </w:p>
        </w:tc>
      </w:tr>
      <w:tr w:rsidR="009E2A24" w14:paraId="472F1408" w14:textId="77777777" w:rsidTr="00AB793B">
        <w:tc>
          <w:tcPr>
            <w:tcW w:w="4390" w:type="dxa"/>
          </w:tcPr>
          <w:p w14:paraId="7CE58D77" w14:textId="77777777" w:rsidR="009E2A24" w:rsidRPr="00BC021B" w:rsidRDefault="009E2A24" w:rsidP="00D937BC">
            <w:pPr>
              <w:spacing w:before="120" w:after="120"/>
              <w:rPr>
                <w:rFonts w:cs="Arial"/>
              </w:rPr>
            </w:pPr>
            <w:r w:rsidRPr="00BC021B">
              <w:rPr>
                <w:rFonts w:cs="Arial"/>
              </w:rPr>
              <w:t xml:space="preserve">Which bullet point </w:t>
            </w:r>
            <w:r>
              <w:rPr>
                <w:rFonts w:cs="Arial"/>
              </w:rPr>
              <w:t xml:space="preserve">in the specification </w:t>
            </w:r>
            <w:r w:rsidRPr="00BC021B">
              <w:rPr>
                <w:rFonts w:cs="Arial"/>
              </w:rPr>
              <w:t>will help you learn about the difference between wired and wireless technologies?</w:t>
            </w:r>
          </w:p>
        </w:tc>
        <w:tc>
          <w:tcPr>
            <w:tcW w:w="4394" w:type="dxa"/>
          </w:tcPr>
          <w:p w14:paraId="0D711B40" w14:textId="77777777" w:rsidR="009E2A24" w:rsidRPr="00C6013D" w:rsidRDefault="009E2A24" w:rsidP="00D937BC">
            <w:pPr>
              <w:spacing w:before="120" w:after="120"/>
              <w:rPr>
                <w:rFonts w:cs="Arial"/>
                <w:color w:val="9900FF"/>
              </w:rPr>
            </w:pPr>
            <w:r w:rsidRPr="00C6013D">
              <w:rPr>
                <w:rFonts w:cs="Arial"/>
                <w:color w:val="9900FF"/>
              </w:rPr>
              <w:t>4.1.4</w:t>
            </w:r>
          </w:p>
        </w:tc>
      </w:tr>
      <w:tr w:rsidR="009E2A24" w14:paraId="77D83CE5" w14:textId="77777777" w:rsidTr="00AB793B">
        <w:tc>
          <w:tcPr>
            <w:tcW w:w="4390" w:type="dxa"/>
          </w:tcPr>
          <w:p w14:paraId="74205011" w14:textId="77777777" w:rsidR="009E2A24" w:rsidRPr="00BC021B" w:rsidRDefault="009E2A24" w:rsidP="00D937BC">
            <w:pPr>
              <w:spacing w:before="120" w:after="120"/>
              <w:rPr>
                <w:rFonts w:cs="Arial"/>
              </w:rPr>
            </w:pPr>
            <w:r w:rsidRPr="00BC021B">
              <w:rPr>
                <w:rFonts w:cs="Arial"/>
              </w:rPr>
              <w:t xml:space="preserve">Which bullet point </w:t>
            </w:r>
            <w:r>
              <w:rPr>
                <w:rFonts w:cs="Arial"/>
              </w:rPr>
              <w:t xml:space="preserve">in the specification </w:t>
            </w:r>
            <w:r w:rsidRPr="00BC021B">
              <w:rPr>
                <w:rFonts w:cs="Arial"/>
              </w:rPr>
              <w:t>will help you learn about artificial intelligence?</w:t>
            </w:r>
          </w:p>
        </w:tc>
        <w:tc>
          <w:tcPr>
            <w:tcW w:w="4394" w:type="dxa"/>
          </w:tcPr>
          <w:p w14:paraId="16ACA23A" w14:textId="77777777" w:rsidR="009E2A24" w:rsidRPr="00C6013D" w:rsidRDefault="009E2A24" w:rsidP="00D937BC">
            <w:pPr>
              <w:spacing w:before="120" w:after="120"/>
              <w:rPr>
                <w:rFonts w:cs="Arial"/>
                <w:color w:val="9900FF"/>
              </w:rPr>
            </w:pPr>
            <w:r w:rsidRPr="00C6013D">
              <w:rPr>
                <w:rFonts w:cs="Arial"/>
                <w:color w:val="9900FF"/>
              </w:rPr>
              <w:t>5.2.2</w:t>
            </w:r>
          </w:p>
        </w:tc>
      </w:tr>
      <w:tr w:rsidR="009E2A24" w14:paraId="7318EFDF" w14:textId="77777777" w:rsidTr="00AB793B">
        <w:tc>
          <w:tcPr>
            <w:tcW w:w="4390" w:type="dxa"/>
          </w:tcPr>
          <w:p w14:paraId="3DA51560" w14:textId="77777777" w:rsidR="009E2A24" w:rsidRPr="00BC021B" w:rsidRDefault="009E2A24" w:rsidP="00D937BC">
            <w:pPr>
              <w:spacing w:before="120" w:after="120"/>
              <w:rPr>
                <w:rFonts w:cs="Arial"/>
              </w:rPr>
            </w:pPr>
            <w:r w:rsidRPr="00BC021B">
              <w:rPr>
                <w:rFonts w:cs="Arial"/>
              </w:rPr>
              <w:t xml:space="preserve">Which bullet point </w:t>
            </w:r>
            <w:r>
              <w:rPr>
                <w:rFonts w:cs="Arial"/>
              </w:rPr>
              <w:t xml:space="preserve">in the specification </w:t>
            </w:r>
            <w:r w:rsidRPr="00BC021B">
              <w:rPr>
                <w:rFonts w:cs="Arial"/>
              </w:rPr>
              <w:t>will help you learn about processing text files with your programs?</w:t>
            </w:r>
          </w:p>
        </w:tc>
        <w:tc>
          <w:tcPr>
            <w:tcW w:w="4394" w:type="dxa"/>
          </w:tcPr>
          <w:p w14:paraId="0131EB35" w14:textId="77777777" w:rsidR="009E2A24" w:rsidRPr="00C6013D" w:rsidRDefault="009E2A24" w:rsidP="00D937BC">
            <w:pPr>
              <w:spacing w:before="120" w:after="120"/>
              <w:rPr>
                <w:rFonts w:cs="Arial"/>
                <w:color w:val="9900FF"/>
              </w:rPr>
            </w:pPr>
            <w:r w:rsidRPr="00C6013D">
              <w:rPr>
                <w:rFonts w:cs="Arial"/>
                <w:color w:val="9900FF"/>
              </w:rPr>
              <w:t>6.4.2</w:t>
            </w:r>
          </w:p>
        </w:tc>
      </w:tr>
    </w:tbl>
    <w:p w14:paraId="45E09810" w14:textId="27E7A6B4" w:rsidR="009E2A24" w:rsidRDefault="009E2A24" w:rsidP="00437B6C">
      <w:pPr>
        <w:pStyle w:val="1BODYTEXT"/>
      </w:pPr>
    </w:p>
    <w:p w14:paraId="7CF312C4" w14:textId="77777777" w:rsidR="009E2A24" w:rsidRDefault="009E2A24">
      <w:pPr>
        <w:adjustRightInd/>
        <w:snapToGrid/>
        <w:spacing w:before="0" w:after="0" w:line="240" w:lineRule="auto"/>
        <w:rPr>
          <w:rFonts w:cs="Arial"/>
        </w:rPr>
      </w:pPr>
      <w:r>
        <w:br w:type="page"/>
      </w:r>
    </w:p>
    <w:p w14:paraId="5BBACA16" w14:textId="25DF4FDD" w:rsidR="00437B6C" w:rsidRPr="009E2A24" w:rsidRDefault="009E2A24" w:rsidP="00437B6C">
      <w:pPr>
        <w:pStyle w:val="1BODYTEXT"/>
        <w:rPr>
          <w:b/>
          <w:bCs/>
          <w:sz w:val="28"/>
          <w:szCs w:val="28"/>
        </w:rPr>
      </w:pPr>
      <w:r w:rsidRPr="009E2A24">
        <w:rPr>
          <w:b/>
          <w:bCs/>
          <w:sz w:val="28"/>
          <w:szCs w:val="28"/>
        </w:rPr>
        <w:lastRenderedPageBreak/>
        <w:t>Question 2</w:t>
      </w:r>
    </w:p>
    <w:p w14:paraId="56541248" w14:textId="77777777" w:rsidR="009E2A24" w:rsidRDefault="009E2A24" w:rsidP="009E2A24">
      <w:r w:rsidRPr="009E2A24">
        <w:rPr>
          <w:rFonts w:cs="Arial"/>
          <w:color w:val="000000"/>
        </w:rPr>
        <w:t>Consider everyday life and how digital devices make things easier for us. Complete the table below so that it lists a range of items that incorporate digital devices and shows how they help us, and how we might live without them. One item has been done for you.</w:t>
      </w:r>
    </w:p>
    <w:tbl>
      <w:tblPr>
        <w:tblStyle w:val="TableGrid"/>
        <w:tblW w:w="0" w:type="auto"/>
        <w:tblBorders>
          <w:top w:val="single" w:sz="4" w:space="0" w:color="AF4886"/>
          <w:left w:val="single" w:sz="4" w:space="0" w:color="AF4886"/>
          <w:bottom w:val="single" w:sz="4" w:space="0" w:color="AF4886"/>
          <w:right w:val="single" w:sz="4" w:space="0" w:color="AF4886"/>
          <w:insideH w:val="single" w:sz="4" w:space="0" w:color="AF4886"/>
          <w:insideV w:val="single" w:sz="4" w:space="0" w:color="AF4886"/>
        </w:tblBorders>
        <w:tblLook w:val="04A0" w:firstRow="1" w:lastRow="0" w:firstColumn="1" w:lastColumn="0" w:noHBand="0" w:noVBand="1"/>
      </w:tblPr>
      <w:tblGrid>
        <w:gridCol w:w="2110"/>
        <w:gridCol w:w="3655"/>
        <w:gridCol w:w="3181"/>
      </w:tblGrid>
      <w:tr w:rsidR="009E2A24" w:rsidRPr="00BC021B" w14:paraId="5F301446" w14:textId="77777777" w:rsidTr="00AB793B">
        <w:tc>
          <w:tcPr>
            <w:tcW w:w="2122" w:type="dxa"/>
            <w:shd w:val="clear" w:color="auto" w:fill="AC4985"/>
          </w:tcPr>
          <w:p w14:paraId="24E63505" w14:textId="77777777" w:rsidR="009E2A24" w:rsidRPr="00C6013D" w:rsidRDefault="009E2A24" w:rsidP="00D937BC">
            <w:pPr>
              <w:spacing w:before="120" w:after="120"/>
              <w:rPr>
                <w:rFonts w:cs="Arial"/>
                <w:b/>
                <w:bCs/>
                <w:color w:val="FFFFFF" w:themeColor="background1"/>
              </w:rPr>
            </w:pPr>
            <w:bookmarkStart w:id="0" w:name="_GoBack" w:colFirst="0" w:colLast="2"/>
            <w:r w:rsidRPr="00C6013D">
              <w:rPr>
                <w:rFonts w:cs="Arial"/>
                <w:b/>
                <w:color w:val="FFFFFF" w:themeColor="background1"/>
              </w:rPr>
              <w:t>Modern Device</w:t>
            </w:r>
          </w:p>
        </w:tc>
        <w:tc>
          <w:tcPr>
            <w:tcW w:w="3685" w:type="dxa"/>
            <w:shd w:val="clear" w:color="auto" w:fill="AC4985"/>
          </w:tcPr>
          <w:p w14:paraId="2E8CCEAB" w14:textId="77777777" w:rsidR="009E2A24" w:rsidRPr="00C6013D" w:rsidRDefault="009E2A24" w:rsidP="00D937BC">
            <w:pPr>
              <w:spacing w:before="120" w:after="120"/>
              <w:rPr>
                <w:rFonts w:cs="Arial"/>
                <w:b/>
                <w:bCs/>
                <w:color w:val="FFFFFF" w:themeColor="background1"/>
              </w:rPr>
            </w:pPr>
            <w:r w:rsidRPr="00C6013D">
              <w:rPr>
                <w:rFonts w:cs="Arial"/>
                <w:b/>
                <w:color w:val="FFFFFF" w:themeColor="background1"/>
              </w:rPr>
              <w:t>How it helps</w:t>
            </w:r>
          </w:p>
        </w:tc>
        <w:tc>
          <w:tcPr>
            <w:tcW w:w="3209" w:type="dxa"/>
            <w:shd w:val="clear" w:color="auto" w:fill="AC4985"/>
          </w:tcPr>
          <w:p w14:paraId="6AE14565" w14:textId="77777777" w:rsidR="009E2A24" w:rsidRPr="00C6013D" w:rsidRDefault="009E2A24" w:rsidP="00D937BC">
            <w:pPr>
              <w:spacing w:before="120" w:after="120"/>
              <w:rPr>
                <w:rFonts w:cs="Arial"/>
                <w:b/>
                <w:bCs/>
                <w:color w:val="FFFFFF" w:themeColor="background1"/>
              </w:rPr>
            </w:pPr>
            <w:r w:rsidRPr="00C6013D">
              <w:rPr>
                <w:rFonts w:cs="Arial"/>
                <w:b/>
                <w:color w:val="FFFFFF" w:themeColor="background1"/>
              </w:rPr>
              <w:t>How we might do without</w:t>
            </w:r>
          </w:p>
        </w:tc>
      </w:tr>
      <w:bookmarkEnd w:id="0"/>
      <w:tr w:rsidR="009E2A24" w:rsidRPr="00BC021B" w14:paraId="38D91A24" w14:textId="77777777" w:rsidTr="00AB793B">
        <w:tc>
          <w:tcPr>
            <w:tcW w:w="2122" w:type="dxa"/>
          </w:tcPr>
          <w:p w14:paraId="5286A083" w14:textId="77777777" w:rsidR="009E2A24" w:rsidRPr="00BC021B" w:rsidRDefault="009E2A24" w:rsidP="00D937BC">
            <w:pPr>
              <w:spacing w:before="120" w:after="120"/>
              <w:rPr>
                <w:rFonts w:cs="Arial"/>
              </w:rPr>
            </w:pPr>
            <w:r w:rsidRPr="00BC021B">
              <w:rPr>
                <w:rFonts w:cs="Arial"/>
              </w:rPr>
              <w:t>Washing machine</w:t>
            </w:r>
          </w:p>
        </w:tc>
        <w:tc>
          <w:tcPr>
            <w:tcW w:w="3685" w:type="dxa"/>
          </w:tcPr>
          <w:p w14:paraId="11C8AEB0" w14:textId="77777777" w:rsidR="009E2A24" w:rsidRPr="00BC021B" w:rsidRDefault="009E2A24" w:rsidP="00D937BC">
            <w:pPr>
              <w:spacing w:before="120" w:after="120"/>
              <w:rPr>
                <w:rFonts w:cs="Arial"/>
              </w:rPr>
            </w:pPr>
            <w:r w:rsidRPr="00BC021B">
              <w:rPr>
                <w:rFonts w:cs="Arial"/>
              </w:rPr>
              <w:t xml:space="preserve">Automatically </w:t>
            </w:r>
            <w:r>
              <w:rPr>
                <w:rFonts w:cs="Arial"/>
              </w:rPr>
              <w:t xml:space="preserve">washes clothes, </w:t>
            </w:r>
            <w:r w:rsidRPr="00BC021B">
              <w:rPr>
                <w:rFonts w:cs="Arial"/>
              </w:rPr>
              <w:t xml:space="preserve">measures water volume, times the cycle, </w:t>
            </w:r>
            <w:r>
              <w:rPr>
                <w:rFonts w:cs="Arial"/>
              </w:rPr>
              <w:t xml:space="preserve">runs </w:t>
            </w:r>
            <w:r w:rsidRPr="00BC021B">
              <w:rPr>
                <w:rFonts w:cs="Arial"/>
              </w:rPr>
              <w:t xml:space="preserve">different cycles for different </w:t>
            </w:r>
            <w:r>
              <w:rPr>
                <w:rFonts w:cs="Arial"/>
              </w:rPr>
              <w:t xml:space="preserve">types of </w:t>
            </w:r>
            <w:r w:rsidRPr="00BC021B">
              <w:rPr>
                <w:rFonts w:cs="Arial"/>
              </w:rPr>
              <w:t>clothes</w:t>
            </w:r>
            <w:r>
              <w:rPr>
                <w:rFonts w:cs="Arial"/>
              </w:rPr>
              <w:t>.</w:t>
            </w:r>
          </w:p>
        </w:tc>
        <w:tc>
          <w:tcPr>
            <w:tcW w:w="3209" w:type="dxa"/>
          </w:tcPr>
          <w:p w14:paraId="5AE25B65" w14:textId="77777777" w:rsidR="009E2A24" w:rsidRPr="00BC021B" w:rsidRDefault="009E2A24" w:rsidP="00D937BC">
            <w:pPr>
              <w:spacing w:before="120" w:after="120"/>
              <w:rPr>
                <w:rFonts w:cs="Arial"/>
              </w:rPr>
            </w:pPr>
            <w:r w:rsidRPr="00BC021B">
              <w:rPr>
                <w:rFonts w:cs="Arial"/>
              </w:rPr>
              <w:t>A bucket, hand-driven mangle, takes much more of our time.</w:t>
            </w:r>
          </w:p>
        </w:tc>
      </w:tr>
      <w:tr w:rsidR="009E2A24" w:rsidRPr="00BC021B" w14:paraId="5EAE7DC2" w14:textId="77777777" w:rsidTr="00AB793B">
        <w:tc>
          <w:tcPr>
            <w:tcW w:w="2122" w:type="dxa"/>
          </w:tcPr>
          <w:p w14:paraId="7BCCB8DB" w14:textId="77777777" w:rsidR="009E2A24" w:rsidRPr="00C6013D" w:rsidRDefault="009E2A24" w:rsidP="00D937BC">
            <w:pPr>
              <w:spacing w:before="120" w:after="120"/>
              <w:rPr>
                <w:rFonts w:cs="Arial"/>
                <w:color w:val="9900FF"/>
              </w:rPr>
            </w:pPr>
            <w:r w:rsidRPr="00C6013D">
              <w:rPr>
                <w:rFonts w:cs="Arial"/>
                <w:color w:val="9900FF"/>
              </w:rPr>
              <w:t>Mobile phone</w:t>
            </w:r>
          </w:p>
        </w:tc>
        <w:tc>
          <w:tcPr>
            <w:tcW w:w="3685" w:type="dxa"/>
          </w:tcPr>
          <w:p w14:paraId="77DCAB55" w14:textId="77777777" w:rsidR="009E2A24" w:rsidRPr="00C6013D" w:rsidRDefault="009E2A24" w:rsidP="00D937BC">
            <w:pPr>
              <w:spacing w:before="120" w:after="120"/>
              <w:rPr>
                <w:rFonts w:cs="Arial"/>
                <w:color w:val="9900FF"/>
              </w:rPr>
            </w:pPr>
            <w:r w:rsidRPr="00C6013D">
              <w:rPr>
                <w:rFonts w:cs="Arial"/>
                <w:color w:val="9900FF"/>
              </w:rPr>
              <w:t>Allows us to call from anywhere, stores our phone numbers.</w:t>
            </w:r>
          </w:p>
        </w:tc>
        <w:tc>
          <w:tcPr>
            <w:tcW w:w="3209" w:type="dxa"/>
          </w:tcPr>
          <w:p w14:paraId="67A5CCCB" w14:textId="77777777" w:rsidR="009E2A24" w:rsidRPr="00C6013D" w:rsidRDefault="009E2A24" w:rsidP="00D937BC">
            <w:pPr>
              <w:spacing w:before="120" w:after="120"/>
              <w:rPr>
                <w:rFonts w:cs="Arial"/>
                <w:color w:val="9900FF"/>
              </w:rPr>
            </w:pPr>
            <w:r w:rsidRPr="00C6013D">
              <w:rPr>
                <w:rFonts w:cs="Arial"/>
                <w:color w:val="9900FF"/>
              </w:rPr>
              <w:t>Find a telephone box and use coins, keep numbers written on paper, install a landline at home.</w:t>
            </w:r>
          </w:p>
        </w:tc>
      </w:tr>
      <w:tr w:rsidR="009E2A24" w:rsidRPr="00BC021B" w14:paraId="5FF1A6E6" w14:textId="77777777" w:rsidTr="00AB793B">
        <w:tc>
          <w:tcPr>
            <w:tcW w:w="2122" w:type="dxa"/>
          </w:tcPr>
          <w:p w14:paraId="671B5889" w14:textId="77777777" w:rsidR="009E2A24" w:rsidRPr="00C6013D" w:rsidRDefault="009E2A24" w:rsidP="00D937BC">
            <w:pPr>
              <w:spacing w:before="120" w:after="120"/>
              <w:rPr>
                <w:rFonts w:cs="Arial"/>
                <w:color w:val="9900FF"/>
              </w:rPr>
            </w:pPr>
            <w:r w:rsidRPr="00C6013D">
              <w:rPr>
                <w:rFonts w:cs="Arial"/>
                <w:color w:val="9900FF"/>
              </w:rPr>
              <w:t>Microwave</w:t>
            </w:r>
          </w:p>
        </w:tc>
        <w:tc>
          <w:tcPr>
            <w:tcW w:w="3685" w:type="dxa"/>
          </w:tcPr>
          <w:p w14:paraId="1F20708A" w14:textId="77777777" w:rsidR="009E2A24" w:rsidRPr="00C6013D" w:rsidRDefault="009E2A24" w:rsidP="00D937BC">
            <w:pPr>
              <w:spacing w:before="120" w:after="120"/>
              <w:rPr>
                <w:rFonts w:cs="Arial"/>
                <w:color w:val="9900FF"/>
              </w:rPr>
            </w:pPr>
            <w:r w:rsidRPr="00C6013D">
              <w:rPr>
                <w:rFonts w:cs="Arial"/>
                <w:color w:val="9900FF"/>
              </w:rPr>
              <w:t>Quickly cooks/heats meals.</w:t>
            </w:r>
          </w:p>
        </w:tc>
        <w:tc>
          <w:tcPr>
            <w:tcW w:w="3209" w:type="dxa"/>
          </w:tcPr>
          <w:p w14:paraId="3A8A1FC5" w14:textId="77777777" w:rsidR="009E2A24" w:rsidRPr="00C6013D" w:rsidRDefault="009E2A24" w:rsidP="00D937BC">
            <w:pPr>
              <w:spacing w:before="120" w:after="120"/>
              <w:rPr>
                <w:rFonts w:cs="Arial"/>
                <w:color w:val="9900FF"/>
              </w:rPr>
            </w:pPr>
            <w:r w:rsidRPr="00C6013D">
              <w:rPr>
                <w:rFonts w:cs="Arial"/>
                <w:color w:val="9900FF"/>
              </w:rPr>
              <w:t>Use pots/pans on a hob or use a gas or electric oven.</w:t>
            </w:r>
          </w:p>
        </w:tc>
      </w:tr>
      <w:tr w:rsidR="009E2A24" w:rsidRPr="00BC021B" w14:paraId="7BA437BE" w14:textId="77777777" w:rsidTr="00AB793B">
        <w:tc>
          <w:tcPr>
            <w:tcW w:w="2122" w:type="dxa"/>
          </w:tcPr>
          <w:p w14:paraId="549CB9B1" w14:textId="77777777" w:rsidR="009E2A24" w:rsidRPr="00C6013D" w:rsidRDefault="009E2A24" w:rsidP="00D937BC">
            <w:pPr>
              <w:spacing w:before="120" w:after="120"/>
              <w:rPr>
                <w:rFonts w:cs="Arial"/>
                <w:color w:val="9900FF"/>
              </w:rPr>
            </w:pPr>
            <w:r w:rsidRPr="00C6013D">
              <w:rPr>
                <w:rFonts w:cs="Arial"/>
                <w:color w:val="9900FF"/>
              </w:rPr>
              <w:t>Car or bus</w:t>
            </w:r>
          </w:p>
        </w:tc>
        <w:tc>
          <w:tcPr>
            <w:tcW w:w="3685" w:type="dxa"/>
          </w:tcPr>
          <w:p w14:paraId="1B8CA9F9" w14:textId="77777777" w:rsidR="009E2A24" w:rsidRPr="00C6013D" w:rsidRDefault="009E2A24" w:rsidP="00D937BC">
            <w:pPr>
              <w:spacing w:before="120" w:after="120"/>
              <w:rPr>
                <w:rFonts w:cs="Arial"/>
                <w:color w:val="9900FF"/>
              </w:rPr>
            </w:pPr>
            <w:r w:rsidRPr="00C6013D">
              <w:rPr>
                <w:rFonts w:cs="Arial"/>
                <w:color w:val="9900FF"/>
              </w:rPr>
              <w:t>Allows us to quickly move between places.</w:t>
            </w:r>
          </w:p>
        </w:tc>
        <w:tc>
          <w:tcPr>
            <w:tcW w:w="3209" w:type="dxa"/>
          </w:tcPr>
          <w:p w14:paraId="7E6173CB" w14:textId="77777777" w:rsidR="009E2A24" w:rsidRPr="00C6013D" w:rsidRDefault="009E2A24" w:rsidP="00D937BC">
            <w:pPr>
              <w:spacing w:before="120" w:after="120"/>
              <w:rPr>
                <w:rFonts w:cs="Arial"/>
                <w:color w:val="9900FF"/>
              </w:rPr>
            </w:pPr>
            <w:r w:rsidRPr="00C6013D">
              <w:rPr>
                <w:rFonts w:cs="Arial"/>
                <w:color w:val="9900FF"/>
              </w:rPr>
              <w:t>Get around using a bicycle, horse and cart or feet.</w:t>
            </w:r>
          </w:p>
        </w:tc>
      </w:tr>
      <w:tr w:rsidR="009E2A24" w:rsidRPr="00BC021B" w14:paraId="5B8A3DF1" w14:textId="77777777" w:rsidTr="00AB793B">
        <w:tc>
          <w:tcPr>
            <w:tcW w:w="2122" w:type="dxa"/>
          </w:tcPr>
          <w:p w14:paraId="65FB5DBF" w14:textId="77777777" w:rsidR="009E2A24" w:rsidRPr="00C6013D" w:rsidRDefault="009E2A24" w:rsidP="00D937BC">
            <w:pPr>
              <w:spacing w:before="120" w:after="120"/>
              <w:rPr>
                <w:rFonts w:cs="Arial"/>
                <w:color w:val="9900FF"/>
              </w:rPr>
            </w:pPr>
            <w:r w:rsidRPr="00C6013D">
              <w:rPr>
                <w:rFonts w:cs="Arial"/>
                <w:color w:val="9900FF"/>
              </w:rPr>
              <w:t>Smart TV</w:t>
            </w:r>
          </w:p>
        </w:tc>
        <w:tc>
          <w:tcPr>
            <w:tcW w:w="3685" w:type="dxa"/>
          </w:tcPr>
          <w:p w14:paraId="77484D9D" w14:textId="77777777" w:rsidR="009E2A24" w:rsidRPr="00C6013D" w:rsidRDefault="009E2A24" w:rsidP="00D937BC">
            <w:pPr>
              <w:spacing w:before="120" w:after="120"/>
              <w:rPr>
                <w:rFonts w:cs="Arial"/>
                <w:color w:val="9900FF"/>
              </w:rPr>
            </w:pPr>
            <w:r w:rsidRPr="00C6013D">
              <w:rPr>
                <w:rFonts w:cs="Arial"/>
                <w:color w:val="9900FF"/>
              </w:rPr>
              <w:t>Offers hundreds of channels, an electronic TV guide, scheduling, and connection to the Internet for streaming.</w:t>
            </w:r>
          </w:p>
        </w:tc>
        <w:tc>
          <w:tcPr>
            <w:tcW w:w="3209" w:type="dxa"/>
          </w:tcPr>
          <w:p w14:paraId="2BD66916" w14:textId="77777777" w:rsidR="009E2A24" w:rsidRPr="00C6013D" w:rsidRDefault="009E2A24" w:rsidP="00D937BC">
            <w:pPr>
              <w:spacing w:before="120" w:after="120"/>
              <w:rPr>
                <w:rFonts w:cs="Arial"/>
                <w:color w:val="9900FF"/>
              </w:rPr>
            </w:pPr>
            <w:r w:rsidRPr="00C6013D">
              <w:rPr>
                <w:rFonts w:cs="Arial"/>
                <w:color w:val="9900FF"/>
              </w:rPr>
              <w:t>Read books and listen to the radio.</w:t>
            </w:r>
          </w:p>
        </w:tc>
      </w:tr>
      <w:tr w:rsidR="009E2A24" w:rsidRPr="00BC021B" w14:paraId="49666620" w14:textId="77777777" w:rsidTr="00AB793B">
        <w:tc>
          <w:tcPr>
            <w:tcW w:w="2122" w:type="dxa"/>
          </w:tcPr>
          <w:p w14:paraId="6177354B" w14:textId="77777777" w:rsidR="009E2A24" w:rsidRPr="00C6013D" w:rsidRDefault="009E2A24" w:rsidP="00D937BC">
            <w:pPr>
              <w:spacing w:before="120" w:after="120"/>
              <w:rPr>
                <w:rFonts w:cs="Arial"/>
                <w:color w:val="9900FF"/>
              </w:rPr>
            </w:pPr>
            <w:r w:rsidRPr="00C6013D">
              <w:rPr>
                <w:rFonts w:cs="Arial"/>
                <w:color w:val="9900FF"/>
              </w:rPr>
              <w:t>Graphical calculator</w:t>
            </w:r>
          </w:p>
        </w:tc>
        <w:tc>
          <w:tcPr>
            <w:tcW w:w="3685" w:type="dxa"/>
          </w:tcPr>
          <w:p w14:paraId="354469EB" w14:textId="77777777" w:rsidR="009E2A24" w:rsidRPr="00C6013D" w:rsidRDefault="009E2A24" w:rsidP="00D937BC">
            <w:pPr>
              <w:spacing w:before="120" w:after="120"/>
              <w:rPr>
                <w:rFonts w:cs="Arial"/>
                <w:color w:val="9900FF"/>
              </w:rPr>
            </w:pPr>
            <w:r w:rsidRPr="00C6013D">
              <w:rPr>
                <w:rFonts w:cs="Arial"/>
                <w:color w:val="9900FF"/>
              </w:rPr>
              <w:t>Allows quick and easy calculations including logarithms and trigonometric functions.</w:t>
            </w:r>
          </w:p>
        </w:tc>
        <w:tc>
          <w:tcPr>
            <w:tcW w:w="3209" w:type="dxa"/>
          </w:tcPr>
          <w:p w14:paraId="1CA036E3" w14:textId="77777777" w:rsidR="009E2A24" w:rsidRPr="00C6013D" w:rsidRDefault="009E2A24" w:rsidP="00D937BC">
            <w:pPr>
              <w:spacing w:before="120" w:after="120"/>
              <w:rPr>
                <w:rFonts w:cs="Arial"/>
                <w:color w:val="9900FF"/>
              </w:rPr>
            </w:pPr>
            <w:r w:rsidRPr="00C6013D">
              <w:rPr>
                <w:rFonts w:cs="Arial"/>
                <w:color w:val="9900FF"/>
              </w:rPr>
              <w:t>Use an abacus, pens and pencils, and log and trig tables.</w:t>
            </w:r>
          </w:p>
        </w:tc>
      </w:tr>
    </w:tbl>
    <w:p w14:paraId="03079E64" w14:textId="77777777" w:rsidR="009E2A24" w:rsidRPr="00437B6C" w:rsidRDefault="009E2A24" w:rsidP="00437B6C">
      <w:pPr>
        <w:pStyle w:val="1BODYTEXT"/>
      </w:pPr>
    </w:p>
    <w:p w14:paraId="63317861" w14:textId="40B01312" w:rsidR="009E2A24" w:rsidRPr="009E2A24" w:rsidRDefault="009E2A24" w:rsidP="009E2A24">
      <w:pPr>
        <w:rPr>
          <w:rFonts w:cs="Arial"/>
          <w:b/>
          <w:bCs/>
          <w:sz w:val="28"/>
          <w:szCs w:val="28"/>
        </w:rPr>
      </w:pPr>
      <w:r>
        <w:rPr>
          <w:rFonts w:cs="Arial"/>
          <w:b/>
          <w:bCs/>
          <w:sz w:val="28"/>
          <w:szCs w:val="28"/>
        </w:rPr>
        <w:t>Question 3</w:t>
      </w:r>
    </w:p>
    <w:p w14:paraId="17935ECD" w14:textId="3A36CBB4" w:rsidR="009E2A24" w:rsidRPr="009E2A24" w:rsidRDefault="009E2A24" w:rsidP="009E2A24">
      <w:pPr>
        <w:rPr>
          <w:rFonts w:cs="Arial"/>
        </w:rPr>
      </w:pPr>
      <w:r w:rsidRPr="009E2A24">
        <w:rPr>
          <w:rFonts w:cs="Arial"/>
        </w:rPr>
        <w:t>Describe in detail, using examples, what is meant by the term ‘digital computer’.</w:t>
      </w:r>
    </w:p>
    <w:p w14:paraId="0BA8AE5A" w14:textId="77777777" w:rsidR="009E2A24" w:rsidRPr="00C6013D" w:rsidRDefault="009E2A24" w:rsidP="009E2A24">
      <w:pPr>
        <w:rPr>
          <w:rFonts w:cs="Arial"/>
          <w:color w:val="9900FF"/>
        </w:rPr>
      </w:pPr>
      <w:r w:rsidRPr="00C6013D">
        <w:rPr>
          <w:rFonts w:cs="Arial"/>
          <w:color w:val="9900FF"/>
        </w:rPr>
        <w:t>A device that accepts and processes data that has been converted into binary numbers. Examples of digital computers include mainframe computers used by scientists for research and the computers that are inside smartphones.</w:t>
      </w:r>
    </w:p>
    <w:p w14:paraId="075A46EC" w14:textId="77777777" w:rsidR="0036315D" w:rsidRDefault="0036315D" w:rsidP="007F1BFD">
      <w:pPr>
        <w:pStyle w:val="2BULLETLIST"/>
        <w:numPr>
          <w:ilvl w:val="0"/>
          <w:numId w:val="0"/>
        </w:numPr>
        <w:tabs>
          <w:tab w:val="left" w:pos="397"/>
        </w:tabs>
        <w:spacing w:line="600" w:lineRule="auto"/>
      </w:pPr>
    </w:p>
    <w:p w14:paraId="3D7D6FBE" w14:textId="4820D24D" w:rsidR="00E54AB2" w:rsidRPr="00DC3966" w:rsidRDefault="00E54AB2" w:rsidP="00DC3966"/>
    <w:sectPr w:rsidR="00E54AB2" w:rsidRPr="00DC3966" w:rsidSect="00977AA1">
      <w:headerReference w:type="even" r:id="rId9"/>
      <w:headerReference w:type="default" r:id="rId10"/>
      <w:footerReference w:type="even" r:id="rId11"/>
      <w:footerReference w:type="default" r:id="rId12"/>
      <w:headerReference w:type="first" r:id="rId13"/>
      <w:footerReference w:type="first" r:id="rId14"/>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3D5A30" w14:textId="77777777" w:rsidR="008E6D18" w:rsidRDefault="008E6D18">
      <w:r>
        <w:separator/>
      </w:r>
    </w:p>
    <w:p w14:paraId="02B9ADD8" w14:textId="77777777" w:rsidR="008E6D18" w:rsidRDefault="008E6D18"/>
  </w:endnote>
  <w:endnote w:type="continuationSeparator" w:id="0">
    <w:p w14:paraId="78B75F24" w14:textId="77777777" w:rsidR="008E6D18" w:rsidRDefault="008E6D18">
      <w:r>
        <w:continuationSeparator/>
      </w:r>
    </w:p>
    <w:p w14:paraId="2DC9F339" w14:textId="77777777" w:rsidR="008E6D18" w:rsidRDefault="008E6D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Aptifer Sans LT Pro Light">
    <w:altName w:val="Avenir Light"/>
    <w:panose1 w:val="00000000000000000000"/>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3E8A5" w14:textId="77777777" w:rsidR="008E6D18" w:rsidRDefault="008E6D18">
      <w:r>
        <w:separator/>
      </w:r>
    </w:p>
    <w:p w14:paraId="5C50B484" w14:textId="77777777" w:rsidR="008E6D18" w:rsidRDefault="008E6D18"/>
  </w:footnote>
  <w:footnote w:type="continuationSeparator" w:id="0">
    <w:p w14:paraId="2DAB0633" w14:textId="77777777" w:rsidR="008E6D18" w:rsidRDefault="008E6D18">
      <w:r>
        <w:continuationSeparator/>
      </w:r>
    </w:p>
    <w:p w14:paraId="15199C42" w14:textId="77777777" w:rsidR="008E6D18" w:rsidRDefault="008E6D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&#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BX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&#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73706C75">
              <wp:simplePos x="0" y="0"/>
              <wp:positionH relativeFrom="column">
                <wp:posOffset>-776605</wp:posOffset>
              </wp:positionH>
              <wp:positionV relativeFrom="paragraph">
                <wp:posOffset>-109220</wp:posOffset>
              </wp:positionV>
              <wp:extent cx="7323455" cy="695325"/>
              <wp:effectExtent l="0" t="0" r="4445" b="3175"/>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695325"/>
                      </a:xfrm>
                      <a:prstGeom prst="rect">
                        <a:avLst/>
                      </a:prstGeom>
                      <a:solidFill>
                        <a:srgbClr val="AC4985">
                          <a:alpha val="50000"/>
                        </a:srgbClr>
                      </a:solidFill>
                      <a:ln w="6350">
                        <a:noFill/>
                      </a:ln>
                    </wps:spPr>
                    <wps:txbx>
                      <w:txbxContent>
                        <w:p w14:paraId="136FCA12" w14:textId="62D95CDE" w:rsidR="00652F9F" w:rsidRPr="00034D36" w:rsidRDefault="00652F9F" w:rsidP="00261236">
                          <w:pPr>
                            <w:rPr>
                              <w:b/>
                              <w:bCs/>
                            </w:rPr>
                          </w:pPr>
                          <w:r w:rsidRPr="00034D36">
                            <w:rPr>
                              <w:b/>
                              <w:bCs/>
                            </w:rPr>
                            <w:t xml:space="preserve">TOPIC </w:t>
                          </w:r>
                          <w:r w:rsidR="00AA661A">
                            <w:rPr>
                              <w:b/>
                              <w:bCs/>
                            </w:rPr>
                            <w:t>2</w:t>
                          </w:r>
                          <w:r w:rsidRPr="00034D36">
                            <w:rPr>
                              <w:b/>
                              <w:bCs/>
                            </w:rPr>
                            <w:t xml:space="preserve">: </w:t>
                          </w:r>
                          <w:r w:rsidR="00AA661A">
                            <w:rPr>
                              <w:b/>
                              <w:bCs/>
                            </w:rPr>
                            <w:t>DATA</w:t>
                          </w:r>
                        </w:p>
                        <w:p w14:paraId="002BE639" w14:textId="77777777" w:rsidR="007B55E6" w:rsidRPr="007B55E6" w:rsidRDefault="007B55E6" w:rsidP="007B55E6">
                          <w:pPr>
                            <w:pStyle w:val="ACTIVITYSHEETHEAD"/>
                            <w:jc w:val="left"/>
                            <w:rPr>
                              <w:szCs w:val="36"/>
                              <w:u w:val="none"/>
                            </w:rPr>
                          </w:pPr>
                          <w:r w:rsidRPr="007B55E6">
                            <w:rPr>
                              <w:caps w:val="0"/>
                              <w:szCs w:val="36"/>
                              <w:u w:val="none"/>
                            </w:rPr>
                            <w:t>Course introduction</w:t>
                          </w:r>
                        </w:p>
                        <w:p w14:paraId="42A7CAA3" w14:textId="0DA14DA2" w:rsidR="00652F9F" w:rsidRPr="00034D36" w:rsidRDefault="00652F9F" w:rsidP="007B55E6">
                          <w:pPr>
                            <w:spacing w:before="180"/>
                            <w:rPr>
                              <w:rFonts w:cs="Arial"/>
                              <w:b/>
                              <w:bCs/>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1.15pt;margin-top:-8.6pt;width:576.65pt;height:54.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" fillcolor="#ac4985" stroked="f" strokeweight=".5pt">
              <v:fill opacity="32896f"/>
              <v:textbox>
                <w:txbxContent>
                  <w:p w14:paraId="136FCA12" w14:textId="62D95CDE" w:rsidR="00652F9F" w:rsidRPr="00034D36" w:rsidRDefault="00652F9F" w:rsidP="00261236">
                    <w:pPr>
                      <w:rPr>
                        <w:b/>
                        <w:bCs/>
                      </w:rPr>
                    </w:pPr>
                    <w:r w:rsidRPr="00034D36">
                      <w:rPr>
                        <w:b/>
                        <w:bCs/>
                      </w:rPr>
                      <w:t xml:space="preserve">TOPIC </w:t>
                    </w:r>
                    <w:r w:rsidR="00AA661A">
                      <w:rPr>
                        <w:b/>
                        <w:bCs/>
                      </w:rPr>
                      <w:t>2</w:t>
                    </w:r>
                    <w:r w:rsidRPr="00034D36">
                      <w:rPr>
                        <w:b/>
                        <w:bCs/>
                      </w:rPr>
                      <w:t xml:space="preserve">: </w:t>
                    </w:r>
                    <w:r w:rsidR="00AA661A">
                      <w:rPr>
                        <w:b/>
                        <w:bCs/>
                      </w:rPr>
                      <w:t>DATA</w:t>
                    </w:r>
                  </w:p>
                  <w:p w14:paraId="002BE639" w14:textId="77777777" w:rsidR="007B55E6" w:rsidRPr="007B55E6" w:rsidRDefault="007B55E6" w:rsidP="007B55E6">
                    <w:pPr>
                      <w:pStyle w:val="ACTIVITYSHEETHEAD"/>
                      <w:jc w:val="left"/>
                      <w:rPr>
                        <w:szCs w:val="36"/>
                        <w:u w:val="none"/>
                      </w:rPr>
                    </w:pPr>
                    <w:r w:rsidRPr="007B55E6">
                      <w:rPr>
                        <w:caps w:val="0"/>
                        <w:szCs w:val="36"/>
                        <w:u w:val="none"/>
                      </w:rPr>
                      <w:t>Course introduction</w:t>
                    </w:r>
                  </w:p>
                  <w:p w14:paraId="42A7CAA3" w14:textId="0DA14DA2" w:rsidR="00652F9F" w:rsidRPr="00034D36" w:rsidRDefault="00652F9F" w:rsidP="007B55E6">
                    <w:pPr>
                      <w:spacing w:before="180"/>
                      <w:rPr>
                        <w:rFonts w:cs="Arial"/>
                        <w:b/>
                        <w:bCs/>
                        <w:sz w:val="28"/>
                        <w:szCs w:val="28"/>
                      </w:rPr>
                    </w:pP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&#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90290E"/>
    <w:multiLevelType w:val="multilevel"/>
    <w:tmpl w:val="513CE328"/>
    <w:numStyleLink w:val="Listnum"/>
  </w:abstractNum>
  <w:abstractNum w:abstractNumId="18"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33F3715"/>
    <w:multiLevelType w:val="multilevel"/>
    <w:tmpl w:val="513CE328"/>
    <w:numStyleLink w:val="Listnum"/>
  </w:abstractNum>
  <w:abstractNum w:abstractNumId="21"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55D6077"/>
    <w:multiLevelType w:val="multilevel"/>
    <w:tmpl w:val="5790AB10"/>
    <w:lvl w:ilvl="0">
      <w:start w:val="1"/>
      <w:numFmt w:val="decimal"/>
      <w:lvlText w:val="%1"/>
      <w:lvlJc w:val="left"/>
      <w:pPr>
        <w:ind w:left="360" w:hanging="360"/>
      </w:pPr>
      <w:rPr>
        <w:rFonts w:ascii="Arial" w:hAnsi="Arial" w:hint="default"/>
        <w:b/>
        <w:i w:val="0"/>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4" w15:restartNumberingAfterBreak="0">
    <w:nsid w:val="759E7D55"/>
    <w:multiLevelType w:val="multilevel"/>
    <w:tmpl w:val="513CE328"/>
    <w:numStyleLink w:val="Listnum"/>
  </w:abstractNum>
  <w:abstractNum w:abstractNumId="35"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7"/>
  </w:num>
  <w:num w:numId="2">
    <w:abstractNumId w:val="33"/>
  </w:num>
  <w:num w:numId="3">
    <w:abstractNumId w:val="10"/>
  </w:num>
  <w:num w:numId="4">
    <w:abstractNumId w:val="35"/>
  </w:num>
  <w:num w:numId="5">
    <w:abstractNumId w:val="18"/>
  </w:num>
  <w:num w:numId="6">
    <w:abstractNumId w:val="20"/>
  </w:num>
  <w:num w:numId="7">
    <w:abstractNumId w:val="17"/>
  </w:num>
  <w:num w:numId="8">
    <w:abstractNumId w:val="30"/>
  </w:num>
  <w:num w:numId="9">
    <w:abstractNumId w:val="13"/>
  </w:num>
  <w:num w:numId="10">
    <w:abstractNumId w:val="32"/>
  </w:num>
  <w:num w:numId="11">
    <w:abstractNumId w:val="3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1"/>
  </w:num>
  <w:num w:numId="23">
    <w:abstractNumId w:val="12"/>
  </w:num>
  <w:num w:numId="24">
    <w:abstractNumId w:val="11"/>
  </w:num>
  <w:num w:numId="25">
    <w:abstractNumId w:val="22"/>
  </w:num>
  <w:num w:numId="26">
    <w:abstractNumId w:val="21"/>
  </w:num>
  <w:num w:numId="27">
    <w:abstractNumId w:val="24"/>
  </w:num>
  <w:num w:numId="28">
    <w:abstractNumId w:val="15"/>
  </w:num>
  <w:num w:numId="29">
    <w:abstractNumId w:val="26"/>
  </w:num>
  <w:num w:numId="30">
    <w:abstractNumId w:val="28"/>
  </w:num>
  <w:num w:numId="31">
    <w:abstractNumId w:val="25"/>
  </w:num>
  <w:num w:numId="32">
    <w:abstractNumId w:val="19"/>
  </w:num>
  <w:num w:numId="33">
    <w:abstractNumId w:val="27"/>
  </w:num>
  <w:num w:numId="34">
    <w:abstractNumId w:val="14"/>
  </w:num>
  <w:num w:numId="35">
    <w:abstractNumId w:val="36"/>
  </w:num>
  <w:num w:numId="36">
    <w:abstractNumId w:val="23"/>
  </w:num>
  <w:num w:numId="37">
    <w:abstractNumId w:val="16"/>
  </w:num>
  <w:num w:numId="38">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166D"/>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0E5A"/>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F0AEB"/>
    <w:rsid w:val="002F5BD3"/>
    <w:rsid w:val="002F78C6"/>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A94"/>
    <w:rsid w:val="005279B3"/>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9C5"/>
    <w:rsid w:val="00594FF4"/>
    <w:rsid w:val="005A077F"/>
    <w:rsid w:val="005A1418"/>
    <w:rsid w:val="005A5495"/>
    <w:rsid w:val="005A5F14"/>
    <w:rsid w:val="005A7952"/>
    <w:rsid w:val="005B2F1E"/>
    <w:rsid w:val="005B394C"/>
    <w:rsid w:val="005B57C1"/>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1F4"/>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55E6"/>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3C07"/>
    <w:rsid w:val="008C42AA"/>
    <w:rsid w:val="008D486F"/>
    <w:rsid w:val="008D61A4"/>
    <w:rsid w:val="008E0A8B"/>
    <w:rsid w:val="008E1044"/>
    <w:rsid w:val="008E53D3"/>
    <w:rsid w:val="008E6D18"/>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28E0"/>
    <w:rsid w:val="009B3E21"/>
    <w:rsid w:val="009B4A04"/>
    <w:rsid w:val="009B4D2E"/>
    <w:rsid w:val="009C064B"/>
    <w:rsid w:val="009C071C"/>
    <w:rsid w:val="009C658B"/>
    <w:rsid w:val="009C6B26"/>
    <w:rsid w:val="009C7487"/>
    <w:rsid w:val="009D2A37"/>
    <w:rsid w:val="009E135C"/>
    <w:rsid w:val="009E2A24"/>
    <w:rsid w:val="009E3F77"/>
    <w:rsid w:val="009E4A9E"/>
    <w:rsid w:val="009E50E2"/>
    <w:rsid w:val="009F2F5D"/>
    <w:rsid w:val="009F3C52"/>
    <w:rsid w:val="009F6D57"/>
    <w:rsid w:val="009F7B64"/>
    <w:rsid w:val="009F7E40"/>
    <w:rsid w:val="009F7F10"/>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3D8B"/>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61A"/>
    <w:rsid w:val="00AA6C18"/>
    <w:rsid w:val="00AB5588"/>
    <w:rsid w:val="00AB7273"/>
    <w:rsid w:val="00AB793B"/>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013D"/>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26C4"/>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378E"/>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9E2A24"/>
    <w:pPr>
      <w:adjustRightInd/>
      <w:snapToGrid/>
      <w:spacing w:before="0" w:after="160" w:line="259" w:lineRule="auto"/>
      <w:ind w:left="720"/>
      <w:contextualSpacing/>
    </w:pPr>
    <w:rPr>
      <w:rFonts w:asciiTheme="minorHAnsi" w:eastAsiaTheme="minorHAnsi"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qualifications.pearson.com/en/qualifications/edexcel-gcses/computer-science-2020.html"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445713FB5B7C4BB838FCEE59ABF373" ma:contentTypeVersion="17" ma:contentTypeDescription="Create a new document." ma:contentTypeScope="" ma:versionID="0d2b6d9a31f9fa374f3e766df5c62321">
  <xsd:schema xmlns:xsd="http://www.w3.org/2001/XMLSchema" xmlns:xs="http://www.w3.org/2001/XMLSchema" xmlns:p="http://schemas.microsoft.com/office/2006/metadata/properties" xmlns:ns1="http://schemas.microsoft.com/sharepoint/v3" xmlns:ns2="b1883433-fcc7-4bbe-ae93-e29d6b108da2" xmlns:ns3="8ecf16e9-73c6-43f7-b032-03e975447558" targetNamespace="http://schemas.microsoft.com/office/2006/metadata/properties" ma:root="true" ma:fieldsID="5f3e6879f86f3d68a1ba890f83f31864" ns1:_="" ns2:_="" ns3:_="">
    <xsd:import namespace="http://schemas.microsoft.com/sharepoint/v3"/>
    <xsd:import namespace="b1883433-fcc7-4bbe-ae93-e29d6b108da2"/>
    <xsd:import namespace="8ecf16e9-73c6-43f7-b032-03e97544755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883433-fcc7-4bbe-ae93-e29d6b108da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134dc36b-0fb2-472b-9e08-6a8a9c8c3fe8}" ma:internalName="TaxCatchAll" ma:showField="CatchAllData" ma:web="b1883433-fcc7-4bbe-ae93-e29d6b108da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ecf16e9-73c6-43f7-b032-03e97544755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b1883433-fcc7-4bbe-ae93-e29d6b108da2" xsi:nil="true"/>
    <_ip_UnifiedCompliancePolicyProperties xmlns="http://schemas.microsoft.com/sharepoint/v3" xsi:nil="true"/>
    <lcf76f155ced4ddcb4097134ff3c332f xmlns="8ecf16e9-73c6-43f7-b032-03e97544755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A7670D-3B12-4144-AEFE-5D0F7EA1FC0E}"/>
</file>

<file path=customXml/itemProps2.xml><?xml version="1.0" encoding="utf-8"?>
<ds:datastoreItem xmlns:ds="http://schemas.openxmlformats.org/officeDocument/2006/customXml" ds:itemID="{417874D6-60BB-46A9-B0DD-E49FF330F276}"/>
</file>

<file path=customXml/itemProps3.xml><?xml version="1.0" encoding="utf-8"?>
<ds:datastoreItem xmlns:ds="http://schemas.openxmlformats.org/officeDocument/2006/customXml" ds:itemID="{83DC12C9-F303-45BE-9478-EC736AF078EF}"/>
</file>

<file path=docProps/app.xml><?xml version="1.0" encoding="utf-8"?>
<Properties xmlns="http://schemas.openxmlformats.org/officeDocument/2006/extended-properties" xmlns:vt="http://schemas.openxmlformats.org/officeDocument/2006/docPropsVTypes">
  <Template>Normal.dotm</Template>
  <TotalTime>2</TotalTime>
  <Pages>1</Pages>
  <Words>430</Words>
  <Characters>2452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2877</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Ms Owen</cp:lastModifiedBy>
  <cp:revision>3</cp:revision>
  <cp:lastPrinted>2020-05-14T10:42:00Z</cp:lastPrinted>
  <dcterms:created xsi:type="dcterms:W3CDTF">2020-06-09T19:24:00Z</dcterms:created>
  <dcterms:modified xsi:type="dcterms:W3CDTF">2020-06-09T19:24:00Z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0x01010077445713FB5B7C4BB838FCEE59ABF373</vt:lpwstr>
  </property>
</Properties>
</file>