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5E7227DC" w:rsidR="00720676" w:rsidRPr="0088635E" w:rsidRDefault="003E22A4" w:rsidP="005D58AB">
      <w:pPr>
        <w:pStyle w:val="ACTIVITYSHEETHEAD"/>
        <w:rPr>
          <w:u w:val="none"/>
        </w:rPr>
      </w:pPr>
      <w:r w:rsidRPr="0088635E">
        <w:rPr>
          <w:u w:val="none"/>
        </w:rPr>
        <w:t>lesson plan</w:t>
      </w:r>
      <w:r w:rsidR="00525131" w:rsidRPr="0088635E">
        <w:rPr>
          <w:u w:val="none"/>
        </w:rPr>
        <w:t xml:space="preserve"> for y10-01-</w:t>
      </w:r>
      <w:r w:rsidR="00C159F1" w:rsidRPr="0088635E">
        <w:rPr>
          <w:u w:val="none"/>
        </w:rPr>
        <w:t>ct5</w:t>
      </w:r>
    </w:p>
    <w:p w14:paraId="3D7D6FBE" w14:textId="2B360455" w:rsidR="00E54AB2" w:rsidRDefault="00E54AB2" w:rsidP="00DC3966"/>
    <w:tbl>
      <w:tblPr>
        <w:tblStyle w:val="TableGrid"/>
        <w:tblW w:w="9364"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057"/>
        <w:gridCol w:w="1711"/>
        <w:gridCol w:w="5152"/>
        <w:gridCol w:w="1444"/>
      </w:tblGrid>
      <w:tr w:rsidR="003E22A4" w:rsidRPr="005A13D3" w14:paraId="01F1CE16" w14:textId="77777777" w:rsidTr="003E22A4">
        <w:trPr>
          <w:tblHeader/>
        </w:trPr>
        <w:tc>
          <w:tcPr>
            <w:tcW w:w="1057" w:type="dxa"/>
            <w:shd w:val="clear" w:color="auto" w:fill="FFC000"/>
          </w:tcPr>
          <w:p w14:paraId="056EFC0F" w14:textId="77777777" w:rsidR="003E22A4" w:rsidRPr="003E22A4" w:rsidRDefault="003E22A4" w:rsidP="007E6B70">
            <w:pPr>
              <w:rPr>
                <w:rFonts w:cs="Arial"/>
                <w:szCs w:val="22"/>
              </w:rPr>
            </w:pPr>
            <w:r w:rsidRPr="003E22A4">
              <w:rPr>
                <w:rFonts w:cs="Arial"/>
                <w:b/>
                <w:bCs/>
                <w:szCs w:val="22"/>
              </w:rPr>
              <w:t xml:space="preserve">Lesson </w:t>
            </w:r>
          </w:p>
        </w:tc>
        <w:tc>
          <w:tcPr>
            <w:tcW w:w="1711" w:type="dxa"/>
            <w:shd w:val="clear" w:color="auto" w:fill="FFC000"/>
          </w:tcPr>
          <w:p w14:paraId="0DC8909D" w14:textId="77777777" w:rsidR="003E22A4" w:rsidRPr="003E22A4" w:rsidRDefault="003E22A4" w:rsidP="007E6B70">
            <w:pPr>
              <w:pStyle w:val="BODYTEXT0"/>
              <w:rPr>
                <w:rFonts w:ascii="Arial" w:hAnsi="Arial" w:cs="Arial"/>
              </w:rPr>
            </w:pPr>
            <w:r w:rsidRPr="003E22A4">
              <w:rPr>
                <w:rFonts w:ascii="Arial" w:hAnsi="Arial" w:cs="Arial"/>
                <w:b/>
                <w:bCs/>
              </w:rPr>
              <w:t>Specification content</w:t>
            </w:r>
          </w:p>
        </w:tc>
        <w:tc>
          <w:tcPr>
            <w:tcW w:w="5152" w:type="dxa"/>
            <w:shd w:val="clear" w:color="auto" w:fill="FFC000"/>
          </w:tcPr>
          <w:p w14:paraId="62607D3F" w14:textId="77777777" w:rsidR="003E22A4" w:rsidRPr="003E22A4" w:rsidRDefault="003E22A4" w:rsidP="007E6B70">
            <w:pPr>
              <w:rPr>
                <w:rFonts w:cs="Arial"/>
                <w:szCs w:val="22"/>
              </w:rPr>
            </w:pPr>
            <w:r w:rsidRPr="003E22A4">
              <w:rPr>
                <w:rFonts w:cs="Arial"/>
                <w:b/>
                <w:bCs/>
                <w:szCs w:val="22"/>
              </w:rPr>
              <w:t>Details</w:t>
            </w:r>
          </w:p>
        </w:tc>
        <w:tc>
          <w:tcPr>
            <w:tcW w:w="1444" w:type="dxa"/>
            <w:shd w:val="clear" w:color="auto" w:fill="FFC000"/>
          </w:tcPr>
          <w:p w14:paraId="2AB1CC27" w14:textId="77777777" w:rsidR="003E22A4" w:rsidRPr="003E22A4" w:rsidRDefault="003E22A4" w:rsidP="007E6B70">
            <w:pPr>
              <w:rPr>
                <w:rFonts w:cs="Arial"/>
                <w:szCs w:val="22"/>
              </w:rPr>
            </w:pPr>
            <w:r w:rsidRPr="003E22A4">
              <w:rPr>
                <w:rFonts w:cs="Arial"/>
                <w:b/>
                <w:bCs/>
                <w:szCs w:val="22"/>
              </w:rPr>
              <w:t>Resources</w:t>
            </w:r>
          </w:p>
        </w:tc>
      </w:tr>
      <w:tr w:rsidR="003E22A4" w:rsidRPr="005A13D3" w14:paraId="596A653A" w14:textId="77777777" w:rsidTr="003E22A4">
        <w:tc>
          <w:tcPr>
            <w:tcW w:w="1057" w:type="dxa"/>
          </w:tcPr>
          <w:p w14:paraId="347BD445" w14:textId="77777777" w:rsidR="003E22A4" w:rsidRPr="003E22A4" w:rsidRDefault="003E22A4" w:rsidP="007E6B70">
            <w:pPr>
              <w:rPr>
                <w:rFonts w:cs="Arial"/>
                <w:szCs w:val="22"/>
              </w:rPr>
            </w:pPr>
            <w:r w:rsidRPr="003E22A4">
              <w:rPr>
                <w:rFonts w:cs="Arial"/>
                <w:szCs w:val="22"/>
              </w:rPr>
              <w:t>CT5</w:t>
            </w:r>
          </w:p>
        </w:tc>
        <w:tc>
          <w:tcPr>
            <w:tcW w:w="1711" w:type="dxa"/>
          </w:tcPr>
          <w:p w14:paraId="0D8B3057" w14:textId="77777777" w:rsidR="003E22A4" w:rsidRPr="003E22A4" w:rsidRDefault="003E22A4" w:rsidP="007E6B70">
            <w:pPr>
              <w:pStyle w:val="BODYTEXT0"/>
              <w:rPr>
                <w:rFonts w:ascii="Arial" w:hAnsi="Arial" w:cs="Arial"/>
              </w:rPr>
            </w:pPr>
            <w:r w:rsidRPr="003E22A4">
              <w:rPr>
                <w:rFonts w:ascii="Arial" w:hAnsi="Arial" w:cs="Arial"/>
              </w:rPr>
              <w:t>1.2.1</w:t>
            </w:r>
            <w:r w:rsidRPr="003E22A4">
              <w:rPr>
                <w:rFonts w:ascii="Arial" w:hAnsi="Arial" w:cs="Arial"/>
              </w:rPr>
              <w:br/>
              <w:t>1.2.2</w:t>
            </w:r>
            <w:r w:rsidRPr="003E22A4">
              <w:rPr>
                <w:rFonts w:ascii="Arial" w:hAnsi="Arial" w:cs="Arial"/>
              </w:rPr>
              <w:br/>
              <w:t>1.2.3</w:t>
            </w:r>
            <w:r w:rsidRPr="003E22A4">
              <w:rPr>
                <w:rFonts w:ascii="Arial" w:hAnsi="Arial" w:cs="Arial"/>
              </w:rPr>
              <w:br/>
              <w:t>6.1.2</w:t>
            </w:r>
            <w:r w:rsidRPr="003E22A4">
              <w:rPr>
                <w:rFonts w:ascii="Arial" w:hAnsi="Arial" w:cs="Arial"/>
              </w:rPr>
              <w:br/>
              <w:t>6.1.3</w:t>
            </w:r>
          </w:p>
        </w:tc>
        <w:tc>
          <w:tcPr>
            <w:tcW w:w="5152" w:type="dxa"/>
          </w:tcPr>
          <w:p w14:paraId="2FCA38D9" w14:textId="77777777" w:rsidR="003E22A4" w:rsidRPr="003E22A4" w:rsidRDefault="003E22A4" w:rsidP="007E6B70">
            <w:pPr>
              <w:spacing w:after="120"/>
              <w:rPr>
                <w:rFonts w:cs="Arial"/>
                <w:b/>
                <w:bCs/>
                <w:szCs w:val="22"/>
              </w:rPr>
            </w:pPr>
            <w:r w:rsidRPr="003E22A4">
              <w:rPr>
                <w:rFonts w:cs="Arial"/>
                <w:b/>
                <w:bCs/>
                <w:szCs w:val="22"/>
              </w:rPr>
              <w:t>Learning outcomes</w:t>
            </w:r>
          </w:p>
          <w:p w14:paraId="7BF39BFE" w14:textId="77777777" w:rsidR="003E22A4" w:rsidRPr="003E22A4" w:rsidRDefault="003E22A4" w:rsidP="003E22A4">
            <w:pPr>
              <w:pStyle w:val="ListParagraph"/>
              <w:numPr>
                <w:ilvl w:val="0"/>
                <w:numId w:val="39"/>
              </w:numPr>
              <w:spacing w:after="0" w:line="276" w:lineRule="auto"/>
              <w:rPr>
                <w:rFonts w:ascii="Arial" w:hAnsi="Arial" w:cs="Arial"/>
                <w:color w:val="000000"/>
              </w:rPr>
            </w:pPr>
            <w:r w:rsidRPr="003E22A4">
              <w:rPr>
                <w:rFonts w:ascii="Arial" w:hAnsi="Arial" w:cs="Arial"/>
                <w:color w:val="000000"/>
              </w:rPr>
              <w:t>Translate code into flowchart symbols</w:t>
            </w:r>
          </w:p>
          <w:p w14:paraId="4BB46432" w14:textId="77777777" w:rsidR="003E22A4" w:rsidRPr="003E22A4" w:rsidRDefault="003E22A4" w:rsidP="003E22A4">
            <w:pPr>
              <w:pStyle w:val="ListParagraph"/>
              <w:numPr>
                <w:ilvl w:val="0"/>
                <w:numId w:val="39"/>
              </w:numPr>
              <w:spacing w:after="0" w:line="276" w:lineRule="auto"/>
              <w:rPr>
                <w:rFonts w:ascii="Arial" w:hAnsi="Arial" w:cs="Arial"/>
                <w:color w:val="000000"/>
              </w:rPr>
            </w:pPr>
            <w:r w:rsidRPr="003E22A4">
              <w:rPr>
                <w:rFonts w:ascii="Arial" w:hAnsi="Arial" w:cs="Arial"/>
                <w:color w:val="000000"/>
              </w:rPr>
              <w:t>Represent an algorithm in a flowchart</w:t>
            </w:r>
          </w:p>
          <w:p w14:paraId="6274B4FE" w14:textId="77777777" w:rsidR="003E22A4" w:rsidRPr="003E22A4" w:rsidRDefault="003E22A4" w:rsidP="003E22A4">
            <w:pPr>
              <w:pStyle w:val="ListParagraph"/>
              <w:numPr>
                <w:ilvl w:val="0"/>
                <w:numId w:val="39"/>
              </w:numPr>
              <w:spacing w:after="0" w:line="276" w:lineRule="auto"/>
              <w:rPr>
                <w:rFonts w:ascii="Arial" w:hAnsi="Arial" w:cs="Arial"/>
                <w:color w:val="000000"/>
              </w:rPr>
            </w:pPr>
            <w:r w:rsidRPr="003E22A4">
              <w:rPr>
                <w:rFonts w:ascii="Arial" w:hAnsi="Arial" w:cs="Arial"/>
                <w:color w:val="000000"/>
              </w:rPr>
              <w:t>Translate a flowchart into code.</w:t>
            </w:r>
          </w:p>
          <w:p w14:paraId="32506484" w14:textId="55DE3442" w:rsidR="003E22A4" w:rsidRPr="003E22A4" w:rsidRDefault="003E22A4" w:rsidP="007E6B70">
            <w:pPr>
              <w:spacing w:before="240" w:after="120"/>
              <w:rPr>
                <w:rFonts w:cs="Arial"/>
                <w:b/>
                <w:bCs/>
                <w:szCs w:val="22"/>
              </w:rPr>
            </w:pPr>
            <w:r w:rsidRPr="003E22A4">
              <w:rPr>
                <w:rFonts w:cs="Arial"/>
                <w:b/>
                <w:bCs/>
                <w:szCs w:val="22"/>
              </w:rPr>
              <w:t xml:space="preserve">Lesson </w:t>
            </w:r>
            <w:r w:rsidR="008F516E">
              <w:rPr>
                <w:rFonts w:cs="Arial"/>
                <w:b/>
                <w:bCs/>
                <w:szCs w:val="22"/>
              </w:rPr>
              <w:t>p</w:t>
            </w:r>
            <w:r w:rsidRPr="003E22A4">
              <w:rPr>
                <w:rFonts w:cs="Arial"/>
                <w:b/>
                <w:bCs/>
                <w:szCs w:val="22"/>
              </w:rPr>
              <w:t>lan</w:t>
            </w:r>
          </w:p>
          <w:p w14:paraId="512CF98A" w14:textId="1597DF84" w:rsidR="003E22A4" w:rsidRPr="003E22A4" w:rsidRDefault="003E22A4" w:rsidP="003E22A4">
            <w:pPr>
              <w:pStyle w:val="ListParagraph"/>
              <w:numPr>
                <w:ilvl w:val="0"/>
                <w:numId w:val="38"/>
              </w:numPr>
              <w:snapToGrid w:val="0"/>
              <w:spacing w:before="120" w:after="120" w:line="240" w:lineRule="auto"/>
              <w:ind w:left="357" w:hanging="357"/>
              <w:contextualSpacing w:val="0"/>
              <w:rPr>
                <w:rFonts w:ascii="Arial" w:hAnsi="Arial" w:cs="Arial"/>
              </w:rPr>
            </w:pPr>
            <w:r w:rsidRPr="003E22A4">
              <w:rPr>
                <w:rFonts w:ascii="Arial" w:hAnsi="Arial" w:cs="Arial"/>
              </w:rPr>
              <w:t>Recap on the definition of an algorithm</w:t>
            </w:r>
            <w:r w:rsidR="0088635E">
              <w:rPr>
                <w:rFonts w:ascii="Arial" w:hAnsi="Arial" w:cs="Arial"/>
              </w:rPr>
              <w:t xml:space="preserve"> (Slide 3).</w:t>
            </w:r>
          </w:p>
          <w:p w14:paraId="456DF7F4" w14:textId="0608FF04" w:rsidR="003E22A4" w:rsidRPr="003E22A4" w:rsidRDefault="003E22A4" w:rsidP="003E22A4">
            <w:pPr>
              <w:pStyle w:val="ListParagraph"/>
              <w:numPr>
                <w:ilvl w:val="0"/>
                <w:numId w:val="38"/>
              </w:numPr>
              <w:snapToGrid w:val="0"/>
              <w:spacing w:before="120" w:after="120" w:line="240" w:lineRule="auto"/>
              <w:contextualSpacing w:val="0"/>
              <w:rPr>
                <w:rFonts w:ascii="Arial" w:hAnsi="Arial" w:cs="Arial"/>
              </w:rPr>
            </w:pPr>
            <w:r w:rsidRPr="003E22A4">
              <w:rPr>
                <w:rFonts w:ascii="Arial" w:hAnsi="Arial" w:cs="Arial"/>
              </w:rPr>
              <w:t>Explain that a flowchart is a graphical representation of an algorithm</w:t>
            </w:r>
            <w:r w:rsidR="0088635E">
              <w:rPr>
                <w:rFonts w:ascii="Arial" w:hAnsi="Arial" w:cs="Arial"/>
              </w:rPr>
              <w:t xml:space="preserve"> (Slide 4)</w:t>
            </w:r>
            <w:r w:rsidRPr="003E22A4">
              <w:rPr>
                <w:rFonts w:ascii="Arial" w:hAnsi="Arial" w:cs="Arial"/>
              </w:rPr>
              <w:t>.</w:t>
            </w:r>
          </w:p>
          <w:p w14:paraId="26CE16CC" w14:textId="4DFA80D6" w:rsidR="003E22A4" w:rsidRPr="003E22A4" w:rsidRDefault="003E22A4" w:rsidP="003E22A4">
            <w:pPr>
              <w:pStyle w:val="ListParagraph"/>
              <w:numPr>
                <w:ilvl w:val="0"/>
                <w:numId w:val="38"/>
              </w:numPr>
              <w:snapToGrid w:val="0"/>
              <w:spacing w:before="120" w:after="120" w:line="240" w:lineRule="auto"/>
              <w:contextualSpacing w:val="0"/>
              <w:rPr>
                <w:rFonts w:ascii="Arial" w:hAnsi="Arial" w:cs="Arial"/>
              </w:rPr>
            </w:pPr>
            <w:r w:rsidRPr="003E22A4">
              <w:rPr>
                <w:rFonts w:ascii="Arial" w:hAnsi="Arial" w:cs="Arial"/>
              </w:rPr>
              <w:t>Describe the terminator, process, data and arrow symbols</w:t>
            </w:r>
            <w:r w:rsidR="0088635E">
              <w:rPr>
                <w:rFonts w:ascii="Arial" w:hAnsi="Arial" w:cs="Arial"/>
              </w:rPr>
              <w:t xml:space="preserve"> (Slide 5)</w:t>
            </w:r>
            <w:r w:rsidRPr="003E22A4">
              <w:rPr>
                <w:rFonts w:ascii="Arial" w:hAnsi="Arial" w:cs="Arial"/>
              </w:rPr>
              <w:t>. Mention that there are other symbols, but that students don’t need to know them yet.</w:t>
            </w:r>
          </w:p>
          <w:p w14:paraId="4B4D4AB4" w14:textId="432CAFB5" w:rsidR="003E22A4" w:rsidRPr="003E22A4" w:rsidRDefault="003E22A4" w:rsidP="003E22A4">
            <w:pPr>
              <w:pStyle w:val="ListParagraph"/>
              <w:numPr>
                <w:ilvl w:val="0"/>
                <w:numId w:val="38"/>
              </w:numPr>
              <w:snapToGrid w:val="0"/>
              <w:spacing w:before="120" w:after="115" w:line="240" w:lineRule="auto"/>
              <w:contextualSpacing w:val="0"/>
              <w:rPr>
                <w:rFonts w:ascii="Arial" w:hAnsi="Arial" w:cs="Arial"/>
              </w:rPr>
            </w:pPr>
            <w:r w:rsidRPr="003E22A4">
              <w:rPr>
                <w:rFonts w:ascii="Arial" w:hAnsi="Arial" w:cs="Arial"/>
              </w:rPr>
              <w:t>Show a simple example</w:t>
            </w:r>
            <w:r w:rsidR="0088635E">
              <w:rPr>
                <w:rFonts w:ascii="Arial" w:hAnsi="Arial" w:cs="Arial"/>
              </w:rPr>
              <w:t xml:space="preserve"> (Slide 6)</w:t>
            </w:r>
            <w:r w:rsidRPr="003E22A4">
              <w:rPr>
                <w:rFonts w:ascii="Arial" w:hAnsi="Arial" w:cs="Arial"/>
              </w:rPr>
              <w:t>. Point out the need for start and end, and for the arrows between the symbols.</w:t>
            </w:r>
          </w:p>
          <w:p w14:paraId="6F37B6E0" w14:textId="7C5F2F1F" w:rsidR="003E22A4" w:rsidRPr="003E22A4" w:rsidRDefault="003E22A4" w:rsidP="003E22A4">
            <w:pPr>
              <w:pStyle w:val="ListParagraph"/>
              <w:numPr>
                <w:ilvl w:val="0"/>
                <w:numId w:val="38"/>
              </w:numPr>
              <w:snapToGrid w:val="0"/>
              <w:spacing w:before="120" w:after="115" w:line="240" w:lineRule="auto"/>
              <w:contextualSpacing w:val="0"/>
              <w:rPr>
                <w:rFonts w:ascii="Arial" w:hAnsi="Arial" w:cs="Arial"/>
              </w:rPr>
            </w:pPr>
            <w:r w:rsidRPr="003E22A4">
              <w:rPr>
                <w:rFonts w:ascii="Arial" w:hAnsi="Arial" w:cs="Arial"/>
              </w:rPr>
              <w:t>Explain that students are more likely to be asked to create program code from a flowchart, than vice versa</w:t>
            </w:r>
            <w:r w:rsidR="0088635E">
              <w:rPr>
                <w:rFonts w:ascii="Arial" w:hAnsi="Arial" w:cs="Arial"/>
              </w:rPr>
              <w:t xml:space="preserve"> (Slide 7)</w:t>
            </w:r>
            <w:r w:rsidRPr="003E22A4">
              <w:rPr>
                <w:rFonts w:ascii="Arial" w:hAnsi="Arial" w:cs="Arial"/>
              </w:rPr>
              <w:t xml:space="preserve">. </w:t>
            </w:r>
          </w:p>
          <w:p w14:paraId="476FA743" w14:textId="77777777" w:rsidR="003E22A4" w:rsidRPr="003E22A4" w:rsidRDefault="003E22A4" w:rsidP="003E22A4">
            <w:pPr>
              <w:pStyle w:val="ListParagraph"/>
              <w:numPr>
                <w:ilvl w:val="0"/>
                <w:numId w:val="38"/>
              </w:numPr>
              <w:snapToGrid w:val="0"/>
              <w:spacing w:before="120" w:after="120" w:line="240" w:lineRule="auto"/>
              <w:contextualSpacing w:val="0"/>
              <w:rPr>
                <w:rFonts w:ascii="Arial" w:hAnsi="Arial" w:cs="Arial"/>
              </w:rPr>
            </w:pPr>
            <w:r w:rsidRPr="003E22A4">
              <w:rPr>
                <w:rFonts w:ascii="Arial" w:hAnsi="Arial" w:cs="Arial"/>
              </w:rPr>
              <w:t xml:space="preserve">Emphasise that flowcharts are just one way in which programmers communicate between themselves.  </w:t>
            </w:r>
          </w:p>
          <w:p w14:paraId="217080CB" w14:textId="1AA5A3F5" w:rsidR="003E22A4" w:rsidRPr="003E22A4" w:rsidRDefault="003E22A4" w:rsidP="003E22A4">
            <w:pPr>
              <w:pStyle w:val="ListParagraph"/>
              <w:numPr>
                <w:ilvl w:val="0"/>
                <w:numId w:val="38"/>
              </w:numPr>
              <w:snapToGrid w:val="0"/>
              <w:spacing w:before="120" w:after="120" w:line="240" w:lineRule="auto"/>
              <w:contextualSpacing w:val="0"/>
              <w:rPr>
                <w:rFonts w:ascii="Arial" w:hAnsi="Arial" w:cs="Arial"/>
              </w:rPr>
            </w:pPr>
            <w:r w:rsidRPr="003E22A4">
              <w:rPr>
                <w:rFonts w:ascii="Arial" w:hAnsi="Arial" w:cs="Arial"/>
              </w:rPr>
              <w:t>If you have time, show the Craig</w:t>
            </w:r>
            <w:r w:rsidR="008F516E">
              <w:rPr>
                <w:rFonts w:ascii="Arial" w:hAnsi="Arial" w:cs="Arial"/>
              </w:rPr>
              <w:t xml:space="preserve"> </w:t>
            </w:r>
            <w:r w:rsidRPr="003E22A4">
              <w:rPr>
                <w:rFonts w:ascii="Arial" w:hAnsi="Arial" w:cs="Arial"/>
              </w:rPr>
              <w:t>n</w:t>
            </w:r>
            <w:r w:rsidR="008F516E">
              <w:rPr>
                <w:rFonts w:ascii="Arial" w:hAnsi="Arial" w:cs="Arial"/>
              </w:rPr>
              <w:t xml:space="preserve"> </w:t>
            </w:r>
            <w:r w:rsidRPr="003E22A4">
              <w:rPr>
                <w:rFonts w:ascii="Arial" w:hAnsi="Arial" w:cs="Arial"/>
              </w:rPr>
              <w:t xml:space="preserve">Dave video </w:t>
            </w:r>
            <w:hyperlink r:id="rId11" w:history="1">
              <w:r w:rsidRPr="003E22A4">
                <w:rPr>
                  <w:rStyle w:val="Hyperlink"/>
                  <w:rFonts w:ascii="Arial" w:hAnsi="Arial" w:cs="Arial"/>
                </w:rPr>
                <w:t>https://student.craigndave.org/videos/gcse-edexcel-topic-1a-how-to-produce-algorithms</w:t>
              </w:r>
            </w:hyperlink>
          </w:p>
          <w:p w14:paraId="7409C236" w14:textId="4806CB64" w:rsidR="003E22A4" w:rsidRPr="003E22A4" w:rsidRDefault="003E22A4" w:rsidP="003E22A4">
            <w:pPr>
              <w:pStyle w:val="ListParagraph"/>
              <w:numPr>
                <w:ilvl w:val="0"/>
                <w:numId w:val="38"/>
              </w:numPr>
              <w:snapToGrid w:val="0"/>
              <w:spacing w:before="120" w:after="120" w:line="240" w:lineRule="auto"/>
              <w:contextualSpacing w:val="0"/>
              <w:rPr>
                <w:rFonts w:ascii="Arial" w:hAnsi="Arial" w:cs="Arial"/>
              </w:rPr>
            </w:pPr>
            <w:r w:rsidRPr="003E22A4">
              <w:rPr>
                <w:rFonts w:ascii="Arial" w:hAnsi="Arial" w:cs="Arial"/>
              </w:rPr>
              <w:t>Walk through the worked example</w:t>
            </w:r>
            <w:r w:rsidR="0088635E">
              <w:rPr>
                <w:rFonts w:ascii="Arial" w:hAnsi="Arial" w:cs="Arial"/>
              </w:rPr>
              <w:t xml:space="preserve"> on Slides 8 &amp; 9</w:t>
            </w:r>
            <w:r w:rsidRPr="003E22A4">
              <w:rPr>
                <w:rFonts w:ascii="Arial" w:hAnsi="Arial" w:cs="Arial"/>
              </w:rPr>
              <w:t>.</w:t>
            </w:r>
            <w:r w:rsidR="008F516E">
              <w:rPr>
                <w:rFonts w:ascii="Arial" w:hAnsi="Arial" w:cs="Arial"/>
              </w:rPr>
              <w:t xml:space="preserve"> </w:t>
            </w:r>
            <w:r w:rsidR="0088635E">
              <w:rPr>
                <w:rFonts w:ascii="Arial" w:hAnsi="Arial" w:cs="Arial"/>
              </w:rPr>
              <w:t>I</w:t>
            </w:r>
            <w:r w:rsidRPr="003E22A4">
              <w:rPr>
                <w:rFonts w:ascii="Arial" w:hAnsi="Arial" w:cs="Arial"/>
              </w:rPr>
              <w:t xml:space="preserve">ntroduce the steps one at a time. Show how it is possible to identify the symbols that would be required. Ask students </w:t>
            </w:r>
            <w:r w:rsidR="00AC409B">
              <w:rPr>
                <w:rFonts w:ascii="Arial" w:hAnsi="Arial" w:cs="Arial"/>
              </w:rPr>
              <w:t xml:space="preserve">to </w:t>
            </w:r>
            <w:r w:rsidRPr="003E22A4">
              <w:rPr>
                <w:rFonts w:ascii="Arial" w:hAnsi="Arial" w:cs="Arial"/>
              </w:rPr>
              <w:t>complete Activit</w:t>
            </w:r>
            <w:r w:rsidR="008F516E">
              <w:rPr>
                <w:rFonts w:ascii="Arial" w:hAnsi="Arial" w:cs="Arial"/>
              </w:rPr>
              <w:t>ies</w:t>
            </w:r>
            <w:r w:rsidRPr="003E22A4">
              <w:rPr>
                <w:rFonts w:ascii="Arial" w:hAnsi="Arial" w:cs="Arial"/>
              </w:rPr>
              <w:t xml:space="preserve"> 1 and 2.</w:t>
            </w:r>
          </w:p>
          <w:p w14:paraId="356C82FC" w14:textId="77777777" w:rsidR="003E22A4" w:rsidRPr="003E22A4" w:rsidRDefault="003E22A4" w:rsidP="003E22A4">
            <w:pPr>
              <w:pStyle w:val="ListParagraph"/>
              <w:numPr>
                <w:ilvl w:val="0"/>
                <w:numId w:val="38"/>
              </w:numPr>
              <w:snapToGrid w:val="0"/>
              <w:spacing w:before="120" w:after="120" w:line="240" w:lineRule="auto"/>
              <w:contextualSpacing w:val="0"/>
              <w:rPr>
                <w:rFonts w:ascii="Arial" w:hAnsi="Arial" w:cs="Arial"/>
              </w:rPr>
            </w:pPr>
            <w:r w:rsidRPr="003E22A4">
              <w:rPr>
                <w:rFonts w:ascii="Arial" w:hAnsi="Arial" w:cs="Arial"/>
              </w:rPr>
              <w:t>Wrap up.</w:t>
            </w:r>
          </w:p>
          <w:p w14:paraId="1EE9D0A5" w14:textId="77777777" w:rsidR="003E22A4" w:rsidRPr="003E22A4" w:rsidRDefault="003E22A4" w:rsidP="007E6B70">
            <w:pPr>
              <w:spacing w:before="240" w:after="120"/>
              <w:rPr>
                <w:rFonts w:cs="Arial"/>
                <w:b/>
                <w:bCs/>
                <w:szCs w:val="22"/>
              </w:rPr>
            </w:pPr>
            <w:r w:rsidRPr="003E22A4">
              <w:rPr>
                <w:rFonts w:cs="Arial"/>
                <w:b/>
                <w:bCs/>
                <w:szCs w:val="22"/>
              </w:rPr>
              <w:t>Homework</w:t>
            </w:r>
          </w:p>
          <w:p w14:paraId="19C33D34" w14:textId="77777777" w:rsidR="003E22A4" w:rsidRDefault="003E22A4" w:rsidP="003E22A4">
            <w:pPr>
              <w:pStyle w:val="ListParagraph"/>
              <w:numPr>
                <w:ilvl w:val="0"/>
                <w:numId w:val="40"/>
              </w:numPr>
              <w:snapToGrid w:val="0"/>
              <w:spacing w:before="120" w:after="120" w:line="240" w:lineRule="auto"/>
              <w:contextualSpacing w:val="0"/>
              <w:rPr>
                <w:rFonts w:ascii="Arial" w:hAnsi="Arial" w:cs="Arial"/>
              </w:rPr>
            </w:pPr>
            <w:r w:rsidRPr="003E22A4">
              <w:rPr>
                <w:rFonts w:ascii="Arial" w:hAnsi="Arial" w:cs="Arial"/>
              </w:rPr>
              <w:t>See homework document.</w:t>
            </w:r>
          </w:p>
          <w:p w14:paraId="4129C9C4" w14:textId="77777777" w:rsidR="0088635E" w:rsidRDefault="0088635E" w:rsidP="0088635E">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sz w:val="20"/>
                <w:szCs w:val="20"/>
                <w:u w:val="single"/>
              </w:rPr>
              <w:t>Disclaimer</w:t>
            </w:r>
            <w:r>
              <w:rPr>
                <w:rStyle w:val="eop"/>
                <w:rFonts w:ascii="Arial" w:eastAsiaTheme="majorEastAsia" w:hAnsi="Arial" w:cs="Arial"/>
                <w:sz w:val="20"/>
                <w:szCs w:val="20"/>
              </w:rPr>
              <w:t> </w:t>
            </w:r>
          </w:p>
          <w:p w14:paraId="7B2E4D06" w14:textId="77777777" w:rsidR="0088635E" w:rsidRDefault="0088635E" w:rsidP="0088635E">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rPr>
              <w:t xml:space="preserve">All the external links/URLs referred to in these materials were tested at the time of publication. However, we cannot guarantee that they will always remain available, or that content will not change. If you encounter a broken link or a page that is no longer </w:t>
            </w:r>
            <w:r>
              <w:rPr>
                <w:rStyle w:val="normaltextrun"/>
                <w:rFonts w:ascii="Arial" w:eastAsiaTheme="majorEastAsia" w:hAnsi="Arial" w:cs="Arial"/>
                <w:color w:val="000000"/>
                <w:sz w:val="20"/>
                <w:szCs w:val="20"/>
              </w:rPr>
              <w:lastRenderedPageBreak/>
              <w:t>relevant, please let us know so we can endeavour to keep this scheme of work up-to-date.</w:t>
            </w:r>
            <w:r>
              <w:rPr>
                <w:rStyle w:val="eop"/>
                <w:rFonts w:ascii="Arial" w:eastAsiaTheme="majorEastAsia" w:hAnsi="Arial" w:cs="Arial"/>
                <w:color w:val="000000"/>
                <w:sz w:val="20"/>
                <w:szCs w:val="20"/>
              </w:rPr>
              <w:t> </w:t>
            </w:r>
          </w:p>
          <w:p w14:paraId="0AF60E48" w14:textId="47B58DC0" w:rsidR="0088635E" w:rsidRPr="0088635E" w:rsidRDefault="0088635E" w:rsidP="0088635E">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rPr>
              <w:t>Pearson cannot be held responsible for the content of any web pages belonging to other organisations that are referenced by external links.</w:t>
            </w:r>
            <w:r>
              <w:rPr>
                <w:rStyle w:val="eop"/>
                <w:rFonts w:ascii="Arial" w:eastAsiaTheme="majorEastAsia" w:hAnsi="Arial" w:cs="Arial"/>
                <w:color w:val="000000"/>
                <w:sz w:val="20"/>
                <w:szCs w:val="20"/>
              </w:rPr>
              <w:t> </w:t>
            </w:r>
          </w:p>
        </w:tc>
        <w:tc>
          <w:tcPr>
            <w:tcW w:w="1444" w:type="dxa"/>
          </w:tcPr>
          <w:p w14:paraId="1C8E8672" w14:textId="77777777" w:rsidR="003E22A4" w:rsidRPr="003E22A4" w:rsidRDefault="003E22A4" w:rsidP="007E6B70">
            <w:pPr>
              <w:rPr>
                <w:rFonts w:cs="Arial"/>
                <w:szCs w:val="22"/>
              </w:rPr>
            </w:pPr>
            <w:r w:rsidRPr="003E22A4">
              <w:rPr>
                <w:rFonts w:cs="Arial"/>
                <w:szCs w:val="22"/>
              </w:rPr>
              <w:lastRenderedPageBreak/>
              <w:t>Python IDE</w:t>
            </w:r>
          </w:p>
          <w:p w14:paraId="22C89649" w14:textId="77777777" w:rsidR="003E22A4" w:rsidRPr="003E22A4" w:rsidRDefault="003E22A4" w:rsidP="007E6B70">
            <w:pPr>
              <w:rPr>
                <w:rFonts w:cs="Arial"/>
                <w:szCs w:val="22"/>
              </w:rPr>
            </w:pPr>
          </w:p>
          <w:p w14:paraId="043A4451" w14:textId="77777777" w:rsidR="003E22A4" w:rsidRPr="003E22A4" w:rsidRDefault="003E22A4" w:rsidP="008F516E">
            <w:pPr>
              <w:spacing w:before="0" w:after="0" w:line="240" w:lineRule="auto"/>
              <w:rPr>
                <w:rFonts w:cs="Arial"/>
                <w:szCs w:val="22"/>
              </w:rPr>
            </w:pPr>
            <w:r w:rsidRPr="003E22A4">
              <w:rPr>
                <w:rFonts w:cs="Arial"/>
                <w:szCs w:val="22"/>
              </w:rPr>
              <w:t>Lesson slides</w:t>
            </w:r>
          </w:p>
          <w:p w14:paraId="4A5B8A14" w14:textId="77777777" w:rsidR="003E22A4" w:rsidRPr="003E22A4" w:rsidRDefault="003E22A4" w:rsidP="007E6B70">
            <w:pPr>
              <w:rPr>
                <w:rFonts w:cs="Arial"/>
                <w:szCs w:val="22"/>
              </w:rPr>
            </w:pPr>
          </w:p>
          <w:p w14:paraId="34CCF303" w14:textId="77777777" w:rsidR="003E22A4" w:rsidRPr="003E22A4" w:rsidRDefault="003E22A4" w:rsidP="008F516E">
            <w:pPr>
              <w:spacing w:before="0" w:after="0" w:line="240" w:lineRule="auto"/>
              <w:rPr>
                <w:rFonts w:cs="Arial"/>
                <w:szCs w:val="22"/>
              </w:rPr>
            </w:pPr>
            <w:r w:rsidRPr="003E22A4">
              <w:rPr>
                <w:rFonts w:cs="Arial"/>
                <w:szCs w:val="22"/>
              </w:rPr>
              <w:t>Lesson activities</w:t>
            </w:r>
          </w:p>
          <w:p w14:paraId="35939A73" w14:textId="77777777" w:rsidR="003E22A4" w:rsidRPr="003E22A4" w:rsidRDefault="003E22A4" w:rsidP="007E6B70">
            <w:pPr>
              <w:rPr>
                <w:rFonts w:cs="Arial"/>
                <w:szCs w:val="22"/>
              </w:rPr>
            </w:pPr>
          </w:p>
          <w:p w14:paraId="7A98F7E1" w14:textId="77777777" w:rsidR="003E22A4" w:rsidRPr="003E22A4" w:rsidRDefault="003E22A4" w:rsidP="007E6B70">
            <w:pPr>
              <w:rPr>
                <w:rFonts w:cs="Arial"/>
                <w:szCs w:val="22"/>
              </w:rPr>
            </w:pPr>
          </w:p>
        </w:tc>
      </w:tr>
    </w:tbl>
    <w:p w14:paraId="5250EBB2" w14:textId="77777777" w:rsidR="003E22A4" w:rsidRPr="00DC3966" w:rsidRDefault="003E22A4" w:rsidP="00DC3966"/>
    <w:sectPr w:rsidR="003E22A4"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15A9C" w14:textId="77777777" w:rsidR="00150CB6" w:rsidRDefault="00150CB6">
      <w:r>
        <w:separator/>
      </w:r>
    </w:p>
    <w:p w14:paraId="241DBFA2" w14:textId="77777777" w:rsidR="00150CB6" w:rsidRDefault="00150CB6"/>
  </w:endnote>
  <w:endnote w:type="continuationSeparator" w:id="0">
    <w:p w14:paraId="46EB3239" w14:textId="77777777" w:rsidR="00150CB6" w:rsidRDefault="00150CB6">
      <w:r>
        <w:continuationSeparator/>
      </w:r>
    </w:p>
    <w:p w14:paraId="47F288B4" w14:textId="77777777" w:rsidR="00150CB6" w:rsidRDefault="00150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A5C5A" w14:textId="77777777" w:rsidR="00150CB6" w:rsidRDefault="00150CB6">
      <w:r>
        <w:separator/>
      </w:r>
    </w:p>
    <w:p w14:paraId="0A85D5F2" w14:textId="77777777" w:rsidR="00150CB6" w:rsidRDefault="00150CB6"/>
  </w:footnote>
  <w:footnote w:type="continuationSeparator" w:id="0">
    <w:p w14:paraId="3BED911F" w14:textId="77777777" w:rsidR="00150CB6" w:rsidRDefault="00150CB6">
      <w:r>
        <w:continuationSeparator/>
      </w:r>
    </w:p>
    <w:p w14:paraId="23E534CB" w14:textId="77777777" w:rsidR="00150CB6" w:rsidRDefault="00150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CFB90CC">
              <wp:simplePos x="0" y="0"/>
              <wp:positionH relativeFrom="column">
                <wp:posOffset>-776605</wp:posOffset>
              </wp:positionH>
              <wp:positionV relativeFrom="paragraph">
                <wp:posOffset>-109220</wp:posOffset>
              </wp:positionV>
              <wp:extent cx="7323455" cy="771525"/>
              <wp:effectExtent l="0" t="0" r="0" b="9525"/>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71525"/>
                      </a:xfrm>
                      <a:prstGeom prst="rect">
                        <a:avLst/>
                      </a:prstGeom>
                      <a:solidFill>
                        <a:srgbClr val="F9C73E">
                          <a:alpha val="50000"/>
                        </a:srgbClr>
                      </a:solidFill>
                      <a:ln w="6350">
                        <a:noFill/>
                      </a:ln>
                    </wps:spPr>
                    <wps:txbx>
                      <w:txbxContent>
                        <w:p w14:paraId="136FCA12" w14:textId="77777777" w:rsidR="00652F9F" w:rsidRPr="00034D36" w:rsidRDefault="00652F9F" w:rsidP="00261236">
                          <w:pPr>
                            <w:rPr>
                              <w:b/>
                              <w:bCs/>
                            </w:rPr>
                          </w:pPr>
                          <w:r w:rsidRPr="00034D36">
                            <w:rPr>
                              <w:b/>
                              <w:bCs/>
                            </w:rPr>
                            <w:t>TOPIC 1: COMPUTATIONAL THINKING</w:t>
                          </w:r>
                        </w:p>
                        <w:p w14:paraId="62515C9D" w14:textId="77777777" w:rsidR="008F516E" w:rsidRPr="003E22A4" w:rsidRDefault="008F516E" w:rsidP="008F516E">
                          <w:pPr>
                            <w:pStyle w:val="ACTIVITYSHEETHEAD"/>
                            <w:jc w:val="left"/>
                            <w:rPr>
                              <w:szCs w:val="36"/>
                              <w:u w:val="none"/>
                            </w:rPr>
                          </w:pPr>
                          <w:r w:rsidRPr="003E22A4">
                            <w:rPr>
                              <w:caps w:val="0"/>
                              <w:szCs w:val="36"/>
                              <w:u w:val="none"/>
                            </w:rPr>
                            <w:t>Flowcharts</w:t>
                          </w:r>
                        </w:p>
                        <w:p w14:paraId="42A7CAA3" w14:textId="49F1F503" w:rsidR="00652F9F" w:rsidRPr="00034D36" w:rsidRDefault="00652F9F" w:rsidP="008F516E">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1.15pt;margin-top:-8.6pt;width:576.65pt;height:6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" fillcolor="#f9c73e" stroked="f" strokeweight=".5pt">
              <v:fill opacity="32896f"/>
              <v:textbox>
                <w:txbxContent>
                  <w:p w14:paraId="136FCA12" w14:textId="77777777" w:rsidR="00652F9F" w:rsidRPr="00034D36" w:rsidRDefault="00652F9F" w:rsidP="00261236">
                    <w:pPr>
                      <w:rPr>
                        <w:b/>
                        <w:bCs/>
                      </w:rPr>
                    </w:pPr>
                    <w:r w:rsidRPr="00034D36">
                      <w:rPr>
                        <w:b/>
                        <w:bCs/>
                      </w:rPr>
                      <w:t>TOPIC 1: COMPUTATIONAL THINKING</w:t>
                    </w:r>
                  </w:p>
                  <w:p w14:paraId="62515C9D" w14:textId="77777777" w:rsidR="008F516E" w:rsidRPr="003E22A4" w:rsidRDefault="008F516E" w:rsidP="008F516E">
                    <w:pPr>
                      <w:pStyle w:val="ACTIVITYSHEETHEAD"/>
                      <w:jc w:val="left"/>
                      <w:rPr>
                        <w:szCs w:val="36"/>
                        <w:u w:val="none"/>
                      </w:rPr>
                    </w:pPr>
                    <w:r w:rsidRPr="003E22A4">
                      <w:rPr>
                        <w:caps w:val="0"/>
                        <w:szCs w:val="36"/>
                        <w:u w:val="none"/>
                      </w:rPr>
                      <w:t>Flowcharts</w:t>
                    </w:r>
                  </w:p>
                  <w:p w14:paraId="42A7CAA3" w14:textId="49F1F503" w:rsidR="00652F9F" w:rsidRPr="00034D36" w:rsidRDefault="00652F9F" w:rsidP="008F516E">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A56CC8"/>
    <w:multiLevelType w:val="hybridMultilevel"/>
    <w:tmpl w:val="FF3E9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5179E"/>
    <w:multiLevelType w:val="hybridMultilevel"/>
    <w:tmpl w:val="5FC0C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FFE0CCE"/>
    <w:multiLevelType w:val="hybridMultilevel"/>
    <w:tmpl w:val="B8401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8166932">
    <w:abstractNumId w:val="38"/>
  </w:num>
  <w:num w:numId="2" w16cid:durableId="1875458369">
    <w:abstractNumId w:val="34"/>
  </w:num>
  <w:num w:numId="3" w16cid:durableId="2041318861">
    <w:abstractNumId w:val="10"/>
  </w:num>
  <w:num w:numId="4" w16cid:durableId="744455747">
    <w:abstractNumId w:val="36"/>
  </w:num>
  <w:num w:numId="5" w16cid:durableId="615327749">
    <w:abstractNumId w:val="19"/>
  </w:num>
  <w:num w:numId="6" w16cid:durableId="1274895887">
    <w:abstractNumId w:val="21"/>
  </w:num>
  <w:num w:numId="7" w16cid:durableId="936254646">
    <w:abstractNumId w:val="18"/>
  </w:num>
  <w:num w:numId="8" w16cid:durableId="1572930020">
    <w:abstractNumId w:val="31"/>
  </w:num>
  <w:num w:numId="9" w16cid:durableId="1060522757">
    <w:abstractNumId w:val="13"/>
  </w:num>
  <w:num w:numId="10" w16cid:durableId="609360425">
    <w:abstractNumId w:val="33"/>
  </w:num>
  <w:num w:numId="11" w16cid:durableId="1775173912">
    <w:abstractNumId w:val="35"/>
  </w:num>
  <w:num w:numId="12" w16cid:durableId="488595307">
    <w:abstractNumId w:val="9"/>
  </w:num>
  <w:num w:numId="13" w16cid:durableId="813064726">
    <w:abstractNumId w:val="7"/>
  </w:num>
  <w:num w:numId="14" w16cid:durableId="1212881578">
    <w:abstractNumId w:val="6"/>
  </w:num>
  <w:num w:numId="15" w16cid:durableId="196894435">
    <w:abstractNumId w:val="5"/>
  </w:num>
  <w:num w:numId="16" w16cid:durableId="345595667">
    <w:abstractNumId w:val="4"/>
  </w:num>
  <w:num w:numId="17" w16cid:durableId="1525822738">
    <w:abstractNumId w:val="8"/>
  </w:num>
  <w:num w:numId="18" w16cid:durableId="1157309671">
    <w:abstractNumId w:val="3"/>
  </w:num>
  <w:num w:numId="19" w16cid:durableId="535966675">
    <w:abstractNumId w:val="2"/>
  </w:num>
  <w:num w:numId="20" w16cid:durableId="952591996">
    <w:abstractNumId w:val="1"/>
  </w:num>
  <w:num w:numId="21" w16cid:durableId="2018727680">
    <w:abstractNumId w:val="0"/>
  </w:num>
  <w:num w:numId="22" w16cid:durableId="2031831150">
    <w:abstractNumId w:val="32"/>
  </w:num>
  <w:num w:numId="23" w16cid:durableId="1968965905">
    <w:abstractNumId w:val="12"/>
  </w:num>
  <w:num w:numId="24" w16cid:durableId="925959012">
    <w:abstractNumId w:val="11"/>
  </w:num>
  <w:num w:numId="25" w16cid:durableId="1218400754">
    <w:abstractNumId w:val="23"/>
  </w:num>
  <w:num w:numId="26" w16cid:durableId="1330791585">
    <w:abstractNumId w:val="22"/>
  </w:num>
  <w:num w:numId="27" w16cid:durableId="267154578">
    <w:abstractNumId w:val="25"/>
  </w:num>
  <w:num w:numId="28" w16cid:durableId="108400886">
    <w:abstractNumId w:val="16"/>
  </w:num>
  <w:num w:numId="29" w16cid:durableId="159542812">
    <w:abstractNumId w:val="27"/>
  </w:num>
  <w:num w:numId="30" w16cid:durableId="1026297084">
    <w:abstractNumId w:val="30"/>
  </w:num>
  <w:num w:numId="31" w16cid:durableId="58066601">
    <w:abstractNumId w:val="26"/>
  </w:num>
  <w:num w:numId="32" w16cid:durableId="671491740">
    <w:abstractNumId w:val="20"/>
  </w:num>
  <w:num w:numId="33" w16cid:durableId="679744921">
    <w:abstractNumId w:val="28"/>
  </w:num>
  <w:num w:numId="34" w16cid:durableId="1913081935">
    <w:abstractNumId w:val="15"/>
  </w:num>
  <w:num w:numId="35" w16cid:durableId="1843658869">
    <w:abstractNumId w:val="37"/>
  </w:num>
  <w:num w:numId="36" w16cid:durableId="1532300345">
    <w:abstractNumId w:val="24"/>
  </w:num>
  <w:num w:numId="37" w16cid:durableId="375667577">
    <w:abstractNumId w:val="17"/>
  </w:num>
  <w:num w:numId="38" w16cid:durableId="1157265892">
    <w:abstractNumId w:val="29"/>
  </w:num>
  <w:num w:numId="39" w16cid:durableId="1389642682">
    <w:abstractNumId w:val="14"/>
  </w:num>
  <w:num w:numId="40" w16cid:durableId="22691780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0CB6"/>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19B"/>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575C8"/>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7E"/>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13E"/>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5AF2"/>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22A4"/>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35E"/>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516E"/>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409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9F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12D6"/>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3E22A4"/>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3E22A4"/>
    <w:pPr>
      <w:adjustRightInd/>
      <w:snapToGrid/>
      <w:spacing w:before="0" w:after="160" w:line="259" w:lineRule="auto"/>
      <w:ind w:left="720"/>
      <w:contextualSpacing/>
    </w:pPr>
    <w:rPr>
      <w:rFonts w:asciiTheme="minorHAnsi" w:eastAsiaTheme="minorHAnsi" w:hAnsiTheme="minorHAnsi" w:cstheme="minorBidi"/>
      <w:szCs w:val="22"/>
    </w:rPr>
  </w:style>
  <w:style w:type="character" w:customStyle="1" w:styleId="normaltextrun">
    <w:name w:val="normaltextrun"/>
    <w:basedOn w:val="DefaultParagraphFont"/>
    <w:rsid w:val="0088635E"/>
  </w:style>
  <w:style w:type="character" w:customStyle="1" w:styleId="eop">
    <w:name w:val="eop"/>
    <w:basedOn w:val="DefaultParagraphFont"/>
    <w:rsid w:val="0088635E"/>
  </w:style>
  <w:style w:type="paragraph" w:customStyle="1" w:styleId="paragraph">
    <w:name w:val="paragraph"/>
    <w:basedOn w:val="Normal"/>
    <w:rsid w:val="0088635E"/>
    <w:pPr>
      <w:adjustRightInd/>
      <w:snapToGrid/>
      <w:spacing w:before="100" w:beforeAutospacing="1" w:after="100" w:afterAutospacing="1" w:line="240" w:lineRule="auto"/>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tudent.craigndave.org/videos/gcse-edexcel-topic-1a-how-to-produce-algorith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1883433-fcc7-4bbe-ae93-e29d6b108da2" xsi:nil="true"/>
    <_ip_UnifiedCompliancePolicyProperties xmlns="http://schemas.microsoft.com/sharepoint/v3" xsi:nil="true"/>
    <lcf76f155ced4ddcb4097134ff3c332f xmlns="8ecf16e9-73c6-43f7-b032-03e9754475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D5DDDC-EBF3-4C69-9BAB-A443FEF8CA3E}">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5C754E29-50E5-433F-9406-EE812FD8AE51}">
  <ds:schemaRefs>
    <ds:schemaRef ds:uri="http://schemas.microsoft.com/sharepoint/v3/contenttype/forms"/>
  </ds:schemaRefs>
</ds:datastoreItem>
</file>

<file path=customXml/itemProps3.xml><?xml version="1.0" encoding="utf-8"?>
<ds:datastoreItem xmlns:ds="http://schemas.openxmlformats.org/officeDocument/2006/customXml" ds:itemID="{D2DB5F17-41D3-4967-B2DA-0FEE37AEE7B6}"/>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1888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2025-05-13T15:02:00Z</dcterms:created>
  <dcterms:modified xsi:type="dcterms:W3CDTF">2025-05-13T15:02:00Z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