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FE1D" w14:textId="3FBA9126" w:rsidR="00FC42E8" w:rsidRDefault="04614454" w:rsidP="04614454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46144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Functional Skills English | Entry 2 | Writing Question</w:t>
      </w:r>
    </w:p>
    <w:p w14:paraId="22E9CDE5" w14:textId="3C241F46" w:rsidR="00FC42E8" w:rsidRDefault="00FC42E8" w:rsidP="0461445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68D1D9" w14:textId="321C00AB" w:rsidR="00FC42E8" w:rsidRDefault="04614454" w:rsidP="0461445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4614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Write an email to a friend about school or college. </w:t>
      </w:r>
    </w:p>
    <w:p w14:paraId="71147FB9" w14:textId="619344A5" w:rsidR="00FC42E8" w:rsidRDefault="04614454" w:rsidP="0461445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4614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Write four sentences to tell your friend: </w:t>
      </w:r>
      <w:r w:rsidR="00792981">
        <w:tab/>
      </w:r>
    </w:p>
    <w:p w14:paraId="3003F846" w14:textId="586DDD99" w:rsidR="00FC42E8" w:rsidRDefault="04614454" w:rsidP="04614454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614454">
        <w:rPr>
          <w:rFonts w:ascii="Calibri" w:eastAsia="Calibri" w:hAnsi="Calibri" w:cs="Calibri"/>
          <w:color w:val="000000" w:themeColor="text1"/>
          <w:sz w:val="24"/>
          <w:szCs w:val="24"/>
        </w:rPr>
        <w:t>what you study</w:t>
      </w:r>
      <w:r w:rsidR="00792981">
        <w:tab/>
      </w:r>
      <w:r w:rsidRPr="04614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81F1D45" w14:textId="236DBD59" w:rsidR="00FC42E8" w:rsidRDefault="04614454" w:rsidP="04614454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614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you like about it </w:t>
      </w:r>
      <w:r w:rsidR="00792981">
        <w:tab/>
      </w:r>
    </w:p>
    <w:p w14:paraId="2D3D5B0B" w14:textId="5FB0A2C4" w:rsidR="00FC42E8" w:rsidRDefault="04614454" w:rsidP="04614454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614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you don’t like about it </w:t>
      </w:r>
      <w:r w:rsidR="00792981">
        <w:tab/>
      </w:r>
    </w:p>
    <w:p w14:paraId="4E334353" w14:textId="285B97F8" w:rsidR="00FC42E8" w:rsidRDefault="04614454" w:rsidP="04614454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4614454">
        <w:rPr>
          <w:rFonts w:ascii="Calibri" w:eastAsia="Calibri" w:hAnsi="Calibri" w:cs="Calibri"/>
          <w:color w:val="000000" w:themeColor="text1"/>
          <w:sz w:val="24"/>
          <w:szCs w:val="24"/>
        </w:rPr>
        <w:t>how often you go to school or college</w:t>
      </w:r>
    </w:p>
    <w:p w14:paraId="5AB9FA18" w14:textId="7C4961F0" w:rsidR="00FC42E8" w:rsidRDefault="00FC42E8" w:rsidP="0461445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47E3EF9" w14:textId="073EAFEE" w:rsidR="00FC42E8" w:rsidRDefault="04614454" w:rsidP="0461445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4614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 must include at least </w:t>
      </w:r>
      <w:r w:rsidRPr="046144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two compound sentence</w:t>
      </w:r>
      <w:r w:rsidRPr="04614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 using joining words, for example: and, as, but, or. </w:t>
      </w:r>
    </w:p>
    <w:p w14:paraId="48E889CC" w14:textId="2576C88A" w:rsidR="00FC42E8" w:rsidRDefault="04614454" w:rsidP="0461445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4614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 must use at least </w:t>
      </w:r>
      <w:r w:rsidRPr="046144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one adjective</w:t>
      </w:r>
      <w:r w:rsidRPr="04614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674BCDF7" w14:textId="68D096B3" w:rsidR="00FC42E8" w:rsidRDefault="04614454" w:rsidP="0461445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4614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 must use at least </w:t>
      </w:r>
      <w:r w:rsidRPr="046144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one linking word</w:t>
      </w:r>
      <w:r w:rsidRPr="04614454">
        <w:rPr>
          <w:rFonts w:ascii="Calibri" w:eastAsia="Calibri" w:hAnsi="Calibri" w:cs="Calibri"/>
          <w:color w:val="000000" w:themeColor="text1"/>
          <w:sz w:val="24"/>
          <w:szCs w:val="24"/>
        </w:rPr>
        <w:t>, for example: because, first, also, then, next.</w:t>
      </w:r>
    </w:p>
    <w:p w14:paraId="254F7242" w14:textId="1505AC1D" w:rsidR="00FC42E8" w:rsidRDefault="04614454" w:rsidP="04614454">
      <w:pPr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4614454">
        <w:rPr>
          <w:rFonts w:ascii="Calibri" w:eastAsia="Calibri" w:hAnsi="Calibri" w:cs="Calibri"/>
          <w:color w:val="000000" w:themeColor="text1"/>
          <w:sz w:val="24"/>
          <w:szCs w:val="24"/>
        </w:rPr>
        <w:t>(11 marks)</w:t>
      </w:r>
    </w:p>
    <w:p w14:paraId="19BCC517" w14:textId="5B794AD3" w:rsidR="00FC42E8" w:rsidRDefault="00792981">
      <w:r>
        <w:br w:type="page"/>
      </w:r>
    </w:p>
    <w:p w14:paraId="0A4E4069" w14:textId="2216BE72" w:rsidR="00FC42E8" w:rsidRDefault="04614454" w:rsidP="04614454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46144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Mark Scheme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1005"/>
        <w:gridCol w:w="5040"/>
        <w:gridCol w:w="2340"/>
      </w:tblGrid>
      <w:tr w:rsidR="04614454" w14:paraId="57DB2F30" w14:textId="77777777" w:rsidTr="04614454">
        <w:tc>
          <w:tcPr>
            <w:tcW w:w="975" w:type="dxa"/>
          </w:tcPr>
          <w:p w14:paraId="68E306C3" w14:textId="185AA681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Target</w:t>
            </w:r>
          </w:p>
        </w:tc>
        <w:tc>
          <w:tcPr>
            <w:tcW w:w="6045" w:type="dxa"/>
            <w:gridSpan w:val="2"/>
          </w:tcPr>
          <w:p w14:paraId="508D027A" w14:textId="0E530847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SPaG</w:t>
            </w:r>
            <w:proofErr w:type="spellEnd"/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Criteria</w:t>
            </w:r>
          </w:p>
        </w:tc>
        <w:tc>
          <w:tcPr>
            <w:tcW w:w="2340" w:type="dxa"/>
          </w:tcPr>
          <w:p w14:paraId="05E997DD" w14:textId="3C7BFA16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Mark</w:t>
            </w:r>
          </w:p>
        </w:tc>
      </w:tr>
      <w:tr w:rsidR="04614454" w14:paraId="188F5E4A" w14:textId="77777777" w:rsidTr="04614454">
        <w:tc>
          <w:tcPr>
            <w:tcW w:w="975" w:type="dxa"/>
          </w:tcPr>
          <w:p w14:paraId="07432B45" w14:textId="4D1EBCFA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E2.13</w:t>
            </w:r>
          </w:p>
        </w:tc>
        <w:tc>
          <w:tcPr>
            <w:tcW w:w="1005" w:type="dxa"/>
          </w:tcPr>
          <w:p w14:paraId="03A4CC03" w14:textId="07402255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Marks</w:t>
            </w:r>
          </w:p>
        </w:tc>
        <w:tc>
          <w:tcPr>
            <w:tcW w:w="5040" w:type="dxa"/>
          </w:tcPr>
          <w:p w14:paraId="3B744C7F" w14:textId="56B0507C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Descriptor</w:t>
            </w:r>
          </w:p>
        </w:tc>
        <w:tc>
          <w:tcPr>
            <w:tcW w:w="2340" w:type="dxa"/>
            <w:vMerge w:val="restart"/>
          </w:tcPr>
          <w:p w14:paraId="45B02BFB" w14:textId="72FB7C36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4614454" w14:paraId="706E527E" w14:textId="77777777" w:rsidTr="04614454">
        <w:tc>
          <w:tcPr>
            <w:tcW w:w="975" w:type="dxa"/>
          </w:tcPr>
          <w:p w14:paraId="3B40BE8B" w14:textId="55131138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</w:tcPr>
          <w:p w14:paraId="32342D9A" w14:textId="7F077B56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14:paraId="7BB9DAE5" w14:textId="79D5A900" w:rsidR="04614454" w:rsidRDefault="04614454" w:rsidP="046144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sz w:val="24"/>
                <w:szCs w:val="24"/>
              </w:rPr>
              <w:t xml:space="preserve">No more than two punctuation errors relating to full stops, capital letters, full </w:t>
            </w:r>
            <w:proofErr w:type="gramStart"/>
            <w:r w:rsidRPr="04614454">
              <w:rPr>
                <w:rFonts w:ascii="Calibri" w:eastAsia="Calibri" w:hAnsi="Calibri" w:cs="Calibri"/>
                <w:sz w:val="24"/>
                <w:szCs w:val="24"/>
              </w:rPr>
              <w:t>stops</w:t>
            </w:r>
            <w:proofErr w:type="gramEnd"/>
            <w:r w:rsidRPr="04614454">
              <w:rPr>
                <w:rFonts w:ascii="Calibri" w:eastAsia="Calibri" w:hAnsi="Calibri" w:cs="Calibri"/>
                <w:sz w:val="24"/>
                <w:szCs w:val="24"/>
              </w:rPr>
              <w:t xml:space="preserve"> or question marks.</w:t>
            </w:r>
          </w:p>
        </w:tc>
        <w:tc>
          <w:tcPr>
            <w:tcW w:w="2340" w:type="dxa"/>
            <w:vMerge/>
          </w:tcPr>
          <w:p w14:paraId="0B87F4F9" w14:textId="77777777" w:rsidR="00FC42E8" w:rsidRDefault="00FC42E8"/>
        </w:tc>
      </w:tr>
      <w:tr w:rsidR="04614454" w14:paraId="284AE082" w14:textId="77777777" w:rsidTr="04614454">
        <w:tc>
          <w:tcPr>
            <w:tcW w:w="975" w:type="dxa"/>
          </w:tcPr>
          <w:p w14:paraId="3A846534" w14:textId="55131138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</w:tcPr>
          <w:p w14:paraId="3A1103B1" w14:textId="3EEACBA5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14:paraId="5D55AEBB" w14:textId="3EC418DB" w:rsidR="04614454" w:rsidRDefault="04614454" w:rsidP="046144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sz w:val="24"/>
                <w:szCs w:val="24"/>
              </w:rPr>
              <w:t xml:space="preserve">No more than four punctuation errors relating to full stops, capital letters, full </w:t>
            </w:r>
            <w:proofErr w:type="gramStart"/>
            <w:r w:rsidRPr="04614454">
              <w:rPr>
                <w:rFonts w:ascii="Calibri" w:eastAsia="Calibri" w:hAnsi="Calibri" w:cs="Calibri"/>
                <w:sz w:val="24"/>
                <w:szCs w:val="24"/>
              </w:rPr>
              <w:t>stops</w:t>
            </w:r>
            <w:proofErr w:type="gramEnd"/>
            <w:r w:rsidRPr="04614454">
              <w:rPr>
                <w:rFonts w:ascii="Calibri" w:eastAsia="Calibri" w:hAnsi="Calibri" w:cs="Calibri"/>
                <w:sz w:val="24"/>
                <w:szCs w:val="24"/>
              </w:rPr>
              <w:t xml:space="preserve"> or question marks.</w:t>
            </w:r>
          </w:p>
        </w:tc>
        <w:tc>
          <w:tcPr>
            <w:tcW w:w="2340" w:type="dxa"/>
            <w:vMerge/>
          </w:tcPr>
          <w:p w14:paraId="516413CD" w14:textId="77777777" w:rsidR="00FC42E8" w:rsidRDefault="00FC42E8"/>
        </w:tc>
      </w:tr>
      <w:tr w:rsidR="04614454" w14:paraId="7B448746" w14:textId="77777777" w:rsidTr="04614454">
        <w:tc>
          <w:tcPr>
            <w:tcW w:w="975" w:type="dxa"/>
          </w:tcPr>
          <w:p w14:paraId="20B62B22" w14:textId="55131138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</w:tcPr>
          <w:p w14:paraId="2DD5A0C1" w14:textId="7BA52C3A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14:paraId="162FBF37" w14:textId="1548F346" w:rsidR="04614454" w:rsidRDefault="04614454" w:rsidP="046144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sz w:val="24"/>
                <w:szCs w:val="24"/>
              </w:rPr>
              <w:t>Five or more punctuation errors. Award no marks for E2.13 if candidates have written fewer than three sentences.</w:t>
            </w:r>
          </w:p>
        </w:tc>
        <w:tc>
          <w:tcPr>
            <w:tcW w:w="2340" w:type="dxa"/>
            <w:vMerge/>
          </w:tcPr>
          <w:p w14:paraId="240A83D7" w14:textId="77777777" w:rsidR="00FC42E8" w:rsidRDefault="00FC42E8"/>
        </w:tc>
      </w:tr>
      <w:tr w:rsidR="04614454" w14:paraId="787AC856" w14:textId="77777777" w:rsidTr="04614454">
        <w:tc>
          <w:tcPr>
            <w:tcW w:w="975" w:type="dxa"/>
          </w:tcPr>
          <w:p w14:paraId="3678A922" w14:textId="55131138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45" w:type="dxa"/>
            <w:gridSpan w:val="2"/>
          </w:tcPr>
          <w:p w14:paraId="3106B070" w14:textId="04ADC2A2" w:rsidR="04614454" w:rsidRDefault="04614454" w:rsidP="046144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sz w:val="24"/>
                <w:szCs w:val="24"/>
              </w:rPr>
              <w:t>Award no marks for E2.13 if candidates have written fewer than three sentences.</w:t>
            </w:r>
          </w:p>
        </w:tc>
        <w:tc>
          <w:tcPr>
            <w:tcW w:w="2340" w:type="dxa"/>
            <w:vMerge/>
          </w:tcPr>
          <w:p w14:paraId="10AA7618" w14:textId="77777777" w:rsidR="00FC42E8" w:rsidRDefault="00FC42E8"/>
        </w:tc>
      </w:tr>
      <w:tr w:rsidR="04614454" w14:paraId="385B6C77" w14:textId="77777777" w:rsidTr="04614454">
        <w:tc>
          <w:tcPr>
            <w:tcW w:w="975" w:type="dxa"/>
          </w:tcPr>
          <w:p w14:paraId="38412877" w14:textId="0F5B847A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E2.16</w:t>
            </w:r>
          </w:p>
        </w:tc>
        <w:tc>
          <w:tcPr>
            <w:tcW w:w="6045" w:type="dxa"/>
            <w:gridSpan w:val="2"/>
          </w:tcPr>
          <w:p w14:paraId="1A3448FD" w14:textId="2F0C4629" w:rsidR="04614454" w:rsidRDefault="04614454" w:rsidP="046144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sz w:val="24"/>
                <w:szCs w:val="24"/>
              </w:rPr>
              <w:t xml:space="preserve">Award 1 mark for correct spelling. </w:t>
            </w:r>
          </w:p>
          <w:p w14:paraId="1731FA6F" w14:textId="3C12D7A2" w:rsidR="04614454" w:rsidRDefault="04614454" w:rsidP="046144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sz w:val="24"/>
                <w:szCs w:val="24"/>
              </w:rPr>
              <w:t xml:space="preserve">Allow two errors. </w:t>
            </w:r>
          </w:p>
          <w:p w14:paraId="6E25AC60" w14:textId="7BD67753" w:rsidR="04614454" w:rsidRDefault="04614454" w:rsidP="046144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sz w:val="24"/>
                <w:szCs w:val="24"/>
              </w:rPr>
              <w:t>Award no marks for E2.16 if candidates have written fewer than three sentences.</w:t>
            </w:r>
          </w:p>
        </w:tc>
        <w:tc>
          <w:tcPr>
            <w:tcW w:w="2340" w:type="dxa"/>
          </w:tcPr>
          <w:p w14:paraId="4FC45BAA" w14:textId="53241C56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4614454" w14:paraId="316E42E3" w14:textId="77777777" w:rsidTr="04614454">
        <w:tc>
          <w:tcPr>
            <w:tcW w:w="975" w:type="dxa"/>
          </w:tcPr>
          <w:p w14:paraId="3335BE10" w14:textId="205BCB03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Target</w:t>
            </w:r>
          </w:p>
        </w:tc>
        <w:tc>
          <w:tcPr>
            <w:tcW w:w="6045" w:type="dxa"/>
            <w:gridSpan w:val="2"/>
          </w:tcPr>
          <w:p w14:paraId="7DE5DD02" w14:textId="671DA439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Composition Criteria</w:t>
            </w:r>
          </w:p>
        </w:tc>
        <w:tc>
          <w:tcPr>
            <w:tcW w:w="2340" w:type="dxa"/>
          </w:tcPr>
          <w:p w14:paraId="2537D710" w14:textId="35CFE925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Mark</w:t>
            </w:r>
          </w:p>
        </w:tc>
      </w:tr>
      <w:tr w:rsidR="04614454" w14:paraId="7BB79B28" w14:textId="77777777" w:rsidTr="04614454">
        <w:tc>
          <w:tcPr>
            <w:tcW w:w="975" w:type="dxa"/>
          </w:tcPr>
          <w:p w14:paraId="3A9A3F6E" w14:textId="601B9EBC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E2.17</w:t>
            </w:r>
          </w:p>
        </w:tc>
        <w:tc>
          <w:tcPr>
            <w:tcW w:w="6045" w:type="dxa"/>
            <w:gridSpan w:val="2"/>
          </w:tcPr>
          <w:p w14:paraId="5108B43F" w14:textId="6CA8FD69" w:rsidR="04614454" w:rsidRDefault="04614454" w:rsidP="046144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sz w:val="24"/>
                <w:szCs w:val="24"/>
              </w:rPr>
              <w:t xml:space="preserve">Award 1 mark each for stating: </w:t>
            </w:r>
          </w:p>
          <w:p w14:paraId="045B80CF" w14:textId="6764EDBF" w:rsidR="04614454" w:rsidRDefault="04614454" w:rsidP="046144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sz w:val="24"/>
                <w:szCs w:val="24"/>
              </w:rPr>
              <w:t xml:space="preserve">• what they study (1) </w:t>
            </w:r>
          </w:p>
          <w:p w14:paraId="0D5C8694" w14:textId="0FE5C41A" w:rsidR="04614454" w:rsidRDefault="04614454" w:rsidP="046144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sz w:val="24"/>
                <w:szCs w:val="24"/>
              </w:rPr>
              <w:t xml:space="preserve">• what they like about it (1) </w:t>
            </w:r>
          </w:p>
          <w:p w14:paraId="79FEB60C" w14:textId="628055A1" w:rsidR="04614454" w:rsidRDefault="04614454" w:rsidP="046144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sz w:val="24"/>
                <w:szCs w:val="24"/>
              </w:rPr>
              <w:t xml:space="preserve">• what they don’t like about it (1) </w:t>
            </w:r>
          </w:p>
          <w:p w14:paraId="3B60584A" w14:textId="05295DD6" w:rsidR="04614454" w:rsidRDefault="04614454" w:rsidP="046144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sz w:val="24"/>
                <w:szCs w:val="24"/>
              </w:rPr>
              <w:t xml:space="preserve">• how often they go to school or college (1) </w:t>
            </w:r>
          </w:p>
          <w:p w14:paraId="741C133E" w14:textId="31AE0512" w:rsidR="04614454" w:rsidRDefault="04614454" w:rsidP="046144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sz w:val="24"/>
                <w:szCs w:val="24"/>
              </w:rPr>
              <w:t xml:space="preserve">For E2.17, marks should be awarded if the information has been communicated in a way that can be understood. Errors that do not detract from this should not be </w:t>
            </w:r>
            <w:proofErr w:type="spellStart"/>
            <w:r w:rsidRPr="04614454">
              <w:rPr>
                <w:rFonts w:ascii="Calibri" w:eastAsia="Calibri" w:hAnsi="Calibri" w:cs="Calibri"/>
                <w:sz w:val="24"/>
                <w:szCs w:val="24"/>
              </w:rPr>
              <w:t>penalised</w:t>
            </w:r>
            <w:proofErr w:type="spellEnd"/>
            <w:r w:rsidRPr="0461445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5FCA856F" w14:textId="47AC0D40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4614454" w14:paraId="5C9E175C" w14:textId="77777777" w:rsidTr="04614454">
        <w:tc>
          <w:tcPr>
            <w:tcW w:w="975" w:type="dxa"/>
          </w:tcPr>
          <w:p w14:paraId="2E1B9999" w14:textId="1AE963DD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E2.19</w:t>
            </w:r>
          </w:p>
        </w:tc>
        <w:tc>
          <w:tcPr>
            <w:tcW w:w="6045" w:type="dxa"/>
            <w:gridSpan w:val="2"/>
          </w:tcPr>
          <w:p w14:paraId="3A09F822" w14:textId="5F2926E0" w:rsidR="04614454" w:rsidRDefault="04614454" w:rsidP="046144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sz w:val="24"/>
                <w:szCs w:val="24"/>
              </w:rPr>
              <w:t>Award 1 mark for each compound sentence that uses a conjunction appropriately to join clauses, up to 2 marks. Use of complex sentences (</w:t>
            </w:r>
            <w:proofErr w:type="gramStart"/>
            <w:r w:rsidRPr="04614454">
              <w:rPr>
                <w:rFonts w:ascii="Calibri" w:eastAsia="Calibri" w:hAnsi="Calibri" w:cs="Calibri"/>
                <w:sz w:val="24"/>
                <w:szCs w:val="24"/>
              </w:rPr>
              <w:t>e.g.</w:t>
            </w:r>
            <w:proofErr w:type="gramEnd"/>
            <w:r w:rsidRPr="04614454">
              <w:rPr>
                <w:rFonts w:ascii="Calibri" w:eastAsia="Calibri" w:hAnsi="Calibri" w:cs="Calibri"/>
                <w:sz w:val="24"/>
                <w:szCs w:val="24"/>
              </w:rPr>
              <w:t xml:space="preserve"> including conjunctions such as when, if, after) should also be accepted.</w:t>
            </w:r>
          </w:p>
        </w:tc>
        <w:tc>
          <w:tcPr>
            <w:tcW w:w="2340" w:type="dxa"/>
          </w:tcPr>
          <w:p w14:paraId="06B59EE0" w14:textId="2C95BA16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4614454" w14:paraId="419857FE" w14:textId="77777777" w:rsidTr="04614454">
        <w:tc>
          <w:tcPr>
            <w:tcW w:w="975" w:type="dxa"/>
          </w:tcPr>
          <w:p w14:paraId="72ABE874" w14:textId="7498D6AD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E2.20</w:t>
            </w:r>
          </w:p>
        </w:tc>
        <w:tc>
          <w:tcPr>
            <w:tcW w:w="6045" w:type="dxa"/>
            <w:gridSpan w:val="2"/>
          </w:tcPr>
          <w:p w14:paraId="582D6473" w14:textId="17A29E6E" w:rsidR="04614454" w:rsidRDefault="04614454" w:rsidP="046144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sz w:val="24"/>
                <w:szCs w:val="24"/>
              </w:rPr>
              <w:t xml:space="preserve">Award 1 mark each for appropriate use of: </w:t>
            </w:r>
          </w:p>
          <w:p w14:paraId="5EE9D598" w14:textId="20BD8E20" w:rsidR="04614454" w:rsidRDefault="04614454" w:rsidP="046144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sz w:val="24"/>
                <w:szCs w:val="24"/>
              </w:rPr>
              <w:t xml:space="preserve">• at least one adjective (1) </w:t>
            </w:r>
          </w:p>
          <w:p w14:paraId="702C67D1" w14:textId="71FA9E96" w:rsidR="04614454" w:rsidRDefault="04614454" w:rsidP="046144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sz w:val="24"/>
                <w:szCs w:val="24"/>
              </w:rPr>
              <w:t>• at least one linking word (1).</w:t>
            </w:r>
          </w:p>
        </w:tc>
        <w:tc>
          <w:tcPr>
            <w:tcW w:w="2340" w:type="dxa"/>
          </w:tcPr>
          <w:p w14:paraId="64EF6CBD" w14:textId="55021513" w:rsidR="04614454" w:rsidRDefault="04614454" w:rsidP="0461445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4614454" w14:paraId="32038615" w14:textId="77777777" w:rsidTr="04614454">
        <w:tc>
          <w:tcPr>
            <w:tcW w:w="7020" w:type="dxa"/>
            <w:gridSpan w:val="3"/>
          </w:tcPr>
          <w:p w14:paraId="313D09B9" w14:textId="59F62347" w:rsidR="04614454" w:rsidRDefault="04614454" w:rsidP="04614454">
            <w:pPr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Total for question</w:t>
            </w:r>
          </w:p>
        </w:tc>
        <w:tc>
          <w:tcPr>
            <w:tcW w:w="2340" w:type="dxa"/>
          </w:tcPr>
          <w:p w14:paraId="50EED40C" w14:textId="7B12C4AE" w:rsidR="04614454" w:rsidRDefault="04614454" w:rsidP="04614454">
            <w:pPr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461445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</w:tbl>
    <w:p w14:paraId="05A228AB" w14:textId="0F7320E0" w:rsidR="00FC42E8" w:rsidRDefault="00FC42E8" w:rsidP="04614454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C078E63" w14:textId="1CB41450" w:rsidR="00FC42E8" w:rsidRDefault="00FC42E8" w:rsidP="04614454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sectPr w:rsidR="00FC42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3FBE" w14:textId="77777777" w:rsidR="00792981" w:rsidRDefault="00792981" w:rsidP="003A2961">
      <w:pPr>
        <w:spacing w:after="0" w:line="240" w:lineRule="auto"/>
      </w:pPr>
      <w:r>
        <w:separator/>
      </w:r>
    </w:p>
  </w:endnote>
  <w:endnote w:type="continuationSeparator" w:id="0">
    <w:p w14:paraId="45A6A0FF" w14:textId="77777777" w:rsidR="00792981" w:rsidRDefault="00792981" w:rsidP="003A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1B49" w14:textId="77777777" w:rsidR="00792981" w:rsidRDefault="00792981" w:rsidP="003A2961">
      <w:pPr>
        <w:spacing w:after="0" w:line="240" w:lineRule="auto"/>
      </w:pPr>
      <w:r>
        <w:separator/>
      </w:r>
    </w:p>
  </w:footnote>
  <w:footnote w:type="continuationSeparator" w:id="0">
    <w:p w14:paraId="0B3143DE" w14:textId="77777777" w:rsidR="00792981" w:rsidRDefault="00792981" w:rsidP="003A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221B" w14:textId="0D44E24D" w:rsidR="003A2961" w:rsidRDefault="003A2961" w:rsidP="003A2961">
    <w:pPr>
      <w:pStyle w:val="Header"/>
      <w:jc w:val="right"/>
    </w:pPr>
    <w:r w:rsidRPr="003A2961">
      <w:rPr>
        <w:noProof/>
      </w:rPr>
      <w:drawing>
        <wp:inline distT="0" distB="0" distL="0" distR="0" wp14:anchorId="1AE4576D" wp14:editId="69CE53B5">
          <wp:extent cx="1266825" cy="4408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293" cy="448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43A23"/>
    <w:multiLevelType w:val="hybridMultilevel"/>
    <w:tmpl w:val="1E5886F8"/>
    <w:lvl w:ilvl="0" w:tplc="783E7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E1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A4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CA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C2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C0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A0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21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07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5DAA"/>
    <w:multiLevelType w:val="hybridMultilevel"/>
    <w:tmpl w:val="5844A918"/>
    <w:lvl w:ilvl="0" w:tplc="9D567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C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4F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4E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AE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62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9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C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4E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4E686"/>
    <w:multiLevelType w:val="hybridMultilevel"/>
    <w:tmpl w:val="8BC0DF5E"/>
    <w:lvl w:ilvl="0" w:tplc="C57EE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E2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68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82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EB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E9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2A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2D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81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6988CA"/>
    <w:rsid w:val="003A2961"/>
    <w:rsid w:val="00792981"/>
    <w:rsid w:val="00FC42E8"/>
    <w:rsid w:val="04614454"/>
    <w:rsid w:val="07CEC37D"/>
    <w:rsid w:val="07E757C7"/>
    <w:rsid w:val="139B9A38"/>
    <w:rsid w:val="16B12593"/>
    <w:rsid w:val="17612087"/>
    <w:rsid w:val="1BF9B6B5"/>
    <w:rsid w:val="1C56A711"/>
    <w:rsid w:val="20EEDA70"/>
    <w:rsid w:val="2110EFD7"/>
    <w:rsid w:val="21932300"/>
    <w:rsid w:val="262828F9"/>
    <w:rsid w:val="29E1FCE4"/>
    <w:rsid w:val="3EBE1BD8"/>
    <w:rsid w:val="406F4FB8"/>
    <w:rsid w:val="446988CA"/>
    <w:rsid w:val="4812C68F"/>
    <w:rsid w:val="49AE96F0"/>
    <w:rsid w:val="512663EB"/>
    <w:rsid w:val="5213CDEA"/>
    <w:rsid w:val="5B06F05E"/>
    <w:rsid w:val="694F8720"/>
    <w:rsid w:val="6E473EF1"/>
    <w:rsid w:val="7903F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88CA"/>
  <w15:chartTrackingRefBased/>
  <w15:docId w15:val="{3E431860-5F5A-4D23-8CC7-C2A2C5FE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A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61"/>
  </w:style>
  <w:style w:type="paragraph" w:styleId="Footer">
    <w:name w:val="footer"/>
    <w:basedOn w:val="Normal"/>
    <w:link w:val="FooterChar"/>
    <w:uiPriority w:val="99"/>
    <w:unhideWhenUsed/>
    <w:rsid w:val="003A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Briggs</dc:creator>
  <cp:keywords/>
  <dc:description/>
  <cp:lastModifiedBy>Harry Hopkins</cp:lastModifiedBy>
  <cp:revision>2</cp:revision>
  <dcterms:created xsi:type="dcterms:W3CDTF">2022-08-12T13:23:00Z</dcterms:created>
  <dcterms:modified xsi:type="dcterms:W3CDTF">2022-08-12T13:23:00Z</dcterms:modified>
</cp:coreProperties>
</file>