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90BE" w14:textId="6A5C611F" w:rsidR="00790D33" w:rsidRPr="000C6605" w:rsidRDefault="00790D33" w:rsidP="00790D33">
      <w:pPr>
        <w:pStyle w:val="MediumGrid21"/>
        <w:tabs>
          <w:tab w:val="left" w:pos="2265"/>
          <w:tab w:val="center" w:pos="4819"/>
        </w:tabs>
        <w:jc w:val="center"/>
        <w:rPr>
          <w:rFonts w:asciiTheme="majorHAnsi" w:hAnsiTheme="majorHAnsi" w:cs="Open Sans"/>
          <w:b/>
          <w:color w:val="002060"/>
          <w:sz w:val="36"/>
          <w:szCs w:val="36"/>
        </w:rPr>
      </w:pPr>
      <w:r w:rsidRPr="000C6605">
        <w:rPr>
          <w:rFonts w:asciiTheme="majorHAnsi" w:hAnsiTheme="majorHAnsi" w:cs="Open Sans"/>
          <w:b/>
          <w:color w:val="002060"/>
          <w:sz w:val="36"/>
          <w:szCs w:val="36"/>
        </w:rPr>
        <w:t>Initial Contact Questionnaire</w:t>
      </w:r>
      <w:r w:rsidR="002E3209" w:rsidRPr="000C6605">
        <w:rPr>
          <w:rFonts w:asciiTheme="majorHAnsi" w:hAnsiTheme="majorHAnsi" w:cs="Open Sans"/>
          <w:b/>
          <w:color w:val="002060"/>
          <w:sz w:val="36"/>
          <w:szCs w:val="36"/>
        </w:rPr>
        <w:t xml:space="preserve"> (ICQ)</w:t>
      </w:r>
    </w:p>
    <w:p w14:paraId="129974B6" w14:textId="2A7DB237" w:rsidR="00790D33" w:rsidRPr="000C6605" w:rsidRDefault="00790D33" w:rsidP="00790D33">
      <w:pPr>
        <w:pStyle w:val="MediumGrid21"/>
        <w:jc w:val="center"/>
        <w:rPr>
          <w:rFonts w:asciiTheme="majorHAnsi" w:hAnsiTheme="majorHAnsi" w:cs="Open Sans"/>
          <w:b/>
          <w:bCs/>
          <w:color w:val="512EAB"/>
          <w:sz w:val="28"/>
          <w:szCs w:val="28"/>
        </w:rPr>
      </w:pPr>
      <w:r w:rsidRPr="000C6605">
        <w:rPr>
          <w:rFonts w:asciiTheme="majorHAnsi" w:hAnsiTheme="majorHAnsi" w:cs="Open Sans"/>
          <w:b/>
          <w:bCs/>
          <w:color w:val="512EAB"/>
          <w:sz w:val="28"/>
          <w:szCs w:val="28"/>
        </w:rPr>
        <w:t>GC</w:t>
      </w:r>
      <w:r w:rsidR="00E96F74" w:rsidRPr="000C6605">
        <w:rPr>
          <w:rFonts w:asciiTheme="majorHAnsi" w:hAnsiTheme="majorHAnsi" w:cs="Open Sans"/>
          <w:b/>
          <w:bCs/>
          <w:color w:val="512EAB"/>
          <w:sz w:val="28"/>
          <w:szCs w:val="28"/>
        </w:rPr>
        <w:t>E A Level</w:t>
      </w:r>
      <w:r w:rsidRPr="000C6605">
        <w:rPr>
          <w:rFonts w:asciiTheme="majorHAnsi" w:hAnsiTheme="majorHAnsi" w:cs="Open Sans"/>
          <w:b/>
          <w:bCs/>
          <w:color w:val="512EAB"/>
          <w:sz w:val="28"/>
          <w:szCs w:val="28"/>
        </w:rPr>
        <w:t xml:space="preserve"> Physical Education</w:t>
      </w:r>
      <w:r w:rsidR="00BE5955" w:rsidRPr="000C6605">
        <w:rPr>
          <w:rFonts w:asciiTheme="majorHAnsi" w:hAnsiTheme="majorHAnsi" w:cs="Open Sans"/>
          <w:b/>
          <w:bCs/>
          <w:color w:val="512EAB"/>
          <w:sz w:val="28"/>
          <w:szCs w:val="28"/>
        </w:rPr>
        <w:t xml:space="preserve"> </w:t>
      </w:r>
      <w:r w:rsidR="00781BA5" w:rsidRPr="000C6605">
        <w:rPr>
          <w:rFonts w:asciiTheme="majorHAnsi" w:hAnsiTheme="majorHAnsi" w:cs="Open Sans"/>
          <w:b/>
          <w:bCs/>
          <w:color w:val="512EAB"/>
          <w:sz w:val="28"/>
          <w:szCs w:val="28"/>
        </w:rPr>
        <w:t>9PE0/03: Practical Performance</w:t>
      </w:r>
    </w:p>
    <w:p w14:paraId="248E751D" w14:textId="4ECAEBE2" w:rsidR="00F01448" w:rsidRPr="00790D33" w:rsidRDefault="00F01448" w:rsidP="00790D33">
      <w:pPr>
        <w:pStyle w:val="MediumGrid21"/>
        <w:jc w:val="center"/>
        <w:rPr>
          <w:rFonts w:ascii="Open Sans" w:hAnsi="Open Sans" w:cs="Open Sans"/>
          <w:b/>
          <w:sz w:val="22"/>
          <w:szCs w:val="22"/>
        </w:rPr>
      </w:pPr>
    </w:p>
    <w:p w14:paraId="09F3A138" w14:textId="627CA6CD" w:rsidR="00BB5F33" w:rsidRDefault="00BB5F33" w:rsidP="004B39C4">
      <w:pPr>
        <w:pStyle w:val="MediumGrid21"/>
        <w:rPr>
          <w:rFonts w:ascii="Verdana" w:hAnsi="Verdana"/>
          <w:sz w:val="10"/>
          <w:szCs w:val="1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431"/>
        <w:gridCol w:w="2126"/>
        <w:gridCol w:w="2665"/>
      </w:tblGrid>
      <w:tr w:rsidR="00BB5F33" w:rsidRPr="005416B3" w14:paraId="711B8386" w14:textId="77777777" w:rsidTr="00337DC0">
        <w:trPr>
          <w:trHeight w:val="34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86BA09B" w14:textId="5CA7852D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 xml:space="preserve">Centre </w:t>
            </w:r>
            <w:r w:rsidR="00695DEB" w:rsidRPr="000C6605">
              <w:rPr>
                <w:rFonts w:asciiTheme="majorHAnsi" w:hAnsiTheme="majorHAnsi" w:cs="Open Sans"/>
                <w:b/>
                <w:sz w:val="20"/>
                <w:szCs w:val="20"/>
              </w:rPr>
              <w:t>name</w:t>
            </w:r>
          </w:p>
        </w:tc>
        <w:tc>
          <w:tcPr>
            <w:tcW w:w="3431" w:type="dxa"/>
            <w:vAlign w:val="center"/>
          </w:tcPr>
          <w:p w14:paraId="63FD3040" w14:textId="77777777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0330EE35" w14:textId="77777777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72F0A66" w14:textId="4202937E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 xml:space="preserve">Centre </w:t>
            </w:r>
            <w:r w:rsidR="00695DEB" w:rsidRPr="000C6605">
              <w:rPr>
                <w:rFonts w:asciiTheme="majorHAnsi" w:hAnsiTheme="majorHAnsi" w:cs="Open Sans"/>
                <w:b/>
                <w:sz w:val="20"/>
                <w:szCs w:val="20"/>
              </w:rPr>
              <w:t>number</w:t>
            </w:r>
          </w:p>
        </w:tc>
        <w:tc>
          <w:tcPr>
            <w:tcW w:w="2665" w:type="dxa"/>
          </w:tcPr>
          <w:p w14:paraId="32AEA5CD" w14:textId="419CBCC8" w:rsidR="00BB5F33" w:rsidRPr="000C6605" w:rsidRDefault="00BB5F33" w:rsidP="00D53626">
            <w:pPr>
              <w:pStyle w:val="MediumGrid2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5F33" w:rsidRPr="005416B3" w14:paraId="2B438972" w14:textId="77777777" w:rsidTr="00695DEB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791A95F" w14:textId="2DBEDB0D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Centre post code</w:t>
            </w:r>
          </w:p>
        </w:tc>
        <w:tc>
          <w:tcPr>
            <w:tcW w:w="3431" w:type="dxa"/>
            <w:vAlign w:val="center"/>
          </w:tcPr>
          <w:p w14:paraId="3A1B8325" w14:textId="77777777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C82EFEB" w14:textId="300B6DE1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Centre telephone number</w:t>
            </w:r>
          </w:p>
        </w:tc>
        <w:tc>
          <w:tcPr>
            <w:tcW w:w="2665" w:type="dxa"/>
          </w:tcPr>
          <w:p w14:paraId="563ADD2A" w14:textId="77777777" w:rsidR="00BB5F33" w:rsidRPr="000C6605" w:rsidRDefault="00BB5F33" w:rsidP="00D53626">
            <w:pPr>
              <w:pStyle w:val="MediumGrid2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5F33" w:rsidRPr="005416B3" w14:paraId="38B95AD3" w14:textId="77777777" w:rsidTr="00695DEB">
        <w:trPr>
          <w:trHeight w:val="41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8FCB78C" w14:textId="291429E9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Name of teacher</w:t>
            </w:r>
            <w:r w:rsidR="009D27A2" w:rsidRPr="000C6605">
              <w:rPr>
                <w:rFonts w:asciiTheme="majorHAnsi" w:hAnsiTheme="majorHAnsi" w:cs="Open Sans"/>
                <w:b/>
                <w:sz w:val="20"/>
                <w:szCs w:val="20"/>
              </w:rPr>
              <w:t>-assessor</w:t>
            </w: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 xml:space="preserve"> in charge </w:t>
            </w:r>
          </w:p>
        </w:tc>
        <w:tc>
          <w:tcPr>
            <w:tcW w:w="3431" w:type="dxa"/>
            <w:vAlign w:val="center"/>
          </w:tcPr>
          <w:p w14:paraId="721A6D98" w14:textId="77777777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051DE" w14:textId="41B78043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Role of teacher</w:t>
            </w:r>
            <w:r w:rsidR="009D27A2" w:rsidRPr="000C6605">
              <w:rPr>
                <w:rFonts w:asciiTheme="majorHAnsi" w:hAnsiTheme="majorHAnsi" w:cs="Open Sans"/>
                <w:b/>
                <w:sz w:val="20"/>
                <w:szCs w:val="20"/>
              </w:rPr>
              <w:t>-assessor</w:t>
            </w: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 xml:space="preserve"> in charge</w:t>
            </w:r>
          </w:p>
        </w:tc>
        <w:tc>
          <w:tcPr>
            <w:tcW w:w="2665" w:type="dxa"/>
          </w:tcPr>
          <w:p w14:paraId="577182F2" w14:textId="77777777" w:rsidR="00BB5F33" w:rsidRPr="000C6605" w:rsidRDefault="00BB5F33" w:rsidP="00D53626">
            <w:pPr>
              <w:pStyle w:val="MediumGrid2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5F33" w:rsidRPr="005416B3" w14:paraId="25A692AF" w14:textId="77777777" w:rsidTr="00337DC0">
        <w:trPr>
          <w:trHeight w:val="236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E337C" w14:textId="5013E0D7" w:rsidR="00BB5F33" w:rsidRPr="000C6605" w:rsidRDefault="009D27A2" w:rsidP="00BB5F33">
            <w:pPr>
              <w:pStyle w:val="MediumGrid21"/>
              <w:rPr>
                <w:rFonts w:asciiTheme="majorHAnsi" w:hAnsiTheme="majorHAnsi" w:cs="Open Sans"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Teacher-assessor’s</w:t>
            </w:r>
            <w:r w:rsidR="00BB5F33" w:rsidRPr="000C6605">
              <w:rPr>
                <w:rFonts w:asciiTheme="majorHAnsi" w:hAnsiTheme="majorHAnsi" w:cs="Open Sans"/>
                <w:b/>
                <w:sz w:val="20"/>
                <w:szCs w:val="20"/>
              </w:rPr>
              <w:t xml:space="preserve"> email address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1C69E5EE" w14:textId="77777777" w:rsidR="00BB5F33" w:rsidRPr="000C6605" w:rsidRDefault="00BB5F33" w:rsidP="00BB5F33">
            <w:pPr>
              <w:pStyle w:val="MediumGrid21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66FCC796" w14:textId="0A81B391" w:rsidR="00BB5F33" w:rsidRDefault="00BB5F33" w:rsidP="004B39C4">
      <w:pPr>
        <w:pStyle w:val="MediumGrid21"/>
        <w:rPr>
          <w:rFonts w:ascii="Verdana" w:hAnsi="Verdana"/>
          <w:sz w:val="10"/>
          <w:szCs w:val="10"/>
        </w:rPr>
      </w:pPr>
    </w:p>
    <w:p w14:paraId="2CD26EA2" w14:textId="77777777" w:rsidR="00BB5F33" w:rsidRPr="005416B3" w:rsidRDefault="00BB5F33" w:rsidP="004B39C4">
      <w:pPr>
        <w:pStyle w:val="MediumGrid21"/>
        <w:rPr>
          <w:rFonts w:ascii="Verdana" w:hAnsi="Verdana"/>
          <w:sz w:val="10"/>
          <w:szCs w:val="10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2126"/>
        <w:gridCol w:w="2835"/>
        <w:gridCol w:w="3685"/>
      </w:tblGrid>
      <w:tr w:rsidR="00E96F74" w:rsidRPr="005416B3" w14:paraId="6F65F6AA" w14:textId="77777777" w:rsidTr="00781BA5"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A0E62" w14:textId="09DB390D" w:rsidR="00E96F74" w:rsidRPr="000C6605" w:rsidRDefault="00E96F74" w:rsidP="00BB5F33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First contact date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9F797" w14:textId="1E35E094" w:rsidR="00E96F74" w:rsidRPr="000C6605" w:rsidRDefault="00E96F74" w:rsidP="00BB5F33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Type of moderation</w:t>
            </w:r>
          </w:p>
          <w:p w14:paraId="60459F26" w14:textId="2F9C7DE4" w:rsidR="00E96F74" w:rsidRPr="000C6605" w:rsidRDefault="00E96F74" w:rsidP="00BB5F33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(DVD/Visit</w:t>
            </w:r>
            <w:r w:rsidR="00781BA5" w:rsidRPr="000C6605">
              <w:rPr>
                <w:rFonts w:asciiTheme="minorHAnsi" w:hAnsiTheme="minorHAnsi" w:cs="Open Sans"/>
                <w:b/>
                <w:sz w:val="20"/>
                <w:szCs w:val="20"/>
              </w:rPr>
              <w:t>/Both</w:t>
            </w: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)</w:t>
            </w:r>
          </w:p>
          <w:p w14:paraId="67C6BF0F" w14:textId="6C4060A8" w:rsidR="00E96F74" w:rsidRPr="000C6605" w:rsidRDefault="00E96F74" w:rsidP="00BB5F33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356C0" w14:textId="124BF998" w:rsidR="00E96F74" w:rsidRPr="000C6605" w:rsidRDefault="00E96F74" w:rsidP="00BB5F33">
            <w:pPr>
              <w:pStyle w:val="MediumGrid21"/>
              <w:ind w:right="-105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 xml:space="preserve">Proposed moderation day date if </w:t>
            </w:r>
            <w:r w:rsidR="00781BA5" w:rsidRPr="000C6605">
              <w:rPr>
                <w:rFonts w:asciiTheme="minorHAnsi" w:hAnsiTheme="minorHAnsi" w:cs="Open Sans"/>
                <w:b/>
                <w:sz w:val="20"/>
                <w:szCs w:val="20"/>
              </w:rPr>
              <w:t xml:space="preserve">via </w:t>
            </w: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 xml:space="preserve">a </w:t>
            </w:r>
            <w:r w:rsidR="00781BA5" w:rsidRPr="000C6605">
              <w:rPr>
                <w:rFonts w:asciiTheme="minorHAnsi" w:hAnsiTheme="minorHAnsi" w:cs="Open Sans"/>
                <w:b/>
                <w:sz w:val="20"/>
                <w:szCs w:val="20"/>
              </w:rPr>
              <w:t xml:space="preserve">live </w:t>
            </w: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visit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95B8" w14:textId="1CD08951" w:rsidR="00E96F74" w:rsidRPr="000C6605" w:rsidRDefault="00E96F74" w:rsidP="00BB5F33">
            <w:pPr>
              <w:pStyle w:val="MediumGrid21"/>
              <w:ind w:right="-105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Proposed date for submission of evidence for sampled candidates on DLWT</w:t>
            </w:r>
            <w:r w:rsidR="00781BA5" w:rsidRPr="000C6605">
              <w:rPr>
                <w:rFonts w:asciiTheme="minorHAnsi" w:hAnsiTheme="minorHAnsi" w:cs="Open Sans"/>
                <w:b/>
                <w:sz w:val="20"/>
                <w:szCs w:val="20"/>
              </w:rPr>
              <w:t xml:space="preserve"> if via a remote moderation</w:t>
            </w:r>
          </w:p>
        </w:tc>
      </w:tr>
      <w:tr w:rsidR="00E96F74" w:rsidRPr="005416B3" w14:paraId="7CB91736" w14:textId="77777777" w:rsidTr="00781BA5">
        <w:trPr>
          <w:trHeight w:val="872"/>
        </w:trPr>
        <w:tc>
          <w:tcPr>
            <w:tcW w:w="1873" w:type="dxa"/>
            <w:vAlign w:val="center"/>
          </w:tcPr>
          <w:p w14:paraId="35B4D723" w14:textId="77777777" w:rsidR="00E96F74" w:rsidRPr="00BB5F33" w:rsidRDefault="00E96F74" w:rsidP="00BB5F33">
            <w:pPr>
              <w:pStyle w:val="MediumGrid2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AE2B75" w14:textId="6B040C0A" w:rsidR="00E96F74" w:rsidRPr="00BB5F33" w:rsidRDefault="00E96F74" w:rsidP="00BB5F33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AD1D20" w14:textId="77777777" w:rsidR="00E96F74" w:rsidRPr="00BB5F33" w:rsidRDefault="00E96F74" w:rsidP="00BB5F33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79A47D" w14:textId="77777777" w:rsidR="00E96F74" w:rsidRPr="00BB5F33" w:rsidRDefault="00E96F74" w:rsidP="00BB5F33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3BC7F8E" w14:textId="77777777" w:rsidR="007C72EC" w:rsidRDefault="007C72EC"/>
    <w:tbl>
      <w:tblPr>
        <w:tblW w:w="7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1417"/>
        <w:gridCol w:w="1418"/>
        <w:gridCol w:w="1134"/>
        <w:gridCol w:w="1276"/>
      </w:tblGrid>
      <w:tr w:rsidR="00781BA5" w:rsidRPr="005416B3" w14:paraId="0BCB1D4A" w14:textId="77777777" w:rsidTr="007476BC">
        <w:trPr>
          <w:trHeight w:val="656"/>
        </w:trPr>
        <w:tc>
          <w:tcPr>
            <w:tcW w:w="2298" w:type="dxa"/>
            <w:shd w:val="clear" w:color="auto" w:fill="D9D9D9"/>
            <w:vAlign w:val="center"/>
          </w:tcPr>
          <w:p w14:paraId="5B6E251A" w14:textId="77777777" w:rsidR="00781BA5" w:rsidRPr="000C6605" w:rsidRDefault="00781BA5" w:rsidP="007476BC">
            <w:pPr>
              <w:pStyle w:val="MediumGrid21"/>
              <w:rPr>
                <w:rFonts w:asciiTheme="majorHAnsi" w:hAnsiTheme="majorHAnsi" w:cs="Open Sans"/>
                <w:b/>
                <w:sz w:val="18"/>
                <w:szCs w:val="18"/>
              </w:rPr>
            </w:pPr>
            <w:r w:rsidRPr="000C6605">
              <w:rPr>
                <w:rFonts w:asciiTheme="majorHAnsi" w:hAnsiTheme="majorHAnsi" w:cs="Open Sans"/>
                <w:b/>
                <w:sz w:val="18"/>
                <w:szCs w:val="18"/>
              </w:rPr>
              <w:t>Number of candidates at a centre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922EDD" w14:textId="77777777" w:rsidR="00781BA5" w:rsidRPr="000C6605" w:rsidRDefault="00781BA5" w:rsidP="007476BC">
            <w:pPr>
              <w:pStyle w:val="MediumGrid21"/>
              <w:rPr>
                <w:rFonts w:asciiTheme="majorHAnsi" w:hAnsiTheme="majorHAnsi" w:cs="Open Sans"/>
                <w:b/>
                <w:bCs/>
                <w:sz w:val="18"/>
                <w:szCs w:val="18"/>
              </w:rPr>
            </w:pPr>
            <w:r w:rsidRPr="000C6605">
              <w:rPr>
                <w:rFonts w:asciiTheme="majorHAnsi" w:hAnsiTheme="majorHAnsi" w:cs="Open Sans"/>
                <w:b/>
                <w:bCs/>
                <w:sz w:val="18"/>
                <w:szCs w:val="18"/>
              </w:rPr>
              <w:t>Girls</w:t>
            </w:r>
          </w:p>
        </w:tc>
        <w:tc>
          <w:tcPr>
            <w:tcW w:w="1418" w:type="dxa"/>
            <w:vAlign w:val="center"/>
          </w:tcPr>
          <w:p w14:paraId="221C94A7" w14:textId="77777777" w:rsidR="00781BA5" w:rsidRPr="000C6605" w:rsidRDefault="00781BA5" w:rsidP="007476BC">
            <w:pPr>
              <w:pStyle w:val="MediumGrid21"/>
              <w:rPr>
                <w:rFonts w:asciiTheme="majorHAnsi" w:hAnsiTheme="majorHAnsi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7F7F45" w14:textId="77777777" w:rsidR="00781BA5" w:rsidRPr="000C6605" w:rsidRDefault="00781BA5" w:rsidP="007476BC">
            <w:pPr>
              <w:pStyle w:val="MediumGrid21"/>
              <w:rPr>
                <w:rFonts w:asciiTheme="majorHAnsi" w:hAnsiTheme="majorHAnsi" w:cs="Open Sans"/>
                <w:b/>
                <w:bCs/>
                <w:sz w:val="18"/>
                <w:szCs w:val="18"/>
              </w:rPr>
            </w:pPr>
            <w:r w:rsidRPr="000C6605">
              <w:rPr>
                <w:rFonts w:asciiTheme="majorHAnsi" w:hAnsiTheme="majorHAnsi" w:cs="Open Sans"/>
                <w:b/>
                <w:bCs/>
                <w:sz w:val="18"/>
                <w:szCs w:val="18"/>
              </w:rPr>
              <w:t>Boys</w:t>
            </w:r>
          </w:p>
        </w:tc>
        <w:tc>
          <w:tcPr>
            <w:tcW w:w="1276" w:type="dxa"/>
            <w:vAlign w:val="center"/>
          </w:tcPr>
          <w:p w14:paraId="5F42412C" w14:textId="77777777" w:rsidR="00781BA5" w:rsidRPr="000C6605" w:rsidRDefault="00781BA5" w:rsidP="007476BC">
            <w:pPr>
              <w:pStyle w:val="MediumGrid21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56B79223" w14:textId="77777777" w:rsidR="00781BA5" w:rsidRDefault="00781BA5"/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984"/>
        <w:gridCol w:w="1559"/>
        <w:gridCol w:w="1701"/>
        <w:gridCol w:w="1701"/>
      </w:tblGrid>
      <w:tr w:rsidR="00781BA5" w:rsidRPr="009E2B8D" w14:paraId="34750238" w14:textId="77777777" w:rsidTr="00781BA5">
        <w:trPr>
          <w:trHeight w:val="862"/>
        </w:trPr>
        <w:tc>
          <w:tcPr>
            <w:tcW w:w="1418" w:type="dxa"/>
            <w:shd w:val="clear" w:color="auto" w:fill="D9D9D9"/>
            <w:vAlign w:val="center"/>
          </w:tcPr>
          <w:p w14:paraId="357BD2F5" w14:textId="77777777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Candidate Number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CEA6C7C" w14:textId="65CB531C" w:rsidR="00781BA5" w:rsidRPr="000C6605" w:rsidRDefault="00781BA5" w:rsidP="00C13F74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Candidate Name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850C136" w14:textId="77777777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Activity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1131AC" w14:textId="4A3567E0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Role – Performer or Coach</w:t>
            </w:r>
          </w:p>
          <w:p w14:paraId="27AB7378" w14:textId="69F20075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(P/C)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7799037" w14:textId="77777777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Skills in conditioned practice -</w:t>
            </w:r>
          </w:p>
          <w:p w14:paraId="0D9E9514" w14:textId="2D7A335F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Live or Recorded (L/R)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C9E6ED" w14:textId="77777777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 xml:space="preserve">Skills in competitive situation - </w:t>
            </w:r>
          </w:p>
          <w:p w14:paraId="37ACD097" w14:textId="305C0BE7" w:rsidR="00781BA5" w:rsidRPr="000C6605" w:rsidRDefault="00781BA5" w:rsidP="009C1672">
            <w:pPr>
              <w:pStyle w:val="NoSpacing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0C6605">
              <w:rPr>
                <w:rFonts w:asciiTheme="majorHAnsi" w:hAnsiTheme="majorHAnsi"/>
                <w:b/>
                <w:sz w:val="18"/>
                <w:szCs w:val="20"/>
              </w:rPr>
              <w:t>Live or Recorded (L/R)</w:t>
            </w:r>
          </w:p>
        </w:tc>
      </w:tr>
      <w:tr w:rsidR="00781BA5" w:rsidRPr="009E2B8D" w14:paraId="071562ED" w14:textId="77777777" w:rsidTr="00781BA5">
        <w:trPr>
          <w:trHeight w:val="283"/>
        </w:trPr>
        <w:tc>
          <w:tcPr>
            <w:tcW w:w="1418" w:type="dxa"/>
            <w:shd w:val="clear" w:color="auto" w:fill="FFFFFF"/>
            <w:vAlign w:val="center"/>
          </w:tcPr>
          <w:p w14:paraId="07E2FD48" w14:textId="2279469D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1B6BF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093D5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831A4E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950B2A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DA023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2A9E5A3D" w14:textId="77777777" w:rsidTr="00781BA5">
        <w:trPr>
          <w:trHeight w:val="283"/>
        </w:trPr>
        <w:tc>
          <w:tcPr>
            <w:tcW w:w="1418" w:type="dxa"/>
            <w:shd w:val="clear" w:color="auto" w:fill="F2F2F2"/>
            <w:vAlign w:val="center"/>
          </w:tcPr>
          <w:p w14:paraId="5A80DC83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/>
          </w:tcPr>
          <w:p w14:paraId="1C987332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1F88045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401AE913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636C609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4FC2166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2767B753" w14:textId="77777777" w:rsidTr="00781BA5">
        <w:trPr>
          <w:trHeight w:val="283"/>
        </w:trPr>
        <w:tc>
          <w:tcPr>
            <w:tcW w:w="1418" w:type="dxa"/>
            <w:shd w:val="clear" w:color="auto" w:fill="FFFFFF"/>
            <w:vAlign w:val="center"/>
          </w:tcPr>
          <w:p w14:paraId="17F8A85C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5F8ED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F88C0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0B6E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162F1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183C8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777ACF3E" w14:textId="77777777" w:rsidTr="00781BA5">
        <w:trPr>
          <w:trHeight w:val="283"/>
        </w:trPr>
        <w:tc>
          <w:tcPr>
            <w:tcW w:w="1418" w:type="dxa"/>
            <w:shd w:val="clear" w:color="auto" w:fill="F2F2F2"/>
            <w:vAlign w:val="center"/>
          </w:tcPr>
          <w:p w14:paraId="50F0C4FE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/>
          </w:tcPr>
          <w:p w14:paraId="3FC215F2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13D0BE4E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4A21849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2E75412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7F90DC2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3505C15A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D708A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11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90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671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08C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CA0A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6788340D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776E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F97A9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2058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FA9E6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B9C2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249A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3F14FA76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1D46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82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5A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F5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6A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179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08815F6A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9625A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9ED63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D96D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E05DD1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BFF1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6830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00FBD577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617A2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F8C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4B3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4D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3C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1F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5C91E5DD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8F28C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BDC72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E878C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F2F84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B7D49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2038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75E2DDA6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C3B0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36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52DE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9B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30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FE4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6F0ABC9C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E2B3C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AD4F1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F612C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FFA39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379BA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18BF2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08459015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28E62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3A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4F3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973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A6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17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4F2ACF28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525A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72886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8BB1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5EB7CE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E07C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CD14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77DC5995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A1BB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0F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9A1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8B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1692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39A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10A7D440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5A66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ADD89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B1FE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E2BA5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3F0B3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5F35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682A9B37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62A9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A4D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5D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6B3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29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5E3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06A0B025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68FE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75B43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F509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1363BB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5E39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8C57C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0EE34139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2C71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E34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3BF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78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66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8A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113D500A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9EEE4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5E69B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0B210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FEA0D9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D6B1E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31FE8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00E34163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459CF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3A9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EC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87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F41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6C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81BA5" w:rsidRPr="009E2B8D" w14:paraId="189B962F" w14:textId="77777777" w:rsidTr="00781BA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035CD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2CD437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5FFB0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BEB985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01CD1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E3286" w14:textId="77777777" w:rsidR="00781BA5" w:rsidRPr="009E2B8D" w:rsidRDefault="00781BA5" w:rsidP="009C167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FB55B4" w14:textId="77777777" w:rsidR="00781BA5" w:rsidRDefault="00781BA5" w:rsidP="00F01448">
      <w:pPr>
        <w:pStyle w:val="MediumGrid21"/>
        <w:ind w:left="-426"/>
        <w:rPr>
          <w:rFonts w:ascii="Verdana" w:hAnsi="Verdana"/>
          <w:b/>
          <w:sz w:val="22"/>
          <w:szCs w:val="22"/>
        </w:rPr>
      </w:pPr>
    </w:p>
    <w:p w14:paraId="5A520C63" w14:textId="77777777" w:rsidR="0013317F" w:rsidRDefault="0013317F" w:rsidP="00F01448">
      <w:pPr>
        <w:pStyle w:val="MediumGrid21"/>
        <w:ind w:left="-426"/>
        <w:rPr>
          <w:rFonts w:ascii="Verdana" w:hAnsi="Verdana"/>
          <w:b/>
          <w:sz w:val="22"/>
          <w:szCs w:val="22"/>
        </w:rPr>
      </w:pPr>
    </w:p>
    <w:p w14:paraId="4CA74D39" w14:textId="77777777" w:rsidR="000C6605" w:rsidRDefault="000C6605" w:rsidP="00F01448">
      <w:pPr>
        <w:pStyle w:val="MediumGrid21"/>
        <w:ind w:left="-426"/>
        <w:rPr>
          <w:rFonts w:ascii="Verdana" w:hAnsi="Verdana"/>
          <w:b/>
          <w:sz w:val="22"/>
          <w:szCs w:val="22"/>
        </w:rPr>
      </w:pPr>
    </w:p>
    <w:tbl>
      <w:tblPr>
        <w:tblW w:w="10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804"/>
        <w:gridCol w:w="1527"/>
      </w:tblGrid>
      <w:tr w:rsidR="00A436FB" w:rsidRPr="00F01448" w14:paraId="3935690B" w14:textId="77777777" w:rsidTr="00D53626">
        <w:tc>
          <w:tcPr>
            <w:tcW w:w="2156" w:type="dxa"/>
            <w:vMerge w:val="restart"/>
            <w:shd w:val="clear" w:color="auto" w:fill="D9D9D9"/>
            <w:vAlign w:val="center"/>
          </w:tcPr>
          <w:p w14:paraId="1DB18992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Externally</w:t>
            </w:r>
          </w:p>
          <w:p w14:paraId="3EF7764A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 xml:space="preserve">assessed / Off site activities 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3681BCF7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Activity</w:t>
            </w:r>
          </w:p>
        </w:tc>
        <w:tc>
          <w:tcPr>
            <w:tcW w:w="1527" w:type="dxa"/>
            <w:shd w:val="clear" w:color="auto" w:fill="D9D9D9"/>
            <w:vAlign w:val="center"/>
          </w:tcPr>
          <w:p w14:paraId="2A3B1F88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0C6605">
              <w:rPr>
                <w:rFonts w:asciiTheme="minorHAnsi" w:hAnsiTheme="minorHAnsi" w:cs="Open Sans"/>
                <w:b/>
                <w:sz w:val="20"/>
                <w:szCs w:val="20"/>
              </w:rPr>
              <w:t>No.</w:t>
            </w:r>
          </w:p>
        </w:tc>
      </w:tr>
      <w:tr w:rsidR="00A436FB" w:rsidRPr="00F01448" w14:paraId="565DA3B4" w14:textId="77777777" w:rsidTr="00D53626">
        <w:tc>
          <w:tcPr>
            <w:tcW w:w="2156" w:type="dxa"/>
            <w:vMerge/>
            <w:shd w:val="clear" w:color="auto" w:fill="D9D9D9"/>
            <w:vAlign w:val="center"/>
          </w:tcPr>
          <w:p w14:paraId="510B8D28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3332048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B6A4173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21694956" w14:textId="77777777" w:rsidTr="00D53626">
        <w:tc>
          <w:tcPr>
            <w:tcW w:w="2156" w:type="dxa"/>
            <w:vMerge/>
            <w:shd w:val="clear" w:color="auto" w:fill="D9D9D9"/>
            <w:vAlign w:val="center"/>
          </w:tcPr>
          <w:p w14:paraId="615E22CE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36A20AF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974D056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1F059F65" w14:textId="77777777" w:rsidTr="00D53626">
        <w:tc>
          <w:tcPr>
            <w:tcW w:w="2156" w:type="dxa"/>
            <w:vMerge/>
            <w:shd w:val="clear" w:color="auto" w:fill="D9D9D9"/>
            <w:vAlign w:val="center"/>
          </w:tcPr>
          <w:p w14:paraId="5F2F36C4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154E4D5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0DB7AE0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5F7614BD" w14:textId="77777777" w:rsidTr="00A436FB">
        <w:tc>
          <w:tcPr>
            <w:tcW w:w="2156" w:type="dxa"/>
            <w:vMerge/>
            <w:shd w:val="clear" w:color="auto" w:fill="D9D9D9"/>
            <w:vAlign w:val="center"/>
          </w:tcPr>
          <w:p w14:paraId="35C0AC20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B981793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4CD34F9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5D0AA5CC" w14:textId="77777777" w:rsidTr="00A436FB">
        <w:tc>
          <w:tcPr>
            <w:tcW w:w="2156" w:type="dxa"/>
            <w:vMerge/>
            <w:shd w:val="clear" w:color="auto" w:fill="D9D9D9"/>
            <w:vAlign w:val="center"/>
          </w:tcPr>
          <w:p w14:paraId="76957CE5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FE565C9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E7EAEF3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0BE5C14A" w14:textId="77777777" w:rsidTr="00A436FB">
        <w:tc>
          <w:tcPr>
            <w:tcW w:w="2156" w:type="dxa"/>
            <w:vMerge/>
            <w:shd w:val="clear" w:color="auto" w:fill="D9D9D9"/>
            <w:vAlign w:val="center"/>
          </w:tcPr>
          <w:p w14:paraId="0EACEB8A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AD4CBA0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0947F55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2C93BAF0" w14:textId="77777777" w:rsidTr="00A436FB">
        <w:tc>
          <w:tcPr>
            <w:tcW w:w="2156" w:type="dxa"/>
            <w:vMerge/>
            <w:shd w:val="clear" w:color="auto" w:fill="D9D9D9"/>
            <w:vAlign w:val="center"/>
          </w:tcPr>
          <w:p w14:paraId="350EEE43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8D749C6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635E4B5" w14:textId="77777777" w:rsidR="00A436FB" w:rsidRPr="000C6605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4042C106" w14:textId="77777777" w:rsidTr="00A436FB">
        <w:tc>
          <w:tcPr>
            <w:tcW w:w="2156" w:type="dxa"/>
            <w:vMerge/>
            <w:shd w:val="clear" w:color="auto" w:fill="D9D9D9"/>
            <w:vAlign w:val="center"/>
          </w:tcPr>
          <w:p w14:paraId="4945D4E9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705D706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616B5A1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F75FBDB" w14:textId="77777777" w:rsidR="00A436FB" w:rsidRDefault="00A436FB" w:rsidP="00A436FB">
      <w:pPr>
        <w:pStyle w:val="MediumGrid21"/>
        <w:rPr>
          <w:rFonts w:ascii="Verdana" w:hAnsi="Verdana"/>
          <w:b/>
          <w:sz w:val="22"/>
          <w:szCs w:val="22"/>
        </w:rPr>
      </w:pPr>
    </w:p>
    <w:tbl>
      <w:tblPr>
        <w:tblW w:w="10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906"/>
      </w:tblGrid>
      <w:tr w:rsidR="00A436FB" w:rsidRPr="00BB5F33" w14:paraId="707D7DDC" w14:textId="77777777" w:rsidTr="00781BA5">
        <w:trPr>
          <w:trHeight w:val="2559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22D90CE5" w14:textId="77777777" w:rsidR="00A436FB" w:rsidRPr="000C6605" w:rsidRDefault="00A436FB" w:rsidP="00A436FB">
            <w:pPr>
              <w:pStyle w:val="MediumGrid21"/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 xml:space="preserve">Reasonable adjustment(s) for candidates with disabilities </w:t>
            </w:r>
          </w:p>
          <w:p w14:paraId="18688A4D" w14:textId="7BD07BA3" w:rsidR="00A436FB" w:rsidRPr="000C6605" w:rsidRDefault="00A436FB" w:rsidP="00A436FB">
            <w:pPr>
              <w:pStyle w:val="MediumGrid21"/>
              <w:rPr>
                <w:rFonts w:asciiTheme="majorHAnsi" w:hAnsiTheme="majorHAnsi" w:cs="Open Sans"/>
                <w:bCs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Cs/>
                <w:sz w:val="20"/>
                <w:szCs w:val="20"/>
              </w:rPr>
              <w:t>(please note they are for ‘common’ sports, excluding specialist activities)</w:t>
            </w:r>
          </w:p>
        </w:tc>
        <w:tc>
          <w:tcPr>
            <w:tcW w:w="7906" w:type="dxa"/>
          </w:tcPr>
          <w:p w14:paraId="78EA43C1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/>
                <w:i/>
                <w:iCs/>
                <w:sz w:val="18"/>
                <w:szCs w:val="18"/>
              </w:rPr>
            </w:pPr>
            <w:r w:rsidRPr="000C6605">
              <w:rPr>
                <w:rFonts w:asciiTheme="majorHAnsi" w:hAnsiTheme="majorHAnsi" w:cs="Open Sans"/>
                <w:b/>
                <w:i/>
                <w:iCs/>
                <w:sz w:val="18"/>
                <w:szCs w:val="18"/>
                <w:shd w:val="clear" w:color="auto" w:fill="D9D9D9" w:themeFill="background1" w:themeFillShade="D9"/>
              </w:rPr>
              <w:t>Please outline the necessary amendments and adaptions to the practical activities to ensure that candidates with disabilities is neither advantaged nor disadvantaged within the assessment because of their disability.</w:t>
            </w:r>
            <w:r w:rsidRPr="000C6605">
              <w:rPr>
                <w:rFonts w:asciiTheme="majorHAnsi" w:hAnsiTheme="majorHAnsi" w:cs="Open Sans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299D1A8D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i/>
                <w:iCs/>
                <w:sz w:val="18"/>
                <w:szCs w:val="18"/>
                <w:shd w:val="clear" w:color="auto" w:fill="D9D9D9" w:themeFill="background1" w:themeFillShade="D9"/>
              </w:rPr>
            </w:pPr>
            <w:r w:rsidRPr="000C6605">
              <w:rPr>
                <w:rFonts w:asciiTheme="majorHAnsi" w:hAnsiTheme="majorHAnsi" w:cs="Open Sans"/>
                <w:bCs/>
                <w:i/>
                <w:iCs/>
                <w:sz w:val="18"/>
                <w:szCs w:val="18"/>
                <w:shd w:val="clear" w:color="auto" w:fill="D9D9D9" w:themeFill="background1" w:themeFillShade="D9"/>
              </w:rPr>
              <w:t>E.g. sitting volleyball for volleyball, frame football for football.</w:t>
            </w:r>
          </w:p>
          <w:p w14:paraId="0E8B63A1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1EC57EE8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0169FEAB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06E1171B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283AAB58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47C5B2BB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25035BC2" w14:textId="77777777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1DF238E5" w14:textId="5DDA9141" w:rsidR="00A436FB" w:rsidRPr="000C6605" w:rsidRDefault="00A436FB" w:rsidP="00A436FB">
            <w:pPr>
              <w:pStyle w:val="MediumGrid21"/>
              <w:ind w:right="-105"/>
              <w:rPr>
                <w:rFonts w:asciiTheme="majorHAnsi" w:hAnsiTheme="majorHAnsi" w:cs="Open Sans"/>
                <w:bCs/>
                <w:sz w:val="20"/>
                <w:szCs w:val="20"/>
              </w:rPr>
            </w:pPr>
          </w:p>
        </w:tc>
      </w:tr>
    </w:tbl>
    <w:p w14:paraId="5D5E9C93" w14:textId="77777777" w:rsidR="0094030B" w:rsidRDefault="0094030B" w:rsidP="00E4722C">
      <w:pPr>
        <w:pStyle w:val="MediumGrid21"/>
        <w:rPr>
          <w:rFonts w:ascii="Verdana" w:hAnsi="Verdana"/>
          <w:b/>
          <w:sz w:val="22"/>
          <w:szCs w:val="22"/>
        </w:rPr>
      </w:pPr>
    </w:p>
    <w:p w14:paraId="60D2C3CE" w14:textId="55273D11" w:rsidR="00E07EA8" w:rsidRPr="000C6605" w:rsidRDefault="003A0228" w:rsidP="00C51CB4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  <w:r w:rsidRPr="000C6605">
        <w:rPr>
          <w:rFonts w:asciiTheme="majorHAnsi" w:hAnsiTheme="majorHAnsi"/>
          <w:b/>
          <w:sz w:val="22"/>
          <w:szCs w:val="22"/>
        </w:rPr>
        <w:t>Administration</w:t>
      </w:r>
      <w:r w:rsidR="00CE54ED" w:rsidRPr="000C6605">
        <w:rPr>
          <w:rFonts w:asciiTheme="majorHAnsi" w:hAnsiTheme="majorHAnsi"/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57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6136"/>
        <w:gridCol w:w="709"/>
        <w:gridCol w:w="706"/>
        <w:gridCol w:w="1544"/>
      </w:tblGrid>
      <w:tr w:rsidR="0094030B" w:rsidRPr="000C6605" w14:paraId="43D432F6" w14:textId="77777777" w:rsidTr="00E4722C">
        <w:tc>
          <w:tcPr>
            <w:tcW w:w="715" w:type="dxa"/>
            <w:shd w:val="clear" w:color="auto" w:fill="D9D9D9"/>
          </w:tcPr>
          <w:p w14:paraId="626F93F0" w14:textId="77777777" w:rsidR="0094030B" w:rsidRPr="000C6605" w:rsidRDefault="0094030B" w:rsidP="0094030B">
            <w:pPr>
              <w:pStyle w:val="NoSpacing"/>
              <w:rPr>
                <w:rFonts w:asciiTheme="majorHAnsi" w:hAnsiTheme="majorHAnsi" w:cs="Open Sans"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Timetable for the day</w:t>
            </w:r>
          </w:p>
        </w:tc>
        <w:tc>
          <w:tcPr>
            <w:tcW w:w="9639" w:type="dxa"/>
            <w:gridSpan w:val="4"/>
          </w:tcPr>
          <w:p w14:paraId="6D8B4C7B" w14:textId="77777777" w:rsidR="0094030B" w:rsidRPr="000C6605" w:rsidRDefault="0094030B" w:rsidP="0094030B">
            <w:pPr>
              <w:tabs>
                <w:tab w:val="left" w:pos="7066"/>
              </w:tabs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Needs to show:</w:t>
            </w: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ab/>
            </w:r>
          </w:p>
          <w:p w14:paraId="1401F2E9" w14:textId="77777777" w:rsidR="0094030B" w:rsidRPr="000C6605" w:rsidRDefault="0094030B" w:rsidP="0094030B">
            <w:pPr>
              <w:numPr>
                <w:ilvl w:val="0"/>
                <w:numId w:val="8"/>
              </w:numPr>
              <w:rPr>
                <w:rFonts w:asciiTheme="majorHAnsi" w:hAnsiTheme="majorHAnsi" w:cs="Open Sans"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sz w:val="20"/>
                <w:szCs w:val="20"/>
              </w:rPr>
              <w:t xml:space="preserve">when </w:t>
            </w: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all</w:t>
            </w:r>
            <w:r w:rsidRPr="000C6605">
              <w:rPr>
                <w:rFonts w:asciiTheme="majorHAnsi" w:hAnsiTheme="majorHAnsi" w:cs="Open Sans"/>
                <w:sz w:val="20"/>
                <w:szCs w:val="20"/>
              </w:rPr>
              <w:t xml:space="preserve"> moderation/assessments are scheduled to take place </w:t>
            </w:r>
          </w:p>
          <w:p w14:paraId="29D0A199" w14:textId="77777777" w:rsidR="0094030B" w:rsidRPr="000C6605" w:rsidRDefault="0094030B" w:rsidP="0094030B">
            <w:pPr>
              <w:numPr>
                <w:ilvl w:val="0"/>
                <w:numId w:val="8"/>
              </w:numPr>
              <w:rPr>
                <w:rFonts w:asciiTheme="majorHAnsi" w:hAnsiTheme="majorHAnsi" w:cs="Open Sans"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sz w:val="20"/>
                <w:szCs w:val="20"/>
              </w:rPr>
              <w:t>time for moderator to look at video evidence during centre visit</w:t>
            </w:r>
          </w:p>
        </w:tc>
      </w:tr>
      <w:tr w:rsidR="0094030B" w:rsidRPr="000C6605" w14:paraId="78BF8EF6" w14:textId="77777777" w:rsidTr="00E4722C">
        <w:tc>
          <w:tcPr>
            <w:tcW w:w="715" w:type="dxa"/>
            <w:shd w:val="clear" w:color="auto" w:fill="D9D9D9"/>
          </w:tcPr>
          <w:p w14:paraId="3EB3F30A" w14:textId="77777777" w:rsidR="0094030B" w:rsidRPr="000C6605" w:rsidRDefault="0094030B" w:rsidP="0094030B">
            <w:pPr>
              <w:pStyle w:val="NoSpacing"/>
              <w:rPr>
                <w:rFonts w:asciiTheme="majorHAnsi" w:hAnsiTheme="majorHAnsi" w:cs="Open Sans"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sz w:val="20"/>
                <w:szCs w:val="20"/>
              </w:rPr>
              <w:t>Reminders</w:t>
            </w:r>
          </w:p>
        </w:tc>
        <w:tc>
          <w:tcPr>
            <w:tcW w:w="9639" w:type="dxa"/>
            <w:gridSpan w:val="4"/>
          </w:tcPr>
          <w:p w14:paraId="7355F276" w14:textId="2D8B7B55" w:rsidR="0094030B" w:rsidRPr="000C6605" w:rsidRDefault="0094030B" w:rsidP="0094030B">
            <w:pPr>
              <w:pStyle w:val="NoSpacing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Centre must confirm the following by ticking under ‘</w:t>
            </w:r>
            <w:r w:rsidR="00E4722C"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Y</w:t>
            </w: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es’ or ‘</w:t>
            </w:r>
            <w:r w:rsidR="00E4722C"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</w:t>
            </w: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o’.</w:t>
            </w:r>
          </w:p>
          <w:p w14:paraId="5964528B" w14:textId="1EFF4074" w:rsidR="0094030B" w:rsidRPr="000C6605" w:rsidRDefault="0094030B" w:rsidP="00E4722C">
            <w:pPr>
              <w:pStyle w:val="NoSpacing"/>
              <w:tabs>
                <w:tab w:val="left" w:pos="6748"/>
              </w:tabs>
              <w:rPr>
                <w:rFonts w:asciiTheme="majorHAnsi" w:hAnsiTheme="majorHAnsi" w:cs="Open Sans"/>
                <w:bCs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Cs/>
                <w:sz w:val="20"/>
                <w:szCs w:val="20"/>
              </w:rPr>
              <w:t>Please note ‘teacher</w:t>
            </w:r>
            <w:r w:rsidR="008B07C1" w:rsidRPr="000C6605">
              <w:rPr>
                <w:rFonts w:asciiTheme="majorHAnsi" w:hAnsiTheme="majorHAnsi" w:cs="Open Sans"/>
                <w:bCs/>
                <w:sz w:val="20"/>
                <w:szCs w:val="20"/>
              </w:rPr>
              <w:t>-assessor(s)</w:t>
            </w:r>
            <w:r w:rsidRPr="000C6605">
              <w:rPr>
                <w:rFonts w:asciiTheme="majorHAnsi" w:hAnsiTheme="majorHAnsi" w:cs="Open Sans"/>
                <w:bCs/>
                <w:sz w:val="20"/>
                <w:szCs w:val="20"/>
              </w:rPr>
              <w:t>’ are taken to mean all those involved in the assessment</w:t>
            </w:r>
            <w:r w:rsidR="008B07C1" w:rsidRPr="000C6605">
              <w:rPr>
                <w:rFonts w:asciiTheme="majorHAnsi" w:hAnsiTheme="majorHAnsi" w:cs="Open Sans"/>
                <w:bCs/>
                <w:sz w:val="20"/>
                <w:szCs w:val="20"/>
              </w:rPr>
              <w:t xml:space="preserve"> of GCE A Level PE</w:t>
            </w:r>
            <w:r w:rsidR="00E4722C" w:rsidRPr="000C6605">
              <w:rPr>
                <w:rFonts w:asciiTheme="majorHAnsi" w:hAnsiTheme="majorHAnsi" w:cs="Open Sans"/>
                <w:bCs/>
                <w:sz w:val="20"/>
                <w:szCs w:val="20"/>
              </w:rPr>
              <w:t>. They are asked to make sure that they are aware of the following:</w:t>
            </w:r>
            <w:r w:rsidRPr="000C6605">
              <w:rPr>
                <w:rFonts w:asciiTheme="majorHAnsi" w:hAnsiTheme="majorHAnsi" w:cs="Open Sans"/>
                <w:bCs/>
                <w:sz w:val="20"/>
                <w:szCs w:val="20"/>
              </w:rPr>
              <w:tab/>
            </w:r>
          </w:p>
        </w:tc>
      </w:tr>
      <w:tr w:rsidR="0094030B" w:rsidRPr="000C6605" w14:paraId="4C14725E" w14:textId="77777777" w:rsidTr="002E3209">
        <w:trPr>
          <w:trHeight w:val="416"/>
          <w:tblHeader/>
        </w:trPr>
        <w:tc>
          <w:tcPr>
            <w:tcW w:w="7377" w:type="dxa"/>
            <w:gridSpan w:val="2"/>
            <w:shd w:val="clear" w:color="auto" w:fill="D9D9D9"/>
            <w:vAlign w:val="center"/>
          </w:tcPr>
          <w:p w14:paraId="67DC65DB" w14:textId="7A2CFCEB" w:rsidR="0094030B" w:rsidRPr="000C6605" w:rsidRDefault="0094030B" w:rsidP="002E3209">
            <w:pPr>
              <w:pStyle w:val="NoSpacing"/>
              <w:tabs>
                <w:tab w:val="left" w:pos="2190"/>
              </w:tabs>
              <w:jc w:val="center"/>
              <w:rPr>
                <w:rFonts w:asciiTheme="majorHAnsi" w:hAnsiTheme="majorHAnsi" w:cs="Verdan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D3C7162" w14:textId="77777777" w:rsidR="0094030B" w:rsidRPr="000C6605" w:rsidRDefault="0094030B" w:rsidP="002E3209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/>
                <w:b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62D66283" w14:textId="77777777" w:rsidR="0094030B" w:rsidRPr="000C6605" w:rsidRDefault="0094030B" w:rsidP="002E3209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58E3858" w14:textId="77777777" w:rsidR="0094030B" w:rsidRPr="000C6605" w:rsidRDefault="0094030B" w:rsidP="002E3209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C6605">
              <w:rPr>
                <w:rFonts w:asciiTheme="majorHAnsi" w:hAnsiTheme="majorHAnsi"/>
                <w:b/>
                <w:sz w:val="20"/>
                <w:szCs w:val="20"/>
              </w:rPr>
              <w:t>COMMENT</w:t>
            </w:r>
          </w:p>
        </w:tc>
      </w:tr>
      <w:tr w:rsidR="0094030B" w:rsidRPr="003A0228" w14:paraId="4E0847F7" w14:textId="77777777" w:rsidTr="002E3209">
        <w:trPr>
          <w:trHeight w:val="742"/>
        </w:trPr>
        <w:tc>
          <w:tcPr>
            <w:tcW w:w="7377" w:type="dxa"/>
            <w:gridSpan w:val="2"/>
            <w:vAlign w:val="center"/>
          </w:tcPr>
          <w:p w14:paraId="4774574A" w14:textId="0A75799E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Teacher-assessor(s) at the centre have read and acted on information in the latest GCE </w:t>
            </w:r>
            <w:r w:rsidR="00E4722C" w:rsidRPr="000C6605">
              <w:rPr>
                <w:rFonts w:asciiTheme="minorHAnsi" w:hAnsiTheme="minorHAnsi" w:cs="Open Sans"/>
                <w:sz w:val="18"/>
                <w:szCs w:val="18"/>
              </w:rPr>
              <w:t xml:space="preserve">A Level 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Physical Education </w:t>
            </w:r>
            <w:r w:rsidR="00E4722C" w:rsidRPr="000C6605">
              <w:rPr>
                <w:rFonts w:asciiTheme="minorHAnsi" w:hAnsiTheme="minorHAnsi" w:cs="Open Sans"/>
                <w:sz w:val="18"/>
                <w:szCs w:val="18"/>
              </w:rPr>
              <w:t>I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>nstructions for the Conduct of Non-Examined Assessment (NEA), the Practical Performance Assessment Criteria (PPAC) and the specification.</w:t>
            </w:r>
          </w:p>
        </w:tc>
        <w:tc>
          <w:tcPr>
            <w:tcW w:w="709" w:type="dxa"/>
            <w:vAlign w:val="center"/>
          </w:tcPr>
          <w:p w14:paraId="5545953D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97B1974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28C5E3E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077A5C2F" w14:textId="77777777" w:rsidTr="002E3209">
        <w:trPr>
          <w:trHeight w:val="270"/>
        </w:trPr>
        <w:tc>
          <w:tcPr>
            <w:tcW w:w="7377" w:type="dxa"/>
            <w:gridSpan w:val="2"/>
            <w:vAlign w:val="center"/>
          </w:tcPr>
          <w:p w14:paraId="0E3D7425" w14:textId="4254C24C" w:rsidR="0094030B" w:rsidRPr="000C6605" w:rsidRDefault="00E4722C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All issues that were raised in the previous assessment series E9 centre feedback report have been addressed.</w:t>
            </w:r>
          </w:p>
        </w:tc>
        <w:tc>
          <w:tcPr>
            <w:tcW w:w="709" w:type="dxa"/>
            <w:vAlign w:val="center"/>
          </w:tcPr>
          <w:p w14:paraId="669D7858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1EBE0E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6E031E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4D12BC19" w14:textId="77777777" w:rsidTr="002E3209">
        <w:trPr>
          <w:trHeight w:val="270"/>
        </w:trPr>
        <w:tc>
          <w:tcPr>
            <w:tcW w:w="7377" w:type="dxa"/>
            <w:gridSpan w:val="2"/>
            <w:vAlign w:val="center"/>
          </w:tcPr>
          <w:p w14:paraId="2EBDA799" w14:textId="03CC8776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All activities offered by the centre are from the published DfE activity list</w:t>
            </w:r>
            <w:r w:rsidR="00E4722C" w:rsidRPr="000C6605">
              <w:rPr>
                <w:rFonts w:asciiTheme="minorHAnsi" w:hAnsiTheme="minorHAnsi" w:cs="Open Sans"/>
                <w:sz w:val="18"/>
                <w:szCs w:val="18"/>
              </w:rPr>
              <w:t xml:space="preserve"> in the specification.</w:t>
            </w:r>
          </w:p>
        </w:tc>
        <w:tc>
          <w:tcPr>
            <w:tcW w:w="709" w:type="dxa"/>
            <w:vAlign w:val="center"/>
          </w:tcPr>
          <w:p w14:paraId="3CD35C65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8C50EE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90983D2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786CFD48" w14:textId="77777777" w:rsidTr="002E3209">
        <w:trPr>
          <w:trHeight w:val="982"/>
        </w:trPr>
        <w:tc>
          <w:tcPr>
            <w:tcW w:w="7377" w:type="dxa"/>
            <w:gridSpan w:val="2"/>
            <w:vAlign w:val="center"/>
          </w:tcPr>
          <w:p w14:paraId="62C6D662" w14:textId="27F9A358" w:rsidR="0094030B" w:rsidRPr="000C6605" w:rsidRDefault="00E4722C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Candidates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</w:rPr>
              <w:t xml:space="preserve"> will be required to perform in one physical activity, in the role of either player/performer or coach. They will be required to demonstrate their skills while under pressure, in conditioned practice and a formal/competitive situation</w:t>
            </w:r>
            <w:r w:rsidR="0094030B" w:rsidRPr="000C6605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>*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</w:rPr>
              <w:t>. Moderators must have access to evidence of both conditioned practices and a formal/competitive situation for all candidates if requested.</w:t>
            </w:r>
          </w:p>
        </w:tc>
        <w:tc>
          <w:tcPr>
            <w:tcW w:w="709" w:type="dxa"/>
            <w:vAlign w:val="center"/>
          </w:tcPr>
          <w:p w14:paraId="011B5C80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1B84763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5974CDF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545CD181" w14:textId="77777777" w:rsidTr="002E3209">
        <w:trPr>
          <w:trHeight w:val="557"/>
        </w:trPr>
        <w:tc>
          <w:tcPr>
            <w:tcW w:w="7377" w:type="dxa"/>
            <w:gridSpan w:val="2"/>
            <w:vAlign w:val="center"/>
          </w:tcPr>
          <w:p w14:paraId="083DBBD4" w14:textId="64C974C9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Teacher-assessor(s) have been through an internal standardisation process and marking to the same standard.</w:t>
            </w:r>
          </w:p>
        </w:tc>
        <w:tc>
          <w:tcPr>
            <w:tcW w:w="709" w:type="dxa"/>
            <w:vAlign w:val="center"/>
          </w:tcPr>
          <w:p w14:paraId="435B737B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6A09C1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D05034F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60B9AA30" w14:textId="77777777" w:rsidTr="002E3209">
        <w:trPr>
          <w:trHeight w:val="551"/>
        </w:trPr>
        <w:tc>
          <w:tcPr>
            <w:tcW w:w="7377" w:type="dxa"/>
            <w:gridSpan w:val="2"/>
            <w:vAlign w:val="center"/>
          </w:tcPr>
          <w:p w14:paraId="07DE199C" w14:textId="2EFC380B" w:rsidR="0094030B" w:rsidRPr="000C6605" w:rsidRDefault="008B07C1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T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</w:rPr>
              <w:t>eacher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>-assessor(s)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</w:rPr>
              <w:t xml:space="preserve"> are familiar with the correct rules and regulations of the activities offered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 i.e</w:t>
            </w:r>
            <w:r w:rsidR="00E4722C" w:rsidRPr="000C6605">
              <w:rPr>
                <w:rFonts w:asciiTheme="minorHAnsi" w:hAnsiTheme="minorHAnsi" w:cs="Open Sans"/>
                <w:sz w:val="18"/>
                <w:szCs w:val="18"/>
              </w:rPr>
              <w:t>.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 National Governing Bodies (NGBs)</w:t>
            </w:r>
          </w:p>
        </w:tc>
        <w:tc>
          <w:tcPr>
            <w:tcW w:w="709" w:type="dxa"/>
            <w:vAlign w:val="center"/>
          </w:tcPr>
          <w:p w14:paraId="6E891DAE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449C44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2BA083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00CB1E6A" w14:textId="77777777" w:rsidTr="002E3209">
        <w:trPr>
          <w:trHeight w:val="574"/>
        </w:trPr>
        <w:tc>
          <w:tcPr>
            <w:tcW w:w="7377" w:type="dxa"/>
            <w:gridSpan w:val="2"/>
            <w:vAlign w:val="center"/>
          </w:tcPr>
          <w:p w14:paraId="4DC2E328" w14:textId="77777777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The correct equipment has been provided and used by candidates for assessment in the named activities.</w:t>
            </w:r>
          </w:p>
        </w:tc>
        <w:tc>
          <w:tcPr>
            <w:tcW w:w="709" w:type="dxa"/>
            <w:vAlign w:val="center"/>
          </w:tcPr>
          <w:p w14:paraId="489148B4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89EECB3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3EB3132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6C59717E" w14:textId="77777777" w:rsidTr="002E3209">
        <w:trPr>
          <w:trHeight w:val="270"/>
        </w:trPr>
        <w:tc>
          <w:tcPr>
            <w:tcW w:w="7377" w:type="dxa"/>
            <w:gridSpan w:val="2"/>
            <w:vAlign w:val="center"/>
          </w:tcPr>
          <w:p w14:paraId="0B5A746B" w14:textId="1E764B36" w:rsidR="0094030B" w:rsidRPr="000C6605" w:rsidRDefault="008B07C1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Teacher-assessor(s)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</w:rPr>
              <w:t xml:space="preserve"> are aware of the moderation window – 1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  <w:vertAlign w:val="superscript"/>
              </w:rPr>
              <w:t>st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</w:rPr>
              <w:t xml:space="preserve"> March to 5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  <w:vertAlign w:val="superscript"/>
              </w:rPr>
              <w:t>th</w:t>
            </w:r>
            <w:r w:rsidR="0094030B" w:rsidRPr="000C6605">
              <w:rPr>
                <w:rFonts w:asciiTheme="minorHAnsi" w:hAnsiTheme="minorHAnsi" w:cs="Open Sans"/>
                <w:sz w:val="18"/>
                <w:szCs w:val="18"/>
              </w:rPr>
              <w:t xml:space="preserve"> May.</w:t>
            </w:r>
          </w:p>
        </w:tc>
        <w:tc>
          <w:tcPr>
            <w:tcW w:w="709" w:type="dxa"/>
            <w:vAlign w:val="center"/>
          </w:tcPr>
          <w:p w14:paraId="2830F149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A53646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201F30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72738E55" w14:textId="77777777" w:rsidTr="002E3209">
        <w:trPr>
          <w:trHeight w:val="686"/>
        </w:trPr>
        <w:tc>
          <w:tcPr>
            <w:tcW w:w="7377" w:type="dxa"/>
            <w:gridSpan w:val="2"/>
            <w:vAlign w:val="center"/>
          </w:tcPr>
          <w:p w14:paraId="3E63CEC2" w14:textId="28B8502B" w:rsidR="0094030B" w:rsidRPr="000C6605" w:rsidRDefault="008B07C1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Teacher-assessor(s)</w:t>
            </w:r>
            <w:r w:rsidR="0094030B"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are aware that the moderator’s role is to impartially assess marking decisions made by teaching staff.  They will not coach candidates or teachers during the assessment process.</w:t>
            </w:r>
          </w:p>
        </w:tc>
        <w:tc>
          <w:tcPr>
            <w:tcW w:w="709" w:type="dxa"/>
            <w:vAlign w:val="center"/>
          </w:tcPr>
          <w:p w14:paraId="15FFB62E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FCC40D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F9E92F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05843653" w14:textId="77777777" w:rsidTr="002E3209">
        <w:trPr>
          <w:trHeight w:val="709"/>
        </w:trPr>
        <w:tc>
          <w:tcPr>
            <w:tcW w:w="7377" w:type="dxa"/>
            <w:gridSpan w:val="2"/>
            <w:vAlign w:val="center"/>
          </w:tcPr>
          <w:p w14:paraId="5628400C" w14:textId="6D9709A8" w:rsidR="0094030B" w:rsidRPr="000C6605" w:rsidRDefault="008B07C1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lastRenderedPageBreak/>
              <w:t xml:space="preserve">Teacher-assessor(s) </w:t>
            </w:r>
            <w:r w:rsidR="0094030B"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are aware that marks must be submitted at least 15 days before the moderation visit. A moderation visit will not take place if marks are not submitted to Pearson.</w:t>
            </w:r>
          </w:p>
        </w:tc>
        <w:tc>
          <w:tcPr>
            <w:tcW w:w="709" w:type="dxa"/>
            <w:vAlign w:val="center"/>
          </w:tcPr>
          <w:p w14:paraId="612DFF39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A51901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4BD1966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441262F9" w14:textId="77777777" w:rsidTr="002E3209">
        <w:trPr>
          <w:trHeight w:val="564"/>
        </w:trPr>
        <w:tc>
          <w:tcPr>
            <w:tcW w:w="7377" w:type="dxa"/>
            <w:gridSpan w:val="2"/>
            <w:vAlign w:val="center"/>
          </w:tcPr>
          <w:p w14:paraId="3C24C094" w14:textId="006FDBD0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There is a quiet place for the moderator to moderate video evidence</w:t>
            </w:r>
            <w:r w:rsidR="00E4722C" w:rsidRPr="000C6605">
              <w:rPr>
                <w:rFonts w:asciiTheme="minorHAnsi" w:hAnsiTheme="minorHAnsi" w:cs="Open Sans"/>
                <w:sz w:val="18"/>
                <w:szCs w:val="18"/>
              </w:rPr>
              <w:t xml:space="preserve"> privately if necessary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>. Moderators must view the video without the presence of staff or students.</w:t>
            </w:r>
          </w:p>
        </w:tc>
        <w:tc>
          <w:tcPr>
            <w:tcW w:w="709" w:type="dxa"/>
            <w:vAlign w:val="center"/>
          </w:tcPr>
          <w:p w14:paraId="68FCD0F8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E9A6D1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B168E8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4CAE49A2" w14:textId="77777777" w:rsidTr="002E3209">
        <w:trPr>
          <w:trHeight w:val="543"/>
        </w:trPr>
        <w:tc>
          <w:tcPr>
            <w:tcW w:w="7377" w:type="dxa"/>
            <w:gridSpan w:val="2"/>
            <w:vAlign w:val="center"/>
          </w:tcPr>
          <w:p w14:paraId="106BCA5E" w14:textId="77777777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If activities are taken off the site, the centre must ensure there is video evidence of the activity available.</w:t>
            </w:r>
          </w:p>
        </w:tc>
        <w:tc>
          <w:tcPr>
            <w:tcW w:w="709" w:type="dxa"/>
            <w:vAlign w:val="center"/>
          </w:tcPr>
          <w:p w14:paraId="123F3ECF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5949B1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F6CD182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1C1A004C" w14:textId="77777777" w:rsidTr="002E3209">
        <w:trPr>
          <w:trHeight w:val="977"/>
        </w:trPr>
        <w:tc>
          <w:tcPr>
            <w:tcW w:w="7377" w:type="dxa"/>
            <w:gridSpan w:val="2"/>
            <w:vAlign w:val="center"/>
          </w:tcPr>
          <w:p w14:paraId="554BAAC9" w14:textId="45E0CED7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Where </w:t>
            </w:r>
            <w:r w:rsidR="008B07C1" w:rsidRPr="000C6605">
              <w:rPr>
                <w:rFonts w:asciiTheme="minorHAnsi" w:hAnsiTheme="minorHAnsi" w:cs="Open Sans"/>
                <w:sz w:val="18"/>
                <w:szCs w:val="18"/>
              </w:rPr>
              <w:t>video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 evidence is submitted, candidates are clearly identified by name and candidate number before assessment of the activity takes place, recordings can be </w:t>
            </w:r>
            <w:r w:rsidR="00E4722C" w:rsidRPr="000C6605">
              <w:rPr>
                <w:rFonts w:asciiTheme="minorHAnsi" w:hAnsiTheme="minorHAnsi" w:cs="Open Sans"/>
                <w:sz w:val="18"/>
                <w:szCs w:val="18"/>
              </w:rPr>
              <w:t xml:space="preserve">submitted and 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>played</w:t>
            </w:r>
            <w:r w:rsidR="00E4722C" w:rsidRPr="000C6605">
              <w:rPr>
                <w:rFonts w:asciiTheme="minorHAnsi" w:hAnsiTheme="minorHAnsi" w:cs="Open Sans"/>
                <w:sz w:val="18"/>
                <w:szCs w:val="18"/>
              </w:rPr>
              <w:t xml:space="preserve"> on the Learner Work Transfer portal via Edexcel Online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. In addition, all </w:t>
            </w:r>
            <w:r w:rsidR="008B07C1" w:rsidRPr="000C6605">
              <w:rPr>
                <w:rFonts w:asciiTheme="minorHAnsi" w:hAnsiTheme="minorHAnsi" w:cs="Open Sans"/>
                <w:sz w:val="18"/>
                <w:szCs w:val="18"/>
              </w:rPr>
              <w:t>videos</w:t>
            </w:r>
            <w:r w:rsidRPr="000C6605">
              <w:rPr>
                <w:rFonts w:asciiTheme="minorHAnsi" w:hAnsiTheme="minorHAnsi" w:cs="Open Sans"/>
                <w:sz w:val="18"/>
                <w:szCs w:val="18"/>
              </w:rPr>
              <w:t xml:space="preserve"> must be accompanied with a written commentary/storyboard indicating the skill(s) the assessed candidate is involved in the game.</w:t>
            </w:r>
          </w:p>
        </w:tc>
        <w:tc>
          <w:tcPr>
            <w:tcW w:w="709" w:type="dxa"/>
            <w:vAlign w:val="center"/>
          </w:tcPr>
          <w:p w14:paraId="52E3C02D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650726A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7420DD8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112CA46F" w14:textId="77777777" w:rsidTr="002E3209">
        <w:trPr>
          <w:trHeight w:val="693"/>
        </w:trPr>
        <w:tc>
          <w:tcPr>
            <w:tcW w:w="7377" w:type="dxa"/>
            <w:gridSpan w:val="2"/>
            <w:vAlign w:val="center"/>
          </w:tcPr>
          <w:p w14:paraId="2C8A1B82" w14:textId="015B746D" w:rsidR="0094030B" w:rsidRPr="000C6605" w:rsidRDefault="008B07C1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To be eligible for Review of Marking/Moderation (</w:t>
            </w:r>
            <w:proofErr w:type="spellStart"/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RoMM</w:t>
            </w:r>
            <w:proofErr w:type="spellEnd"/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), teacher-assessor(s) should video recording the sampled </w:t>
            </w:r>
            <w:r w:rsidR="00E4722C"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candidates</w:t>
            </w:r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on the moderation day and submit </w:t>
            </w:r>
            <w:r w:rsidR="00E4722C"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on the Learner Work Transfer portal via Edexcel Online</w:t>
            </w:r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. Teacher-assessor(s) that do not record on the moderation day cannot request a </w:t>
            </w:r>
            <w:proofErr w:type="spellStart"/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RoMM</w:t>
            </w:r>
            <w:proofErr w:type="spellEnd"/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94E1109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F052B2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A15AFE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635ACA9E" w14:textId="77777777" w:rsidTr="002E3209">
        <w:trPr>
          <w:trHeight w:val="562"/>
        </w:trPr>
        <w:tc>
          <w:tcPr>
            <w:tcW w:w="7377" w:type="dxa"/>
            <w:gridSpan w:val="2"/>
            <w:tcBorders>
              <w:bottom w:val="single" w:sz="4" w:space="0" w:color="auto"/>
            </w:tcBorders>
            <w:vAlign w:val="center"/>
          </w:tcPr>
          <w:p w14:paraId="78ACE7D9" w14:textId="77777777" w:rsidR="0094030B" w:rsidRPr="000C6605" w:rsidRDefault="0094030B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sz w:val="18"/>
                <w:szCs w:val="18"/>
              </w:rPr>
              <w:t>Applications for special consideration will be made no later than 7 days after the last written exam.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477282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00B6AC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26CCF55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94030B" w:rsidRPr="003A0228" w14:paraId="3C66F73A" w14:textId="77777777" w:rsidTr="002E3209">
        <w:trPr>
          <w:trHeight w:val="556"/>
        </w:trPr>
        <w:tc>
          <w:tcPr>
            <w:tcW w:w="7377" w:type="dxa"/>
            <w:gridSpan w:val="2"/>
            <w:tcBorders>
              <w:bottom w:val="single" w:sz="4" w:space="0" w:color="auto"/>
            </w:tcBorders>
            <w:vAlign w:val="center"/>
          </w:tcPr>
          <w:p w14:paraId="2D1BE7F7" w14:textId="42A1BB4A" w:rsidR="0094030B" w:rsidRPr="000C6605" w:rsidRDefault="008B07C1" w:rsidP="0094030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>Moderators are not permitted to discuss marks awarded during and at the end of the moderation process. Feedback will be made on the Results day via E9 report</w:t>
            </w:r>
            <w:r w:rsidR="00E4722C" w:rsidRPr="000C6605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on Edexcel Online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9EBD08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EC6AEA1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261E58" w14:textId="77777777" w:rsidR="0094030B" w:rsidRPr="00FD085C" w:rsidRDefault="0094030B" w:rsidP="002E3209">
            <w:pPr>
              <w:pStyle w:val="NoSpacing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</w:tbl>
    <w:p w14:paraId="54B71F64" w14:textId="1BB49050" w:rsidR="008B07C1" w:rsidRPr="000C6605" w:rsidRDefault="008B07C1" w:rsidP="008B07C1">
      <w:pPr>
        <w:pStyle w:val="MediumGrid21"/>
        <w:ind w:left="-426"/>
        <w:rPr>
          <w:rFonts w:asciiTheme="minorHAnsi" w:hAnsiTheme="minorHAnsi" w:cs="Open Sans"/>
          <w:bCs/>
          <w:sz w:val="18"/>
          <w:szCs w:val="18"/>
        </w:rPr>
      </w:pPr>
      <w:r w:rsidRPr="000C6605">
        <w:rPr>
          <w:rFonts w:asciiTheme="minorHAnsi" w:hAnsiTheme="minorHAnsi" w:cs="Open Sans"/>
          <w:b/>
          <w:sz w:val="18"/>
          <w:szCs w:val="18"/>
        </w:rPr>
        <w:t>*</w:t>
      </w:r>
      <w:r w:rsidRPr="000C6605">
        <w:rPr>
          <w:rFonts w:asciiTheme="minorHAnsi" w:hAnsiTheme="minorHAnsi" w:cs="Open Sans"/>
          <w:bCs/>
          <w:sz w:val="18"/>
          <w:szCs w:val="18"/>
        </w:rPr>
        <w:t xml:space="preserve">For example, with a </w:t>
      </w:r>
      <w:proofErr w:type="gramStart"/>
      <w:r w:rsidRPr="000C6605">
        <w:rPr>
          <w:rFonts w:asciiTheme="minorHAnsi" w:hAnsiTheme="minorHAnsi" w:cs="Open Sans"/>
          <w:bCs/>
          <w:sz w:val="18"/>
          <w:szCs w:val="18"/>
        </w:rPr>
        <w:t>shot put</w:t>
      </w:r>
      <w:proofErr w:type="gramEnd"/>
      <w:r w:rsidRPr="000C6605">
        <w:rPr>
          <w:rFonts w:asciiTheme="minorHAnsi" w:hAnsiTheme="minorHAnsi" w:cs="Open Sans"/>
          <w:bCs/>
          <w:sz w:val="18"/>
          <w:szCs w:val="18"/>
        </w:rPr>
        <w:t xml:space="preserve"> candidate, there should be a formal/competitive situation which would include:</w:t>
      </w:r>
    </w:p>
    <w:p w14:paraId="103C19EB" w14:textId="77777777" w:rsidR="008B07C1" w:rsidRPr="000C6605" w:rsidRDefault="008B07C1" w:rsidP="008B07C1">
      <w:pPr>
        <w:pStyle w:val="MediumGrid21"/>
        <w:ind w:left="-426"/>
        <w:rPr>
          <w:rFonts w:asciiTheme="minorHAnsi" w:hAnsiTheme="minorHAnsi" w:cs="Open Sans"/>
          <w:bCs/>
          <w:sz w:val="18"/>
          <w:szCs w:val="18"/>
        </w:rPr>
      </w:pPr>
      <w:r w:rsidRPr="000C6605">
        <w:rPr>
          <w:rFonts w:asciiTheme="minorHAnsi" w:hAnsiTheme="minorHAnsi" w:cs="Open Sans"/>
          <w:bCs/>
          <w:sz w:val="18"/>
          <w:szCs w:val="18"/>
        </w:rPr>
        <w:t>1.</w:t>
      </w:r>
      <w:r w:rsidRPr="000C6605">
        <w:rPr>
          <w:rFonts w:asciiTheme="minorHAnsi" w:hAnsiTheme="minorHAnsi" w:cs="Open Sans"/>
          <w:bCs/>
          <w:sz w:val="18"/>
          <w:szCs w:val="18"/>
        </w:rPr>
        <w:tab/>
        <w:t>practice throws and time to warm up</w:t>
      </w:r>
    </w:p>
    <w:p w14:paraId="6CBB16FF" w14:textId="77777777" w:rsidR="008B07C1" w:rsidRPr="000C6605" w:rsidRDefault="008B07C1" w:rsidP="008B07C1">
      <w:pPr>
        <w:pStyle w:val="MediumGrid21"/>
        <w:ind w:left="-426"/>
        <w:rPr>
          <w:rFonts w:asciiTheme="minorHAnsi" w:hAnsiTheme="minorHAnsi" w:cs="Open Sans"/>
          <w:bCs/>
          <w:sz w:val="18"/>
          <w:szCs w:val="18"/>
        </w:rPr>
      </w:pPr>
      <w:r w:rsidRPr="000C6605">
        <w:rPr>
          <w:rFonts w:asciiTheme="minorHAnsi" w:hAnsiTheme="minorHAnsi" w:cs="Open Sans"/>
          <w:bCs/>
          <w:sz w:val="18"/>
          <w:szCs w:val="18"/>
        </w:rPr>
        <w:t>2.</w:t>
      </w:r>
      <w:r w:rsidRPr="000C6605">
        <w:rPr>
          <w:rFonts w:asciiTheme="minorHAnsi" w:hAnsiTheme="minorHAnsi" w:cs="Open Sans"/>
          <w:bCs/>
          <w:sz w:val="18"/>
          <w:szCs w:val="18"/>
        </w:rPr>
        <w:tab/>
        <w:t>event to take place in a regulation size circle</w:t>
      </w:r>
    </w:p>
    <w:p w14:paraId="606E318A" w14:textId="77777777" w:rsidR="008B07C1" w:rsidRPr="000C6605" w:rsidRDefault="008B07C1" w:rsidP="008B07C1">
      <w:pPr>
        <w:pStyle w:val="MediumGrid21"/>
        <w:ind w:left="-426"/>
        <w:rPr>
          <w:rFonts w:asciiTheme="minorHAnsi" w:hAnsiTheme="minorHAnsi" w:cs="Open Sans"/>
          <w:bCs/>
          <w:sz w:val="18"/>
          <w:szCs w:val="18"/>
        </w:rPr>
      </w:pPr>
      <w:r w:rsidRPr="000C6605">
        <w:rPr>
          <w:rFonts w:asciiTheme="minorHAnsi" w:hAnsiTheme="minorHAnsi" w:cs="Open Sans"/>
          <w:bCs/>
          <w:sz w:val="18"/>
          <w:szCs w:val="18"/>
        </w:rPr>
        <w:t>3.</w:t>
      </w:r>
      <w:r w:rsidRPr="000C6605">
        <w:rPr>
          <w:rFonts w:asciiTheme="minorHAnsi" w:hAnsiTheme="minorHAnsi" w:cs="Open Sans"/>
          <w:bCs/>
          <w:sz w:val="18"/>
          <w:szCs w:val="18"/>
        </w:rPr>
        <w:tab/>
        <w:t>correct application of the events rules</w:t>
      </w:r>
    </w:p>
    <w:p w14:paraId="7E6F738A" w14:textId="77777777" w:rsidR="008B07C1" w:rsidRPr="000C6605" w:rsidRDefault="008B07C1" w:rsidP="008B07C1">
      <w:pPr>
        <w:pStyle w:val="MediumGrid21"/>
        <w:ind w:left="-426"/>
        <w:rPr>
          <w:rFonts w:asciiTheme="minorHAnsi" w:hAnsiTheme="minorHAnsi" w:cs="Open Sans"/>
          <w:bCs/>
          <w:sz w:val="18"/>
          <w:szCs w:val="18"/>
        </w:rPr>
      </w:pPr>
      <w:r w:rsidRPr="000C6605">
        <w:rPr>
          <w:rFonts w:asciiTheme="minorHAnsi" w:hAnsiTheme="minorHAnsi" w:cs="Open Sans"/>
          <w:bCs/>
          <w:sz w:val="18"/>
          <w:szCs w:val="18"/>
        </w:rPr>
        <w:t>4.</w:t>
      </w:r>
      <w:r w:rsidRPr="000C6605">
        <w:rPr>
          <w:rFonts w:asciiTheme="minorHAnsi" w:hAnsiTheme="minorHAnsi" w:cs="Open Sans"/>
          <w:bCs/>
          <w:sz w:val="18"/>
          <w:szCs w:val="18"/>
        </w:rPr>
        <w:tab/>
        <w:t>opposition competitors</w:t>
      </w:r>
    </w:p>
    <w:p w14:paraId="14B0715E" w14:textId="77777777" w:rsidR="008B07C1" w:rsidRPr="000C6605" w:rsidRDefault="008B07C1" w:rsidP="008B07C1">
      <w:pPr>
        <w:pStyle w:val="MediumGrid21"/>
        <w:ind w:left="-426"/>
        <w:rPr>
          <w:rFonts w:asciiTheme="minorHAnsi" w:hAnsiTheme="minorHAnsi" w:cs="Open Sans"/>
          <w:bCs/>
          <w:sz w:val="18"/>
          <w:szCs w:val="18"/>
        </w:rPr>
      </w:pPr>
      <w:r w:rsidRPr="000C6605">
        <w:rPr>
          <w:rFonts w:asciiTheme="minorHAnsi" w:hAnsiTheme="minorHAnsi" w:cs="Open Sans"/>
          <w:bCs/>
          <w:sz w:val="18"/>
          <w:szCs w:val="18"/>
        </w:rPr>
        <w:t>5.</w:t>
      </w:r>
      <w:r w:rsidRPr="000C6605">
        <w:rPr>
          <w:rFonts w:asciiTheme="minorHAnsi" w:hAnsiTheme="minorHAnsi" w:cs="Open Sans"/>
          <w:bCs/>
          <w:sz w:val="18"/>
          <w:szCs w:val="18"/>
        </w:rPr>
        <w:tab/>
        <w:t>distances being measured and recorded</w:t>
      </w:r>
    </w:p>
    <w:p w14:paraId="4EB502A0" w14:textId="4FF9DCEB" w:rsidR="0094030B" w:rsidRPr="000C6605" w:rsidRDefault="008B07C1" w:rsidP="008B07C1">
      <w:pPr>
        <w:pStyle w:val="MediumGrid21"/>
        <w:ind w:left="-426"/>
        <w:rPr>
          <w:rFonts w:asciiTheme="minorHAnsi" w:hAnsiTheme="minorHAnsi" w:cs="Open Sans"/>
          <w:bCs/>
          <w:sz w:val="18"/>
          <w:szCs w:val="18"/>
        </w:rPr>
      </w:pPr>
      <w:r w:rsidRPr="000C6605">
        <w:rPr>
          <w:rFonts w:asciiTheme="minorHAnsi" w:hAnsiTheme="minorHAnsi" w:cs="Open Sans"/>
          <w:bCs/>
          <w:sz w:val="18"/>
          <w:szCs w:val="18"/>
        </w:rPr>
        <w:t>6.</w:t>
      </w:r>
      <w:r w:rsidRPr="000C6605">
        <w:rPr>
          <w:rFonts w:asciiTheme="minorHAnsi" w:hAnsiTheme="minorHAnsi" w:cs="Open Sans"/>
          <w:bCs/>
          <w:sz w:val="18"/>
          <w:szCs w:val="18"/>
        </w:rPr>
        <w:tab/>
        <w:t>finishing positions being announced</w:t>
      </w:r>
    </w:p>
    <w:p w14:paraId="341CAC28" w14:textId="410DF021" w:rsidR="00E07EA8" w:rsidRDefault="00E07EA8" w:rsidP="008B07C1">
      <w:pPr>
        <w:pStyle w:val="MediumGrid21"/>
        <w:rPr>
          <w:rFonts w:ascii="Verdana" w:hAnsi="Verdana"/>
          <w:b/>
          <w:sz w:val="22"/>
          <w:szCs w:val="22"/>
        </w:rPr>
      </w:pPr>
    </w:p>
    <w:p w14:paraId="4EC1F5FB" w14:textId="77777777" w:rsidR="008B07C1" w:rsidRPr="005416B3" w:rsidRDefault="008B07C1" w:rsidP="008B07C1">
      <w:pPr>
        <w:pStyle w:val="MediumGrid21"/>
        <w:rPr>
          <w:rFonts w:ascii="Verdana" w:hAnsi="Verdana"/>
          <w:b/>
          <w:sz w:val="22"/>
          <w:szCs w:val="22"/>
        </w:rPr>
      </w:pPr>
    </w:p>
    <w:p w14:paraId="7CA8C023" w14:textId="7BD4F18E" w:rsidR="001C6D50" w:rsidRPr="000C6605" w:rsidRDefault="001C6D50" w:rsidP="001C6D50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  <w:r w:rsidRPr="000C6605">
        <w:rPr>
          <w:rFonts w:asciiTheme="majorHAnsi" w:hAnsiTheme="majorHAnsi"/>
          <w:b/>
          <w:sz w:val="22"/>
          <w:szCs w:val="22"/>
        </w:rPr>
        <w:t>Declaration</w:t>
      </w:r>
    </w:p>
    <w:p w14:paraId="3343DAEF" w14:textId="77777777" w:rsidR="00790D33" w:rsidRPr="000C6605" w:rsidRDefault="00790D33" w:rsidP="001C6D50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277"/>
        <w:gridCol w:w="3118"/>
        <w:gridCol w:w="2126"/>
        <w:gridCol w:w="3969"/>
      </w:tblGrid>
      <w:tr w:rsidR="001C6D50" w:rsidRPr="000C6605" w14:paraId="165F57B1" w14:textId="77777777" w:rsidTr="001C6D50">
        <w:trPr>
          <w:trHeight w:val="723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334FC5AD" w14:textId="25D4A756" w:rsidR="001C6D50" w:rsidRPr="000C6605" w:rsidRDefault="001C6D50" w:rsidP="001C6D50">
            <w:pPr>
              <w:pStyle w:val="MediumGrid21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DECLARATION TO BE SIGNED BY THE CENTRE'S HEAD OF </w:t>
            </w:r>
            <w:r w:rsidR="009D27A2"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DEPARTMENT or</w:t>
            </w: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TEACHER ASSESSOR</w:t>
            </w:r>
          </w:p>
        </w:tc>
      </w:tr>
      <w:tr w:rsidR="001C6D50" w:rsidRPr="000C6605" w14:paraId="26BD5610" w14:textId="77777777" w:rsidTr="001C6D50">
        <w:trPr>
          <w:trHeight w:val="723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62B3CC9C" w14:textId="3D295070" w:rsidR="001C6D50" w:rsidRPr="000C6605" w:rsidRDefault="001C6D50" w:rsidP="001C6D50">
            <w:pPr>
              <w:pStyle w:val="MediumGrid21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 confirm that I have read the above statements and acknowledge my role and responsibility as the head of department/ teacher assessor.  </w:t>
            </w:r>
          </w:p>
        </w:tc>
      </w:tr>
      <w:tr w:rsidR="001C6D50" w:rsidRPr="000C6605" w14:paraId="0E72B563" w14:textId="77777777" w:rsidTr="009D27A2">
        <w:trPr>
          <w:trHeight w:val="1032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7D805B2" w14:textId="3D85F41A" w:rsidR="001C6D50" w:rsidRPr="000C6605" w:rsidRDefault="001C6D50" w:rsidP="001C6D50">
            <w:pPr>
              <w:pStyle w:val="MediumGrid21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Signed:</w:t>
            </w:r>
          </w:p>
        </w:tc>
        <w:tc>
          <w:tcPr>
            <w:tcW w:w="3118" w:type="dxa"/>
            <w:vAlign w:val="center"/>
          </w:tcPr>
          <w:p w14:paraId="755F5062" w14:textId="77777777" w:rsidR="001C6D50" w:rsidRPr="000C6605" w:rsidRDefault="001C6D50" w:rsidP="001C6D50">
            <w:pPr>
              <w:pStyle w:val="MediumGrid21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9BADD2" w14:textId="710255E2" w:rsidR="001C6D50" w:rsidRPr="000C6605" w:rsidRDefault="002E3209" w:rsidP="001C6D50">
            <w:pPr>
              <w:pStyle w:val="MediumGrid21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0C6605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3969" w:type="dxa"/>
            <w:vAlign w:val="center"/>
          </w:tcPr>
          <w:p w14:paraId="489B720A" w14:textId="40C74612" w:rsidR="001C6D50" w:rsidRPr="000C6605" w:rsidRDefault="001C6D50" w:rsidP="001C6D50">
            <w:pPr>
              <w:pStyle w:val="MediumGrid21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</w:p>
        </w:tc>
      </w:tr>
    </w:tbl>
    <w:p w14:paraId="3A9808A4" w14:textId="77777777" w:rsidR="00FA3003" w:rsidRPr="005416B3" w:rsidRDefault="00FA3003" w:rsidP="004B39C4">
      <w:pPr>
        <w:pStyle w:val="MediumGrid21"/>
        <w:rPr>
          <w:rFonts w:ascii="Verdana" w:hAnsi="Verdana"/>
          <w:sz w:val="10"/>
          <w:szCs w:val="10"/>
        </w:rPr>
      </w:pPr>
    </w:p>
    <w:p w14:paraId="5AA994D6" w14:textId="77777777" w:rsidR="00AE3141" w:rsidRPr="005416B3" w:rsidRDefault="00AE3141" w:rsidP="00AE3141">
      <w:pPr>
        <w:rPr>
          <w:vanish/>
        </w:rPr>
      </w:pPr>
    </w:p>
    <w:p w14:paraId="4C56210E" w14:textId="77777777" w:rsidR="00A75399" w:rsidRPr="00CE54ED" w:rsidRDefault="00A75399" w:rsidP="00464EF4">
      <w:pPr>
        <w:tabs>
          <w:tab w:val="left" w:pos="915"/>
        </w:tabs>
      </w:pPr>
    </w:p>
    <w:sectPr w:rsidR="00A75399" w:rsidRPr="00CE54ED" w:rsidSect="002E320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425" w:left="1134" w:header="96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E807" w14:textId="77777777" w:rsidR="005A5D25" w:rsidRDefault="005A5D25" w:rsidP="009E1B97">
      <w:r>
        <w:separator/>
      </w:r>
    </w:p>
  </w:endnote>
  <w:endnote w:type="continuationSeparator" w:id="0">
    <w:p w14:paraId="64787DD4" w14:textId="77777777" w:rsidR="005A5D25" w:rsidRDefault="005A5D25" w:rsidP="009E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lus Jakarta Sans">
    <w:altName w:val="Calibri"/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  <w:gridCol w:w="3515"/>
    </w:tblGrid>
    <w:tr w:rsidR="00790D33" w:rsidRPr="000C6605" w14:paraId="669A33E4" w14:textId="77777777" w:rsidTr="00B35065">
      <w:trPr>
        <w:jc w:val="center"/>
      </w:trPr>
      <w:tc>
        <w:tcPr>
          <w:tcW w:w="3515" w:type="dxa"/>
        </w:tcPr>
        <w:p w14:paraId="628A6186" w14:textId="54CFA4AA" w:rsidR="00790D33" w:rsidRPr="000C6605" w:rsidRDefault="00790D33" w:rsidP="000C6605">
          <w:pPr>
            <w:pStyle w:val="Footer"/>
            <w:spacing w:line="360" w:lineRule="auto"/>
            <w:rPr>
              <w:rFonts w:asciiTheme="minorHAnsi" w:hAnsiTheme="minorHAnsi" w:cs="Open Sans"/>
              <w:szCs w:val="18"/>
              <w:lang w:val="en-GB"/>
            </w:rPr>
          </w:pPr>
          <w:r w:rsidRPr="000C6605">
            <w:rPr>
              <w:rFonts w:asciiTheme="minorHAnsi" w:hAnsiTheme="minorHAnsi" w:cs="Open Sans"/>
              <w:szCs w:val="18"/>
            </w:rPr>
            <w:t xml:space="preserve">Author: </w:t>
          </w:r>
          <w:r w:rsidRPr="000C6605">
            <w:rPr>
              <w:rFonts w:asciiTheme="minorHAnsi" w:hAnsiTheme="minorHAnsi" w:cs="Open Sans"/>
              <w:szCs w:val="18"/>
              <w:lang w:val="en-GB"/>
            </w:rPr>
            <w:t>PE Assessment Team</w:t>
          </w:r>
        </w:p>
      </w:tc>
      <w:tc>
        <w:tcPr>
          <w:tcW w:w="3515" w:type="dxa"/>
        </w:tcPr>
        <w:p w14:paraId="71CC34CF" w14:textId="77777777" w:rsidR="00790D33" w:rsidRPr="000C6605" w:rsidRDefault="00790D33" w:rsidP="000C6605">
          <w:pPr>
            <w:pStyle w:val="Footer"/>
            <w:spacing w:line="360" w:lineRule="auto"/>
            <w:jc w:val="center"/>
            <w:rPr>
              <w:rFonts w:asciiTheme="minorHAnsi" w:hAnsiTheme="minorHAnsi" w:cs="Open Sans"/>
              <w:szCs w:val="18"/>
            </w:rPr>
          </w:pPr>
          <w:r w:rsidRPr="000C6605">
            <w:rPr>
              <w:rFonts w:asciiTheme="minorHAnsi" w:hAnsiTheme="minorHAnsi" w:cs="Open Sans"/>
              <w:szCs w:val="18"/>
            </w:rPr>
            <w:t xml:space="preserve">Page </w:t>
          </w:r>
          <w:r w:rsidRPr="000C6605">
            <w:rPr>
              <w:rFonts w:asciiTheme="minorHAnsi" w:hAnsiTheme="minorHAnsi" w:cs="Open Sans"/>
              <w:szCs w:val="18"/>
            </w:rPr>
            <w:fldChar w:fldCharType="begin"/>
          </w:r>
          <w:r w:rsidRPr="000C6605">
            <w:rPr>
              <w:rFonts w:asciiTheme="minorHAnsi" w:hAnsiTheme="minorHAnsi" w:cs="Open Sans"/>
              <w:szCs w:val="18"/>
            </w:rPr>
            <w:instrText xml:space="preserve"> PAGE  \* Arabic  \* MERGEFORMAT </w:instrText>
          </w:r>
          <w:r w:rsidRPr="000C6605">
            <w:rPr>
              <w:rFonts w:asciiTheme="minorHAnsi" w:hAnsiTheme="minorHAnsi" w:cs="Open Sans"/>
              <w:szCs w:val="18"/>
            </w:rPr>
            <w:fldChar w:fldCharType="separate"/>
          </w:r>
          <w:r w:rsidRPr="000C6605">
            <w:rPr>
              <w:rFonts w:asciiTheme="minorHAnsi" w:hAnsiTheme="minorHAnsi" w:cs="Open Sans"/>
              <w:noProof/>
              <w:szCs w:val="18"/>
            </w:rPr>
            <w:t>1</w:t>
          </w:r>
          <w:r w:rsidRPr="000C6605">
            <w:rPr>
              <w:rFonts w:asciiTheme="minorHAnsi" w:hAnsiTheme="minorHAnsi" w:cs="Open Sans"/>
              <w:szCs w:val="18"/>
            </w:rPr>
            <w:fldChar w:fldCharType="end"/>
          </w:r>
          <w:r w:rsidRPr="000C6605">
            <w:rPr>
              <w:rFonts w:asciiTheme="minorHAnsi" w:hAnsiTheme="minorHAnsi" w:cs="Open Sans"/>
              <w:szCs w:val="18"/>
            </w:rPr>
            <w:t xml:space="preserve"> of </w:t>
          </w:r>
          <w:r w:rsidRPr="000C6605">
            <w:rPr>
              <w:rFonts w:asciiTheme="minorHAnsi" w:hAnsiTheme="minorHAnsi" w:cs="Open Sans"/>
              <w:szCs w:val="18"/>
            </w:rPr>
            <w:fldChar w:fldCharType="begin"/>
          </w:r>
          <w:r w:rsidRPr="000C6605">
            <w:rPr>
              <w:rFonts w:asciiTheme="minorHAnsi" w:hAnsiTheme="minorHAnsi" w:cs="Open Sans"/>
              <w:szCs w:val="18"/>
            </w:rPr>
            <w:instrText xml:space="preserve"> NUMPAGES  \* Arabic  \* MERGEFORMAT </w:instrText>
          </w:r>
          <w:r w:rsidRPr="000C6605">
            <w:rPr>
              <w:rFonts w:asciiTheme="minorHAnsi" w:hAnsiTheme="minorHAnsi" w:cs="Open Sans"/>
              <w:szCs w:val="18"/>
            </w:rPr>
            <w:fldChar w:fldCharType="separate"/>
          </w:r>
          <w:r w:rsidRPr="000C6605">
            <w:rPr>
              <w:rFonts w:asciiTheme="minorHAnsi" w:hAnsiTheme="minorHAnsi" w:cs="Open Sans"/>
              <w:noProof/>
              <w:szCs w:val="18"/>
            </w:rPr>
            <w:t>1</w:t>
          </w:r>
          <w:r w:rsidRPr="000C6605">
            <w:rPr>
              <w:rFonts w:asciiTheme="minorHAnsi" w:hAnsiTheme="minorHAnsi" w:cs="Open Sans"/>
              <w:szCs w:val="18"/>
            </w:rPr>
            <w:fldChar w:fldCharType="end"/>
          </w:r>
        </w:p>
      </w:tc>
      <w:tc>
        <w:tcPr>
          <w:tcW w:w="3515" w:type="dxa"/>
        </w:tcPr>
        <w:p w14:paraId="4212CEF4" w14:textId="7E082293" w:rsidR="00790D33" w:rsidRPr="000C6605" w:rsidRDefault="00790D33" w:rsidP="000C6605">
          <w:pPr>
            <w:pStyle w:val="Footer"/>
            <w:spacing w:line="360" w:lineRule="auto"/>
            <w:jc w:val="right"/>
            <w:rPr>
              <w:rFonts w:asciiTheme="minorHAnsi" w:hAnsiTheme="minorHAnsi" w:cs="Open Sans"/>
              <w:szCs w:val="18"/>
              <w:lang w:val="en-GB"/>
            </w:rPr>
          </w:pPr>
          <w:r w:rsidRPr="000C6605">
            <w:rPr>
              <w:rFonts w:asciiTheme="minorHAnsi" w:hAnsiTheme="minorHAnsi" w:cs="Open Sans"/>
              <w:szCs w:val="18"/>
            </w:rPr>
            <w:t>Version 1</w:t>
          </w:r>
          <w:r w:rsidRPr="000C6605">
            <w:rPr>
              <w:rFonts w:asciiTheme="minorHAnsi" w:hAnsiTheme="minorHAnsi" w:cs="Open Sans"/>
              <w:szCs w:val="18"/>
              <w:lang w:val="en-GB"/>
            </w:rPr>
            <w:t>.</w:t>
          </w:r>
          <w:r w:rsidR="000C6605">
            <w:rPr>
              <w:rFonts w:asciiTheme="minorHAnsi" w:hAnsiTheme="minorHAnsi" w:cs="Open Sans"/>
              <w:szCs w:val="18"/>
              <w:lang w:val="en-GB"/>
            </w:rPr>
            <w:t>2</w:t>
          </w:r>
        </w:p>
      </w:tc>
    </w:tr>
    <w:tr w:rsidR="00790D33" w:rsidRPr="000C6605" w14:paraId="6F871A1F" w14:textId="77777777" w:rsidTr="00B35065">
      <w:trPr>
        <w:jc w:val="center"/>
      </w:trPr>
      <w:tc>
        <w:tcPr>
          <w:tcW w:w="3515" w:type="dxa"/>
        </w:tcPr>
        <w:p w14:paraId="44C59615" w14:textId="32F24664" w:rsidR="00790D33" w:rsidRPr="000C6605" w:rsidRDefault="00790D33" w:rsidP="000C6605">
          <w:pPr>
            <w:pStyle w:val="Footer"/>
            <w:spacing w:line="360" w:lineRule="auto"/>
            <w:rPr>
              <w:rFonts w:asciiTheme="minorHAnsi" w:hAnsiTheme="minorHAnsi" w:cs="Open Sans"/>
              <w:szCs w:val="18"/>
              <w:lang w:val="en-GB"/>
            </w:rPr>
          </w:pPr>
          <w:r w:rsidRPr="000C6605">
            <w:rPr>
              <w:rFonts w:asciiTheme="minorHAnsi" w:hAnsiTheme="minorHAnsi" w:cs="Open Sans"/>
              <w:szCs w:val="18"/>
            </w:rPr>
            <w:t xml:space="preserve">Approver: </w:t>
          </w:r>
          <w:r w:rsidRPr="000C6605">
            <w:rPr>
              <w:rFonts w:asciiTheme="minorHAnsi" w:hAnsiTheme="minorHAnsi" w:cs="Open Sans"/>
              <w:szCs w:val="18"/>
              <w:lang w:val="en-GB"/>
            </w:rPr>
            <w:t>Head of Extended Curriculum</w:t>
          </w:r>
        </w:p>
      </w:tc>
      <w:tc>
        <w:tcPr>
          <w:tcW w:w="3515" w:type="dxa"/>
        </w:tcPr>
        <w:p w14:paraId="6B1B7ED0" w14:textId="77777777" w:rsidR="00790D33" w:rsidRPr="000C6605" w:rsidRDefault="00790D33" w:rsidP="000C6605">
          <w:pPr>
            <w:pStyle w:val="Footer"/>
            <w:spacing w:line="360" w:lineRule="auto"/>
            <w:jc w:val="center"/>
            <w:rPr>
              <w:rFonts w:asciiTheme="minorHAnsi" w:hAnsiTheme="minorHAnsi" w:cs="Open Sans"/>
              <w:szCs w:val="18"/>
            </w:rPr>
          </w:pPr>
          <w:r w:rsidRPr="000C6605">
            <w:rPr>
              <w:rFonts w:asciiTheme="minorHAnsi" w:hAnsiTheme="minorHAnsi" w:cs="Open Sans"/>
              <w:szCs w:val="18"/>
            </w:rPr>
            <w:t>DCL1 – Public</w:t>
          </w:r>
        </w:p>
      </w:tc>
      <w:tc>
        <w:tcPr>
          <w:tcW w:w="3515" w:type="dxa"/>
        </w:tcPr>
        <w:p w14:paraId="18DCF3F1" w14:textId="19226C33" w:rsidR="00790D33" w:rsidRPr="000C6605" w:rsidRDefault="00790D33" w:rsidP="000C6605">
          <w:pPr>
            <w:pStyle w:val="Footer"/>
            <w:spacing w:line="360" w:lineRule="auto"/>
            <w:jc w:val="right"/>
            <w:rPr>
              <w:rFonts w:asciiTheme="minorHAnsi" w:hAnsiTheme="minorHAnsi" w:cs="Open Sans"/>
              <w:szCs w:val="18"/>
              <w:lang w:val="en-GB"/>
            </w:rPr>
          </w:pPr>
          <w:r w:rsidRPr="000C6605">
            <w:rPr>
              <w:rFonts w:asciiTheme="minorHAnsi" w:hAnsiTheme="minorHAnsi" w:cs="Open Sans"/>
              <w:szCs w:val="18"/>
            </w:rPr>
            <w:t xml:space="preserve">Date: </w:t>
          </w:r>
          <w:r w:rsidR="000C6605">
            <w:rPr>
              <w:rFonts w:asciiTheme="minorHAnsi" w:hAnsiTheme="minorHAnsi" w:cs="Open Sans"/>
              <w:szCs w:val="18"/>
              <w:lang w:val="en-GB"/>
            </w:rPr>
            <w:t>September</w:t>
          </w:r>
          <w:r w:rsidRPr="000C6605">
            <w:rPr>
              <w:rFonts w:asciiTheme="minorHAnsi" w:hAnsiTheme="minorHAnsi" w:cs="Open Sans"/>
              <w:szCs w:val="18"/>
            </w:rPr>
            <w:t xml:space="preserve"> 202</w:t>
          </w:r>
          <w:r w:rsidR="000C6605">
            <w:rPr>
              <w:rFonts w:asciiTheme="minorHAnsi" w:hAnsiTheme="minorHAnsi" w:cs="Open Sans"/>
              <w:szCs w:val="18"/>
            </w:rPr>
            <w:t>5</w:t>
          </w:r>
        </w:p>
      </w:tc>
    </w:tr>
  </w:tbl>
  <w:p w14:paraId="1049AE2D" w14:textId="484036FD" w:rsidR="0015700B" w:rsidRPr="00790D33" w:rsidRDefault="0015700B" w:rsidP="00790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  <w:gridCol w:w="3515"/>
    </w:tblGrid>
    <w:tr w:rsidR="00790D33" w:rsidRPr="00E03471" w14:paraId="131609DD" w14:textId="77777777" w:rsidTr="00B35065">
      <w:trPr>
        <w:jc w:val="center"/>
      </w:trPr>
      <w:tc>
        <w:tcPr>
          <w:tcW w:w="3515" w:type="dxa"/>
        </w:tcPr>
        <w:p w14:paraId="1B876420" w14:textId="58964DC7" w:rsidR="00790D33" w:rsidRPr="00790D33" w:rsidRDefault="00790D33" w:rsidP="00790D33">
          <w:pPr>
            <w:pStyle w:val="Footer"/>
            <w:rPr>
              <w:rFonts w:ascii="Open Sans" w:hAnsi="Open Sans" w:cs="Open Sans"/>
              <w:szCs w:val="18"/>
              <w:lang w:val="en-GB"/>
            </w:rPr>
          </w:pPr>
          <w:r w:rsidRPr="00E03471">
            <w:rPr>
              <w:rFonts w:ascii="Open Sans" w:hAnsi="Open Sans" w:cs="Open Sans"/>
              <w:szCs w:val="18"/>
            </w:rPr>
            <w:t xml:space="preserve">Author: </w:t>
          </w:r>
          <w:r>
            <w:rPr>
              <w:rFonts w:ascii="Open Sans" w:hAnsi="Open Sans" w:cs="Open Sans"/>
              <w:szCs w:val="18"/>
              <w:lang w:val="en-GB"/>
            </w:rPr>
            <w:t>PE Assessment Team</w:t>
          </w:r>
        </w:p>
      </w:tc>
      <w:tc>
        <w:tcPr>
          <w:tcW w:w="3515" w:type="dxa"/>
        </w:tcPr>
        <w:p w14:paraId="3418E695" w14:textId="77777777" w:rsidR="00790D33" w:rsidRPr="00E03471" w:rsidRDefault="00790D33" w:rsidP="00790D33">
          <w:pPr>
            <w:pStyle w:val="Footer"/>
            <w:jc w:val="center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 xml:space="preserve">Page </w:t>
          </w:r>
          <w:r w:rsidRPr="00E03471">
            <w:rPr>
              <w:rFonts w:ascii="Open Sans" w:hAnsi="Open Sans" w:cs="Open Sans"/>
              <w:szCs w:val="18"/>
            </w:rPr>
            <w:fldChar w:fldCharType="begin"/>
          </w:r>
          <w:r w:rsidRPr="00E03471">
            <w:rPr>
              <w:rFonts w:ascii="Open Sans" w:hAnsi="Open Sans" w:cs="Open Sans"/>
              <w:szCs w:val="18"/>
            </w:rPr>
            <w:instrText xml:space="preserve"> PAGE  \* Arabic  \* MERGEFORMAT </w:instrText>
          </w:r>
          <w:r w:rsidRPr="00E03471">
            <w:rPr>
              <w:rFonts w:ascii="Open Sans" w:hAnsi="Open Sans" w:cs="Open Sans"/>
              <w:szCs w:val="18"/>
            </w:rPr>
            <w:fldChar w:fldCharType="separate"/>
          </w:r>
          <w:r>
            <w:rPr>
              <w:rFonts w:ascii="Open Sans" w:hAnsi="Open Sans" w:cs="Open Sans"/>
              <w:noProof/>
              <w:szCs w:val="18"/>
            </w:rPr>
            <w:t>1</w:t>
          </w:r>
          <w:r w:rsidRPr="00E03471">
            <w:rPr>
              <w:rFonts w:ascii="Open Sans" w:hAnsi="Open Sans" w:cs="Open Sans"/>
              <w:szCs w:val="18"/>
            </w:rPr>
            <w:fldChar w:fldCharType="end"/>
          </w:r>
          <w:r w:rsidRPr="00E03471">
            <w:rPr>
              <w:rFonts w:ascii="Open Sans" w:hAnsi="Open Sans" w:cs="Open Sans"/>
              <w:szCs w:val="18"/>
            </w:rPr>
            <w:t xml:space="preserve"> of </w:t>
          </w:r>
          <w:r w:rsidRPr="00E03471">
            <w:rPr>
              <w:rFonts w:ascii="Open Sans" w:hAnsi="Open Sans" w:cs="Open Sans"/>
              <w:szCs w:val="18"/>
            </w:rPr>
            <w:fldChar w:fldCharType="begin"/>
          </w:r>
          <w:r w:rsidRPr="00E03471">
            <w:rPr>
              <w:rFonts w:ascii="Open Sans" w:hAnsi="Open Sans" w:cs="Open Sans"/>
              <w:szCs w:val="18"/>
            </w:rPr>
            <w:instrText xml:space="preserve"> NUMPAGES  \* Arabic  \* MERGEFORMAT </w:instrText>
          </w:r>
          <w:r w:rsidRPr="00E03471">
            <w:rPr>
              <w:rFonts w:ascii="Open Sans" w:hAnsi="Open Sans" w:cs="Open Sans"/>
              <w:szCs w:val="18"/>
            </w:rPr>
            <w:fldChar w:fldCharType="separate"/>
          </w:r>
          <w:r>
            <w:rPr>
              <w:rFonts w:ascii="Open Sans" w:hAnsi="Open Sans" w:cs="Open Sans"/>
              <w:noProof/>
              <w:szCs w:val="18"/>
            </w:rPr>
            <w:t>1</w:t>
          </w:r>
          <w:r w:rsidRPr="00E03471">
            <w:rPr>
              <w:rFonts w:ascii="Open Sans" w:hAnsi="Open Sans" w:cs="Open Sans"/>
              <w:szCs w:val="18"/>
            </w:rPr>
            <w:fldChar w:fldCharType="end"/>
          </w:r>
        </w:p>
      </w:tc>
      <w:tc>
        <w:tcPr>
          <w:tcW w:w="3515" w:type="dxa"/>
        </w:tcPr>
        <w:p w14:paraId="3A52BC7E" w14:textId="76B6CB4F" w:rsidR="00790D33" w:rsidRPr="00E03471" w:rsidRDefault="00790D33" w:rsidP="00790D33">
          <w:pPr>
            <w:pStyle w:val="Footer"/>
            <w:jc w:val="right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>Version 1</w:t>
          </w:r>
        </w:p>
      </w:tc>
    </w:tr>
    <w:tr w:rsidR="00790D33" w:rsidRPr="00E03471" w14:paraId="5359EDF1" w14:textId="77777777" w:rsidTr="00B35065">
      <w:trPr>
        <w:jc w:val="center"/>
      </w:trPr>
      <w:tc>
        <w:tcPr>
          <w:tcW w:w="3515" w:type="dxa"/>
        </w:tcPr>
        <w:p w14:paraId="4F851FD4" w14:textId="1C6CEB1A" w:rsidR="00790D33" w:rsidRPr="00790D33" w:rsidRDefault="00790D33" w:rsidP="00790D33">
          <w:pPr>
            <w:pStyle w:val="Footer"/>
            <w:rPr>
              <w:rFonts w:ascii="Open Sans" w:hAnsi="Open Sans" w:cs="Open Sans"/>
              <w:szCs w:val="18"/>
              <w:lang w:val="en-GB"/>
            </w:rPr>
          </w:pPr>
          <w:r w:rsidRPr="00E03471">
            <w:rPr>
              <w:rFonts w:ascii="Open Sans" w:hAnsi="Open Sans" w:cs="Open Sans"/>
              <w:szCs w:val="18"/>
            </w:rPr>
            <w:t xml:space="preserve">Approver: </w:t>
          </w:r>
          <w:r>
            <w:rPr>
              <w:rFonts w:ascii="Open Sans" w:hAnsi="Open Sans" w:cs="Open Sans"/>
              <w:szCs w:val="18"/>
              <w:lang w:val="en-GB"/>
            </w:rPr>
            <w:t>Head of Extended Assessment</w:t>
          </w:r>
        </w:p>
      </w:tc>
      <w:tc>
        <w:tcPr>
          <w:tcW w:w="3515" w:type="dxa"/>
        </w:tcPr>
        <w:p w14:paraId="4122D8DD" w14:textId="77777777" w:rsidR="00790D33" w:rsidRPr="00E03471" w:rsidRDefault="00790D33" w:rsidP="00790D33">
          <w:pPr>
            <w:pStyle w:val="Footer"/>
            <w:jc w:val="center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>DCL1 – Public</w:t>
          </w:r>
        </w:p>
      </w:tc>
      <w:tc>
        <w:tcPr>
          <w:tcW w:w="3515" w:type="dxa"/>
        </w:tcPr>
        <w:p w14:paraId="70E66FBF" w14:textId="0A94A0C1" w:rsidR="00790D33" w:rsidRPr="00E03471" w:rsidRDefault="00790D33" w:rsidP="00790D33">
          <w:pPr>
            <w:pStyle w:val="Footer"/>
            <w:jc w:val="right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 xml:space="preserve">Date: </w:t>
          </w:r>
          <w:r>
            <w:rPr>
              <w:rFonts w:ascii="Open Sans" w:hAnsi="Open Sans" w:cs="Open Sans"/>
              <w:szCs w:val="18"/>
              <w:lang w:val="en-GB"/>
            </w:rPr>
            <w:t>November</w:t>
          </w:r>
          <w:r w:rsidRPr="00E03471">
            <w:rPr>
              <w:rFonts w:ascii="Open Sans" w:hAnsi="Open Sans" w:cs="Open Sans"/>
              <w:szCs w:val="18"/>
            </w:rPr>
            <w:t xml:space="preserve"> 20</w:t>
          </w:r>
          <w:r>
            <w:rPr>
              <w:rFonts w:ascii="Open Sans" w:hAnsi="Open Sans" w:cs="Open Sans"/>
              <w:szCs w:val="18"/>
            </w:rPr>
            <w:t>21</w:t>
          </w:r>
        </w:p>
      </w:tc>
    </w:tr>
  </w:tbl>
  <w:p w14:paraId="1ED389F1" w14:textId="4F62C75F" w:rsidR="00464EF4" w:rsidRPr="00790D33" w:rsidRDefault="00464EF4" w:rsidP="0079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ACA0" w14:textId="77777777" w:rsidR="005A5D25" w:rsidRDefault="005A5D25" w:rsidP="009E1B97">
      <w:r>
        <w:separator/>
      </w:r>
    </w:p>
  </w:footnote>
  <w:footnote w:type="continuationSeparator" w:id="0">
    <w:p w14:paraId="3A62ECD1" w14:textId="77777777" w:rsidR="005A5D25" w:rsidRDefault="005A5D25" w:rsidP="009E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2657" w14:textId="6A917CCA" w:rsidR="00BE5955" w:rsidRDefault="000C6605">
    <w:pPr>
      <w:pStyle w:val="Header"/>
    </w:pPr>
    <w:r w:rsidRPr="00710C25">
      <w:rPr>
        <w:i/>
        <w:iCs/>
        <w:noProof/>
        <w:color w:val="000000"/>
      </w:rPr>
      <w:drawing>
        <wp:anchor distT="0" distB="360045" distL="114300" distR="114300" simplePos="0" relativeHeight="251659776" behindDoc="0" locked="0" layoutInCell="1" allowOverlap="1" wp14:anchorId="6A6D48F7" wp14:editId="01B58156">
          <wp:simplePos x="0" y="0"/>
          <wp:positionH relativeFrom="column">
            <wp:posOffset>-571500</wp:posOffset>
          </wp:positionH>
          <wp:positionV relativeFrom="paragraph">
            <wp:posOffset>-610235</wp:posOffset>
          </wp:positionV>
          <wp:extent cx="2004695" cy="741045"/>
          <wp:effectExtent l="0" t="0" r="0" b="0"/>
          <wp:wrapNone/>
          <wp:docPr id="14446529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02984" name="Graphic 164230298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D4DB" w14:textId="6D02B8FB" w:rsidR="003D5219" w:rsidRPr="00666DB4" w:rsidRDefault="00670EE0" w:rsidP="003D5219">
    <w:pPr>
      <w:pStyle w:val="MediumGrid21"/>
      <w:rPr>
        <w:rFonts w:ascii="Verdana" w:hAnsi="Verdana"/>
        <w:b/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44487" wp14:editId="768525A9">
          <wp:simplePos x="0" y="0"/>
          <wp:positionH relativeFrom="column">
            <wp:posOffset>5502275</wp:posOffset>
          </wp:positionH>
          <wp:positionV relativeFrom="paragraph">
            <wp:posOffset>-140970</wp:posOffset>
          </wp:positionV>
          <wp:extent cx="1221740" cy="96520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84769" w14:textId="35FAA485" w:rsidR="003D5219" w:rsidRPr="00BB5F33" w:rsidRDefault="00960A94" w:rsidP="003D5219">
    <w:pPr>
      <w:pStyle w:val="MediumGrid21"/>
      <w:tabs>
        <w:tab w:val="left" w:pos="2265"/>
        <w:tab w:val="center" w:pos="4819"/>
      </w:tabs>
      <w:rPr>
        <w:rFonts w:ascii="Open Sans" w:hAnsi="Open Sans" w:cs="Open Sans"/>
        <w:b/>
        <w:sz w:val="28"/>
        <w:szCs w:val="28"/>
      </w:rPr>
    </w:pPr>
    <w:r>
      <w:rPr>
        <w:rFonts w:ascii="Verdana" w:hAnsi="Verdana"/>
        <w:b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D5219" w:rsidRPr="00BB5F33">
      <w:rPr>
        <w:rFonts w:ascii="Open Sans" w:hAnsi="Open Sans" w:cs="Open Sans"/>
        <w:b/>
        <w:sz w:val="28"/>
        <w:szCs w:val="28"/>
      </w:rPr>
      <w:t>Initial Contact Questionnaire</w:t>
    </w:r>
  </w:p>
  <w:p w14:paraId="24E858AB" w14:textId="77777777" w:rsidR="003D5219" w:rsidRPr="00BB5F33" w:rsidRDefault="003D5219" w:rsidP="003D5219">
    <w:pPr>
      <w:pStyle w:val="MediumGrid21"/>
      <w:jc w:val="center"/>
      <w:rPr>
        <w:rFonts w:ascii="Open Sans" w:hAnsi="Open Sans" w:cs="Open Sans"/>
        <w:sz w:val="22"/>
        <w:szCs w:val="22"/>
      </w:rPr>
    </w:pPr>
    <w:r w:rsidRPr="00BB5F33">
      <w:rPr>
        <w:rFonts w:ascii="Open Sans" w:hAnsi="Open Sans" w:cs="Open Sans"/>
        <w:sz w:val="22"/>
        <w:szCs w:val="22"/>
      </w:rPr>
      <w:t xml:space="preserve">GCSE </w:t>
    </w:r>
    <w:r w:rsidR="00464EF4" w:rsidRPr="00BB5F33">
      <w:rPr>
        <w:rFonts w:ascii="Open Sans" w:hAnsi="Open Sans" w:cs="Open Sans"/>
        <w:sz w:val="22"/>
        <w:szCs w:val="22"/>
      </w:rPr>
      <w:t xml:space="preserve">(9-1) </w:t>
    </w:r>
    <w:r w:rsidRPr="00BB5F33">
      <w:rPr>
        <w:rFonts w:ascii="Open Sans" w:hAnsi="Open Sans" w:cs="Open Sans"/>
        <w:sz w:val="22"/>
        <w:szCs w:val="22"/>
      </w:rPr>
      <w:t>Physical Education</w:t>
    </w:r>
  </w:p>
  <w:p w14:paraId="009E6394" w14:textId="77777777" w:rsidR="003D5219" w:rsidRPr="00666DB4" w:rsidRDefault="003D5219" w:rsidP="003D5219">
    <w:pPr>
      <w:pStyle w:val="MediumGrid21"/>
      <w:rPr>
        <w:sz w:val="12"/>
        <w:szCs w:val="12"/>
      </w:rPr>
    </w:pPr>
  </w:p>
  <w:p w14:paraId="575ED4DE" w14:textId="77777777" w:rsidR="003D5219" w:rsidRPr="003D5219" w:rsidRDefault="003D521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B61"/>
    <w:multiLevelType w:val="hybridMultilevel"/>
    <w:tmpl w:val="1C94A11E"/>
    <w:lvl w:ilvl="0" w:tplc="99B4F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0B5"/>
    <w:multiLevelType w:val="hybridMultilevel"/>
    <w:tmpl w:val="2DBAA4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C4AB7"/>
    <w:multiLevelType w:val="hybridMultilevel"/>
    <w:tmpl w:val="1940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54C0"/>
    <w:multiLevelType w:val="hybridMultilevel"/>
    <w:tmpl w:val="F30A75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265A0"/>
    <w:multiLevelType w:val="hybridMultilevel"/>
    <w:tmpl w:val="4F2EE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3F49"/>
    <w:multiLevelType w:val="hybridMultilevel"/>
    <w:tmpl w:val="C91EF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788"/>
    <w:multiLevelType w:val="hybridMultilevel"/>
    <w:tmpl w:val="2DD2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32D07"/>
    <w:multiLevelType w:val="hybridMultilevel"/>
    <w:tmpl w:val="6EE25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5DBD"/>
    <w:multiLevelType w:val="hybridMultilevel"/>
    <w:tmpl w:val="EC96F724"/>
    <w:lvl w:ilvl="0" w:tplc="764EF2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41061C"/>
    <w:multiLevelType w:val="hybridMultilevel"/>
    <w:tmpl w:val="1598CE5E"/>
    <w:lvl w:ilvl="0" w:tplc="764EF2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7946958">
    <w:abstractNumId w:val="8"/>
  </w:num>
  <w:num w:numId="2" w16cid:durableId="155846329">
    <w:abstractNumId w:val="9"/>
  </w:num>
  <w:num w:numId="3" w16cid:durableId="464353822">
    <w:abstractNumId w:val="1"/>
  </w:num>
  <w:num w:numId="4" w16cid:durableId="1511021431">
    <w:abstractNumId w:val="3"/>
  </w:num>
  <w:num w:numId="5" w16cid:durableId="1185291055">
    <w:abstractNumId w:val="7"/>
  </w:num>
  <w:num w:numId="6" w16cid:durableId="1655375946">
    <w:abstractNumId w:val="4"/>
  </w:num>
  <w:num w:numId="7" w16cid:durableId="1098452972">
    <w:abstractNumId w:val="0"/>
  </w:num>
  <w:num w:numId="8" w16cid:durableId="274217026">
    <w:abstractNumId w:val="2"/>
  </w:num>
  <w:num w:numId="9" w16cid:durableId="1283227553">
    <w:abstractNumId w:val="6"/>
  </w:num>
  <w:num w:numId="10" w16cid:durableId="2044283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97"/>
    <w:rsid w:val="00014231"/>
    <w:rsid w:val="00032F6B"/>
    <w:rsid w:val="00042E86"/>
    <w:rsid w:val="000502C8"/>
    <w:rsid w:val="00052C63"/>
    <w:rsid w:val="00053D5C"/>
    <w:rsid w:val="00062C17"/>
    <w:rsid w:val="00063BCD"/>
    <w:rsid w:val="000665F1"/>
    <w:rsid w:val="00075AEC"/>
    <w:rsid w:val="000A4D91"/>
    <w:rsid w:val="000A5258"/>
    <w:rsid w:val="000B0181"/>
    <w:rsid w:val="000C1273"/>
    <w:rsid w:val="000C6605"/>
    <w:rsid w:val="000C78C8"/>
    <w:rsid w:val="000D7150"/>
    <w:rsid w:val="000E0BEA"/>
    <w:rsid w:val="000E1231"/>
    <w:rsid w:val="00106F3B"/>
    <w:rsid w:val="00117B5C"/>
    <w:rsid w:val="00130B5A"/>
    <w:rsid w:val="0013317F"/>
    <w:rsid w:val="0015700B"/>
    <w:rsid w:val="00164FB5"/>
    <w:rsid w:val="00194A7E"/>
    <w:rsid w:val="001B0D92"/>
    <w:rsid w:val="001B2D13"/>
    <w:rsid w:val="001C6D50"/>
    <w:rsid w:val="001D66C0"/>
    <w:rsid w:val="001E1389"/>
    <w:rsid w:val="00216CAB"/>
    <w:rsid w:val="002528F2"/>
    <w:rsid w:val="00262FB9"/>
    <w:rsid w:val="00282A55"/>
    <w:rsid w:val="002840A7"/>
    <w:rsid w:val="00287C2F"/>
    <w:rsid w:val="002D0240"/>
    <w:rsid w:val="002E3209"/>
    <w:rsid w:val="002F2F72"/>
    <w:rsid w:val="00302979"/>
    <w:rsid w:val="0030727A"/>
    <w:rsid w:val="00322D24"/>
    <w:rsid w:val="00337DC0"/>
    <w:rsid w:val="00343BD0"/>
    <w:rsid w:val="00352F4F"/>
    <w:rsid w:val="003632BB"/>
    <w:rsid w:val="003A0228"/>
    <w:rsid w:val="003A1A01"/>
    <w:rsid w:val="003B03BA"/>
    <w:rsid w:val="003B3C36"/>
    <w:rsid w:val="003C2BFE"/>
    <w:rsid w:val="003C399D"/>
    <w:rsid w:val="003D453A"/>
    <w:rsid w:val="003D5219"/>
    <w:rsid w:val="004122F7"/>
    <w:rsid w:val="00421083"/>
    <w:rsid w:val="00422116"/>
    <w:rsid w:val="00430ED5"/>
    <w:rsid w:val="00433474"/>
    <w:rsid w:val="00440839"/>
    <w:rsid w:val="004520F5"/>
    <w:rsid w:val="00457D6F"/>
    <w:rsid w:val="00464EF4"/>
    <w:rsid w:val="00470E7A"/>
    <w:rsid w:val="0047518A"/>
    <w:rsid w:val="0049608A"/>
    <w:rsid w:val="004A146B"/>
    <w:rsid w:val="004A79C8"/>
    <w:rsid w:val="004B39C4"/>
    <w:rsid w:val="00523528"/>
    <w:rsid w:val="005416B3"/>
    <w:rsid w:val="0054358D"/>
    <w:rsid w:val="00557BEA"/>
    <w:rsid w:val="00567315"/>
    <w:rsid w:val="00593B18"/>
    <w:rsid w:val="005A3B1F"/>
    <w:rsid w:val="005A5D07"/>
    <w:rsid w:val="005A5D25"/>
    <w:rsid w:val="005D174C"/>
    <w:rsid w:val="005D3A05"/>
    <w:rsid w:val="005F13AB"/>
    <w:rsid w:val="005F3638"/>
    <w:rsid w:val="006117BF"/>
    <w:rsid w:val="00614C8F"/>
    <w:rsid w:val="00632D0A"/>
    <w:rsid w:val="0064530D"/>
    <w:rsid w:val="0064682D"/>
    <w:rsid w:val="006555EB"/>
    <w:rsid w:val="00657CB2"/>
    <w:rsid w:val="00666DB4"/>
    <w:rsid w:val="00670EE0"/>
    <w:rsid w:val="00683FB0"/>
    <w:rsid w:val="00693148"/>
    <w:rsid w:val="00695DEB"/>
    <w:rsid w:val="006D4CF9"/>
    <w:rsid w:val="006E2D19"/>
    <w:rsid w:val="006F207E"/>
    <w:rsid w:val="00704AB9"/>
    <w:rsid w:val="007219F7"/>
    <w:rsid w:val="00735AAC"/>
    <w:rsid w:val="00750213"/>
    <w:rsid w:val="007628C8"/>
    <w:rsid w:val="0076344F"/>
    <w:rsid w:val="007751AD"/>
    <w:rsid w:val="00781BA5"/>
    <w:rsid w:val="00783035"/>
    <w:rsid w:val="00790D33"/>
    <w:rsid w:val="00790D4D"/>
    <w:rsid w:val="007A39FA"/>
    <w:rsid w:val="007C00FE"/>
    <w:rsid w:val="007C72EC"/>
    <w:rsid w:val="007D6DE8"/>
    <w:rsid w:val="007E22C7"/>
    <w:rsid w:val="007F34F4"/>
    <w:rsid w:val="008003CC"/>
    <w:rsid w:val="00802A54"/>
    <w:rsid w:val="00807DEC"/>
    <w:rsid w:val="00825F6D"/>
    <w:rsid w:val="00847E97"/>
    <w:rsid w:val="00856319"/>
    <w:rsid w:val="00881269"/>
    <w:rsid w:val="00891919"/>
    <w:rsid w:val="008B07C1"/>
    <w:rsid w:val="008B6BEF"/>
    <w:rsid w:val="008F14E9"/>
    <w:rsid w:val="008F3F7E"/>
    <w:rsid w:val="0094030B"/>
    <w:rsid w:val="00960A94"/>
    <w:rsid w:val="009A3D22"/>
    <w:rsid w:val="009A4098"/>
    <w:rsid w:val="009C75BB"/>
    <w:rsid w:val="009D27A2"/>
    <w:rsid w:val="009D5545"/>
    <w:rsid w:val="009E1B97"/>
    <w:rsid w:val="009E2B8D"/>
    <w:rsid w:val="009E5FE0"/>
    <w:rsid w:val="009F13BD"/>
    <w:rsid w:val="009F3DEB"/>
    <w:rsid w:val="00A01E30"/>
    <w:rsid w:val="00A14D9B"/>
    <w:rsid w:val="00A229F2"/>
    <w:rsid w:val="00A436FB"/>
    <w:rsid w:val="00A458C4"/>
    <w:rsid w:val="00A749BB"/>
    <w:rsid w:val="00A74BF3"/>
    <w:rsid w:val="00A75399"/>
    <w:rsid w:val="00A768D8"/>
    <w:rsid w:val="00AA3C70"/>
    <w:rsid w:val="00AA3E1A"/>
    <w:rsid w:val="00AC2E1A"/>
    <w:rsid w:val="00AC515F"/>
    <w:rsid w:val="00AE1E2B"/>
    <w:rsid w:val="00AE3141"/>
    <w:rsid w:val="00AE4E8A"/>
    <w:rsid w:val="00AF6979"/>
    <w:rsid w:val="00B05787"/>
    <w:rsid w:val="00B379EB"/>
    <w:rsid w:val="00B411EB"/>
    <w:rsid w:val="00B46A88"/>
    <w:rsid w:val="00B61798"/>
    <w:rsid w:val="00B66763"/>
    <w:rsid w:val="00BB5F33"/>
    <w:rsid w:val="00BD1B34"/>
    <w:rsid w:val="00BD79BB"/>
    <w:rsid w:val="00BE3953"/>
    <w:rsid w:val="00BE5955"/>
    <w:rsid w:val="00BE7666"/>
    <w:rsid w:val="00BE794D"/>
    <w:rsid w:val="00BF50E3"/>
    <w:rsid w:val="00C13F74"/>
    <w:rsid w:val="00C167DC"/>
    <w:rsid w:val="00C51CB4"/>
    <w:rsid w:val="00C83800"/>
    <w:rsid w:val="00C87286"/>
    <w:rsid w:val="00CB0788"/>
    <w:rsid w:val="00CC5EC5"/>
    <w:rsid w:val="00CC64B8"/>
    <w:rsid w:val="00CE54ED"/>
    <w:rsid w:val="00D2066D"/>
    <w:rsid w:val="00D26659"/>
    <w:rsid w:val="00D30B07"/>
    <w:rsid w:val="00D45147"/>
    <w:rsid w:val="00D853F1"/>
    <w:rsid w:val="00D91564"/>
    <w:rsid w:val="00D915F3"/>
    <w:rsid w:val="00DA661A"/>
    <w:rsid w:val="00DB11CA"/>
    <w:rsid w:val="00DB4F8A"/>
    <w:rsid w:val="00DC44FD"/>
    <w:rsid w:val="00DC7EB5"/>
    <w:rsid w:val="00DD2DF3"/>
    <w:rsid w:val="00E00391"/>
    <w:rsid w:val="00E056C5"/>
    <w:rsid w:val="00E07EA8"/>
    <w:rsid w:val="00E1176E"/>
    <w:rsid w:val="00E431AD"/>
    <w:rsid w:val="00E44E15"/>
    <w:rsid w:val="00E46A3A"/>
    <w:rsid w:val="00E4722C"/>
    <w:rsid w:val="00E47E3E"/>
    <w:rsid w:val="00E724A0"/>
    <w:rsid w:val="00E90A84"/>
    <w:rsid w:val="00E96F74"/>
    <w:rsid w:val="00E975F9"/>
    <w:rsid w:val="00EB5F6A"/>
    <w:rsid w:val="00ED21C7"/>
    <w:rsid w:val="00ED7063"/>
    <w:rsid w:val="00F01448"/>
    <w:rsid w:val="00F32E02"/>
    <w:rsid w:val="00F43EE6"/>
    <w:rsid w:val="00F52082"/>
    <w:rsid w:val="00F52B9D"/>
    <w:rsid w:val="00F5640C"/>
    <w:rsid w:val="00F65D38"/>
    <w:rsid w:val="00F66760"/>
    <w:rsid w:val="00F87F02"/>
    <w:rsid w:val="00FA1715"/>
    <w:rsid w:val="00FA3003"/>
    <w:rsid w:val="00FA62B4"/>
    <w:rsid w:val="00FB4A56"/>
    <w:rsid w:val="00FD085C"/>
    <w:rsid w:val="00FE17FE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07B01"/>
  <w15:chartTrackingRefBased/>
  <w15:docId w15:val="{6D69FC80-007A-4E20-BF27-A3DF56C3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9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1B97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E1B97"/>
    <w:pPr>
      <w:keepNext/>
      <w:spacing w:after="120"/>
      <w:outlineLvl w:val="1"/>
    </w:pPr>
    <w:rPr>
      <w:b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1B97"/>
    <w:rPr>
      <w:rFonts w:ascii="Times New Roman" w:eastAsia="Times New Roman" w:hAnsi="Times New Roman" w:cs="Times New Roman"/>
      <w:kern w:val="28"/>
      <w:sz w:val="28"/>
      <w:szCs w:val="24"/>
    </w:rPr>
  </w:style>
  <w:style w:type="character" w:customStyle="1" w:styleId="Heading2Char">
    <w:name w:val="Heading 2 Char"/>
    <w:link w:val="Heading2"/>
    <w:rsid w:val="009E1B97"/>
    <w:rPr>
      <w:rFonts w:ascii="Times New Roman" w:eastAsia="Times New Roman" w:hAnsi="Times New Roman" w:cs="Times New Roman"/>
      <w:b/>
      <w:sz w:val="26"/>
      <w:szCs w:val="24"/>
    </w:rPr>
  </w:style>
  <w:style w:type="paragraph" w:styleId="Footer">
    <w:name w:val="footer"/>
    <w:basedOn w:val="Normal"/>
    <w:link w:val="FooterChar"/>
    <w:uiPriority w:val="99"/>
    <w:rsid w:val="009E1B97"/>
    <w:pPr>
      <w:tabs>
        <w:tab w:val="center" w:pos="4536"/>
        <w:tab w:val="right" w:pos="9072"/>
      </w:tabs>
    </w:pPr>
    <w:rPr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9E1B97"/>
    <w:rPr>
      <w:rFonts w:ascii="Times New Roman" w:eastAsia="Times New Roman" w:hAnsi="Times New Roman" w:cs="Times New Roman"/>
      <w:sz w:val="16"/>
      <w:szCs w:val="24"/>
    </w:rPr>
  </w:style>
  <w:style w:type="paragraph" w:styleId="Header">
    <w:name w:val="header"/>
    <w:basedOn w:val="Normal"/>
    <w:link w:val="HeaderChar"/>
    <w:rsid w:val="009E1B97"/>
    <w:pPr>
      <w:tabs>
        <w:tab w:val="center" w:pos="4536"/>
        <w:tab w:val="right" w:pos="9072"/>
      </w:tabs>
    </w:pPr>
    <w:rPr>
      <w:sz w:val="18"/>
      <w:lang w:val="x-none" w:eastAsia="x-none"/>
    </w:rPr>
  </w:style>
  <w:style w:type="character" w:customStyle="1" w:styleId="HeaderChar">
    <w:name w:val="Header Char"/>
    <w:link w:val="Header"/>
    <w:rsid w:val="009E1B97"/>
    <w:rPr>
      <w:rFonts w:ascii="Times New Roman" w:eastAsia="Times New Roman" w:hAnsi="Times New Roman" w:cs="Times New Roman"/>
      <w:sz w:val="18"/>
      <w:szCs w:val="24"/>
    </w:rPr>
  </w:style>
  <w:style w:type="character" w:styleId="CommentReference">
    <w:name w:val="annotation reference"/>
    <w:uiPriority w:val="99"/>
    <w:semiHidden/>
    <w:unhideWhenUsed/>
    <w:rsid w:val="009E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B9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E1B9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9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1B97"/>
    <w:rPr>
      <w:rFonts w:ascii="Tahoma" w:eastAsia="Times New Roman" w:hAnsi="Tahoma" w:cs="Tahoma"/>
      <w:sz w:val="16"/>
      <w:szCs w:val="16"/>
    </w:rPr>
  </w:style>
  <w:style w:type="paragraph" w:customStyle="1" w:styleId="Legalinformation">
    <w:name w:val="_Legal information"/>
    <w:basedOn w:val="Normal"/>
    <w:rsid w:val="00164FB5"/>
    <w:pPr>
      <w:spacing w:before="120"/>
    </w:pPr>
    <w:rPr>
      <w:rFonts w:ascii="Trebuchet MS" w:hAnsi="Trebuchet MS"/>
      <w:sz w:val="12"/>
      <w:szCs w:val="20"/>
      <w:lang w:eastAsia="en-GB"/>
    </w:rPr>
  </w:style>
  <w:style w:type="paragraph" w:customStyle="1" w:styleId="MediumGrid21">
    <w:name w:val="Medium Grid 21"/>
    <w:uiPriority w:val="99"/>
    <w:qFormat/>
    <w:rsid w:val="004B39C4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B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rsid w:val="003A0228"/>
    <w:pPr>
      <w:tabs>
        <w:tab w:val="right" w:leader="dot" w:pos="9072"/>
      </w:tabs>
      <w:spacing w:after="60"/>
      <w:ind w:left="329"/>
    </w:pPr>
  </w:style>
  <w:style w:type="paragraph" w:customStyle="1" w:styleId="ColorfulList-Accent11">
    <w:name w:val="Colorful List - Accent 11"/>
    <w:basedOn w:val="Normal"/>
    <w:uiPriority w:val="34"/>
    <w:qFormat/>
    <w:rsid w:val="001B2D1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16"/>
    <w:rPr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2211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NoSpacing">
    <w:name w:val="No Spacing"/>
    <w:uiPriority w:val="99"/>
    <w:qFormat/>
    <w:rsid w:val="00C13F7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Plus Jakarta Sans"/>
        <a:ea typeface=""/>
        <a:cs typeface=""/>
      </a:majorFont>
      <a:minorFont>
        <a:latin typeface="Plus Jakart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>Controlled Assessment</DocumentType>
    <Subsubject xmlns="4c501d1c-d0cb-4970-a682-ee985b543f13" xsi:nil="true"/>
    <ExamSeriesDate xmlns="ef2a8efa-a365-4566-a513-c06fd0fcd209">2014-10-25T12:31:12+00:00</ExamSeriesDate>
    <Webtrends xmlns="http://schemas.microsoft.com/sharepoint/v3" xsi:nil="true"/>
    <Subjectarea xmlns="4c501d1c-d0cb-4970-a682-ee985b543f13" xsi:nil="true"/>
    <Summary xmlns="4c501d1c-d0cb-4970-a682-ee985b543f13">Updated for 2014</Summary>
    <Abstract xmlns="http://schemas.microsoft.com/sharepoint/v3" xsi:nil="true"/>
    <Grouping xmlns="e94efada-39cf-4b05-a032-faec700f7018" xsi:nil="true"/>
    <Role xmlns="e94efada-39cf-4b05-a032-faec700f7018" xsi:nil="true"/>
    <PublicationNumber xmlns="http://schemas.microsoft.com/sharepoint/v3" xsi:nil="true"/>
    <DocumentLanguage xmlns="http://schemas.microsoft.com/sharepoint/v3" xsi:nil="true"/>
    <EmailAlerts xmlns="http://schemas.microsoft.com/sharepoint/v3" xsi:nil="true"/>
    <DisplayName xmlns="http://schemas.microsoft.com/sharepoint/v3" xsi:nil="true"/>
    <Subject_x0020_Tag xmlns="4c501d1c-d0cb-4970-a682-ee985b543f13">
      <Value>45</Value>
    </Subject_x0020_Tag>
    <AwardCategory2 xmlns="http://schemas.microsoft.com/sharepoint/v3" xsi:nil="true"/>
    <IssueNumber xmlns="http://schemas.microsoft.com/sharepoint/v3" xsi:nil="true"/>
    <QualSubject xmlns="http://schemas.microsoft.com/sharepoint/v3">Physical Education; Physical Education - Controlled assessment;</QualSubject>
    <StrapLine xmlns="e94efada-39cf-4b05-a032-faec700f7018">GCSE from 2009 - PE - Initial Contact Questionnaire updated for 2014</StrapLine>
    <Series xmlns="4c501d1c-d0cb-4970-a682-ee985b543f13" xsi:nil="true"/>
    <Unit xmlns="4c501d1c-d0cb-4970-a682-ee985b543f13" xsi:nil="true"/>
    <SpecificationCode xmlns="http://schemas.microsoft.com/sharepoint/v3">2GA01; physicalca;</SpecificationCode>
    <AwardCategory1 xmlns="http://schemas.microsoft.com/sharepoint/v3" xsi:nil="true"/>
    <StartDate1 xmlns="4c501d1c-d0cb-4970-a682-ee985b543f13">2013-12-17T00:00:00+00:00</StartDate1>
    <QualFamily xmlns="http://schemas.microsoft.com/sharepoint/v3">GCSE from 2009</QualFamily>
    <Archived xmlns="4c501d1c-d0cb-4970-a682-ee985b543f13">false</Archived>
    <Audience xmlns="http://schemas.microsoft.com/sharepoint/v3" xsi:nil="true"/>
    <CMSFilename xmlns="http://schemas.microsoft.com/sharepoint/v3" xsi:nil="true"/>
    <We_x0020_Recommend xmlns="4c501d1c-d0cb-4970-a682-ee985b543f13" xsi:nil="true"/>
    <Third_x0020_level_x0020_filter xmlns="4c501d1c-d0cb-4970-a682-ee985b543f13" xsi:nil="true"/>
    <Bundle xmlns="ef2a8efa-a365-4566-a513-c06fd0fcd209" xsi:nil="true"/>
    <WorkCountry xmlns="http://schemas.microsoft.com/sharepoint/v3" xsi:nil="true"/>
    <New_x0020_Column xmlns="4c501d1c-d0cb-4970-a682-ee985b543f13" xsi:nil="true"/>
    <Country xmlns="http://schemas.microsoft.com/sharepoint/v3" xsi:nil="true"/>
    <Channel xmlns="http://schemas.microsoft.com/sharepoint/v3" xsi:nil="true"/>
    <CMSID xmlns="http://schemas.microsoft.com/sharepoint/v3" xsi:nil="true"/>
    <DoNotAlert xmlns="4c501d1c-d0cb-4970-a682-ee985b543f13">false</DoNotAlert>
    <ReferenceMonth xmlns="http://schemas.microsoft.com/sharepoint/v3" xsi:nil="true"/>
    <ReferenceYear xmlns="http://schemas.microsoft.com/sharepoint/v3" xsi:nil="true"/>
    <SubHeading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excel Awards Document" ma:contentTypeID="0x010100D129E1B63BC1407996C620A6AB9F57F4009D8DC2734E6E874E8000AD8B4D273AB8008AA506F94D305C4BAA2084BEDE97E456" ma:contentTypeVersion="59" ma:contentTypeDescription="Awards Document Library" ma:contentTypeScope="" ma:versionID="5627ee8d5d7cda2889f1af4531ce82e1">
  <xsd:schema xmlns:xsd="http://www.w3.org/2001/XMLSchema" xmlns:p="http://schemas.microsoft.com/office/2006/metadata/properties" xmlns:ns1="http://schemas.microsoft.com/sharepoint/v3" xmlns:ns2="4c501d1c-d0cb-4970-a682-ee985b543f13" xmlns:ns3="e94efada-39cf-4b05-a032-faec700f7018" xmlns:ns5="ef2a8efa-a365-4566-a513-c06fd0fcd209" targetNamespace="http://schemas.microsoft.com/office/2006/metadata/properties" ma:root="true" ma:fieldsID="5966ea9b5823a4a403535670ced85103" ns1:_="" ns2:_="" ns3:_="" ns5:_="">
    <xsd:import namespace="http://schemas.microsoft.com/sharepoint/v3"/>
    <xsd:import namespace="4c501d1c-d0cb-4970-a682-ee985b543f13"/>
    <xsd:import namespace="e94efada-39cf-4b05-a032-faec700f7018"/>
    <xsd:import namespace="ef2a8efa-a365-4566-a513-c06fd0fcd209"/>
    <xsd:element name="properties">
      <xsd:complexType>
        <xsd:sequence>
          <xsd:element name="documentManagement">
            <xsd:complexType>
              <xsd:all>
                <xsd:element ref="ns1:DisplayName" minOccurs="0"/>
                <xsd:element ref="ns1:DocumentType" minOccurs="0"/>
                <xsd:element ref="ns2:Summary" minOccurs="0"/>
                <xsd:element ref="ns2:StartDate1" minOccurs="0"/>
                <xsd:element ref="ns1:QualFamily" minOccurs="0"/>
                <xsd:element ref="ns1:QualSubject" minOccurs="0"/>
                <xsd:element ref="ns1:SpecificationCode" minOccurs="0"/>
                <xsd:element ref="ns1:Abstract" minOccurs="0"/>
                <xsd:element ref="ns3:StrapLine" minOccurs="0"/>
                <xsd:element ref="ns1:EmailAlerts" minOccurs="0"/>
                <xsd:element ref="ns1:Country" minOccurs="0"/>
                <xsd:element ref="ns2:DoNotAlert" minOccurs="0"/>
                <xsd:element ref="ns1:PublicationNumber" minOccurs="0"/>
                <xsd:element ref="ns1:AwardCategory1" minOccurs="0"/>
                <xsd:element ref="ns1:ReferenceMonth" minOccurs="0"/>
                <xsd:element ref="ns1:ReferenceYear" minOccurs="0"/>
                <xsd:element ref="ns1:WorkCountry" minOccurs="0"/>
                <xsd:element ref="ns2:Series" minOccurs="0"/>
                <xsd:element ref="ns2:New_x0020_Column" minOccurs="0"/>
                <xsd:element ref="ns2:Subject_x0020_Tag" minOccurs="0"/>
                <xsd:element ref="ns2:We_x0020_Recommend" minOccurs="0"/>
                <xsd:element ref="ns2:Archived" minOccurs="0"/>
                <xsd:element ref="ns2:Unit" minOccurs="0"/>
                <xsd:element ref="ns2:Third_x0020_level_x0020_filter" minOccurs="0"/>
                <xsd:element ref="ns3:Grouping" minOccurs="0"/>
                <xsd:element ref="ns1:SubHeading" minOccurs="0"/>
                <xsd:element ref="ns1:DocumentLanguage" minOccurs="0"/>
                <xsd:element ref="ns1:AwardCategory2" minOccurs="0"/>
                <xsd:element ref="ns1:IssueNumber" minOccurs="0"/>
                <xsd:element ref="ns1:Channel" minOccurs="0"/>
                <xsd:element ref="ns1:Webtrends" minOccurs="0"/>
                <xsd:element ref="ns3:Role" minOccurs="0"/>
                <xsd:element ref="ns1:CMSID" minOccurs="0"/>
                <xsd:element ref="ns1:CMSFilename" minOccurs="0"/>
                <xsd:element ref="ns1:Audience" minOccurs="0"/>
                <xsd:element ref="ns2:Subsubject" minOccurs="0"/>
                <xsd:element ref="ns2:Subjectarea" minOccurs="0"/>
                <xsd:element ref="ns5:ExamSeriesDate" minOccurs="0"/>
                <xsd:element ref="ns5:Bund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isplayName" ma:index="1" nillable="true" ma:displayName="Group Name" ma:description="Second level filter in the document search on the qualification pages" ma:hidden="true" ma:internalName="DisplayName" ma:readOnly="false">
      <xsd:simpleType>
        <xsd:restriction base="dms:Text"/>
      </xsd:simpleType>
    </xsd:element>
    <xsd:element name="DocumentType" ma:index="3" nillable="true" ma:displayName="Document Type" ma:description="Top level filter in the document search on the qualification pages" ma:hidden="true" ma:internalName="DocumentType">
      <xsd:simpleType>
        <xsd:restriction base="dms:Text"/>
      </xsd:simpleType>
    </xsd:element>
    <xsd:element name="QualFamily" ma:index="6" nillable="true" ma:displayName="Qualification Family" ma:description="Qualification Family" ma:hidden="true" ma:internalName="QualFamily">
      <xsd:simpleType>
        <xsd:restriction base="dms:Text"/>
      </xsd:simpleType>
    </xsd:element>
    <xsd:element name="QualSubject" ma:index="7" nillable="true" ma:displayName="Qualification Subject" ma:description="Qualification Subject" ma:hidden="true" ma:internalName="QualSubject">
      <xsd:simpleType>
        <xsd:restriction base="dms:Text"/>
      </xsd:simpleType>
    </xsd:element>
    <xsd:element name="SpecificationCode" ma:index="8" nillable="true" ma:displayName="Specification Code" ma:description="Unique value assigned to each qualification subject" ma:hidden="true" ma:internalName="SpecificationCode">
      <xsd:simpleType>
        <xsd:restriction base="dms:Text"/>
      </xsd:simpleType>
    </xsd:element>
    <xsd:element name="Abstract" ma:index="9" nillable="true" ma:displayName="Abstract" ma:description="Abstract text" ma:hidden="true" ma:internalName="Abstract" ma:readOnly="false">
      <xsd:simpleType>
        <xsd:restriction base="dms:Note"/>
      </xsd:simpleType>
    </xsd:element>
    <xsd:element name="EmailAlerts" ma:index="11" nillable="true" ma:displayName="EMail Alerts" ma:description="Text to be included in e-mail alerts" ma:hidden="true" ma:internalName="EmailAlerts">
      <xsd:simpleType>
        <xsd:restriction base="dms:Note"/>
      </xsd:simpleType>
    </xsd:element>
    <xsd:element name="Country" ma:index="12" nillable="true" ma:displayName="Country" ma:description="Country" ma:hidden="true" ma:internalName="Country" ma:readOnly="false">
      <xsd:simpleType>
        <xsd:restriction base="dms:Text"/>
      </xsd:simpleType>
    </xsd:element>
    <xsd:element name="PublicationNumber" ma:index="14" nillable="true" ma:displayName="Publication Number" ma:description="Publication Number" ma:hidden="true" ma:internalName="PublicationNumber" ma:readOnly="false">
      <xsd:simpleType>
        <xsd:restriction base="dms:Text"/>
      </xsd:simpleType>
    </xsd:element>
    <xsd:element name="AwardCategory1" ma:index="15" nillable="true" ma:displayName="Award Category 1" ma:description="Award Category 1" ma:hidden="true" ma:internalName="AwardCategory1" ma:readOnly="false">
      <xsd:simpleType>
        <xsd:restriction base="dms:Text"/>
      </xsd:simpleType>
    </xsd:element>
    <xsd:element name="ReferenceMonth" ma:index="16" nillable="true" ma:displayName="Reference Month" ma:description="Reference Month" ma:hidden="true" ma:internalName="ReferenceMonth" ma:readOnly="false">
      <xsd:simpleType>
        <xsd:restriction base="dms:Text"/>
      </xsd:simpleType>
    </xsd:element>
    <xsd:element name="ReferenceYear" ma:index="17" nillable="true" ma:displayName="Reference Year" ma:description="Reference Year" ma:hidden="true" ma:internalName="ReferenceYear" ma:readOnly="false">
      <xsd:simpleType>
        <xsd:restriction base="dms:Text"/>
      </xsd:simpleType>
    </xsd:element>
    <xsd:element name="WorkCountry" ma:index="19" nillable="true" ma:displayName="Country/Region" ma:hidden="true" ma:internalName="WorkCountry" ma:readOnly="false">
      <xsd:simpleType>
        <xsd:restriction base="dms:Text"/>
      </xsd:simpleType>
    </xsd:element>
    <xsd:element name="SubHeading" ma:index="34" nillable="true" ma:displayName="Sub Heading" ma:description="Awards library document sub heading" ma:hidden="true" ma:internalName="SubHeading" ma:readOnly="false">
      <xsd:simpleType>
        <xsd:restriction base="dms:Text"/>
      </xsd:simpleType>
    </xsd:element>
    <xsd:element name="DocumentLanguage" ma:index="35" nillable="true" ma:displayName="Document Language" ma:description="Language the document is written in" ma:hidden="true" ma:internalName="DocumentLanguage">
      <xsd:simpleType>
        <xsd:restriction base="dms:Text"/>
      </xsd:simpleType>
    </xsd:element>
    <xsd:element name="AwardCategory2" ma:index="36" nillable="true" ma:displayName="Award Category 2" ma:description="Award Category 2" ma:hidden="true" ma:internalName="AwardCategory2">
      <xsd:simpleType>
        <xsd:restriction base="dms:Text"/>
      </xsd:simpleType>
    </xsd:element>
    <xsd:element name="IssueNumber" ma:index="37" nillable="true" ma:displayName="Issue Number" ma:description="Issue Number" ma:hidden="true" ma:internalName="IssueNumber">
      <xsd:simpleType>
        <xsd:restriction base="dms:Text"/>
      </xsd:simpleType>
    </xsd:element>
    <xsd:element name="Channel" ma:index="38" nillable="true" ma:displayName="Channel" ma:description="Channel" ma:hidden="true" ma:internalName="Channel">
      <xsd:simpleType>
        <xsd:restriction base="dms:Text"/>
      </xsd:simpleType>
    </xsd:element>
    <xsd:element name="Webtrends" ma:index="39" nillable="true" ma:displayName="Webtrends" ma:description="Webtrends" ma:hidden="true" ma:internalName="Webtrends">
      <xsd:simpleType>
        <xsd:restriction base="dms:Text"/>
      </xsd:simpleType>
    </xsd:element>
    <xsd:element name="CMSID" ma:index="41" nillable="true" ma:displayName="CMS ID" ma:description="Original CMS ID in source system" ma:hidden="true" ma:internalName="CMSID">
      <xsd:simpleType>
        <xsd:restriction base="dms:Text"/>
      </xsd:simpleType>
    </xsd:element>
    <xsd:element name="CMSFilename" ma:index="42" nillable="true" ma:displayName="CMS Filename" ma:description="Original CMS filename in source system" ma:hidden="true" ma:internalName="CMSFilename">
      <xsd:simpleType>
        <xsd:restriction base="dms:Text"/>
      </xsd:simpleType>
    </xsd:element>
    <xsd:element name="Audience" ma:index="43" nillable="true" ma:displayName="Target Audiences" ma:description="" ma:internalName="Audienc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Summary" ma:index="4" nillable="true" ma:displayName="Summary" ma:internalName="Summary">
      <xsd:simpleType>
        <xsd:restriction base="dms:Note"/>
      </xsd:simpleType>
    </xsd:element>
    <xsd:element name="StartDate1" ma:index="5" nillable="true" ma:displayName="StartDate" ma:default="[today]" ma:format="DateOnly" ma:internalName="StartDate1">
      <xsd:simpleType>
        <xsd:restriction base="dms:DateTime"/>
      </xsd:simpleType>
    </xsd:element>
    <xsd:element name="DoNotAlert" ma:index="13" nillable="true" ma:displayName="DoNotAlert" ma:default="1" ma:internalName="DoNotAlert">
      <xsd:simpleType>
        <xsd:restriction base="dms:Boolean"/>
      </xsd:simpleType>
    </xsd:element>
    <xsd:element name="Series" ma:index="26" nillable="true" ma:displayName="Exam Series" ma:internalName="Series" ma:readOnly="false">
      <xsd:simpleType>
        <xsd:restriction base="dms:Text">
          <xsd:maxLength value="255"/>
        </xsd:restriction>
      </xsd:simpleType>
    </xsd:element>
    <xsd:element name="New_x0020_Column" ma:index="27" nillable="true" ma:displayName="New Column" ma:hidden="true" ma:internalName="New_x0020_Column" ma:readOnly="false">
      <xsd:simpleType>
        <xsd:restriction base="dms:Text">
          <xsd:maxLength value="255"/>
        </xsd:restriction>
      </xsd:simpleType>
    </xsd:element>
    <xsd:element name="Subject_x0020_Tag" ma:index="28" nillable="true" ma:displayName="Subject Tag" ma:description="Determines on which subject or sector page the content will appear" ma:list="{f9e4f496-8e7b-4c7b-adf5-5808d551ca2d}" ma:internalName="Subject_x0020_Tag" ma:showField="Title" ma:web="4c501d1c-d0cb-4970-a682-ee985b543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_x0020_Recommend" ma:index="29" nillable="true" ma:displayName="We Recommend" ma:internalName="We_x0020_Recommend">
      <xsd:simpleType>
        <xsd:restriction base="dms:Number"/>
      </xsd:simpleType>
    </xsd:element>
    <xsd:element name="Archived" ma:index="30" nillable="true" ma:displayName="Archived" ma:default="0" ma:internalName="Archived">
      <xsd:simpleType>
        <xsd:restriction base="dms:Boolean"/>
      </xsd:simpleType>
    </xsd:element>
    <xsd:element name="Unit" ma:index="31" nillable="true" ma:displayName="Unit" ma:internalName="Unit">
      <xsd:simpleType>
        <xsd:restriction base="dms:Text">
          <xsd:maxLength value="255"/>
        </xsd:restriction>
      </xsd:simpleType>
    </xsd:element>
    <xsd:element name="Third_x0020_level_x0020_filter" ma:index="32" nillable="true" ma:displayName="Third level filter" ma:internalName="Third_x0020_level_x0020_filter">
      <xsd:simpleType>
        <xsd:restriction base="dms:Text">
          <xsd:maxLength value="255"/>
        </xsd:restriction>
      </xsd:simpleType>
    </xsd:element>
    <xsd:element name="Subsubject" ma:index="44" nillable="true" ma:displayName="Subsubject" ma:internalName="Subsubject">
      <xsd:simpleType>
        <xsd:restriction base="dms:Text">
          <xsd:maxLength value="255"/>
        </xsd:restriction>
      </xsd:simpleType>
    </xsd:element>
    <xsd:element name="Subjectarea" ma:index="45" nillable="true" ma:displayName="Subjectarea" ma:internalName="Subjectarea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e94efada-39cf-4b05-a032-faec700f7018" elementFormDefault="qualified">
    <xsd:import namespace="http://schemas.microsoft.com/office/2006/documentManagement/types"/>
    <xsd:element name="StrapLine" ma:index="10" nillable="true" ma:displayName="Alert Text" ma:internalName="StrapLine">
      <xsd:simpleType>
        <xsd:restriction base="dms:Note"/>
      </xsd:simpleType>
    </xsd:element>
    <xsd:element name="Grouping" ma:index="33" nillable="true" ma:displayName="Grouping" ma:internalName="Grouping">
      <xsd:simpleType>
        <xsd:restriction base="dms:Text">
          <xsd:maxLength value="255"/>
        </xsd:restriction>
      </xsd:simpleType>
    </xsd:element>
    <xsd:element name="Role" ma:index="40" nillable="true" ma:displayName="Role" ma:description="" ma:internalName="Rol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f2a8efa-a365-4566-a513-c06fd0fcd209" elementFormDefault="qualified">
    <xsd:import namespace="http://schemas.microsoft.com/office/2006/documentManagement/types"/>
    <xsd:element name="ExamSeriesDate" ma:index="46" nillable="true" ma:displayName="Exam Series Date" ma:default="[today]" ma:description="Used for Functional Skills Documents" ma:format="DateOnly" ma:internalName="ExamSeriesDate">
      <xsd:simpleType>
        <xsd:restriction base="dms:DateTime"/>
      </xsd:simpleType>
    </xsd:element>
    <xsd:element name="Bundle" ma:index="47" nillable="true" ma:displayName="Bundle" ma:description="Used for Functional Skills Documents" ma:internalName="Bund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65C64E-59A1-4859-A81F-D27803E2E0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E1C08B-8DC3-4F92-A630-07F10620B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F5ABD-2BD9-434F-84ED-85B0C9D7BB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501d1c-d0cb-4970-a682-ee985b543f13"/>
    <ds:schemaRef ds:uri="ef2a8efa-a365-4566-a513-c06fd0fcd209"/>
    <ds:schemaRef ds:uri="e94efada-39cf-4b05-a032-faec700f7018"/>
  </ds:schemaRefs>
</ds:datastoreItem>
</file>

<file path=customXml/itemProps4.xml><?xml version="1.0" encoding="utf-8"?>
<ds:datastoreItem xmlns:ds="http://schemas.openxmlformats.org/officeDocument/2006/customXml" ds:itemID="{A992D397-69D7-4115-AEBA-34CE98E0C4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076C6C-DD66-4656-908F-515867DB0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e94efada-39cf-4b05-a032-faec700f7018"/>
    <ds:schemaRef ds:uri="ef2a8efa-a365-4566-a513-c06fd0fcd2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Contact Questionnaire 2014</vt:lpstr>
    </vt:vector>
  </TitlesOfParts>
  <Company>Pearson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Contact Questionnaire 2014</dc:title>
  <dc:subject/>
  <dc:creator>Ben Polwin</dc:creator>
  <cp:keywords/>
  <cp:lastModifiedBy>Grace Almodal</cp:lastModifiedBy>
  <cp:revision>2</cp:revision>
  <cp:lastPrinted>2017-09-30T10:31:00Z</cp:lastPrinted>
  <dcterms:created xsi:type="dcterms:W3CDTF">2025-09-23T10:24:00Z</dcterms:created>
  <dcterms:modified xsi:type="dcterms:W3CDTF">2025-09-23T10:24:00Z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Edexcel Awards Document</vt:lpwstr>
  </property>
  <property fmtid="{D5CDD505-2E9C-101B-9397-08002B2CF9AE}" pid="5" name="Order">
    <vt:lpwstr>1577100.00000000</vt:lpwstr>
  </property>
</Properties>
</file>