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CC0867" w14:textId="3D721A2D" w:rsidR="00FF2348" w:rsidRDefault="00A45E6D">
      <w:pPr>
        <w:spacing w:before="60" w:after="60"/>
      </w:pPr>
      <w:r>
        <w:br w:type="textWrapping" w:clear="all"/>
      </w:r>
      <w:r w:rsidR="00832D44">
        <w:rPr>
          <w:noProof/>
        </w:rPr>
        <w:drawing>
          <wp:inline distT="0" distB="0" distL="0" distR="0" wp14:anchorId="5D62FAE4" wp14:editId="393FE37B">
            <wp:extent cx="2279015" cy="1031875"/>
            <wp:effectExtent l="0" t="0" r="0" b="0"/>
            <wp:docPr id="1" name="Picture 1" descr="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arson logo"/>
                    <pic:cNvPicPr>
                      <a:picLocks noChangeAspect="1"/>
                    </pic:cNvPicPr>
                  </pic:nvPicPr>
                  <pic:blipFill>
                    <a:blip r:embed="rId10"/>
                    <a:stretch>
                      <a:fillRect/>
                    </a:stretch>
                  </pic:blipFill>
                  <pic:spPr>
                    <a:xfrm>
                      <a:off x="0" y="0"/>
                      <a:ext cx="2279015" cy="1031875"/>
                    </a:xfrm>
                    <a:prstGeom prst="rect">
                      <a:avLst/>
                    </a:prstGeom>
                  </pic:spPr>
                </pic:pic>
              </a:graphicData>
            </a:graphic>
          </wp:inline>
        </w:drawing>
      </w:r>
    </w:p>
    <w:p w14:paraId="046B2B7E" w14:textId="30DE6FA8" w:rsidR="00575CD4" w:rsidRPr="00575CD4" w:rsidRDefault="00575CD4" w:rsidP="00575CD4">
      <w:pPr>
        <w:pStyle w:val="FrontcoverA"/>
        <w:rPr>
          <w:sz w:val="56"/>
          <w:szCs w:val="56"/>
        </w:rPr>
      </w:pPr>
      <w:r w:rsidRPr="00575CD4">
        <w:rPr>
          <w:sz w:val="56"/>
          <w:szCs w:val="56"/>
        </w:rPr>
        <w:t>Pearson</w:t>
      </w:r>
      <w:r w:rsidRPr="00575CD4">
        <w:rPr>
          <w:sz w:val="56"/>
          <w:szCs w:val="56"/>
        </w:rPr>
        <w:br/>
        <w:t>Edexcel Level 3 Advanced</w:t>
      </w:r>
      <w:r w:rsidR="0047353E">
        <w:rPr>
          <w:sz w:val="56"/>
          <w:szCs w:val="56"/>
        </w:rPr>
        <w:t xml:space="preserve"> Subsidiary</w:t>
      </w:r>
      <w:r w:rsidRPr="00575CD4">
        <w:rPr>
          <w:sz w:val="56"/>
          <w:szCs w:val="56"/>
        </w:rPr>
        <w:t xml:space="preserve"> GCE in Mathematics (</w:t>
      </w:r>
      <w:r w:rsidR="0047353E">
        <w:rPr>
          <w:sz w:val="56"/>
          <w:szCs w:val="56"/>
        </w:rPr>
        <w:t>8</w:t>
      </w:r>
      <w:r w:rsidR="0047353E" w:rsidRPr="00575CD4">
        <w:rPr>
          <w:sz w:val="56"/>
          <w:szCs w:val="56"/>
        </w:rPr>
        <w:t>MA0</w:t>
      </w:r>
      <w:r w:rsidRPr="00575CD4">
        <w:rPr>
          <w:sz w:val="56"/>
          <w:szCs w:val="56"/>
        </w:rPr>
        <w:t>)</w:t>
      </w:r>
    </w:p>
    <w:p w14:paraId="1E702C9C" w14:textId="77777777" w:rsidR="00FF2348" w:rsidRDefault="00FF2348">
      <w:pPr>
        <w:spacing w:before="240" w:after="480"/>
      </w:pPr>
    </w:p>
    <w:p w14:paraId="506C1A1D" w14:textId="526F990A" w:rsidR="00FF2348" w:rsidRPr="00575CD4" w:rsidRDefault="0047353E">
      <w:pPr>
        <w:spacing w:before="240" w:after="480"/>
        <w:rPr>
          <w:color w:val="244061" w:themeColor="accent1" w:themeShade="80"/>
        </w:rPr>
      </w:pPr>
      <w:r>
        <w:rPr>
          <w:rFonts w:ascii="Verdana" w:eastAsia="Verdana" w:hAnsi="Verdana" w:cs="Verdana"/>
          <w:b/>
          <w:color w:val="244061" w:themeColor="accent1" w:themeShade="80"/>
          <w:sz w:val="44"/>
          <w:szCs w:val="44"/>
        </w:rPr>
        <w:t>One</w:t>
      </w:r>
      <w:r w:rsidR="005C7A30" w:rsidRPr="00575CD4">
        <w:rPr>
          <w:rFonts w:ascii="Verdana" w:eastAsia="Verdana" w:hAnsi="Verdana" w:cs="Verdana"/>
          <w:b/>
          <w:color w:val="244061" w:themeColor="accent1" w:themeShade="80"/>
          <w:sz w:val="44"/>
          <w:szCs w:val="44"/>
        </w:rPr>
        <w:t>-year Scheme of Work</w:t>
      </w:r>
    </w:p>
    <w:p w14:paraId="5E32A246" w14:textId="77777777" w:rsidR="00FF2348" w:rsidRPr="00575CD4" w:rsidRDefault="00FF2348">
      <w:pPr>
        <w:spacing w:after="120"/>
        <w:rPr>
          <w:color w:val="244061" w:themeColor="accent1" w:themeShade="80"/>
        </w:rPr>
      </w:pPr>
    </w:p>
    <w:p w14:paraId="57884C2B" w14:textId="77777777" w:rsidR="00FF2348" w:rsidRPr="00575CD4" w:rsidRDefault="005C7A30">
      <w:pPr>
        <w:spacing w:before="120" w:after="360"/>
        <w:rPr>
          <w:color w:val="244061" w:themeColor="accent1" w:themeShade="80"/>
        </w:rPr>
      </w:pPr>
      <w:r w:rsidRPr="00575CD4">
        <w:rPr>
          <w:rFonts w:ascii="Verdana" w:eastAsia="Verdana" w:hAnsi="Verdana" w:cs="Verdana"/>
          <w:color w:val="244061" w:themeColor="accent1" w:themeShade="80"/>
          <w:sz w:val="28"/>
          <w:szCs w:val="28"/>
        </w:rPr>
        <w:t>For first teaching from September 2017</w:t>
      </w:r>
    </w:p>
    <w:p w14:paraId="22DEE750" w14:textId="77777777" w:rsidR="00FF2348" w:rsidRPr="00575CD4" w:rsidRDefault="00FF2348">
      <w:pPr>
        <w:spacing w:after="120"/>
        <w:rPr>
          <w:color w:val="244061" w:themeColor="accent1" w:themeShade="80"/>
        </w:rPr>
      </w:pPr>
    </w:p>
    <w:p w14:paraId="6A3792BD" w14:textId="77777777" w:rsidR="00FF2348" w:rsidRDefault="00FF2348">
      <w:pPr>
        <w:spacing w:before="60" w:after="60"/>
      </w:pPr>
    </w:p>
    <w:p w14:paraId="7105507F" w14:textId="77777777" w:rsidR="00FF2348" w:rsidRDefault="00FF2348">
      <w:pPr>
        <w:spacing w:before="60" w:after="60"/>
      </w:pPr>
    </w:p>
    <w:p w14:paraId="73EE114B" w14:textId="77777777" w:rsidR="00FF2348" w:rsidRDefault="00FF2348">
      <w:pPr>
        <w:spacing w:before="60" w:after="60"/>
      </w:pPr>
    </w:p>
    <w:p w14:paraId="0F1A5F83" w14:textId="77777777" w:rsidR="00FF2348" w:rsidRDefault="00FF2348">
      <w:pPr>
        <w:spacing w:before="60" w:after="60"/>
      </w:pPr>
    </w:p>
    <w:p w14:paraId="01CEE269" w14:textId="77777777" w:rsidR="00E11D5C" w:rsidRDefault="00E11D5C" w:rsidP="00E11D5C"/>
    <w:p w14:paraId="78D083FF" w14:textId="77777777" w:rsidR="00E11D5C" w:rsidRDefault="00E11D5C" w:rsidP="00E11D5C"/>
    <w:p w14:paraId="7264D422" w14:textId="77777777" w:rsidR="00575CD4" w:rsidRDefault="00575CD4">
      <w:r>
        <w:br w:type="page"/>
      </w:r>
    </w:p>
    <w:sdt>
      <w:sdtPr>
        <w:rPr>
          <w:rFonts w:ascii="Calibri" w:eastAsia="Calibri" w:hAnsi="Calibri" w:cs="Calibri"/>
          <w:color w:val="000000"/>
          <w:sz w:val="22"/>
          <w:szCs w:val="22"/>
          <w:lang w:val="en-GB" w:eastAsia="en-GB"/>
        </w:rPr>
        <w:id w:val="-1165154284"/>
        <w:docPartObj>
          <w:docPartGallery w:val="Table of Contents"/>
          <w:docPartUnique/>
        </w:docPartObj>
      </w:sdtPr>
      <w:sdtEndPr>
        <w:rPr>
          <w:b/>
          <w:bCs/>
          <w:noProof/>
        </w:rPr>
      </w:sdtEndPr>
      <w:sdtContent>
        <w:p w14:paraId="043077AB" w14:textId="0927F74F" w:rsidR="00016D55" w:rsidRPr="00336878" w:rsidRDefault="00016D55">
          <w:pPr>
            <w:pStyle w:val="TOCHeading"/>
            <w:rPr>
              <w:rFonts w:ascii="Times New Roman" w:hAnsi="Times New Roman" w:cs="Times New Roman"/>
            </w:rPr>
          </w:pPr>
          <w:r w:rsidRPr="00336878">
            <w:rPr>
              <w:rFonts w:ascii="Times New Roman" w:hAnsi="Times New Roman" w:cs="Times New Roman"/>
            </w:rPr>
            <w:t>Contents</w:t>
          </w:r>
        </w:p>
        <w:p w14:paraId="268804C6" w14:textId="07D374DE" w:rsidR="00BD6277" w:rsidRPr="00CE3051" w:rsidRDefault="00016D55">
          <w:pPr>
            <w:pStyle w:val="TOC1"/>
            <w:tabs>
              <w:tab w:val="right" w:leader="dot" w:pos="9350"/>
            </w:tabs>
            <w:rPr>
              <w:rFonts w:ascii="Times New Roman" w:eastAsiaTheme="minorEastAsia" w:hAnsi="Times New Roman"/>
              <w:b w:val="0"/>
              <w:noProof/>
              <w:snapToGrid/>
              <w:sz w:val="22"/>
              <w:szCs w:val="22"/>
              <w:lang w:eastAsia="en-GB"/>
            </w:rPr>
          </w:pPr>
          <w:r w:rsidRPr="00016D55">
            <w:rPr>
              <w:rFonts w:ascii="Times New Roman" w:hAnsi="Times New Roman"/>
            </w:rPr>
            <w:fldChar w:fldCharType="begin"/>
          </w:r>
          <w:r w:rsidRPr="00016D55">
            <w:rPr>
              <w:rFonts w:ascii="Times New Roman" w:hAnsi="Times New Roman"/>
            </w:rPr>
            <w:instrText xml:space="preserve"> TOC \o "1-3" \h \z \u </w:instrText>
          </w:r>
          <w:r w:rsidRPr="00016D55">
            <w:rPr>
              <w:rFonts w:ascii="Times New Roman" w:hAnsi="Times New Roman"/>
            </w:rPr>
            <w:fldChar w:fldCharType="separate"/>
          </w:r>
          <w:hyperlink w:anchor="_Toc121383262" w:history="1">
            <w:r w:rsidR="00BD6277" w:rsidRPr="00CE3051">
              <w:rPr>
                <w:rStyle w:val="Hyperlink"/>
                <w:rFonts w:ascii="Times New Roman" w:eastAsia="Georgia" w:hAnsi="Times New Roman"/>
                <w:noProof/>
              </w:rPr>
              <w:t>Introduction</w:t>
            </w:r>
            <w:r w:rsidR="00BD6277" w:rsidRPr="00CE3051">
              <w:rPr>
                <w:rFonts w:ascii="Times New Roman" w:hAnsi="Times New Roman"/>
                <w:noProof/>
                <w:webHidden/>
              </w:rPr>
              <w:tab/>
            </w:r>
            <w:r w:rsidR="00BD6277" w:rsidRPr="00CE3051">
              <w:rPr>
                <w:rFonts w:ascii="Times New Roman" w:hAnsi="Times New Roman"/>
                <w:noProof/>
                <w:webHidden/>
              </w:rPr>
              <w:fldChar w:fldCharType="begin"/>
            </w:r>
            <w:r w:rsidR="00BD6277" w:rsidRPr="00CE3051">
              <w:rPr>
                <w:rFonts w:ascii="Times New Roman" w:hAnsi="Times New Roman"/>
                <w:noProof/>
                <w:webHidden/>
              </w:rPr>
              <w:instrText xml:space="preserve"> PAGEREF _Toc121383262 \h </w:instrText>
            </w:r>
            <w:r w:rsidR="00BD6277" w:rsidRPr="00CE3051">
              <w:rPr>
                <w:rFonts w:ascii="Times New Roman" w:hAnsi="Times New Roman"/>
                <w:noProof/>
                <w:webHidden/>
              </w:rPr>
            </w:r>
            <w:r w:rsidR="00BD6277" w:rsidRPr="00CE3051">
              <w:rPr>
                <w:rFonts w:ascii="Times New Roman" w:hAnsi="Times New Roman"/>
                <w:noProof/>
                <w:webHidden/>
              </w:rPr>
              <w:fldChar w:fldCharType="separate"/>
            </w:r>
            <w:r w:rsidR="00BD6277" w:rsidRPr="00CE3051">
              <w:rPr>
                <w:rFonts w:ascii="Times New Roman" w:hAnsi="Times New Roman"/>
                <w:noProof/>
                <w:webHidden/>
              </w:rPr>
              <w:t>3</w:t>
            </w:r>
            <w:r w:rsidR="00BD6277" w:rsidRPr="00CE3051">
              <w:rPr>
                <w:rFonts w:ascii="Times New Roman" w:hAnsi="Times New Roman"/>
                <w:noProof/>
                <w:webHidden/>
              </w:rPr>
              <w:fldChar w:fldCharType="end"/>
            </w:r>
          </w:hyperlink>
        </w:p>
        <w:p w14:paraId="4B2BF858" w14:textId="3DE3E442" w:rsidR="00BD6277" w:rsidRPr="00CE3051" w:rsidRDefault="00921A21">
          <w:pPr>
            <w:pStyle w:val="TOC1"/>
            <w:tabs>
              <w:tab w:val="right" w:leader="dot" w:pos="9350"/>
            </w:tabs>
            <w:rPr>
              <w:rFonts w:ascii="Times New Roman" w:eastAsiaTheme="minorEastAsia" w:hAnsi="Times New Roman"/>
              <w:b w:val="0"/>
              <w:noProof/>
              <w:snapToGrid/>
              <w:sz w:val="22"/>
              <w:szCs w:val="22"/>
              <w:lang w:eastAsia="en-GB"/>
            </w:rPr>
          </w:pPr>
          <w:hyperlink w:anchor="_Toc121383263" w:history="1">
            <w:r w:rsidR="00BD6277" w:rsidRPr="00CE3051">
              <w:rPr>
                <w:rStyle w:val="Hyperlink"/>
                <w:rFonts w:ascii="Times New Roman" w:eastAsia="Georgia" w:hAnsi="Times New Roman"/>
                <w:noProof/>
              </w:rPr>
              <w:t>Amendments</w:t>
            </w:r>
            <w:r w:rsidR="00BD6277" w:rsidRPr="00CE3051">
              <w:rPr>
                <w:rFonts w:ascii="Times New Roman" w:hAnsi="Times New Roman"/>
                <w:noProof/>
                <w:webHidden/>
              </w:rPr>
              <w:tab/>
            </w:r>
            <w:r w:rsidR="00BD6277" w:rsidRPr="00CE3051">
              <w:rPr>
                <w:rFonts w:ascii="Times New Roman" w:hAnsi="Times New Roman"/>
                <w:noProof/>
                <w:webHidden/>
              </w:rPr>
              <w:fldChar w:fldCharType="begin"/>
            </w:r>
            <w:r w:rsidR="00BD6277" w:rsidRPr="00CE3051">
              <w:rPr>
                <w:rFonts w:ascii="Times New Roman" w:hAnsi="Times New Roman"/>
                <w:noProof/>
                <w:webHidden/>
              </w:rPr>
              <w:instrText xml:space="preserve"> PAGEREF _Toc121383263 \h </w:instrText>
            </w:r>
            <w:r w:rsidR="00BD6277" w:rsidRPr="00CE3051">
              <w:rPr>
                <w:rFonts w:ascii="Times New Roman" w:hAnsi="Times New Roman"/>
                <w:noProof/>
                <w:webHidden/>
              </w:rPr>
            </w:r>
            <w:r w:rsidR="00BD6277" w:rsidRPr="00CE3051">
              <w:rPr>
                <w:rFonts w:ascii="Times New Roman" w:hAnsi="Times New Roman"/>
                <w:noProof/>
                <w:webHidden/>
              </w:rPr>
              <w:fldChar w:fldCharType="separate"/>
            </w:r>
            <w:r w:rsidR="00BD6277" w:rsidRPr="00CE3051">
              <w:rPr>
                <w:rFonts w:ascii="Times New Roman" w:hAnsi="Times New Roman"/>
                <w:noProof/>
                <w:webHidden/>
              </w:rPr>
              <w:t>4</w:t>
            </w:r>
            <w:r w:rsidR="00BD6277" w:rsidRPr="00CE3051">
              <w:rPr>
                <w:rFonts w:ascii="Times New Roman" w:hAnsi="Times New Roman"/>
                <w:noProof/>
                <w:webHidden/>
              </w:rPr>
              <w:fldChar w:fldCharType="end"/>
            </w:r>
          </w:hyperlink>
        </w:p>
        <w:p w14:paraId="70E32EB1" w14:textId="08D6EAFA" w:rsidR="00BD6277" w:rsidRPr="00CE3051" w:rsidRDefault="00921A21">
          <w:pPr>
            <w:pStyle w:val="TOC1"/>
            <w:tabs>
              <w:tab w:val="right" w:leader="dot" w:pos="9350"/>
            </w:tabs>
            <w:rPr>
              <w:rFonts w:ascii="Times New Roman" w:eastAsiaTheme="minorEastAsia" w:hAnsi="Times New Roman"/>
              <w:b w:val="0"/>
              <w:noProof/>
              <w:snapToGrid/>
              <w:sz w:val="22"/>
              <w:szCs w:val="22"/>
              <w:lang w:eastAsia="en-GB"/>
            </w:rPr>
          </w:pPr>
          <w:hyperlink w:anchor="_Toc121383264" w:history="1">
            <w:r w:rsidR="00BD6277" w:rsidRPr="00CE3051">
              <w:rPr>
                <w:rStyle w:val="Hyperlink"/>
                <w:rFonts w:ascii="Times New Roman" w:eastAsia="Georgia" w:hAnsi="Times New Roman"/>
                <w:noProof/>
              </w:rPr>
              <w:t>Assessment Models – AS level Mathematics</w:t>
            </w:r>
            <w:r w:rsidR="00BD6277" w:rsidRPr="00CE3051">
              <w:rPr>
                <w:rFonts w:ascii="Times New Roman" w:hAnsi="Times New Roman"/>
                <w:noProof/>
                <w:webHidden/>
              </w:rPr>
              <w:tab/>
            </w:r>
            <w:r w:rsidR="00BD6277" w:rsidRPr="00CE3051">
              <w:rPr>
                <w:rFonts w:ascii="Times New Roman" w:hAnsi="Times New Roman"/>
                <w:noProof/>
                <w:webHidden/>
              </w:rPr>
              <w:fldChar w:fldCharType="begin"/>
            </w:r>
            <w:r w:rsidR="00BD6277" w:rsidRPr="00CE3051">
              <w:rPr>
                <w:rFonts w:ascii="Times New Roman" w:hAnsi="Times New Roman"/>
                <w:noProof/>
                <w:webHidden/>
              </w:rPr>
              <w:instrText xml:space="preserve"> PAGEREF _Toc121383264 \h </w:instrText>
            </w:r>
            <w:r w:rsidR="00BD6277" w:rsidRPr="00CE3051">
              <w:rPr>
                <w:rFonts w:ascii="Times New Roman" w:hAnsi="Times New Roman"/>
                <w:noProof/>
                <w:webHidden/>
              </w:rPr>
            </w:r>
            <w:r w:rsidR="00BD6277" w:rsidRPr="00CE3051">
              <w:rPr>
                <w:rFonts w:ascii="Times New Roman" w:hAnsi="Times New Roman"/>
                <w:noProof/>
                <w:webHidden/>
              </w:rPr>
              <w:fldChar w:fldCharType="separate"/>
            </w:r>
            <w:r w:rsidR="00BD6277" w:rsidRPr="00CE3051">
              <w:rPr>
                <w:rFonts w:ascii="Times New Roman" w:hAnsi="Times New Roman"/>
                <w:noProof/>
                <w:webHidden/>
              </w:rPr>
              <w:t>4</w:t>
            </w:r>
            <w:r w:rsidR="00BD6277" w:rsidRPr="00CE3051">
              <w:rPr>
                <w:rFonts w:ascii="Times New Roman" w:hAnsi="Times New Roman"/>
                <w:noProof/>
                <w:webHidden/>
              </w:rPr>
              <w:fldChar w:fldCharType="end"/>
            </w:r>
          </w:hyperlink>
        </w:p>
        <w:p w14:paraId="56833DA0" w14:textId="4BE1E859" w:rsidR="00BD6277" w:rsidRPr="00CE3051" w:rsidRDefault="00921A21">
          <w:pPr>
            <w:pStyle w:val="TOC1"/>
            <w:tabs>
              <w:tab w:val="right" w:leader="dot" w:pos="9350"/>
            </w:tabs>
            <w:rPr>
              <w:rFonts w:ascii="Times New Roman" w:eastAsiaTheme="minorEastAsia" w:hAnsi="Times New Roman"/>
              <w:b w:val="0"/>
              <w:noProof/>
              <w:snapToGrid/>
              <w:sz w:val="22"/>
              <w:szCs w:val="22"/>
              <w:lang w:eastAsia="en-GB"/>
            </w:rPr>
          </w:pPr>
          <w:hyperlink w:anchor="_Toc121383265" w:history="1">
            <w:r w:rsidR="00BD6277" w:rsidRPr="00CE3051">
              <w:rPr>
                <w:rStyle w:val="Hyperlink"/>
                <w:rFonts w:ascii="Times New Roman" w:eastAsia="Georgia" w:hAnsi="Times New Roman"/>
                <w:noProof/>
              </w:rPr>
              <w:t>Scheme of Work overview</w:t>
            </w:r>
            <w:r w:rsidR="00BD6277" w:rsidRPr="00CE3051">
              <w:rPr>
                <w:rFonts w:ascii="Times New Roman" w:hAnsi="Times New Roman"/>
                <w:noProof/>
                <w:webHidden/>
              </w:rPr>
              <w:tab/>
            </w:r>
            <w:r w:rsidR="00BD6277" w:rsidRPr="00CE3051">
              <w:rPr>
                <w:rFonts w:ascii="Times New Roman" w:hAnsi="Times New Roman"/>
                <w:noProof/>
                <w:webHidden/>
              </w:rPr>
              <w:fldChar w:fldCharType="begin"/>
            </w:r>
            <w:r w:rsidR="00BD6277" w:rsidRPr="00CE3051">
              <w:rPr>
                <w:rFonts w:ascii="Times New Roman" w:hAnsi="Times New Roman"/>
                <w:noProof/>
                <w:webHidden/>
              </w:rPr>
              <w:instrText xml:space="preserve"> PAGEREF _Toc121383265 \h </w:instrText>
            </w:r>
            <w:r w:rsidR="00BD6277" w:rsidRPr="00CE3051">
              <w:rPr>
                <w:rFonts w:ascii="Times New Roman" w:hAnsi="Times New Roman"/>
                <w:noProof/>
                <w:webHidden/>
              </w:rPr>
            </w:r>
            <w:r w:rsidR="00BD6277" w:rsidRPr="00CE3051">
              <w:rPr>
                <w:rFonts w:ascii="Times New Roman" w:hAnsi="Times New Roman"/>
                <w:noProof/>
                <w:webHidden/>
              </w:rPr>
              <w:fldChar w:fldCharType="separate"/>
            </w:r>
            <w:r w:rsidR="00BD6277" w:rsidRPr="00CE3051">
              <w:rPr>
                <w:rFonts w:ascii="Times New Roman" w:hAnsi="Times New Roman"/>
                <w:noProof/>
                <w:webHidden/>
              </w:rPr>
              <w:t>5</w:t>
            </w:r>
            <w:r w:rsidR="00BD6277" w:rsidRPr="00CE3051">
              <w:rPr>
                <w:rFonts w:ascii="Times New Roman" w:hAnsi="Times New Roman"/>
                <w:noProof/>
                <w:webHidden/>
              </w:rPr>
              <w:fldChar w:fldCharType="end"/>
            </w:r>
          </w:hyperlink>
        </w:p>
        <w:p w14:paraId="03E010C0" w14:textId="12E5072F" w:rsidR="00BD6277" w:rsidRPr="00CE3051" w:rsidRDefault="00921A21">
          <w:pPr>
            <w:pStyle w:val="TOC1"/>
            <w:tabs>
              <w:tab w:val="right" w:leader="dot" w:pos="9350"/>
            </w:tabs>
            <w:rPr>
              <w:rFonts w:ascii="Times New Roman" w:eastAsiaTheme="minorEastAsia" w:hAnsi="Times New Roman"/>
              <w:b w:val="0"/>
              <w:noProof/>
              <w:snapToGrid/>
              <w:sz w:val="22"/>
              <w:szCs w:val="22"/>
              <w:lang w:eastAsia="en-GB"/>
            </w:rPr>
          </w:pPr>
          <w:hyperlink w:anchor="_Toc121383266" w:history="1">
            <w:r w:rsidR="00BD6277" w:rsidRPr="00CE3051">
              <w:rPr>
                <w:rStyle w:val="Hyperlink"/>
                <w:rFonts w:ascii="Times New Roman" w:eastAsia="Georgia" w:hAnsi="Times New Roman"/>
                <w:noProof/>
              </w:rPr>
              <w:t>AS Mathematics content</w:t>
            </w:r>
            <w:r w:rsidR="00BD6277" w:rsidRPr="00CE3051">
              <w:rPr>
                <w:rFonts w:ascii="Times New Roman" w:hAnsi="Times New Roman"/>
                <w:noProof/>
                <w:webHidden/>
              </w:rPr>
              <w:tab/>
            </w:r>
            <w:r w:rsidR="00BD6277" w:rsidRPr="00CE3051">
              <w:rPr>
                <w:rFonts w:ascii="Times New Roman" w:hAnsi="Times New Roman"/>
                <w:noProof/>
                <w:webHidden/>
              </w:rPr>
              <w:fldChar w:fldCharType="begin"/>
            </w:r>
            <w:r w:rsidR="00BD6277" w:rsidRPr="00CE3051">
              <w:rPr>
                <w:rFonts w:ascii="Times New Roman" w:hAnsi="Times New Roman"/>
                <w:noProof/>
                <w:webHidden/>
              </w:rPr>
              <w:instrText xml:space="preserve"> PAGEREF _Toc121383266 \h </w:instrText>
            </w:r>
            <w:r w:rsidR="00BD6277" w:rsidRPr="00CE3051">
              <w:rPr>
                <w:rFonts w:ascii="Times New Roman" w:hAnsi="Times New Roman"/>
                <w:noProof/>
                <w:webHidden/>
              </w:rPr>
            </w:r>
            <w:r w:rsidR="00BD6277" w:rsidRPr="00CE3051">
              <w:rPr>
                <w:rFonts w:ascii="Times New Roman" w:hAnsi="Times New Roman"/>
                <w:noProof/>
                <w:webHidden/>
              </w:rPr>
              <w:fldChar w:fldCharType="separate"/>
            </w:r>
            <w:r w:rsidR="00BD6277" w:rsidRPr="00CE3051">
              <w:rPr>
                <w:rFonts w:ascii="Times New Roman" w:hAnsi="Times New Roman"/>
                <w:noProof/>
                <w:webHidden/>
              </w:rPr>
              <w:t>7</w:t>
            </w:r>
            <w:r w:rsidR="00BD6277" w:rsidRPr="00CE3051">
              <w:rPr>
                <w:rFonts w:ascii="Times New Roman" w:hAnsi="Times New Roman"/>
                <w:noProof/>
                <w:webHidden/>
              </w:rPr>
              <w:fldChar w:fldCharType="end"/>
            </w:r>
          </w:hyperlink>
        </w:p>
        <w:p w14:paraId="45EF3F43" w14:textId="509C5527" w:rsidR="00BD6277" w:rsidRPr="00CE3051" w:rsidRDefault="00921A21">
          <w:pPr>
            <w:pStyle w:val="TOC2"/>
            <w:rPr>
              <w:rFonts w:eastAsiaTheme="minorEastAsia"/>
              <w:b w:val="0"/>
              <w:bCs w:val="0"/>
              <w:color w:val="auto"/>
            </w:rPr>
          </w:pPr>
          <w:hyperlink w:anchor="_Toc121383267" w:history="1">
            <w:r w:rsidR="00BD6277" w:rsidRPr="00CE3051">
              <w:rPr>
                <w:rStyle w:val="Hyperlink"/>
              </w:rPr>
              <w:t>Pure Mathematics Scheme of Work</w:t>
            </w:r>
            <w:r w:rsidR="00BD6277" w:rsidRPr="00CE3051">
              <w:rPr>
                <w:webHidden/>
              </w:rPr>
              <w:tab/>
            </w:r>
            <w:r w:rsidR="00BD6277" w:rsidRPr="00CE3051">
              <w:rPr>
                <w:webHidden/>
              </w:rPr>
              <w:fldChar w:fldCharType="begin"/>
            </w:r>
            <w:r w:rsidR="00BD6277" w:rsidRPr="00CE3051">
              <w:rPr>
                <w:webHidden/>
              </w:rPr>
              <w:instrText xml:space="preserve"> PAGEREF _Toc121383267 \h </w:instrText>
            </w:r>
            <w:r w:rsidR="00BD6277" w:rsidRPr="00CE3051">
              <w:rPr>
                <w:webHidden/>
              </w:rPr>
            </w:r>
            <w:r w:rsidR="00BD6277" w:rsidRPr="00CE3051">
              <w:rPr>
                <w:webHidden/>
              </w:rPr>
              <w:fldChar w:fldCharType="separate"/>
            </w:r>
            <w:r w:rsidR="00BD6277" w:rsidRPr="00CE3051">
              <w:rPr>
                <w:webHidden/>
              </w:rPr>
              <w:t>7</w:t>
            </w:r>
            <w:r w:rsidR="00BD6277" w:rsidRPr="00CE3051">
              <w:rPr>
                <w:webHidden/>
              </w:rPr>
              <w:fldChar w:fldCharType="end"/>
            </w:r>
          </w:hyperlink>
        </w:p>
        <w:p w14:paraId="065AB8F2" w14:textId="595B7297" w:rsidR="00BD6277" w:rsidRPr="00CE3051" w:rsidRDefault="00921A21">
          <w:pPr>
            <w:pStyle w:val="TOC3"/>
            <w:rPr>
              <w:rFonts w:eastAsiaTheme="minorEastAsia"/>
              <w:color w:val="auto"/>
            </w:rPr>
          </w:pPr>
          <w:hyperlink w:anchor="_Toc121383268" w:history="1">
            <w:r w:rsidR="00BD6277" w:rsidRPr="00CE3051">
              <w:rPr>
                <w:rStyle w:val="Hyperlink"/>
                <w:b/>
                <w:bCs/>
              </w:rPr>
              <w:t>Pure Mathematics overview</w:t>
            </w:r>
            <w:r w:rsidR="00BD6277" w:rsidRPr="00CE3051">
              <w:rPr>
                <w:webHidden/>
              </w:rPr>
              <w:tab/>
            </w:r>
            <w:r w:rsidR="00BD6277" w:rsidRPr="00CE3051">
              <w:rPr>
                <w:webHidden/>
              </w:rPr>
              <w:fldChar w:fldCharType="begin"/>
            </w:r>
            <w:r w:rsidR="00BD6277" w:rsidRPr="00CE3051">
              <w:rPr>
                <w:webHidden/>
              </w:rPr>
              <w:instrText xml:space="preserve"> PAGEREF _Toc121383268 \h </w:instrText>
            </w:r>
            <w:r w:rsidR="00BD6277" w:rsidRPr="00CE3051">
              <w:rPr>
                <w:webHidden/>
              </w:rPr>
            </w:r>
            <w:r w:rsidR="00BD6277" w:rsidRPr="00CE3051">
              <w:rPr>
                <w:webHidden/>
              </w:rPr>
              <w:fldChar w:fldCharType="separate"/>
            </w:r>
            <w:r w:rsidR="00BD6277" w:rsidRPr="00CE3051">
              <w:rPr>
                <w:webHidden/>
              </w:rPr>
              <w:t>7</w:t>
            </w:r>
            <w:r w:rsidR="00BD6277" w:rsidRPr="00CE3051">
              <w:rPr>
                <w:webHidden/>
              </w:rPr>
              <w:fldChar w:fldCharType="end"/>
            </w:r>
          </w:hyperlink>
        </w:p>
        <w:p w14:paraId="6175D9F4" w14:textId="3EA27371" w:rsidR="00BD6277" w:rsidRPr="00CE3051" w:rsidRDefault="00921A21">
          <w:pPr>
            <w:pStyle w:val="TOC3"/>
            <w:rPr>
              <w:rFonts w:eastAsiaTheme="minorEastAsia"/>
              <w:color w:val="auto"/>
            </w:rPr>
          </w:pPr>
          <w:hyperlink w:anchor="_Toc121383269" w:history="1">
            <w:r w:rsidR="00BD6277" w:rsidRPr="00CE3051">
              <w:rPr>
                <w:rStyle w:val="Hyperlink"/>
                <w:b/>
                <w:bCs/>
              </w:rPr>
              <w:t>Pure Mathematics units</w:t>
            </w:r>
            <w:r w:rsidR="00BD6277" w:rsidRPr="00CE3051">
              <w:rPr>
                <w:webHidden/>
              </w:rPr>
              <w:tab/>
            </w:r>
            <w:r w:rsidR="00BD6277" w:rsidRPr="00CE3051">
              <w:rPr>
                <w:webHidden/>
              </w:rPr>
              <w:fldChar w:fldCharType="begin"/>
            </w:r>
            <w:r w:rsidR="00BD6277" w:rsidRPr="00CE3051">
              <w:rPr>
                <w:webHidden/>
              </w:rPr>
              <w:instrText xml:space="preserve"> PAGEREF _Toc121383269 \h </w:instrText>
            </w:r>
            <w:r w:rsidR="00BD6277" w:rsidRPr="00CE3051">
              <w:rPr>
                <w:webHidden/>
              </w:rPr>
            </w:r>
            <w:r w:rsidR="00BD6277" w:rsidRPr="00CE3051">
              <w:rPr>
                <w:webHidden/>
              </w:rPr>
              <w:fldChar w:fldCharType="separate"/>
            </w:r>
            <w:r w:rsidR="00BD6277" w:rsidRPr="00CE3051">
              <w:rPr>
                <w:webHidden/>
              </w:rPr>
              <w:t>8</w:t>
            </w:r>
            <w:r w:rsidR="00BD6277" w:rsidRPr="00CE3051">
              <w:rPr>
                <w:webHidden/>
              </w:rPr>
              <w:fldChar w:fldCharType="end"/>
            </w:r>
          </w:hyperlink>
        </w:p>
        <w:p w14:paraId="01374EC5" w14:textId="26B4B993" w:rsidR="00BD6277" w:rsidRPr="00CE3051" w:rsidRDefault="00921A21">
          <w:pPr>
            <w:pStyle w:val="TOC2"/>
            <w:rPr>
              <w:rFonts w:eastAsiaTheme="minorEastAsia"/>
              <w:b w:val="0"/>
              <w:bCs w:val="0"/>
              <w:color w:val="auto"/>
            </w:rPr>
          </w:pPr>
          <w:hyperlink w:anchor="_Toc121383270" w:history="1">
            <w:r w:rsidR="00BD6277" w:rsidRPr="00CE3051">
              <w:rPr>
                <w:rStyle w:val="Hyperlink"/>
              </w:rPr>
              <w:t>Applied: Statistics Scheme of Work</w:t>
            </w:r>
            <w:r w:rsidR="00BD6277" w:rsidRPr="00CE3051">
              <w:rPr>
                <w:webHidden/>
              </w:rPr>
              <w:tab/>
            </w:r>
            <w:r w:rsidR="00BD6277" w:rsidRPr="00CE3051">
              <w:rPr>
                <w:webHidden/>
              </w:rPr>
              <w:fldChar w:fldCharType="begin"/>
            </w:r>
            <w:r w:rsidR="00BD6277" w:rsidRPr="00CE3051">
              <w:rPr>
                <w:webHidden/>
              </w:rPr>
              <w:instrText xml:space="preserve"> PAGEREF _Toc121383270 \h </w:instrText>
            </w:r>
            <w:r w:rsidR="00BD6277" w:rsidRPr="00CE3051">
              <w:rPr>
                <w:webHidden/>
              </w:rPr>
            </w:r>
            <w:r w:rsidR="00BD6277" w:rsidRPr="00CE3051">
              <w:rPr>
                <w:webHidden/>
              </w:rPr>
              <w:fldChar w:fldCharType="separate"/>
            </w:r>
            <w:r w:rsidR="00BD6277" w:rsidRPr="00CE3051">
              <w:rPr>
                <w:webHidden/>
              </w:rPr>
              <w:t>58</w:t>
            </w:r>
            <w:r w:rsidR="00BD6277" w:rsidRPr="00CE3051">
              <w:rPr>
                <w:webHidden/>
              </w:rPr>
              <w:fldChar w:fldCharType="end"/>
            </w:r>
          </w:hyperlink>
        </w:p>
        <w:p w14:paraId="41D588F9" w14:textId="032DBAD0" w:rsidR="00BD6277" w:rsidRPr="00CE3051" w:rsidRDefault="00921A21">
          <w:pPr>
            <w:pStyle w:val="TOC3"/>
            <w:rPr>
              <w:rFonts w:eastAsiaTheme="minorEastAsia"/>
              <w:color w:val="auto"/>
            </w:rPr>
          </w:pPr>
          <w:hyperlink w:anchor="_Toc121383271" w:history="1">
            <w:r w:rsidR="00BD6277" w:rsidRPr="00CE3051">
              <w:rPr>
                <w:rStyle w:val="Hyperlink"/>
                <w:b/>
                <w:bCs/>
              </w:rPr>
              <w:t>Statistics overview</w:t>
            </w:r>
            <w:r w:rsidR="00BD6277" w:rsidRPr="00CE3051">
              <w:rPr>
                <w:webHidden/>
              </w:rPr>
              <w:tab/>
            </w:r>
            <w:r w:rsidR="00BD6277" w:rsidRPr="00CE3051">
              <w:rPr>
                <w:webHidden/>
              </w:rPr>
              <w:fldChar w:fldCharType="begin"/>
            </w:r>
            <w:r w:rsidR="00BD6277" w:rsidRPr="00CE3051">
              <w:rPr>
                <w:webHidden/>
              </w:rPr>
              <w:instrText xml:space="preserve"> PAGEREF _Toc121383271 \h </w:instrText>
            </w:r>
            <w:r w:rsidR="00BD6277" w:rsidRPr="00CE3051">
              <w:rPr>
                <w:webHidden/>
              </w:rPr>
            </w:r>
            <w:r w:rsidR="00BD6277" w:rsidRPr="00CE3051">
              <w:rPr>
                <w:webHidden/>
              </w:rPr>
              <w:fldChar w:fldCharType="separate"/>
            </w:r>
            <w:r w:rsidR="00BD6277" w:rsidRPr="00CE3051">
              <w:rPr>
                <w:webHidden/>
              </w:rPr>
              <w:t>58</w:t>
            </w:r>
            <w:r w:rsidR="00BD6277" w:rsidRPr="00CE3051">
              <w:rPr>
                <w:webHidden/>
              </w:rPr>
              <w:fldChar w:fldCharType="end"/>
            </w:r>
          </w:hyperlink>
        </w:p>
        <w:p w14:paraId="37F49525" w14:textId="22DD0839" w:rsidR="00BD6277" w:rsidRPr="00CE3051" w:rsidRDefault="00921A21">
          <w:pPr>
            <w:pStyle w:val="TOC3"/>
            <w:rPr>
              <w:rFonts w:eastAsiaTheme="minorEastAsia"/>
              <w:color w:val="auto"/>
            </w:rPr>
          </w:pPr>
          <w:hyperlink w:anchor="_Toc121383272" w:history="1">
            <w:r w:rsidR="00BD6277" w:rsidRPr="00CE3051">
              <w:rPr>
                <w:rStyle w:val="Hyperlink"/>
                <w:b/>
                <w:bCs/>
              </w:rPr>
              <w:t>Statistics units</w:t>
            </w:r>
            <w:r w:rsidR="00BD6277" w:rsidRPr="00CE3051">
              <w:rPr>
                <w:webHidden/>
              </w:rPr>
              <w:tab/>
            </w:r>
            <w:r w:rsidR="00BD6277" w:rsidRPr="00CE3051">
              <w:rPr>
                <w:webHidden/>
              </w:rPr>
              <w:fldChar w:fldCharType="begin"/>
            </w:r>
            <w:r w:rsidR="00BD6277" w:rsidRPr="00CE3051">
              <w:rPr>
                <w:webHidden/>
              </w:rPr>
              <w:instrText xml:space="preserve"> PAGEREF _Toc121383272 \h </w:instrText>
            </w:r>
            <w:r w:rsidR="00BD6277" w:rsidRPr="00CE3051">
              <w:rPr>
                <w:webHidden/>
              </w:rPr>
            </w:r>
            <w:r w:rsidR="00BD6277" w:rsidRPr="00CE3051">
              <w:rPr>
                <w:webHidden/>
              </w:rPr>
              <w:fldChar w:fldCharType="separate"/>
            </w:r>
            <w:r w:rsidR="00BD6277" w:rsidRPr="00CE3051">
              <w:rPr>
                <w:webHidden/>
              </w:rPr>
              <w:t>59</w:t>
            </w:r>
            <w:r w:rsidR="00BD6277" w:rsidRPr="00CE3051">
              <w:rPr>
                <w:webHidden/>
              </w:rPr>
              <w:fldChar w:fldCharType="end"/>
            </w:r>
          </w:hyperlink>
        </w:p>
        <w:p w14:paraId="3D0A85D5" w14:textId="2094A1A2" w:rsidR="00BD6277" w:rsidRPr="00CE3051" w:rsidRDefault="00921A21">
          <w:pPr>
            <w:pStyle w:val="TOC2"/>
            <w:rPr>
              <w:rFonts w:eastAsiaTheme="minorEastAsia"/>
              <w:b w:val="0"/>
              <w:bCs w:val="0"/>
              <w:color w:val="auto"/>
            </w:rPr>
          </w:pPr>
          <w:hyperlink w:anchor="_Toc121383273" w:history="1">
            <w:r w:rsidR="00BD6277" w:rsidRPr="00CE3051">
              <w:rPr>
                <w:rStyle w:val="Hyperlink"/>
              </w:rPr>
              <w:t>Applied: Mechanics Scheme of Work</w:t>
            </w:r>
            <w:r w:rsidR="00BD6277" w:rsidRPr="00CE3051">
              <w:rPr>
                <w:webHidden/>
              </w:rPr>
              <w:tab/>
            </w:r>
            <w:r w:rsidR="00BD6277" w:rsidRPr="00CE3051">
              <w:rPr>
                <w:webHidden/>
              </w:rPr>
              <w:fldChar w:fldCharType="begin"/>
            </w:r>
            <w:r w:rsidR="00BD6277" w:rsidRPr="00CE3051">
              <w:rPr>
                <w:webHidden/>
              </w:rPr>
              <w:instrText xml:space="preserve"> PAGEREF _Toc121383273 \h </w:instrText>
            </w:r>
            <w:r w:rsidR="00BD6277" w:rsidRPr="00CE3051">
              <w:rPr>
                <w:webHidden/>
              </w:rPr>
            </w:r>
            <w:r w:rsidR="00BD6277" w:rsidRPr="00CE3051">
              <w:rPr>
                <w:webHidden/>
              </w:rPr>
              <w:fldChar w:fldCharType="separate"/>
            </w:r>
            <w:r w:rsidR="00BD6277" w:rsidRPr="00CE3051">
              <w:rPr>
                <w:webHidden/>
              </w:rPr>
              <w:t>77</w:t>
            </w:r>
            <w:r w:rsidR="00BD6277" w:rsidRPr="00CE3051">
              <w:rPr>
                <w:webHidden/>
              </w:rPr>
              <w:fldChar w:fldCharType="end"/>
            </w:r>
          </w:hyperlink>
        </w:p>
        <w:p w14:paraId="57BD0A9A" w14:textId="01974802" w:rsidR="00BD6277" w:rsidRPr="00CE3051" w:rsidRDefault="00921A21">
          <w:pPr>
            <w:pStyle w:val="TOC3"/>
            <w:rPr>
              <w:rFonts w:eastAsiaTheme="minorEastAsia"/>
              <w:color w:val="auto"/>
            </w:rPr>
          </w:pPr>
          <w:hyperlink w:anchor="_Toc121383274" w:history="1">
            <w:r w:rsidR="00BD6277" w:rsidRPr="00CE3051">
              <w:rPr>
                <w:rStyle w:val="Hyperlink"/>
                <w:b/>
                <w:bCs/>
              </w:rPr>
              <w:t>Mechanics overview</w:t>
            </w:r>
            <w:r w:rsidR="00BD6277" w:rsidRPr="00CE3051">
              <w:rPr>
                <w:webHidden/>
              </w:rPr>
              <w:tab/>
            </w:r>
            <w:r w:rsidR="00BD6277" w:rsidRPr="00CE3051">
              <w:rPr>
                <w:webHidden/>
              </w:rPr>
              <w:fldChar w:fldCharType="begin"/>
            </w:r>
            <w:r w:rsidR="00BD6277" w:rsidRPr="00CE3051">
              <w:rPr>
                <w:webHidden/>
              </w:rPr>
              <w:instrText xml:space="preserve"> PAGEREF _Toc121383274 \h </w:instrText>
            </w:r>
            <w:r w:rsidR="00BD6277" w:rsidRPr="00CE3051">
              <w:rPr>
                <w:webHidden/>
              </w:rPr>
            </w:r>
            <w:r w:rsidR="00BD6277" w:rsidRPr="00CE3051">
              <w:rPr>
                <w:webHidden/>
              </w:rPr>
              <w:fldChar w:fldCharType="separate"/>
            </w:r>
            <w:r w:rsidR="00BD6277" w:rsidRPr="00CE3051">
              <w:rPr>
                <w:webHidden/>
              </w:rPr>
              <w:t>77</w:t>
            </w:r>
            <w:r w:rsidR="00BD6277" w:rsidRPr="00CE3051">
              <w:rPr>
                <w:webHidden/>
              </w:rPr>
              <w:fldChar w:fldCharType="end"/>
            </w:r>
          </w:hyperlink>
        </w:p>
        <w:p w14:paraId="0A4CA811" w14:textId="3F4F5862" w:rsidR="00BD6277" w:rsidRPr="00CE3051" w:rsidRDefault="00921A21">
          <w:pPr>
            <w:pStyle w:val="TOC3"/>
            <w:rPr>
              <w:rFonts w:eastAsiaTheme="minorEastAsia"/>
              <w:color w:val="auto"/>
            </w:rPr>
          </w:pPr>
          <w:hyperlink w:anchor="_Toc121383275" w:history="1">
            <w:r w:rsidR="00BD6277" w:rsidRPr="00CE3051">
              <w:rPr>
                <w:rStyle w:val="Hyperlink"/>
                <w:b/>
                <w:bCs/>
              </w:rPr>
              <w:t>Mechanics units</w:t>
            </w:r>
            <w:r w:rsidR="00BD6277" w:rsidRPr="00CE3051">
              <w:rPr>
                <w:webHidden/>
              </w:rPr>
              <w:tab/>
            </w:r>
            <w:r w:rsidR="00BD6277" w:rsidRPr="00CE3051">
              <w:rPr>
                <w:webHidden/>
              </w:rPr>
              <w:fldChar w:fldCharType="begin"/>
            </w:r>
            <w:r w:rsidR="00BD6277" w:rsidRPr="00CE3051">
              <w:rPr>
                <w:webHidden/>
              </w:rPr>
              <w:instrText xml:space="preserve"> PAGEREF _Toc121383275 \h </w:instrText>
            </w:r>
            <w:r w:rsidR="00BD6277" w:rsidRPr="00CE3051">
              <w:rPr>
                <w:webHidden/>
              </w:rPr>
            </w:r>
            <w:r w:rsidR="00BD6277" w:rsidRPr="00CE3051">
              <w:rPr>
                <w:webHidden/>
              </w:rPr>
              <w:fldChar w:fldCharType="separate"/>
            </w:r>
            <w:r w:rsidR="00BD6277" w:rsidRPr="00CE3051">
              <w:rPr>
                <w:webHidden/>
              </w:rPr>
              <w:t>78</w:t>
            </w:r>
            <w:r w:rsidR="00BD6277" w:rsidRPr="00CE3051">
              <w:rPr>
                <w:webHidden/>
              </w:rPr>
              <w:fldChar w:fldCharType="end"/>
            </w:r>
          </w:hyperlink>
        </w:p>
        <w:p w14:paraId="526B7CD7" w14:textId="39D839CA" w:rsidR="00016D55" w:rsidRDefault="00016D55">
          <w:r w:rsidRPr="00016D55">
            <w:rPr>
              <w:rFonts w:ascii="Times New Roman" w:hAnsi="Times New Roman" w:cs="Times New Roman"/>
              <w:b/>
              <w:bCs/>
              <w:noProof/>
            </w:rPr>
            <w:fldChar w:fldCharType="end"/>
          </w:r>
        </w:p>
      </w:sdtContent>
    </w:sdt>
    <w:p w14:paraId="22C01F9C" w14:textId="559E4BC5" w:rsidR="000E2D9D" w:rsidRPr="008B0D8B" w:rsidRDefault="000E2D9D" w:rsidP="005868F8">
      <w:pPr>
        <w:widowControl w:val="0"/>
        <w:tabs>
          <w:tab w:val="left" w:pos="567"/>
          <w:tab w:val="left" w:pos="1134"/>
          <w:tab w:val="right" w:pos="9016"/>
        </w:tabs>
        <w:spacing w:before="120" w:after="0" w:line="240" w:lineRule="auto"/>
        <w:ind w:firstLine="567"/>
        <w:rPr>
          <w:rFonts w:ascii="Times New Roman" w:hAnsi="Times New Roman" w:cs="Times New Roman"/>
        </w:rPr>
      </w:pPr>
    </w:p>
    <w:p w14:paraId="38EB2C44" w14:textId="6AC2D9A9" w:rsidR="005868F8" w:rsidRDefault="00B21323" w:rsidP="00B21323">
      <w:pPr>
        <w:widowControl w:val="0"/>
        <w:tabs>
          <w:tab w:val="left" w:pos="567"/>
          <w:tab w:val="left" w:pos="8295"/>
        </w:tabs>
        <w:spacing w:before="120" w:after="0" w:line="240" w:lineRule="auto"/>
        <w:ind w:firstLine="567"/>
        <w:rPr>
          <w:rFonts w:ascii="Times New Roman" w:eastAsia="Trebuchet MS" w:hAnsi="Times New Roman" w:cs="Times New Roman"/>
          <w:sz w:val="24"/>
          <w:szCs w:val="24"/>
        </w:rPr>
      </w:pPr>
      <w:r>
        <w:rPr>
          <w:rFonts w:ascii="Times New Roman" w:eastAsia="Trebuchet MS" w:hAnsi="Times New Roman" w:cs="Times New Roman"/>
          <w:sz w:val="24"/>
          <w:szCs w:val="24"/>
        </w:rPr>
        <w:tab/>
      </w:r>
    </w:p>
    <w:p w14:paraId="038CD738" w14:textId="0BF5EEC6" w:rsidR="00B21323" w:rsidRDefault="00B21323" w:rsidP="00B21323">
      <w:pPr>
        <w:widowControl w:val="0"/>
        <w:tabs>
          <w:tab w:val="left" w:pos="567"/>
          <w:tab w:val="left" w:pos="8295"/>
        </w:tabs>
        <w:spacing w:before="120" w:after="0" w:line="240" w:lineRule="auto"/>
        <w:ind w:firstLine="567"/>
        <w:rPr>
          <w:rFonts w:ascii="Times New Roman" w:eastAsia="Trebuchet MS" w:hAnsi="Times New Roman" w:cs="Times New Roman"/>
          <w:sz w:val="24"/>
          <w:szCs w:val="24"/>
        </w:rPr>
      </w:pPr>
      <w:r>
        <w:rPr>
          <w:rFonts w:ascii="Times New Roman" w:eastAsia="Trebuchet MS" w:hAnsi="Times New Roman" w:cs="Times New Roman"/>
          <w:sz w:val="24"/>
          <w:szCs w:val="24"/>
        </w:rPr>
        <w:tab/>
      </w:r>
    </w:p>
    <w:p w14:paraId="607616EC" w14:textId="77777777" w:rsidR="00B21323" w:rsidRPr="00B21323" w:rsidRDefault="00B21323" w:rsidP="00B21323">
      <w:pPr>
        <w:rPr>
          <w:rFonts w:ascii="Times New Roman" w:eastAsia="Trebuchet MS" w:hAnsi="Times New Roman" w:cs="Times New Roman"/>
          <w:sz w:val="24"/>
          <w:szCs w:val="24"/>
        </w:rPr>
      </w:pPr>
    </w:p>
    <w:p w14:paraId="7ABD2370" w14:textId="77777777" w:rsidR="00B21323" w:rsidRPr="00B21323" w:rsidRDefault="00B21323" w:rsidP="00B21323">
      <w:pPr>
        <w:rPr>
          <w:rFonts w:ascii="Times New Roman" w:eastAsia="Trebuchet MS" w:hAnsi="Times New Roman" w:cs="Times New Roman"/>
          <w:sz w:val="24"/>
          <w:szCs w:val="24"/>
        </w:rPr>
      </w:pPr>
    </w:p>
    <w:p w14:paraId="001EF2F6" w14:textId="77777777" w:rsidR="00B21323" w:rsidRPr="00B21323" w:rsidRDefault="00B21323" w:rsidP="00B21323">
      <w:pPr>
        <w:rPr>
          <w:rFonts w:ascii="Times New Roman" w:eastAsia="Trebuchet MS" w:hAnsi="Times New Roman" w:cs="Times New Roman"/>
          <w:sz w:val="24"/>
          <w:szCs w:val="24"/>
        </w:rPr>
      </w:pPr>
    </w:p>
    <w:p w14:paraId="54093EB9" w14:textId="77777777" w:rsidR="00B21323" w:rsidRPr="00B21323" w:rsidRDefault="00B21323" w:rsidP="00B21323">
      <w:pPr>
        <w:rPr>
          <w:rFonts w:ascii="Times New Roman" w:eastAsia="Trebuchet MS" w:hAnsi="Times New Roman" w:cs="Times New Roman"/>
          <w:sz w:val="24"/>
          <w:szCs w:val="24"/>
        </w:rPr>
      </w:pPr>
    </w:p>
    <w:p w14:paraId="0F3E0C2E" w14:textId="77777777" w:rsidR="00B21323" w:rsidRPr="00B21323" w:rsidRDefault="00B21323" w:rsidP="00B21323">
      <w:pPr>
        <w:rPr>
          <w:rFonts w:ascii="Times New Roman" w:eastAsia="Trebuchet MS" w:hAnsi="Times New Roman" w:cs="Times New Roman"/>
          <w:sz w:val="24"/>
          <w:szCs w:val="24"/>
        </w:rPr>
      </w:pPr>
    </w:p>
    <w:p w14:paraId="74D5C837" w14:textId="5A65FF80" w:rsidR="00B21323" w:rsidRDefault="00B21323" w:rsidP="00B21323">
      <w:pPr>
        <w:rPr>
          <w:rFonts w:ascii="Times New Roman" w:eastAsia="Trebuchet MS" w:hAnsi="Times New Roman" w:cs="Times New Roman"/>
          <w:sz w:val="24"/>
          <w:szCs w:val="24"/>
        </w:rPr>
      </w:pPr>
    </w:p>
    <w:p w14:paraId="3CE602AC" w14:textId="77777777" w:rsidR="00B21323" w:rsidRPr="00B21323" w:rsidRDefault="00B21323" w:rsidP="00B21323">
      <w:pPr>
        <w:rPr>
          <w:rFonts w:ascii="Times New Roman" w:eastAsia="Trebuchet MS" w:hAnsi="Times New Roman" w:cs="Times New Roman"/>
          <w:sz w:val="24"/>
          <w:szCs w:val="24"/>
        </w:rPr>
      </w:pPr>
    </w:p>
    <w:p w14:paraId="1607CA96" w14:textId="5F01547A" w:rsidR="00B21323" w:rsidRDefault="00B21323" w:rsidP="00B21323">
      <w:pPr>
        <w:jc w:val="right"/>
        <w:rPr>
          <w:rFonts w:ascii="Times New Roman" w:eastAsia="Trebuchet MS" w:hAnsi="Times New Roman" w:cs="Times New Roman"/>
          <w:sz w:val="24"/>
          <w:szCs w:val="24"/>
        </w:rPr>
      </w:pPr>
    </w:p>
    <w:p w14:paraId="5112BDE9" w14:textId="72A4D2AD" w:rsidR="00B21323" w:rsidRDefault="00B21323" w:rsidP="00B21323">
      <w:pPr>
        <w:rPr>
          <w:rFonts w:ascii="Times New Roman" w:eastAsia="Trebuchet MS" w:hAnsi="Times New Roman" w:cs="Times New Roman"/>
          <w:sz w:val="24"/>
          <w:szCs w:val="24"/>
        </w:rPr>
      </w:pPr>
    </w:p>
    <w:p w14:paraId="38332525" w14:textId="77777777" w:rsidR="00A45FF1" w:rsidRPr="00B21323" w:rsidRDefault="00A45FF1" w:rsidP="00B21323">
      <w:pPr>
        <w:rPr>
          <w:rFonts w:ascii="Times New Roman" w:eastAsia="Trebuchet MS" w:hAnsi="Times New Roman" w:cs="Times New Roman"/>
          <w:sz w:val="24"/>
          <w:szCs w:val="24"/>
        </w:rPr>
        <w:sectPr w:rsidR="00A45FF1" w:rsidRPr="00B21323" w:rsidSect="00AB3DD6">
          <w:headerReference w:type="default" r:id="rId11"/>
          <w:footerReference w:type="default" r:id="rId12"/>
          <w:footerReference w:type="first" r:id="rId13"/>
          <w:pgSz w:w="11906" w:h="16838"/>
          <w:pgMar w:top="820" w:right="1134" w:bottom="1276" w:left="1134" w:header="720" w:footer="266" w:gutter="0"/>
          <w:pgNumType w:start="1"/>
          <w:cols w:space="720" w:equalWidth="0">
            <w:col w:w="9360"/>
          </w:cols>
          <w:titlePg/>
        </w:sectPr>
      </w:pPr>
    </w:p>
    <w:p w14:paraId="47A6E009" w14:textId="77777777" w:rsidR="00832D44" w:rsidRPr="00CE2E0E" w:rsidRDefault="00832D44" w:rsidP="00832D44">
      <w:pPr>
        <w:pStyle w:val="Heading1"/>
        <w:rPr>
          <w:rFonts w:ascii="Times New Roman" w:hAnsi="Times New Roman" w:cs="Times New Roman"/>
        </w:rPr>
      </w:pPr>
      <w:bookmarkStart w:id="0" w:name="_Toc120622453"/>
      <w:bookmarkStart w:id="1" w:name="_Toc121383262"/>
      <w:r w:rsidRPr="00CE2E0E">
        <w:rPr>
          <w:rFonts w:ascii="Times New Roman" w:hAnsi="Times New Roman" w:cs="Times New Roman"/>
        </w:rPr>
        <w:lastRenderedPageBreak/>
        <w:t>Introduction</w:t>
      </w:r>
      <w:bookmarkEnd w:id="0"/>
      <w:bookmarkEnd w:id="1"/>
    </w:p>
    <w:p w14:paraId="0D6F143C" w14:textId="600D0C11" w:rsidR="00B21323" w:rsidRPr="00453AC0" w:rsidRDefault="00B21323" w:rsidP="00B21323">
      <w:pPr>
        <w:spacing w:before="60" w:after="60"/>
        <w:jc w:val="both"/>
        <w:rPr>
          <w:rFonts w:ascii="Times New Roman" w:eastAsia="Times New Roman" w:hAnsi="Times New Roman" w:cs="Times New Roman"/>
        </w:rPr>
      </w:pPr>
      <w:r w:rsidRPr="00453AC0">
        <w:rPr>
          <w:rFonts w:ascii="Times New Roman" w:eastAsia="Times New Roman" w:hAnsi="Times New Roman" w:cs="Times New Roman"/>
        </w:rPr>
        <w:t xml:space="preserve">Content of this document is based on the </w:t>
      </w:r>
      <w:r w:rsidR="00453AC0" w:rsidRPr="00453AC0">
        <w:rPr>
          <w:rFonts w:ascii="Times New Roman" w:eastAsia="Times New Roman" w:hAnsi="Times New Roman" w:cs="Times New Roman"/>
        </w:rPr>
        <w:t xml:space="preserve">accredited </w:t>
      </w:r>
      <w:r w:rsidRPr="00453AC0">
        <w:rPr>
          <w:rFonts w:ascii="Times New Roman" w:eastAsia="Times New Roman" w:hAnsi="Times New Roman" w:cs="Times New Roman"/>
        </w:rPr>
        <w:t xml:space="preserve">version of Pearson Edexcel Level 3 Advanced Subsidiary GCE in Mathematics (8MA0) and includes detailed scheme of work for pure and applied content of AS level Mathematics. </w:t>
      </w:r>
    </w:p>
    <w:p w14:paraId="4790A1CD" w14:textId="77777777" w:rsidR="00147515" w:rsidRDefault="00147515">
      <w:pPr>
        <w:spacing w:before="60" w:after="60"/>
        <w:jc w:val="both"/>
        <w:rPr>
          <w:rFonts w:ascii="Times New Roman" w:eastAsia="Times New Roman" w:hAnsi="Times New Roman" w:cs="Times New Roman"/>
        </w:rPr>
      </w:pPr>
    </w:p>
    <w:p w14:paraId="7819C009" w14:textId="77777777" w:rsidR="00B21323" w:rsidRPr="00C16C72" w:rsidRDefault="00B21323" w:rsidP="00B21323">
      <w:pPr>
        <w:spacing w:before="60" w:after="60"/>
        <w:jc w:val="both"/>
      </w:pPr>
      <w:r w:rsidRPr="00C16C72">
        <w:rPr>
          <w:rFonts w:ascii="Times New Roman" w:eastAsia="Times New Roman" w:hAnsi="Times New Roman" w:cs="Times New Roman"/>
        </w:rPr>
        <w:t xml:space="preserve">This scheme of work is based upon </w:t>
      </w:r>
      <w:r>
        <w:rPr>
          <w:rFonts w:ascii="Times New Roman" w:eastAsia="Times New Roman" w:hAnsi="Times New Roman" w:cs="Times New Roman"/>
        </w:rPr>
        <w:t>a one-year delivery model for AS l</w:t>
      </w:r>
      <w:r w:rsidRPr="00C16C72">
        <w:rPr>
          <w:rFonts w:ascii="Times New Roman" w:eastAsia="Times New Roman" w:hAnsi="Times New Roman" w:cs="Times New Roman"/>
        </w:rPr>
        <w:t>evel Mathematics.</w:t>
      </w:r>
    </w:p>
    <w:p w14:paraId="0EE905D8" w14:textId="77777777" w:rsidR="00B21323" w:rsidRPr="00C16C72" w:rsidRDefault="00B21323" w:rsidP="00B21323">
      <w:pPr>
        <w:spacing w:before="60" w:after="60"/>
        <w:jc w:val="both"/>
      </w:pPr>
      <w:r w:rsidRPr="00C16C72">
        <w:rPr>
          <w:rFonts w:ascii="Times New Roman" w:eastAsia="Times New Roman" w:hAnsi="Times New Roman" w:cs="Times New Roman"/>
        </w:rPr>
        <w:t>It can be used directly as a scheme of work for the A</w:t>
      </w:r>
      <w:r>
        <w:rPr>
          <w:rFonts w:ascii="Times New Roman" w:eastAsia="Times New Roman" w:hAnsi="Times New Roman" w:cs="Times New Roman"/>
        </w:rPr>
        <w:t>S</w:t>
      </w:r>
      <w:r w:rsidRPr="00C16C72">
        <w:rPr>
          <w:rFonts w:ascii="Times New Roman" w:eastAsia="Times New Roman" w:hAnsi="Times New Roman" w:cs="Times New Roman"/>
        </w:rPr>
        <w:t xml:space="preserve"> le</w:t>
      </w:r>
      <w:r>
        <w:rPr>
          <w:rFonts w:ascii="Times New Roman" w:eastAsia="Times New Roman" w:hAnsi="Times New Roman" w:cs="Times New Roman"/>
        </w:rPr>
        <w:t>vel Mathematics specification (8</w:t>
      </w:r>
      <w:r w:rsidRPr="00C16C72">
        <w:rPr>
          <w:rFonts w:ascii="Times New Roman" w:eastAsia="Times New Roman" w:hAnsi="Times New Roman" w:cs="Times New Roman"/>
        </w:rPr>
        <w:t>MA0).</w:t>
      </w:r>
    </w:p>
    <w:p w14:paraId="20802BEF" w14:textId="77777777" w:rsidR="00FF2348" w:rsidRPr="00C16C72" w:rsidRDefault="00FF2348">
      <w:pPr>
        <w:spacing w:before="60" w:after="60"/>
        <w:jc w:val="both"/>
      </w:pPr>
    </w:p>
    <w:p w14:paraId="7022356E" w14:textId="77777777" w:rsidR="00FF2348" w:rsidRPr="00C16C72" w:rsidRDefault="005C7A30">
      <w:pPr>
        <w:spacing w:before="60" w:after="60"/>
        <w:jc w:val="both"/>
      </w:pPr>
      <w:r w:rsidRPr="00C16C72">
        <w:rPr>
          <w:rFonts w:ascii="Times New Roman" w:eastAsia="Times New Roman" w:hAnsi="Times New Roman" w:cs="Times New Roman"/>
        </w:rPr>
        <w:t>The scheme of work is broken up into units and sub-units, so that there is greater flexibility for moving topics around to meet planning needs.</w:t>
      </w:r>
    </w:p>
    <w:p w14:paraId="6B68B358" w14:textId="77777777" w:rsidR="00FF2348" w:rsidRPr="00C16C72" w:rsidRDefault="00FF2348">
      <w:pPr>
        <w:spacing w:before="60" w:after="60"/>
        <w:jc w:val="both"/>
      </w:pPr>
    </w:p>
    <w:p w14:paraId="2AB536DF" w14:textId="77777777" w:rsidR="00FF2348" w:rsidRPr="00C16C72" w:rsidRDefault="005C7A30">
      <w:pPr>
        <w:spacing w:before="60" w:after="60"/>
        <w:jc w:val="both"/>
      </w:pPr>
      <w:r w:rsidRPr="00C16C72">
        <w:rPr>
          <w:rFonts w:ascii="Times New Roman" w:eastAsia="Times New Roman" w:hAnsi="Times New Roman" w:cs="Times New Roman"/>
        </w:rPr>
        <w:t>Each unit contains:</w:t>
      </w:r>
    </w:p>
    <w:p w14:paraId="0506E541" w14:textId="71BD97CD" w:rsidR="00FF2348" w:rsidRPr="00C16C72" w:rsidRDefault="00F80BB6">
      <w:pPr>
        <w:numPr>
          <w:ilvl w:val="0"/>
          <w:numId w:val="1"/>
        </w:numPr>
        <w:spacing w:before="60" w:after="60"/>
        <w:ind w:left="714" w:hanging="357"/>
        <w:jc w:val="both"/>
      </w:pPr>
      <w:r>
        <w:rPr>
          <w:rFonts w:ascii="Times New Roman" w:eastAsia="Times New Roman" w:hAnsi="Times New Roman" w:cs="Times New Roman"/>
        </w:rPr>
        <w:t>Specification references</w:t>
      </w:r>
    </w:p>
    <w:p w14:paraId="749592BA" w14:textId="77777777" w:rsidR="00FF2348" w:rsidRPr="00C16C72" w:rsidRDefault="005C7A30">
      <w:pPr>
        <w:numPr>
          <w:ilvl w:val="0"/>
          <w:numId w:val="1"/>
        </w:numPr>
        <w:spacing w:before="60" w:after="60"/>
        <w:ind w:left="714" w:hanging="357"/>
        <w:jc w:val="both"/>
      </w:pPr>
      <w:r w:rsidRPr="00C16C72">
        <w:rPr>
          <w:rFonts w:ascii="Times New Roman" w:eastAsia="Times New Roman" w:hAnsi="Times New Roman" w:cs="Times New Roman"/>
        </w:rPr>
        <w:t>Prior knowledge</w:t>
      </w:r>
    </w:p>
    <w:p w14:paraId="292AD88A" w14:textId="1C238861" w:rsidR="00FF2348" w:rsidRPr="00F80BB6" w:rsidRDefault="00F80BB6">
      <w:pPr>
        <w:numPr>
          <w:ilvl w:val="0"/>
          <w:numId w:val="1"/>
        </w:numPr>
        <w:spacing w:before="60" w:after="60"/>
        <w:ind w:left="714" w:hanging="357"/>
        <w:jc w:val="both"/>
      </w:pPr>
      <w:r>
        <w:rPr>
          <w:rFonts w:ascii="Times New Roman" w:eastAsia="Times New Roman" w:hAnsi="Times New Roman" w:cs="Times New Roman"/>
        </w:rPr>
        <w:t>Keywords</w:t>
      </w:r>
    </w:p>
    <w:p w14:paraId="6298D4AB" w14:textId="1A33A611" w:rsidR="00F80BB6" w:rsidRPr="00C16C72" w:rsidRDefault="00F80BB6">
      <w:pPr>
        <w:numPr>
          <w:ilvl w:val="0"/>
          <w:numId w:val="1"/>
        </w:numPr>
        <w:spacing w:before="60" w:after="60"/>
        <w:ind w:left="714" w:hanging="357"/>
        <w:jc w:val="both"/>
      </w:pPr>
      <w:r>
        <w:rPr>
          <w:rFonts w:ascii="Times New Roman" w:eastAsia="Times New Roman" w:hAnsi="Times New Roman" w:cs="Times New Roman"/>
        </w:rPr>
        <w:t>Notes.</w:t>
      </w:r>
    </w:p>
    <w:p w14:paraId="6BC2006B" w14:textId="77777777" w:rsidR="00FF2348" w:rsidRPr="00C16C72" w:rsidRDefault="00FF2348">
      <w:pPr>
        <w:spacing w:before="60" w:after="60"/>
        <w:jc w:val="both"/>
      </w:pPr>
    </w:p>
    <w:p w14:paraId="0C97045B" w14:textId="77777777" w:rsidR="00FF2348" w:rsidRPr="00C16C72" w:rsidRDefault="005C7A30">
      <w:pPr>
        <w:spacing w:before="60" w:after="60"/>
        <w:jc w:val="both"/>
      </w:pPr>
      <w:r w:rsidRPr="00C16C72">
        <w:rPr>
          <w:rFonts w:ascii="Times New Roman" w:eastAsia="Times New Roman" w:hAnsi="Times New Roman" w:cs="Times New Roman"/>
        </w:rPr>
        <w:t>Each sub-unit contains:</w:t>
      </w:r>
    </w:p>
    <w:p w14:paraId="188ED7B9" w14:textId="77777777" w:rsidR="00FF2348" w:rsidRPr="00C16C72" w:rsidRDefault="005C7A30">
      <w:pPr>
        <w:numPr>
          <w:ilvl w:val="0"/>
          <w:numId w:val="1"/>
        </w:numPr>
        <w:spacing w:before="60" w:after="60"/>
        <w:ind w:left="714" w:hanging="357"/>
        <w:jc w:val="both"/>
      </w:pPr>
      <w:r w:rsidRPr="00C16C72">
        <w:rPr>
          <w:rFonts w:ascii="Times New Roman" w:eastAsia="Times New Roman" w:hAnsi="Times New Roman" w:cs="Times New Roman"/>
        </w:rPr>
        <w:t>Recommended teaching time, though of course this is adaptable according to individual teaching needs</w:t>
      </w:r>
    </w:p>
    <w:p w14:paraId="3AF6A4AE" w14:textId="77777777" w:rsidR="00FF2348" w:rsidRPr="00C16C72" w:rsidRDefault="005C7A30">
      <w:pPr>
        <w:numPr>
          <w:ilvl w:val="0"/>
          <w:numId w:val="1"/>
        </w:numPr>
        <w:spacing w:before="60" w:after="60"/>
        <w:ind w:left="714" w:hanging="357"/>
        <w:jc w:val="both"/>
      </w:pPr>
      <w:r w:rsidRPr="00C16C72">
        <w:rPr>
          <w:rFonts w:ascii="Times New Roman" w:eastAsia="Times New Roman" w:hAnsi="Times New Roman" w:cs="Times New Roman"/>
        </w:rPr>
        <w:t>Objectives for students at the end of the sub-unit</w:t>
      </w:r>
    </w:p>
    <w:p w14:paraId="23188433" w14:textId="7E0F88C5" w:rsidR="00FF2348" w:rsidRPr="00C16C72" w:rsidRDefault="00E11D5C">
      <w:pPr>
        <w:numPr>
          <w:ilvl w:val="0"/>
          <w:numId w:val="1"/>
        </w:numPr>
        <w:spacing w:before="60" w:after="60"/>
        <w:ind w:left="714" w:hanging="357"/>
        <w:jc w:val="both"/>
        <w:rPr>
          <w:color w:val="auto"/>
        </w:rPr>
      </w:pPr>
      <w:r w:rsidRPr="00C16C72">
        <w:rPr>
          <w:rFonts w:ascii="Times New Roman" w:eastAsia="Times New Roman" w:hAnsi="Times New Roman" w:cs="Times New Roman"/>
        </w:rPr>
        <w:t xml:space="preserve">Teaching </w:t>
      </w:r>
      <w:r w:rsidR="00EB5EB3">
        <w:rPr>
          <w:rFonts w:ascii="Times New Roman" w:eastAsia="Times New Roman" w:hAnsi="Times New Roman" w:cs="Times New Roman"/>
        </w:rPr>
        <w:t>p</w:t>
      </w:r>
      <w:r w:rsidRPr="00C16C72">
        <w:rPr>
          <w:rFonts w:ascii="Times New Roman" w:eastAsia="Times New Roman" w:hAnsi="Times New Roman" w:cs="Times New Roman"/>
        </w:rPr>
        <w:t>oints</w:t>
      </w:r>
    </w:p>
    <w:p w14:paraId="7E945BF6" w14:textId="01584C37" w:rsidR="00FF2348" w:rsidRPr="00C16C72" w:rsidRDefault="005C7A30">
      <w:pPr>
        <w:numPr>
          <w:ilvl w:val="0"/>
          <w:numId w:val="1"/>
        </w:numPr>
        <w:spacing w:before="60" w:after="60"/>
        <w:ind w:left="714" w:hanging="357"/>
        <w:jc w:val="both"/>
        <w:rPr>
          <w:color w:val="auto"/>
        </w:rPr>
      </w:pPr>
      <w:r w:rsidRPr="00C16C72">
        <w:rPr>
          <w:rFonts w:ascii="Times New Roman" w:eastAsia="Times New Roman" w:hAnsi="Times New Roman" w:cs="Times New Roman"/>
          <w:color w:val="auto"/>
        </w:rPr>
        <w:t xml:space="preserve">Opportunities for </w:t>
      </w:r>
      <w:r w:rsidR="00EB5EB3">
        <w:rPr>
          <w:rFonts w:ascii="Times New Roman" w:eastAsia="Times New Roman" w:hAnsi="Times New Roman" w:cs="Times New Roman"/>
          <w:color w:val="auto"/>
        </w:rPr>
        <w:t>problem-solving and m</w:t>
      </w:r>
      <w:r w:rsidR="00F80BB6">
        <w:rPr>
          <w:rFonts w:ascii="Times New Roman" w:eastAsia="Times New Roman" w:hAnsi="Times New Roman" w:cs="Times New Roman"/>
          <w:color w:val="auto"/>
        </w:rPr>
        <w:t xml:space="preserve">odelling </w:t>
      </w:r>
    </w:p>
    <w:p w14:paraId="1C98D87E" w14:textId="71B1664C" w:rsidR="00FF2348" w:rsidRPr="00C16C72" w:rsidRDefault="00EB5EB3">
      <w:pPr>
        <w:numPr>
          <w:ilvl w:val="0"/>
          <w:numId w:val="1"/>
        </w:numPr>
        <w:spacing w:before="60" w:after="60"/>
        <w:ind w:left="714" w:hanging="357"/>
        <w:jc w:val="both"/>
      </w:pPr>
      <w:r>
        <w:rPr>
          <w:rFonts w:ascii="Times New Roman" w:eastAsia="Times New Roman" w:hAnsi="Times New Roman" w:cs="Times New Roman"/>
        </w:rPr>
        <w:t>Common m</w:t>
      </w:r>
      <w:r w:rsidR="005C7A30" w:rsidRPr="00C16C72">
        <w:rPr>
          <w:rFonts w:ascii="Times New Roman" w:eastAsia="Times New Roman" w:hAnsi="Times New Roman" w:cs="Times New Roman"/>
        </w:rPr>
        <w:t>isconceptions</w:t>
      </w:r>
      <w:r>
        <w:rPr>
          <w:rFonts w:ascii="Times New Roman" w:eastAsia="Times New Roman" w:hAnsi="Times New Roman" w:cs="Times New Roman"/>
        </w:rPr>
        <w:t xml:space="preserve"> and e</w:t>
      </w:r>
      <w:r w:rsidR="00E11D5C" w:rsidRPr="00C16C72">
        <w:rPr>
          <w:rFonts w:ascii="Times New Roman" w:eastAsia="Times New Roman" w:hAnsi="Times New Roman" w:cs="Times New Roman"/>
        </w:rPr>
        <w:t xml:space="preserve">xaminer </w:t>
      </w:r>
      <w:r>
        <w:rPr>
          <w:rFonts w:ascii="Times New Roman" w:eastAsia="Times New Roman" w:hAnsi="Times New Roman" w:cs="Times New Roman"/>
        </w:rPr>
        <w:t>r</w:t>
      </w:r>
      <w:r w:rsidR="00E11D5C" w:rsidRPr="00C16C72">
        <w:rPr>
          <w:rFonts w:ascii="Times New Roman" w:eastAsia="Times New Roman" w:hAnsi="Times New Roman" w:cs="Times New Roman"/>
        </w:rPr>
        <w:t xml:space="preserve">eport </w:t>
      </w:r>
      <w:r>
        <w:rPr>
          <w:rFonts w:ascii="Times New Roman" w:eastAsia="Times New Roman" w:hAnsi="Times New Roman" w:cs="Times New Roman"/>
        </w:rPr>
        <w:t>q</w:t>
      </w:r>
      <w:r w:rsidR="00E11D5C" w:rsidRPr="00C16C72">
        <w:rPr>
          <w:rFonts w:ascii="Times New Roman" w:eastAsia="Times New Roman" w:hAnsi="Times New Roman" w:cs="Times New Roman"/>
        </w:rPr>
        <w:t>uotes (from legacy Specifications)</w:t>
      </w:r>
    </w:p>
    <w:p w14:paraId="19C81AAF" w14:textId="77777777" w:rsidR="00FF2348" w:rsidRPr="00C16C72" w:rsidRDefault="00E11D5C">
      <w:pPr>
        <w:numPr>
          <w:ilvl w:val="0"/>
          <w:numId w:val="1"/>
        </w:numPr>
        <w:spacing w:before="60" w:after="60"/>
        <w:ind w:left="714" w:hanging="357"/>
        <w:jc w:val="both"/>
      </w:pPr>
      <w:r w:rsidRPr="00C16C72">
        <w:rPr>
          <w:rFonts w:ascii="Times New Roman" w:eastAsia="Times New Roman" w:hAnsi="Times New Roman" w:cs="Times New Roman"/>
        </w:rPr>
        <w:t>Notes</w:t>
      </w:r>
    </w:p>
    <w:p w14:paraId="2CB45E01" w14:textId="77777777" w:rsidR="00FF2348" w:rsidRDefault="00FF2348">
      <w:pPr>
        <w:spacing w:before="60" w:after="60"/>
        <w:jc w:val="both"/>
      </w:pPr>
    </w:p>
    <w:p w14:paraId="1E870935" w14:textId="4A768FD3" w:rsidR="00FF2348" w:rsidRPr="00C16C72" w:rsidRDefault="005C7A30">
      <w:pPr>
        <w:spacing w:before="60" w:after="60"/>
        <w:jc w:val="both"/>
      </w:pPr>
      <w:r w:rsidRPr="00C16C72">
        <w:rPr>
          <w:rFonts w:ascii="Times New Roman" w:eastAsia="Times New Roman" w:hAnsi="Times New Roman" w:cs="Times New Roman"/>
        </w:rPr>
        <w:t xml:space="preserve">Teachers should be aware </w:t>
      </w:r>
      <w:r w:rsidRPr="00C16C72">
        <w:rPr>
          <w:rFonts w:ascii="Times New Roman" w:eastAsia="Times New Roman" w:hAnsi="Times New Roman" w:cs="Times New Roman"/>
          <w:color w:val="auto"/>
        </w:rPr>
        <w:t xml:space="preserve">that the estimated teaching hours are approximate and should be used as a guideline only. </w:t>
      </w:r>
    </w:p>
    <w:p w14:paraId="3D78FC9D" w14:textId="77777777" w:rsidR="00FF2348" w:rsidRPr="00C16C72" w:rsidRDefault="00FF2348">
      <w:pPr>
        <w:spacing w:before="60" w:after="60"/>
        <w:jc w:val="both"/>
      </w:pPr>
    </w:p>
    <w:p w14:paraId="657FDC03" w14:textId="3E6AD134" w:rsidR="00FF2348" w:rsidRPr="00C16C72" w:rsidRDefault="00F80BB6" w:rsidP="003A076B">
      <w:pPr>
        <w:spacing w:before="60" w:after="60"/>
      </w:pPr>
      <w:r>
        <w:rPr>
          <w:rFonts w:ascii="Times New Roman" w:eastAsia="Times New Roman" w:hAnsi="Times New Roman" w:cs="Times New Roman"/>
        </w:rPr>
        <w:t xml:space="preserve">Our free support for the AS and A level </w:t>
      </w:r>
      <w:r w:rsidR="00B21323">
        <w:rPr>
          <w:rFonts w:ascii="Times New Roman" w:eastAsia="Times New Roman" w:hAnsi="Times New Roman" w:cs="Times New Roman"/>
        </w:rPr>
        <w:t>Mathematics specifications</w:t>
      </w:r>
      <w:r w:rsidR="005C7A30" w:rsidRPr="00C16C72">
        <w:rPr>
          <w:rFonts w:ascii="Times New Roman" w:eastAsia="Times New Roman" w:hAnsi="Times New Roman" w:cs="Times New Roman"/>
        </w:rPr>
        <w:t xml:space="preserve"> can be found on the </w:t>
      </w:r>
      <w:r>
        <w:rPr>
          <w:rFonts w:ascii="Times New Roman" w:eastAsia="Times New Roman" w:hAnsi="Times New Roman" w:cs="Times New Roman"/>
        </w:rPr>
        <w:t xml:space="preserve">Pearson </w:t>
      </w:r>
      <w:r w:rsidR="005C7A30" w:rsidRPr="00C16C72">
        <w:rPr>
          <w:rFonts w:ascii="Times New Roman" w:eastAsia="Times New Roman" w:hAnsi="Times New Roman" w:cs="Times New Roman"/>
        </w:rPr>
        <w:t xml:space="preserve">Edexcel </w:t>
      </w:r>
      <w:r>
        <w:rPr>
          <w:rFonts w:ascii="Times New Roman" w:eastAsia="Times New Roman" w:hAnsi="Times New Roman" w:cs="Times New Roman"/>
        </w:rPr>
        <w:t>M</w:t>
      </w:r>
      <w:r w:rsidR="005C7A30" w:rsidRPr="00C16C72">
        <w:rPr>
          <w:rFonts w:ascii="Times New Roman" w:eastAsia="Times New Roman" w:hAnsi="Times New Roman" w:cs="Times New Roman"/>
        </w:rPr>
        <w:t xml:space="preserve">athematics website </w:t>
      </w:r>
      <w:r w:rsidR="005C7A30" w:rsidRPr="00832D44">
        <w:rPr>
          <w:rFonts w:ascii="Times New Roman" w:eastAsia="Times New Roman" w:hAnsi="Times New Roman" w:cs="Times New Roman"/>
        </w:rPr>
        <w:t>(</w:t>
      </w:r>
      <w:hyperlink r:id="rId14" w:history="1">
        <w:r w:rsidR="00EB5EB3" w:rsidRPr="00832D44">
          <w:rPr>
            <w:rStyle w:val="Hyperlink"/>
            <w:rFonts w:ascii="Times New Roman" w:hAnsi="Times New Roman" w:cs="Times New Roman"/>
          </w:rPr>
          <w:t>quals.pearson.com/Alevelmaths2017</w:t>
        </w:r>
      </w:hyperlink>
      <w:r w:rsidR="005C7A30" w:rsidRPr="00832D44">
        <w:rPr>
          <w:rFonts w:ascii="Times New Roman" w:eastAsia="Times New Roman" w:hAnsi="Times New Roman" w:cs="Times New Roman"/>
        </w:rPr>
        <w:t>)</w:t>
      </w:r>
      <w:r w:rsidR="005C7A30" w:rsidRPr="00C16C72">
        <w:rPr>
          <w:rFonts w:ascii="Times New Roman" w:eastAsia="Times New Roman" w:hAnsi="Times New Roman" w:cs="Times New Roman"/>
        </w:rPr>
        <w:t xml:space="preserve"> and on the </w:t>
      </w:r>
      <w:r w:rsidR="003A076B">
        <w:rPr>
          <w:rFonts w:ascii="Times New Roman" w:eastAsia="Times New Roman" w:hAnsi="Times New Roman" w:cs="Times New Roman"/>
        </w:rPr>
        <w:t xml:space="preserve">Maths </w:t>
      </w:r>
      <w:r w:rsidR="005C7A30" w:rsidRPr="00C16C72">
        <w:rPr>
          <w:rFonts w:ascii="Times New Roman" w:eastAsia="Times New Roman" w:hAnsi="Times New Roman" w:cs="Times New Roman"/>
        </w:rPr>
        <w:t xml:space="preserve">Emporium </w:t>
      </w:r>
      <w:r w:rsidR="00832D44" w:rsidRPr="002128B5">
        <w:rPr>
          <w:rFonts w:ascii="Times New Roman" w:hAnsi="Times New Roman" w:cs="Times New Roman"/>
        </w:rPr>
        <w:t>(</w:t>
      </w:r>
      <w:hyperlink r:id="rId15" w:history="1">
        <w:r w:rsidR="00832D44" w:rsidRPr="002128B5">
          <w:rPr>
            <w:rStyle w:val="Hyperlink"/>
            <w:rFonts w:ascii="Times New Roman" w:hAnsi="Times New Roman"/>
          </w:rPr>
          <w:t>https://mathsemporium.com/</w:t>
        </w:r>
      </w:hyperlink>
      <w:r w:rsidR="00832D44" w:rsidRPr="002128B5">
        <w:rPr>
          <w:rFonts w:ascii="Times New Roman" w:hAnsi="Times New Roman" w:cs="Times New Roman"/>
        </w:rPr>
        <w:t>).</w:t>
      </w:r>
    </w:p>
    <w:p w14:paraId="75285C24" w14:textId="77777777" w:rsidR="00FF2348" w:rsidRPr="00C16C72" w:rsidRDefault="00FF2348">
      <w:pPr>
        <w:spacing w:before="60" w:after="60"/>
        <w:rPr>
          <w:color w:val="auto"/>
        </w:rPr>
      </w:pPr>
    </w:p>
    <w:p w14:paraId="2863D75A" w14:textId="523A6215" w:rsidR="00E51212" w:rsidRDefault="00E51212">
      <w:pPr>
        <w:spacing w:before="60" w:after="60"/>
        <w:rPr>
          <w:color w:val="auto"/>
        </w:rPr>
      </w:pPr>
    </w:p>
    <w:p w14:paraId="24D1A8FB" w14:textId="77777777" w:rsidR="00E51212" w:rsidRDefault="00E51212">
      <w:pPr>
        <w:rPr>
          <w:color w:val="auto"/>
        </w:rPr>
      </w:pPr>
      <w:r>
        <w:rPr>
          <w:color w:val="auto"/>
        </w:rPr>
        <w:br w:type="page"/>
      </w:r>
    </w:p>
    <w:p w14:paraId="78F09D5E" w14:textId="05F40422" w:rsidR="00E51212" w:rsidRPr="00CE2E0E" w:rsidRDefault="00E51212" w:rsidP="00E51212">
      <w:pPr>
        <w:pStyle w:val="Heading1"/>
        <w:rPr>
          <w:rFonts w:ascii="Times New Roman" w:hAnsi="Times New Roman" w:cs="Times New Roman"/>
        </w:rPr>
      </w:pPr>
      <w:bookmarkStart w:id="2" w:name="_Toc121383263"/>
      <w:r>
        <w:rPr>
          <w:rFonts w:ascii="Times New Roman" w:hAnsi="Times New Roman" w:cs="Times New Roman"/>
        </w:rPr>
        <w:lastRenderedPageBreak/>
        <w:t>Amendments</w:t>
      </w:r>
      <w:bookmarkEnd w:id="2"/>
    </w:p>
    <w:tbl>
      <w:tblPr>
        <w:tblStyle w:val="TableGrid"/>
        <w:tblpPr w:leftFromText="180" w:rightFromText="180" w:vertAnchor="page" w:horzAnchor="margin" w:tblpY="2596"/>
        <w:tblW w:w="0" w:type="auto"/>
        <w:tblInd w:w="0" w:type="dxa"/>
        <w:tblLook w:val="04A0" w:firstRow="1" w:lastRow="0" w:firstColumn="1" w:lastColumn="0" w:noHBand="0" w:noVBand="1"/>
      </w:tblPr>
      <w:tblGrid>
        <w:gridCol w:w="7792"/>
        <w:gridCol w:w="1558"/>
      </w:tblGrid>
      <w:tr w:rsidR="004F5856" w14:paraId="3AC5F15F" w14:textId="77777777" w:rsidTr="008C3E6A">
        <w:tc>
          <w:tcPr>
            <w:tcW w:w="7792" w:type="dxa"/>
          </w:tcPr>
          <w:p w14:paraId="784D4CE5" w14:textId="77777777" w:rsidR="004F5856" w:rsidRPr="00845831" w:rsidRDefault="004F5856" w:rsidP="008C3E6A">
            <w:pPr>
              <w:spacing w:before="60" w:after="60"/>
              <w:rPr>
                <w:sz w:val="22"/>
                <w:szCs w:val="24"/>
              </w:rPr>
            </w:pPr>
            <w:r w:rsidRPr="00845831">
              <w:rPr>
                <w:b/>
                <w:bCs/>
                <w:sz w:val="22"/>
                <w:szCs w:val="24"/>
              </w:rPr>
              <w:t>Summary of changes made between previous issue and this current issue</w:t>
            </w:r>
          </w:p>
        </w:tc>
        <w:tc>
          <w:tcPr>
            <w:tcW w:w="1558" w:type="dxa"/>
          </w:tcPr>
          <w:p w14:paraId="488BEB12" w14:textId="77777777" w:rsidR="004F5856" w:rsidRPr="00845831" w:rsidRDefault="004F5856" w:rsidP="008C3E6A">
            <w:pPr>
              <w:spacing w:before="60" w:after="60"/>
              <w:rPr>
                <w:sz w:val="22"/>
                <w:szCs w:val="24"/>
              </w:rPr>
            </w:pPr>
            <w:r w:rsidRPr="00845831">
              <w:rPr>
                <w:b/>
                <w:bCs/>
                <w:sz w:val="22"/>
                <w:szCs w:val="24"/>
              </w:rPr>
              <w:t>Page number</w:t>
            </w:r>
          </w:p>
        </w:tc>
      </w:tr>
      <w:tr w:rsidR="004F5856" w14:paraId="30BAACB8" w14:textId="77777777" w:rsidTr="008C3E6A">
        <w:tc>
          <w:tcPr>
            <w:tcW w:w="7792" w:type="dxa"/>
          </w:tcPr>
          <w:p w14:paraId="56C9AF90" w14:textId="1905A758" w:rsidR="004F5856" w:rsidRDefault="00BD6277" w:rsidP="008C3E6A">
            <w:pPr>
              <w:spacing w:before="60" w:after="60"/>
            </w:pPr>
            <w:r>
              <w:rPr>
                <w:sz w:val="22"/>
              </w:rPr>
              <w:t xml:space="preserve">Links </w:t>
            </w:r>
            <w:r w:rsidR="00921A21">
              <w:rPr>
                <w:sz w:val="22"/>
              </w:rPr>
              <w:t>corrected</w:t>
            </w:r>
            <w:r w:rsidR="006E60D4">
              <w:rPr>
                <w:sz w:val="22"/>
              </w:rPr>
              <w:t xml:space="preserve"> for Casio </w:t>
            </w:r>
            <w:r w:rsidR="00921A21">
              <w:rPr>
                <w:sz w:val="22"/>
              </w:rPr>
              <w:t>calculator activities</w:t>
            </w:r>
          </w:p>
        </w:tc>
        <w:tc>
          <w:tcPr>
            <w:tcW w:w="1558" w:type="dxa"/>
          </w:tcPr>
          <w:p w14:paraId="1261104A" w14:textId="77777777" w:rsidR="004F5856" w:rsidRDefault="004F5856" w:rsidP="008C3E6A">
            <w:pPr>
              <w:spacing w:before="60" w:after="60"/>
            </w:pPr>
            <w:r w:rsidRPr="000D45EF">
              <w:rPr>
                <w:sz w:val="22"/>
              </w:rPr>
              <w:t>Throughout the document</w:t>
            </w:r>
            <w:r>
              <w:t xml:space="preserve"> </w:t>
            </w:r>
          </w:p>
        </w:tc>
      </w:tr>
    </w:tbl>
    <w:p w14:paraId="5D745053" w14:textId="77777777" w:rsidR="00FF2348" w:rsidRPr="00C16C72" w:rsidRDefault="00FF2348">
      <w:pPr>
        <w:spacing w:before="60" w:after="60"/>
        <w:rPr>
          <w:color w:val="auto"/>
        </w:rPr>
      </w:pPr>
    </w:p>
    <w:p w14:paraId="19495E5B" w14:textId="77777777" w:rsidR="00FF2348" w:rsidRDefault="00FF2348">
      <w:pPr>
        <w:spacing w:before="60" w:after="60"/>
      </w:pPr>
    </w:p>
    <w:p w14:paraId="7833AF90" w14:textId="77777777" w:rsidR="00A45FF1" w:rsidRDefault="005C7A30" w:rsidP="000E2D9D">
      <w:pPr>
        <w:sectPr w:rsidR="00A45FF1" w:rsidSect="00921A21">
          <w:headerReference w:type="first" r:id="rId16"/>
          <w:footerReference w:type="first" r:id="rId17"/>
          <w:pgSz w:w="11906" w:h="16838"/>
          <w:pgMar w:top="1806" w:right="1134" w:bottom="1276" w:left="1134" w:header="720" w:footer="113" w:gutter="0"/>
          <w:pgNumType w:start="3"/>
          <w:cols w:space="720" w:equalWidth="0">
            <w:col w:w="9360"/>
          </w:cols>
          <w:titlePg/>
          <w:docGrid w:linePitch="299"/>
        </w:sectPr>
      </w:pPr>
      <w:r>
        <w:br w:type="page"/>
      </w:r>
    </w:p>
    <w:p w14:paraId="5DD3576E" w14:textId="2C79BB80" w:rsidR="00832D44" w:rsidRPr="00CE2E0E" w:rsidRDefault="00832D44" w:rsidP="00832D44">
      <w:pPr>
        <w:pStyle w:val="Heading1"/>
        <w:rPr>
          <w:rFonts w:ascii="Times New Roman" w:hAnsi="Times New Roman" w:cs="Times New Roman"/>
        </w:rPr>
      </w:pPr>
      <w:bookmarkStart w:id="3" w:name="_Toc120622454"/>
      <w:bookmarkStart w:id="4" w:name="_Toc121383264"/>
      <w:r w:rsidRPr="00CE2E0E">
        <w:rPr>
          <w:rFonts w:ascii="Times New Roman" w:hAnsi="Times New Roman" w:cs="Times New Roman"/>
        </w:rPr>
        <w:lastRenderedPageBreak/>
        <w:t>Assessment Models</w:t>
      </w:r>
      <w:r>
        <w:rPr>
          <w:rFonts w:ascii="Times New Roman" w:hAnsi="Times New Roman" w:cs="Times New Roman"/>
        </w:rPr>
        <w:t xml:space="preserve"> </w:t>
      </w:r>
      <w:r w:rsidRPr="000E2D9D">
        <w:rPr>
          <w:rFonts w:ascii="Times New Roman" w:hAnsi="Times New Roman"/>
          <w:noProof/>
        </w:rPr>
        <w:t>– AS level Mathematics</w:t>
      </w:r>
      <w:bookmarkEnd w:id="3"/>
      <w:bookmarkEnd w:id="4"/>
    </w:p>
    <w:p w14:paraId="4395C4CA" w14:textId="4ECF0D07" w:rsidR="00A45E6D" w:rsidRDefault="00A45E6D" w:rsidP="000E2D9D"/>
    <w:tbl>
      <w:tblPr>
        <w:tblpPr w:leftFromText="180" w:rightFromText="180" w:vertAnchor="page" w:horzAnchor="page" w:tblpX="3271" w:tblpY="2431"/>
        <w:tblW w:w="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840"/>
      </w:tblGrid>
      <w:tr w:rsidR="003936AB" w:rsidRPr="00140846" w14:paraId="72FCAE75" w14:textId="77777777" w:rsidTr="00D5460B">
        <w:trPr>
          <w:trHeight w:val="680"/>
        </w:trPr>
        <w:tc>
          <w:tcPr>
            <w:tcW w:w="5840" w:type="dxa"/>
            <w:shd w:val="clear" w:color="auto" w:fill="DBE5F1" w:themeFill="accent1" w:themeFillTint="33"/>
            <w:tcMar>
              <w:top w:w="72" w:type="dxa"/>
              <w:left w:w="144" w:type="dxa"/>
              <w:bottom w:w="72" w:type="dxa"/>
              <w:right w:w="144" w:type="dxa"/>
            </w:tcMar>
            <w:vAlign w:val="center"/>
          </w:tcPr>
          <w:p w14:paraId="64B44660" w14:textId="77777777" w:rsidR="003936AB" w:rsidRPr="00140846" w:rsidRDefault="003936AB" w:rsidP="00D5460B">
            <w:pPr>
              <w:spacing w:after="0" w:line="240" w:lineRule="auto"/>
              <w:jc w:val="center"/>
              <w:rPr>
                <w:rFonts w:ascii="Times New Roman" w:eastAsia="Verdana" w:hAnsi="Times New Roman" w:cs="Times New Roman"/>
                <w:b/>
                <w:kern w:val="24"/>
                <w:sz w:val="32"/>
                <w:szCs w:val="32"/>
              </w:rPr>
            </w:pPr>
            <w:r w:rsidRPr="003936AB">
              <w:rPr>
                <w:rFonts w:ascii="Times New Roman" w:eastAsia="Verdana" w:hAnsi="Times New Roman" w:cs="Times New Roman"/>
                <w:b/>
                <w:kern w:val="24"/>
                <w:sz w:val="32"/>
                <w:szCs w:val="32"/>
              </w:rPr>
              <w:t>AS level Mathematics</w:t>
            </w:r>
          </w:p>
        </w:tc>
      </w:tr>
      <w:tr w:rsidR="003936AB" w:rsidRPr="00140846" w14:paraId="4F155F8D" w14:textId="77777777" w:rsidTr="00D5460B">
        <w:trPr>
          <w:trHeight w:val="759"/>
        </w:trPr>
        <w:tc>
          <w:tcPr>
            <w:tcW w:w="5840" w:type="dxa"/>
            <w:shd w:val="clear" w:color="auto" w:fill="auto"/>
            <w:tcMar>
              <w:top w:w="72" w:type="dxa"/>
              <w:left w:w="144" w:type="dxa"/>
              <w:bottom w:w="72" w:type="dxa"/>
              <w:right w:w="144" w:type="dxa"/>
            </w:tcMar>
            <w:hideMark/>
          </w:tcPr>
          <w:p w14:paraId="62BDB9AF" w14:textId="77777777" w:rsidR="003936AB" w:rsidRDefault="003936AB" w:rsidP="00D5460B">
            <w:pPr>
              <w:spacing w:after="0" w:line="240" w:lineRule="auto"/>
              <w:rPr>
                <w:rFonts w:ascii="Times New Roman" w:eastAsia="Verdana" w:hAnsi="Times New Roman" w:cs="Times New Roman"/>
                <w:b/>
                <w:kern w:val="24"/>
                <w:sz w:val="32"/>
                <w:szCs w:val="32"/>
              </w:rPr>
            </w:pPr>
            <w:r w:rsidRPr="00140846">
              <w:rPr>
                <w:rFonts w:ascii="Times New Roman" w:eastAsia="Verdana" w:hAnsi="Times New Roman" w:cs="Times New Roman"/>
                <w:b/>
                <w:kern w:val="24"/>
                <w:sz w:val="32"/>
                <w:szCs w:val="32"/>
              </w:rPr>
              <w:t xml:space="preserve">Paper 1: </w:t>
            </w:r>
          </w:p>
          <w:p w14:paraId="23896018" w14:textId="77777777" w:rsidR="003936AB" w:rsidRPr="00140846" w:rsidRDefault="003936AB" w:rsidP="00D5460B">
            <w:pPr>
              <w:spacing w:after="0" w:line="240" w:lineRule="auto"/>
              <w:rPr>
                <w:rFonts w:ascii="Times New Roman" w:eastAsia="Times New Roman" w:hAnsi="Times New Roman" w:cs="Times New Roman"/>
                <w:sz w:val="32"/>
                <w:szCs w:val="32"/>
              </w:rPr>
            </w:pPr>
            <w:r w:rsidRPr="00140846">
              <w:rPr>
                <w:rFonts w:ascii="Times New Roman" w:eastAsia="Verdana" w:hAnsi="Times New Roman" w:cs="Times New Roman"/>
                <w:kern w:val="24"/>
                <w:sz w:val="32"/>
                <w:szCs w:val="32"/>
              </w:rPr>
              <w:t>Pure Mathematics</w:t>
            </w:r>
          </w:p>
          <w:p w14:paraId="68383350" w14:textId="30330A3C" w:rsidR="003936AB" w:rsidRPr="00140846" w:rsidRDefault="001F46DB" w:rsidP="00D5460B">
            <w:pPr>
              <w:spacing w:after="0" w:line="240" w:lineRule="auto"/>
              <w:rPr>
                <w:rFonts w:ascii="Times New Roman" w:eastAsia="Times New Roman" w:hAnsi="Times New Roman" w:cs="Times New Roman"/>
                <w:sz w:val="32"/>
                <w:szCs w:val="32"/>
              </w:rPr>
            </w:pPr>
            <w:r>
              <w:rPr>
                <w:rFonts w:ascii="Times New Roman" w:eastAsia="Verdana" w:hAnsi="Times New Roman" w:cs="Times New Roman"/>
                <w:kern w:val="24"/>
                <w:sz w:val="32"/>
                <w:szCs w:val="32"/>
              </w:rPr>
              <w:t>62.5</w:t>
            </w:r>
            <w:r w:rsidR="003936AB" w:rsidRPr="00140846">
              <w:rPr>
                <w:rFonts w:ascii="Times New Roman" w:eastAsia="Verdana" w:hAnsi="Times New Roman" w:cs="Times New Roman"/>
                <w:kern w:val="24"/>
                <w:sz w:val="32"/>
                <w:szCs w:val="32"/>
              </w:rPr>
              <w:t>%</w:t>
            </w:r>
            <w:r w:rsidR="003936AB">
              <w:rPr>
                <w:rFonts w:ascii="Times New Roman" w:eastAsia="Verdana" w:hAnsi="Times New Roman" w:cs="Times New Roman"/>
                <w:kern w:val="24"/>
                <w:sz w:val="32"/>
                <w:szCs w:val="32"/>
              </w:rPr>
              <w:t xml:space="preserve">, </w:t>
            </w:r>
            <w:r w:rsidR="003936AB" w:rsidRPr="00140846">
              <w:rPr>
                <w:rFonts w:ascii="Times New Roman" w:eastAsia="Verdana" w:hAnsi="Times New Roman" w:cs="Times New Roman"/>
                <w:kern w:val="24"/>
                <w:sz w:val="32"/>
                <w:szCs w:val="32"/>
              </w:rPr>
              <w:t>2 hours</w:t>
            </w:r>
            <w:r w:rsidR="003936AB">
              <w:rPr>
                <w:rFonts w:ascii="Times New Roman" w:eastAsia="Verdana" w:hAnsi="Times New Roman" w:cs="Times New Roman"/>
                <w:kern w:val="24"/>
                <w:sz w:val="32"/>
                <w:szCs w:val="32"/>
              </w:rPr>
              <w:t xml:space="preserve">, </w:t>
            </w:r>
            <w:r w:rsidR="003936AB" w:rsidRPr="00140846">
              <w:rPr>
                <w:rFonts w:ascii="Times New Roman" w:eastAsia="Verdana" w:hAnsi="Times New Roman" w:cs="Times New Roman"/>
                <w:kern w:val="24"/>
                <w:sz w:val="32"/>
                <w:szCs w:val="32"/>
              </w:rPr>
              <w:t>100 marks</w:t>
            </w:r>
          </w:p>
        </w:tc>
      </w:tr>
      <w:tr w:rsidR="003936AB" w:rsidRPr="00140846" w14:paraId="33C08269" w14:textId="77777777" w:rsidTr="00D5460B">
        <w:trPr>
          <w:trHeight w:val="788"/>
        </w:trPr>
        <w:tc>
          <w:tcPr>
            <w:tcW w:w="5840" w:type="dxa"/>
            <w:shd w:val="clear" w:color="auto" w:fill="auto"/>
            <w:tcMar>
              <w:top w:w="72" w:type="dxa"/>
              <w:left w:w="144" w:type="dxa"/>
              <w:bottom w:w="72" w:type="dxa"/>
              <w:right w:w="144" w:type="dxa"/>
            </w:tcMar>
            <w:hideMark/>
          </w:tcPr>
          <w:p w14:paraId="01FF75C0" w14:textId="77777777" w:rsidR="003936AB" w:rsidRDefault="003936AB" w:rsidP="00D5460B">
            <w:pPr>
              <w:spacing w:after="0" w:line="240" w:lineRule="auto"/>
              <w:rPr>
                <w:rFonts w:ascii="Times New Roman" w:eastAsia="Verdana" w:hAnsi="Times New Roman" w:cs="Times New Roman"/>
                <w:b/>
                <w:kern w:val="24"/>
                <w:sz w:val="32"/>
                <w:szCs w:val="32"/>
                <w:lang w:val="en-US"/>
              </w:rPr>
            </w:pPr>
            <w:r w:rsidRPr="00140846">
              <w:rPr>
                <w:rFonts w:ascii="Times New Roman" w:eastAsia="Verdana" w:hAnsi="Times New Roman" w:cs="Times New Roman"/>
                <w:b/>
                <w:kern w:val="24"/>
                <w:sz w:val="32"/>
                <w:szCs w:val="32"/>
                <w:lang w:val="en-US"/>
              </w:rPr>
              <w:t xml:space="preserve">Paper 2: </w:t>
            </w:r>
          </w:p>
          <w:p w14:paraId="4054EBD7" w14:textId="77777777" w:rsidR="003936AB" w:rsidRPr="00140846" w:rsidRDefault="003936AB" w:rsidP="00D5460B">
            <w:pPr>
              <w:spacing w:after="0" w:line="240" w:lineRule="auto"/>
              <w:rPr>
                <w:rFonts w:ascii="Times New Roman" w:eastAsia="Times New Roman" w:hAnsi="Times New Roman" w:cs="Times New Roman"/>
                <w:sz w:val="32"/>
                <w:szCs w:val="32"/>
              </w:rPr>
            </w:pPr>
            <w:r>
              <w:rPr>
                <w:rFonts w:ascii="Times New Roman" w:eastAsia="Verdana" w:hAnsi="Times New Roman" w:cs="Times New Roman"/>
                <w:kern w:val="24"/>
                <w:sz w:val="32"/>
                <w:szCs w:val="32"/>
                <w:lang w:val="en-US"/>
              </w:rPr>
              <w:t>S</w:t>
            </w:r>
            <w:r w:rsidRPr="00140846">
              <w:rPr>
                <w:rFonts w:ascii="Times New Roman" w:eastAsia="Verdana" w:hAnsi="Times New Roman" w:cs="Times New Roman"/>
                <w:kern w:val="24"/>
                <w:sz w:val="32"/>
                <w:szCs w:val="32"/>
                <w:lang w:val="en-US"/>
              </w:rPr>
              <w:t>tatistics</w:t>
            </w:r>
            <w:r>
              <w:rPr>
                <w:rFonts w:ascii="Times New Roman" w:eastAsia="Verdana" w:hAnsi="Times New Roman" w:cs="Times New Roman"/>
                <w:kern w:val="24"/>
                <w:sz w:val="32"/>
                <w:szCs w:val="32"/>
                <w:lang w:val="en-US"/>
              </w:rPr>
              <w:t xml:space="preserve"> and Mechanics</w:t>
            </w:r>
          </w:p>
          <w:p w14:paraId="14E86D94" w14:textId="18D2DC74" w:rsidR="003936AB" w:rsidRPr="00140846" w:rsidRDefault="001F46DB" w:rsidP="00B141A5">
            <w:pPr>
              <w:spacing w:after="0" w:line="240" w:lineRule="auto"/>
              <w:rPr>
                <w:rFonts w:ascii="Times New Roman" w:eastAsia="Times New Roman" w:hAnsi="Times New Roman" w:cs="Times New Roman"/>
                <w:sz w:val="32"/>
                <w:szCs w:val="32"/>
              </w:rPr>
            </w:pPr>
            <w:r>
              <w:rPr>
                <w:rFonts w:ascii="Times New Roman" w:eastAsia="Verdana" w:hAnsi="Times New Roman" w:cs="Times New Roman"/>
                <w:kern w:val="24"/>
                <w:sz w:val="32"/>
                <w:szCs w:val="32"/>
                <w:lang w:val="en-US"/>
              </w:rPr>
              <w:t>3</w:t>
            </w:r>
            <w:r w:rsidR="00B141A5">
              <w:rPr>
                <w:rFonts w:ascii="Times New Roman" w:eastAsia="Verdana" w:hAnsi="Times New Roman" w:cs="Times New Roman"/>
                <w:kern w:val="24"/>
                <w:sz w:val="32"/>
                <w:szCs w:val="32"/>
                <w:lang w:val="en-US"/>
              </w:rPr>
              <w:t>7</w:t>
            </w:r>
            <w:r>
              <w:rPr>
                <w:rFonts w:ascii="Times New Roman" w:eastAsia="Verdana" w:hAnsi="Times New Roman" w:cs="Times New Roman"/>
                <w:kern w:val="24"/>
                <w:sz w:val="32"/>
                <w:szCs w:val="32"/>
                <w:lang w:val="en-US"/>
              </w:rPr>
              <w:t>.5</w:t>
            </w:r>
            <w:r w:rsidR="003936AB" w:rsidRPr="00140846">
              <w:rPr>
                <w:rFonts w:ascii="Times New Roman" w:eastAsia="Verdana" w:hAnsi="Times New Roman" w:cs="Times New Roman"/>
                <w:kern w:val="24"/>
                <w:sz w:val="32"/>
                <w:szCs w:val="32"/>
                <w:lang w:val="en-US"/>
              </w:rPr>
              <w:t>%</w:t>
            </w:r>
            <w:r w:rsidR="003936AB">
              <w:rPr>
                <w:rFonts w:ascii="Times New Roman" w:eastAsia="Verdana" w:hAnsi="Times New Roman" w:cs="Times New Roman"/>
                <w:kern w:val="24"/>
                <w:sz w:val="32"/>
                <w:szCs w:val="32"/>
                <w:lang w:val="en-US"/>
              </w:rPr>
              <w:t xml:space="preserve">, </w:t>
            </w:r>
            <w:r w:rsidR="003936AB" w:rsidRPr="00140846">
              <w:rPr>
                <w:rFonts w:ascii="Times New Roman" w:eastAsia="Verdana" w:hAnsi="Times New Roman" w:cs="Times New Roman"/>
                <w:kern w:val="24"/>
                <w:sz w:val="32"/>
                <w:szCs w:val="32"/>
                <w:lang w:val="en-US"/>
              </w:rPr>
              <w:t>1 hour</w:t>
            </w:r>
            <w:r>
              <w:rPr>
                <w:rFonts w:ascii="Times New Roman" w:eastAsia="Verdana" w:hAnsi="Times New Roman" w:cs="Times New Roman"/>
                <w:kern w:val="24"/>
                <w:sz w:val="32"/>
                <w:szCs w:val="32"/>
                <w:lang w:val="en-US"/>
              </w:rPr>
              <w:t xml:space="preserve"> 15 minutes</w:t>
            </w:r>
            <w:r w:rsidR="003936AB">
              <w:rPr>
                <w:rFonts w:ascii="Times New Roman" w:eastAsia="Verdana" w:hAnsi="Times New Roman" w:cs="Times New Roman"/>
                <w:kern w:val="24"/>
                <w:sz w:val="32"/>
                <w:szCs w:val="32"/>
                <w:lang w:val="en-US"/>
              </w:rPr>
              <w:t xml:space="preserve">, </w:t>
            </w:r>
            <w:r>
              <w:rPr>
                <w:rFonts w:ascii="Times New Roman" w:eastAsia="Verdana" w:hAnsi="Times New Roman" w:cs="Times New Roman"/>
                <w:kern w:val="24"/>
                <w:sz w:val="32"/>
                <w:szCs w:val="32"/>
                <w:lang w:val="en-US"/>
              </w:rPr>
              <w:t>6</w:t>
            </w:r>
            <w:r w:rsidR="003936AB" w:rsidRPr="00140846">
              <w:rPr>
                <w:rFonts w:ascii="Times New Roman" w:eastAsia="Verdana" w:hAnsi="Times New Roman" w:cs="Times New Roman"/>
                <w:kern w:val="24"/>
                <w:sz w:val="32"/>
                <w:szCs w:val="32"/>
                <w:lang w:val="en-US"/>
              </w:rPr>
              <w:t>0 marks</w:t>
            </w:r>
          </w:p>
        </w:tc>
      </w:tr>
    </w:tbl>
    <w:p w14:paraId="1819E6AB" w14:textId="71C462A6" w:rsidR="00C16C72" w:rsidRPr="00C16C72" w:rsidRDefault="00C16C72" w:rsidP="00C16C72">
      <w:pPr>
        <w:pStyle w:val="text"/>
        <w:ind w:left="0"/>
        <w:jc w:val="center"/>
        <w:rPr>
          <w:rFonts w:ascii="Times New Roman" w:hAnsi="Times New Roman" w:cs="Times New Roman"/>
          <w:b/>
          <w:sz w:val="28"/>
          <w:szCs w:val="28"/>
        </w:rPr>
      </w:pPr>
    </w:p>
    <w:p w14:paraId="30CBF4CD" w14:textId="77777777" w:rsidR="00C16C72" w:rsidRDefault="00C16C72" w:rsidP="00C16C72"/>
    <w:p w14:paraId="1B7B2A53" w14:textId="77777777" w:rsidR="00C16C72" w:rsidRDefault="00C16C72" w:rsidP="00C16C72"/>
    <w:p w14:paraId="5F13816D" w14:textId="77777777" w:rsidR="00C16C72" w:rsidRDefault="00C16C72" w:rsidP="00C16C72"/>
    <w:p w14:paraId="0A59132F" w14:textId="77777777" w:rsidR="00C16C72" w:rsidRDefault="00C16C72" w:rsidP="00C16C72"/>
    <w:p w14:paraId="1641AAB9" w14:textId="77777777" w:rsidR="00C16C72" w:rsidRDefault="00C16C72" w:rsidP="00C16C72"/>
    <w:p w14:paraId="279A9135" w14:textId="77777777" w:rsidR="00C16C72" w:rsidRDefault="00C16C72" w:rsidP="00C16C72">
      <w:pPr>
        <w:pStyle w:val="text"/>
        <w:ind w:left="0"/>
        <w:jc w:val="center"/>
        <w:rPr>
          <w:rFonts w:ascii="Times New Roman" w:eastAsia="Verdana" w:hAnsi="Times New Roman" w:cs="Times New Roman"/>
          <w:b/>
          <w:kern w:val="24"/>
          <w:sz w:val="28"/>
          <w:szCs w:val="28"/>
        </w:rPr>
      </w:pPr>
    </w:p>
    <w:p w14:paraId="6FC15985" w14:textId="77777777" w:rsidR="00C16C72" w:rsidRDefault="00C16C72" w:rsidP="00C16C72">
      <w:pPr>
        <w:pStyle w:val="text"/>
        <w:ind w:left="0"/>
        <w:jc w:val="center"/>
        <w:rPr>
          <w:rFonts w:ascii="Times New Roman" w:eastAsia="Verdana" w:hAnsi="Times New Roman" w:cs="Times New Roman"/>
          <w:b/>
          <w:kern w:val="24"/>
          <w:sz w:val="28"/>
          <w:szCs w:val="28"/>
        </w:rPr>
      </w:pPr>
    </w:p>
    <w:p w14:paraId="151DCB85" w14:textId="77777777" w:rsidR="00C16C72" w:rsidRDefault="00C16C72" w:rsidP="00C16C72"/>
    <w:p w14:paraId="73FBA5F0" w14:textId="77777777" w:rsidR="00C16C72" w:rsidRPr="00A45E6D" w:rsidRDefault="00C16C72" w:rsidP="00C16C72">
      <w:pPr>
        <w:pStyle w:val="text"/>
        <w:ind w:left="0"/>
        <w:jc w:val="center"/>
        <w:rPr>
          <w:b/>
          <w:sz w:val="28"/>
          <w:szCs w:val="28"/>
        </w:rPr>
      </w:pPr>
    </w:p>
    <w:p w14:paraId="368C18FF" w14:textId="7569E277" w:rsidR="0087339D" w:rsidRDefault="0087339D"/>
    <w:p w14:paraId="087F87B2" w14:textId="77777777" w:rsidR="0087339D" w:rsidRPr="0087339D" w:rsidRDefault="0087339D" w:rsidP="0087339D"/>
    <w:p w14:paraId="7A21EE61" w14:textId="6EAC1BF7" w:rsidR="0087339D" w:rsidRDefault="0087339D" w:rsidP="0087339D">
      <w:pPr>
        <w:tabs>
          <w:tab w:val="left" w:pos="5445"/>
        </w:tabs>
      </w:pPr>
      <w:r>
        <w:tab/>
      </w:r>
    </w:p>
    <w:p w14:paraId="5ED619F1" w14:textId="772201CD" w:rsidR="00A45FF1" w:rsidRPr="0087339D" w:rsidRDefault="0087339D" w:rsidP="0087339D">
      <w:pPr>
        <w:tabs>
          <w:tab w:val="left" w:pos="5445"/>
        </w:tabs>
        <w:sectPr w:rsidR="00A45FF1" w:rsidRPr="0087339D" w:rsidSect="00B17482">
          <w:headerReference w:type="first" r:id="rId18"/>
          <w:footerReference w:type="first" r:id="rId19"/>
          <w:pgSz w:w="11906" w:h="16838"/>
          <w:pgMar w:top="1806" w:right="1134" w:bottom="1276" w:left="1134" w:header="720" w:footer="266" w:gutter="0"/>
          <w:pgNumType w:start="4"/>
          <w:cols w:space="720" w:equalWidth="0">
            <w:col w:w="9360"/>
          </w:cols>
          <w:titlePg/>
        </w:sectPr>
      </w:pPr>
      <w:r>
        <w:tab/>
      </w:r>
    </w:p>
    <w:p w14:paraId="0129708C" w14:textId="77777777" w:rsidR="00832D44" w:rsidRDefault="00832D44" w:rsidP="00832D44">
      <w:pPr>
        <w:pStyle w:val="Heading1"/>
        <w:rPr>
          <w:rFonts w:ascii="Times New Roman" w:hAnsi="Times New Roman" w:cs="Times New Roman"/>
        </w:rPr>
      </w:pPr>
      <w:bookmarkStart w:id="5" w:name="_Toc120622455"/>
      <w:bookmarkStart w:id="6" w:name="_Toc121383265"/>
      <w:r w:rsidRPr="00CE2E0E">
        <w:rPr>
          <w:rFonts w:ascii="Times New Roman" w:hAnsi="Times New Roman" w:cs="Times New Roman"/>
        </w:rPr>
        <w:lastRenderedPageBreak/>
        <w:t>Scheme of Work overview</w:t>
      </w:r>
      <w:bookmarkEnd w:id="5"/>
      <w:bookmarkEnd w:id="6"/>
    </w:p>
    <w:p w14:paraId="49BEB518" w14:textId="13F5668D" w:rsidR="00A45FF1" w:rsidRDefault="00A45FF1" w:rsidP="00A45FF1">
      <w:pPr>
        <w:pStyle w:val="SoWmainheading"/>
      </w:pPr>
      <w:r>
        <w:t xml:space="preserve">AS Mathematics pure content </w:t>
      </w:r>
    </w:p>
    <w:p w14:paraId="34364937" w14:textId="2BEE1A8B" w:rsidR="00A45FF1" w:rsidRPr="00DA1E34" w:rsidRDefault="00A45FF1" w:rsidP="00A45FF1">
      <w:pPr>
        <w:pStyle w:val="SoWmainheading"/>
      </w:pPr>
      <w:r w:rsidRPr="004A4A72">
        <w:t xml:space="preserve">Pure </w:t>
      </w:r>
      <w:r>
        <w:t>Mathematics</w:t>
      </w:r>
      <w:r w:rsidR="008C2B5C">
        <w:t xml:space="preserve"> </w:t>
      </w:r>
    </w:p>
    <w:tbl>
      <w:tblPr>
        <w:tblpPr w:leftFromText="180" w:rightFromText="180" w:vertAnchor="text" w:horzAnchor="margin" w:tblpY="14"/>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454"/>
        <w:gridCol w:w="6803"/>
        <w:gridCol w:w="1928"/>
      </w:tblGrid>
      <w:tr w:rsidR="00A45FF1" w:rsidRPr="00DA1E34" w14:paraId="5C67AAD9" w14:textId="77777777" w:rsidTr="00A45FF1">
        <w:tc>
          <w:tcPr>
            <w:tcW w:w="908" w:type="dxa"/>
            <w:gridSpan w:val="2"/>
            <w:tcBorders>
              <w:top w:val="single" w:sz="4" w:space="0" w:color="auto"/>
              <w:left w:val="single" w:sz="4" w:space="0" w:color="auto"/>
              <w:bottom w:val="single" w:sz="4" w:space="0" w:color="0F243E"/>
              <w:right w:val="nil"/>
            </w:tcBorders>
            <w:shd w:val="clear" w:color="auto" w:fill="0F243E"/>
            <w:vAlign w:val="center"/>
          </w:tcPr>
          <w:p w14:paraId="07D40ED2" w14:textId="77777777" w:rsidR="00A45FF1" w:rsidRPr="00DA1E34" w:rsidRDefault="00A45FF1" w:rsidP="00A45FF1">
            <w:pPr>
              <w:spacing w:before="40" w:after="40" w:line="240" w:lineRule="auto"/>
              <w:jc w:val="center"/>
              <w:rPr>
                <w:rFonts w:ascii="Times New Roman" w:hAnsi="Times New Roman" w:cs="Times New Roman"/>
                <w:color w:val="FFFFFF" w:themeColor="background1"/>
                <w:sz w:val="24"/>
              </w:rPr>
            </w:pPr>
            <w:r w:rsidRPr="00DA1E34">
              <w:rPr>
                <w:rFonts w:ascii="Times New Roman" w:eastAsia="Verdana" w:hAnsi="Times New Roman" w:cs="Times New Roman"/>
                <w:b/>
                <w:color w:val="FFFFFF" w:themeColor="background1"/>
                <w:sz w:val="24"/>
                <w:szCs w:val="20"/>
              </w:rPr>
              <w:t xml:space="preserve">Unit </w:t>
            </w:r>
          </w:p>
        </w:tc>
        <w:tc>
          <w:tcPr>
            <w:tcW w:w="6803" w:type="dxa"/>
            <w:tcBorders>
              <w:top w:val="single" w:sz="4" w:space="0" w:color="auto"/>
              <w:left w:val="nil"/>
              <w:bottom w:val="single" w:sz="4" w:space="0" w:color="0F243E"/>
              <w:right w:val="nil"/>
            </w:tcBorders>
            <w:shd w:val="clear" w:color="auto" w:fill="0F243E"/>
            <w:vAlign w:val="center"/>
          </w:tcPr>
          <w:p w14:paraId="6D4938D9" w14:textId="77777777" w:rsidR="00A45FF1" w:rsidRPr="00DA1E34" w:rsidRDefault="00A45FF1" w:rsidP="00A45FF1">
            <w:pPr>
              <w:spacing w:before="40" w:after="40" w:line="240" w:lineRule="auto"/>
              <w:jc w:val="center"/>
              <w:rPr>
                <w:rFonts w:ascii="Times New Roman" w:hAnsi="Times New Roman" w:cs="Times New Roman"/>
                <w:color w:val="FFFFFF" w:themeColor="background1"/>
                <w:sz w:val="24"/>
              </w:rPr>
            </w:pPr>
            <w:r w:rsidRPr="00DA1E34">
              <w:rPr>
                <w:rFonts w:ascii="Times New Roman" w:eastAsia="Verdana" w:hAnsi="Times New Roman" w:cs="Times New Roman"/>
                <w:b/>
                <w:color w:val="FFFFFF" w:themeColor="background1"/>
                <w:sz w:val="24"/>
                <w:szCs w:val="20"/>
              </w:rPr>
              <w:t>Title</w:t>
            </w:r>
          </w:p>
        </w:tc>
        <w:tc>
          <w:tcPr>
            <w:tcW w:w="1928" w:type="dxa"/>
            <w:tcBorders>
              <w:top w:val="single" w:sz="4" w:space="0" w:color="auto"/>
              <w:left w:val="nil"/>
              <w:bottom w:val="single" w:sz="4" w:space="0" w:color="0F243E"/>
              <w:right w:val="single" w:sz="4" w:space="0" w:color="auto"/>
            </w:tcBorders>
            <w:shd w:val="clear" w:color="auto" w:fill="0F243E"/>
            <w:vAlign w:val="center"/>
          </w:tcPr>
          <w:p w14:paraId="2D16BD44" w14:textId="77777777" w:rsidR="00A45FF1" w:rsidRPr="00DA1E34" w:rsidRDefault="00A45FF1" w:rsidP="00A45FF1">
            <w:pPr>
              <w:spacing w:before="40" w:after="40" w:line="240" w:lineRule="auto"/>
              <w:jc w:val="center"/>
              <w:rPr>
                <w:rFonts w:ascii="Times New Roman" w:hAnsi="Times New Roman" w:cs="Times New Roman"/>
                <w:color w:val="FFFFFF" w:themeColor="background1"/>
                <w:sz w:val="24"/>
              </w:rPr>
            </w:pPr>
            <w:r w:rsidRPr="00DA1E34">
              <w:rPr>
                <w:rFonts w:ascii="Times New Roman" w:eastAsia="Verdana" w:hAnsi="Times New Roman" w:cs="Times New Roman"/>
                <w:b/>
                <w:color w:val="FFFFFF" w:themeColor="background1"/>
                <w:sz w:val="24"/>
                <w:szCs w:val="20"/>
              </w:rPr>
              <w:t>Estimated hours</w:t>
            </w:r>
          </w:p>
        </w:tc>
      </w:tr>
      <w:tr w:rsidR="00A45FF1" w:rsidRPr="00DA1E34" w14:paraId="165AEF8B" w14:textId="77777777" w:rsidTr="00A45FF1">
        <w:trPr>
          <w:trHeight w:val="320"/>
        </w:trPr>
        <w:tc>
          <w:tcPr>
            <w:tcW w:w="454" w:type="dxa"/>
            <w:vMerge w:val="restart"/>
            <w:tcBorders>
              <w:top w:val="single" w:sz="4" w:space="0" w:color="0F243E"/>
              <w:left w:val="single" w:sz="4" w:space="0" w:color="auto"/>
              <w:right w:val="nil"/>
            </w:tcBorders>
          </w:tcPr>
          <w:p w14:paraId="10123C2C" w14:textId="77777777" w:rsidR="00A45FF1" w:rsidRPr="00DA1E34" w:rsidRDefault="00921A21" w:rsidP="00A45FF1">
            <w:pPr>
              <w:spacing w:before="40" w:after="40" w:line="240" w:lineRule="auto"/>
              <w:jc w:val="center"/>
              <w:rPr>
                <w:rFonts w:ascii="Times New Roman" w:hAnsi="Times New Roman" w:cs="Times New Roman"/>
                <w:b/>
                <w:color w:val="002060"/>
              </w:rPr>
            </w:pPr>
            <w:hyperlink w:anchor="h.tyjcwt">
              <w:r w:rsidR="00A45FF1" w:rsidRPr="00DA1E34">
                <w:rPr>
                  <w:rFonts w:ascii="Times New Roman" w:eastAsia="Verdana" w:hAnsi="Times New Roman" w:cs="Times New Roman"/>
                  <w:b/>
                  <w:color w:val="002060"/>
                </w:rPr>
                <w:t>1</w:t>
              </w:r>
            </w:hyperlink>
            <w:bookmarkStart w:id="7" w:name="Pure1"/>
            <w:bookmarkEnd w:id="7"/>
            <w:r w:rsidR="00A45FF1">
              <w:fldChar w:fldCharType="begin"/>
            </w:r>
            <w:r w:rsidR="00A45FF1">
              <w:instrText xml:space="preserve"> HYPERLINK \l "h.tyjcwt" \h </w:instrText>
            </w:r>
            <w:r w:rsidR="00A45FF1">
              <w:fldChar w:fldCharType="end"/>
            </w:r>
          </w:p>
        </w:tc>
        <w:tc>
          <w:tcPr>
            <w:tcW w:w="454" w:type="dxa"/>
            <w:tcBorders>
              <w:top w:val="single" w:sz="4" w:space="0" w:color="0F243E"/>
              <w:left w:val="nil"/>
              <w:bottom w:val="nil"/>
              <w:right w:val="single" w:sz="4" w:space="0" w:color="0F243E"/>
            </w:tcBorders>
          </w:tcPr>
          <w:p w14:paraId="269B28B2" w14:textId="77777777" w:rsidR="00A45FF1" w:rsidRPr="002875C2" w:rsidRDefault="00A45FF1" w:rsidP="00A45FF1">
            <w:pPr>
              <w:spacing w:before="40" w:after="40" w:line="240" w:lineRule="auto"/>
              <w:jc w:val="center"/>
              <w:rPr>
                <w:rFonts w:ascii="Times New Roman" w:hAnsi="Times New Roman" w:cs="Times New Roman"/>
                <w:b/>
                <w:color w:val="002060"/>
                <w:u w:val="single"/>
              </w:rPr>
            </w:pPr>
          </w:p>
        </w:tc>
        <w:tc>
          <w:tcPr>
            <w:tcW w:w="6803" w:type="dxa"/>
            <w:tcBorders>
              <w:top w:val="single" w:sz="4" w:space="0" w:color="0F243E"/>
              <w:left w:val="single" w:sz="4" w:space="0" w:color="0F243E"/>
              <w:bottom w:val="single" w:sz="4" w:space="0" w:color="0F243E"/>
              <w:right w:val="single" w:sz="4" w:space="0" w:color="0F243E"/>
            </w:tcBorders>
            <w:vAlign w:val="center"/>
          </w:tcPr>
          <w:p w14:paraId="2974FDCC"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Algebra and functions</w:t>
            </w:r>
          </w:p>
        </w:tc>
        <w:tc>
          <w:tcPr>
            <w:tcW w:w="1928" w:type="dxa"/>
            <w:tcBorders>
              <w:top w:val="single" w:sz="4" w:space="0" w:color="0F243E"/>
              <w:left w:val="single" w:sz="4" w:space="0" w:color="0F243E"/>
              <w:bottom w:val="single" w:sz="4" w:space="0" w:color="0F243E"/>
              <w:right w:val="single" w:sz="4" w:space="0" w:color="auto"/>
            </w:tcBorders>
            <w:vAlign w:val="center"/>
          </w:tcPr>
          <w:p w14:paraId="08393961" w14:textId="77777777" w:rsidR="00A45FF1" w:rsidRPr="00DA1E34" w:rsidRDefault="00A45FF1" w:rsidP="00A45FF1">
            <w:pPr>
              <w:spacing w:before="40" w:after="40" w:line="240" w:lineRule="auto"/>
              <w:jc w:val="center"/>
              <w:rPr>
                <w:rFonts w:ascii="Times New Roman" w:hAnsi="Times New Roman" w:cs="Times New Roman"/>
              </w:rPr>
            </w:pPr>
          </w:p>
        </w:tc>
      </w:tr>
      <w:tr w:rsidR="00A45FF1" w:rsidRPr="00DA1E34" w14:paraId="66DF6B01" w14:textId="77777777" w:rsidTr="00A45FF1">
        <w:trPr>
          <w:trHeight w:val="320"/>
        </w:trPr>
        <w:tc>
          <w:tcPr>
            <w:tcW w:w="454" w:type="dxa"/>
            <w:vMerge/>
            <w:tcBorders>
              <w:left w:val="single" w:sz="4" w:space="0" w:color="auto"/>
              <w:right w:val="nil"/>
            </w:tcBorders>
          </w:tcPr>
          <w:p w14:paraId="39A46EE7"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743F71BA"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hAnsi="Times New Roman" w:cs="Times New Roman"/>
                <w:color w:val="002060"/>
              </w:rPr>
              <w:t>a</w:t>
            </w:r>
          </w:p>
        </w:tc>
        <w:tc>
          <w:tcPr>
            <w:tcW w:w="6803" w:type="dxa"/>
            <w:tcBorders>
              <w:top w:val="single" w:sz="4" w:space="0" w:color="0F243E"/>
              <w:left w:val="single" w:sz="4" w:space="0" w:color="0F243E"/>
              <w:bottom w:val="single" w:sz="4" w:space="0" w:color="0F243E"/>
              <w:right w:val="single" w:sz="4" w:space="0" w:color="0F243E"/>
            </w:tcBorders>
            <w:vAlign w:val="center"/>
          </w:tcPr>
          <w:p w14:paraId="40FAD64B"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 xml:space="preserve">Algebraic expressions – basic algebraic manipulation, </w:t>
            </w:r>
            <w:proofErr w:type="gramStart"/>
            <w:r w:rsidRPr="00DA1E34">
              <w:rPr>
                <w:rFonts w:ascii="Times New Roman" w:eastAsia="Verdana" w:hAnsi="Times New Roman" w:cs="Times New Roman"/>
                <w:color w:val="002060"/>
              </w:rPr>
              <w:t>indices</w:t>
            </w:r>
            <w:proofErr w:type="gramEnd"/>
            <w:r w:rsidRPr="00DA1E34">
              <w:rPr>
                <w:rFonts w:ascii="Times New Roman" w:eastAsia="Verdana" w:hAnsi="Times New Roman" w:cs="Times New Roman"/>
                <w:color w:val="002060"/>
              </w:rPr>
              <w:t xml:space="preserve"> and surds</w:t>
            </w:r>
          </w:p>
        </w:tc>
        <w:tc>
          <w:tcPr>
            <w:tcW w:w="1928" w:type="dxa"/>
            <w:tcBorders>
              <w:top w:val="single" w:sz="4" w:space="0" w:color="0F243E"/>
              <w:left w:val="single" w:sz="4" w:space="0" w:color="0F243E"/>
              <w:bottom w:val="single" w:sz="4" w:space="0" w:color="0F243E"/>
              <w:right w:val="single" w:sz="4" w:space="0" w:color="auto"/>
            </w:tcBorders>
            <w:vAlign w:val="center"/>
          </w:tcPr>
          <w:p w14:paraId="71FBE079"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4</w:t>
            </w:r>
          </w:p>
        </w:tc>
      </w:tr>
      <w:tr w:rsidR="00A45FF1" w:rsidRPr="00DA1E34" w14:paraId="48915D7B" w14:textId="77777777" w:rsidTr="00A45FF1">
        <w:trPr>
          <w:trHeight w:val="320"/>
        </w:trPr>
        <w:tc>
          <w:tcPr>
            <w:tcW w:w="454" w:type="dxa"/>
            <w:vMerge/>
            <w:tcBorders>
              <w:left w:val="single" w:sz="4" w:space="0" w:color="auto"/>
              <w:right w:val="nil"/>
            </w:tcBorders>
          </w:tcPr>
          <w:p w14:paraId="2418F8AE"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6D08F397"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hAnsi="Times New Roman" w:cs="Times New Roman"/>
                <w:color w:val="002060"/>
              </w:rPr>
              <w:t>b</w:t>
            </w:r>
          </w:p>
        </w:tc>
        <w:tc>
          <w:tcPr>
            <w:tcW w:w="6803" w:type="dxa"/>
            <w:tcBorders>
              <w:top w:val="single" w:sz="4" w:space="0" w:color="0F243E"/>
              <w:left w:val="single" w:sz="4" w:space="0" w:color="0F243E"/>
              <w:bottom w:val="single" w:sz="4" w:space="0" w:color="0F243E"/>
              <w:right w:val="single" w:sz="4" w:space="0" w:color="0F243E"/>
            </w:tcBorders>
            <w:vAlign w:val="center"/>
          </w:tcPr>
          <w:p w14:paraId="0B75D388" w14:textId="5B748B8C"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 xml:space="preserve">Quadratic functions – factorising, solving, graphs </w:t>
            </w:r>
            <w:r w:rsidR="00352A53">
              <w:rPr>
                <w:rFonts w:ascii="Times New Roman" w:eastAsia="Verdana" w:hAnsi="Times New Roman" w:cs="Times New Roman"/>
                <w:color w:val="002060"/>
              </w:rPr>
              <w:t xml:space="preserve">and </w:t>
            </w:r>
            <w:r w:rsidRPr="00DA1E34">
              <w:rPr>
                <w:rFonts w:ascii="Times New Roman" w:eastAsia="Verdana" w:hAnsi="Times New Roman" w:cs="Times New Roman"/>
                <w:color w:val="002060"/>
              </w:rPr>
              <w:t>the discriminant</w:t>
            </w:r>
            <w:r w:rsidR="00827702">
              <w:rPr>
                <w:rFonts w:ascii="Times New Roman" w:eastAsia="Verdana" w:hAnsi="Times New Roman" w:cs="Times New Roman"/>
                <w:color w:val="002060"/>
              </w:rPr>
              <w:t>s</w:t>
            </w:r>
            <w:r w:rsidRPr="00DA1E34">
              <w:rPr>
                <w:rFonts w:ascii="Times New Roman" w:eastAsia="Verdana" w:hAnsi="Times New Roman" w:cs="Times New Roman"/>
                <w:color w:val="002060"/>
              </w:rPr>
              <w:t xml:space="preserve"> </w:t>
            </w:r>
          </w:p>
        </w:tc>
        <w:tc>
          <w:tcPr>
            <w:tcW w:w="1928" w:type="dxa"/>
            <w:tcBorders>
              <w:top w:val="single" w:sz="4" w:space="0" w:color="0F243E"/>
              <w:left w:val="single" w:sz="4" w:space="0" w:color="0F243E"/>
              <w:bottom w:val="single" w:sz="4" w:space="0" w:color="0F243E"/>
              <w:right w:val="single" w:sz="4" w:space="0" w:color="auto"/>
            </w:tcBorders>
            <w:vAlign w:val="center"/>
          </w:tcPr>
          <w:p w14:paraId="4240BCA2"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4</w:t>
            </w:r>
          </w:p>
        </w:tc>
      </w:tr>
      <w:tr w:rsidR="00A45FF1" w:rsidRPr="00DA1E34" w14:paraId="400682DC" w14:textId="77777777" w:rsidTr="00A45FF1">
        <w:trPr>
          <w:trHeight w:val="320"/>
        </w:trPr>
        <w:tc>
          <w:tcPr>
            <w:tcW w:w="454" w:type="dxa"/>
            <w:vMerge/>
            <w:tcBorders>
              <w:left w:val="single" w:sz="4" w:space="0" w:color="auto"/>
              <w:right w:val="nil"/>
            </w:tcBorders>
          </w:tcPr>
          <w:p w14:paraId="0BBC0E3B"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487A990B"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hAnsi="Times New Roman" w:cs="Times New Roman"/>
                <w:color w:val="002060"/>
              </w:rPr>
              <w:t>c</w:t>
            </w:r>
          </w:p>
        </w:tc>
        <w:tc>
          <w:tcPr>
            <w:tcW w:w="6803" w:type="dxa"/>
            <w:tcBorders>
              <w:top w:val="single" w:sz="4" w:space="0" w:color="0F243E"/>
              <w:left w:val="single" w:sz="4" w:space="0" w:color="0F243E"/>
              <w:bottom w:val="single" w:sz="4" w:space="0" w:color="0F243E"/>
              <w:right w:val="single" w:sz="4" w:space="0" w:color="0F243E"/>
            </w:tcBorders>
            <w:vAlign w:val="center"/>
          </w:tcPr>
          <w:p w14:paraId="224E09E6" w14:textId="6FFAF364" w:rsidR="00A45FF1" w:rsidRPr="00DA1E34" w:rsidRDefault="00A45FF1" w:rsidP="00B6594C">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 xml:space="preserve">Equations – quadratic/linear simultaneous </w:t>
            </w:r>
          </w:p>
        </w:tc>
        <w:tc>
          <w:tcPr>
            <w:tcW w:w="1928" w:type="dxa"/>
            <w:tcBorders>
              <w:top w:val="single" w:sz="4" w:space="0" w:color="0F243E"/>
              <w:left w:val="single" w:sz="4" w:space="0" w:color="0F243E"/>
              <w:bottom w:val="single" w:sz="4" w:space="0" w:color="0F243E"/>
              <w:right w:val="single" w:sz="4" w:space="0" w:color="auto"/>
            </w:tcBorders>
            <w:vAlign w:val="center"/>
          </w:tcPr>
          <w:p w14:paraId="26DE7A4C"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4</w:t>
            </w:r>
          </w:p>
        </w:tc>
      </w:tr>
      <w:tr w:rsidR="00A45FF1" w:rsidRPr="00DA1E34" w14:paraId="24D54E30" w14:textId="77777777" w:rsidTr="00A45FF1">
        <w:trPr>
          <w:trHeight w:val="320"/>
        </w:trPr>
        <w:tc>
          <w:tcPr>
            <w:tcW w:w="454" w:type="dxa"/>
            <w:vMerge/>
            <w:tcBorders>
              <w:left w:val="single" w:sz="4" w:space="0" w:color="auto"/>
              <w:right w:val="nil"/>
            </w:tcBorders>
          </w:tcPr>
          <w:p w14:paraId="54D7162D"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5A7A9789"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hAnsi="Times New Roman" w:cs="Times New Roman"/>
                <w:color w:val="002060"/>
              </w:rPr>
              <w:t>d</w:t>
            </w:r>
          </w:p>
        </w:tc>
        <w:tc>
          <w:tcPr>
            <w:tcW w:w="6803" w:type="dxa"/>
            <w:tcBorders>
              <w:top w:val="single" w:sz="4" w:space="0" w:color="0F243E"/>
              <w:left w:val="single" w:sz="4" w:space="0" w:color="0F243E"/>
              <w:bottom w:val="single" w:sz="4" w:space="0" w:color="0F243E"/>
              <w:right w:val="single" w:sz="4" w:space="0" w:color="0F243E"/>
            </w:tcBorders>
            <w:vAlign w:val="center"/>
          </w:tcPr>
          <w:p w14:paraId="2C143EC8" w14:textId="38881D7E"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Inequalities – linear and quadratic (including graphical</w:t>
            </w:r>
            <w:r w:rsidR="00827702">
              <w:rPr>
                <w:rFonts w:ascii="Times New Roman" w:eastAsia="Verdana" w:hAnsi="Times New Roman" w:cs="Times New Roman"/>
                <w:color w:val="002060"/>
              </w:rPr>
              <w:t xml:space="preserve"> solutions</w:t>
            </w:r>
            <w:r w:rsidRPr="00DA1E34">
              <w:rPr>
                <w:rFonts w:ascii="Times New Roman" w:eastAsia="Verdana" w:hAnsi="Times New Roman" w:cs="Times New Roman"/>
                <w:color w:val="002060"/>
              </w:rPr>
              <w:t>)</w:t>
            </w:r>
          </w:p>
        </w:tc>
        <w:tc>
          <w:tcPr>
            <w:tcW w:w="1928" w:type="dxa"/>
            <w:tcBorders>
              <w:top w:val="single" w:sz="4" w:space="0" w:color="0F243E"/>
              <w:left w:val="single" w:sz="4" w:space="0" w:color="0F243E"/>
              <w:bottom w:val="single" w:sz="4" w:space="0" w:color="0F243E"/>
              <w:right w:val="single" w:sz="4" w:space="0" w:color="auto"/>
            </w:tcBorders>
            <w:vAlign w:val="center"/>
          </w:tcPr>
          <w:p w14:paraId="1FB95A98"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5</w:t>
            </w:r>
          </w:p>
        </w:tc>
      </w:tr>
      <w:tr w:rsidR="00A45FF1" w:rsidRPr="00DA1E34" w14:paraId="0113F7F8" w14:textId="77777777" w:rsidTr="00A45FF1">
        <w:trPr>
          <w:trHeight w:val="320"/>
        </w:trPr>
        <w:tc>
          <w:tcPr>
            <w:tcW w:w="454" w:type="dxa"/>
            <w:vMerge/>
            <w:tcBorders>
              <w:left w:val="single" w:sz="4" w:space="0" w:color="auto"/>
              <w:right w:val="nil"/>
            </w:tcBorders>
          </w:tcPr>
          <w:p w14:paraId="26256087"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02F4F3C3"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hAnsi="Times New Roman" w:cs="Times New Roman"/>
                <w:color w:val="002060"/>
              </w:rPr>
              <w:t>e</w:t>
            </w:r>
          </w:p>
        </w:tc>
        <w:tc>
          <w:tcPr>
            <w:tcW w:w="6803" w:type="dxa"/>
            <w:tcBorders>
              <w:top w:val="single" w:sz="4" w:space="0" w:color="0F243E"/>
              <w:left w:val="single" w:sz="4" w:space="0" w:color="0F243E"/>
              <w:bottom w:val="single" w:sz="4" w:space="0" w:color="0F243E"/>
              <w:right w:val="single" w:sz="4" w:space="0" w:color="0F243E"/>
            </w:tcBorders>
            <w:vAlign w:val="center"/>
          </w:tcPr>
          <w:p w14:paraId="0A3835B8"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 xml:space="preserve">Graphs – cubic, </w:t>
            </w:r>
            <w:proofErr w:type="gramStart"/>
            <w:r w:rsidRPr="00DA1E34">
              <w:rPr>
                <w:rFonts w:ascii="Times New Roman" w:eastAsia="Verdana" w:hAnsi="Times New Roman" w:cs="Times New Roman"/>
                <w:color w:val="002060"/>
              </w:rPr>
              <w:t>quartic</w:t>
            </w:r>
            <w:proofErr w:type="gramEnd"/>
            <w:r w:rsidRPr="00DA1E34">
              <w:rPr>
                <w:rFonts w:ascii="Times New Roman" w:eastAsia="Verdana" w:hAnsi="Times New Roman" w:cs="Times New Roman"/>
                <w:color w:val="002060"/>
              </w:rPr>
              <w:t xml:space="preserve"> and reciprocal</w:t>
            </w:r>
          </w:p>
        </w:tc>
        <w:tc>
          <w:tcPr>
            <w:tcW w:w="1928" w:type="dxa"/>
            <w:tcBorders>
              <w:top w:val="single" w:sz="4" w:space="0" w:color="0F243E"/>
              <w:left w:val="single" w:sz="4" w:space="0" w:color="0F243E"/>
              <w:bottom w:val="single" w:sz="4" w:space="0" w:color="0F243E"/>
              <w:right w:val="single" w:sz="4" w:space="0" w:color="auto"/>
            </w:tcBorders>
            <w:vAlign w:val="center"/>
          </w:tcPr>
          <w:p w14:paraId="297177F7"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5</w:t>
            </w:r>
          </w:p>
        </w:tc>
      </w:tr>
      <w:tr w:rsidR="00A45FF1" w:rsidRPr="00DA1E34" w14:paraId="357A0CA4" w14:textId="77777777" w:rsidTr="00A45FF1">
        <w:trPr>
          <w:trHeight w:val="320"/>
        </w:trPr>
        <w:tc>
          <w:tcPr>
            <w:tcW w:w="454" w:type="dxa"/>
            <w:vMerge/>
            <w:tcBorders>
              <w:left w:val="single" w:sz="4" w:space="0" w:color="auto"/>
              <w:bottom w:val="single" w:sz="4" w:space="0" w:color="000000"/>
              <w:right w:val="nil"/>
            </w:tcBorders>
          </w:tcPr>
          <w:p w14:paraId="761CA6FD"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right w:val="single" w:sz="4" w:space="0" w:color="0F243E"/>
            </w:tcBorders>
          </w:tcPr>
          <w:p w14:paraId="443F41D1"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hAnsi="Times New Roman" w:cs="Times New Roman"/>
                <w:color w:val="002060"/>
              </w:rPr>
              <w:t>f</w:t>
            </w:r>
          </w:p>
        </w:tc>
        <w:tc>
          <w:tcPr>
            <w:tcW w:w="6803" w:type="dxa"/>
            <w:tcBorders>
              <w:top w:val="single" w:sz="4" w:space="0" w:color="0F243E"/>
              <w:left w:val="single" w:sz="4" w:space="0" w:color="0F243E"/>
              <w:bottom w:val="single" w:sz="4" w:space="0" w:color="0F243E"/>
              <w:right w:val="single" w:sz="4" w:space="0" w:color="0F243E"/>
            </w:tcBorders>
            <w:vAlign w:val="center"/>
          </w:tcPr>
          <w:p w14:paraId="49CCCCF6"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Transformations – transforming graphs – f(</w:t>
            </w:r>
            <w:r w:rsidRPr="00DA1E34">
              <w:rPr>
                <w:rFonts w:ascii="Times New Roman" w:eastAsia="Verdana" w:hAnsi="Times New Roman" w:cs="Times New Roman"/>
                <w:i/>
                <w:color w:val="002060"/>
              </w:rPr>
              <w:t>x</w:t>
            </w:r>
            <w:r w:rsidRPr="00DA1E34">
              <w:rPr>
                <w:rFonts w:ascii="Times New Roman" w:eastAsia="Verdana" w:hAnsi="Times New Roman" w:cs="Times New Roman"/>
                <w:color w:val="002060"/>
              </w:rPr>
              <w:t>) notation</w:t>
            </w:r>
          </w:p>
        </w:tc>
        <w:tc>
          <w:tcPr>
            <w:tcW w:w="1928" w:type="dxa"/>
            <w:tcBorders>
              <w:top w:val="single" w:sz="4" w:space="0" w:color="0F243E"/>
              <w:left w:val="single" w:sz="4" w:space="0" w:color="0F243E"/>
              <w:bottom w:val="single" w:sz="4" w:space="0" w:color="0F243E"/>
              <w:right w:val="single" w:sz="4" w:space="0" w:color="auto"/>
            </w:tcBorders>
            <w:vAlign w:val="center"/>
          </w:tcPr>
          <w:p w14:paraId="50DFD1A2"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5</w:t>
            </w:r>
          </w:p>
        </w:tc>
      </w:tr>
      <w:tr w:rsidR="00A45FF1" w:rsidRPr="00DA1E34" w14:paraId="4B1EF52D" w14:textId="77777777" w:rsidTr="00A45FF1">
        <w:trPr>
          <w:trHeight w:val="320"/>
        </w:trPr>
        <w:tc>
          <w:tcPr>
            <w:tcW w:w="454" w:type="dxa"/>
            <w:vMerge w:val="restart"/>
            <w:tcBorders>
              <w:top w:val="single" w:sz="4" w:space="0" w:color="000000"/>
              <w:left w:val="single" w:sz="4" w:space="0" w:color="auto"/>
              <w:right w:val="nil"/>
            </w:tcBorders>
          </w:tcPr>
          <w:p w14:paraId="2643D2C9" w14:textId="77777777" w:rsidR="00A45FF1" w:rsidRPr="00DA1E34" w:rsidRDefault="00A45FF1" w:rsidP="00A45FF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2</w:t>
            </w:r>
            <w:hyperlink w:anchor="h.4d34og8"/>
          </w:p>
        </w:tc>
        <w:tc>
          <w:tcPr>
            <w:tcW w:w="454" w:type="dxa"/>
            <w:tcBorders>
              <w:top w:val="single" w:sz="4" w:space="0" w:color="0F243E"/>
              <w:left w:val="nil"/>
              <w:bottom w:val="nil"/>
              <w:right w:val="single" w:sz="4" w:space="0" w:color="0F243E"/>
            </w:tcBorders>
          </w:tcPr>
          <w:p w14:paraId="12FA2F61" w14:textId="77777777" w:rsidR="00A45FF1" w:rsidRPr="00832D44" w:rsidRDefault="00921A21" w:rsidP="00A45FF1">
            <w:pPr>
              <w:spacing w:before="40" w:after="40" w:line="240" w:lineRule="auto"/>
              <w:jc w:val="center"/>
              <w:rPr>
                <w:rFonts w:ascii="Times New Roman" w:hAnsi="Times New Roman" w:cs="Times New Roman"/>
                <w:color w:val="002060"/>
              </w:rPr>
            </w:pPr>
            <w:hyperlink w:anchor="h.2s8eyo1"/>
          </w:p>
        </w:tc>
        <w:tc>
          <w:tcPr>
            <w:tcW w:w="6803" w:type="dxa"/>
            <w:tcBorders>
              <w:top w:val="single" w:sz="4" w:space="0" w:color="0F243E"/>
              <w:left w:val="single" w:sz="4" w:space="0" w:color="0F243E"/>
              <w:bottom w:val="single" w:sz="4" w:space="0" w:color="0F243E"/>
              <w:right w:val="single" w:sz="4" w:space="0" w:color="0F243E"/>
            </w:tcBorders>
            <w:vAlign w:val="center"/>
          </w:tcPr>
          <w:p w14:paraId="22F86538"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Coordinate geometry in the (</w:t>
            </w:r>
            <w:r w:rsidRPr="00DA1E34">
              <w:rPr>
                <w:rFonts w:ascii="Times New Roman" w:eastAsia="Verdana" w:hAnsi="Times New Roman" w:cs="Times New Roman"/>
                <w:b/>
                <w:i/>
                <w:color w:val="002060"/>
              </w:rPr>
              <w:t>x</w:t>
            </w:r>
            <w:r w:rsidRPr="00DA1E34">
              <w:rPr>
                <w:rFonts w:ascii="Times New Roman" w:eastAsia="Verdana" w:hAnsi="Times New Roman" w:cs="Times New Roman"/>
                <w:b/>
                <w:color w:val="002060"/>
              </w:rPr>
              <w:t>,</w:t>
            </w:r>
            <w:r w:rsidRPr="00DA1E34">
              <w:rPr>
                <w:rFonts w:ascii="Times New Roman" w:eastAsia="Verdana" w:hAnsi="Times New Roman" w:cs="Times New Roman"/>
                <w:b/>
                <w:i/>
                <w:color w:val="002060"/>
              </w:rPr>
              <w:t xml:space="preserve"> y</w:t>
            </w:r>
            <w:r w:rsidRPr="00DA1E34">
              <w:rPr>
                <w:rFonts w:ascii="Times New Roman" w:eastAsia="Verdana" w:hAnsi="Times New Roman" w:cs="Times New Roman"/>
                <w:b/>
                <w:color w:val="002060"/>
              </w:rPr>
              <w:t>) plane</w:t>
            </w:r>
          </w:p>
        </w:tc>
        <w:tc>
          <w:tcPr>
            <w:tcW w:w="1928" w:type="dxa"/>
            <w:tcBorders>
              <w:top w:val="single" w:sz="4" w:space="0" w:color="0F243E"/>
              <w:left w:val="single" w:sz="4" w:space="0" w:color="0F243E"/>
              <w:bottom w:val="single" w:sz="4" w:space="0" w:color="0F243E"/>
              <w:right w:val="single" w:sz="4" w:space="0" w:color="auto"/>
            </w:tcBorders>
            <w:vAlign w:val="center"/>
          </w:tcPr>
          <w:p w14:paraId="2E4FEC0A" w14:textId="77777777" w:rsidR="00A45FF1" w:rsidRPr="00D5460B" w:rsidRDefault="00A45FF1" w:rsidP="00A45FF1">
            <w:pPr>
              <w:spacing w:before="40" w:after="40" w:line="240" w:lineRule="auto"/>
              <w:jc w:val="center"/>
              <w:rPr>
                <w:rFonts w:ascii="Times New Roman" w:hAnsi="Times New Roman" w:cs="Times New Roman"/>
                <w:b/>
                <w:color w:val="002060"/>
              </w:rPr>
            </w:pPr>
          </w:p>
        </w:tc>
      </w:tr>
      <w:tr w:rsidR="00A45FF1" w:rsidRPr="00DA1E34" w14:paraId="068AC101" w14:textId="77777777" w:rsidTr="00A45FF1">
        <w:trPr>
          <w:trHeight w:val="320"/>
        </w:trPr>
        <w:tc>
          <w:tcPr>
            <w:tcW w:w="454" w:type="dxa"/>
            <w:vMerge/>
            <w:tcBorders>
              <w:left w:val="single" w:sz="4" w:space="0" w:color="auto"/>
              <w:right w:val="nil"/>
            </w:tcBorders>
            <w:vAlign w:val="center"/>
          </w:tcPr>
          <w:p w14:paraId="7DB0AC5D"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7DD17700"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0F243E"/>
              <w:bottom w:val="single" w:sz="4" w:space="0" w:color="0F243E"/>
              <w:right w:val="single" w:sz="4" w:space="0" w:color="0F243E"/>
            </w:tcBorders>
            <w:vAlign w:val="center"/>
          </w:tcPr>
          <w:p w14:paraId="67CF27B8"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Straight-line graphs, parallel/perpendicular, length and area problems</w:t>
            </w:r>
          </w:p>
        </w:tc>
        <w:tc>
          <w:tcPr>
            <w:tcW w:w="1928" w:type="dxa"/>
            <w:tcBorders>
              <w:top w:val="single" w:sz="4" w:space="0" w:color="0F243E"/>
              <w:left w:val="single" w:sz="4" w:space="0" w:color="0F243E"/>
              <w:bottom w:val="single" w:sz="4" w:space="0" w:color="0F243E"/>
              <w:right w:val="single" w:sz="4" w:space="0" w:color="auto"/>
            </w:tcBorders>
            <w:vAlign w:val="center"/>
          </w:tcPr>
          <w:p w14:paraId="1133AD44"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p>
        </w:tc>
      </w:tr>
      <w:tr w:rsidR="00A45FF1" w:rsidRPr="00DA1E34" w14:paraId="7E5E34D1" w14:textId="77777777" w:rsidTr="00A45FF1">
        <w:trPr>
          <w:trHeight w:val="320"/>
        </w:trPr>
        <w:tc>
          <w:tcPr>
            <w:tcW w:w="454" w:type="dxa"/>
            <w:vMerge/>
            <w:tcBorders>
              <w:left w:val="single" w:sz="4" w:space="0" w:color="auto"/>
              <w:bottom w:val="single" w:sz="4" w:space="0" w:color="auto"/>
              <w:right w:val="nil"/>
            </w:tcBorders>
            <w:vAlign w:val="center"/>
          </w:tcPr>
          <w:p w14:paraId="141AF8CA"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0F243E"/>
            </w:tcBorders>
          </w:tcPr>
          <w:p w14:paraId="69C7246A"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0F243E"/>
              <w:bottom w:val="single" w:sz="4" w:space="0" w:color="0F243E"/>
              <w:right w:val="single" w:sz="4" w:space="0" w:color="0F243E"/>
            </w:tcBorders>
            <w:vAlign w:val="center"/>
          </w:tcPr>
          <w:p w14:paraId="17CCD7D8"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Circles – equation of a circle, geometric problems on a grid</w:t>
            </w:r>
          </w:p>
        </w:tc>
        <w:tc>
          <w:tcPr>
            <w:tcW w:w="1928" w:type="dxa"/>
            <w:tcBorders>
              <w:top w:val="single" w:sz="4" w:space="0" w:color="0F243E"/>
              <w:left w:val="single" w:sz="4" w:space="0" w:color="0F243E"/>
              <w:bottom w:val="single" w:sz="4" w:space="0" w:color="0F243E"/>
              <w:right w:val="single" w:sz="4" w:space="0" w:color="auto"/>
            </w:tcBorders>
            <w:vAlign w:val="center"/>
          </w:tcPr>
          <w:p w14:paraId="28812B13"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7</w:t>
            </w:r>
          </w:p>
        </w:tc>
      </w:tr>
      <w:tr w:rsidR="00A45FF1" w:rsidRPr="00DA1E34" w14:paraId="732BF861" w14:textId="77777777" w:rsidTr="00A45FF1">
        <w:trPr>
          <w:trHeight w:val="280"/>
        </w:trPr>
        <w:tc>
          <w:tcPr>
            <w:tcW w:w="454" w:type="dxa"/>
            <w:vMerge w:val="restart"/>
            <w:tcBorders>
              <w:top w:val="single" w:sz="4" w:space="0" w:color="auto"/>
              <w:left w:val="single" w:sz="4" w:space="0" w:color="auto"/>
              <w:right w:val="nil"/>
            </w:tcBorders>
          </w:tcPr>
          <w:p w14:paraId="7F1D299D" w14:textId="77777777" w:rsidR="00A45FF1" w:rsidRPr="00DA1E34" w:rsidRDefault="00A45FF1" w:rsidP="00A45FF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3</w:t>
            </w:r>
          </w:p>
          <w:p w14:paraId="1CD25743" w14:textId="77777777" w:rsidR="00A45FF1" w:rsidRPr="00DA1E34" w:rsidRDefault="00921A21" w:rsidP="00A45FF1">
            <w:pPr>
              <w:spacing w:before="40" w:after="40" w:line="240" w:lineRule="auto"/>
              <w:jc w:val="center"/>
              <w:rPr>
                <w:rFonts w:ascii="Times New Roman" w:hAnsi="Times New Roman" w:cs="Times New Roman"/>
                <w:color w:val="002060"/>
              </w:rPr>
            </w:pPr>
            <w:hyperlink w:anchor="Unit3b"/>
          </w:p>
        </w:tc>
        <w:tc>
          <w:tcPr>
            <w:tcW w:w="454" w:type="dxa"/>
            <w:tcBorders>
              <w:top w:val="single" w:sz="4" w:space="0" w:color="auto"/>
              <w:left w:val="nil"/>
              <w:bottom w:val="nil"/>
              <w:right w:val="single" w:sz="4" w:space="0" w:color="auto"/>
            </w:tcBorders>
          </w:tcPr>
          <w:p w14:paraId="4C6A561E" w14:textId="77777777" w:rsidR="00A45FF1" w:rsidRPr="00832D44" w:rsidRDefault="00A45FF1" w:rsidP="00A45FF1">
            <w:pPr>
              <w:spacing w:before="40" w:after="4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2676A041"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Further algebra</w:t>
            </w:r>
          </w:p>
        </w:tc>
        <w:tc>
          <w:tcPr>
            <w:tcW w:w="1928" w:type="dxa"/>
            <w:tcBorders>
              <w:top w:val="single" w:sz="4" w:space="0" w:color="0F243E"/>
              <w:left w:val="single" w:sz="4" w:space="0" w:color="0F243E"/>
              <w:bottom w:val="single" w:sz="4" w:space="0" w:color="0F243E"/>
              <w:right w:val="single" w:sz="4" w:space="0" w:color="auto"/>
            </w:tcBorders>
            <w:vAlign w:val="center"/>
          </w:tcPr>
          <w:p w14:paraId="2FEEB1E9" w14:textId="77777777" w:rsidR="00A45FF1" w:rsidRPr="00D5460B" w:rsidRDefault="00A45FF1" w:rsidP="00A45FF1">
            <w:pPr>
              <w:spacing w:before="40" w:after="40" w:line="240" w:lineRule="auto"/>
              <w:jc w:val="center"/>
              <w:rPr>
                <w:rFonts w:ascii="Times New Roman" w:hAnsi="Times New Roman" w:cs="Times New Roman"/>
                <w:b/>
                <w:color w:val="002060"/>
              </w:rPr>
            </w:pPr>
          </w:p>
        </w:tc>
      </w:tr>
      <w:tr w:rsidR="00A45FF1" w:rsidRPr="00DA1E34" w14:paraId="6C0B412E" w14:textId="77777777" w:rsidTr="00A45FF1">
        <w:trPr>
          <w:trHeight w:val="280"/>
        </w:trPr>
        <w:tc>
          <w:tcPr>
            <w:tcW w:w="454" w:type="dxa"/>
            <w:vMerge/>
            <w:tcBorders>
              <w:left w:val="single" w:sz="4" w:space="0" w:color="auto"/>
              <w:right w:val="nil"/>
            </w:tcBorders>
            <w:vAlign w:val="center"/>
          </w:tcPr>
          <w:p w14:paraId="78E49F0A"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auto"/>
            </w:tcBorders>
          </w:tcPr>
          <w:p w14:paraId="75B641EF"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6C0C5F0A" w14:textId="255C798E" w:rsidR="00A45FF1" w:rsidRPr="00DA1E34" w:rsidRDefault="00A45FF1" w:rsidP="008532E9">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Algebraic division, factor </w:t>
            </w:r>
            <w:r w:rsidR="008532E9">
              <w:rPr>
                <w:rFonts w:ascii="Times New Roman" w:hAnsi="Times New Roman" w:cs="Times New Roman"/>
                <w:color w:val="002060"/>
              </w:rPr>
              <w:t>theorem</w:t>
            </w:r>
            <w:r w:rsidRPr="00DA1E34">
              <w:rPr>
                <w:rFonts w:ascii="Times New Roman" w:hAnsi="Times New Roman" w:cs="Times New Roman"/>
                <w:color w:val="002060"/>
              </w:rPr>
              <w:t xml:space="preserve"> and proof</w:t>
            </w:r>
            <w:hyperlink w:anchor="Unit3b"/>
          </w:p>
        </w:tc>
        <w:tc>
          <w:tcPr>
            <w:tcW w:w="1928" w:type="dxa"/>
            <w:tcBorders>
              <w:top w:val="single" w:sz="4" w:space="0" w:color="0F243E"/>
              <w:left w:val="single" w:sz="4" w:space="0" w:color="0F243E"/>
              <w:bottom w:val="single" w:sz="4" w:space="0" w:color="0F243E"/>
              <w:right w:val="single" w:sz="4" w:space="0" w:color="auto"/>
            </w:tcBorders>
            <w:vAlign w:val="center"/>
          </w:tcPr>
          <w:p w14:paraId="31A6EE28"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8</w:t>
            </w:r>
            <w:hyperlink w:anchor="Unit3b"/>
          </w:p>
        </w:tc>
      </w:tr>
      <w:tr w:rsidR="00A45FF1" w:rsidRPr="00DA1E34" w14:paraId="553DE7D3" w14:textId="77777777" w:rsidTr="00A45FF1">
        <w:trPr>
          <w:trHeight w:val="280"/>
        </w:trPr>
        <w:tc>
          <w:tcPr>
            <w:tcW w:w="454" w:type="dxa"/>
            <w:vMerge/>
            <w:tcBorders>
              <w:left w:val="single" w:sz="4" w:space="0" w:color="auto"/>
              <w:bottom w:val="single" w:sz="4" w:space="0" w:color="auto"/>
              <w:right w:val="nil"/>
            </w:tcBorders>
            <w:vAlign w:val="center"/>
          </w:tcPr>
          <w:p w14:paraId="06D07AF3"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auto"/>
            </w:tcBorders>
          </w:tcPr>
          <w:p w14:paraId="07096BDC"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0F7B9783"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The binomial expansion</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13704619"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7</w:t>
            </w:r>
            <w:hyperlink w:anchor="Unit3c"/>
          </w:p>
        </w:tc>
      </w:tr>
      <w:tr w:rsidR="00A45FF1" w:rsidRPr="00DA1E34" w14:paraId="0679F532" w14:textId="77777777" w:rsidTr="00A45FF1">
        <w:trPr>
          <w:trHeight w:val="280"/>
        </w:trPr>
        <w:tc>
          <w:tcPr>
            <w:tcW w:w="454" w:type="dxa"/>
            <w:vMerge w:val="restart"/>
            <w:tcBorders>
              <w:top w:val="single" w:sz="4" w:space="0" w:color="auto"/>
              <w:left w:val="single" w:sz="4" w:space="0" w:color="auto"/>
              <w:right w:val="nil"/>
            </w:tcBorders>
          </w:tcPr>
          <w:p w14:paraId="42F37314" w14:textId="77777777" w:rsidR="00A45FF1" w:rsidRPr="00DA1E34" w:rsidRDefault="00A45FF1" w:rsidP="00A45FF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4</w:t>
            </w:r>
          </w:p>
          <w:p w14:paraId="10928F8C" w14:textId="77777777" w:rsidR="00A45FF1" w:rsidRPr="00DA1E34" w:rsidRDefault="00921A21" w:rsidP="00A45FF1">
            <w:pPr>
              <w:spacing w:before="40" w:after="40" w:line="240" w:lineRule="auto"/>
              <w:jc w:val="center"/>
              <w:rPr>
                <w:rFonts w:ascii="Times New Roman" w:hAnsi="Times New Roman" w:cs="Times New Roman"/>
                <w:color w:val="002060"/>
              </w:rPr>
            </w:pPr>
            <w:hyperlink w:anchor="Unit3b"/>
          </w:p>
        </w:tc>
        <w:tc>
          <w:tcPr>
            <w:tcW w:w="454" w:type="dxa"/>
            <w:tcBorders>
              <w:top w:val="single" w:sz="4" w:space="0" w:color="auto"/>
              <w:left w:val="nil"/>
              <w:bottom w:val="nil"/>
              <w:right w:val="single" w:sz="4" w:space="0" w:color="auto"/>
            </w:tcBorders>
          </w:tcPr>
          <w:p w14:paraId="6199BA0F" w14:textId="77777777" w:rsidR="00A45FF1" w:rsidRPr="00832D44" w:rsidRDefault="00A45FF1" w:rsidP="00A45FF1">
            <w:pPr>
              <w:spacing w:before="40" w:after="4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6183C73C"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Trigonometry</w:t>
            </w:r>
          </w:p>
        </w:tc>
        <w:tc>
          <w:tcPr>
            <w:tcW w:w="1928" w:type="dxa"/>
            <w:tcBorders>
              <w:top w:val="single" w:sz="4" w:space="0" w:color="0F243E"/>
              <w:left w:val="single" w:sz="4" w:space="0" w:color="0F243E"/>
              <w:bottom w:val="single" w:sz="4" w:space="0" w:color="0F243E"/>
              <w:right w:val="single" w:sz="4" w:space="0" w:color="auto"/>
            </w:tcBorders>
            <w:vAlign w:val="center"/>
          </w:tcPr>
          <w:p w14:paraId="177F3752" w14:textId="77777777" w:rsidR="00A45FF1" w:rsidRPr="00D5460B" w:rsidRDefault="00A45FF1" w:rsidP="00A45FF1">
            <w:pPr>
              <w:spacing w:before="40" w:after="40" w:line="240" w:lineRule="auto"/>
              <w:jc w:val="center"/>
              <w:rPr>
                <w:rFonts w:ascii="Times New Roman" w:hAnsi="Times New Roman" w:cs="Times New Roman"/>
                <w:b/>
                <w:color w:val="002060"/>
              </w:rPr>
            </w:pPr>
          </w:p>
        </w:tc>
      </w:tr>
      <w:tr w:rsidR="00A45FF1" w:rsidRPr="00DA1E34" w14:paraId="587004CB" w14:textId="77777777" w:rsidTr="00A45FF1">
        <w:trPr>
          <w:trHeight w:val="280"/>
        </w:trPr>
        <w:tc>
          <w:tcPr>
            <w:tcW w:w="454" w:type="dxa"/>
            <w:vMerge/>
            <w:tcBorders>
              <w:left w:val="single" w:sz="4" w:space="0" w:color="auto"/>
              <w:right w:val="nil"/>
            </w:tcBorders>
            <w:vAlign w:val="center"/>
          </w:tcPr>
          <w:p w14:paraId="0FC03FAE"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auto"/>
            </w:tcBorders>
          </w:tcPr>
          <w:p w14:paraId="5D57B8BF"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09575C9E"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Trigonometric ratios and graphs</w:t>
            </w:r>
            <w:hyperlink w:anchor="Unit3b"/>
          </w:p>
        </w:tc>
        <w:tc>
          <w:tcPr>
            <w:tcW w:w="1928" w:type="dxa"/>
            <w:tcBorders>
              <w:top w:val="single" w:sz="4" w:space="0" w:color="0F243E"/>
              <w:left w:val="single" w:sz="4" w:space="0" w:color="0F243E"/>
              <w:bottom w:val="single" w:sz="4" w:space="0" w:color="0F243E"/>
              <w:right w:val="single" w:sz="4" w:space="0" w:color="auto"/>
            </w:tcBorders>
            <w:vAlign w:val="center"/>
          </w:tcPr>
          <w:p w14:paraId="7788DC15"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hyperlink w:anchor="Unit3b"/>
          </w:p>
        </w:tc>
      </w:tr>
      <w:tr w:rsidR="00A45FF1" w:rsidRPr="00DA1E34" w14:paraId="0F1A40FF" w14:textId="77777777" w:rsidTr="00A45FF1">
        <w:trPr>
          <w:trHeight w:val="280"/>
        </w:trPr>
        <w:tc>
          <w:tcPr>
            <w:tcW w:w="454" w:type="dxa"/>
            <w:vMerge/>
            <w:tcBorders>
              <w:left w:val="single" w:sz="4" w:space="0" w:color="auto"/>
              <w:bottom w:val="single" w:sz="4" w:space="0" w:color="auto"/>
              <w:right w:val="nil"/>
            </w:tcBorders>
            <w:vAlign w:val="center"/>
          </w:tcPr>
          <w:p w14:paraId="5C74C0A1"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auto"/>
            </w:tcBorders>
          </w:tcPr>
          <w:p w14:paraId="060EB503"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7D42E35E"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Trigonometric identities and equations</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0A197E98"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10</w:t>
            </w:r>
            <w:hyperlink w:anchor="Unit3c"/>
          </w:p>
        </w:tc>
      </w:tr>
      <w:tr w:rsidR="00A45FF1" w:rsidRPr="00DA1E34" w14:paraId="5E0D4A73" w14:textId="77777777" w:rsidTr="00A45FF1">
        <w:trPr>
          <w:trHeight w:val="280"/>
        </w:trPr>
        <w:tc>
          <w:tcPr>
            <w:tcW w:w="454" w:type="dxa"/>
            <w:vMerge w:val="restart"/>
            <w:tcBorders>
              <w:top w:val="single" w:sz="4" w:space="0" w:color="auto"/>
              <w:left w:val="single" w:sz="4" w:space="0" w:color="auto"/>
              <w:right w:val="nil"/>
            </w:tcBorders>
          </w:tcPr>
          <w:p w14:paraId="7D3C3DD1" w14:textId="77777777" w:rsidR="00A45FF1" w:rsidRPr="00DA1E34" w:rsidRDefault="00A45FF1" w:rsidP="00A45FF1">
            <w:pPr>
              <w:spacing w:before="40" w:after="40" w:line="240" w:lineRule="auto"/>
              <w:jc w:val="center"/>
              <w:rPr>
                <w:rFonts w:ascii="Times New Roman" w:hAnsi="Times New Roman" w:cs="Times New Roman"/>
                <w:b/>
                <w:color w:val="002060"/>
              </w:rPr>
            </w:pPr>
            <w:r w:rsidRPr="00DA1E34">
              <w:rPr>
                <w:rFonts w:ascii="Times New Roman" w:eastAsia="Verdana" w:hAnsi="Times New Roman" w:cs="Times New Roman"/>
                <w:b/>
                <w:color w:val="002060"/>
              </w:rPr>
              <w:t>5</w:t>
            </w:r>
          </w:p>
          <w:p w14:paraId="0B1C6A33" w14:textId="77777777" w:rsidR="00A45FF1" w:rsidRPr="00DA1E34" w:rsidRDefault="00921A21" w:rsidP="00A45FF1">
            <w:pPr>
              <w:spacing w:before="40" w:after="40" w:line="240" w:lineRule="auto"/>
              <w:jc w:val="center"/>
              <w:rPr>
                <w:rFonts w:ascii="Times New Roman" w:hAnsi="Times New Roman" w:cs="Times New Roman"/>
                <w:b/>
                <w:color w:val="002060"/>
              </w:rPr>
            </w:pPr>
            <w:hyperlink w:anchor="Unit3b"/>
          </w:p>
        </w:tc>
        <w:tc>
          <w:tcPr>
            <w:tcW w:w="454" w:type="dxa"/>
            <w:tcBorders>
              <w:top w:val="single" w:sz="4" w:space="0" w:color="auto"/>
              <w:left w:val="nil"/>
              <w:bottom w:val="nil"/>
              <w:right w:val="single" w:sz="4" w:space="0" w:color="0F243E"/>
            </w:tcBorders>
          </w:tcPr>
          <w:p w14:paraId="5C22CFF6" w14:textId="77777777" w:rsidR="00A45FF1" w:rsidRPr="00832D44" w:rsidRDefault="00A45FF1" w:rsidP="00A45FF1">
            <w:pPr>
              <w:spacing w:before="40" w:after="40" w:line="240" w:lineRule="auto"/>
              <w:jc w:val="center"/>
              <w:rPr>
                <w:rFonts w:ascii="Times New Roman" w:hAnsi="Times New Roman" w:cs="Times New Roman"/>
                <w:color w:val="002060"/>
              </w:rPr>
            </w:pPr>
          </w:p>
        </w:tc>
        <w:tc>
          <w:tcPr>
            <w:tcW w:w="6803" w:type="dxa"/>
            <w:tcBorders>
              <w:top w:val="single" w:sz="4" w:space="0" w:color="0F243E"/>
              <w:left w:val="single" w:sz="4" w:space="0" w:color="0F243E"/>
              <w:bottom w:val="single" w:sz="4" w:space="0" w:color="0F243E"/>
              <w:right w:val="single" w:sz="4" w:space="0" w:color="0F243E"/>
            </w:tcBorders>
            <w:vAlign w:val="center"/>
          </w:tcPr>
          <w:p w14:paraId="3E90FB5D"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Vectors (2D)</w:t>
            </w:r>
          </w:p>
        </w:tc>
        <w:tc>
          <w:tcPr>
            <w:tcW w:w="1928" w:type="dxa"/>
            <w:tcBorders>
              <w:top w:val="single" w:sz="4" w:space="0" w:color="0F243E"/>
              <w:left w:val="single" w:sz="4" w:space="0" w:color="0F243E"/>
              <w:bottom w:val="single" w:sz="4" w:space="0" w:color="0F243E"/>
              <w:right w:val="single" w:sz="4" w:space="0" w:color="auto"/>
            </w:tcBorders>
            <w:vAlign w:val="center"/>
          </w:tcPr>
          <w:p w14:paraId="5B08074F" w14:textId="77777777" w:rsidR="00A45FF1" w:rsidRPr="00D5460B" w:rsidRDefault="00A45FF1" w:rsidP="00A45FF1">
            <w:pPr>
              <w:spacing w:before="40" w:after="40" w:line="240" w:lineRule="auto"/>
              <w:jc w:val="center"/>
              <w:rPr>
                <w:rFonts w:ascii="Times New Roman" w:hAnsi="Times New Roman" w:cs="Times New Roman"/>
                <w:b/>
                <w:color w:val="002060"/>
              </w:rPr>
            </w:pPr>
          </w:p>
        </w:tc>
      </w:tr>
      <w:tr w:rsidR="00A45FF1" w:rsidRPr="00DA1E34" w14:paraId="709F6E24" w14:textId="77777777" w:rsidTr="00A45FF1">
        <w:trPr>
          <w:trHeight w:val="280"/>
        </w:trPr>
        <w:tc>
          <w:tcPr>
            <w:tcW w:w="454" w:type="dxa"/>
            <w:vMerge/>
            <w:tcBorders>
              <w:left w:val="single" w:sz="4" w:space="0" w:color="auto"/>
              <w:right w:val="nil"/>
            </w:tcBorders>
            <w:vAlign w:val="center"/>
          </w:tcPr>
          <w:p w14:paraId="3EEDF512" w14:textId="77777777" w:rsidR="00A45FF1" w:rsidRPr="00DA1E34" w:rsidRDefault="00A45FF1" w:rsidP="00A45FF1">
            <w:pPr>
              <w:spacing w:before="40" w:after="40" w:line="240" w:lineRule="auto"/>
              <w:jc w:val="center"/>
              <w:rPr>
                <w:rFonts w:ascii="Times New Roman" w:hAnsi="Times New Roman" w:cs="Times New Roman"/>
                <w:b/>
                <w:color w:val="002060"/>
              </w:rPr>
            </w:pPr>
          </w:p>
        </w:tc>
        <w:tc>
          <w:tcPr>
            <w:tcW w:w="454" w:type="dxa"/>
            <w:tcBorders>
              <w:top w:val="nil"/>
              <w:left w:val="nil"/>
              <w:bottom w:val="nil"/>
              <w:right w:val="single" w:sz="4" w:space="0" w:color="0F243E"/>
            </w:tcBorders>
          </w:tcPr>
          <w:p w14:paraId="49DF7E78"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0F243E"/>
              <w:bottom w:val="single" w:sz="4" w:space="0" w:color="0F243E"/>
              <w:right w:val="single" w:sz="4" w:space="0" w:color="0F243E"/>
            </w:tcBorders>
            <w:vAlign w:val="center"/>
          </w:tcPr>
          <w:p w14:paraId="1E038DA6"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Definitions, magnitude/direction, </w:t>
            </w:r>
            <w:proofErr w:type="gramStart"/>
            <w:r w:rsidRPr="00DA1E34">
              <w:rPr>
                <w:rFonts w:ascii="Times New Roman" w:hAnsi="Times New Roman" w:cs="Times New Roman"/>
                <w:color w:val="002060"/>
              </w:rPr>
              <w:t>addition</w:t>
            </w:r>
            <w:proofErr w:type="gramEnd"/>
            <w:r w:rsidRPr="00DA1E34">
              <w:rPr>
                <w:rFonts w:ascii="Times New Roman" w:hAnsi="Times New Roman" w:cs="Times New Roman"/>
                <w:color w:val="002060"/>
              </w:rPr>
              <w:t xml:space="preserve"> and scalar multiplication</w:t>
            </w:r>
            <w:hyperlink w:anchor="Unit3b"/>
          </w:p>
        </w:tc>
        <w:tc>
          <w:tcPr>
            <w:tcW w:w="1928" w:type="dxa"/>
            <w:tcBorders>
              <w:top w:val="single" w:sz="4" w:space="0" w:color="0F243E"/>
              <w:left w:val="single" w:sz="4" w:space="0" w:color="0F243E"/>
              <w:bottom w:val="single" w:sz="4" w:space="0" w:color="0F243E"/>
              <w:right w:val="single" w:sz="4" w:space="0" w:color="auto"/>
            </w:tcBorders>
            <w:vAlign w:val="center"/>
          </w:tcPr>
          <w:p w14:paraId="095DDACC"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7</w:t>
            </w:r>
            <w:hyperlink w:anchor="Unit3b"/>
          </w:p>
        </w:tc>
      </w:tr>
      <w:tr w:rsidR="00A45FF1" w:rsidRPr="00DA1E34" w14:paraId="786EE4A8" w14:textId="77777777" w:rsidTr="00A45FF1">
        <w:trPr>
          <w:trHeight w:val="413"/>
        </w:trPr>
        <w:tc>
          <w:tcPr>
            <w:tcW w:w="454" w:type="dxa"/>
            <w:vMerge/>
            <w:tcBorders>
              <w:left w:val="single" w:sz="4" w:space="0" w:color="auto"/>
              <w:right w:val="nil"/>
            </w:tcBorders>
            <w:vAlign w:val="center"/>
          </w:tcPr>
          <w:p w14:paraId="2F515776"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right w:val="single" w:sz="4" w:space="0" w:color="0F243E"/>
            </w:tcBorders>
          </w:tcPr>
          <w:p w14:paraId="5E95116C"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0F243E"/>
              <w:bottom w:val="single" w:sz="4" w:space="0" w:color="0F243E"/>
              <w:right w:val="single" w:sz="4" w:space="0" w:color="0F243E"/>
            </w:tcBorders>
            <w:vAlign w:val="center"/>
          </w:tcPr>
          <w:p w14:paraId="17CA47FC"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Position vectors, distance between two points, geometric problems </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463849AA"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7</w:t>
            </w:r>
            <w:hyperlink w:anchor="Unit3c"/>
          </w:p>
        </w:tc>
      </w:tr>
      <w:tr w:rsidR="00A45FF1" w:rsidRPr="00DA1E34" w14:paraId="60CD2F6C" w14:textId="77777777" w:rsidTr="00A45FF1">
        <w:trPr>
          <w:trHeight w:val="280"/>
        </w:trPr>
        <w:tc>
          <w:tcPr>
            <w:tcW w:w="454" w:type="dxa"/>
            <w:vMerge w:val="restart"/>
            <w:tcBorders>
              <w:top w:val="single" w:sz="4" w:space="0" w:color="auto"/>
              <w:left w:val="single" w:sz="4" w:space="0" w:color="auto"/>
              <w:right w:val="nil"/>
            </w:tcBorders>
          </w:tcPr>
          <w:p w14:paraId="5147026F" w14:textId="77777777" w:rsidR="00A45FF1" w:rsidRPr="00DA1E34" w:rsidRDefault="00A45FF1" w:rsidP="00A45FF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6</w:t>
            </w:r>
          </w:p>
          <w:p w14:paraId="2C352A7A" w14:textId="77777777" w:rsidR="00A45FF1" w:rsidRPr="00DA1E34" w:rsidRDefault="00921A21" w:rsidP="00A45FF1">
            <w:pPr>
              <w:spacing w:before="40" w:after="40" w:line="240" w:lineRule="auto"/>
              <w:jc w:val="center"/>
              <w:rPr>
                <w:rFonts w:ascii="Times New Roman" w:hAnsi="Times New Roman" w:cs="Times New Roman"/>
                <w:color w:val="002060"/>
              </w:rPr>
            </w:pPr>
            <w:hyperlink w:anchor="Unit3b"/>
          </w:p>
        </w:tc>
        <w:tc>
          <w:tcPr>
            <w:tcW w:w="454" w:type="dxa"/>
            <w:tcBorders>
              <w:top w:val="single" w:sz="4" w:space="0" w:color="auto"/>
              <w:left w:val="nil"/>
              <w:bottom w:val="nil"/>
              <w:right w:val="single" w:sz="4" w:space="0" w:color="auto"/>
            </w:tcBorders>
          </w:tcPr>
          <w:p w14:paraId="0EAB4F1C" w14:textId="77777777" w:rsidR="00A45FF1" w:rsidRPr="00832D44" w:rsidRDefault="00A45FF1" w:rsidP="00A45FF1">
            <w:pPr>
              <w:spacing w:before="40" w:after="4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5D068EE8"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Differentiation</w:t>
            </w:r>
          </w:p>
        </w:tc>
        <w:tc>
          <w:tcPr>
            <w:tcW w:w="1928" w:type="dxa"/>
            <w:tcBorders>
              <w:top w:val="single" w:sz="4" w:space="0" w:color="0F243E"/>
              <w:left w:val="single" w:sz="4" w:space="0" w:color="0F243E"/>
              <w:bottom w:val="single" w:sz="4" w:space="0" w:color="0F243E"/>
              <w:right w:val="single" w:sz="4" w:space="0" w:color="auto"/>
            </w:tcBorders>
            <w:vAlign w:val="center"/>
          </w:tcPr>
          <w:p w14:paraId="5FA53ACA" w14:textId="77777777" w:rsidR="00A45FF1" w:rsidRPr="00D5460B" w:rsidRDefault="00A45FF1" w:rsidP="00A45FF1">
            <w:pPr>
              <w:spacing w:before="40" w:after="40" w:line="240" w:lineRule="auto"/>
              <w:jc w:val="center"/>
              <w:rPr>
                <w:rFonts w:ascii="Times New Roman" w:hAnsi="Times New Roman" w:cs="Times New Roman"/>
                <w:b/>
                <w:color w:val="002060"/>
              </w:rPr>
            </w:pPr>
          </w:p>
        </w:tc>
      </w:tr>
      <w:tr w:rsidR="00A45FF1" w:rsidRPr="00DA1E34" w14:paraId="4FA01D18" w14:textId="77777777" w:rsidTr="00A45FF1">
        <w:trPr>
          <w:trHeight w:val="280"/>
        </w:trPr>
        <w:tc>
          <w:tcPr>
            <w:tcW w:w="454" w:type="dxa"/>
            <w:vMerge/>
            <w:tcBorders>
              <w:left w:val="single" w:sz="4" w:space="0" w:color="auto"/>
              <w:right w:val="nil"/>
            </w:tcBorders>
            <w:vAlign w:val="center"/>
          </w:tcPr>
          <w:p w14:paraId="3AA12C7C"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auto"/>
            </w:tcBorders>
          </w:tcPr>
          <w:p w14:paraId="54345A40"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777734D8"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Definition, differentiating polynomials, second derivatives</w:t>
            </w:r>
            <w:hyperlink w:anchor="Unit3b"/>
          </w:p>
        </w:tc>
        <w:tc>
          <w:tcPr>
            <w:tcW w:w="1928" w:type="dxa"/>
            <w:tcBorders>
              <w:top w:val="single" w:sz="4" w:space="0" w:color="0F243E"/>
              <w:left w:val="single" w:sz="4" w:space="0" w:color="0F243E"/>
              <w:bottom w:val="single" w:sz="4" w:space="0" w:color="0F243E"/>
              <w:right w:val="single" w:sz="4" w:space="0" w:color="auto"/>
            </w:tcBorders>
            <w:vAlign w:val="center"/>
          </w:tcPr>
          <w:p w14:paraId="33333C61"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hyperlink w:anchor="Unit3b"/>
          </w:p>
        </w:tc>
      </w:tr>
      <w:tr w:rsidR="00A45FF1" w:rsidRPr="00DA1E34" w14:paraId="6AF380F9" w14:textId="77777777" w:rsidTr="00A45FF1">
        <w:trPr>
          <w:trHeight w:val="280"/>
        </w:trPr>
        <w:tc>
          <w:tcPr>
            <w:tcW w:w="454" w:type="dxa"/>
            <w:vMerge/>
            <w:tcBorders>
              <w:left w:val="single" w:sz="4" w:space="0" w:color="auto"/>
              <w:bottom w:val="single" w:sz="4" w:space="0" w:color="auto"/>
              <w:right w:val="nil"/>
            </w:tcBorders>
            <w:vAlign w:val="center"/>
          </w:tcPr>
          <w:p w14:paraId="4C8902FA"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auto"/>
            </w:tcBorders>
          </w:tcPr>
          <w:p w14:paraId="3F4401D1"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2F069654"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Gradients, tangents, </w:t>
            </w:r>
            <w:proofErr w:type="spellStart"/>
            <w:r w:rsidRPr="00DA1E34">
              <w:rPr>
                <w:rFonts w:ascii="Times New Roman" w:hAnsi="Times New Roman" w:cs="Times New Roman"/>
                <w:color w:val="002060"/>
              </w:rPr>
              <w:t>normals</w:t>
            </w:r>
            <w:proofErr w:type="spellEnd"/>
            <w:r w:rsidRPr="00DA1E34">
              <w:rPr>
                <w:rFonts w:ascii="Times New Roman" w:hAnsi="Times New Roman" w:cs="Times New Roman"/>
                <w:color w:val="002060"/>
              </w:rPr>
              <w:t>, maxima and minima</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2AC1E178"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hyperlink w:anchor="Unit3c"/>
          </w:p>
        </w:tc>
      </w:tr>
      <w:tr w:rsidR="00A45FF1" w:rsidRPr="00DA1E34" w14:paraId="0CFF7878" w14:textId="77777777" w:rsidTr="00A45FF1">
        <w:trPr>
          <w:trHeight w:val="280"/>
        </w:trPr>
        <w:tc>
          <w:tcPr>
            <w:tcW w:w="454" w:type="dxa"/>
            <w:vMerge w:val="restart"/>
            <w:tcBorders>
              <w:top w:val="single" w:sz="4" w:space="0" w:color="auto"/>
              <w:left w:val="single" w:sz="4" w:space="0" w:color="auto"/>
              <w:right w:val="nil"/>
            </w:tcBorders>
          </w:tcPr>
          <w:p w14:paraId="1AA7BC22" w14:textId="77777777" w:rsidR="00A45FF1" w:rsidRPr="00DA1E34" w:rsidRDefault="00A45FF1" w:rsidP="00A45FF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7</w:t>
            </w:r>
          </w:p>
          <w:p w14:paraId="2FE91894" w14:textId="77777777" w:rsidR="00A45FF1" w:rsidRPr="00DA1E34" w:rsidRDefault="00921A21" w:rsidP="00A45FF1">
            <w:pPr>
              <w:spacing w:before="40" w:after="40" w:line="240" w:lineRule="auto"/>
              <w:jc w:val="center"/>
              <w:rPr>
                <w:rFonts w:ascii="Times New Roman" w:hAnsi="Times New Roman" w:cs="Times New Roman"/>
                <w:color w:val="002060"/>
              </w:rPr>
            </w:pPr>
            <w:hyperlink w:anchor="Unit3b"/>
          </w:p>
        </w:tc>
        <w:tc>
          <w:tcPr>
            <w:tcW w:w="454" w:type="dxa"/>
            <w:tcBorders>
              <w:top w:val="single" w:sz="4" w:space="0" w:color="auto"/>
              <w:left w:val="nil"/>
              <w:bottom w:val="nil"/>
              <w:right w:val="single" w:sz="4" w:space="0" w:color="auto"/>
            </w:tcBorders>
          </w:tcPr>
          <w:p w14:paraId="1C60B066" w14:textId="77777777" w:rsidR="00A45FF1" w:rsidRPr="00832D44" w:rsidRDefault="00A45FF1" w:rsidP="00A45FF1">
            <w:pPr>
              <w:spacing w:before="40" w:after="4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445BE93C"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Integration</w:t>
            </w:r>
          </w:p>
        </w:tc>
        <w:tc>
          <w:tcPr>
            <w:tcW w:w="1928" w:type="dxa"/>
            <w:tcBorders>
              <w:top w:val="single" w:sz="4" w:space="0" w:color="0F243E"/>
              <w:left w:val="single" w:sz="4" w:space="0" w:color="0F243E"/>
              <w:bottom w:val="single" w:sz="4" w:space="0" w:color="0F243E"/>
              <w:right w:val="single" w:sz="4" w:space="0" w:color="auto"/>
            </w:tcBorders>
            <w:vAlign w:val="center"/>
          </w:tcPr>
          <w:p w14:paraId="150F74C5" w14:textId="77777777" w:rsidR="00A45FF1" w:rsidRPr="00D5460B" w:rsidRDefault="00A45FF1" w:rsidP="00A45FF1">
            <w:pPr>
              <w:spacing w:before="40" w:after="40" w:line="240" w:lineRule="auto"/>
              <w:jc w:val="center"/>
              <w:rPr>
                <w:rFonts w:ascii="Times New Roman" w:hAnsi="Times New Roman" w:cs="Times New Roman"/>
                <w:b/>
                <w:color w:val="002060"/>
              </w:rPr>
            </w:pPr>
          </w:p>
        </w:tc>
      </w:tr>
      <w:tr w:rsidR="00A45FF1" w:rsidRPr="00DA1E34" w14:paraId="78C6D3F2" w14:textId="77777777" w:rsidTr="00A45FF1">
        <w:trPr>
          <w:trHeight w:val="280"/>
        </w:trPr>
        <w:tc>
          <w:tcPr>
            <w:tcW w:w="454" w:type="dxa"/>
            <w:vMerge/>
            <w:tcBorders>
              <w:left w:val="single" w:sz="4" w:space="0" w:color="auto"/>
              <w:right w:val="nil"/>
            </w:tcBorders>
            <w:vAlign w:val="center"/>
          </w:tcPr>
          <w:p w14:paraId="3FBD5156"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auto"/>
            </w:tcBorders>
          </w:tcPr>
          <w:p w14:paraId="5CE61D7E"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03064F08"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Definition as opposite of differentiation, indefinite integrals of </w:t>
            </w:r>
            <w:proofErr w:type="spellStart"/>
            <w:r w:rsidRPr="00DA1E34">
              <w:rPr>
                <w:rFonts w:ascii="Times New Roman" w:hAnsi="Times New Roman" w:cs="Times New Roman"/>
                <w:i/>
                <w:color w:val="002060"/>
              </w:rPr>
              <w:t>x</w:t>
            </w:r>
            <w:r w:rsidRPr="00DA1E34">
              <w:rPr>
                <w:rFonts w:ascii="Times New Roman" w:hAnsi="Times New Roman" w:cs="Times New Roman"/>
                <w:i/>
                <w:color w:val="002060"/>
                <w:vertAlign w:val="superscript"/>
              </w:rPr>
              <w:t>n</w:t>
            </w:r>
            <w:proofErr w:type="spellEnd"/>
            <w:r w:rsidR="00CE3051">
              <w:fldChar w:fldCharType="begin"/>
            </w:r>
            <w:r w:rsidR="00CE3051">
              <w:instrText xml:space="preserve"> HYPERLINK \l "Unit3b" \h </w:instrText>
            </w:r>
            <w:r w:rsidR="00921A21">
              <w:fldChar w:fldCharType="separate"/>
            </w:r>
            <w:r w:rsidR="00CE3051">
              <w:fldChar w:fldCharType="end"/>
            </w:r>
          </w:p>
        </w:tc>
        <w:tc>
          <w:tcPr>
            <w:tcW w:w="1928" w:type="dxa"/>
            <w:tcBorders>
              <w:top w:val="single" w:sz="4" w:space="0" w:color="0F243E"/>
              <w:left w:val="single" w:sz="4" w:space="0" w:color="0F243E"/>
              <w:bottom w:val="single" w:sz="4" w:space="0" w:color="0F243E"/>
              <w:right w:val="single" w:sz="4" w:space="0" w:color="auto"/>
            </w:tcBorders>
            <w:vAlign w:val="center"/>
          </w:tcPr>
          <w:p w14:paraId="24129ABC"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hyperlink w:anchor="Unit3b"/>
          </w:p>
        </w:tc>
      </w:tr>
      <w:tr w:rsidR="00A45FF1" w:rsidRPr="00DA1E34" w14:paraId="2564762D" w14:textId="77777777" w:rsidTr="00A45FF1">
        <w:trPr>
          <w:trHeight w:val="280"/>
        </w:trPr>
        <w:tc>
          <w:tcPr>
            <w:tcW w:w="454" w:type="dxa"/>
            <w:vMerge/>
            <w:tcBorders>
              <w:left w:val="single" w:sz="4" w:space="0" w:color="auto"/>
              <w:bottom w:val="single" w:sz="4" w:space="0" w:color="auto"/>
              <w:right w:val="nil"/>
            </w:tcBorders>
            <w:vAlign w:val="center"/>
          </w:tcPr>
          <w:p w14:paraId="7EBDDDDA" w14:textId="77777777" w:rsidR="00A45FF1" w:rsidRPr="00DA1E34" w:rsidRDefault="00A45FF1" w:rsidP="00A45FF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auto"/>
            </w:tcBorders>
          </w:tcPr>
          <w:p w14:paraId="54F4E69C" w14:textId="77777777" w:rsidR="00A45FF1" w:rsidRPr="00832D44" w:rsidRDefault="00A45FF1" w:rsidP="00A45FF1">
            <w:pPr>
              <w:spacing w:before="40" w:after="4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523FD699" w14:textId="528B5CB2" w:rsidR="00A45FF1" w:rsidRPr="00DA1E34" w:rsidRDefault="00A45FF1" w:rsidP="00827702">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Definite </w:t>
            </w:r>
            <w:r w:rsidR="00827702">
              <w:rPr>
                <w:rFonts w:ascii="Times New Roman" w:hAnsi="Times New Roman" w:cs="Times New Roman"/>
                <w:color w:val="002060"/>
              </w:rPr>
              <w:t>i</w:t>
            </w:r>
            <w:r w:rsidRPr="00DA1E34">
              <w:rPr>
                <w:rFonts w:ascii="Times New Roman" w:hAnsi="Times New Roman" w:cs="Times New Roman"/>
                <w:color w:val="002060"/>
              </w:rPr>
              <w:t xml:space="preserve">ntegrals and </w:t>
            </w:r>
            <w:r w:rsidR="00827702">
              <w:rPr>
                <w:rFonts w:ascii="Times New Roman" w:hAnsi="Times New Roman" w:cs="Times New Roman"/>
                <w:color w:val="002060"/>
              </w:rPr>
              <w:t>a</w:t>
            </w:r>
            <w:r w:rsidRPr="00DA1E34">
              <w:rPr>
                <w:rFonts w:ascii="Times New Roman" w:hAnsi="Times New Roman" w:cs="Times New Roman"/>
                <w:color w:val="002060"/>
              </w:rPr>
              <w:t>reas under curves</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761882F2"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5</w:t>
            </w:r>
            <w:hyperlink w:anchor="Unit3c"/>
          </w:p>
        </w:tc>
      </w:tr>
      <w:tr w:rsidR="00A45FF1" w:rsidRPr="00DA1E34" w14:paraId="2AAFE237" w14:textId="77777777" w:rsidTr="00A45FF1">
        <w:trPr>
          <w:trHeight w:val="676"/>
        </w:trPr>
        <w:tc>
          <w:tcPr>
            <w:tcW w:w="454" w:type="dxa"/>
            <w:tcBorders>
              <w:top w:val="nil"/>
              <w:left w:val="single" w:sz="4" w:space="0" w:color="auto"/>
              <w:right w:val="nil"/>
            </w:tcBorders>
          </w:tcPr>
          <w:p w14:paraId="1A16645B" w14:textId="77777777" w:rsidR="00A45FF1" w:rsidRPr="00DA1E34" w:rsidRDefault="00A45FF1" w:rsidP="00A45FF1">
            <w:pPr>
              <w:spacing w:before="40" w:after="40" w:line="240" w:lineRule="auto"/>
              <w:jc w:val="center"/>
            </w:pPr>
            <w:r w:rsidRPr="00DA1E34">
              <w:rPr>
                <w:rFonts w:ascii="Times New Roman" w:hAnsi="Times New Roman" w:cs="Times New Roman"/>
                <w:b/>
                <w:color w:val="002060"/>
              </w:rPr>
              <w:t>8</w:t>
            </w:r>
          </w:p>
        </w:tc>
        <w:tc>
          <w:tcPr>
            <w:tcW w:w="454" w:type="dxa"/>
            <w:tcBorders>
              <w:top w:val="nil"/>
              <w:left w:val="nil"/>
              <w:right w:val="single" w:sz="4" w:space="0" w:color="auto"/>
            </w:tcBorders>
            <w:vAlign w:val="center"/>
          </w:tcPr>
          <w:p w14:paraId="6814BFE3" w14:textId="77777777" w:rsidR="00A45FF1" w:rsidRPr="00832D44" w:rsidRDefault="00A45FF1" w:rsidP="00A45FF1">
            <w:pPr>
              <w:spacing w:before="40" w:after="40" w:line="240" w:lineRule="auto"/>
              <w:jc w:val="center"/>
              <w:rPr>
                <w:rFonts w:ascii="Times New Roman" w:eastAsia="Verdana" w:hAnsi="Times New Roman" w:cs="Times New Roman"/>
                <w:color w:val="002060"/>
              </w:rPr>
            </w:pPr>
          </w:p>
        </w:tc>
        <w:tc>
          <w:tcPr>
            <w:tcW w:w="6803" w:type="dxa"/>
            <w:tcBorders>
              <w:top w:val="single" w:sz="4" w:space="0" w:color="0F243E"/>
              <w:left w:val="single" w:sz="4" w:space="0" w:color="auto"/>
              <w:right w:val="single" w:sz="4" w:space="0" w:color="0F243E"/>
            </w:tcBorders>
            <w:vAlign w:val="center"/>
          </w:tcPr>
          <w:p w14:paraId="7F125694" w14:textId="77777777" w:rsidR="00A45FF1" w:rsidRPr="00DA1E34" w:rsidRDefault="00A45FF1" w:rsidP="00A45FF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Exponentials and logarithms</w:t>
            </w:r>
            <w:r>
              <w:rPr>
                <w:rFonts w:ascii="Times New Roman" w:eastAsia="Verdana" w:hAnsi="Times New Roman" w:cs="Times New Roman"/>
                <w:b/>
                <w:color w:val="002060"/>
              </w:rPr>
              <w:t xml:space="preserve">: </w:t>
            </w:r>
            <w:r w:rsidRPr="00DA1E34">
              <w:rPr>
                <w:rFonts w:ascii="Times New Roman" w:hAnsi="Times New Roman" w:cs="Times New Roman"/>
                <w:color w:val="002060"/>
              </w:rPr>
              <w:t xml:space="preserve"> Exponential functions and natural logarithms</w:t>
            </w:r>
            <w:r>
              <w:rPr>
                <w:rFonts w:ascii="Times New Roman" w:eastAsia="Verdana" w:hAnsi="Times New Roman" w:cs="Times New Roman"/>
                <w:b/>
                <w:color w:val="002060"/>
              </w:rPr>
              <w:t xml:space="preserve">  </w:t>
            </w:r>
          </w:p>
        </w:tc>
        <w:tc>
          <w:tcPr>
            <w:tcW w:w="1928" w:type="dxa"/>
            <w:tcBorders>
              <w:top w:val="single" w:sz="4" w:space="0" w:color="0F243E"/>
              <w:left w:val="single" w:sz="4" w:space="0" w:color="0F243E"/>
              <w:right w:val="single" w:sz="4" w:space="0" w:color="auto"/>
            </w:tcBorders>
            <w:vAlign w:val="center"/>
          </w:tcPr>
          <w:p w14:paraId="7D907A47" w14:textId="77777777" w:rsidR="00A45FF1" w:rsidRPr="00D5460B" w:rsidRDefault="00A45FF1" w:rsidP="00A45FF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12</w:t>
            </w:r>
          </w:p>
        </w:tc>
      </w:tr>
      <w:tr w:rsidR="00A45FF1" w:rsidRPr="00F16C99" w14:paraId="6A67CE25" w14:textId="77777777" w:rsidTr="00A45FF1">
        <w:trPr>
          <w:trHeight w:val="280"/>
        </w:trPr>
        <w:tc>
          <w:tcPr>
            <w:tcW w:w="454" w:type="dxa"/>
            <w:tcBorders>
              <w:top w:val="nil"/>
              <w:left w:val="single" w:sz="4" w:space="0" w:color="auto"/>
              <w:bottom w:val="single" w:sz="4" w:space="0" w:color="auto"/>
              <w:right w:val="nil"/>
            </w:tcBorders>
            <w:vAlign w:val="center"/>
          </w:tcPr>
          <w:p w14:paraId="38862B87" w14:textId="77777777" w:rsidR="00A45FF1" w:rsidRPr="00DA1E34" w:rsidRDefault="00A45FF1" w:rsidP="00A45FF1">
            <w:pPr>
              <w:spacing w:before="40" w:after="40" w:line="240" w:lineRule="auto"/>
              <w:jc w:val="center"/>
            </w:pPr>
          </w:p>
        </w:tc>
        <w:tc>
          <w:tcPr>
            <w:tcW w:w="454" w:type="dxa"/>
            <w:tcBorders>
              <w:top w:val="nil"/>
              <w:left w:val="nil"/>
              <w:bottom w:val="single" w:sz="4" w:space="0" w:color="auto"/>
              <w:right w:val="single" w:sz="4" w:space="0" w:color="auto"/>
            </w:tcBorders>
          </w:tcPr>
          <w:p w14:paraId="0E40A1D4" w14:textId="77777777" w:rsidR="00A45FF1" w:rsidRPr="00DA1E34" w:rsidRDefault="00A45FF1" w:rsidP="00A45FF1">
            <w:pPr>
              <w:spacing w:before="40" w:after="40" w:line="240" w:lineRule="auto"/>
              <w:jc w:val="center"/>
              <w:rPr>
                <w:rFonts w:ascii="Times New Roman" w:eastAsia="Verdana" w:hAnsi="Times New Roman" w:cs="Times New Roman"/>
                <w:color w:val="002060"/>
              </w:rPr>
            </w:pPr>
          </w:p>
        </w:tc>
        <w:tc>
          <w:tcPr>
            <w:tcW w:w="6803" w:type="dxa"/>
            <w:tcBorders>
              <w:top w:val="single" w:sz="4" w:space="0" w:color="0F243E"/>
              <w:left w:val="single" w:sz="4" w:space="0" w:color="auto"/>
              <w:bottom w:val="single" w:sz="4" w:space="0" w:color="auto"/>
              <w:right w:val="single" w:sz="4" w:space="0" w:color="0F243E"/>
            </w:tcBorders>
            <w:vAlign w:val="center"/>
          </w:tcPr>
          <w:p w14:paraId="608CF5F0" w14:textId="77777777" w:rsidR="00A45FF1" w:rsidRPr="00DA1E34" w:rsidRDefault="00A45FF1" w:rsidP="00A45FF1">
            <w:pPr>
              <w:spacing w:before="40" w:after="40" w:line="240" w:lineRule="auto"/>
              <w:rPr>
                <w:rFonts w:ascii="Times New Roman" w:hAnsi="Times New Roman" w:cs="Times New Roman"/>
                <w:color w:val="002060"/>
              </w:rPr>
            </w:pPr>
          </w:p>
        </w:tc>
        <w:tc>
          <w:tcPr>
            <w:tcW w:w="1928" w:type="dxa"/>
            <w:tcBorders>
              <w:top w:val="single" w:sz="4" w:space="0" w:color="0F243E"/>
              <w:left w:val="single" w:sz="4" w:space="0" w:color="0F243E"/>
              <w:bottom w:val="single" w:sz="4" w:space="0" w:color="auto"/>
              <w:right w:val="single" w:sz="4" w:space="0" w:color="auto"/>
            </w:tcBorders>
            <w:vAlign w:val="center"/>
          </w:tcPr>
          <w:p w14:paraId="1AC3F3AC" w14:textId="77777777" w:rsidR="00A45FF1" w:rsidRPr="00A8650C" w:rsidRDefault="00A45FF1" w:rsidP="00A45FF1">
            <w:pPr>
              <w:spacing w:before="40" w:after="40" w:line="240" w:lineRule="auto"/>
              <w:jc w:val="center"/>
              <w:rPr>
                <w:rFonts w:ascii="Times New Roman" w:hAnsi="Times New Roman" w:cs="Times New Roman"/>
                <w:color w:val="002060"/>
              </w:rPr>
            </w:pPr>
            <w:r w:rsidRPr="00DA1E34">
              <w:rPr>
                <w:rFonts w:ascii="Times New Roman" w:hAnsi="Times New Roman" w:cs="Times New Roman"/>
                <w:b/>
                <w:color w:val="002060"/>
              </w:rPr>
              <w:t>120 hours</w:t>
            </w:r>
          </w:p>
        </w:tc>
      </w:tr>
    </w:tbl>
    <w:p w14:paraId="6B83A615" w14:textId="77777777" w:rsidR="00E43D0A" w:rsidRDefault="00E43D0A">
      <w:pPr>
        <w:sectPr w:rsidR="00E43D0A" w:rsidSect="004E3F89">
          <w:headerReference w:type="default" r:id="rId20"/>
          <w:footerReference w:type="default" r:id="rId21"/>
          <w:headerReference w:type="first" r:id="rId22"/>
          <w:footerReference w:type="first" r:id="rId23"/>
          <w:pgSz w:w="11906" w:h="16838"/>
          <w:pgMar w:top="1806" w:right="1134" w:bottom="1276" w:left="1134" w:header="720" w:footer="266" w:gutter="0"/>
          <w:cols w:space="720" w:equalWidth="0">
            <w:col w:w="9360"/>
          </w:cols>
          <w:titlePg/>
        </w:sectPr>
      </w:pPr>
    </w:p>
    <w:p w14:paraId="6EAA5E23" w14:textId="77777777" w:rsidR="00E43D0A" w:rsidRDefault="00E43D0A" w:rsidP="00E43D0A">
      <w:pPr>
        <w:spacing w:before="10" w:after="10"/>
        <w:jc w:val="center"/>
        <w:rPr>
          <w:rFonts w:ascii="Times New Roman" w:hAnsi="Times New Roman" w:cs="Times New Roman"/>
          <w:b/>
          <w:color w:val="auto"/>
          <w:sz w:val="32"/>
          <w:szCs w:val="32"/>
        </w:rPr>
      </w:pPr>
      <w:r w:rsidRPr="002102CE">
        <w:rPr>
          <w:rFonts w:ascii="Times New Roman" w:hAnsi="Times New Roman" w:cs="Times New Roman"/>
          <w:b/>
          <w:color w:val="auto"/>
          <w:sz w:val="32"/>
          <w:szCs w:val="32"/>
        </w:rPr>
        <w:lastRenderedPageBreak/>
        <w:t xml:space="preserve">AS </w:t>
      </w:r>
      <w:r>
        <w:rPr>
          <w:rFonts w:ascii="Times New Roman" w:hAnsi="Times New Roman" w:cs="Times New Roman"/>
          <w:b/>
          <w:color w:val="auto"/>
          <w:sz w:val="32"/>
          <w:szCs w:val="32"/>
        </w:rPr>
        <w:t>Mathematics</w:t>
      </w:r>
      <w:r w:rsidRPr="002102CE">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applied content</w:t>
      </w:r>
    </w:p>
    <w:p w14:paraId="5E0762DA" w14:textId="18EA4513" w:rsidR="00DA1E34" w:rsidRDefault="00E43D0A" w:rsidP="00E43D0A">
      <w:pPr>
        <w:jc w:val="center"/>
        <w:rPr>
          <w:rFonts w:ascii="Times New Roman" w:hAnsi="Times New Roman" w:cs="Times New Roman"/>
          <w:b/>
          <w:color w:val="auto"/>
          <w:sz w:val="32"/>
          <w:szCs w:val="32"/>
        </w:rPr>
      </w:pPr>
      <w:r>
        <w:rPr>
          <w:rFonts w:ascii="Times New Roman" w:hAnsi="Times New Roman" w:cs="Times New Roman"/>
          <w:b/>
          <w:color w:val="auto"/>
          <w:sz w:val="32"/>
          <w:szCs w:val="32"/>
        </w:rPr>
        <w:t>Statistics and Mechanics</w:t>
      </w:r>
    </w:p>
    <w:p w14:paraId="4AB5E987" w14:textId="57DDAFB4" w:rsidR="005E6758" w:rsidRDefault="005E6758" w:rsidP="007F676F">
      <w:pPr>
        <w:spacing w:before="10" w:after="10"/>
        <w:jc w:val="center"/>
        <w:rPr>
          <w:rFonts w:ascii="Times New Roman" w:hAnsi="Times New Roman" w:cs="Times New Roman"/>
          <w:b/>
          <w:color w:val="auto"/>
          <w:sz w:val="32"/>
          <w:szCs w:val="32"/>
        </w:rPr>
      </w:pPr>
    </w:p>
    <w:tbl>
      <w:tblPr>
        <w:tblpPr w:leftFromText="180" w:rightFromText="180" w:vertAnchor="page" w:horzAnchor="margin" w:tblpY="273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454"/>
        <w:gridCol w:w="6803"/>
        <w:gridCol w:w="1928"/>
      </w:tblGrid>
      <w:tr w:rsidR="00F53A9A" w:rsidRPr="00670793" w14:paraId="4ECF07C5" w14:textId="77777777" w:rsidTr="005E6758">
        <w:trPr>
          <w:trHeight w:val="20"/>
        </w:trPr>
        <w:tc>
          <w:tcPr>
            <w:tcW w:w="908" w:type="dxa"/>
            <w:gridSpan w:val="2"/>
            <w:tcBorders>
              <w:top w:val="single" w:sz="4" w:space="0" w:color="0F243E"/>
              <w:left w:val="single" w:sz="4" w:space="0" w:color="0F243E"/>
              <w:bottom w:val="single" w:sz="4" w:space="0" w:color="auto"/>
              <w:right w:val="single" w:sz="4" w:space="0" w:color="auto"/>
            </w:tcBorders>
            <w:shd w:val="clear" w:color="auto" w:fill="0F243E"/>
            <w:vAlign w:val="center"/>
          </w:tcPr>
          <w:p w14:paraId="18C6B2C6" w14:textId="77777777" w:rsidR="00F53A9A" w:rsidRPr="002102CE" w:rsidRDefault="00F53A9A" w:rsidP="00DB7DCC">
            <w:pPr>
              <w:spacing w:before="20" w:after="20" w:line="240" w:lineRule="auto"/>
              <w:jc w:val="center"/>
              <w:rPr>
                <w:rFonts w:ascii="Times New Roman" w:hAnsi="Times New Roman" w:cs="Times New Roman"/>
                <w:color w:val="FFFFFF" w:themeColor="background1"/>
                <w:sz w:val="24"/>
                <w:szCs w:val="24"/>
              </w:rPr>
            </w:pPr>
            <w:r w:rsidRPr="002102CE">
              <w:rPr>
                <w:rFonts w:ascii="Times New Roman" w:eastAsia="Verdana" w:hAnsi="Times New Roman" w:cs="Times New Roman"/>
                <w:b/>
                <w:color w:val="FFFFFF" w:themeColor="background1"/>
                <w:sz w:val="24"/>
                <w:szCs w:val="24"/>
              </w:rPr>
              <w:t xml:space="preserve">Unit </w:t>
            </w:r>
          </w:p>
        </w:tc>
        <w:tc>
          <w:tcPr>
            <w:tcW w:w="6803" w:type="dxa"/>
            <w:tcBorders>
              <w:top w:val="single" w:sz="4" w:space="0" w:color="auto"/>
              <w:left w:val="single" w:sz="4" w:space="0" w:color="auto"/>
              <w:bottom w:val="single" w:sz="4" w:space="0" w:color="auto"/>
              <w:right w:val="single" w:sz="4" w:space="0" w:color="auto"/>
            </w:tcBorders>
            <w:shd w:val="clear" w:color="auto" w:fill="0F243E"/>
            <w:vAlign w:val="center"/>
          </w:tcPr>
          <w:p w14:paraId="19C51852" w14:textId="77777777" w:rsidR="00F53A9A" w:rsidRPr="002102CE" w:rsidRDefault="00F53A9A" w:rsidP="00DB7DCC">
            <w:pPr>
              <w:spacing w:before="20" w:after="20" w:line="240" w:lineRule="auto"/>
              <w:jc w:val="center"/>
              <w:rPr>
                <w:rFonts w:ascii="Times New Roman" w:hAnsi="Times New Roman" w:cs="Times New Roman"/>
                <w:color w:val="FFFFFF" w:themeColor="background1"/>
                <w:sz w:val="24"/>
                <w:szCs w:val="24"/>
              </w:rPr>
            </w:pPr>
            <w:r w:rsidRPr="002102CE">
              <w:rPr>
                <w:rFonts w:ascii="Times New Roman" w:eastAsia="Verdana" w:hAnsi="Times New Roman" w:cs="Times New Roman"/>
                <w:b/>
                <w:color w:val="FFFFFF" w:themeColor="background1"/>
                <w:sz w:val="24"/>
                <w:szCs w:val="24"/>
              </w:rPr>
              <w:t>Title</w:t>
            </w:r>
          </w:p>
        </w:tc>
        <w:tc>
          <w:tcPr>
            <w:tcW w:w="1928" w:type="dxa"/>
            <w:tcBorders>
              <w:top w:val="single" w:sz="4" w:space="0" w:color="0F243E"/>
              <w:left w:val="single" w:sz="4" w:space="0" w:color="auto"/>
              <w:bottom w:val="single" w:sz="4" w:space="0" w:color="auto"/>
              <w:right w:val="single" w:sz="4" w:space="0" w:color="0F243E"/>
            </w:tcBorders>
            <w:shd w:val="clear" w:color="auto" w:fill="0F243E"/>
            <w:vAlign w:val="center"/>
          </w:tcPr>
          <w:p w14:paraId="3942B2B8" w14:textId="77777777" w:rsidR="00F53A9A" w:rsidRPr="002102CE" w:rsidRDefault="00F53A9A" w:rsidP="00DB7DCC">
            <w:pPr>
              <w:spacing w:before="20" w:after="20" w:line="240" w:lineRule="auto"/>
              <w:jc w:val="center"/>
              <w:rPr>
                <w:rFonts w:ascii="Times New Roman" w:hAnsi="Times New Roman" w:cs="Times New Roman"/>
                <w:color w:val="FFFFFF" w:themeColor="background1"/>
                <w:sz w:val="24"/>
                <w:szCs w:val="24"/>
              </w:rPr>
            </w:pPr>
            <w:r w:rsidRPr="002102CE">
              <w:rPr>
                <w:rFonts w:ascii="Times New Roman" w:eastAsia="Verdana" w:hAnsi="Times New Roman" w:cs="Times New Roman"/>
                <w:b/>
                <w:color w:val="FFFFFF" w:themeColor="background1"/>
                <w:sz w:val="24"/>
                <w:szCs w:val="24"/>
              </w:rPr>
              <w:t xml:space="preserve">Estimated </w:t>
            </w:r>
            <w:r>
              <w:rPr>
                <w:rFonts w:ascii="Times New Roman" w:eastAsia="Verdana" w:hAnsi="Times New Roman" w:cs="Times New Roman"/>
                <w:b/>
                <w:color w:val="FFFFFF" w:themeColor="background1"/>
                <w:sz w:val="24"/>
                <w:szCs w:val="24"/>
              </w:rPr>
              <w:t>h</w:t>
            </w:r>
            <w:r w:rsidRPr="002102CE">
              <w:rPr>
                <w:rFonts w:ascii="Times New Roman" w:eastAsia="Verdana" w:hAnsi="Times New Roman" w:cs="Times New Roman"/>
                <w:b/>
                <w:color w:val="FFFFFF" w:themeColor="background1"/>
                <w:sz w:val="24"/>
                <w:szCs w:val="24"/>
              </w:rPr>
              <w:t>ours</w:t>
            </w:r>
          </w:p>
        </w:tc>
      </w:tr>
      <w:tr w:rsidR="00F53A9A" w14:paraId="39013F09" w14:textId="77777777" w:rsidTr="005E6758">
        <w:trPr>
          <w:trHeight w:val="20"/>
        </w:trPr>
        <w:tc>
          <w:tcPr>
            <w:tcW w:w="9639" w:type="dxa"/>
            <w:gridSpan w:val="4"/>
            <w:tcBorders>
              <w:top w:val="single" w:sz="4" w:space="0" w:color="auto"/>
              <w:left w:val="single" w:sz="4" w:space="0" w:color="auto"/>
              <w:right w:val="single" w:sz="4" w:space="0" w:color="auto"/>
            </w:tcBorders>
            <w:shd w:val="clear" w:color="auto" w:fill="DBE5F1" w:themeFill="accent1" w:themeFillTint="33"/>
          </w:tcPr>
          <w:p w14:paraId="776A02FB" w14:textId="77777777" w:rsidR="00F53A9A" w:rsidRPr="00F53A9A" w:rsidRDefault="00F53A9A" w:rsidP="00DB7DCC">
            <w:pPr>
              <w:spacing w:before="20" w:after="20" w:line="240" w:lineRule="auto"/>
              <w:jc w:val="center"/>
              <w:rPr>
                <w:sz w:val="24"/>
                <w:szCs w:val="24"/>
              </w:rPr>
            </w:pPr>
            <w:bookmarkStart w:id="8" w:name="ASStats"/>
            <w:r w:rsidRPr="00F53A9A">
              <w:rPr>
                <w:rFonts w:ascii="Times New Roman" w:hAnsi="Times New Roman" w:cs="Times New Roman"/>
                <w:b/>
                <w:color w:val="002060"/>
                <w:sz w:val="24"/>
                <w:szCs w:val="24"/>
              </w:rPr>
              <w:t>Section A – Statistics</w:t>
            </w:r>
            <w:bookmarkEnd w:id="8"/>
          </w:p>
        </w:tc>
      </w:tr>
      <w:tr w:rsidR="00F53A9A" w14:paraId="280C2196" w14:textId="77777777" w:rsidTr="005E6758">
        <w:trPr>
          <w:trHeight w:val="20"/>
        </w:trPr>
        <w:tc>
          <w:tcPr>
            <w:tcW w:w="454" w:type="dxa"/>
            <w:vMerge w:val="restart"/>
            <w:tcBorders>
              <w:top w:val="single" w:sz="4" w:space="0" w:color="auto"/>
              <w:left w:val="single" w:sz="4" w:space="0" w:color="auto"/>
              <w:right w:val="nil"/>
            </w:tcBorders>
          </w:tcPr>
          <w:p w14:paraId="7FDC0CD0" w14:textId="77777777" w:rsidR="00F53A9A" w:rsidRPr="008B0D8B" w:rsidRDefault="00F53A9A" w:rsidP="00DB7DCC">
            <w:pPr>
              <w:spacing w:before="20" w:after="20" w:line="240" w:lineRule="auto"/>
              <w:jc w:val="center"/>
              <w:rPr>
                <w:rFonts w:ascii="Times New Roman" w:hAnsi="Times New Roman" w:cs="Times New Roman"/>
                <w:color w:val="auto"/>
              </w:rPr>
            </w:pPr>
            <w:r w:rsidRPr="008B0D8B">
              <w:rPr>
                <w:rFonts w:ascii="Times New Roman" w:hAnsi="Times New Roman" w:cs="Times New Roman"/>
                <w:b/>
                <w:color w:val="002060"/>
              </w:rPr>
              <w:t>1</w:t>
            </w:r>
            <w:hyperlink w:anchor="HUnit1a"/>
          </w:p>
        </w:tc>
        <w:tc>
          <w:tcPr>
            <w:tcW w:w="454" w:type="dxa"/>
            <w:tcBorders>
              <w:top w:val="single" w:sz="4" w:space="0" w:color="auto"/>
              <w:left w:val="nil"/>
              <w:bottom w:val="nil"/>
              <w:right w:val="single" w:sz="4" w:space="0" w:color="auto"/>
            </w:tcBorders>
            <w:vAlign w:val="center"/>
          </w:tcPr>
          <w:p w14:paraId="37E491E2" w14:textId="77777777" w:rsidR="00F53A9A" w:rsidRPr="008B0D8B" w:rsidRDefault="00F53A9A" w:rsidP="00DB7DCC">
            <w:pPr>
              <w:spacing w:before="20" w:after="20" w:line="240" w:lineRule="auto"/>
              <w:jc w:val="center"/>
              <w:rPr>
                <w:rFonts w:ascii="Times New Roman" w:hAnsi="Times New Roman" w:cs="Times New Roman"/>
                <w:b/>
                <w:color w:val="002060"/>
              </w:rPr>
            </w:pPr>
          </w:p>
        </w:tc>
        <w:tc>
          <w:tcPr>
            <w:tcW w:w="6803" w:type="dxa"/>
            <w:tcBorders>
              <w:top w:val="single" w:sz="4" w:space="0" w:color="auto"/>
              <w:left w:val="single" w:sz="4" w:space="0" w:color="auto"/>
              <w:bottom w:val="single" w:sz="4" w:space="0" w:color="0F243E"/>
              <w:right w:val="single" w:sz="4" w:space="0" w:color="0F243E"/>
            </w:tcBorders>
            <w:vAlign w:val="center"/>
          </w:tcPr>
          <w:p w14:paraId="56BD4A91" w14:textId="77777777" w:rsidR="00F53A9A" w:rsidRDefault="00F53A9A" w:rsidP="00DB7DCC">
            <w:pPr>
              <w:spacing w:before="20" w:after="20" w:line="240" w:lineRule="auto"/>
              <w:rPr>
                <w:rFonts w:ascii="Times New Roman" w:hAnsi="Times New Roman" w:cs="Times New Roman"/>
                <w:b/>
                <w:color w:val="auto"/>
              </w:rPr>
            </w:pPr>
            <w:r>
              <w:rPr>
                <w:rFonts w:ascii="Times New Roman" w:hAnsi="Times New Roman" w:cs="Times New Roman"/>
                <w:b/>
                <w:color w:val="002060"/>
              </w:rPr>
              <w:t>Statistical sampling</w:t>
            </w:r>
          </w:p>
        </w:tc>
        <w:tc>
          <w:tcPr>
            <w:tcW w:w="1928" w:type="dxa"/>
            <w:tcBorders>
              <w:top w:val="single" w:sz="4" w:space="0" w:color="auto"/>
              <w:left w:val="single" w:sz="4" w:space="0" w:color="0F243E"/>
              <w:bottom w:val="single" w:sz="4" w:space="0" w:color="0F243E"/>
              <w:right w:val="single" w:sz="4" w:space="0" w:color="auto"/>
            </w:tcBorders>
            <w:vAlign w:val="center"/>
          </w:tcPr>
          <w:p w14:paraId="36E270BF" w14:textId="77777777" w:rsidR="00F53A9A" w:rsidRPr="002102CE" w:rsidRDefault="00921A21" w:rsidP="00DB7DCC">
            <w:pPr>
              <w:spacing w:before="20" w:after="20" w:line="240" w:lineRule="auto"/>
              <w:jc w:val="center"/>
              <w:rPr>
                <w:rFonts w:ascii="Times New Roman" w:hAnsi="Times New Roman" w:cs="Times New Roman"/>
                <w:color w:val="auto"/>
              </w:rPr>
            </w:pPr>
            <w:hyperlink w:anchor="HUnit1a"/>
          </w:p>
        </w:tc>
      </w:tr>
      <w:tr w:rsidR="00F53A9A" w14:paraId="12ABFAD3" w14:textId="77777777" w:rsidTr="005E6758">
        <w:trPr>
          <w:trHeight w:val="20"/>
        </w:trPr>
        <w:tc>
          <w:tcPr>
            <w:tcW w:w="454" w:type="dxa"/>
            <w:vMerge/>
            <w:tcBorders>
              <w:left w:val="single" w:sz="4" w:space="0" w:color="auto"/>
              <w:right w:val="nil"/>
            </w:tcBorders>
          </w:tcPr>
          <w:p w14:paraId="747134EE" w14:textId="77777777" w:rsidR="00F53A9A" w:rsidRPr="008B0D8B" w:rsidRDefault="00F53A9A" w:rsidP="00DB7DCC">
            <w:pPr>
              <w:spacing w:before="20" w:after="20" w:line="240" w:lineRule="auto"/>
              <w:jc w:val="center"/>
              <w:rPr>
                <w:rFonts w:ascii="Times New Roman" w:hAnsi="Times New Roman" w:cs="Times New Roman"/>
                <w:color w:val="auto"/>
              </w:rPr>
            </w:pPr>
          </w:p>
        </w:tc>
        <w:tc>
          <w:tcPr>
            <w:tcW w:w="454" w:type="dxa"/>
            <w:tcBorders>
              <w:top w:val="nil"/>
              <w:left w:val="nil"/>
              <w:bottom w:val="nil"/>
              <w:right w:val="single" w:sz="4" w:space="0" w:color="auto"/>
            </w:tcBorders>
          </w:tcPr>
          <w:p w14:paraId="36088C91" w14:textId="77777777" w:rsidR="00F53A9A" w:rsidRPr="00832D44" w:rsidRDefault="00F53A9A" w:rsidP="00DB7DCC">
            <w:pPr>
              <w:spacing w:before="20" w:after="20" w:line="240" w:lineRule="auto"/>
              <w:jc w:val="center"/>
              <w:rPr>
                <w:rFonts w:ascii="Times New Roman" w:hAnsi="Times New Roman" w:cs="Times New Roman"/>
                <w:color w:val="002060"/>
              </w:rPr>
            </w:pPr>
            <w:r w:rsidRPr="00832D44">
              <w:rPr>
                <w:rFonts w:ascii="Times New Roman"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47055D48" w14:textId="2D774D7F" w:rsidR="00F53A9A" w:rsidRDefault="00F53A9A" w:rsidP="00DB7DCC">
            <w:pPr>
              <w:spacing w:before="20" w:after="20" w:line="240" w:lineRule="auto"/>
              <w:rPr>
                <w:rFonts w:ascii="Times New Roman" w:hAnsi="Times New Roman" w:cs="Times New Roman"/>
                <w:color w:val="002060"/>
              </w:rPr>
            </w:pPr>
            <w:r>
              <w:rPr>
                <w:rFonts w:ascii="Times New Roman" w:hAnsi="Times New Roman" w:cs="Times New Roman"/>
                <w:color w:val="002060"/>
              </w:rPr>
              <w:t>Introduction to sampling terminology; Advantages and disadvantages of sampling</w:t>
            </w:r>
          </w:p>
        </w:tc>
        <w:tc>
          <w:tcPr>
            <w:tcW w:w="1928" w:type="dxa"/>
            <w:tcBorders>
              <w:top w:val="single" w:sz="4" w:space="0" w:color="0F243E"/>
              <w:left w:val="single" w:sz="4" w:space="0" w:color="0F243E"/>
              <w:bottom w:val="single" w:sz="4" w:space="0" w:color="0F243E"/>
              <w:right w:val="single" w:sz="4" w:space="0" w:color="auto"/>
            </w:tcBorders>
            <w:vAlign w:val="center"/>
          </w:tcPr>
          <w:p w14:paraId="33D87923" w14:textId="77777777" w:rsidR="00F53A9A" w:rsidRPr="00D5460B" w:rsidRDefault="00F53A9A" w:rsidP="00DB7DCC">
            <w:pPr>
              <w:spacing w:before="20" w:after="20" w:line="240" w:lineRule="auto"/>
              <w:jc w:val="center"/>
              <w:rPr>
                <w:rFonts w:ascii="Times New Roman" w:hAnsi="Times New Roman" w:cs="Times New Roman"/>
                <w:b/>
                <w:color w:val="002060"/>
              </w:rPr>
            </w:pPr>
            <w:r w:rsidRPr="00D5460B">
              <w:rPr>
                <w:rFonts w:ascii="Times New Roman" w:hAnsi="Times New Roman" w:cs="Times New Roman"/>
                <w:b/>
                <w:color w:val="002060"/>
              </w:rPr>
              <w:t>1</w:t>
            </w:r>
            <w:hyperlink w:anchor="HUnit1b"/>
          </w:p>
        </w:tc>
      </w:tr>
      <w:tr w:rsidR="00F53A9A" w14:paraId="4A261480" w14:textId="77777777" w:rsidTr="005E6758">
        <w:trPr>
          <w:trHeight w:val="20"/>
        </w:trPr>
        <w:tc>
          <w:tcPr>
            <w:tcW w:w="454" w:type="dxa"/>
            <w:vMerge/>
            <w:tcBorders>
              <w:left w:val="single" w:sz="4" w:space="0" w:color="auto"/>
              <w:bottom w:val="single" w:sz="4" w:space="0" w:color="auto"/>
              <w:right w:val="nil"/>
            </w:tcBorders>
          </w:tcPr>
          <w:p w14:paraId="6AC23296" w14:textId="77777777" w:rsidR="00F53A9A" w:rsidRPr="008B0D8B" w:rsidRDefault="00F53A9A" w:rsidP="00DB7DCC">
            <w:pPr>
              <w:spacing w:before="20" w:after="20" w:line="240" w:lineRule="auto"/>
              <w:jc w:val="center"/>
              <w:rPr>
                <w:rFonts w:ascii="Times New Roman" w:hAnsi="Times New Roman" w:cs="Times New Roman"/>
                <w:color w:val="auto"/>
              </w:rPr>
            </w:pPr>
          </w:p>
        </w:tc>
        <w:tc>
          <w:tcPr>
            <w:tcW w:w="454" w:type="dxa"/>
            <w:tcBorders>
              <w:top w:val="nil"/>
              <w:left w:val="nil"/>
              <w:bottom w:val="single" w:sz="4" w:space="0" w:color="auto"/>
              <w:right w:val="single" w:sz="4" w:space="0" w:color="auto"/>
            </w:tcBorders>
          </w:tcPr>
          <w:p w14:paraId="371B9EB3" w14:textId="77777777" w:rsidR="00F53A9A" w:rsidRPr="00832D44" w:rsidRDefault="00F53A9A" w:rsidP="00DB7DCC">
            <w:pPr>
              <w:spacing w:before="20" w:after="20" w:line="240" w:lineRule="auto"/>
              <w:jc w:val="center"/>
              <w:rPr>
                <w:rFonts w:ascii="Times New Roman" w:hAnsi="Times New Roman" w:cs="Times New Roman"/>
                <w:color w:val="auto"/>
              </w:rPr>
            </w:pPr>
            <w:r w:rsidRPr="00832D44">
              <w:rPr>
                <w:rFonts w:ascii="Times New Roman"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67ED2F60" w14:textId="28269681" w:rsidR="00F53A9A" w:rsidRDefault="00F53A9A" w:rsidP="00DB7DCC">
            <w:pPr>
              <w:spacing w:before="20" w:after="20" w:line="240" w:lineRule="auto"/>
              <w:rPr>
                <w:rFonts w:ascii="Times New Roman" w:hAnsi="Times New Roman" w:cs="Times New Roman"/>
                <w:color w:val="002060"/>
              </w:rPr>
            </w:pPr>
            <w:r>
              <w:rPr>
                <w:rFonts w:ascii="Times New Roman" w:hAnsi="Times New Roman" w:cs="Times New Roman"/>
                <w:color w:val="002060"/>
              </w:rPr>
              <w:t>Understand and use sampling techniques; Compare sampling techniques in context</w:t>
            </w:r>
          </w:p>
        </w:tc>
        <w:tc>
          <w:tcPr>
            <w:tcW w:w="1928" w:type="dxa"/>
            <w:tcBorders>
              <w:top w:val="single" w:sz="4" w:space="0" w:color="0F243E"/>
              <w:left w:val="single" w:sz="4" w:space="0" w:color="0F243E"/>
              <w:bottom w:val="single" w:sz="4" w:space="0" w:color="0F243E"/>
              <w:right w:val="single" w:sz="4" w:space="0" w:color="auto"/>
            </w:tcBorders>
            <w:vAlign w:val="center"/>
          </w:tcPr>
          <w:p w14:paraId="113F72DC" w14:textId="77777777" w:rsidR="00F53A9A" w:rsidRPr="00D5460B" w:rsidRDefault="00F53A9A" w:rsidP="00DB7DCC">
            <w:pPr>
              <w:spacing w:before="20" w:after="20" w:line="240" w:lineRule="auto"/>
              <w:jc w:val="center"/>
              <w:rPr>
                <w:rFonts w:ascii="Times New Roman" w:hAnsi="Times New Roman" w:cs="Times New Roman"/>
                <w:b/>
                <w:color w:val="002060"/>
              </w:rPr>
            </w:pPr>
            <w:r w:rsidRPr="00D5460B">
              <w:rPr>
                <w:rFonts w:ascii="Times New Roman" w:hAnsi="Times New Roman" w:cs="Times New Roman"/>
                <w:b/>
                <w:color w:val="002060"/>
              </w:rPr>
              <w:t>2</w:t>
            </w:r>
            <w:hyperlink w:anchor="HUnit1c"/>
          </w:p>
        </w:tc>
      </w:tr>
      <w:tr w:rsidR="00F53A9A" w14:paraId="06DD8990" w14:textId="77777777" w:rsidTr="005E6758">
        <w:trPr>
          <w:trHeight w:val="20"/>
        </w:trPr>
        <w:tc>
          <w:tcPr>
            <w:tcW w:w="454" w:type="dxa"/>
            <w:vMerge w:val="restart"/>
            <w:tcBorders>
              <w:top w:val="single" w:sz="4" w:space="0" w:color="auto"/>
              <w:left w:val="single" w:sz="4" w:space="0" w:color="auto"/>
              <w:right w:val="nil"/>
            </w:tcBorders>
          </w:tcPr>
          <w:p w14:paraId="31ED3D48" w14:textId="77777777" w:rsidR="00F53A9A" w:rsidRPr="008B0D8B" w:rsidRDefault="00F53A9A" w:rsidP="00DB7DCC">
            <w:pPr>
              <w:spacing w:before="20" w:after="20" w:line="240" w:lineRule="auto"/>
              <w:jc w:val="center"/>
              <w:rPr>
                <w:rFonts w:ascii="Times New Roman" w:hAnsi="Times New Roman" w:cs="Times New Roman"/>
                <w:color w:val="auto"/>
              </w:rPr>
            </w:pPr>
            <w:r w:rsidRPr="008B0D8B">
              <w:rPr>
                <w:rFonts w:ascii="Times New Roman" w:hAnsi="Times New Roman" w:cs="Times New Roman"/>
                <w:b/>
                <w:color w:val="002060"/>
              </w:rPr>
              <w:t>2</w:t>
            </w:r>
            <w:hyperlink w:anchor="HUnit2a"/>
          </w:p>
        </w:tc>
        <w:tc>
          <w:tcPr>
            <w:tcW w:w="454" w:type="dxa"/>
            <w:tcBorders>
              <w:top w:val="single" w:sz="4" w:space="0" w:color="auto"/>
              <w:left w:val="nil"/>
              <w:bottom w:val="nil"/>
              <w:right w:val="single" w:sz="4" w:space="0" w:color="auto"/>
            </w:tcBorders>
          </w:tcPr>
          <w:p w14:paraId="7554B145" w14:textId="77777777" w:rsidR="00F53A9A" w:rsidRPr="00832D44" w:rsidRDefault="00F53A9A" w:rsidP="00DB7DCC">
            <w:pPr>
              <w:spacing w:before="20" w:after="20" w:line="240" w:lineRule="auto"/>
              <w:jc w:val="center"/>
              <w:rPr>
                <w:rFonts w:ascii="Times New Roman" w:hAnsi="Times New Roman" w:cs="Times New Roman"/>
                <w:b/>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4D219429" w14:textId="77777777" w:rsidR="00F53A9A" w:rsidRDefault="00F53A9A" w:rsidP="00DB7DCC">
            <w:pPr>
              <w:spacing w:before="20" w:after="20" w:line="240" w:lineRule="auto"/>
              <w:rPr>
                <w:rFonts w:ascii="Times New Roman" w:hAnsi="Times New Roman" w:cs="Times New Roman"/>
                <w:b/>
                <w:color w:val="002060"/>
              </w:rPr>
            </w:pPr>
            <w:r>
              <w:rPr>
                <w:rFonts w:ascii="Times New Roman" w:hAnsi="Times New Roman" w:cs="Times New Roman"/>
                <w:b/>
                <w:color w:val="002060"/>
              </w:rPr>
              <w:t>Data presentation and interpretation</w:t>
            </w:r>
          </w:p>
        </w:tc>
        <w:tc>
          <w:tcPr>
            <w:tcW w:w="1928" w:type="dxa"/>
            <w:tcBorders>
              <w:top w:val="single" w:sz="4" w:space="0" w:color="0F243E"/>
              <w:left w:val="single" w:sz="4" w:space="0" w:color="0F243E"/>
              <w:bottom w:val="single" w:sz="4" w:space="0" w:color="0F243E"/>
              <w:right w:val="single" w:sz="4" w:space="0" w:color="auto"/>
            </w:tcBorders>
            <w:vAlign w:val="center"/>
          </w:tcPr>
          <w:p w14:paraId="1C3DB88C" w14:textId="77777777" w:rsidR="00F53A9A" w:rsidRPr="00D5460B" w:rsidRDefault="00921A21" w:rsidP="00DB7DCC">
            <w:pPr>
              <w:spacing w:before="20" w:after="20" w:line="240" w:lineRule="auto"/>
              <w:jc w:val="center"/>
              <w:rPr>
                <w:rFonts w:ascii="Times New Roman" w:hAnsi="Times New Roman" w:cs="Times New Roman"/>
                <w:b/>
                <w:color w:val="002060"/>
              </w:rPr>
            </w:pPr>
            <w:hyperlink w:anchor="HUnit2a"/>
          </w:p>
        </w:tc>
      </w:tr>
      <w:tr w:rsidR="00F53A9A" w14:paraId="5335A806" w14:textId="77777777" w:rsidTr="005E6758">
        <w:trPr>
          <w:trHeight w:val="20"/>
        </w:trPr>
        <w:tc>
          <w:tcPr>
            <w:tcW w:w="454" w:type="dxa"/>
            <w:vMerge/>
            <w:tcBorders>
              <w:left w:val="single" w:sz="4" w:space="0" w:color="auto"/>
              <w:right w:val="nil"/>
            </w:tcBorders>
          </w:tcPr>
          <w:p w14:paraId="7BF2FD5A" w14:textId="77777777" w:rsidR="00F53A9A" w:rsidRPr="008B0D8B" w:rsidRDefault="00F53A9A" w:rsidP="00DB7DCC">
            <w:pPr>
              <w:spacing w:before="20" w:after="20" w:line="240" w:lineRule="auto"/>
              <w:jc w:val="center"/>
              <w:rPr>
                <w:rFonts w:ascii="Times New Roman" w:hAnsi="Times New Roman" w:cs="Times New Roman"/>
                <w:color w:val="auto"/>
              </w:rPr>
            </w:pPr>
          </w:p>
        </w:tc>
        <w:tc>
          <w:tcPr>
            <w:tcW w:w="454" w:type="dxa"/>
            <w:tcBorders>
              <w:top w:val="nil"/>
              <w:left w:val="nil"/>
              <w:bottom w:val="nil"/>
              <w:right w:val="single" w:sz="4" w:space="0" w:color="auto"/>
            </w:tcBorders>
          </w:tcPr>
          <w:p w14:paraId="33EE4DB2" w14:textId="77777777" w:rsidR="00F53A9A" w:rsidRPr="00832D44" w:rsidRDefault="00F53A9A" w:rsidP="00DB7DCC">
            <w:pPr>
              <w:spacing w:before="20" w:after="20" w:line="240" w:lineRule="auto"/>
              <w:jc w:val="center"/>
              <w:rPr>
                <w:rFonts w:ascii="Times New Roman" w:hAnsi="Times New Roman" w:cs="Times New Roman"/>
                <w:color w:val="002060"/>
              </w:rPr>
            </w:pPr>
            <w:r w:rsidRPr="00832D44">
              <w:rPr>
                <w:rFonts w:ascii="Times New Roman"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34B9B79A" w14:textId="3C18D7B0" w:rsidR="00F53A9A" w:rsidRDefault="00F53A9A" w:rsidP="00DB7DCC">
            <w:pPr>
              <w:spacing w:before="20" w:after="20" w:line="240" w:lineRule="auto"/>
              <w:rPr>
                <w:rFonts w:ascii="Times New Roman" w:hAnsi="Times New Roman" w:cs="Times New Roman"/>
                <w:color w:val="002060"/>
              </w:rPr>
            </w:pPr>
            <w:r>
              <w:rPr>
                <w:rFonts w:ascii="Times New Roman" w:hAnsi="Times New Roman" w:cs="Times New Roman"/>
                <w:color w:val="002060"/>
              </w:rPr>
              <w:t>Calculation and interpretation of measures of location; Calculation and interpretation of measures of variation; Understand and use coding</w:t>
            </w:r>
          </w:p>
        </w:tc>
        <w:tc>
          <w:tcPr>
            <w:tcW w:w="1928" w:type="dxa"/>
            <w:tcBorders>
              <w:top w:val="single" w:sz="4" w:space="0" w:color="0F243E"/>
              <w:left w:val="single" w:sz="4" w:space="0" w:color="0F243E"/>
              <w:bottom w:val="single" w:sz="4" w:space="0" w:color="0F243E"/>
              <w:right w:val="single" w:sz="4" w:space="0" w:color="auto"/>
            </w:tcBorders>
            <w:vAlign w:val="center"/>
          </w:tcPr>
          <w:p w14:paraId="53C54D5C" w14:textId="77777777" w:rsidR="00F53A9A" w:rsidRPr="00D5460B" w:rsidRDefault="00F53A9A" w:rsidP="00DB7DCC">
            <w:pPr>
              <w:spacing w:before="20" w:after="20" w:line="240" w:lineRule="auto"/>
              <w:jc w:val="center"/>
              <w:rPr>
                <w:rFonts w:ascii="Times New Roman" w:hAnsi="Times New Roman" w:cs="Times New Roman"/>
                <w:b/>
                <w:color w:val="002060"/>
              </w:rPr>
            </w:pPr>
            <w:r w:rsidRPr="00D5460B">
              <w:rPr>
                <w:rFonts w:ascii="Times New Roman" w:hAnsi="Times New Roman" w:cs="Times New Roman"/>
                <w:b/>
                <w:color w:val="002060"/>
              </w:rPr>
              <w:t>4</w:t>
            </w:r>
            <w:hyperlink w:anchor="HUnit2b"/>
          </w:p>
        </w:tc>
      </w:tr>
      <w:tr w:rsidR="00F53A9A" w14:paraId="7600D007" w14:textId="77777777" w:rsidTr="005E6758">
        <w:trPr>
          <w:trHeight w:val="20"/>
        </w:trPr>
        <w:tc>
          <w:tcPr>
            <w:tcW w:w="454" w:type="dxa"/>
            <w:vMerge/>
            <w:tcBorders>
              <w:left w:val="single" w:sz="4" w:space="0" w:color="auto"/>
              <w:bottom w:val="single" w:sz="4" w:space="0" w:color="auto"/>
              <w:right w:val="nil"/>
            </w:tcBorders>
          </w:tcPr>
          <w:p w14:paraId="4C7BD3B5" w14:textId="77777777" w:rsidR="00F53A9A" w:rsidRPr="008B0D8B" w:rsidRDefault="00F53A9A" w:rsidP="00DB7DCC">
            <w:pPr>
              <w:spacing w:before="20" w:after="20" w:line="240" w:lineRule="auto"/>
              <w:jc w:val="center"/>
              <w:rPr>
                <w:rFonts w:ascii="Times New Roman" w:hAnsi="Times New Roman" w:cs="Times New Roman"/>
                <w:color w:val="auto"/>
              </w:rPr>
            </w:pPr>
          </w:p>
        </w:tc>
        <w:tc>
          <w:tcPr>
            <w:tcW w:w="454" w:type="dxa"/>
            <w:tcBorders>
              <w:top w:val="nil"/>
              <w:left w:val="nil"/>
              <w:bottom w:val="single" w:sz="4" w:space="0" w:color="auto"/>
              <w:right w:val="single" w:sz="4" w:space="0" w:color="auto"/>
            </w:tcBorders>
          </w:tcPr>
          <w:p w14:paraId="4575A550" w14:textId="77777777" w:rsidR="00F53A9A" w:rsidRPr="00832D44" w:rsidRDefault="00F53A9A" w:rsidP="00DB7DCC">
            <w:pPr>
              <w:spacing w:before="20" w:after="20" w:line="240" w:lineRule="auto"/>
              <w:jc w:val="center"/>
              <w:rPr>
                <w:rFonts w:ascii="Times New Roman" w:hAnsi="Times New Roman" w:cs="Times New Roman"/>
                <w:color w:val="002060"/>
              </w:rPr>
            </w:pPr>
            <w:r w:rsidRPr="00832D44">
              <w:rPr>
                <w:rFonts w:ascii="Times New Roman"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1DABB8D5" w14:textId="01A2895C" w:rsidR="00F53A9A" w:rsidRDefault="00F53A9A" w:rsidP="009D3835">
            <w:pPr>
              <w:spacing w:before="20" w:after="20" w:line="240" w:lineRule="auto"/>
              <w:rPr>
                <w:rFonts w:ascii="Times New Roman" w:hAnsi="Times New Roman" w:cs="Times New Roman"/>
                <w:color w:val="002060"/>
              </w:rPr>
            </w:pPr>
            <w:r>
              <w:rPr>
                <w:rFonts w:ascii="Times New Roman" w:hAnsi="Times New Roman" w:cs="Times New Roman"/>
                <w:color w:val="002060"/>
              </w:rPr>
              <w:t>Interpret diagrams for single-variable data; Interpret scatter diagrams and regression lines; Recognise and interpret outliers; Draw simple conclusions from statistical problems</w:t>
            </w:r>
          </w:p>
        </w:tc>
        <w:tc>
          <w:tcPr>
            <w:tcW w:w="1928" w:type="dxa"/>
            <w:tcBorders>
              <w:top w:val="single" w:sz="4" w:space="0" w:color="0F243E"/>
              <w:left w:val="single" w:sz="4" w:space="0" w:color="0F243E"/>
              <w:bottom w:val="single" w:sz="4" w:space="0" w:color="0F243E"/>
              <w:right w:val="single" w:sz="4" w:space="0" w:color="auto"/>
            </w:tcBorders>
            <w:vAlign w:val="center"/>
          </w:tcPr>
          <w:p w14:paraId="5FDE80D2" w14:textId="77777777" w:rsidR="00F53A9A" w:rsidRPr="00D5460B" w:rsidRDefault="00F53A9A" w:rsidP="00DB7DCC">
            <w:pPr>
              <w:spacing w:before="20" w:after="20" w:line="240" w:lineRule="auto"/>
              <w:jc w:val="center"/>
              <w:rPr>
                <w:rFonts w:ascii="Times New Roman" w:hAnsi="Times New Roman" w:cs="Times New Roman"/>
                <w:b/>
                <w:color w:val="002060"/>
              </w:rPr>
            </w:pPr>
            <w:r w:rsidRPr="00D5460B">
              <w:rPr>
                <w:rFonts w:ascii="Times New Roman" w:hAnsi="Times New Roman" w:cs="Times New Roman"/>
                <w:b/>
                <w:color w:val="002060"/>
              </w:rPr>
              <w:t>8</w:t>
            </w:r>
          </w:p>
        </w:tc>
      </w:tr>
      <w:tr w:rsidR="00F53A9A" w14:paraId="0407D57D" w14:textId="77777777" w:rsidTr="005E6758">
        <w:trPr>
          <w:trHeight w:val="20"/>
        </w:trPr>
        <w:tc>
          <w:tcPr>
            <w:tcW w:w="454" w:type="dxa"/>
            <w:tcBorders>
              <w:top w:val="single" w:sz="4" w:space="0" w:color="auto"/>
              <w:left w:val="single" w:sz="4" w:space="0" w:color="auto"/>
              <w:bottom w:val="nil"/>
              <w:right w:val="nil"/>
            </w:tcBorders>
          </w:tcPr>
          <w:p w14:paraId="18399149" w14:textId="77777777" w:rsidR="00F53A9A" w:rsidRPr="008B0D8B" w:rsidRDefault="00F53A9A" w:rsidP="00DB7DCC">
            <w:pPr>
              <w:spacing w:before="20" w:after="20" w:line="240" w:lineRule="auto"/>
              <w:jc w:val="center"/>
              <w:rPr>
                <w:rFonts w:ascii="Times New Roman" w:hAnsi="Times New Roman" w:cs="Times New Roman"/>
                <w:color w:val="auto"/>
              </w:rPr>
            </w:pPr>
            <w:r w:rsidRPr="008B0D8B">
              <w:rPr>
                <w:rFonts w:ascii="Times New Roman" w:hAnsi="Times New Roman" w:cs="Times New Roman"/>
                <w:b/>
                <w:color w:val="002060"/>
              </w:rPr>
              <w:t>3</w:t>
            </w:r>
          </w:p>
        </w:tc>
        <w:tc>
          <w:tcPr>
            <w:tcW w:w="454" w:type="dxa"/>
            <w:tcBorders>
              <w:top w:val="single" w:sz="4" w:space="0" w:color="auto"/>
              <w:left w:val="nil"/>
              <w:bottom w:val="nil"/>
              <w:right w:val="single" w:sz="4" w:space="0" w:color="auto"/>
            </w:tcBorders>
          </w:tcPr>
          <w:p w14:paraId="738750FE" w14:textId="77777777" w:rsidR="00F53A9A" w:rsidRPr="00832D44" w:rsidRDefault="00F53A9A" w:rsidP="00DB7DCC">
            <w:pPr>
              <w:spacing w:before="20" w:after="20" w:line="240" w:lineRule="auto"/>
              <w:jc w:val="center"/>
              <w:rPr>
                <w:rFonts w:ascii="Times New Roman" w:hAnsi="Times New Roman" w:cs="Times New Roman"/>
                <w:b/>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054BC853" w14:textId="2B7EDC6C" w:rsidR="00F53A9A" w:rsidRDefault="00F53A9A" w:rsidP="00DB7DCC">
            <w:pPr>
              <w:spacing w:before="20" w:after="20" w:line="240" w:lineRule="auto"/>
              <w:rPr>
                <w:rFonts w:ascii="Times New Roman" w:hAnsi="Times New Roman" w:cs="Times New Roman"/>
                <w:b/>
                <w:color w:val="002060"/>
              </w:rPr>
            </w:pPr>
            <w:r>
              <w:rPr>
                <w:rFonts w:ascii="Times New Roman" w:hAnsi="Times New Roman" w:cs="Times New Roman"/>
                <w:b/>
                <w:color w:val="002060"/>
              </w:rPr>
              <w:t xml:space="preserve">Probability: </w:t>
            </w:r>
            <w:r>
              <w:rPr>
                <w:rFonts w:ascii="Times New Roman" w:hAnsi="Times New Roman" w:cs="Times New Roman"/>
                <w:color w:val="002060"/>
              </w:rPr>
              <w:t>Mutually exclusive events; Independent events</w:t>
            </w:r>
            <w:r>
              <w:rPr>
                <w:rFonts w:ascii="Times New Roman" w:hAnsi="Times New Roman" w:cs="Times New Roman"/>
                <w:b/>
                <w:color w:val="002060"/>
              </w:rPr>
              <w:t xml:space="preserve"> </w:t>
            </w:r>
          </w:p>
        </w:tc>
        <w:tc>
          <w:tcPr>
            <w:tcW w:w="1928" w:type="dxa"/>
            <w:tcBorders>
              <w:top w:val="single" w:sz="4" w:space="0" w:color="0F243E"/>
              <w:left w:val="single" w:sz="4" w:space="0" w:color="0F243E"/>
              <w:bottom w:val="single" w:sz="4" w:space="0" w:color="0F243E"/>
              <w:right w:val="single" w:sz="4" w:space="0" w:color="auto"/>
            </w:tcBorders>
            <w:vAlign w:val="center"/>
          </w:tcPr>
          <w:p w14:paraId="4750DBAA" w14:textId="77777777" w:rsidR="00F53A9A" w:rsidRPr="00D5460B" w:rsidRDefault="00F53A9A" w:rsidP="00DB7DCC">
            <w:pPr>
              <w:spacing w:before="20" w:after="20" w:line="240" w:lineRule="auto"/>
              <w:jc w:val="center"/>
              <w:rPr>
                <w:rFonts w:ascii="Times New Roman" w:hAnsi="Times New Roman" w:cs="Times New Roman"/>
                <w:b/>
                <w:color w:val="002060"/>
              </w:rPr>
            </w:pPr>
            <w:r w:rsidRPr="00D5460B">
              <w:rPr>
                <w:rFonts w:ascii="Times New Roman" w:hAnsi="Times New Roman" w:cs="Times New Roman"/>
                <w:b/>
                <w:color w:val="002060"/>
              </w:rPr>
              <w:t>3</w:t>
            </w:r>
            <w:hyperlink w:anchor="HUnit3a"/>
          </w:p>
        </w:tc>
      </w:tr>
      <w:tr w:rsidR="00F53A9A" w14:paraId="4B821F65" w14:textId="77777777" w:rsidTr="005E6758">
        <w:trPr>
          <w:trHeight w:val="20"/>
        </w:trPr>
        <w:tc>
          <w:tcPr>
            <w:tcW w:w="454" w:type="dxa"/>
            <w:tcBorders>
              <w:top w:val="single" w:sz="4" w:space="0" w:color="auto"/>
              <w:left w:val="single" w:sz="4" w:space="0" w:color="auto"/>
              <w:bottom w:val="nil"/>
              <w:right w:val="nil"/>
            </w:tcBorders>
          </w:tcPr>
          <w:p w14:paraId="3B95CFE3" w14:textId="77777777" w:rsidR="00F53A9A" w:rsidRPr="008B0D8B" w:rsidRDefault="00F53A9A" w:rsidP="00DB7DCC">
            <w:pPr>
              <w:spacing w:before="20" w:after="20" w:line="240" w:lineRule="auto"/>
              <w:jc w:val="center"/>
              <w:rPr>
                <w:rFonts w:ascii="Times New Roman" w:hAnsi="Times New Roman" w:cs="Times New Roman"/>
                <w:color w:val="auto"/>
              </w:rPr>
            </w:pPr>
            <w:r w:rsidRPr="008B0D8B">
              <w:rPr>
                <w:rFonts w:ascii="Times New Roman" w:hAnsi="Times New Roman" w:cs="Times New Roman"/>
                <w:b/>
                <w:color w:val="002060"/>
              </w:rPr>
              <w:t>4</w:t>
            </w:r>
          </w:p>
        </w:tc>
        <w:tc>
          <w:tcPr>
            <w:tcW w:w="454" w:type="dxa"/>
            <w:tcBorders>
              <w:top w:val="single" w:sz="4" w:space="0" w:color="auto"/>
              <w:left w:val="nil"/>
              <w:bottom w:val="nil"/>
              <w:right w:val="single" w:sz="4" w:space="0" w:color="auto"/>
            </w:tcBorders>
          </w:tcPr>
          <w:p w14:paraId="7D550922" w14:textId="77777777" w:rsidR="00F53A9A" w:rsidRPr="00832D44" w:rsidRDefault="00F53A9A" w:rsidP="00DB7DCC">
            <w:pPr>
              <w:spacing w:before="20" w:after="20" w:line="240" w:lineRule="auto"/>
              <w:jc w:val="center"/>
              <w:rPr>
                <w:rFonts w:ascii="Times New Roman" w:hAnsi="Times New Roman" w:cs="Times New Roman"/>
                <w:b/>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6948880C" w14:textId="1CB633EB" w:rsidR="00F53A9A" w:rsidRDefault="00F53A9A" w:rsidP="00DB7DCC">
            <w:pPr>
              <w:spacing w:before="20" w:after="20" w:line="240" w:lineRule="auto"/>
              <w:rPr>
                <w:rFonts w:ascii="Times New Roman" w:hAnsi="Times New Roman" w:cs="Times New Roman"/>
                <w:b/>
                <w:color w:val="002060"/>
              </w:rPr>
            </w:pPr>
            <w:r>
              <w:rPr>
                <w:rFonts w:ascii="Times New Roman" w:hAnsi="Times New Roman" w:cs="Times New Roman"/>
                <w:b/>
                <w:color w:val="002060"/>
              </w:rPr>
              <w:t xml:space="preserve">Statistical distributions: </w:t>
            </w:r>
            <w:r>
              <w:rPr>
                <w:rFonts w:ascii="Times New Roman" w:hAnsi="Times New Roman" w:cs="Times New Roman"/>
                <w:color w:val="002060"/>
              </w:rPr>
              <w:t>Use discrete distributions to model real-world situations; Identify the discrete uniform distribution; Calculate probabilities using the binomial distribution (calculator use expected)</w:t>
            </w:r>
          </w:p>
        </w:tc>
        <w:tc>
          <w:tcPr>
            <w:tcW w:w="1928" w:type="dxa"/>
            <w:tcBorders>
              <w:top w:val="single" w:sz="4" w:space="0" w:color="0F243E"/>
              <w:left w:val="single" w:sz="4" w:space="0" w:color="0F243E"/>
              <w:bottom w:val="single" w:sz="4" w:space="0" w:color="0F243E"/>
              <w:right w:val="single" w:sz="4" w:space="0" w:color="auto"/>
            </w:tcBorders>
            <w:vAlign w:val="center"/>
          </w:tcPr>
          <w:p w14:paraId="1E98159E" w14:textId="77777777" w:rsidR="00F53A9A" w:rsidRPr="00D5460B" w:rsidRDefault="00F53A9A" w:rsidP="00DB7DCC">
            <w:pPr>
              <w:spacing w:before="20" w:after="20" w:line="240" w:lineRule="auto"/>
              <w:jc w:val="center"/>
              <w:rPr>
                <w:rFonts w:ascii="Times New Roman" w:hAnsi="Times New Roman" w:cs="Times New Roman"/>
                <w:b/>
                <w:color w:val="002060"/>
              </w:rPr>
            </w:pPr>
            <w:r w:rsidRPr="00D5460B">
              <w:rPr>
                <w:rFonts w:ascii="Times New Roman" w:hAnsi="Times New Roman" w:cs="Times New Roman"/>
                <w:b/>
                <w:color w:val="002060"/>
              </w:rPr>
              <w:t>5</w:t>
            </w:r>
            <w:hyperlink w:anchor="HUnit4a"/>
          </w:p>
        </w:tc>
      </w:tr>
      <w:tr w:rsidR="00F53A9A" w14:paraId="51BB2A85" w14:textId="77777777" w:rsidTr="005E6758">
        <w:trPr>
          <w:trHeight w:val="20"/>
        </w:trPr>
        <w:tc>
          <w:tcPr>
            <w:tcW w:w="454" w:type="dxa"/>
            <w:vMerge w:val="restart"/>
            <w:tcBorders>
              <w:top w:val="single" w:sz="4" w:space="0" w:color="auto"/>
              <w:left w:val="single" w:sz="4" w:space="0" w:color="auto"/>
              <w:right w:val="nil"/>
            </w:tcBorders>
          </w:tcPr>
          <w:p w14:paraId="59FB4D17" w14:textId="77777777" w:rsidR="00F53A9A" w:rsidRPr="008B0D8B" w:rsidRDefault="00F53A9A" w:rsidP="00DB7DCC">
            <w:pPr>
              <w:spacing w:before="20" w:after="20" w:line="240" w:lineRule="auto"/>
              <w:jc w:val="center"/>
              <w:rPr>
                <w:rFonts w:ascii="Times New Roman" w:hAnsi="Times New Roman" w:cs="Times New Roman"/>
                <w:color w:val="auto"/>
              </w:rPr>
            </w:pPr>
            <w:r w:rsidRPr="008B0D8B">
              <w:rPr>
                <w:rFonts w:ascii="Times New Roman" w:hAnsi="Times New Roman" w:cs="Times New Roman"/>
                <w:b/>
                <w:color w:val="002060"/>
              </w:rPr>
              <w:t>5</w:t>
            </w:r>
            <w:hyperlink w:anchor="HUnit5a"/>
          </w:p>
        </w:tc>
        <w:tc>
          <w:tcPr>
            <w:tcW w:w="454" w:type="dxa"/>
            <w:tcBorders>
              <w:top w:val="single" w:sz="4" w:space="0" w:color="auto"/>
              <w:left w:val="nil"/>
              <w:bottom w:val="nil"/>
              <w:right w:val="single" w:sz="4" w:space="0" w:color="auto"/>
            </w:tcBorders>
          </w:tcPr>
          <w:p w14:paraId="18C95EAC" w14:textId="77777777" w:rsidR="00F53A9A" w:rsidRPr="00832D44" w:rsidRDefault="00F53A9A" w:rsidP="00DB7DCC">
            <w:pPr>
              <w:spacing w:before="20" w:after="20" w:line="240" w:lineRule="auto"/>
              <w:jc w:val="center"/>
              <w:rPr>
                <w:rFonts w:ascii="Times New Roman" w:hAnsi="Times New Roman" w:cs="Times New Roman"/>
                <w:b/>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0041B4DF" w14:textId="77777777" w:rsidR="00F53A9A" w:rsidRDefault="00F53A9A" w:rsidP="00DB7DCC">
            <w:pPr>
              <w:spacing w:before="20" w:after="20" w:line="240" w:lineRule="auto"/>
              <w:rPr>
                <w:rFonts w:ascii="Times New Roman" w:hAnsi="Times New Roman" w:cs="Times New Roman"/>
                <w:b/>
                <w:color w:val="002060"/>
              </w:rPr>
            </w:pPr>
            <w:r>
              <w:rPr>
                <w:rFonts w:ascii="Times New Roman" w:hAnsi="Times New Roman" w:cs="Times New Roman"/>
                <w:b/>
                <w:color w:val="002060"/>
              </w:rPr>
              <w:t>Statistical hypothesis testing</w:t>
            </w:r>
          </w:p>
        </w:tc>
        <w:tc>
          <w:tcPr>
            <w:tcW w:w="1928" w:type="dxa"/>
            <w:tcBorders>
              <w:top w:val="single" w:sz="4" w:space="0" w:color="0F243E"/>
              <w:left w:val="single" w:sz="4" w:space="0" w:color="0F243E"/>
              <w:bottom w:val="single" w:sz="4" w:space="0" w:color="0F243E"/>
              <w:right w:val="single" w:sz="4" w:space="0" w:color="auto"/>
            </w:tcBorders>
            <w:vAlign w:val="center"/>
          </w:tcPr>
          <w:p w14:paraId="73C46DF4" w14:textId="77777777" w:rsidR="00F53A9A" w:rsidRPr="00D5460B" w:rsidRDefault="00921A21" w:rsidP="00DB7DCC">
            <w:pPr>
              <w:spacing w:before="20" w:after="20" w:line="240" w:lineRule="auto"/>
              <w:jc w:val="center"/>
              <w:rPr>
                <w:rFonts w:ascii="Times New Roman" w:hAnsi="Times New Roman" w:cs="Times New Roman"/>
                <w:b/>
                <w:color w:val="002060"/>
              </w:rPr>
            </w:pPr>
            <w:hyperlink w:anchor="HUnit5a"/>
          </w:p>
        </w:tc>
      </w:tr>
      <w:tr w:rsidR="00F53A9A" w14:paraId="3A310610" w14:textId="77777777" w:rsidTr="005E6758">
        <w:trPr>
          <w:trHeight w:val="20"/>
        </w:trPr>
        <w:tc>
          <w:tcPr>
            <w:tcW w:w="454" w:type="dxa"/>
            <w:vMerge/>
            <w:tcBorders>
              <w:left w:val="single" w:sz="4" w:space="0" w:color="auto"/>
              <w:right w:val="nil"/>
            </w:tcBorders>
            <w:vAlign w:val="center"/>
          </w:tcPr>
          <w:p w14:paraId="145B025E" w14:textId="77777777" w:rsidR="00F53A9A" w:rsidRPr="008B0D8B" w:rsidRDefault="00F53A9A" w:rsidP="00DB7DCC">
            <w:pPr>
              <w:spacing w:before="20" w:after="20" w:line="240" w:lineRule="auto"/>
              <w:rPr>
                <w:rFonts w:ascii="Times New Roman" w:hAnsi="Times New Roman" w:cs="Times New Roman"/>
                <w:color w:val="auto"/>
              </w:rPr>
            </w:pPr>
          </w:p>
        </w:tc>
        <w:tc>
          <w:tcPr>
            <w:tcW w:w="454" w:type="dxa"/>
            <w:tcBorders>
              <w:top w:val="nil"/>
              <w:left w:val="nil"/>
              <w:bottom w:val="nil"/>
              <w:right w:val="single" w:sz="4" w:space="0" w:color="auto"/>
            </w:tcBorders>
          </w:tcPr>
          <w:p w14:paraId="02767FA8" w14:textId="77777777" w:rsidR="00F53A9A" w:rsidRPr="00832D44" w:rsidRDefault="00F53A9A" w:rsidP="00DB7DCC">
            <w:pPr>
              <w:spacing w:before="20" w:after="20" w:line="240" w:lineRule="auto"/>
              <w:jc w:val="center"/>
              <w:rPr>
                <w:rFonts w:ascii="Times New Roman" w:hAnsi="Times New Roman" w:cs="Times New Roman"/>
                <w:color w:val="002060"/>
              </w:rPr>
            </w:pPr>
            <w:r w:rsidRPr="00832D44">
              <w:rPr>
                <w:rFonts w:ascii="Times New Roman"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43DB194C" w14:textId="4C490E0B" w:rsidR="00F53A9A" w:rsidRDefault="00F53A9A" w:rsidP="00DB7DCC">
            <w:pPr>
              <w:spacing w:before="20" w:after="20" w:line="240" w:lineRule="auto"/>
              <w:rPr>
                <w:rFonts w:ascii="Times New Roman" w:hAnsi="Times New Roman" w:cs="Times New Roman"/>
                <w:color w:val="002060"/>
              </w:rPr>
            </w:pPr>
            <w:r>
              <w:rPr>
                <w:rFonts w:ascii="Times New Roman" w:hAnsi="Times New Roman" w:cs="Times New Roman"/>
                <w:color w:val="002060"/>
              </w:rPr>
              <w:t>Language of hypothesis testing; Significance levels</w:t>
            </w:r>
          </w:p>
        </w:tc>
        <w:tc>
          <w:tcPr>
            <w:tcW w:w="1928" w:type="dxa"/>
            <w:tcBorders>
              <w:top w:val="single" w:sz="4" w:space="0" w:color="0F243E"/>
              <w:left w:val="single" w:sz="4" w:space="0" w:color="0F243E"/>
              <w:bottom w:val="single" w:sz="4" w:space="0" w:color="0F243E"/>
              <w:right w:val="single" w:sz="4" w:space="0" w:color="auto"/>
            </w:tcBorders>
            <w:vAlign w:val="center"/>
          </w:tcPr>
          <w:p w14:paraId="476649FB" w14:textId="77777777" w:rsidR="00F53A9A" w:rsidRPr="00D5460B" w:rsidRDefault="00F53A9A" w:rsidP="00DB7DCC">
            <w:pPr>
              <w:spacing w:before="20" w:after="20" w:line="240" w:lineRule="auto"/>
              <w:jc w:val="center"/>
              <w:rPr>
                <w:rFonts w:ascii="Times New Roman" w:hAnsi="Times New Roman" w:cs="Times New Roman"/>
                <w:b/>
                <w:color w:val="002060"/>
              </w:rPr>
            </w:pPr>
            <w:r w:rsidRPr="00D5460B">
              <w:rPr>
                <w:rFonts w:ascii="Times New Roman" w:hAnsi="Times New Roman" w:cs="Times New Roman"/>
                <w:b/>
                <w:color w:val="002060"/>
              </w:rPr>
              <w:t>2</w:t>
            </w:r>
            <w:hyperlink w:anchor="HUnit5b"/>
          </w:p>
        </w:tc>
      </w:tr>
      <w:tr w:rsidR="00F53A9A" w14:paraId="6D64B418" w14:textId="77777777" w:rsidTr="005E6758">
        <w:trPr>
          <w:trHeight w:val="20"/>
        </w:trPr>
        <w:tc>
          <w:tcPr>
            <w:tcW w:w="454" w:type="dxa"/>
            <w:vMerge/>
            <w:tcBorders>
              <w:left w:val="single" w:sz="4" w:space="0" w:color="auto"/>
              <w:bottom w:val="single" w:sz="4" w:space="0" w:color="auto"/>
              <w:right w:val="nil"/>
            </w:tcBorders>
            <w:vAlign w:val="center"/>
          </w:tcPr>
          <w:p w14:paraId="05C27287" w14:textId="77777777" w:rsidR="00F53A9A" w:rsidRPr="008B0D8B" w:rsidRDefault="00F53A9A" w:rsidP="00DB7DCC">
            <w:pPr>
              <w:spacing w:before="20" w:after="20" w:line="240" w:lineRule="auto"/>
              <w:rPr>
                <w:rFonts w:ascii="Times New Roman" w:hAnsi="Times New Roman" w:cs="Times New Roman"/>
                <w:color w:val="auto"/>
              </w:rPr>
            </w:pPr>
          </w:p>
        </w:tc>
        <w:tc>
          <w:tcPr>
            <w:tcW w:w="454" w:type="dxa"/>
            <w:tcBorders>
              <w:top w:val="nil"/>
              <w:left w:val="nil"/>
              <w:bottom w:val="single" w:sz="4" w:space="0" w:color="auto"/>
              <w:right w:val="single" w:sz="4" w:space="0" w:color="auto"/>
            </w:tcBorders>
          </w:tcPr>
          <w:p w14:paraId="0FB048F0" w14:textId="77777777" w:rsidR="00F53A9A" w:rsidRPr="00832D44" w:rsidRDefault="00F53A9A" w:rsidP="00DB7DCC">
            <w:pPr>
              <w:spacing w:before="20" w:after="20" w:line="240" w:lineRule="auto"/>
              <w:jc w:val="center"/>
              <w:rPr>
                <w:rFonts w:ascii="Times New Roman" w:hAnsi="Times New Roman" w:cs="Times New Roman"/>
                <w:color w:val="002060"/>
              </w:rPr>
            </w:pPr>
            <w:r w:rsidRPr="00832D44">
              <w:rPr>
                <w:rFonts w:ascii="Times New Roman"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78EAD2E3" w14:textId="77777777" w:rsidR="00F53A9A" w:rsidRDefault="00F53A9A" w:rsidP="00DB7DCC">
            <w:pPr>
              <w:spacing w:before="20" w:after="20" w:line="240" w:lineRule="auto"/>
              <w:rPr>
                <w:rFonts w:ascii="Times New Roman" w:hAnsi="Times New Roman" w:cs="Times New Roman"/>
                <w:color w:val="002060"/>
              </w:rPr>
            </w:pPr>
            <w:r>
              <w:rPr>
                <w:rFonts w:ascii="Times New Roman" w:hAnsi="Times New Roman" w:cs="Times New Roman"/>
                <w:color w:val="002060"/>
              </w:rPr>
              <w:t>Carry out hypothesis tests involving the binomial distribution</w:t>
            </w:r>
          </w:p>
        </w:tc>
        <w:tc>
          <w:tcPr>
            <w:tcW w:w="1928" w:type="dxa"/>
            <w:tcBorders>
              <w:top w:val="single" w:sz="4" w:space="0" w:color="0F243E"/>
              <w:left w:val="single" w:sz="4" w:space="0" w:color="0F243E"/>
              <w:bottom w:val="single" w:sz="4" w:space="0" w:color="0F243E"/>
              <w:right w:val="single" w:sz="4" w:space="0" w:color="auto"/>
            </w:tcBorders>
            <w:vAlign w:val="center"/>
          </w:tcPr>
          <w:p w14:paraId="63A9350A" w14:textId="77777777" w:rsidR="00F53A9A" w:rsidRPr="00D5460B" w:rsidRDefault="00F53A9A" w:rsidP="00DB7DCC">
            <w:pPr>
              <w:spacing w:before="20" w:after="20" w:line="240" w:lineRule="auto"/>
              <w:jc w:val="center"/>
              <w:rPr>
                <w:rFonts w:ascii="Times New Roman" w:hAnsi="Times New Roman" w:cs="Times New Roman"/>
                <w:b/>
                <w:color w:val="002060"/>
              </w:rPr>
            </w:pPr>
            <w:r w:rsidRPr="00D5460B">
              <w:rPr>
                <w:rFonts w:ascii="Times New Roman" w:hAnsi="Times New Roman" w:cs="Times New Roman"/>
                <w:b/>
                <w:color w:val="002060"/>
              </w:rPr>
              <w:t>5</w:t>
            </w:r>
          </w:p>
        </w:tc>
      </w:tr>
      <w:tr w:rsidR="00F53A9A" w:rsidRPr="008B0D8B" w14:paraId="74D0F4D7" w14:textId="77777777" w:rsidTr="005E6758">
        <w:trPr>
          <w:trHeight w:val="20"/>
        </w:trPr>
        <w:tc>
          <w:tcPr>
            <w:tcW w:w="454" w:type="dxa"/>
            <w:tcBorders>
              <w:top w:val="single" w:sz="4" w:space="0" w:color="auto"/>
              <w:left w:val="single" w:sz="4" w:space="0" w:color="auto"/>
              <w:bottom w:val="single" w:sz="4" w:space="0" w:color="auto"/>
              <w:right w:val="nil"/>
            </w:tcBorders>
            <w:vAlign w:val="center"/>
          </w:tcPr>
          <w:p w14:paraId="4B5DF966" w14:textId="77777777" w:rsidR="00F53A9A" w:rsidRPr="008B0D8B" w:rsidRDefault="00F53A9A" w:rsidP="00DB7DCC">
            <w:pPr>
              <w:spacing w:before="20" w:after="20" w:line="240" w:lineRule="auto"/>
              <w:rPr>
                <w:rFonts w:ascii="Times New Roman" w:hAnsi="Times New Roman" w:cs="Times New Roman"/>
                <w:color w:val="auto"/>
              </w:rPr>
            </w:pPr>
          </w:p>
        </w:tc>
        <w:tc>
          <w:tcPr>
            <w:tcW w:w="454" w:type="dxa"/>
            <w:tcBorders>
              <w:top w:val="single" w:sz="4" w:space="0" w:color="auto"/>
              <w:left w:val="nil"/>
              <w:bottom w:val="single" w:sz="4" w:space="0" w:color="auto"/>
              <w:right w:val="single" w:sz="4" w:space="0" w:color="auto"/>
            </w:tcBorders>
            <w:vAlign w:val="center"/>
          </w:tcPr>
          <w:p w14:paraId="6F35A17B" w14:textId="77777777" w:rsidR="00F53A9A" w:rsidRPr="008B0D8B" w:rsidRDefault="00F53A9A" w:rsidP="00DB7DCC">
            <w:pPr>
              <w:spacing w:before="20" w:after="2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7780ED4E" w14:textId="77777777" w:rsidR="00F53A9A" w:rsidRPr="00DB5BF1" w:rsidRDefault="00F53A9A" w:rsidP="00DB7DCC">
            <w:pPr>
              <w:spacing w:before="20" w:after="20" w:line="240" w:lineRule="auto"/>
              <w:rPr>
                <w:rFonts w:ascii="Times New Roman" w:hAnsi="Times New Roman" w:cs="Times New Roman"/>
                <w:color w:val="002060"/>
              </w:rPr>
            </w:pPr>
          </w:p>
        </w:tc>
        <w:tc>
          <w:tcPr>
            <w:tcW w:w="1928" w:type="dxa"/>
            <w:tcBorders>
              <w:top w:val="single" w:sz="4" w:space="0" w:color="0F243E"/>
              <w:left w:val="single" w:sz="4" w:space="0" w:color="0F243E"/>
              <w:bottom w:val="single" w:sz="4" w:space="0" w:color="0F243E"/>
              <w:right w:val="single" w:sz="4" w:space="0" w:color="auto"/>
            </w:tcBorders>
            <w:vAlign w:val="center"/>
          </w:tcPr>
          <w:p w14:paraId="281CD2D5" w14:textId="77777777" w:rsidR="00F53A9A" w:rsidRPr="008B0D8B" w:rsidRDefault="00F53A9A" w:rsidP="00DB7DCC">
            <w:pPr>
              <w:spacing w:before="20" w:after="20" w:line="240" w:lineRule="auto"/>
              <w:jc w:val="center"/>
              <w:rPr>
                <w:rFonts w:ascii="Times New Roman" w:eastAsia="Trebuchet MS" w:hAnsi="Times New Roman" w:cs="Times New Roman"/>
                <w:b/>
                <w:color w:val="002060"/>
              </w:rPr>
            </w:pPr>
            <w:r w:rsidRPr="008B0D8B">
              <w:rPr>
                <w:rFonts w:ascii="Times New Roman" w:eastAsia="Trebuchet MS" w:hAnsi="Times New Roman" w:cs="Times New Roman"/>
                <w:b/>
                <w:color w:val="002060"/>
              </w:rPr>
              <w:t>30 hours</w:t>
            </w:r>
          </w:p>
        </w:tc>
      </w:tr>
      <w:tr w:rsidR="00F53A9A" w:rsidRPr="008B0D8B" w14:paraId="1C0493C4" w14:textId="77777777" w:rsidTr="005E6758">
        <w:trPr>
          <w:trHeight w:val="20"/>
        </w:trPr>
        <w:tc>
          <w:tcPr>
            <w:tcW w:w="963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A88F3" w14:textId="465E44FA" w:rsidR="00F53A9A" w:rsidRPr="008B0D8B" w:rsidRDefault="00F53A9A" w:rsidP="00DB7DCC">
            <w:pPr>
              <w:spacing w:before="20" w:after="20" w:line="240" w:lineRule="auto"/>
              <w:jc w:val="center"/>
              <w:rPr>
                <w:rFonts w:ascii="Times New Roman" w:eastAsia="Trebuchet MS" w:hAnsi="Times New Roman" w:cs="Times New Roman"/>
                <w:b/>
                <w:color w:val="002060"/>
              </w:rPr>
            </w:pPr>
            <w:bookmarkStart w:id="9" w:name="ASMech"/>
            <w:r w:rsidRPr="00F53A9A">
              <w:rPr>
                <w:rFonts w:ascii="Times New Roman" w:hAnsi="Times New Roman" w:cs="Times New Roman"/>
                <w:b/>
                <w:color w:val="002060"/>
                <w:sz w:val="24"/>
                <w:szCs w:val="24"/>
              </w:rPr>
              <w:t>Section B – Mechanics</w:t>
            </w:r>
            <w:bookmarkEnd w:id="9"/>
          </w:p>
        </w:tc>
      </w:tr>
      <w:tr w:rsidR="00827702" w:rsidRPr="008B0D8B" w14:paraId="4AF16276" w14:textId="77777777" w:rsidTr="005E6758">
        <w:trPr>
          <w:trHeight w:val="57"/>
        </w:trPr>
        <w:tc>
          <w:tcPr>
            <w:tcW w:w="454" w:type="dxa"/>
            <w:vMerge w:val="restart"/>
            <w:tcBorders>
              <w:top w:val="single" w:sz="4" w:space="0" w:color="auto"/>
              <w:left w:val="single" w:sz="4" w:space="0" w:color="auto"/>
              <w:right w:val="nil"/>
            </w:tcBorders>
          </w:tcPr>
          <w:p w14:paraId="61F7252F" w14:textId="394E8FFB" w:rsidR="00827702" w:rsidRPr="00DB4E9F" w:rsidRDefault="00827702" w:rsidP="00827702">
            <w:pPr>
              <w:spacing w:before="20" w:after="20" w:line="240" w:lineRule="auto"/>
              <w:jc w:val="center"/>
              <w:rPr>
                <w:rFonts w:ascii="Times New Roman" w:hAnsi="Times New Roman" w:cs="Times New Roman"/>
              </w:rPr>
            </w:pPr>
            <w:r w:rsidRPr="00DB4E9F">
              <w:rPr>
                <w:rFonts w:ascii="Times New Roman" w:eastAsia="Verdana" w:hAnsi="Times New Roman" w:cs="Times New Roman"/>
                <w:b/>
                <w:color w:val="002060"/>
              </w:rPr>
              <w:t>6</w:t>
            </w:r>
            <w:hyperlink w:anchor="HUnit6a"/>
          </w:p>
          <w:p w14:paraId="54B66C34" w14:textId="615A5E87" w:rsidR="00827702" w:rsidRPr="008B0D8B" w:rsidRDefault="00921A21" w:rsidP="00827702">
            <w:pPr>
              <w:spacing w:before="20" w:after="20" w:line="240" w:lineRule="auto"/>
              <w:rPr>
                <w:rFonts w:ascii="Times New Roman" w:hAnsi="Times New Roman" w:cs="Times New Roman"/>
                <w:color w:val="auto"/>
              </w:rPr>
            </w:pPr>
            <w:hyperlink w:anchor="HUnit6b"/>
          </w:p>
        </w:tc>
        <w:tc>
          <w:tcPr>
            <w:tcW w:w="454" w:type="dxa"/>
            <w:tcBorders>
              <w:top w:val="single" w:sz="4" w:space="0" w:color="auto"/>
              <w:left w:val="nil"/>
              <w:bottom w:val="nil"/>
              <w:right w:val="single" w:sz="4" w:space="0" w:color="auto"/>
            </w:tcBorders>
            <w:vAlign w:val="center"/>
          </w:tcPr>
          <w:p w14:paraId="7561DF01" w14:textId="77777777" w:rsidR="00827702" w:rsidRPr="008B0D8B" w:rsidRDefault="00827702" w:rsidP="00827702">
            <w:pPr>
              <w:spacing w:before="20" w:after="2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46B51A94" w14:textId="01E8865E"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b/>
                <w:color w:val="002060"/>
              </w:rPr>
              <w:t>Quantities and units in mechanics</w:t>
            </w:r>
          </w:p>
        </w:tc>
        <w:tc>
          <w:tcPr>
            <w:tcW w:w="1928" w:type="dxa"/>
            <w:tcBorders>
              <w:top w:val="single" w:sz="4" w:space="0" w:color="0F243E"/>
              <w:left w:val="single" w:sz="4" w:space="0" w:color="0F243E"/>
              <w:bottom w:val="single" w:sz="4" w:space="0" w:color="0F243E"/>
              <w:right w:val="single" w:sz="4" w:space="0" w:color="auto"/>
            </w:tcBorders>
            <w:vAlign w:val="center"/>
          </w:tcPr>
          <w:p w14:paraId="2CC98B4A" w14:textId="77777777" w:rsidR="00827702" w:rsidRPr="008B0D8B" w:rsidRDefault="00827702" w:rsidP="00827702">
            <w:pPr>
              <w:spacing w:before="20" w:after="20" w:line="240" w:lineRule="auto"/>
              <w:jc w:val="center"/>
              <w:rPr>
                <w:rFonts w:ascii="Times New Roman" w:eastAsia="Trebuchet MS" w:hAnsi="Times New Roman" w:cs="Times New Roman"/>
                <w:b/>
                <w:color w:val="002060"/>
              </w:rPr>
            </w:pPr>
          </w:p>
        </w:tc>
      </w:tr>
      <w:tr w:rsidR="00827702" w:rsidRPr="008B0D8B" w14:paraId="1E1259DD" w14:textId="77777777" w:rsidTr="005E6758">
        <w:trPr>
          <w:trHeight w:val="20"/>
        </w:trPr>
        <w:tc>
          <w:tcPr>
            <w:tcW w:w="454" w:type="dxa"/>
            <w:vMerge/>
            <w:tcBorders>
              <w:left w:val="single" w:sz="4" w:space="0" w:color="auto"/>
              <w:right w:val="nil"/>
            </w:tcBorders>
          </w:tcPr>
          <w:p w14:paraId="66F5FCD5" w14:textId="77777777" w:rsidR="00827702" w:rsidRPr="008B0D8B" w:rsidRDefault="00827702" w:rsidP="00827702">
            <w:pPr>
              <w:spacing w:before="20" w:after="20" w:line="240" w:lineRule="auto"/>
              <w:rPr>
                <w:rFonts w:ascii="Times New Roman" w:hAnsi="Times New Roman" w:cs="Times New Roman"/>
                <w:color w:val="auto"/>
              </w:rPr>
            </w:pPr>
          </w:p>
        </w:tc>
        <w:tc>
          <w:tcPr>
            <w:tcW w:w="454" w:type="dxa"/>
            <w:tcBorders>
              <w:top w:val="nil"/>
              <w:left w:val="nil"/>
              <w:bottom w:val="nil"/>
              <w:right w:val="single" w:sz="4" w:space="0" w:color="auto"/>
            </w:tcBorders>
            <w:vAlign w:val="center"/>
          </w:tcPr>
          <w:p w14:paraId="05F165FA" w14:textId="2C675507" w:rsidR="00827702" w:rsidRPr="00832D44" w:rsidRDefault="00827702" w:rsidP="00827702">
            <w:pPr>
              <w:spacing w:before="20" w:after="2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18E1DF32" w14:textId="11467189"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color w:val="002060"/>
              </w:rPr>
              <w:t xml:space="preserve">Introduction to mathematical modelling and standard S.I. units of length, </w:t>
            </w:r>
            <w:proofErr w:type="gramStart"/>
            <w:r w:rsidRPr="00DA1E34">
              <w:rPr>
                <w:rFonts w:ascii="Times New Roman" w:hAnsi="Times New Roman" w:cs="Times New Roman"/>
                <w:color w:val="002060"/>
              </w:rPr>
              <w:t>time</w:t>
            </w:r>
            <w:proofErr w:type="gramEnd"/>
            <w:r w:rsidRPr="00DA1E34">
              <w:rPr>
                <w:rFonts w:ascii="Times New Roman" w:hAnsi="Times New Roman" w:cs="Times New Roman"/>
                <w:color w:val="002060"/>
              </w:rPr>
              <w:t xml:space="preserve"> and mass</w:t>
            </w:r>
            <w:hyperlink w:anchor="HUnit6b"/>
          </w:p>
        </w:tc>
        <w:tc>
          <w:tcPr>
            <w:tcW w:w="1928" w:type="dxa"/>
            <w:tcBorders>
              <w:top w:val="single" w:sz="4" w:space="0" w:color="0F243E"/>
              <w:left w:val="single" w:sz="4" w:space="0" w:color="0F243E"/>
              <w:bottom w:val="single" w:sz="4" w:space="0" w:color="0F243E"/>
              <w:right w:val="single" w:sz="4" w:space="0" w:color="auto"/>
            </w:tcBorders>
            <w:vAlign w:val="center"/>
          </w:tcPr>
          <w:p w14:paraId="2C3C3D8F" w14:textId="1026582D" w:rsidR="00827702" w:rsidRPr="00D5460B" w:rsidRDefault="00827702" w:rsidP="00827702">
            <w:pPr>
              <w:spacing w:before="20" w:after="20" w:line="240" w:lineRule="auto"/>
              <w:jc w:val="center"/>
              <w:rPr>
                <w:rFonts w:ascii="Times New Roman" w:eastAsia="Trebuchet MS" w:hAnsi="Times New Roman" w:cs="Times New Roman"/>
                <w:b/>
                <w:color w:val="002060"/>
              </w:rPr>
            </w:pPr>
            <w:r w:rsidRPr="00D5460B">
              <w:rPr>
                <w:rFonts w:ascii="Times New Roman" w:hAnsi="Times New Roman" w:cs="Times New Roman"/>
                <w:b/>
                <w:color w:val="002060"/>
              </w:rPr>
              <w:t>1</w:t>
            </w:r>
            <w:hyperlink w:anchor="HUnit6b"/>
          </w:p>
        </w:tc>
      </w:tr>
      <w:tr w:rsidR="00827702" w:rsidRPr="008B0D8B" w14:paraId="5D8AEDD5" w14:textId="77777777" w:rsidTr="005E6758">
        <w:trPr>
          <w:trHeight w:val="20"/>
        </w:trPr>
        <w:tc>
          <w:tcPr>
            <w:tcW w:w="454" w:type="dxa"/>
            <w:vMerge/>
            <w:tcBorders>
              <w:left w:val="single" w:sz="4" w:space="0" w:color="auto"/>
              <w:bottom w:val="single" w:sz="4" w:space="0" w:color="auto"/>
              <w:right w:val="nil"/>
            </w:tcBorders>
          </w:tcPr>
          <w:p w14:paraId="2852BEA5" w14:textId="77777777" w:rsidR="00827702" w:rsidRPr="008B0D8B" w:rsidRDefault="00827702" w:rsidP="00827702">
            <w:pPr>
              <w:spacing w:before="20" w:after="20" w:line="240" w:lineRule="auto"/>
              <w:rPr>
                <w:rFonts w:ascii="Times New Roman" w:hAnsi="Times New Roman" w:cs="Times New Roman"/>
                <w:color w:val="auto"/>
              </w:rPr>
            </w:pPr>
          </w:p>
        </w:tc>
        <w:tc>
          <w:tcPr>
            <w:tcW w:w="454" w:type="dxa"/>
            <w:tcBorders>
              <w:top w:val="nil"/>
              <w:left w:val="nil"/>
              <w:bottom w:val="single" w:sz="4" w:space="0" w:color="auto"/>
              <w:right w:val="single" w:sz="4" w:space="0" w:color="auto"/>
            </w:tcBorders>
            <w:vAlign w:val="center"/>
          </w:tcPr>
          <w:p w14:paraId="09687CB6" w14:textId="2A1164E1" w:rsidR="00827702" w:rsidRPr="00832D44" w:rsidRDefault="00827702" w:rsidP="00827702">
            <w:pPr>
              <w:spacing w:before="20" w:after="2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08851183" w14:textId="488C0931"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color w:val="002060"/>
              </w:rPr>
              <w:t>Definitions of force, velocity, speed, acceleration and weight</w:t>
            </w:r>
            <w:r>
              <w:rPr>
                <w:rFonts w:ascii="Times New Roman" w:hAnsi="Times New Roman" w:cs="Times New Roman"/>
                <w:color w:val="002060"/>
              </w:rPr>
              <w:t xml:space="preserve"> and displacement; </w:t>
            </w:r>
            <w:r w:rsidRPr="00DA1E34">
              <w:rPr>
                <w:rFonts w:ascii="Times New Roman" w:hAnsi="Times New Roman" w:cs="Times New Roman"/>
                <w:color w:val="002060"/>
              </w:rPr>
              <w:t>Vector and scalar quantities</w:t>
            </w:r>
            <w:hyperlink w:anchor="HUnit6c"/>
          </w:p>
        </w:tc>
        <w:tc>
          <w:tcPr>
            <w:tcW w:w="1928" w:type="dxa"/>
            <w:tcBorders>
              <w:top w:val="single" w:sz="4" w:space="0" w:color="0F243E"/>
              <w:left w:val="single" w:sz="4" w:space="0" w:color="0F243E"/>
              <w:bottom w:val="single" w:sz="4" w:space="0" w:color="0F243E"/>
              <w:right w:val="single" w:sz="4" w:space="0" w:color="auto"/>
            </w:tcBorders>
            <w:vAlign w:val="center"/>
          </w:tcPr>
          <w:p w14:paraId="73FD7553" w14:textId="5DE71DC2" w:rsidR="00827702" w:rsidRPr="00D5460B" w:rsidRDefault="00827702" w:rsidP="00827702">
            <w:pPr>
              <w:spacing w:before="20" w:after="20" w:line="240" w:lineRule="auto"/>
              <w:jc w:val="center"/>
              <w:rPr>
                <w:rFonts w:ascii="Times New Roman" w:eastAsia="Trebuchet MS" w:hAnsi="Times New Roman" w:cs="Times New Roman"/>
                <w:b/>
                <w:color w:val="002060"/>
              </w:rPr>
            </w:pPr>
            <w:r w:rsidRPr="00D5460B">
              <w:rPr>
                <w:rFonts w:ascii="Times New Roman" w:hAnsi="Times New Roman" w:cs="Times New Roman"/>
                <w:b/>
                <w:color w:val="002060"/>
              </w:rPr>
              <w:t>2</w:t>
            </w:r>
            <w:hyperlink w:anchor="HUnit6c"/>
          </w:p>
        </w:tc>
      </w:tr>
      <w:tr w:rsidR="00827702" w:rsidRPr="008B0D8B" w14:paraId="337EAE6A" w14:textId="77777777" w:rsidTr="005E6758">
        <w:trPr>
          <w:trHeight w:val="20"/>
        </w:trPr>
        <w:tc>
          <w:tcPr>
            <w:tcW w:w="454" w:type="dxa"/>
            <w:vMerge w:val="restart"/>
            <w:tcBorders>
              <w:top w:val="single" w:sz="4" w:space="0" w:color="auto"/>
              <w:left w:val="single" w:sz="4" w:space="0" w:color="auto"/>
              <w:right w:val="nil"/>
            </w:tcBorders>
          </w:tcPr>
          <w:p w14:paraId="308AF27A" w14:textId="0F0DF1DE" w:rsidR="00827702" w:rsidRPr="00DB4E9F" w:rsidRDefault="00827702" w:rsidP="00827702">
            <w:pPr>
              <w:spacing w:before="20" w:after="20" w:line="240" w:lineRule="auto"/>
              <w:jc w:val="center"/>
              <w:rPr>
                <w:rFonts w:ascii="Times New Roman" w:hAnsi="Times New Roman" w:cs="Times New Roman"/>
              </w:rPr>
            </w:pPr>
            <w:r w:rsidRPr="00DB4E9F">
              <w:rPr>
                <w:rFonts w:ascii="Times New Roman" w:eastAsia="Verdana" w:hAnsi="Times New Roman" w:cs="Times New Roman"/>
                <w:b/>
                <w:color w:val="002060"/>
              </w:rPr>
              <w:t>7</w:t>
            </w:r>
            <w:hyperlink w:anchor="HUnit7a"/>
          </w:p>
          <w:p w14:paraId="5C52D184" w14:textId="5D850B69" w:rsidR="00827702" w:rsidRPr="008B0D8B" w:rsidRDefault="00921A21" w:rsidP="00827702">
            <w:pPr>
              <w:spacing w:before="20" w:after="20" w:line="240" w:lineRule="auto"/>
              <w:rPr>
                <w:rFonts w:ascii="Times New Roman" w:hAnsi="Times New Roman" w:cs="Times New Roman"/>
                <w:color w:val="auto"/>
              </w:rPr>
            </w:pPr>
            <w:hyperlink w:anchor="HUnit7b"/>
          </w:p>
        </w:tc>
        <w:tc>
          <w:tcPr>
            <w:tcW w:w="454" w:type="dxa"/>
            <w:tcBorders>
              <w:top w:val="single" w:sz="4" w:space="0" w:color="auto"/>
              <w:left w:val="nil"/>
              <w:bottom w:val="nil"/>
              <w:right w:val="single" w:sz="4" w:space="0" w:color="auto"/>
            </w:tcBorders>
            <w:vAlign w:val="center"/>
          </w:tcPr>
          <w:p w14:paraId="703CACC3" w14:textId="77777777" w:rsidR="00827702" w:rsidRPr="00832D44" w:rsidRDefault="00827702" w:rsidP="00827702">
            <w:pPr>
              <w:spacing w:before="20" w:after="2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62BC9FB0" w14:textId="01EBB126"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b/>
                <w:color w:val="002060"/>
              </w:rPr>
              <w:t>Kinematics 1 (constant acceleration)</w:t>
            </w:r>
            <w:hyperlink w:anchor="HUnit7a"/>
          </w:p>
        </w:tc>
        <w:tc>
          <w:tcPr>
            <w:tcW w:w="1928" w:type="dxa"/>
            <w:tcBorders>
              <w:top w:val="single" w:sz="4" w:space="0" w:color="0F243E"/>
              <w:left w:val="single" w:sz="4" w:space="0" w:color="0F243E"/>
              <w:bottom w:val="single" w:sz="4" w:space="0" w:color="0F243E"/>
              <w:right w:val="single" w:sz="4" w:space="0" w:color="auto"/>
            </w:tcBorders>
            <w:vAlign w:val="center"/>
          </w:tcPr>
          <w:p w14:paraId="7946FDAC" w14:textId="0E1C3B29" w:rsidR="00827702" w:rsidRPr="00D5460B" w:rsidRDefault="00921A21" w:rsidP="00827702">
            <w:pPr>
              <w:spacing w:before="20" w:after="20" w:line="240" w:lineRule="auto"/>
              <w:jc w:val="center"/>
              <w:rPr>
                <w:rFonts w:ascii="Times New Roman" w:eastAsia="Trebuchet MS" w:hAnsi="Times New Roman" w:cs="Times New Roman"/>
                <w:b/>
                <w:color w:val="002060"/>
              </w:rPr>
            </w:pPr>
            <w:hyperlink w:anchor="HUnit7a"/>
          </w:p>
        </w:tc>
      </w:tr>
      <w:tr w:rsidR="00827702" w:rsidRPr="008B0D8B" w14:paraId="2367D7C7" w14:textId="77777777" w:rsidTr="005E6758">
        <w:trPr>
          <w:trHeight w:val="20"/>
        </w:trPr>
        <w:tc>
          <w:tcPr>
            <w:tcW w:w="454" w:type="dxa"/>
            <w:vMerge/>
            <w:tcBorders>
              <w:left w:val="single" w:sz="4" w:space="0" w:color="auto"/>
              <w:right w:val="nil"/>
            </w:tcBorders>
          </w:tcPr>
          <w:p w14:paraId="6AC3F824" w14:textId="77777777" w:rsidR="00827702" w:rsidRPr="008B0D8B" w:rsidRDefault="00827702" w:rsidP="00827702">
            <w:pPr>
              <w:spacing w:before="20" w:after="20" w:line="240" w:lineRule="auto"/>
              <w:rPr>
                <w:rFonts w:ascii="Times New Roman" w:hAnsi="Times New Roman" w:cs="Times New Roman"/>
                <w:color w:val="auto"/>
              </w:rPr>
            </w:pPr>
          </w:p>
        </w:tc>
        <w:tc>
          <w:tcPr>
            <w:tcW w:w="454" w:type="dxa"/>
            <w:tcBorders>
              <w:top w:val="nil"/>
              <w:left w:val="nil"/>
              <w:bottom w:val="nil"/>
              <w:right w:val="single" w:sz="4" w:space="0" w:color="auto"/>
            </w:tcBorders>
            <w:vAlign w:val="center"/>
          </w:tcPr>
          <w:p w14:paraId="7B135D82" w14:textId="6C165E5F" w:rsidR="00827702" w:rsidRPr="00832D44" w:rsidRDefault="00827702" w:rsidP="00827702">
            <w:pPr>
              <w:spacing w:before="20" w:after="2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30F73BAA" w14:textId="3E348931"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color w:val="002060"/>
              </w:rPr>
              <w:t xml:space="preserve">Graphical representation of velocity, </w:t>
            </w:r>
            <w:proofErr w:type="gramStart"/>
            <w:r w:rsidRPr="00DA1E34">
              <w:rPr>
                <w:rFonts w:ascii="Times New Roman" w:hAnsi="Times New Roman" w:cs="Times New Roman"/>
                <w:color w:val="002060"/>
              </w:rPr>
              <w:t>acceleration</w:t>
            </w:r>
            <w:proofErr w:type="gramEnd"/>
            <w:r w:rsidRPr="00DA1E34">
              <w:rPr>
                <w:rFonts w:ascii="Times New Roman" w:hAnsi="Times New Roman" w:cs="Times New Roman"/>
                <w:color w:val="002060"/>
              </w:rPr>
              <w:t xml:space="preserve"> and displacement</w:t>
            </w:r>
            <w:hyperlink w:anchor="HUnit7b"/>
          </w:p>
        </w:tc>
        <w:tc>
          <w:tcPr>
            <w:tcW w:w="1928" w:type="dxa"/>
            <w:tcBorders>
              <w:top w:val="single" w:sz="4" w:space="0" w:color="0F243E"/>
              <w:left w:val="single" w:sz="4" w:space="0" w:color="0F243E"/>
              <w:bottom w:val="single" w:sz="4" w:space="0" w:color="0F243E"/>
              <w:right w:val="single" w:sz="4" w:space="0" w:color="auto"/>
            </w:tcBorders>
            <w:vAlign w:val="center"/>
          </w:tcPr>
          <w:p w14:paraId="17B8B0EB" w14:textId="7F55B5F8" w:rsidR="00827702" w:rsidRPr="00D5460B" w:rsidRDefault="00827702" w:rsidP="00827702">
            <w:pPr>
              <w:spacing w:before="20" w:after="20" w:line="240" w:lineRule="auto"/>
              <w:jc w:val="center"/>
              <w:rPr>
                <w:rFonts w:ascii="Times New Roman" w:eastAsia="Trebuchet MS" w:hAnsi="Times New Roman" w:cs="Times New Roman"/>
                <w:b/>
                <w:color w:val="002060"/>
              </w:rPr>
            </w:pPr>
            <w:r w:rsidRPr="00D5460B">
              <w:rPr>
                <w:rFonts w:ascii="Times New Roman" w:hAnsi="Times New Roman" w:cs="Times New Roman"/>
                <w:b/>
                <w:color w:val="002060"/>
              </w:rPr>
              <w:t>4</w:t>
            </w:r>
            <w:hyperlink w:anchor="HUnit7b"/>
          </w:p>
        </w:tc>
      </w:tr>
      <w:tr w:rsidR="00827702" w:rsidRPr="008B0D8B" w14:paraId="3EA72916" w14:textId="77777777" w:rsidTr="005E6758">
        <w:trPr>
          <w:trHeight w:val="20"/>
        </w:trPr>
        <w:tc>
          <w:tcPr>
            <w:tcW w:w="454" w:type="dxa"/>
            <w:vMerge/>
            <w:tcBorders>
              <w:left w:val="single" w:sz="4" w:space="0" w:color="auto"/>
              <w:bottom w:val="single" w:sz="4" w:space="0" w:color="auto"/>
              <w:right w:val="nil"/>
            </w:tcBorders>
          </w:tcPr>
          <w:p w14:paraId="295634BD" w14:textId="77777777" w:rsidR="00827702" w:rsidRPr="008B0D8B" w:rsidRDefault="00827702" w:rsidP="00827702">
            <w:pPr>
              <w:spacing w:before="20" w:after="20" w:line="240" w:lineRule="auto"/>
              <w:rPr>
                <w:rFonts w:ascii="Times New Roman" w:hAnsi="Times New Roman" w:cs="Times New Roman"/>
                <w:color w:val="auto"/>
              </w:rPr>
            </w:pPr>
          </w:p>
        </w:tc>
        <w:tc>
          <w:tcPr>
            <w:tcW w:w="454" w:type="dxa"/>
            <w:tcBorders>
              <w:top w:val="nil"/>
              <w:left w:val="nil"/>
              <w:bottom w:val="single" w:sz="4" w:space="0" w:color="auto"/>
              <w:right w:val="single" w:sz="4" w:space="0" w:color="auto"/>
            </w:tcBorders>
            <w:vAlign w:val="center"/>
          </w:tcPr>
          <w:p w14:paraId="6B31F11A" w14:textId="1632E694" w:rsidR="00827702" w:rsidRPr="00832D44" w:rsidRDefault="00827702" w:rsidP="00827702">
            <w:pPr>
              <w:spacing w:before="20" w:after="2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75FB665B" w14:textId="4A564A08" w:rsidR="00827702" w:rsidRPr="00DB5BF1" w:rsidRDefault="00827702" w:rsidP="00827702">
            <w:pPr>
              <w:spacing w:before="20" w:after="20" w:line="240" w:lineRule="auto"/>
              <w:rPr>
                <w:rFonts w:ascii="Times New Roman" w:hAnsi="Times New Roman" w:cs="Times New Roman"/>
                <w:color w:val="002060"/>
              </w:rPr>
            </w:pPr>
            <w:r w:rsidRPr="00B0459A">
              <w:rPr>
                <w:rFonts w:ascii="Times New Roman" w:hAnsi="Times New Roman" w:cs="Times New Roman"/>
                <w:color w:val="002060"/>
              </w:rPr>
              <w:t xml:space="preserve">Motion in a straight line under constant acceleration; </w:t>
            </w:r>
            <w:proofErr w:type="spellStart"/>
            <w:r w:rsidRPr="00B0459A">
              <w:rPr>
                <w:rFonts w:ascii="Times New Roman" w:hAnsi="Times New Roman" w:cs="Times New Roman"/>
                <w:i/>
                <w:color w:val="002060"/>
              </w:rPr>
              <w:t>suvat</w:t>
            </w:r>
            <w:proofErr w:type="spellEnd"/>
            <w:r w:rsidRPr="00B0459A">
              <w:rPr>
                <w:rFonts w:ascii="Times New Roman" w:hAnsi="Times New Roman" w:cs="Times New Roman"/>
                <w:color w:val="002060"/>
              </w:rPr>
              <w:t xml:space="preserve"> formulae for constant acceleration; Vertical motion under gravity </w:t>
            </w:r>
            <w:hyperlink w:anchor="HUnit7c"/>
          </w:p>
        </w:tc>
        <w:tc>
          <w:tcPr>
            <w:tcW w:w="1928" w:type="dxa"/>
            <w:tcBorders>
              <w:top w:val="single" w:sz="4" w:space="0" w:color="0F243E"/>
              <w:left w:val="single" w:sz="4" w:space="0" w:color="0F243E"/>
              <w:bottom w:val="single" w:sz="4" w:space="0" w:color="0F243E"/>
              <w:right w:val="single" w:sz="4" w:space="0" w:color="auto"/>
            </w:tcBorders>
            <w:vAlign w:val="center"/>
          </w:tcPr>
          <w:p w14:paraId="4892B143" w14:textId="41E6586F" w:rsidR="00827702" w:rsidRPr="00D5460B" w:rsidRDefault="00827702" w:rsidP="00827702">
            <w:pPr>
              <w:spacing w:before="20" w:after="20" w:line="240" w:lineRule="auto"/>
              <w:jc w:val="center"/>
              <w:rPr>
                <w:rFonts w:ascii="Times New Roman" w:eastAsia="Trebuchet MS" w:hAnsi="Times New Roman" w:cs="Times New Roman"/>
                <w:b/>
                <w:color w:val="002060"/>
              </w:rPr>
            </w:pPr>
            <w:r w:rsidRPr="00D5460B">
              <w:rPr>
                <w:rFonts w:ascii="Times New Roman" w:hAnsi="Times New Roman" w:cs="Times New Roman"/>
                <w:b/>
                <w:color w:val="002060"/>
              </w:rPr>
              <w:t>6</w:t>
            </w:r>
            <w:hyperlink w:anchor="HUnit7c"/>
          </w:p>
        </w:tc>
      </w:tr>
      <w:tr w:rsidR="00827702" w:rsidRPr="008B0D8B" w14:paraId="2E553C2A" w14:textId="77777777" w:rsidTr="005E6758">
        <w:trPr>
          <w:trHeight w:val="20"/>
        </w:trPr>
        <w:tc>
          <w:tcPr>
            <w:tcW w:w="454" w:type="dxa"/>
            <w:vMerge w:val="restart"/>
            <w:tcBorders>
              <w:top w:val="single" w:sz="4" w:space="0" w:color="auto"/>
              <w:left w:val="single" w:sz="4" w:space="0" w:color="auto"/>
              <w:right w:val="nil"/>
            </w:tcBorders>
          </w:tcPr>
          <w:p w14:paraId="4A7CFB7F" w14:textId="25048427" w:rsidR="00827702" w:rsidRPr="00DB4E9F" w:rsidRDefault="00827702" w:rsidP="00827702">
            <w:pPr>
              <w:spacing w:before="20" w:after="20" w:line="240" w:lineRule="auto"/>
              <w:jc w:val="center"/>
              <w:rPr>
                <w:rFonts w:ascii="Times New Roman" w:hAnsi="Times New Roman" w:cs="Times New Roman"/>
              </w:rPr>
            </w:pPr>
            <w:r w:rsidRPr="00DB4E9F">
              <w:rPr>
                <w:rFonts w:ascii="Times New Roman" w:eastAsia="Verdana" w:hAnsi="Times New Roman" w:cs="Times New Roman"/>
                <w:b/>
                <w:color w:val="002060"/>
              </w:rPr>
              <w:t>8</w:t>
            </w:r>
            <w:hyperlink w:anchor="HUnit8a"/>
          </w:p>
          <w:p w14:paraId="36620AC5" w14:textId="37C92342" w:rsidR="00827702" w:rsidRPr="008B0D8B" w:rsidRDefault="00921A21" w:rsidP="00827702">
            <w:pPr>
              <w:spacing w:before="20" w:after="20" w:line="240" w:lineRule="auto"/>
              <w:rPr>
                <w:rFonts w:ascii="Times New Roman" w:hAnsi="Times New Roman" w:cs="Times New Roman"/>
                <w:color w:val="auto"/>
              </w:rPr>
            </w:pPr>
            <w:hyperlink w:anchor="HUnit19a"/>
          </w:p>
        </w:tc>
        <w:tc>
          <w:tcPr>
            <w:tcW w:w="454" w:type="dxa"/>
            <w:tcBorders>
              <w:top w:val="single" w:sz="4" w:space="0" w:color="auto"/>
              <w:left w:val="nil"/>
              <w:bottom w:val="nil"/>
              <w:right w:val="single" w:sz="4" w:space="0" w:color="auto"/>
            </w:tcBorders>
            <w:vAlign w:val="center"/>
          </w:tcPr>
          <w:p w14:paraId="6A4404ED" w14:textId="77777777" w:rsidR="00827702" w:rsidRPr="00832D44" w:rsidRDefault="00827702" w:rsidP="00827702">
            <w:pPr>
              <w:spacing w:before="20" w:after="2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4E7DDE60" w14:textId="4DAA4FCE"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b/>
                <w:color w:val="002060"/>
              </w:rPr>
              <w:t>Forces &amp; Newton’s laws</w:t>
            </w:r>
            <w:hyperlink w:anchor="HUnit8a"/>
          </w:p>
        </w:tc>
        <w:tc>
          <w:tcPr>
            <w:tcW w:w="1928" w:type="dxa"/>
            <w:tcBorders>
              <w:top w:val="single" w:sz="4" w:space="0" w:color="0F243E"/>
              <w:left w:val="single" w:sz="4" w:space="0" w:color="0F243E"/>
              <w:bottom w:val="single" w:sz="4" w:space="0" w:color="0F243E"/>
              <w:right w:val="single" w:sz="4" w:space="0" w:color="auto"/>
            </w:tcBorders>
            <w:vAlign w:val="center"/>
          </w:tcPr>
          <w:p w14:paraId="4DC8E064" w14:textId="3BDE607C" w:rsidR="00827702" w:rsidRPr="00D5460B" w:rsidRDefault="00921A21" w:rsidP="00827702">
            <w:pPr>
              <w:spacing w:before="20" w:after="20" w:line="240" w:lineRule="auto"/>
              <w:jc w:val="center"/>
              <w:rPr>
                <w:rFonts w:ascii="Times New Roman" w:eastAsia="Trebuchet MS" w:hAnsi="Times New Roman" w:cs="Times New Roman"/>
                <w:b/>
                <w:color w:val="002060"/>
              </w:rPr>
            </w:pPr>
            <w:hyperlink w:anchor="HUnit8a"/>
          </w:p>
        </w:tc>
      </w:tr>
      <w:tr w:rsidR="00827702" w:rsidRPr="008B0D8B" w14:paraId="5BECDCE5" w14:textId="77777777" w:rsidTr="005E6758">
        <w:trPr>
          <w:trHeight w:val="20"/>
        </w:trPr>
        <w:tc>
          <w:tcPr>
            <w:tcW w:w="454" w:type="dxa"/>
            <w:vMerge/>
            <w:tcBorders>
              <w:left w:val="single" w:sz="4" w:space="0" w:color="auto"/>
              <w:right w:val="nil"/>
            </w:tcBorders>
          </w:tcPr>
          <w:p w14:paraId="32359755" w14:textId="77777777" w:rsidR="00827702" w:rsidRPr="008B0D8B" w:rsidRDefault="00827702" w:rsidP="00827702">
            <w:pPr>
              <w:spacing w:before="20" w:after="20" w:line="240" w:lineRule="auto"/>
              <w:rPr>
                <w:rFonts w:ascii="Times New Roman" w:hAnsi="Times New Roman" w:cs="Times New Roman"/>
                <w:color w:val="auto"/>
              </w:rPr>
            </w:pPr>
          </w:p>
        </w:tc>
        <w:tc>
          <w:tcPr>
            <w:tcW w:w="454" w:type="dxa"/>
            <w:tcBorders>
              <w:top w:val="nil"/>
              <w:left w:val="nil"/>
              <w:bottom w:val="nil"/>
              <w:right w:val="single" w:sz="4" w:space="0" w:color="auto"/>
            </w:tcBorders>
            <w:vAlign w:val="center"/>
          </w:tcPr>
          <w:p w14:paraId="4CFB5A4D" w14:textId="5D2851F5" w:rsidR="00827702" w:rsidRPr="00832D44" w:rsidRDefault="00827702" w:rsidP="00827702">
            <w:pPr>
              <w:spacing w:before="20" w:after="2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61C429EE" w14:textId="2265FADD"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color w:val="002060"/>
              </w:rPr>
              <w:t xml:space="preserve">Newton’s first law, force diagrams, equilibrium, introduction to </w:t>
            </w:r>
            <w:proofErr w:type="spellStart"/>
            <w:r w:rsidRPr="00DA1E34">
              <w:rPr>
                <w:rFonts w:ascii="Times New Roman" w:hAnsi="Times New Roman" w:cs="Times New Roman"/>
                <w:b/>
                <w:color w:val="002060"/>
                <w:u w:val="single"/>
              </w:rPr>
              <w:t>i</w:t>
            </w:r>
            <w:proofErr w:type="spellEnd"/>
            <w:r w:rsidRPr="00DA1E34">
              <w:rPr>
                <w:rFonts w:ascii="Times New Roman" w:hAnsi="Times New Roman" w:cs="Times New Roman"/>
                <w:color w:val="002060"/>
              </w:rPr>
              <w:t xml:space="preserve">, </w:t>
            </w:r>
            <w:r w:rsidRPr="00DA1E34">
              <w:rPr>
                <w:rFonts w:ascii="Times New Roman" w:hAnsi="Times New Roman" w:cs="Times New Roman"/>
                <w:b/>
                <w:color w:val="002060"/>
                <w:u w:val="single"/>
              </w:rPr>
              <w:t>j</w:t>
            </w:r>
            <w:r w:rsidRPr="00DA1E34">
              <w:rPr>
                <w:rFonts w:ascii="Times New Roman" w:hAnsi="Times New Roman" w:cs="Times New Roman"/>
                <w:color w:val="002060"/>
              </w:rPr>
              <w:t xml:space="preserve"> system </w:t>
            </w:r>
            <w:hyperlink w:anchor="HUnit8b"/>
          </w:p>
        </w:tc>
        <w:tc>
          <w:tcPr>
            <w:tcW w:w="1928" w:type="dxa"/>
            <w:tcBorders>
              <w:top w:val="single" w:sz="4" w:space="0" w:color="0F243E"/>
              <w:left w:val="single" w:sz="4" w:space="0" w:color="0F243E"/>
              <w:bottom w:val="single" w:sz="4" w:space="0" w:color="0F243E"/>
              <w:right w:val="single" w:sz="4" w:space="0" w:color="auto"/>
            </w:tcBorders>
            <w:vAlign w:val="center"/>
          </w:tcPr>
          <w:p w14:paraId="3D896B79" w14:textId="305C099F" w:rsidR="00827702" w:rsidRPr="00D5460B" w:rsidRDefault="00827702" w:rsidP="00827702">
            <w:pPr>
              <w:spacing w:before="20" w:after="20" w:line="240" w:lineRule="auto"/>
              <w:jc w:val="center"/>
              <w:rPr>
                <w:rFonts w:ascii="Times New Roman" w:eastAsia="Trebuchet MS" w:hAnsi="Times New Roman" w:cs="Times New Roman"/>
                <w:b/>
                <w:color w:val="002060"/>
              </w:rPr>
            </w:pPr>
            <w:r w:rsidRPr="00D5460B">
              <w:rPr>
                <w:rFonts w:ascii="Times New Roman" w:hAnsi="Times New Roman" w:cs="Times New Roman"/>
                <w:b/>
                <w:color w:val="002060"/>
              </w:rPr>
              <w:t>4</w:t>
            </w:r>
            <w:hyperlink w:anchor="HUnit8b"/>
          </w:p>
        </w:tc>
      </w:tr>
      <w:tr w:rsidR="00827702" w:rsidRPr="008B0D8B" w14:paraId="111D7EF8" w14:textId="77777777" w:rsidTr="005E6758">
        <w:trPr>
          <w:trHeight w:val="20"/>
        </w:trPr>
        <w:tc>
          <w:tcPr>
            <w:tcW w:w="454" w:type="dxa"/>
            <w:vMerge/>
            <w:tcBorders>
              <w:left w:val="single" w:sz="4" w:space="0" w:color="auto"/>
              <w:bottom w:val="single" w:sz="4" w:space="0" w:color="auto"/>
              <w:right w:val="nil"/>
            </w:tcBorders>
          </w:tcPr>
          <w:p w14:paraId="5627A551" w14:textId="77777777" w:rsidR="00827702" w:rsidRPr="008B0D8B" w:rsidRDefault="00827702" w:rsidP="00827702">
            <w:pPr>
              <w:spacing w:before="20" w:after="20" w:line="240" w:lineRule="auto"/>
              <w:rPr>
                <w:rFonts w:ascii="Times New Roman" w:hAnsi="Times New Roman" w:cs="Times New Roman"/>
                <w:color w:val="auto"/>
              </w:rPr>
            </w:pPr>
          </w:p>
        </w:tc>
        <w:tc>
          <w:tcPr>
            <w:tcW w:w="454" w:type="dxa"/>
            <w:tcBorders>
              <w:top w:val="nil"/>
              <w:left w:val="nil"/>
              <w:bottom w:val="single" w:sz="4" w:space="0" w:color="auto"/>
              <w:right w:val="single" w:sz="4" w:space="0" w:color="auto"/>
            </w:tcBorders>
            <w:vAlign w:val="center"/>
          </w:tcPr>
          <w:p w14:paraId="49FE0A5D" w14:textId="55E9F67F" w:rsidR="00827702" w:rsidRPr="00832D44" w:rsidRDefault="00827702" w:rsidP="00827702">
            <w:pPr>
              <w:spacing w:before="20" w:after="2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31E067E1" w14:textId="1A9D7453" w:rsidR="00827702" w:rsidRPr="00DB5BF1" w:rsidRDefault="00827702" w:rsidP="00827702">
            <w:pPr>
              <w:spacing w:before="20" w:after="20" w:line="240" w:lineRule="auto"/>
              <w:rPr>
                <w:rFonts w:ascii="Times New Roman" w:hAnsi="Times New Roman" w:cs="Times New Roman"/>
                <w:color w:val="002060"/>
              </w:rPr>
            </w:pPr>
            <w:r w:rsidRPr="00B0459A">
              <w:rPr>
                <w:rFonts w:ascii="Times New Roman" w:hAnsi="Times New Roman" w:cs="Times New Roman"/>
                <w:color w:val="17365D" w:themeColor="text2" w:themeShade="BF"/>
              </w:rPr>
              <w:t>Newton’s second law, ‘</w:t>
            </w:r>
            <w:r w:rsidRPr="00B0459A">
              <w:rPr>
                <w:rFonts w:ascii="Times New Roman" w:hAnsi="Times New Roman" w:cs="Times New Roman"/>
                <w:i/>
                <w:color w:val="17365D" w:themeColor="text2" w:themeShade="BF"/>
              </w:rPr>
              <w:t xml:space="preserve">F </w:t>
            </w:r>
            <w:r w:rsidRPr="00B0459A">
              <w:rPr>
                <w:rFonts w:ascii="Times New Roman" w:hAnsi="Times New Roman" w:cs="Times New Roman"/>
                <w:color w:val="17365D" w:themeColor="text2" w:themeShade="BF"/>
              </w:rPr>
              <w:t xml:space="preserve">= </w:t>
            </w:r>
            <w:r w:rsidRPr="00B0459A">
              <w:rPr>
                <w:rFonts w:ascii="Times New Roman" w:hAnsi="Times New Roman" w:cs="Times New Roman"/>
                <w:i/>
                <w:color w:val="17365D" w:themeColor="text2" w:themeShade="BF"/>
              </w:rPr>
              <w:t>ma</w:t>
            </w:r>
            <w:r w:rsidRPr="00B0459A">
              <w:rPr>
                <w:rFonts w:ascii="Times New Roman" w:hAnsi="Times New Roman" w:cs="Times New Roman"/>
                <w:color w:val="17365D" w:themeColor="text2" w:themeShade="BF"/>
              </w:rPr>
              <w:t xml:space="preserve">’, connected particles (no resolving forces or use of </w:t>
            </w:r>
            <w:r w:rsidRPr="00B0459A">
              <w:rPr>
                <w:rFonts w:ascii="Times New Roman" w:hAnsi="Times New Roman" w:cs="Times New Roman"/>
                <w:i/>
                <w:color w:val="17365D" w:themeColor="text2" w:themeShade="BF"/>
              </w:rPr>
              <w:t>F</w:t>
            </w:r>
            <w:r w:rsidRPr="00B0459A">
              <w:rPr>
                <w:rFonts w:ascii="Times New Roman" w:hAnsi="Times New Roman" w:cs="Times New Roman"/>
                <w:color w:val="17365D" w:themeColor="text2" w:themeShade="BF"/>
              </w:rPr>
              <w:t xml:space="preserve"> = </w:t>
            </w:r>
            <w:proofErr w:type="spellStart"/>
            <w:r w:rsidRPr="00B0459A">
              <w:rPr>
                <w:rFonts w:ascii="Times New Roman" w:hAnsi="Times New Roman" w:cs="Times New Roman"/>
                <w:i/>
                <w:color w:val="17365D" w:themeColor="text2" w:themeShade="BF"/>
              </w:rPr>
              <w:t>μR</w:t>
            </w:r>
            <w:proofErr w:type="spellEnd"/>
            <w:r w:rsidRPr="00B0459A">
              <w:rPr>
                <w:rFonts w:ascii="Times New Roman" w:hAnsi="Times New Roman" w:cs="Times New Roman"/>
                <w:color w:val="17365D" w:themeColor="text2" w:themeShade="BF"/>
              </w:rPr>
              <w:t xml:space="preserve">); </w:t>
            </w:r>
            <w:r w:rsidRPr="00B0459A">
              <w:rPr>
                <w:rFonts w:ascii="Times New Roman" w:hAnsi="Times New Roman" w:cs="Times New Roman"/>
                <w:color w:val="002060"/>
              </w:rPr>
              <w:t xml:space="preserve">Newton’s third law: equilibrium, problems involving smooth pulleys </w:t>
            </w:r>
            <w:hyperlink w:anchor="HUnit7a"/>
          </w:p>
        </w:tc>
        <w:tc>
          <w:tcPr>
            <w:tcW w:w="1928" w:type="dxa"/>
            <w:tcBorders>
              <w:top w:val="single" w:sz="4" w:space="0" w:color="0F243E"/>
              <w:left w:val="single" w:sz="4" w:space="0" w:color="0F243E"/>
              <w:bottom w:val="single" w:sz="4" w:space="0" w:color="0F243E"/>
              <w:right w:val="single" w:sz="4" w:space="0" w:color="auto"/>
            </w:tcBorders>
            <w:vAlign w:val="center"/>
          </w:tcPr>
          <w:p w14:paraId="08FDF144" w14:textId="6BD33C1A" w:rsidR="00827702" w:rsidRPr="00D5460B" w:rsidRDefault="00827702" w:rsidP="00827702">
            <w:pPr>
              <w:spacing w:before="20" w:after="20" w:line="240" w:lineRule="auto"/>
              <w:jc w:val="center"/>
              <w:rPr>
                <w:rFonts w:ascii="Times New Roman" w:eastAsia="Trebuchet MS" w:hAnsi="Times New Roman" w:cs="Times New Roman"/>
                <w:b/>
                <w:color w:val="002060"/>
              </w:rPr>
            </w:pPr>
            <w:r w:rsidRPr="00D5460B">
              <w:rPr>
                <w:rFonts w:ascii="Times New Roman" w:hAnsi="Times New Roman" w:cs="Times New Roman"/>
                <w:b/>
                <w:color w:val="002060"/>
              </w:rPr>
              <w:t>6</w:t>
            </w:r>
            <w:hyperlink w:anchor="HUnit19b"/>
          </w:p>
        </w:tc>
      </w:tr>
      <w:tr w:rsidR="00827702" w:rsidRPr="008B0D8B" w14:paraId="2B548AC4" w14:textId="77777777" w:rsidTr="00832D44">
        <w:trPr>
          <w:trHeight w:val="20"/>
        </w:trPr>
        <w:tc>
          <w:tcPr>
            <w:tcW w:w="454" w:type="dxa"/>
            <w:vMerge w:val="restart"/>
            <w:tcBorders>
              <w:top w:val="single" w:sz="4" w:space="0" w:color="auto"/>
              <w:left w:val="single" w:sz="4" w:space="0" w:color="auto"/>
              <w:right w:val="nil"/>
            </w:tcBorders>
          </w:tcPr>
          <w:p w14:paraId="797F9B73" w14:textId="21B59327" w:rsidR="00827702" w:rsidRPr="008B0D8B" w:rsidRDefault="00827702" w:rsidP="00827702">
            <w:pPr>
              <w:spacing w:before="20" w:after="20" w:line="240" w:lineRule="auto"/>
              <w:rPr>
                <w:rFonts w:ascii="Times New Roman" w:hAnsi="Times New Roman" w:cs="Times New Roman"/>
                <w:color w:val="auto"/>
              </w:rPr>
            </w:pPr>
            <w:r w:rsidRPr="00DB4E9F">
              <w:rPr>
                <w:rFonts w:ascii="Times New Roman" w:eastAsia="Verdana" w:hAnsi="Times New Roman" w:cs="Times New Roman"/>
                <w:b/>
                <w:color w:val="002060"/>
              </w:rPr>
              <w:t>9</w:t>
            </w:r>
          </w:p>
        </w:tc>
        <w:tc>
          <w:tcPr>
            <w:tcW w:w="454" w:type="dxa"/>
            <w:tcBorders>
              <w:top w:val="single" w:sz="4" w:space="0" w:color="auto"/>
              <w:left w:val="nil"/>
              <w:bottom w:val="nil"/>
              <w:right w:val="single" w:sz="4" w:space="0" w:color="auto"/>
            </w:tcBorders>
            <w:vAlign w:val="center"/>
          </w:tcPr>
          <w:p w14:paraId="2F7B7208" w14:textId="77777777" w:rsidR="00827702" w:rsidRPr="00832D44" w:rsidRDefault="00827702" w:rsidP="00827702">
            <w:pPr>
              <w:spacing w:before="20" w:after="2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2DD25C12" w14:textId="5EEABB17"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b/>
                <w:color w:val="002060"/>
              </w:rPr>
              <w:t>Kinematics 2 (variable acceleration)</w:t>
            </w:r>
            <w:hyperlink w:anchor="HUnit7b"/>
          </w:p>
        </w:tc>
        <w:tc>
          <w:tcPr>
            <w:tcW w:w="1928" w:type="dxa"/>
            <w:tcBorders>
              <w:top w:val="single" w:sz="4" w:space="0" w:color="0F243E"/>
              <w:left w:val="single" w:sz="4" w:space="0" w:color="0F243E"/>
              <w:bottom w:val="single" w:sz="4" w:space="0" w:color="0F243E"/>
              <w:right w:val="single" w:sz="4" w:space="0" w:color="auto"/>
            </w:tcBorders>
            <w:vAlign w:val="center"/>
          </w:tcPr>
          <w:p w14:paraId="7A22FD18" w14:textId="77777777" w:rsidR="00827702" w:rsidRPr="00D5460B" w:rsidRDefault="00827702" w:rsidP="00827702">
            <w:pPr>
              <w:spacing w:before="20" w:after="20" w:line="240" w:lineRule="auto"/>
              <w:jc w:val="center"/>
              <w:rPr>
                <w:rFonts w:ascii="Times New Roman" w:eastAsia="Trebuchet MS" w:hAnsi="Times New Roman" w:cs="Times New Roman"/>
                <w:b/>
                <w:color w:val="002060"/>
              </w:rPr>
            </w:pPr>
          </w:p>
        </w:tc>
      </w:tr>
      <w:tr w:rsidR="00827702" w:rsidRPr="008B0D8B" w14:paraId="35570ACF" w14:textId="77777777" w:rsidTr="00832D44">
        <w:trPr>
          <w:trHeight w:val="20"/>
        </w:trPr>
        <w:tc>
          <w:tcPr>
            <w:tcW w:w="454" w:type="dxa"/>
            <w:vMerge/>
            <w:tcBorders>
              <w:left w:val="single" w:sz="4" w:space="0" w:color="auto"/>
              <w:right w:val="nil"/>
            </w:tcBorders>
            <w:vAlign w:val="center"/>
          </w:tcPr>
          <w:p w14:paraId="2A2D3AD2" w14:textId="77777777" w:rsidR="00827702" w:rsidRPr="008B0D8B" w:rsidRDefault="00827702" w:rsidP="00827702">
            <w:pPr>
              <w:spacing w:before="20" w:after="20" w:line="240" w:lineRule="auto"/>
              <w:rPr>
                <w:rFonts w:ascii="Times New Roman" w:hAnsi="Times New Roman" w:cs="Times New Roman"/>
                <w:color w:val="auto"/>
              </w:rPr>
            </w:pPr>
          </w:p>
        </w:tc>
        <w:tc>
          <w:tcPr>
            <w:tcW w:w="454" w:type="dxa"/>
            <w:tcBorders>
              <w:top w:val="nil"/>
              <w:left w:val="nil"/>
              <w:bottom w:val="nil"/>
              <w:right w:val="single" w:sz="4" w:space="0" w:color="auto"/>
            </w:tcBorders>
            <w:vAlign w:val="center"/>
          </w:tcPr>
          <w:p w14:paraId="24364D6D" w14:textId="688C3CB5" w:rsidR="00827702" w:rsidRPr="00832D44" w:rsidRDefault="00827702" w:rsidP="00827702">
            <w:pPr>
              <w:spacing w:before="20" w:after="2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52451ED8" w14:textId="34306CFD"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color w:val="002060"/>
              </w:rPr>
              <w:t xml:space="preserve">Variable </w:t>
            </w:r>
            <w:proofErr w:type="gramStart"/>
            <w:r w:rsidRPr="00DA1E34">
              <w:rPr>
                <w:rFonts w:ascii="Times New Roman" w:hAnsi="Times New Roman" w:cs="Times New Roman"/>
                <w:color w:val="002060"/>
              </w:rPr>
              <w:t>force</w:t>
            </w:r>
            <w:r>
              <w:rPr>
                <w:rFonts w:ascii="Times New Roman" w:hAnsi="Times New Roman" w:cs="Times New Roman"/>
                <w:color w:val="002060"/>
              </w:rPr>
              <w:t>;</w:t>
            </w:r>
            <w:proofErr w:type="gramEnd"/>
            <w:r>
              <w:rPr>
                <w:rFonts w:ascii="Times New Roman" w:hAnsi="Times New Roman" w:cs="Times New Roman"/>
                <w:color w:val="002060"/>
              </w:rPr>
              <w:t xml:space="preserve"> </w:t>
            </w:r>
            <w:r w:rsidRPr="00DA1E34">
              <w:rPr>
                <w:rFonts w:ascii="Times New Roman" w:hAnsi="Times New Roman" w:cs="Times New Roman"/>
                <w:color w:val="002060"/>
              </w:rPr>
              <w:t>Calculus to determine rates of change for kinematics</w:t>
            </w:r>
            <w:hyperlink w:anchor="HUnit7c"/>
          </w:p>
        </w:tc>
        <w:tc>
          <w:tcPr>
            <w:tcW w:w="1928" w:type="dxa"/>
            <w:tcBorders>
              <w:top w:val="single" w:sz="4" w:space="0" w:color="0F243E"/>
              <w:left w:val="single" w:sz="4" w:space="0" w:color="0F243E"/>
              <w:bottom w:val="single" w:sz="4" w:space="0" w:color="0F243E"/>
              <w:right w:val="single" w:sz="4" w:space="0" w:color="auto"/>
            </w:tcBorders>
            <w:vAlign w:val="center"/>
          </w:tcPr>
          <w:p w14:paraId="40BD32EA" w14:textId="4E2DBA0A" w:rsidR="00827702" w:rsidRPr="00D5460B" w:rsidRDefault="00827702" w:rsidP="00827702">
            <w:pPr>
              <w:spacing w:before="20" w:after="20" w:line="240" w:lineRule="auto"/>
              <w:jc w:val="center"/>
              <w:rPr>
                <w:rFonts w:ascii="Times New Roman" w:eastAsia="Trebuchet MS" w:hAnsi="Times New Roman" w:cs="Times New Roman"/>
                <w:b/>
                <w:color w:val="002060"/>
              </w:rPr>
            </w:pPr>
            <w:r w:rsidRPr="00D5460B">
              <w:rPr>
                <w:rFonts w:ascii="Times New Roman" w:hAnsi="Times New Roman" w:cs="Times New Roman"/>
                <w:b/>
                <w:color w:val="002060"/>
              </w:rPr>
              <w:t>4</w:t>
            </w:r>
          </w:p>
        </w:tc>
      </w:tr>
      <w:tr w:rsidR="00827702" w:rsidRPr="008B0D8B" w14:paraId="021012C0" w14:textId="77777777" w:rsidTr="00832D44">
        <w:trPr>
          <w:trHeight w:val="20"/>
        </w:trPr>
        <w:tc>
          <w:tcPr>
            <w:tcW w:w="454" w:type="dxa"/>
            <w:vMerge/>
            <w:tcBorders>
              <w:left w:val="single" w:sz="4" w:space="0" w:color="auto"/>
              <w:bottom w:val="single" w:sz="4" w:space="0" w:color="auto"/>
              <w:right w:val="nil"/>
            </w:tcBorders>
            <w:vAlign w:val="center"/>
          </w:tcPr>
          <w:p w14:paraId="11409870" w14:textId="77777777" w:rsidR="00827702" w:rsidRPr="008B0D8B" w:rsidRDefault="00827702" w:rsidP="00827702">
            <w:pPr>
              <w:spacing w:before="20" w:after="20" w:line="240" w:lineRule="auto"/>
              <w:rPr>
                <w:rFonts w:ascii="Times New Roman" w:hAnsi="Times New Roman" w:cs="Times New Roman"/>
                <w:color w:val="auto"/>
              </w:rPr>
            </w:pPr>
          </w:p>
        </w:tc>
        <w:tc>
          <w:tcPr>
            <w:tcW w:w="454" w:type="dxa"/>
            <w:tcBorders>
              <w:top w:val="nil"/>
              <w:left w:val="nil"/>
              <w:bottom w:val="single" w:sz="4" w:space="0" w:color="auto"/>
              <w:right w:val="single" w:sz="4" w:space="0" w:color="auto"/>
            </w:tcBorders>
            <w:vAlign w:val="center"/>
          </w:tcPr>
          <w:p w14:paraId="7624CCBD" w14:textId="4B46F4C3" w:rsidR="00827702" w:rsidRPr="00832D44" w:rsidRDefault="00827702" w:rsidP="00827702">
            <w:pPr>
              <w:spacing w:before="20" w:after="20" w:line="240" w:lineRule="auto"/>
              <w:jc w:val="center"/>
              <w:rPr>
                <w:rFonts w:ascii="Times New Roman" w:hAnsi="Times New Roman" w:cs="Times New Roman"/>
                <w:color w:val="002060"/>
              </w:rPr>
            </w:pPr>
            <w:r w:rsidRPr="00832D44">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7CCF5682" w14:textId="7B7E6060" w:rsidR="00827702" w:rsidRPr="00DB5BF1" w:rsidRDefault="00827702" w:rsidP="00827702">
            <w:pPr>
              <w:spacing w:before="20" w:after="20" w:line="240" w:lineRule="auto"/>
              <w:rPr>
                <w:rFonts w:ascii="Times New Roman" w:hAnsi="Times New Roman" w:cs="Times New Roman"/>
                <w:color w:val="002060"/>
              </w:rPr>
            </w:pPr>
            <w:r w:rsidRPr="00DA1E34">
              <w:rPr>
                <w:rFonts w:ascii="Times New Roman" w:hAnsi="Times New Roman" w:cs="Times New Roman"/>
                <w:color w:val="002060"/>
              </w:rPr>
              <w:t xml:space="preserve">Use of integration for kinematics problems </w:t>
            </w:r>
            <w:proofErr w:type="gramStart"/>
            <w:r w:rsidRPr="00DA1E34">
              <w:rPr>
                <w:rFonts w:ascii="Times New Roman" w:hAnsi="Times New Roman" w:cs="Times New Roman"/>
                <w:color w:val="002060"/>
              </w:rPr>
              <w:t>i.e.</w:t>
            </w:r>
            <w:proofErr w:type="gramEnd"/>
            <w:r w:rsidRPr="00DA1E34">
              <w:rPr>
                <w:rFonts w:ascii="Times New Roman" w:hAnsi="Times New Roman" w:cs="Times New Roman"/>
                <w:color w:val="002060"/>
              </w:rPr>
              <w:t xml:space="preserve"> </w:t>
            </w:r>
            <w:r w:rsidRPr="00DA1E34">
              <w:rPr>
                <w:rFonts w:ascii="Times New Roman" w:eastAsia="Times New Roman" w:hAnsi="Times New Roman" w:cs="Times New Roman"/>
                <w:bCs/>
                <w:color w:val="002060"/>
                <w:spacing w:val="-2"/>
                <w:w w:val="105"/>
                <w:position w:val="-16"/>
              </w:rPr>
              <w:object w:dxaOrig="1780" w:dyaOrig="440" w14:anchorId="543EA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1.6pt" o:ole="">
                  <v:imagedata r:id="rId24" o:title=""/>
                </v:shape>
                <o:OLEObject Type="Embed" ProgID="Equation.DSMT4" ShapeID="_x0000_i1025" DrawAspect="Content" ObjectID="_1736878861" r:id="rId25"/>
              </w:object>
            </w:r>
            <w:r w:rsidRPr="00DA1E34">
              <w:rPr>
                <w:rFonts w:ascii="Times New Roman" w:eastAsia="Times New Roman" w:hAnsi="Times New Roman" w:cs="Times New Roman"/>
                <w:bCs/>
                <w:color w:val="002060"/>
                <w:spacing w:val="-2"/>
                <w:w w:val="105"/>
              </w:rPr>
              <w:t xml:space="preserve"> </w:t>
            </w:r>
          </w:p>
        </w:tc>
        <w:tc>
          <w:tcPr>
            <w:tcW w:w="1928" w:type="dxa"/>
            <w:tcBorders>
              <w:top w:val="single" w:sz="4" w:space="0" w:color="0F243E"/>
              <w:left w:val="single" w:sz="4" w:space="0" w:color="0F243E"/>
              <w:bottom w:val="single" w:sz="4" w:space="0" w:color="0F243E"/>
              <w:right w:val="single" w:sz="4" w:space="0" w:color="auto"/>
            </w:tcBorders>
            <w:vAlign w:val="center"/>
          </w:tcPr>
          <w:p w14:paraId="3936B023" w14:textId="1038362F" w:rsidR="00827702" w:rsidRPr="00D5460B" w:rsidRDefault="00827702" w:rsidP="00827702">
            <w:pPr>
              <w:spacing w:before="20" w:after="20" w:line="240" w:lineRule="auto"/>
              <w:jc w:val="center"/>
              <w:rPr>
                <w:rFonts w:ascii="Times New Roman" w:eastAsia="Trebuchet MS" w:hAnsi="Times New Roman" w:cs="Times New Roman"/>
                <w:b/>
                <w:color w:val="002060"/>
              </w:rPr>
            </w:pPr>
            <w:r w:rsidRPr="00D5460B">
              <w:rPr>
                <w:rFonts w:ascii="Times New Roman" w:hAnsi="Times New Roman" w:cs="Times New Roman"/>
                <w:b/>
                <w:color w:val="002060"/>
              </w:rPr>
              <w:t>3</w:t>
            </w:r>
          </w:p>
        </w:tc>
      </w:tr>
      <w:tr w:rsidR="00F53A9A" w:rsidRPr="008B0D8B" w14:paraId="4594324A" w14:textId="77777777" w:rsidTr="005E6758">
        <w:trPr>
          <w:trHeight w:val="20"/>
        </w:trPr>
        <w:tc>
          <w:tcPr>
            <w:tcW w:w="454" w:type="dxa"/>
            <w:tcBorders>
              <w:top w:val="single" w:sz="4" w:space="0" w:color="auto"/>
              <w:left w:val="single" w:sz="4" w:space="0" w:color="auto"/>
              <w:bottom w:val="single" w:sz="4" w:space="0" w:color="auto"/>
              <w:right w:val="nil"/>
            </w:tcBorders>
            <w:vAlign w:val="center"/>
          </w:tcPr>
          <w:p w14:paraId="1FC4B02D" w14:textId="77777777" w:rsidR="00F53A9A" w:rsidRPr="008B0D8B" w:rsidRDefault="00F53A9A" w:rsidP="00DB7DCC">
            <w:pPr>
              <w:spacing w:before="20" w:after="20" w:line="240" w:lineRule="auto"/>
              <w:rPr>
                <w:rFonts w:ascii="Times New Roman" w:hAnsi="Times New Roman" w:cs="Times New Roman"/>
                <w:color w:val="auto"/>
              </w:rPr>
            </w:pPr>
          </w:p>
        </w:tc>
        <w:tc>
          <w:tcPr>
            <w:tcW w:w="454" w:type="dxa"/>
            <w:tcBorders>
              <w:top w:val="single" w:sz="4" w:space="0" w:color="auto"/>
              <w:left w:val="nil"/>
              <w:bottom w:val="single" w:sz="4" w:space="0" w:color="auto"/>
              <w:right w:val="single" w:sz="4" w:space="0" w:color="auto"/>
            </w:tcBorders>
          </w:tcPr>
          <w:p w14:paraId="57A78171" w14:textId="77777777" w:rsidR="00F53A9A" w:rsidRPr="008B0D8B" w:rsidRDefault="00F53A9A" w:rsidP="00DB7DCC">
            <w:pPr>
              <w:spacing w:before="20" w:after="2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501DB6BF" w14:textId="77777777" w:rsidR="00F53A9A" w:rsidRPr="00DB5BF1" w:rsidRDefault="00F53A9A" w:rsidP="00DB7DCC">
            <w:pPr>
              <w:spacing w:before="20" w:after="20" w:line="240" w:lineRule="auto"/>
              <w:rPr>
                <w:rFonts w:ascii="Times New Roman" w:hAnsi="Times New Roman" w:cs="Times New Roman"/>
                <w:color w:val="002060"/>
              </w:rPr>
            </w:pPr>
          </w:p>
        </w:tc>
        <w:tc>
          <w:tcPr>
            <w:tcW w:w="1928" w:type="dxa"/>
            <w:tcBorders>
              <w:top w:val="single" w:sz="4" w:space="0" w:color="0F243E"/>
              <w:left w:val="single" w:sz="4" w:space="0" w:color="0F243E"/>
              <w:bottom w:val="single" w:sz="4" w:space="0" w:color="0F243E"/>
              <w:right w:val="single" w:sz="4" w:space="0" w:color="auto"/>
            </w:tcBorders>
            <w:vAlign w:val="center"/>
          </w:tcPr>
          <w:p w14:paraId="1EF8B067" w14:textId="57836D1C" w:rsidR="00F53A9A" w:rsidRPr="008B0D8B" w:rsidRDefault="00F53A9A" w:rsidP="00DB7DCC">
            <w:pPr>
              <w:spacing w:before="20" w:after="20" w:line="240" w:lineRule="auto"/>
              <w:jc w:val="center"/>
              <w:rPr>
                <w:rFonts w:ascii="Times New Roman" w:eastAsia="Trebuchet MS" w:hAnsi="Times New Roman" w:cs="Times New Roman"/>
                <w:b/>
                <w:color w:val="002060"/>
              </w:rPr>
            </w:pPr>
            <w:r w:rsidRPr="00DA1E34">
              <w:rPr>
                <w:rFonts w:ascii="Times New Roman" w:eastAsia="Trebuchet MS" w:hAnsi="Times New Roman" w:cs="Times New Roman"/>
                <w:b/>
                <w:color w:val="002060"/>
              </w:rPr>
              <w:t>30 hours</w:t>
            </w:r>
          </w:p>
        </w:tc>
      </w:tr>
    </w:tbl>
    <w:p w14:paraId="59EAC91A" w14:textId="48AAE380" w:rsidR="00BA096A" w:rsidRDefault="005868F8" w:rsidP="005E6758">
      <w:pPr>
        <w:rPr>
          <w:rFonts w:ascii="Verdana" w:eastAsia="Times New Roman" w:hAnsi="Verdana" w:cs="Times New Roman"/>
          <w:b/>
          <w:color w:val="auto"/>
          <w:sz w:val="12"/>
          <w:szCs w:val="20"/>
          <w:lang w:eastAsia="en-US"/>
        </w:rPr>
      </w:pPr>
      <w:r>
        <w:br w:type="page"/>
      </w:r>
    </w:p>
    <w:p w14:paraId="3E702B23" w14:textId="394482E5" w:rsidR="00832D44" w:rsidRDefault="00832D44" w:rsidP="00832D44">
      <w:pPr>
        <w:pStyle w:val="Heading1"/>
        <w:rPr>
          <w:rFonts w:ascii="Times New Roman" w:hAnsi="Times New Roman" w:cs="Times New Roman"/>
          <w:noProof/>
        </w:rPr>
      </w:pPr>
      <w:bookmarkStart w:id="10" w:name="_Toc120622456"/>
      <w:bookmarkStart w:id="11" w:name="_Toc121383266"/>
      <w:r w:rsidRPr="00EF0E7D">
        <w:rPr>
          <w:rFonts w:ascii="Times New Roman" w:hAnsi="Times New Roman" w:cs="Times New Roman"/>
          <w:noProof/>
        </w:rPr>
        <w:lastRenderedPageBreak/>
        <w:t>AS Mathematics content</w:t>
      </w:r>
      <w:bookmarkEnd w:id="10"/>
      <w:bookmarkEnd w:id="11"/>
    </w:p>
    <w:p w14:paraId="7033BB39" w14:textId="145E6C27" w:rsidR="00832D44" w:rsidRDefault="00832D44" w:rsidP="00832D44">
      <w:pPr>
        <w:pStyle w:val="Heading2"/>
        <w:rPr>
          <w:rFonts w:ascii="Times New Roman" w:hAnsi="Times New Roman" w:cs="Times New Roman"/>
        </w:rPr>
      </w:pPr>
      <w:bookmarkStart w:id="12" w:name="_Toc120622457"/>
      <w:bookmarkStart w:id="13" w:name="_Toc121383267"/>
      <w:r w:rsidRPr="00EF0E7D">
        <w:rPr>
          <w:rFonts w:ascii="Times New Roman" w:hAnsi="Times New Roman" w:cs="Times New Roman"/>
        </w:rPr>
        <w:t xml:space="preserve">Pure Mathematics </w:t>
      </w:r>
      <w:r>
        <w:rPr>
          <w:rFonts w:ascii="Times New Roman" w:hAnsi="Times New Roman" w:cs="Times New Roman"/>
        </w:rPr>
        <w:t>Scheme of Work</w:t>
      </w:r>
      <w:bookmarkEnd w:id="12"/>
      <w:bookmarkEnd w:id="13"/>
    </w:p>
    <w:p w14:paraId="7EFADFC0" w14:textId="1CEFDED6" w:rsidR="00827702" w:rsidRPr="00832D44" w:rsidRDefault="00832D44" w:rsidP="00832D44">
      <w:pPr>
        <w:pStyle w:val="Heading3"/>
        <w:rPr>
          <w:rFonts w:ascii="Times New Roman" w:hAnsi="Times New Roman" w:cs="Times New Roman"/>
          <w:b/>
          <w:bCs/>
        </w:rPr>
      </w:pPr>
      <w:bookmarkStart w:id="14" w:name="_Pure_Mathematics_overview"/>
      <w:bookmarkStart w:id="15" w:name="_Toc120622458"/>
      <w:bookmarkStart w:id="16" w:name="_Toc121383268"/>
      <w:bookmarkEnd w:id="14"/>
      <w:r w:rsidRPr="00CA27C9">
        <w:rPr>
          <w:rFonts w:ascii="Times New Roman" w:hAnsi="Times New Roman" w:cs="Times New Roman"/>
          <w:b/>
          <w:bCs/>
        </w:rPr>
        <w:t>Pure Mathematics overview</w:t>
      </w:r>
      <w:bookmarkEnd w:id="15"/>
      <w:bookmarkEnd w:id="16"/>
    </w:p>
    <w:tbl>
      <w:tblPr>
        <w:tblpPr w:leftFromText="180" w:rightFromText="180" w:vertAnchor="text" w:horzAnchor="margin" w:tblpY="14"/>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454"/>
        <w:gridCol w:w="6803"/>
        <w:gridCol w:w="1928"/>
      </w:tblGrid>
      <w:tr w:rsidR="00827702" w:rsidRPr="00DA1E34" w14:paraId="180D7670" w14:textId="77777777" w:rsidTr="00620F81">
        <w:tc>
          <w:tcPr>
            <w:tcW w:w="908" w:type="dxa"/>
            <w:gridSpan w:val="2"/>
            <w:tcBorders>
              <w:top w:val="single" w:sz="4" w:space="0" w:color="auto"/>
              <w:left w:val="single" w:sz="4" w:space="0" w:color="auto"/>
              <w:bottom w:val="single" w:sz="4" w:space="0" w:color="0F243E"/>
              <w:right w:val="nil"/>
            </w:tcBorders>
            <w:shd w:val="clear" w:color="auto" w:fill="0F243E"/>
            <w:vAlign w:val="center"/>
          </w:tcPr>
          <w:p w14:paraId="7966CCC5" w14:textId="77777777" w:rsidR="00827702" w:rsidRPr="00DA1E34" w:rsidRDefault="00827702" w:rsidP="00620F81">
            <w:pPr>
              <w:spacing w:before="40" w:after="40" w:line="240" w:lineRule="auto"/>
              <w:jc w:val="center"/>
              <w:rPr>
                <w:rFonts w:ascii="Times New Roman" w:hAnsi="Times New Roman" w:cs="Times New Roman"/>
                <w:color w:val="FFFFFF" w:themeColor="background1"/>
                <w:sz w:val="24"/>
              </w:rPr>
            </w:pPr>
            <w:r w:rsidRPr="00DA1E34">
              <w:rPr>
                <w:rFonts w:ascii="Times New Roman" w:eastAsia="Verdana" w:hAnsi="Times New Roman" w:cs="Times New Roman"/>
                <w:b/>
                <w:color w:val="FFFFFF" w:themeColor="background1"/>
                <w:sz w:val="24"/>
                <w:szCs w:val="20"/>
              </w:rPr>
              <w:t xml:space="preserve">Unit </w:t>
            </w:r>
          </w:p>
        </w:tc>
        <w:tc>
          <w:tcPr>
            <w:tcW w:w="6803" w:type="dxa"/>
            <w:tcBorders>
              <w:top w:val="single" w:sz="4" w:space="0" w:color="auto"/>
              <w:left w:val="nil"/>
              <w:bottom w:val="single" w:sz="4" w:space="0" w:color="0F243E"/>
              <w:right w:val="nil"/>
            </w:tcBorders>
            <w:shd w:val="clear" w:color="auto" w:fill="0F243E"/>
            <w:vAlign w:val="center"/>
          </w:tcPr>
          <w:p w14:paraId="77CAA3DD" w14:textId="77777777" w:rsidR="00827702" w:rsidRPr="00DA1E34" w:rsidRDefault="00827702" w:rsidP="00620F81">
            <w:pPr>
              <w:spacing w:before="40" w:after="40" w:line="240" w:lineRule="auto"/>
              <w:jc w:val="center"/>
              <w:rPr>
                <w:rFonts w:ascii="Times New Roman" w:hAnsi="Times New Roman" w:cs="Times New Roman"/>
                <w:color w:val="FFFFFF" w:themeColor="background1"/>
                <w:sz w:val="24"/>
              </w:rPr>
            </w:pPr>
            <w:r w:rsidRPr="00DA1E34">
              <w:rPr>
                <w:rFonts w:ascii="Times New Roman" w:eastAsia="Verdana" w:hAnsi="Times New Roman" w:cs="Times New Roman"/>
                <w:b/>
                <w:color w:val="FFFFFF" w:themeColor="background1"/>
                <w:sz w:val="24"/>
                <w:szCs w:val="20"/>
              </w:rPr>
              <w:t>Title</w:t>
            </w:r>
          </w:p>
        </w:tc>
        <w:tc>
          <w:tcPr>
            <w:tcW w:w="1928" w:type="dxa"/>
            <w:tcBorders>
              <w:top w:val="single" w:sz="4" w:space="0" w:color="auto"/>
              <w:left w:val="nil"/>
              <w:bottom w:val="single" w:sz="4" w:space="0" w:color="0F243E"/>
              <w:right w:val="single" w:sz="4" w:space="0" w:color="auto"/>
            </w:tcBorders>
            <w:shd w:val="clear" w:color="auto" w:fill="0F243E"/>
            <w:vAlign w:val="center"/>
          </w:tcPr>
          <w:p w14:paraId="33FD50B1" w14:textId="77777777" w:rsidR="00827702" w:rsidRPr="00DA1E34" w:rsidRDefault="00827702" w:rsidP="00620F81">
            <w:pPr>
              <w:spacing w:before="40" w:after="40" w:line="240" w:lineRule="auto"/>
              <w:jc w:val="center"/>
              <w:rPr>
                <w:rFonts w:ascii="Times New Roman" w:hAnsi="Times New Roman" w:cs="Times New Roman"/>
                <w:color w:val="FFFFFF" w:themeColor="background1"/>
                <w:sz w:val="24"/>
              </w:rPr>
            </w:pPr>
            <w:r w:rsidRPr="00DA1E34">
              <w:rPr>
                <w:rFonts w:ascii="Times New Roman" w:eastAsia="Verdana" w:hAnsi="Times New Roman" w:cs="Times New Roman"/>
                <w:b/>
                <w:color w:val="FFFFFF" w:themeColor="background1"/>
                <w:sz w:val="24"/>
                <w:szCs w:val="20"/>
              </w:rPr>
              <w:t>Estimated hours</w:t>
            </w:r>
          </w:p>
        </w:tc>
      </w:tr>
      <w:tr w:rsidR="00827702" w:rsidRPr="00DA1E34" w14:paraId="1E2D2A7A" w14:textId="77777777" w:rsidTr="00620F81">
        <w:trPr>
          <w:trHeight w:val="320"/>
        </w:trPr>
        <w:tc>
          <w:tcPr>
            <w:tcW w:w="454" w:type="dxa"/>
            <w:vMerge w:val="restart"/>
            <w:tcBorders>
              <w:top w:val="single" w:sz="4" w:space="0" w:color="0F243E"/>
              <w:left w:val="single" w:sz="4" w:space="0" w:color="auto"/>
              <w:right w:val="nil"/>
            </w:tcBorders>
          </w:tcPr>
          <w:p w14:paraId="57855BE3" w14:textId="77777777" w:rsidR="00827702" w:rsidRPr="00DA1E34" w:rsidRDefault="00921A21" w:rsidP="00620F81">
            <w:pPr>
              <w:spacing w:before="40" w:after="40" w:line="240" w:lineRule="auto"/>
              <w:jc w:val="center"/>
              <w:rPr>
                <w:rFonts w:ascii="Times New Roman" w:hAnsi="Times New Roman" w:cs="Times New Roman"/>
                <w:b/>
                <w:color w:val="002060"/>
              </w:rPr>
            </w:pPr>
            <w:hyperlink w:anchor="h.tyjcwt">
              <w:r w:rsidR="00827702" w:rsidRPr="00DA1E34">
                <w:rPr>
                  <w:rFonts w:ascii="Times New Roman" w:eastAsia="Verdana" w:hAnsi="Times New Roman" w:cs="Times New Roman"/>
                  <w:b/>
                  <w:color w:val="002060"/>
                </w:rPr>
                <w:t>1</w:t>
              </w:r>
            </w:hyperlink>
            <w:hyperlink w:anchor="h.tyjcwt"/>
          </w:p>
        </w:tc>
        <w:tc>
          <w:tcPr>
            <w:tcW w:w="454" w:type="dxa"/>
            <w:tcBorders>
              <w:top w:val="single" w:sz="4" w:space="0" w:color="0F243E"/>
              <w:left w:val="nil"/>
              <w:bottom w:val="nil"/>
              <w:right w:val="single" w:sz="4" w:space="0" w:color="0F243E"/>
            </w:tcBorders>
          </w:tcPr>
          <w:p w14:paraId="3222EBF5" w14:textId="77777777" w:rsidR="00827702" w:rsidRPr="002875C2" w:rsidRDefault="00827702" w:rsidP="00620F81">
            <w:pPr>
              <w:spacing w:before="40" w:after="40" w:line="240" w:lineRule="auto"/>
              <w:jc w:val="center"/>
              <w:rPr>
                <w:rFonts w:ascii="Times New Roman" w:hAnsi="Times New Roman" w:cs="Times New Roman"/>
                <w:b/>
                <w:color w:val="002060"/>
                <w:u w:val="single"/>
              </w:rPr>
            </w:pPr>
          </w:p>
        </w:tc>
        <w:tc>
          <w:tcPr>
            <w:tcW w:w="6803" w:type="dxa"/>
            <w:tcBorders>
              <w:top w:val="single" w:sz="4" w:space="0" w:color="0F243E"/>
              <w:left w:val="single" w:sz="4" w:space="0" w:color="0F243E"/>
              <w:bottom w:val="single" w:sz="4" w:space="0" w:color="0F243E"/>
              <w:right w:val="single" w:sz="4" w:space="0" w:color="0F243E"/>
            </w:tcBorders>
            <w:vAlign w:val="center"/>
          </w:tcPr>
          <w:p w14:paraId="00C2DD57"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Algebra and functions</w:t>
            </w:r>
          </w:p>
        </w:tc>
        <w:tc>
          <w:tcPr>
            <w:tcW w:w="1928" w:type="dxa"/>
            <w:tcBorders>
              <w:top w:val="single" w:sz="4" w:space="0" w:color="0F243E"/>
              <w:left w:val="single" w:sz="4" w:space="0" w:color="0F243E"/>
              <w:bottom w:val="single" w:sz="4" w:space="0" w:color="0F243E"/>
              <w:right w:val="single" w:sz="4" w:space="0" w:color="auto"/>
            </w:tcBorders>
            <w:vAlign w:val="center"/>
          </w:tcPr>
          <w:p w14:paraId="4EB20315" w14:textId="77777777" w:rsidR="00827702" w:rsidRPr="00DA1E34" w:rsidRDefault="00827702" w:rsidP="00620F81">
            <w:pPr>
              <w:spacing w:before="40" w:after="40" w:line="240" w:lineRule="auto"/>
              <w:jc w:val="center"/>
              <w:rPr>
                <w:rFonts w:ascii="Times New Roman" w:hAnsi="Times New Roman" w:cs="Times New Roman"/>
              </w:rPr>
            </w:pPr>
          </w:p>
        </w:tc>
      </w:tr>
      <w:tr w:rsidR="00827702" w:rsidRPr="00DA1E34" w14:paraId="1FF26194" w14:textId="77777777" w:rsidTr="00620F81">
        <w:trPr>
          <w:trHeight w:val="320"/>
        </w:trPr>
        <w:tc>
          <w:tcPr>
            <w:tcW w:w="454" w:type="dxa"/>
            <w:vMerge/>
            <w:tcBorders>
              <w:left w:val="single" w:sz="4" w:space="0" w:color="auto"/>
              <w:right w:val="nil"/>
            </w:tcBorders>
          </w:tcPr>
          <w:p w14:paraId="45C35433"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7182061C"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hAnsi="Times New Roman" w:cs="Times New Roman"/>
                <w:color w:val="002060"/>
              </w:rPr>
              <w:t>a</w:t>
            </w:r>
          </w:p>
        </w:tc>
        <w:tc>
          <w:tcPr>
            <w:tcW w:w="6803" w:type="dxa"/>
            <w:tcBorders>
              <w:top w:val="single" w:sz="4" w:space="0" w:color="0F243E"/>
              <w:left w:val="single" w:sz="4" w:space="0" w:color="0F243E"/>
              <w:bottom w:val="single" w:sz="4" w:space="0" w:color="0F243E"/>
              <w:right w:val="single" w:sz="4" w:space="0" w:color="0F243E"/>
            </w:tcBorders>
            <w:vAlign w:val="center"/>
          </w:tcPr>
          <w:p w14:paraId="24315B5B"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Algebraic expressions – basic algebraic manipulation, indices and surds</w:t>
            </w:r>
          </w:p>
        </w:tc>
        <w:tc>
          <w:tcPr>
            <w:tcW w:w="1928" w:type="dxa"/>
            <w:tcBorders>
              <w:top w:val="single" w:sz="4" w:space="0" w:color="0F243E"/>
              <w:left w:val="single" w:sz="4" w:space="0" w:color="0F243E"/>
              <w:bottom w:val="single" w:sz="4" w:space="0" w:color="0F243E"/>
              <w:right w:val="single" w:sz="4" w:space="0" w:color="auto"/>
            </w:tcBorders>
            <w:vAlign w:val="center"/>
          </w:tcPr>
          <w:p w14:paraId="148A7D37"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4</w:t>
            </w:r>
          </w:p>
        </w:tc>
      </w:tr>
      <w:tr w:rsidR="00827702" w:rsidRPr="00DA1E34" w14:paraId="79A0736E" w14:textId="77777777" w:rsidTr="00620F81">
        <w:trPr>
          <w:trHeight w:val="320"/>
        </w:trPr>
        <w:tc>
          <w:tcPr>
            <w:tcW w:w="454" w:type="dxa"/>
            <w:vMerge/>
            <w:tcBorders>
              <w:left w:val="single" w:sz="4" w:space="0" w:color="auto"/>
              <w:right w:val="nil"/>
            </w:tcBorders>
          </w:tcPr>
          <w:p w14:paraId="30961FE4"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0A523F5B"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hAnsi="Times New Roman" w:cs="Times New Roman"/>
                <w:color w:val="002060"/>
              </w:rPr>
              <w:t>b</w:t>
            </w:r>
          </w:p>
        </w:tc>
        <w:tc>
          <w:tcPr>
            <w:tcW w:w="6803" w:type="dxa"/>
            <w:tcBorders>
              <w:top w:val="single" w:sz="4" w:space="0" w:color="0F243E"/>
              <w:left w:val="single" w:sz="4" w:space="0" w:color="0F243E"/>
              <w:bottom w:val="single" w:sz="4" w:space="0" w:color="0F243E"/>
              <w:right w:val="single" w:sz="4" w:space="0" w:color="0F243E"/>
            </w:tcBorders>
            <w:vAlign w:val="center"/>
          </w:tcPr>
          <w:p w14:paraId="10552B27"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Quadratic functions – factorising, solving, graphs  and the discriminant</w:t>
            </w:r>
            <w:r>
              <w:rPr>
                <w:rFonts w:ascii="Times New Roman" w:eastAsia="Verdana" w:hAnsi="Times New Roman" w:cs="Times New Roman"/>
                <w:color w:val="002060"/>
              </w:rPr>
              <w:t>s</w:t>
            </w:r>
            <w:r w:rsidRPr="00DA1E34">
              <w:rPr>
                <w:rFonts w:ascii="Times New Roman" w:eastAsia="Verdana" w:hAnsi="Times New Roman" w:cs="Times New Roman"/>
                <w:color w:val="002060"/>
              </w:rPr>
              <w:t xml:space="preserve"> </w:t>
            </w:r>
          </w:p>
        </w:tc>
        <w:tc>
          <w:tcPr>
            <w:tcW w:w="1928" w:type="dxa"/>
            <w:tcBorders>
              <w:top w:val="single" w:sz="4" w:space="0" w:color="0F243E"/>
              <w:left w:val="single" w:sz="4" w:space="0" w:color="0F243E"/>
              <w:bottom w:val="single" w:sz="4" w:space="0" w:color="0F243E"/>
              <w:right w:val="single" w:sz="4" w:space="0" w:color="auto"/>
            </w:tcBorders>
            <w:vAlign w:val="center"/>
          </w:tcPr>
          <w:p w14:paraId="2E652746"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4</w:t>
            </w:r>
          </w:p>
        </w:tc>
      </w:tr>
      <w:tr w:rsidR="00827702" w:rsidRPr="00DA1E34" w14:paraId="676D7B68" w14:textId="77777777" w:rsidTr="00620F81">
        <w:trPr>
          <w:trHeight w:val="320"/>
        </w:trPr>
        <w:tc>
          <w:tcPr>
            <w:tcW w:w="454" w:type="dxa"/>
            <w:vMerge/>
            <w:tcBorders>
              <w:left w:val="single" w:sz="4" w:space="0" w:color="auto"/>
              <w:right w:val="nil"/>
            </w:tcBorders>
          </w:tcPr>
          <w:p w14:paraId="1B793C59"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150CDFB4"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hAnsi="Times New Roman" w:cs="Times New Roman"/>
                <w:color w:val="002060"/>
              </w:rPr>
              <w:t>c</w:t>
            </w:r>
          </w:p>
        </w:tc>
        <w:tc>
          <w:tcPr>
            <w:tcW w:w="6803" w:type="dxa"/>
            <w:tcBorders>
              <w:top w:val="single" w:sz="4" w:space="0" w:color="0F243E"/>
              <w:left w:val="single" w:sz="4" w:space="0" w:color="0F243E"/>
              <w:bottom w:val="single" w:sz="4" w:space="0" w:color="0F243E"/>
              <w:right w:val="single" w:sz="4" w:space="0" w:color="0F243E"/>
            </w:tcBorders>
            <w:vAlign w:val="center"/>
          </w:tcPr>
          <w:p w14:paraId="29EEA6CD" w14:textId="3FC83DFD" w:rsidR="00827702" w:rsidRPr="00DA1E34" w:rsidRDefault="00827702" w:rsidP="00CD1592">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 xml:space="preserve">Equations – quadratic/linear simultaneous </w:t>
            </w:r>
          </w:p>
        </w:tc>
        <w:tc>
          <w:tcPr>
            <w:tcW w:w="1928" w:type="dxa"/>
            <w:tcBorders>
              <w:top w:val="single" w:sz="4" w:space="0" w:color="0F243E"/>
              <w:left w:val="single" w:sz="4" w:space="0" w:color="0F243E"/>
              <w:bottom w:val="single" w:sz="4" w:space="0" w:color="0F243E"/>
              <w:right w:val="single" w:sz="4" w:space="0" w:color="auto"/>
            </w:tcBorders>
            <w:vAlign w:val="center"/>
          </w:tcPr>
          <w:p w14:paraId="4381D8F8"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4</w:t>
            </w:r>
          </w:p>
        </w:tc>
      </w:tr>
      <w:tr w:rsidR="00827702" w:rsidRPr="00DA1E34" w14:paraId="51F11493" w14:textId="77777777" w:rsidTr="00620F81">
        <w:trPr>
          <w:trHeight w:val="320"/>
        </w:trPr>
        <w:tc>
          <w:tcPr>
            <w:tcW w:w="454" w:type="dxa"/>
            <w:vMerge/>
            <w:tcBorders>
              <w:left w:val="single" w:sz="4" w:space="0" w:color="auto"/>
              <w:right w:val="nil"/>
            </w:tcBorders>
          </w:tcPr>
          <w:p w14:paraId="6E243266"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7DAE694A"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hAnsi="Times New Roman" w:cs="Times New Roman"/>
                <w:color w:val="002060"/>
              </w:rPr>
              <w:t>d</w:t>
            </w:r>
          </w:p>
        </w:tc>
        <w:tc>
          <w:tcPr>
            <w:tcW w:w="6803" w:type="dxa"/>
            <w:tcBorders>
              <w:top w:val="single" w:sz="4" w:space="0" w:color="0F243E"/>
              <w:left w:val="single" w:sz="4" w:space="0" w:color="0F243E"/>
              <w:bottom w:val="single" w:sz="4" w:space="0" w:color="0F243E"/>
              <w:right w:val="single" w:sz="4" w:space="0" w:color="0F243E"/>
            </w:tcBorders>
            <w:vAlign w:val="center"/>
          </w:tcPr>
          <w:p w14:paraId="270A2E00"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Inequalities – linear and quadratic (including graphical</w:t>
            </w:r>
            <w:r>
              <w:rPr>
                <w:rFonts w:ascii="Times New Roman" w:eastAsia="Verdana" w:hAnsi="Times New Roman" w:cs="Times New Roman"/>
                <w:color w:val="002060"/>
              </w:rPr>
              <w:t xml:space="preserve"> solutions</w:t>
            </w:r>
            <w:r w:rsidRPr="00DA1E34">
              <w:rPr>
                <w:rFonts w:ascii="Times New Roman" w:eastAsia="Verdana" w:hAnsi="Times New Roman" w:cs="Times New Roman"/>
                <w:color w:val="002060"/>
              </w:rPr>
              <w:t>)</w:t>
            </w:r>
          </w:p>
        </w:tc>
        <w:tc>
          <w:tcPr>
            <w:tcW w:w="1928" w:type="dxa"/>
            <w:tcBorders>
              <w:top w:val="single" w:sz="4" w:space="0" w:color="0F243E"/>
              <w:left w:val="single" w:sz="4" w:space="0" w:color="0F243E"/>
              <w:bottom w:val="single" w:sz="4" w:space="0" w:color="0F243E"/>
              <w:right w:val="single" w:sz="4" w:space="0" w:color="auto"/>
            </w:tcBorders>
            <w:vAlign w:val="center"/>
          </w:tcPr>
          <w:p w14:paraId="4C93820D"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5</w:t>
            </w:r>
          </w:p>
        </w:tc>
      </w:tr>
      <w:tr w:rsidR="00827702" w:rsidRPr="00DA1E34" w14:paraId="22E3A7D3" w14:textId="77777777" w:rsidTr="00620F81">
        <w:trPr>
          <w:trHeight w:val="320"/>
        </w:trPr>
        <w:tc>
          <w:tcPr>
            <w:tcW w:w="454" w:type="dxa"/>
            <w:vMerge/>
            <w:tcBorders>
              <w:left w:val="single" w:sz="4" w:space="0" w:color="auto"/>
              <w:right w:val="nil"/>
            </w:tcBorders>
          </w:tcPr>
          <w:p w14:paraId="28AF1BCD"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60CA5D7D"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hAnsi="Times New Roman" w:cs="Times New Roman"/>
                <w:color w:val="002060"/>
              </w:rPr>
              <w:t>e</w:t>
            </w:r>
          </w:p>
        </w:tc>
        <w:tc>
          <w:tcPr>
            <w:tcW w:w="6803" w:type="dxa"/>
            <w:tcBorders>
              <w:top w:val="single" w:sz="4" w:space="0" w:color="0F243E"/>
              <w:left w:val="single" w:sz="4" w:space="0" w:color="0F243E"/>
              <w:bottom w:val="single" w:sz="4" w:space="0" w:color="0F243E"/>
              <w:right w:val="single" w:sz="4" w:space="0" w:color="0F243E"/>
            </w:tcBorders>
            <w:vAlign w:val="center"/>
          </w:tcPr>
          <w:p w14:paraId="4E717254"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Graphs – cubic, quartic and reciprocal</w:t>
            </w:r>
          </w:p>
        </w:tc>
        <w:tc>
          <w:tcPr>
            <w:tcW w:w="1928" w:type="dxa"/>
            <w:tcBorders>
              <w:top w:val="single" w:sz="4" w:space="0" w:color="0F243E"/>
              <w:left w:val="single" w:sz="4" w:space="0" w:color="0F243E"/>
              <w:bottom w:val="single" w:sz="4" w:space="0" w:color="0F243E"/>
              <w:right w:val="single" w:sz="4" w:space="0" w:color="auto"/>
            </w:tcBorders>
            <w:vAlign w:val="center"/>
          </w:tcPr>
          <w:p w14:paraId="713BEC43"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5</w:t>
            </w:r>
          </w:p>
        </w:tc>
      </w:tr>
      <w:tr w:rsidR="00827702" w:rsidRPr="00DA1E34" w14:paraId="405C876B" w14:textId="77777777" w:rsidTr="00620F81">
        <w:trPr>
          <w:trHeight w:val="320"/>
        </w:trPr>
        <w:tc>
          <w:tcPr>
            <w:tcW w:w="454" w:type="dxa"/>
            <w:vMerge/>
            <w:tcBorders>
              <w:left w:val="single" w:sz="4" w:space="0" w:color="auto"/>
              <w:bottom w:val="single" w:sz="4" w:space="0" w:color="000000"/>
              <w:right w:val="nil"/>
            </w:tcBorders>
          </w:tcPr>
          <w:p w14:paraId="12AA0945"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right w:val="single" w:sz="4" w:space="0" w:color="0F243E"/>
            </w:tcBorders>
          </w:tcPr>
          <w:p w14:paraId="203257B6"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hAnsi="Times New Roman" w:cs="Times New Roman"/>
                <w:color w:val="002060"/>
              </w:rPr>
              <w:t>f</w:t>
            </w:r>
          </w:p>
        </w:tc>
        <w:tc>
          <w:tcPr>
            <w:tcW w:w="6803" w:type="dxa"/>
            <w:tcBorders>
              <w:top w:val="single" w:sz="4" w:space="0" w:color="0F243E"/>
              <w:left w:val="single" w:sz="4" w:space="0" w:color="0F243E"/>
              <w:bottom w:val="single" w:sz="4" w:space="0" w:color="0F243E"/>
              <w:right w:val="single" w:sz="4" w:space="0" w:color="0F243E"/>
            </w:tcBorders>
            <w:vAlign w:val="center"/>
          </w:tcPr>
          <w:p w14:paraId="465BAB12"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Transformations – transforming graphs – f(</w:t>
            </w:r>
            <w:r w:rsidRPr="00DA1E34">
              <w:rPr>
                <w:rFonts w:ascii="Times New Roman" w:eastAsia="Verdana" w:hAnsi="Times New Roman" w:cs="Times New Roman"/>
                <w:i/>
                <w:color w:val="002060"/>
              </w:rPr>
              <w:t>x</w:t>
            </w:r>
            <w:r w:rsidRPr="00DA1E34">
              <w:rPr>
                <w:rFonts w:ascii="Times New Roman" w:eastAsia="Verdana" w:hAnsi="Times New Roman" w:cs="Times New Roman"/>
                <w:color w:val="002060"/>
              </w:rPr>
              <w:t>) notation</w:t>
            </w:r>
          </w:p>
        </w:tc>
        <w:tc>
          <w:tcPr>
            <w:tcW w:w="1928" w:type="dxa"/>
            <w:tcBorders>
              <w:top w:val="single" w:sz="4" w:space="0" w:color="0F243E"/>
              <w:left w:val="single" w:sz="4" w:space="0" w:color="0F243E"/>
              <w:bottom w:val="single" w:sz="4" w:space="0" w:color="0F243E"/>
              <w:right w:val="single" w:sz="4" w:space="0" w:color="auto"/>
            </w:tcBorders>
            <w:vAlign w:val="center"/>
          </w:tcPr>
          <w:p w14:paraId="45BEB618"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5</w:t>
            </w:r>
          </w:p>
        </w:tc>
      </w:tr>
      <w:tr w:rsidR="00827702" w:rsidRPr="00DA1E34" w14:paraId="7CACEACD" w14:textId="77777777" w:rsidTr="00620F81">
        <w:trPr>
          <w:trHeight w:val="320"/>
        </w:trPr>
        <w:tc>
          <w:tcPr>
            <w:tcW w:w="454" w:type="dxa"/>
            <w:vMerge w:val="restart"/>
            <w:tcBorders>
              <w:top w:val="single" w:sz="4" w:space="0" w:color="000000"/>
              <w:left w:val="single" w:sz="4" w:space="0" w:color="auto"/>
              <w:right w:val="nil"/>
            </w:tcBorders>
          </w:tcPr>
          <w:p w14:paraId="38C3DF66" w14:textId="77777777" w:rsidR="00827702" w:rsidRPr="00DA1E34" w:rsidRDefault="00827702" w:rsidP="00620F8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2</w:t>
            </w:r>
            <w:hyperlink w:anchor="h.4d34og8"/>
          </w:p>
        </w:tc>
        <w:tc>
          <w:tcPr>
            <w:tcW w:w="454" w:type="dxa"/>
            <w:tcBorders>
              <w:top w:val="single" w:sz="4" w:space="0" w:color="0F243E"/>
              <w:left w:val="nil"/>
              <w:bottom w:val="nil"/>
              <w:right w:val="single" w:sz="4" w:space="0" w:color="0F243E"/>
            </w:tcBorders>
          </w:tcPr>
          <w:p w14:paraId="4D5E297D" w14:textId="77777777" w:rsidR="00827702" w:rsidRPr="00336878" w:rsidRDefault="00921A21" w:rsidP="00620F81">
            <w:pPr>
              <w:spacing w:before="40" w:after="40" w:line="240" w:lineRule="auto"/>
              <w:jc w:val="center"/>
              <w:rPr>
                <w:rFonts w:ascii="Times New Roman" w:hAnsi="Times New Roman" w:cs="Times New Roman"/>
                <w:b/>
                <w:color w:val="002060"/>
              </w:rPr>
            </w:pPr>
            <w:hyperlink w:anchor="h.2s8eyo1"/>
          </w:p>
        </w:tc>
        <w:tc>
          <w:tcPr>
            <w:tcW w:w="6803" w:type="dxa"/>
            <w:tcBorders>
              <w:top w:val="single" w:sz="4" w:space="0" w:color="0F243E"/>
              <w:left w:val="single" w:sz="4" w:space="0" w:color="0F243E"/>
              <w:bottom w:val="single" w:sz="4" w:space="0" w:color="0F243E"/>
              <w:right w:val="single" w:sz="4" w:space="0" w:color="0F243E"/>
            </w:tcBorders>
            <w:vAlign w:val="center"/>
          </w:tcPr>
          <w:p w14:paraId="306A8DA8"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Coordinate geometry in the (</w:t>
            </w:r>
            <w:r w:rsidRPr="00DA1E34">
              <w:rPr>
                <w:rFonts w:ascii="Times New Roman" w:eastAsia="Verdana" w:hAnsi="Times New Roman" w:cs="Times New Roman"/>
                <w:b/>
                <w:i/>
                <w:color w:val="002060"/>
              </w:rPr>
              <w:t>x</w:t>
            </w:r>
            <w:r w:rsidRPr="00DA1E34">
              <w:rPr>
                <w:rFonts w:ascii="Times New Roman" w:eastAsia="Verdana" w:hAnsi="Times New Roman" w:cs="Times New Roman"/>
                <w:b/>
                <w:color w:val="002060"/>
              </w:rPr>
              <w:t>,</w:t>
            </w:r>
            <w:r w:rsidRPr="00DA1E34">
              <w:rPr>
                <w:rFonts w:ascii="Times New Roman" w:eastAsia="Verdana" w:hAnsi="Times New Roman" w:cs="Times New Roman"/>
                <w:b/>
                <w:i/>
                <w:color w:val="002060"/>
              </w:rPr>
              <w:t xml:space="preserve"> y</w:t>
            </w:r>
            <w:r w:rsidRPr="00DA1E34">
              <w:rPr>
                <w:rFonts w:ascii="Times New Roman" w:eastAsia="Verdana" w:hAnsi="Times New Roman" w:cs="Times New Roman"/>
                <w:b/>
                <w:color w:val="002060"/>
              </w:rPr>
              <w:t>) plane</w:t>
            </w:r>
          </w:p>
        </w:tc>
        <w:tc>
          <w:tcPr>
            <w:tcW w:w="1928" w:type="dxa"/>
            <w:tcBorders>
              <w:top w:val="single" w:sz="4" w:space="0" w:color="0F243E"/>
              <w:left w:val="single" w:sz="4" w:space="0" w:color="0F243E"/>
              <w:bottom w:val="single" w:sz="4" w:space="0" w:color="0F243E"/>
              <w:right w:val="single" w:sz="4" w:space="0" w:color="auto"/>
            </w:tcBorders>
            <w:vAlign w:val="center"/>
          </w:tcPr>
          <w:p w14:paraId="02C9396E" w14:textId="77777777" w:rsidR="00827702" w:rsidRPr="00D5460B" w:rsidRDefault="00827702" w:rsidP="00620F81">
            <w:pPr>
              <w:spacing w:before="40" w:after="40" w:line="240" w:lineRule="auto"/>
              <w:jc w:val="center"/>
              <w:rPr>
                <w:rFonts w:ascii="Times New Roman" w:hAnsi="Times New Roman" w:cs="Times New Roman"/>
                <w:b/>
                <w:color w:val="002060"/>
              </w:rPr>
            </w:pPr>
          </w:p>
        </w:tc>
      </w:tr>
      <w:tr w:rsidR="00827702" w:rsidRPr="00DA1E34" w14:paraId="73C61610" w14:textId="77777777" w:rsidTr="00620F81">
        <w:trPr>
          <w:trHeight w:val="320"/>
        </w:trPr>
        <w:tc>
          <w:tcPr>
            <w:tcW w:w="454" w:type="dxa"/>
            <w:vMerge/>
            <w:tcBorders>
              <w:left w:val="single" w:sz="4" w:space="0" w:color="auto"/>
              <w:right w:val="nil"/>
            </w:tcBorders>
            <w:vAlign w:val="center"/>
          </w:tcPr>
          <w:p w14:paraId="10B8C35F"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0F243E"/>
            </w:tcBorders>
          </w:tcPr>
          <w:p w14:paraId="1B2BD886"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3" w:type="dxa"/>
            <w:tcBorders>
              <w:top w:val="single" w:sz="4" w:space="0" w:color="0F243E"/>
              <w:left w:val="single" w:sz="4" w:space="0" w:color="0F243E"/>
              <w:bottom w:val="single" w:sz="4" w:space="0" w:color="0F243E"/>
              <w:right w:val="single" w:sz="4" w:space="0" w:color="0F243E"/>
            </w:tcBorders>
            <w:vAlign w:val="center"/>
          </w:tcPr>
          <w:p w14:paraId="7C1E4B51"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Straight-line graphs, parallel/perpendicular, length and area problems</w:t>
            </w:r>
          </w:p>
        </w:tc>
        <w:tc>
          <w:tcPr>
            <w:tcW w:w="1928" w:type="dxa"/>
            <w:tcBorders>
              <w:top w:val="single" w:sz="4" w:space="0" w:color="0F243E"/>
              <w:left w:val="single" w:sz="4" w:space="0" w:color="0F243E"/>
              <w:bottom w:val="single" w:sz="4" w:space="0" w:color="0F243E"/>
              <w:right w:val="single" w:sz="4" w:space="0" w:color="auto"/>
            </w:tcBorders>
            <w:vAlign w:val="center"/>
          </w:tcPr>
          <w:p w14:paraId="313C5CEF"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p>
        </w:tc>
      </w:tr>
      <w:tr w:rsidR="00827702" w:rsidRPr="00DA1E34" w14:paraId="5956518A" w14:textId="77777777" w:rsidTr="00620F81">
        <w:trPr>
          <w:trHeight w:val="320"/>
        </w:trPr>
        <w:tc>
          <w:tcPr>
            <w:tcW w:w="454" w:type="dxa"/>
            <w:vMerge/>
            <w:tcBorders>
              <w:left w:val="single" w:sz="4" w:space="0" w:color="auto"/>
              <w:bottom w:val="single" w:sz="4" w:space="0" w:color="auto"/>
              <w:right w:val="nil"/>
            </w:tcBorders>
            <w:vAlign w:val="center"/>
          </w:tcPr>
          <w:p w14:paraId="11494A78"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0F243E"/>
            </w:tcBorders>
          </w:tcPr>
          <w:p w14:paraId="43BA8B60"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b</w:t>
            </w:r>
          </w:p>
        </w:tc>
        <w:tc>
          <w:tcPr>
            <w:tcW w:w="6803" w:type="dxa"/>
            <w:tcBorders>
              <w:top w:val="single" w:sz="4" w:space="0" w:color="0F243E"/>
              <w:left w:val="single" w:sz="4" w:space="0" w:color="0F243E"/>
              <w:bottom w:val="single" w:sz="4" w:space="0" w:color="0F243E"/>
              <w:right w:val="single" w:sz="4" w:space="0" w:color="0F243E"/>
            </w:tcBorders>
            <w:vAlign w:val="center"/>
          </w:tcPr>
          <w:p w14:paraId="6681BB0A"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color w:val="002060"/>
              </w:rPr>
              <w:t>Circles – equation of a circle, geometric problems on a grid</w:t>
            </w:r>
          </w:p>
        </w:tc>
        <w:tc>
          <w:tcPr>
            <w:tcW w:w="1928" w:type="dxa"/>
            <w:tcBorders>
              <w:top w:val="single" w:sz="4" w:space="0" w:color="0F243E"/>
              <w:left w:val="single" w:sz="4" w:space="0" w:color="0F243E"/>
              <w:bottom w:val="single" w:sz="4" w:space="0" w:color="0F243E"/>
              <w:right w:val="single" w:sz="4" w:space="0" w:color="auto"/>
            </w:tcBorders>
            <w:vAlign w:val="center"/>
          </w:tcPr>
          <w:p w14:paraId="19F14E52"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7</w:t>
            </w:r>
          </w:p>
        </w:tc>
      </w:tr>
      <w:tr w:rsidR="00827702" w:rsidRPr="00DA1E34" w14:paraId="6C5F2655" w14:textId="77777777" w:rsidTr="00620F81">
        <w:trPr>
          <w:trHeight w:val="280"/>
        </w:trPr>
        <w:tc>
          <w:tcPr>
            <w:tcW w:w="454" w:type="dxa"/>
            <w:vMerge w:val="restart"/>
            <w:tcBorders>
              <w:top w:val="single" w:sz="4" w:space="0" w:color="auto"/>
              <w:left w:val="single" w:sz="4" w:space="0" w:color="auto"/>
              <w:right w:val="nil"/>
            </w:tcBorders>
          </w:tcPr>
          <w:p w14:paraId="5F830C59" w14:textId="77777777" w:rsidR="00827702" w:rsidRPr="00DA1E34" w:rsidRDefault="00827702" w:rsidP="00620F8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3</w:t>
            </w:r>
          </w:p>
          <w:p w14:paraId="417D9DC8" w14:textId="77777777" w:rsidR="00827702" w:rsidRPr="00DA1E34" w:rsidRDefault="00921A21" w:rsidP="00620F81">
            <w:pPr>
              <w:spacing w:before="40" w:after="40" w:line="240" w:lineRule="auto"/>
              <w:jc w:val="center"/>
              <w:rPr>
                <w:rFonts w:ascii="Times New Roman" w:hAnsi="Times New Roman" w:cs="Times New Roman"/>
                <w:color w:val="002060"/>
              </w:rPr>
            </w:pPr>
            <w:hyperlink w:anchor="Unit3b"/>
          </w:p>
        </w:tc>
        <w:tc>
          <w:tcPr>
            <w:tcW w:w="454" w:type="dxa"/>
            <w:tcBorders>
              <w:top w:val="single" w:sz="4" w:space="0" w:color="auto"/>
              <w:left w:val="nil"/>
              <w:bottom w:val="nil"/>
              <w:right w:val="single" w:sz="4" w:space="0" w:color="auto"/>
            </w:tcBorders>
          </w:tcPr>
          <w:p w14:paraId="0B1AC745" w14:textId="77777777" w:rsidR="00827702" w:rsidRPr="00336878" w:rsidRDefault="00827702" w:rsidP="00620F81">
            <w:pPr>
              <w:spacing w:before="40" w:after="40" w:line="240" w:lineRule="auto"/>
              <w:jc w:val="center"/>
              <w:rPr>
                <w:rFonts w:ascii="Times New Roman" w:hAnsi="Times New Roman" w:cs="Times New Roman"/>
                <w:b/>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1D5B4BBB"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Further algebra</w:t>
            </w:r>
          </w:p>
        </w:tc>
        <w:tc>
          <w:tcPr>
            <w:tcW w:w="1928" w:type="dxa"/>
            <w:tcBorders>
              <w:top w:val="single" w:sz="4" w:space="0" w:color="0F243E"/>
              <w:left w:val="single" w:sz="4" w:space="0" w:color="0F243E"/>
              <w:bottom w:val="single" w:sz="4" w:space="0" w:color="0F243E"/>
              <w:right w:val="single" w:sz="4" w:space="0" w:color="auto"/>
            </w:tcBorders>
            <w:vAlign w:val="center"/>
          </w:tcPr>
          <w:p w14:paraId="5274F81C" w14:textId="77777777" w:rsidR="00827702" w:rsidRPr="00D5460B" w:rsidRDefault="00827702" w:rsidP="00620F81">
            <w:pPr>
              <w:spacing w:before="40" w:after="40" w:line="240" w:lineRule="auto"/>
              <w:jc w:val="center"/>
              <w:rPr>
                <w:rFonts w:ascii="Times New Roman" w:hAnsi="Times New Roman" w:cs="Times New Roman"/>
                <w:b/>
                <w:color w:val="002060"/>
              </w:rPr>
            </w:pPr>
          </w:p>
        </w:tc>
      </w:tr>
      <w:tr w:rsidR="00827702" w:rsidRPr="00DA1E34" w14:paraId="149AEA17" w14:textId="77777777" w:rsidTr="00620F81">
        <w:trPr>
          <w:trHeight w:val="280"/>
        </w:trPr>
        <w:tc>
          <w:tcPr>
            <w:tcW w:w="454" w:type="dxa"/>
            <w:vMerge/>
            <w:tcBorders>
              <w:left w:val="single" w:sz="4" w:space="0" w:color="auto"/>
              <w:right w:val="nil"/>
            </w:tcBorders>
            <w:vAlign w:val="center"/>
          </w:tcPr>
          <w:p w14:paraId="194E74C1"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auto"/>
            </w:tcBorders>
          </w:tcPr>
          <w:p w14:paraId="71E1DCE9"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00E4DDD2" w14:textId="4D75B8C3" w:rsidR="00827702" w:rsidRPr="00DA1E34" w:rsidRDefault="00827702" w:rsidP="008532E9">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Algebraic division, factor </w:t>
            </w:r>
            <w:r w:rsidR="008532E9">
              <w:rPr>
                <w:rFonts w:ascii="Times New Roman" w:hAnsi="Times New Roman" w:cs="Times New Roman"/>
                <w:color w:val="002060"/>
              </w:rPr>
              <w:t>theorem</w:t>
            </w:r>
            <w:r w:rsidRPr="00DA1E34">
              <w:rPr>
                <w:rFonts w:ascii="Times New Roman" w:hAnsi="Times New Roman" w:cs="Times New Roman"/>
                <w:color w:val="002060"/>
              </w:rPr>
              <w:t xml:space="preserve"> and proof</w:t>
            </w:r>
            <w:hyperlink w:anchor="Unit3b"/>
          </w:p>
        </w:tc>
        <w:tc>
          <w:tcPr>
            <w:tcW w:w="1928" w:type="dxa"/>
            <w:tcBorders>
              <w:top w:val="single" w:sz="4" w:space="0" w:color="0F243E"/>
              <w:left w:val="single" w:sz="4" w:space="0" w:color="0F243E"/>
              <w:bottom w:val="single" w:sz="4" w:space="0" w:color="0F243E"/>
              <w:right w:val="single" w:sz="4" w:space="0" w:color="auto"/>
            </w:tcBorders>
            <w:vAlign w:val="center"/>
          </w:tcPr>
          <w:p w14:paraId="671E6879"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8</w:t>
            </w:r>
            <w:hyperlink w:anchor="Unit3b"/>
          </w:p>
        </w:tc>
      </w:tr>
      <w:tr w:rsidR="00827702" w:rsidRPr="00DA1E34" w14:paraId="73554D82" w14:textId="77777777" w:rsidTr="00620F81">
        <w:trPr>
          <w:trHeight w:val="280"/>
        </w:trPr>
        <w:tc>
          <w:tcPr>
            <w:tcW w:w="454" w:type="dxa"/>
            <w:vMerge/>
            <w:tcBorders>
              <w:left w:val="single" w:sz="4" w:space="0" w:color="auto"/>
              <w:bottom w:val="single" w:sz="4" w:space="0" w:color="auto"/>
              <w:right w:val="nil"/>
            </w:tcBorders>
            <w:vAlign w:val="center"/>
          </w:tcPr>
          <w:p w14:paraId="1613242A"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auto"/>
            </w:tcBorders>
          </w:tcPr>
          <w:p w14:paraId="775F0E62"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14B7CF79"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The binomial expansion</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6A9F10D3"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7</w:t>
            </w:r>
            <w:hyperlink w:anchor="Unit3c"/>
          </w:p>
        </w:tc>
      </w:tr>
      <w:tr w:rsidR="00827702" w:rsidRPr="00DA1E34" w14:paraId="08929E46" w14:textId="77777777" w:rsidTr="00620F81">
        <w:trPr>
          <w:trHeight w:val="280"/>
        </w:trPr>
        <w:tc>
          <w:tcPr>
            <w:tcW w:w="454" w:type="dxa"/>
            <w:vMerge w:val="restart"/>
            <w:tcBorders>
              <w:top w:val="single" w:sz="4" w:space="0" w:color="auto"/>
              <w:left w:val="single" w:sz="4" w:space="0" w:color="auto"/>
              <w:right w:val="nil"/>
            </w:tcBorders>
          </w:tcPr>
          <w:p w14:paraId="2A8B72C8" w14:textId="77777777" w:rsidR="00827702" w:rsidRPr="00DA1E34" w:rsidRDefault="00827702" w:rsidP="00620F8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4</w:t>
            </w:r>
          </w:p>
          <w:p w14:paraId="42BF348E" w14:textId="77777777" w:rsidR="00827702" w:rsidRPr="00DA1E34" w:rsidRDefault="00921A21" w:rsidP="00620F81">
            <w:pPr>
              <w:spacing w:before="40" w:after="40" w:line="240" w:lineRule="auto"/>
              <w:jc w:val="center"/>
              <w:rPr>
                <w:rFonts w:ascii="Times New Roman" w:hAnsi="Times New Roman" w:cs="Times New Roman"/>
                <w:color w:val="002060"/>
              </w:rPr>
            </w:pPr>
            <w:hyperlink w:anchor="Unit3b"/>
          </w:p>
        </w:tc>
        <w:tc>
          <w:tcPr>
            <w:tcW w:w="454" w:type="dxa"/>
            <w:tcBorders>
              <w:top w:val="single" w:sz="4" w:space="0" w:color="auto"/>
              <w:left w:val="nil"/>
              <w:bottom w:val="nil"/>
              <w:right w:val="single" w:sz="4" w:space="0" w:color="auto"/>
            </w:tcBorders>
          </w:tcPr>
          <w:p w14:paraId="3C4FF385" w14:textId="77777777" w:rsidR="00827702" w:rsidRPr="00336878" w:rsidRDefault="00827702" w:rsidP="00620F81">
            <w:pPr>
              <w:spacing w:before="40" w:after="40" w:line="240" w:lineRule="auto"/>
              <w:jc w:val="center"/>
              <w:rPr>
                <w:rFonts w:ascii="Times New Roman" w:hAnsi="Times New Roman" w:cs="Times New Roman"/>
                <w:b/>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623DF72D"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Trigonometry</w:t>
            </w:r>
          </w:p>
        </w:tc>
        <w:tc>
          <w:tcPr>
            <w:tcW w:w="1928" w:type="dxa"/>
            <w:tcBorders>
              <w:top w:val="single" w:sz="4" w:space="0" w:color="0F243E"/>
              <w:left w:val="single" w:sz="4" w:space="0" w:color="0F243E"/>
              <w:bottom w:val="single" w:sz="4" w:space="0" w:color="0F243E"/>
              <w:right w:val="single" w:sz="4" w:space="0" w:color="auto"/>
            </w:tcBorders>
            <w:vAlign w:val="center"/>
          </w:tcPr>
          <w:p w14:paraId="7E406C95" w14:textId="77777777" w:rsidR="00827702" w:rsidRPr="00D5460B" w:rsidRDefault="00827702" w:rsidP="00620F81">
            <w:pPr>
              <w:spacing w:before="40" w:after="40" w:line="240" w:lineRule="auto"/>
              <w:jc w:val="center"/>
              <w:rPr>
                <w:rFonts w:ascii="Times New Roman" w:hAnsi="Times New Roman" w:cs="Times New Roman"/>
                <w:b/>
                <w:color w:val="002060"/>
              </w:rPr>
            </w:pPr>
          </w:p>
        </w:tc>
      </w:tr>
      <w:tr w:rsidR="00827702" w:rsidRPr="00DA1E34" w14:paraId="3EBD73AA" w14:textId="77777777" w:rsidTr="00620F81">
        <w:trPr>
          <w:trHeight w:val="280"/>
        </w:trPr>
        <w:tc>
          <w:tcPr>
            <w:tcW w:w="454" w:type="dxa"/>
            <w:vMerge/>
            <w:tcBorders>
              <w:left w:val="single" w:sz="4" w:space="0" w:color="auto"/>
              <w:right w:val="nil"/>
            </w:tcBorders>
            <w:vAlign w:val="center"/>
          </w:tcPr>
          <w:p w14:paraId="7BCE8691"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auto"/>
            </w:tcBorders>
          </w:tcPr>
          <w:p w14:paraId="3D0D7026"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479424DE"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Trigonometric ratios and graphs</w:t>
            </w:r>
            <w:hyperlink w:anchor="Unit3b"/>
          </w:p>
        </w:tc>
        <w:tc>
          <w:tcPr>
            <w:tcW w:w="1928" w:type="dxa"/>
            <w:tcBorders>
              <w:top w:val="single" w:sz="4" w:space="0" w:color="0F243E"/>
              <w:left w:val="single" w:sz="4" w:space="0" w:color="0F243E"/>
              <w:bottom w:val="single" w:sz="4" w:space="0" w:color="0F243E"/>
              <w:right w:val="single" w:sz="4" w:space="0" w:color="auto"/>
            </w:tcBorders>
            <w:vAlign w:val="center"/>
          </w:tcPr>
          <w:p w14:paraId="195721EE"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hyperlink w:anchor="Unit3b"/>
          </w:p>
        </w:tc>
      </w:tr>
      <w:tr w:rsidR="00827702" w:rsidRPr="00DA1E34" w14:paraId="1463A465" w14:textId="77777777" w:rsidTr="00620F81">
        <w:trPr>
          <w:trHeight w:val="280"/>
        </w:trPr>
        <w:tc>
          <w:tcPr>
            <w:tcW w:w="454" w:type="dxa"/>
            <w:vMerge/>
            <w:tcBorders>
              <w:left w:val="single" w:sz="4" w:space="0" w:color="auto"/>
              <w:bottom w:val="single" w:sz="4" w:space="0" w:color="auto"/>
              <w:right w:val="nil"/>
            </w:tcBorders>
            <w:vAlign w:val="center"/>
          </w:tcPr>
          <w:p w14:paraId="050B1030"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auto"/>
            </w:tcBorders>
          </w:tcPr>
          <w:p w14:paraId="1478A33C"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731AE533"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Trigonometric identities and equations</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69D7BC67"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10</w:t>
            </w:r>
            <w:hyperlink w:anchor="Unit3c"/>
          </w:p>
        </w:tc>
      </w:tr>
      <w:tr w:rsidR="00827702" w:rsidRPr="00DA1E34" w14:paraId="547BDAE4" w14:textId="77777777" w:rsidTr="00620F81">
        <w:trPr>
          <w:trHeight w:val="280"/>
        </w:trPr>
        <w:tc>
          <w:tcPr>
            <w:tcW w:w="454" w:type="dxa"/>
            <w:vMerge w:val="restart"/>
            <w:tcBorders>
              <w:top w:val="single" w:sz="4" w:space="0" w:color="auto"/>
              <w:left w:val="single" w:sz="4" w:space="0" w:color="auto"/>
              <w:right w:val="nil"/>
            </w:tcBorders>
          </w:tcPr>
          <w:p w14:paraId="4DA67C86" w14:textId="77777777" w:rsidR="00827702" w:rsidRPr="00DA1E34" w:rsidRDefault="00827702" w:rsidP="00620F81">
            <w:pPr>
              <w:spacing w:before="40" w:after="40" w:line="240" w:lineRule="auto"/>
              <w:jc w:val="center"/>
              <w:rPr>
                <w:rFonts w:ascii="Times New Roman" w:hAnsi="Times New Roman" w:cs="Times New Roman"/>
                <w:b/>
                <w:color w:val="002060"/>
              </w:rPr>
            </w:pPr>
            <w:r w:rsidRPr="00DA1E34">
              <w:rPr>
                <w:rFonts w:ascii="Times New Roman" w:eastAsia="Verdana" w:hAnsi="Times New Roman" w:cs="Times New Roman"/>
                <w:b/>
                <w:color w:val="002060"/>
              </w:rPr>
              <w:t>5</w:t>
            </w:r>
          </w:p>
          <w:p w14:paraId="0704059D" w14:textId="77777777" w:rsidR="00827702" w:rsidRPr="00DA1E34" w:rsidRDefault="00921A21" w:rsidP="00620F81">
            <w:pPr>
              <w:spacing w:before="40" w:after="40" w:line="240" w:lineRule="auto"/>
              <w:jc w:val="center"/>
              <w:rPr>
                <w:rFonts w:ascii="Times New Roman" w:hAnsi="Times New Roman" w:cs="Times New Roman"/>
                <w:b/>
                <w:color w:val="002060"/>
              </w:rPr>
            </w:pPr>
            <w:hyperlink w:anchor="Unit3b"/>
          </w:p>
        </w:tc>
        <w:tc>
          <w:tcPr>
            <w:tcW w:w="454" w:type="dxa"/>
            <w:tcBorders>
              <w:top w:val="single" w:sz="4" w:space="0" w:color="auto"/>
              <w:left w:val="nil"/>
              <w:bottom w:val="nil"/>
              <w:right w:val="single" w:sz="4" w:space="0" w:color="0F243E"/>
            </w:tcBorders>
          </w:tcPr>
          <w:p w14:paraId="4057FED9" w14:textId="77777777" w:rsidR="00827702" w:rsidRPr="00336878" w:rsidRDefault="00827702" w:rsidP="00620F81">
            <w:pPr>
              <w:spacing w:before="40" w:after="40" w:line="240" w:lineRule="auto"/>
              <w:jc w:val="center"/>
              <w:rPr>
                <w:rFonts w:ascii="Times New Roman" w:hAnsi="Times New Roman" w:cs="Times New Roman"/>
                <w:color w:val="002060"/>
              </w:rPr>
            </w:pPr>
          </w:p>
        </w:tc>
        <w:tc>
          <w:tcPr>
            <w:tcW w:w="6803" w:type="dxa"/>
            <w:tcBorders>
              <w:top w:val="single" w:sz="4" w:space="0" w:color="0F243E"/>
              <w:left w:val="single" w:sz="4" w:space="0" w:color="0F243E"/>
              <w:bottom w:val="single" w:sz="4" w:space="0" w:color="0F243E"/>
              <w:right w:val="single" w:sz="4" w:space="0" w:color="0F243E"/>
            </w:tcBorders>
            <w:vAlign w:val="center"/>
          </w:tcPr>
          <w:p w14:paraId="0AD8A81F"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Vectors (2D)</w:t>
            </w:r>
          </w:p>
        </w:tc>
        <w:tc>
          <w:tcPr>
            <w:tcW w:w="1928" w:type="dxa"/>
            <w:tcBorders>
              <w:top w:val="single" w:sz="4" w:space="0" w:color="0F243E"/>
              <w:left w:val="single" w:sz="4" w:space="0" w:color="0F243E"/>
              <w:bottom w:val="single" w:sz="4" w:space="0" w:color="0F243E"/>
              <w:right w:val="single" w:sz="4" w:space="0" w:color="auto"/>
            </w:tcBorders>
            <w:vAlign w:val="center"/>
          </w:tcPr>
          <w:p w14:paraId="34B66635" w14:textId="77777777" w:rsidR="00827702" w:rsidRPr="00D5460B" w:rsidRDefault="00827702" w:rsidP="00620F81">
            <w:pPr>
              <w:spacing w:before="40" w:after="40" w:line="240" w:lineRule="auto"/>
              <w:jc w:val="center"/>
              <w:rPr>
                <w:rFonts w:ascii="Times New Roman" w:hAnsi="Times New Roman" w:cs="Times New Roman"/>
                <w:b/>
                <w:color w:val="002060"/>
              </w:rPr>
            </w:pPr>
          </w:p>
        </w:tc>
      </w:tr>
      <w:tr w:rsidR="00827702" w:rsidRPr="00DA1E34" w14:paraId="7757D5FA" w14:textId="77777777" w:rsidTr="00620F81">
        <w:trPr>
          <w:trHeight w:val="280"/>
        </w:trPr>
        <w:tc>
          <w:tcPr>
            <w:tcW w:w="454" w:type="dxa"/>
            <w:vMerge/>
            <w:tcBorders>
              <w:left w:val="single" w:sz="4" w:space="0" w:color="auto"/>
              <w:right w:val="nil"/>
            </w:tcBorders>
            <w:vAlign w:val="center"/>
          </w:tcPr>
          <w:p w14:paraId="2E893C4A" w14:textId="77777777" w:rsidR="00827702" w:rsidRPr="00DA1E34" w:rsidRDefault="00827702" w:rsidP="00620F81">
            <w:pPr>
              <w:spacing w:before="40" w:after="40" w:line="240" w:lineRule="auto"/>
              <w:jc w:val="center"/>
              <w:rPr>
                <w:rFonts w:ascii="Times New Roman" w:hAnsi="Times New Roman" w:cs="Times New Roman"/>
                <w:b/>
                <w:color w:val="002060"/>
              </w:rPr>
            </w:pPr>
          </w:p>
        </w:tc>
        <w:tc>
          <w:tcPr>
            <w:tcW w:w="454" w:type="dxa"/>
            <w:tcBorders>
              <w:top w:val="nil"/>
              <w:left w:val="nil"/>
              <w:bottom w:val="nil"/>
              <w:right w:val="single" w:sz="4" w:space="0" w:color="0F243E"/>
            </w:tcBorders>
          </w:tcPr>
          <w:p w14:paraId="61DAA617"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3" w:type="dxa"/>
            <w:tcBorders>
              <w:top w:val="single" w:sz="4" w:space="0" w:color="0F243E"/>
              <w:left w:val="single" w:sz="4" w:space="0" w:color="0F243E"/>
              <w:bottom w:val="single" w:sz="4" w:space="0" w:color="0F243E"/>
              <w:right w:val="single" w:sz="4" w:space="0" w:color="0F243E"/>
            </w:tcBorders>
            <w:vAlign w:val="center"/>
          </w:tcPr>
          <w:p w14:paraId="1C22BDF0"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Definitions, magnitude/direction, </w:t>
            </w:r>
            <w:proofErr w:type="gramStart"/>
            <w:r w:rsidRPr="00DA1E34">
              <w:rPr>
                <w:rFonts w:ascii="Times New Roman" w:hAnsi="Times New Roman" w:cs="Times New Roman"/>
                <w:color w:val="002060"/>
              </w:rPr>
              <w:t>addition</w:t>
            </w:r>
            <w:proofErr w:type="gramEnd"/>
            <w:r w:rsidRPr="00DA1E34">
              <w:rPr>
                <w:rFonts w:ascii="Times New Roman" w:hAnsi="Times New Roman" w:cs="Times New Roman"/>
                <w:color w:val="002060"/>
              </w:rPr>
              <w:t xml:space="preserve"> and scalar multiplication</w:t>
            </w:r>
            <w:hyperlink w:anchor="Unit3b"/>
          </w:p>
        </w:tc>
        <w:tc>
          <w:tcPr>
            <w:tcW w:w="1928" w:type="dxa"/>
            <w:tcBorders>
              <w:top w:val="single" w:sz="4" w:space="0" w:color="0F243E"/>
              <w:left w:val="single" w:sz="4" w:space="0" w:color="0F243E"/>
              <w:bottom w:val="single" w:sz="4" w:space="0" w:color="0F243E"/>
              <w:right w:val="single" w:sz="4" w:space="0" w:color="auto"/>
            </w:tcBorders>
            <w:vAlign w:val="center"/>
          </w:tcPr>
          <w:p w14:paraId="7BDD6425"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7</w:t>
            </w:r>
            <w:hyperlink w:anchor="Unit3b"/>
          </w:p>
        </w:tc>
      </w:tr>
      <w:tr w:rsidR="00827702" w:rsidRPr="00DA1E34" w14:paraId="4C68BE88" w14:textId="77777777" w:rsidTr="00620F81">
        <w:trPr>
          <w:trHeight w:val="413"/>
        </w:trPr>
        <w:tc>
          <w:tcPr>
            <w:tcW w:w="454" w:type="dxa"/>
            <w:vMerge/>
            <w:tcBorders>
              <w:left w:val="single" w:sz="4" w:space="0" w:color="auto"/>
              <w:right w:val="nil"/>
            </w:tcBorders>
            <w:vAlign w:val="center"/>
          </w:tcPr>
          <w:p w14:paraId="7FB8BF71"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right w:val="single" w:sz="4" w:space="0" w:color="0F243E"/>
            </w:tcBorders>
          </w:tcPr>
          <w:p w14:paraId="6D955A58"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b</w:t>
            </w:r>
          </w:p>
        </w:tc>
        <w:tc>
          <w:tcPr>
            <w:tcW w:w="6803" w:type="dxa"/>
            <w:tcBorders>
              <w:top w:val="single" w:sz="4" w:space="0" w:color="0F243E"/>
              <w:left w:val="single" w:sz="4" w:space="0" w:color="0F243E"/>
              <w:bottom w:val="single" w:sz="4" w:space="0" w:color="0F243E"/>
              <w:right w:val="single" w:sz="4" w:space="0" w:color="0F243E"/>
            </w:tcBorders>
            <w:vAlign w:val="center"/>
          </w:tcPr>
          <w:p w14:paraId="15B7CB65"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Position vectors, distance between two points, geometric problems </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4702AB0C"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7</w:t>
            </w:r>
            <w:hyperlink w:anchor="Unit3c"/>
          </w:p>
        </w:tc>
      </w:tr>
      <w:tr w:rsidR="00827702" w:rsidRPr="00DA1E34" w14:paraId="7DD9363D" w14:textId="77777777" w:rsidTr="00620F81">
        <w:trPr>
          <w:trHeight w:val="280"/>
        </w:trPr>
        <w:tc>
          <w:tcPr>
            <w:tcW w:w="454" w:type="dxa"/>
            <w:vMerge w:val="restart"/>
            <w:tcBorders>
              <w:top w:val="single" w:sz="4" w:space="0" w:color="auto"/>
              <w:left w:val="single" w:sz="4" w:space="0" w:color="auto"/>
              <w:right w:val="nil"/>
            </w:tcBorders>
          </w:tcPr>
          <w:p w14:paraId="696232B5" w14:textId="77777777" w:rsidR="00827702" w:rsidRPr="00DA1E34" w:rsidRDefault="00827702" w:rsidP="00620F8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6</w:t>
            </w:r>
          </w:p>
          <w:p w14:paraId="774038A5" w14:textId="77777777" w:rsidR="00827702" w:rsidRPr="00DA1E34" w:rsidRDefault="00921A21" w:rsidP="00620F81">
            <w:pPr>
              <w:spacing w:before="40" w:after="40" w:line="240" w:lineRule="auto"/>
              <w:jc w:val="center"/>
              <w:rPr>
                <w:rFonts w:ascii="Times New Roman" w:hAnsi="Times New Roman" w:cs="Times New Roman"/>
                <w:color w:val="002060"/>
              </w:rPr>
            </w:pPr>
            <w:hyperlink w:anchor="Unit3b"/>
          </w:p>
        </w:tc>
        <w:tc>
          <w:tcPr>
            <w:tcW w:w="454" w:type="dxa"/>
            <w:tcBorders>
              <w:top w:val="single" w:sz="4" w:space="0" w:color="auto"/>
              <w:left w:val="nil"/>
              <w:bottom w:val="nil"/>
              <w:right w:val="single" w:sz="4" w:space="0" w:color="auto"/>
            </w:tcBorders>
          </w:tcPr>
          <w:p w14:paraId="75CA0B8C" w14:textId="77777777" w:rsidR="00827702" w:rsidRPr="00336878" w:rsidRDefault="00827702" w:rsidP="00620F81">
            <w:pPr>
              <w:spacing w:before="40" w:after="40" w:line="240" w:lineRule="auto"/>
              <w:jc w:val="center"/>
              <w:rPr>
                <w:rFonts w:ascii="Times New Roman" w:hAnsi="Times New Roman" w:cs="Times New Roman"/>
                <w:b/>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6329F291"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Differentiation</w:t>
            </w:r>
          </w:p>
        </w:tc>
        <w:tc>
          <w:tcPr>
            <w:tcW w:w="1928" w:type="dxa"/>
            <w:tcBorders>
              <w:top w:val="single" w:sz="4" w:space="0" w:color="0F243E"/>
              <w:left w:val="single" w:sz="4" w:space="0" w:color="0F243E"/>
              <w:bottom w:val="single" w:sz="4" w:space="0" w:color="0F243E"/>
              <w:right w:val="single" w:sz="4" w:space="0" w:color="auto"/>
            </w:tcBorders>
            <w:vAlign w:val="center"/>
          </w:tcPr>
          <w:p w14:paraId="5B4B967E" w14:textId="77777777" w:rsidR="00827702" w:rsidRPr="00D5460B" w:rsidRDefault="00827702" w:rsidP="00620F81">
            <w:pPr>
              <w:spacing w:before="40" w:after="40" w:line="240" w:lineRule="auto"/>
              <w:jc w:val="center"/>
              <w:rPr>
                <w:rFonts w:ascii="Times New Roman" w:hAnsi="Times New Roman" w:cs="Times New Roman"/>
                <w:b/>
                <w:color w:val="002060"/>
              </w:rPr>
            </w:pPr>
          </w:p>
        </w:tc>
      </w:tr>
      <w:tr w:rsidR="00827702" w:rsidRPr="00DA1E34" w14:paraId="34CE24C4" w14:textId="77777777" w:rsidTr="00620F81">
        <w:trPr>
          <w:trHeight w:val="280"/>
        </w:trPr>
        <w:tc>
          <w:tcPr>
            <w:tcW w:w="454" w:type="dxa"/>
            <w:vMerge/>
            <w:tcBorders>
              <w:left w:val="single" w:sz="4" w:space="0" w:color="auto"/>
              <w:right w:val="nil"/>
            </w:tcBorders>
            <w:vAlign w:val="center"/>
          </w:tcPr>
          <w:p w14:paraId="1102B388"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auto"/>
            </w:tcBorders>
          </w:tcPr>
          <w:p w14:paraId="2FAE1524"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446DCA6A"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Definition, differentiating polynomials, second derivatives</w:t>
            </w:r>
            <w:hyperlink w:anchor="Unit3b"/>
          </w:p>
        </w:tc>
        <w:tc>
          <w:tcPr>
            <w:tcW w:w="1928" w:type="dxa"/>
            <w:tcBorders>
              <w:top w:val="single" w:sz="4" w:space="0" w:color="0F243E"/>
              <w:left w:val="single" w:sz="4" w:space="0" w:color="0F243E"/>
              <w:bottom w:val="single" w:sz="4" w:space="0" w:color="0F243E"/>
              <w:right w:val="single" w:sz="4" w:space="0" w:color="auto"/>
            </w:tcBorders>
            <w:vAlign w:val="center"/>
          </w:tcPr>
          <w:p w14:paraId="42FB1129"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hyperlink w:anchor="Unit3b"/>
          </w:p>
        </w:tc>
      </w:tr>
      <w:tr w:rsidR="00827702" w:rsidRPr="00DA1E34" w14:paraId="50FA33C0" w14:textId="77777777" w:rsidTr="00620F81">
        <w:trPr>
          <w:trHeight w:val="280"/>
        </w:trPr>
        <w:tc>
          <w:tcPr>
            <w:tcW w:w="454" w:type="dxa"/>
            <w:vMerge/>
            <w:tcBorders>
              <w:left w:val="single" w:sz="4" w:space="0" w:color="auto"/>
              <w:bottom w:val="single" w:sz="4" w:space="0" w:color="auto"/>
              <w:right w:val="nil"/>
            </w:tcBorders>
            <w:vAlign w:val="center"/>
          </w:tcPr>
          <w:p w14:paraId="636548FF"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auto"/>
            </w:tcBorders>
          </w:tcPr>
          <w:p w14:paraId="3FAE37A7"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1999D36B"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Gradients, tangents, </w:t>
            </w:r>
            <w:proofErr w:type="spellStart"/>
            <w:r w:rsidRPr="00DA1E34">
              <w:rPr>
                <w:rFonts w:ascii="Times New Roman" w:hAnsi="Times New Roman" w:cs="Times New Roman"/>
                <w:color w:val="002060"/>
              </w:rPr>
              <w:t>normals</w:t>
            </w:r>
            <w:proofErr w:type="spellEnd"/>
            <w:r w:rsidRPr="00DA1E34">
              <w:rPr>
                <w:rFonts w:ascii="Times New Roman" w:hAnsi="Times New Roman" w:cs="Times New Roman"/>
                <w:color w:val="002060"/>
              </w:rPr>
              <w:t>, maxima and minima</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3D5069DE"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hyperlink w:anchor="Unit3c"/>
          </w:p>
        </w:tc>
      </w:tr>
      <w:tr w:rsidR="00827702" w:rsidRPr="00DA1E34" w14:paraId="20048F05" w14:textId="77777777" w:rsidTr="00620F81">
        <w:trPr>
          <w:trHeight w:val="280"/>
        </w:trPr>
        <w:tc>
          <w:tcPr>
            <w:tcW w:w="454" w:type="dxa"/>
            <w:vMerge w:val="restart"/>
            <w:tcBorders>
              <w:top w:val="single" w:sz="4" w:space="0" w:color="auto"/>
              <w:left w:val="single" w:sz="4" w:space="0" w:color="auto"/>
              <w:right w:val="nil"/>
            </w:tcBorders>
          </w:tcPr>
          <w:p w14:paraId="29A03F3E" w14:textId="77777777" w:rsidR="00827702" w:rsidRPr="00DA1E34" w:rsidRDefault="00827702" w:rsidP="00620F81">
            <w:pPr>
              <w:spacing w:before="40" w:after="40" w:line="240" w:lineRule="auto"/>
              <w:jc w:val="center"/>
              <w:rPr>
                <w:rFonts w:ascii="Times New Roman" w:hAnsi="Times New Roman" w:cs="Times New Roman"/>
                <w:color w:val="002060"/>
              </w:rPr>
            </w:pPr>
            <w:r w:rsidRPr="00DA1E34">
              <w:rPr>
                <w:rFonts w:ascii="Times New Roman" w:eastAsia="Verdana" w:hAnsi="Times New Roman" w:cs="Times New Roman"/>
                <w:b/>
                <w:color w:val="002060"/>
              </w:rPr>
              <w:t>7</w:t>
            </w:r>
          </w:p>
          <w:p w14:paraId="03A6F5FC" w14:textId="77777777" w:rsidR="00827702" w:rsidRPr="00DA1E34" w:rsidRDefault="00921A21" w:rsidP="00620F81">
            <w:pPr>
              <w:spacing w:before="40" w:after="40" w:line="240" w:lineRule="auto"/>
              <w:jc w:val="center"/>
              <w:rPr>
                <w:rFonts w:ascii="Times New Roman" w:hAnsi="Times New Roman" w:cs="Times New Roman"/>
                <w:color w:val="002060"/>
              </w:rPr>
            </w:pPr>
            <w:hyperlink w:anchor="Unit3b"/>
          </w:p>
        </w:tc>
        <w:tc>
          <w:tcPr>
            <w:tcW w:w="454" w:type="dxa"/>
            <w:tcBorders>
              <w:top w:val="single" w:sz="4" w:space="0" w:color="auto"/>
              <w:left w:val="nil"/>
              <w:bottom w:val="nil"/>
              <w:right w:val="single" w:sz="4" w:space="0" w:color="auto"/>
            </w:tcBorders>
          </w:tcPr>
          <w:p w14:paraId="37376A76" w14:textId="77777777" w:rsidR="00827702" w:rsidRPr="00336878" w:rsidRDefault="00827702" w:rsidP="00620F81">
            <w:pPr>
              <w:spacing w:before="40" w:after="40" w:line="240" w:lineRule="auto"/>
              <w:jc w:val="center"/>
              <w:rPr>
                <w:rFonts w:ascii="Times New Roman" w:hAnsi="Times New Roman" w:cs="Times New Roman"/>
                <w:b/>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63FC0742"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Integration</w:t>
            </w:r>
          </w:p>
        </w:tc>
        <w:tc>
          <w:tcPr>
            <w:tcW w:w="1928" w:type="dxa"/>
            <w:tcBorders>
              <w:top w:val="single" w:sz="4" w:space="0" w:color="0F243E"/>
              <w:left w:val="single" w:sz="4" w:space="0" w:color="0F243E"/>
              <w:bottom w:val="single" w:sz="4" w:space="0" w:color="0F243E"/>
              <w:right w:val="single" w:sz="4" w:space="0" w:color="auto"/>
            </w:tcBorders>
            <w:vAlign w:val="center"/>
          </w:tcPr>
          <w:p w14:paraId="56AF5960" w14:textId="77777777" w:rsidR="00827702" w:rsidRPr="00D5460B" w:rsidRDefault="00827702" w:rsidP="00620F81">
            <w:pPr>
              <w:spacing w:before="40" w:after="40" w:line="240" w:lineRule="auto"/>
              <w:jc w:val="center"/>
              <w:rPr>
                <w:rFonts w:ascii="Times New Roman" w:hAnsi="Times New Roman" w:cs="Times New Roman"/>
                <w:b/>
                <w:color w:val="002060"/>
              </w:rPr>
            </w:pPr>
          </w:p>
        </w:tc>
      </w:tr>
      <w:tr w:rsidR="00827702" w:rsidRPr="00DA1E34" w14:paraId="2F99D6CB" w14:textId="77777777" w:rsidTr="00620F81">
        <w:trPr>
          <w:trHeight w:val="280"/>
        </w:trPr>
        <w:tc>
          <w:tcPr>
            <w:tcW w:w="454" w:type="dxa"/>
            <w:vMerge/>
            <w:tcBorders>
              <w:left w:val="single" w:sz="4" w:space="0" w:color="auto"/>
              <w:right w:val="nil"/>
            </w:tcBorders>
            <w:vAlign w:val="center"/>
          </w:tcPr>
          <w:p w14:paraId="69EF6FCE"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nil"/>
              <w:right w:val="single" w:sz="4" w:space="0" w:color="auto"/>
            </w:tcBorders>
          </w:tcPr>
          <w:p w14:paraId="21A12C7F"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3F34C4E0"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Definition as opposite of differentiation, indefinite integrals of </w:t>
            </w:r>
            <w:proofErr w:type="spellStart"/>
            <w:r w:rsidRPr="00DA1E34">
              <w:rPr>
                <w:rFonts w:ascii="Times New Roman" w:hAnsi="Times New Roman" w:cs="Times New Roman"/>
                <w:i/>
                <w:color w:val="002060"/>
              </w:rPr>
              <w:t>x</w:t>
            </w:r>
            <w:r w:rsidRPr="00DA1E34">
              <w:rPr>
                <w:rFonts w:ascii="Times New Roman" w:hAnsi="Times New Roman" w:cs="Times New Roman"/>
                <w:i/>
                <w:color w:val="002060"/>
                <w:vertAlign w:val="superscript"/>
              </w:rPr>
              <w:t>n</w:t>
            </w:r>
            <w:proofErr w:type="spellEnd"/>
            <w:r w:rsidR="00CE3051">
              <w:fldChar w:fldCharType="begin"/>
            </w:r>
            <w:r w:rsidR="00CE3051">
              <w:instrText xml:space="preserve"> HYPERLINK \l "Unit3b" \h </w:instrText>
            </w:r>
            <w:r w:rsidR="00921A21">
              <w:fldChar w:fldCharType="separate"/>
            </w:r>
            <w:r w:rsidR="00CE3051">
              <w:fldChar w:fldCharType="end"/>
            </w:r>
          </w:p>
        </w:tc>
        <w:tc>
          <w:tcPr>
            <w:tcW w:w="1928" w:type="dxa"/>
            <w:tcBorders>
              <w:top w:val="single" w:sz="4" w:space="0" w:color="0F243E"/>
              <w:left w:val="single" w:sz="4" w:space="0" w:color="0F243E"/>
              <w:bottom w:val="single" w:sz="4" w:space="0" w:color="0F243E"/>
              <w:right w:val="single" w:sz="4" w:space="0" w:color="auto"/>
            </w:tcBorders>
            <w:vAlign w:val="center"/>
          </w:tcPr>
          <w:p w14:paraId="66719CD0"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6</w:t>
            </w:r>
            <w:hyperlink w:anchor="Unit3b"/>
          </w:p>
        </w:tc>
      </w:tr>
      <w:tr w:rsidR="00827702" w:rsidRPr="00DA1E34" w14:paraId="27461F8C" w14:textId="77777777" w:rsidTr="00620F81">
        <w:trPr>
          <w:trHeight w:val="280"/>
        </w:trPr>
        <w:tc>
          <w:tcPr>
            <w:tcW w:w="454" w:type="dxa"/>
            <w:vMerge/>
            <w:tcBorders>
              <w:left w:val="single" w:sz="4" w:space="0" w:color="auto"/>
              <w:bottom w:val="single" w:sz="4" w:space="0" w:color="auto"/>
              <w:right w:val="nil"/>
            </w:tcBorders>
            <w:vAlign w:val="center"/>
          </w:tcPr>
          <w:p w14:paraId="3BD1ED8F" w14:textId="77777777" w:rsidR="00827702" w:rsidRPr="00DA1E34" w:rsidRDefault="00827702" w:rsidP="00620F81">
            <w:pPr>
              <w:spacing w:before="40" w:after="40" w:line="240" w:lineRule="auto"/>
              <w:jc w:val="center"/>
              <w:rPr>
                <w:rFonts w:ascii="Times New Roman" w:hAnsi="Times New Roman" w:cs="Times New Roman"/>
                <w:color w:val="002060"/>
              </w:rPr>
            </w:pPr>
          </w:p>
        </w:tc>
        <w:tc>
          <w:tcPr>
            <w:tcW w:w="454" w:type="dxa"/>
            <w:tcBorders>
              <w:top w:val="nil"/>
              <w:left w:val="nil"/>
              <w:bottom w:val="single" w:sz="4" w:space="0" w:color="auto"/>
              <w:right w:val="single" w:sz="4" w:space="0" w:color="auto"/>
            </w:tcBorders>
          </w:tcPr>
          <w:p w14:paraId="7F93492F" w14:textId="77777777" w:rsidR="00827702" w:rsidRPr="00336878" w:rsidRDefault="00827702" w:rsidP="00620F81">
            <w:pPr>
              <w:spacing w:before="40" w:after="40" w:line="240" w:lineRule="auto"/>
              <w:jc w:val="center"/>
              <w:rPr>
                <w:rFonts w:ascii="Times New Roman" w:hAnsi="Times New Roman" w:cs="Times New Roman"/>
                <w:color w:val="002060"/>
              </w:rPr>
            </w:pPr>
            <w:r w:rsidRPr="00336878">
              <w:rPr>
                <w:rFonts w:ascii="Times New Roman" w:eastAsia="Verdana"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506B7FCB"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hAnsi="Times New Roman" w:cs="Times New Roman"/>
                <w:color w:val="002060"/>
              </w:rPr>
              <w:t xml:space="preserve">Definite </w:t>
            </w:r>
            <w:r>
              <w:rPr>
                <w:rFonts w:ascii="Times New Roman" w:hAnsi="Times New Roman" w:cs="Times New Roman"/>
                <w:color w:val="002060"/>
              </w:rPr>
              <w:t>i</w:t>
            </w:r>
            <w:r w:rsidRPr="00DA1E34">
              <w:rPr>
                <w:rFonts w:ascii="Times New Roman" w:hAnsi="Times New Roman" w:cs="Times New Roman"/>
                <w:color w:val="002060"/>
              </w:rPr>
              <w:t xml:space="preserve">ntegrals and </w:t>
            </w:r>
            <w:r>
              <w:rPr>
                <w:rFonts w:ascii="Times New Roman" w:hAnsi="Times New Roman" w:cs="Times New Roman"/>
                <w:color w:val="002060"/>
              </w:rPr>
              <w:t>a</w:t>
            </w:r>
            <w:r w:rsidRPr="00DA1E34">
              <w:rPr>
                <w:rFonts w:ascii="Times New Roman" w:hAnsi="Times New Roman" w:cs="Times New Roman"/>
                <w:color w:val="002060"/>
              </w:rPr>
              <w:t>reas under curves</w:t>
            </w:r>
            <w:hyperlink w:anchor="Unit3c"/>
          </w:p>
        </w:tc>
        <w:tc>
          <w:tcPr>
            <w:tcW w:w="1928" w:type="dxa"/>
            <w:tcBorders>
              <w:top w:val="single" w:sz="4" w:space="0" w:color="0F243E"/>
              <w:left w:val="single" w:sz="4" w:space="0" w:color="0F243E"/>
              <w:bottom w:val="single" w:sz="4" w:space="0" w:color="0F243E"/>
              <w:right w:val="single" w:sz="4" w:space="0" w:color="auto"/>
            </w:tcBorders>
            <w:vAlign w:val="center"/>
          </w:tcPr>
          <w:p w14:paraId="471261FE"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5</w:t>
            </w:r>
            <w:hyperlink w:anchor="Unit3c"/>
          </w:p>
        </w:tc>
      </w:tr>
      <w:tr w:rsidR="00827702" w:rsidRPr="00DA1E34" w14:paraId="2065114E" w14:textId="77777777" w:rsidTr="00620F81">
        <w:trPr>
          <w:trHeight w:val="676"/>
        </w:trPr>
        <w:tc>
          <w:tcPr>
            <w:tcW w:w="454" w:type="dxa"/>
            <w:tcBorders>
              <w:top w:val="nil"/>
              <w:left w:val="single" w:sz="4" w:space="0" w:color="auto"/>
              <w:right w:val="nil"/>
            </w:tcBorders>
          </w:tcPr>
          <w:p w14:paraId="48350245" w14:textId="77777777" w:rsidR="00827702" w:rsidRPr="00DA1E34" w:rsidRDefault="00827702" w:rsidP="00620F81">
            <w:pPr>
              <w:spacing w:before="40" w:after="40" w:line="240" w:lineRule="auto"/>
              <w:jc w:val="center"/>
            </w:pPr>
            <w:r w:rsidRPr="00DA1E34">
              <w:rPr>
                <w:rFonts w:ascii="Times New Roman" w:hAnsi="Times New Roman" w:cs="Times New Roman"/>
                <w:b/>
                <w:color w:val="002060"/>
              </w:rPr>
              <w:t>8</w:t>
            </w:r>
          </w:p>
        </w:tc>
        <w:tc>
          <w:tcPr>
            <w:tcW w:w="454" w:type="dxa"/>
            <w:tcBorders>
              <w:top w:val="nil"/>
              <w:left w:val="nil"/>
              <w:right w:val="single" w:sz="4" w:space="0" w:color="auto"/>
            </w:tcBorders>
            <w:vAlign w:val="center"/>
          </w:tcPr>
          <w:p w14:paraId="34A4E4B0" w14:textId="77777777" w:rsidR="00827702" w:rsidRPr="002875C2" w:rsidRDefault="00827702" w:rsidP="00620F81">
            <w:pPr>
              <w:spacing w:before="40" w:after="40" w:line="240" w:lineRule="auto"/>
              <w:jc w:val="center"/>
              <w:rPr>
                <w:rFonts w:ascii="Times New Roman" w:eastAsia="Verdana" w:hAnsi="Times New Roman" w:cs="Times New Roman"/>
                <w:color w:val="002060"/>
                <w:u w:val="single"/>
              </w:rPr>
            </w:pPr>
          </w:p>
        </w:tc>
        <w:tc>
          <w:tcPr>
            <w:tcW w:w="6803" w:type="dxa"/>
            <w:tcBorders>
              <w:top w:val="single" w:sz="4" w:space="0" w:color="0F243E"/>
              <w:left w:val="single" w:sz="4" w:space="0" w:color="auto"/>
              <w:right w:val="single" w:sz="4" w:space="0" w:color="0F243E"/>
            </w:tcBorders>
            <w:vAlign w:val="center"/>
          </w:tcPr>
          <w:p w14:paraId="34E602B0" w14:textId="77777777" w:rsidR="00827702" w:rsidRPr="00DA1E34" w:rsidRDefault="00827702" w:rsidP="00620F81">
            <w:pPr>
              <w:spacing w:before="40" w:after="40" w:line="240" w:lineRule="auto"/>
              <w:rPr>
                <w:rFonts w:ascii="Times New Roman" w:hAnsi="Times New Roman" w:cs="Times New Roman"/>
                <w:color w:val="002060"/>
              </w:rPr>
            </w:pPr>
            <w:r w:rsidRPr="00DA1E34">
              <w:rPr>
                <w:rFonts w:ascii="Times New Roman" w:eastAsia="Verdana" w:hAnsi="Times New Roman" w:cs="Times New Roman"/>
                <w:b/>
                <w:color w:val="002060"/>
              </w:rPr>
              <w:t>Exponentials and logarithms</w:t>
            </w:r>
            <w:r>
              <w:rPr>
                <w:rFonts w:ascii="Times New Roman" w:eastAsia="Verdana" w:hAnsi="Times New Roman" w:cs="Times New Roman"/>
                <w:b/>
                <w:color w:val="002060"/>
              </w:rPr>
              <w:t xml:space="preserve">: </w:t>
            </w:r>
            <w:r w:rsidRPr="00DA1E34">
              <w:rPr>
                <w:rFonts w:ascii="Times New Roman" w:hAnsi="Times New Roman" w:cs="Times New Roman"/>
                <w:color w:val="002060"/>
              </w:rPr>
              <w:t xml:space="preserve"> Exponential functions and natural logarithms</w:t>
            </w:r>
            <w:r>
              <w:rPr>
                <w:rFonts w:ascii="Times New Roman" w:eastAsia="Verdana" w:hAnsi="Times New Roman" w:cs="Times New Roman"/>
                <w:b/>
                <w:color w:val="002060"/>
              </w:rPr>
              <w:t xml:space="preserve">  </w:t>
            </w:r>
          </w:p>
        </w:tc>
        <w:tc>
          <w:tcPr>
            <w:tcW w:w="1928" w:type="dxa"/>
            <w:tcBorders>
              <w:top w:val="single" w:sz="4" w:space="0" w:color="0F243E"/>
              <w:left w:val="single" w:sz="4" w:space="0" w:color="0F243E"/>
              <w:right w:val="single" w:sz="4" w:space="0" w:color="auto"/>
            </w:tcBorders>
            <w:vAlign w:val="center"/>
          </w:tcPr>
          <w:p w14:paraId="7701F01A" w14:textId="77777777" w:rsidR="00827702" w:rsidRPr="00D5460B" w:rsidRDefault="00827702" w:rsidP="00620F81">
            <w:pPr>
              <w:spacing w:before="40" w:after="40" w:line="240" w:lineRule="auto"/>
              <w:jc w:val="center"/>
              <w:rPr>
                <w:rFonts w:ascii="Times New Roman" w:hAnsi="Times New Roman" w:cs="Times New Roman"/>
                <w:b/>
                <w:color w:val="002060"/>
              </w:rPr>
            </w:pPr>
            <w:r w:rsidRPr="00D5460B">
              <w:rPr>
                <w:rFonts w:ascii="Times New Roman" w:hAnsi="Times New Roman" w:cs="Times New Roman"/>
                <w:b/>
                <w:color w:val="002060"/>
              </w:rPr>
              <w:t>12</w:t>
            </w:r>
          </w:p>
        </w:tc>
      </w:tr>
      <w:tr w:rsidR="00827702" w:rsidRPr="00F16C99" w14:paraId="1320967C" w14:textId="77777777" w:rsidTr="00620F81">
        <w:trPr>
          <w:trHeight w:val="280"/>
        </w:trPr>
        <w:tc>
          <w:tcPr>
            <w:tcW w:w="454" w:type="dxa"/>
            <w:tcBorders>
              <w:top w:val="nil"/>
              <w:left w:val="single" w:sz="4" w:space="0" w:color="auto"/>
              <w:bottom w:val="single" w:sz="4" w:space="0" w:color="auto"/>
              <w:right w:val="nil"/>
            </w:tcBorders>
            <w:vAlign w:val="center"/>
          </w:tcPr>
          <w:p w14:paraId="60559A8D" w14:textId="77777777" w:rsidR="00827702" w:rsidRPr="00DA1E34" w:rsidRDefault="00827702" w:rsidP="00620F81">
            <w:pPr>
              <w:spacing w:before="40" w:after="40" w:line="240" w:lineRule="auto"/>
              <w:jc w:val="center"/>
            </w:pPr>
          </w:p>
        </w:tc>
        <w:tc>
          <w:tcPr>
            <w:tcW w:w="454" w:type="dxa"/>
            <w:tcBorders>
              <w:top w:val="nil"/>
              <w:left w:val="nil"/>
              <w:bottom w:val="single" w:sz="4" w:space="0" w:color="auto"/>
              <w:right w:val="single" w:sz="4" w:space="0" w:color="auto"/>
            </w:tcBorders>
          </w:tcPr>
          <w:p w14:paraId="4F16FC6C" w14:textId="77777777" w:rsidR="00827702" w:rsidRPr="00DA1E34" w:rsidRDefault="00827702" w:rsidP="00620F81">
            <w:pPr>
              <w:spacing w:before="40" w:after="40" w:line="240" w:lineRule="auto"/>
              <w:jc w:val="center"/>
              <w:rPr>
                <w:rFonts w:ascii="Times New Roman" w:eastAsia="Verdana" w:hAnsi="Times New Roman" w:cs="Times New Roman"/>
                <w:color w:val="002060"/>
              </w:rPr>
            </w:pPr>
          </w:p>
        </w:tc>
        <w:tc>
          <w:tcPr>
            <w:tcW w:w="6803" w:type="dxa"/>
            <w:tcBorders>
              <w:top w:val="single" w:sz="4" w:space="0" w:color="0F243E"/>
              <w:left w:val="single" w:sz="4" w:space="0" w:color="auto"/>
              <w:bottom w:val="single" w:sz="4" w:space="0" w:color="auto"/>
              <w:right w:val="single" w:sz="4" w:space="0" w:color="0F243E"/>
            </w:tcBorders>
            <w:vAlign w:val="center"/>
          </w:tcPr>
          <w:p w14:paraId="3FDE95F9" w14:textId="77777777" w:rsidR="00827702" w:rsidRPr="00DA1E34" w:rsidRDefault="00827702" w:rsidP="00620F81">
            <w:pPr>
              <w:spacing w:before="40" w:after="40" w:line="240" w:lineRule="auto"/>
              <w:rPr>
                <w:rFonts w:ascii="Times New Roman" w:hAnsi="Times New Roman" w:cs="Times New Roman"/>
                <w:color w:val="002060"/>
              </w:rPr>
            </w:pPr>
          </w:p>
        </w:tc>
        <w:tc>
          <w:tcPr>
            <w:tcW w:w="1928" w:type="dxa"/>
            <w:tcBorders>
              <w:top w:val="single" w:sz="4" w:space="0" w:color="0F243E"/>
              <w:left w:val="single" w:sz="4" w:space="0" w:color="0F243E"/>
              <w:bottom w:val="single" w:sz="4" w:space="0" w:color="auto"/>
              <w:right w:val="single" w:sz="4" w:space="0" w:color="auto"/>
            </w:tcBorders>
            <w:vAlign w:val="center"/>
          </w:tcPr>
          <w:p w14:paraId="592C4A05" w14:textId="77777777" w:rsidR="00827702" w:rsidRPr="00A8650C" w:rsidRDefault="00827702" w:rsidP="00620F81">
            <w:pPr>
              <w:spacing w:before="40" w:after="40" w:line="240" w:lineRule="auto"/>
              <w:jc w:val="center"/>
              <w:rPr>
                <w:rFonts w:ascii="Times New Roman" w:hAnsi="Times New Roman" w:cs="Times New Roman"/>
                <w:color w:val="002060"/>
              </w:rPr>
            </w:pPr>
            <w:r w:rsidRPr="00DA1E34">
              <w:rPr>
                <w:rFonts w:ascii="Times New Roman" w:hAnsi="Times New Roman" w:cs="Times New Roman"/>
                <w:b/>
                <w:color w:val="002060"/>
              </w:rPr>
              <w:t>120 hours</w:t>
            </w:r>
          </w:p>
        </w:tc>
      </w:tr>
    </w:tbl>
    <w:p w14:paraId="6439BF67" w14:textId="77777777" w:rsidR="00827702" w:rsidRDefault="00827702" w:rsidP="00827702"/>
    <w:p w14:paraId="1670C0A4" w14:textId="77777777" w:rsidR="00827702" w:rsidRDefault="00827702" w:rsidP="00827702"/>
    <w:p w14:paraId="79A213C4" w14:textId="77777777" w:rsidR="00832D44" w:rsidRDefault="00832D44" w:rsidP="005E6758">
      <w:pPr>
        <w:rPr>
          <w:rFonts w:ascii="Times New Roman" w:hAnsi="Times New Roman" w:cs="Times New Roman"/>
          <w:b/>
          <w:color w:val="auto"/>
          <w:sz w:val="32"/>
          <w:szCs w:val="32"/>
        </w:rPr>
      </w:pPr>
    </w:p>
    <w:p w14:paraId="0B892C9F" w14:textId="77777777" w:rsidR="00832D44" w:rsidRDefault="00832D44" w:rsidP="005E6758">
      <w:pPr>
        <w:rPr>
          <w:rFonts w:ascii="Times New Roman" w:hAnsi="Times New Roman" w:cs="Times New Roman"/>
          <w:b/>
          <w:color w:val="auto"/>
          <w:sz w:val="32"/>
          <w:szCs w:val="32"/>
        </w:rPr>
      </w:pPr>
    </w:p>
    <w:p w14:paraId="397A6D7E" w14:textId="5CC67949" w:rsidR="00827702" w:rsidRPr="00832D44" w:rsidRDefault="00832D44" w:rsidP="00832D44">
      <w:pPr>
        <w:pStyle w:val="Heading3"/>
        <w:rPr>
          <w:rFonts w:ascii="Times New Roman" w:hAnsi="Times New Roman" w:cs="Times New Roman"/>
          <w:b/>
          <w:bCs/>
        </w:rPr>
      </w:pPr>
      <w:bookmarkStart w:id="17" w:name="_Toc120622459"/>
      <w:bookmarkStart w:id="18" w:name="_Toc121383269"/>
      <w:r w:rsidRPr="00CA27C9">
        <w:rPr>
          <w:rFonts w:ascii="Times New Roman" w:hAnsi="Times New Roman" w:cs="Times New Roman"/>
          <w:b/>
          <w:bCs/>
        </w:rPr>
        <w:lastRenderedPageBreak/>
        <w:t>Pure Mathematics units</w:t>
      </w:r>
      <w:bookmarkEnd w:id="17"/>
      <w:bookmarkEnd w:id="18"/>
    </w:p>
    <w:tbl>
      <w:tblPr>
        <w:tblpPr w:leftFromText="180" w:rightFromText="180" w:vertAnchor="text" w:horzAnchor="margin" w:tblpY="-65"/>
        <w:tblOverlap w:val="never"/>
        <w:tblW w:w="9780"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ayout w:type="fixed"/>
        <w:tblLook w:val="04A0" w:firstRow="1" w:lastRow="0" w:firstColumn="1" w:lastColumn="0" w:noHBand="0" w:noVBand="1"/>
      </w:tblPr>
      <w:tblGrid>
        <w:gridCol w:w="9780"/>
      </w:tblGrid>
      <w:tr w:rsidR="00827702" w:rsidRPr="00720A34" w14:paraId="44A458FD" w14:textId="77777777" w:rsidTr="00827702">
        <w:trPr>
          <w:trHeight w:val="870"/>
        </w:trPr>
        <w:tc>
          <w:tcPr>
            <w:tcW w:w="5000" w:type="pct"/>
            <w:shd w:val="clear" w:color="auto" w:fill="0F243E" w:themeFill="text2" w:themeFillShade="80"/>
            <w:vAlign w:val="center"/>
          </w:tcPr>
          <w:p w14:paraId="2BADC67C" w14:textId="77777777" w:rsidR="00827702" w:rsidRPr="003F32AE" w:rsidRDefault="00827702" w:rsidP="00827702">
            <w:pPr>
              <w:rPr>
                <w:rFonts w:ascii="Times New Roman" w:hAnsi="Times New Roman" w:cs="Times New Roman"/>
                <w:color w:val="FFFFFF" w:themeColor="background1"/>
              </w:rPr>
            </w:pPr>
            <w:r w:rsidRPr="003F32AE">
              <w:rPr>
                <w:rFonts w:ascii="Times New Roman" w:eastAsia="Verdana" w:hAnsi="Times New Roman" w:cs="Times New Roman"/>
                <w:b/>
                <w:color w:val="FFFFFF" w:themeColor="background1"/>
                <w:sz w:val="24"/>
              </w:rPr>
              <w:t xml:space="preserve">UNIT 1: Algebra and Functions </w:t>
            </w:r>
          </w:p>
        </w:tc>
      </w:tr>
    </w:tbl>
    <w:p w14:paraId="6DA4ADE5" w14:textId="32968595" w:rsidR="00827702" w:rsidRPr="004D6A70" w:rsidRDefault="00921A21" w:rsidP="00827702">
      <w:pPr>
        <w:spacing w:after="0"/>
        <w:jc w:val="right"/>
        <w:rPr>
          <w:rFonts w:ascii="Times New Roman" w:hAnsi="Times New Roman" w:cs="Times New Roman"/>
          <w:sz w:val="20"/>
          <w:szCs w:val="20"/>
        </w:rPr>
      </w:pPr>
      <w:hyperlink w:anchor="_Pure_Mathematics_overview" w:history="1">
        <w:r w:rsidR="00827702" w:rsidRPr="00855C22">
          <w:rPr>
            <w:rStyle w:val="Hyperlink"/>
            <w:rFonts w:ascii="Times New Roman" w:eastAsia="Verdana" w:hAnsi="Times New Roman" w:cs="Times New Roman"/>
            <w:sz w:val="20"/>
            <w:szCs w:val="20"/>
          </w:rPr>
          <w:t>Return to overview</w:t>
        </w:r>
      </w:hyperlink>
    </w:p>
    <w:p w14:paraId="2C8539BE" w14:textId="77777777" w:rsidR="004D6A70" w:rsidRDefault="004D6A70" w:rsidP="004D6A70">
      <w:pPr>
        <w:pStyle w:val="SoWHeading0"/>
        <w:jc w:val="both"/>
      </w:pPr>
      <w:r>
        <w:t>SPECIFICATION REFERENCES</w:t>
      </w:r>
    </w:p>
    <w:p w14:paraId="1F431ED3" w14:textId="77777777" w:rsidR="00832D44" w:rsidRPr="00832D44" w:rsidRDefault="004D6A70" w:rsidP="00832D44">
      <w:pPr>
        <w:pStyle w:val="sowspeclist"/>
        <w:numPr>
          <w:ilvl w:val="0"/>
          <w:numId w:val="0"/>
        </w:numPr>
        <w:ind w:left="720" w:hanging="720"/>
        <w:jc w:val="both"/>
        <w:rPr>
          <w:rFonts w:eastAsia="Times New Roman"/>
        </w:rPr>
      </w:pPr>
      <w:r w:rsidRPr="004D6A70">
        <w:rPr>
          <w:b/>
        </w:rPr>
        <w:t>2.1</w:t>
      </w:r>
      <w:r>
        <w:tab/>
      </w:r>
      <w:r w:rsidR="00832D44" w:rsidRPr="00832D44">
        <w:rPr>
          <w:rFonts w:eastAsia="Times New Roman"/>
        </w:rPr>
        <w:t>Understand and use the laws of indices for all rational exponents</w:t>
      </w:r>
    </w:p>
    <w:p w14:paraId="6D02526D" w14:textId="77777777" w:rsidR="00832D44" w:rsidRPr="00832D44" w:rsidRDefault="00832D44" w:rsidP="00832D44">
      <w:pPr>
        <w:spacing w:before="40" w:after="40"/>
        <w:ind w:left="720" w:hanging="720"/>
        <w:jc w:val="both"/>
        <w:rPr>
          <w:rFonts w:ascii="Times New Roman" w:eastAsia="Times New Roman" w:hAnsi="Times New Roman" w:cs="Times New Roman"/>
        </w:rPr>
      </w:pPr>
      <w:r w:rsidRPr="00832D44">
        <w:rPr>
          <w:rFonts w:ascii="Times New Roman" w:eastAsia="Times New Roman" w:hAnsi="Times New Roman" w:cs="Times New Roman"/>
          <w:b/>
        </w:rPr>
        <w:t>2.2</w:t>
      </w:r>
      <w:r w:rsidRPr="00832D44">
        <w:rPr>
          <w:rFonts w:ascii="Times New Roman" w:eastAsia="Times New Roman" w:hAnsi="Times New Roman" w:cs="Times New Roman"/>
        </w:rPr>
        <w:tab/>
        <w:t>Use and manipulate surds, including rationalising the denominator</w:t>
      </w:r>
    </w:p>
    <w:p w14:paraId="0D210E45" w14:textId="77777777" w:rsidR="00832D44" w:rsidRPr="00832D44" w:rsidRDefault="00832D44" w:rsidP="00832D44">
      <w:pPr>
        <w:spacing w:before="40" w:after="40"/>
        <w:ind w:left="720" w:hanging="720"/>
        <w:jc w:val="both"/>
        <w:rPr>
          <w:rFonts w:ascii="Times New Roman" w:eastAsia="Times New Roman" w:hAnsi="Times New Roman" w:cs="Times New Roman"/>
        </w:rPr>
      </w:pPr>
      <w:r w:rsidRPr="00832D44">
        <w:rPr>
          <w:rFonts w:ascii="Times New Roman" w:eastAsia="Times New Roman" w:hAnsi="Times New Roman" w:cs="Times New Roman"/>
          <w:b/>
        </w:rPr>
        <w:t>2.3</w:t>
      </w:r>
      <w:r w:rsidRPr="00832D44">
        <w:rPr>
          <w:rFonts w:ascii="Times New Roman" w:eastAsia="Times New Roman" w:hAnsi="Times New Roman" w:cs="Times New Roman"/>
        </w:rPr>
        <w:tab/>
        <w:t>Work with quadratic functions and their graphs</w:t>
      </w:r>
    </w:p>
    <w:p w14:paraId="482D2B7B" w14:textId="77777777" w:rsidR="00832D44" w:rsidRPr="00832D44" w:rsidRDefault="00832D44" w:rsidP="00832D44">
      <w:pPr>
        <w:spacing w:before="40" w:after="40"/>
        <w:ind w:left="720"/>
        <w:jc w:val="both"/>
        <w:rPr>
          <w:rFonts w:ascii="Times New Roman" w:eastAsia="Times New Roman" w:hAnsi="Times New Roman" w:cs="Times New Roman"/>
        </w:rPr>
      </w:pPr>
      <w:r w:rsidRPr="00832D44">
        <w:rPr>
          <w:rFonts w:ascii="Times New Roman" w:eastAsia="Times New Roman" w:hAnsi="Times New Roman" w:cs="Times New Roman"/>
        </w:rPr>
        <w:t>The discriminant of a quadratic function, including the conditions for real and repeated roots</w:t>
      </w:r>
      <w:r w:rsidRPr="00832D44">
        <w:rPr>
          <w:rFonts w:ascii="Times New Roman" w:eastAsia="Times New Roman" w:hAnsi="Times New Roman" w:cs="Times New Roman"/>
        </w:rPr>
        <w:br/>
        <w:t>Completing the square</w:t>
      </w:r>
    </w:p>
    <w:p w14:paraId="07E9F34A" w14:textId="77777777" w:rsidR="00832D44" w:rsidRPr="00832D44" w:rsidRDefault="00832D44" w:rsidP="00832D44">
      <w:pPr>
        <w:spacing w:before="40" w:after="40"/>
        <w:ind w:left="720"/>
        <w:jc w:val="both"/>
        <w:rPr>
          <w:rFonts w:ascii="Times New Roman" w:eastAsia="Times New Roman" w:hAnsi="Times New Roman" w:cs="Times New Roman"/>
        </w:rPr>
      </w:pPr>
      <w:r w:rsidRPr="00832D44">
        <w:rPr>
          <w:rFonts w:ascii="Times New Roman" w:eastAsia="Times New Roman" w:hAnsi="Times New Roman" w:cs="Times New Roman"/>
        </w:rPr>
        <w:t>Solution of quadratic equations, including solving quadratic equations in a function of the unknown</w:t>
      </w:r>
    </w:p>
    <w:p w14:paraId="35271D0C" w14:textId="77777777" w:rsidR="00832D44" w:rsidRPr="00832D44" w:rsidRDefault="00832D44" w:rsidP="00832D44">
      <w:pPr>
        <w:spacing w:before="40" w:after="40"/>
        <w:ind w:left="720" w:hanging="720"/>
        <w:jc w:val="both"/>
        <w:rPr>
          <w:rFonts w:ascii="Times New Roman" w:eastAsia="Times New Roman" w:hAnsi="Times New Roman" w:cs="Times New Roman"/>
        </w:rPr>
      </w:pPr>
      <w:r w:rsidRPr="00832D44">
        <w:rPr>
          <w:rFonts w:ascii="Times New Roman" w:eastAsia="Times New Roman" w:hAnsi="Times New Roman" w:cs="Times New Roman"/>
          <w:b/>
        </w:rPr>
        <w:t>2.4</w:t>
      </w:r>
      <w:r w:rsidRPr="00832D44">
        <w:rPr>
          <w:rFonts w:ascii="Times New Roman" w:eastAsia="Times New Roman" w:hAnsi="Times New Roman" w:cs="Times New Roman"/>
        </w:rPr>
        <w:tab/>
        <w:t>Solve simultaneous equations in two variables by elimination and by substitution, including one linear and one quadratic equation</w:t>
      </w:r>
    </w:p>
    <w:p w14:paraId="389233EB" w14:textId="77777777" w:rsidR="00832D44" w:rsidRPr="00832D44" w:rsidRDefault="00832D44" w:rsidP="00832D44">
      <w:pPr>
        <w:spacing w:before="40" w:after="40"/>
        <w:ind w:left="720" w:hanging="720"/>
        <w:jc w:val="both"/>
        <w:rPr>
          <w:rFonts w:ascii="Times New Roman" w:eastAsia="Times New Roman" w:hAnsi="Times New Roman" w:cs="Times New Roman"/>
        </w:rPr>
      </w:pPr>
      <w:r w:rsidRPr="00832D44">
        <w:rPr>
          <w:rFonts w:ascii="Times New Roman" w:eastAsia="Times New Roman" w:hAnsi="Times New Roman" w:cs="Times New Roman"/>
          <w:b/>
        </w:rPr>
        <w:t>2.5</w:t>
      </w:r>
      <w:r w:rsidRPr="00832D44">
        <w:rPr>
          <w:rFonts w:ascii="Times New Roman" w:eastAsia="Times New Roman" w:hAnsi="Times New Roman" w:cs="Times New Roman"/>
        </w:rPr>
        <w:tab/>
        <w:t>Solve linear and quadratic inequalities in a single variable and interpret such inequalities graphically, including inequalities with brackets and fractions</w:t>
      </w:r>
    </w:p>
    <w:p w14:paraId="5BDEA10D" w14:textId="77777777" w:rsidR="00832D44" w:rsidRPr="00832D44" w:rsidRDefault="00832D44" w:rsidP="00832D44">
      <w:pPr>
        <w:spacing w:before="40" w:after="40"/>
        <w:ind w:left="720"/>
        <w:jc w:val="both"/>
        <w:rPr>
          <w:rFonts w:ascii="Times New Roman" w:eastAsia="Times New Roman" w:hAnsi="Times New Roman" w:cs="Times New Roman"/>
        </w:rPr>
      </w:pPr>
      <w:r w:rsidRPr="00832D44">
        <w:rPr>
          <w:rFonts w:ascii="Times New Roman" w:eastAsia="Times New Roman" w:hAnsi="Times New Roman" w:cs="Times New Roman"/>
        </w:rPr>
        <w:t>Express solutions through correct use of ‘and’ and ‘or’, or through set notation</w:t>
      </w:r>
      <w:r w:rsidRPr="00832D44">
        <w:rPr>
          <w:rFonts w:ascii="Times New Roman" w:eastAsia="Times New Roman" w:hAnsi="Times New Roman" w:cs="Times New Roman"/>
        </w:rPr>
        <w:br/>
        <w:t xml:space="preserve">Represent linear and quadratic inequalities such as </w:t>
      </w:r>
      <w:r w:rsidRPr="00832D44">
        <w:rPr>
          <w:rFonts w:ascii="Times New Roman" w:eastAsia="Times New Roman" w:hAnsi="Times New Roman" w:cs="Times New Roman"/>
          <w:i/>
        </w:rPr>
        <w:t>y</w:t>
      </w:r>
      <w:r w:rsidRPr="00832D44">
        <w:rPr>
          <w:rFonts w:ascii="Times New Roman" w:eastAsia="Times New Roman" w:hAnsi="Times New Roman" w:cs="Times New Roman"/>
        </w:rPr>
        <w:t xml:space="preserve"> &gt; </w:t>
      </w:r>
      <w:r w:rsidRPr="00832D44">
        <w:rPr>
          <w:rFonts w:ascii="Times New Roman" w:eastAsia="Times New Roman" w:hAnsi="Times New Roman" w:cs="Times New Roman"/>
          <w:i/>
        </w:rPr>
        <w:t>x</w:t>
      </w:r>
      <w:r w:rsidRPr="00832D44">
        <w:rPr>
          <w:rFonts w:ascii="Times New Roman" w:eastAsia="Times New Roman" w:hAnsi="Times New Roman" w:cs="Times New Roman"/>
        </w:rPr>
        <w:t xml:space="preserve"> + 1</w:t>
      </w:r>
      <w:r w:rsidRPr="00832D44">
        <w:rPr>
          <w:rFonts w:ascii="Times New Roman" w:eastAsia="Times New Roman" w:hAnsi="Times New Roman" w:cs="Times New Roman"/>
          <w:noProof/>
        </w:rPr>
        <w:t xml:space="preserve"> </w:t>
      </w:r>
      <w:r w:rsidRPr="00832D44">
        <w:rPr>
          <w:rFonts w:ascii="Times New Roman" w:eastAsia="Times New Roman" w:hAnsi="Times New Roman" w:cs="Times New Roman"/>
        </w:rPr>
        <w:t xml:space="preserve">and </w:t>
      </w:r>
      <w:r w:rsidRPr="00832D44">
        <w:rPr>
          <w:rFonts w:ascii="Times New Roman" w:eastAsia="Times New Roman" w:hAnsi="Times New Roman" w:cs="Times New Roman"/>
          <w:i/>
        </w:rPr>
        <w:t>y</w:t>
      </w:r>
      <w:r w:rsidRPr="00832D44">
        <w:rPr>
          <w:rFonts w:ascii="Times New Roman" w:eastAsia="Times New Roman" w:hAnsi="Times New Roman" w:cs="Times New Roman"/>
        </w:rPr>
        <w:t xml:space="preserve"> &gt; </w:t>
      </w:r>
      <w:r w:rsidRPr="00832D44">
        <w:rPr>
          <w:rFonts w:ascii="Times New Roman" w:eastAsia="Times New Roman" w:hAnsi="Times New Roman" w:cs="Times New Roman"/>
          <w:i/>
        </w:rPr>
        <w:t>ax</w:t>
      </w:r>
      <w:r w:rsidRPr="00832D44">
        <w:rPr>
          <w:rFonts w:ascii="Times New Roman" w:eastAsia="Times New Roman" w:hAnsi="Times New Roman" w:cs="Times New Roman"/>
          <w:vertAlign w:val="superscript"/>
        </w:rPr>
        <w:t>2</w:t>
      </w:r>
      <w:r w:rsidRPr="00832D44">
        <w:rPr>
          <w:rFonts w:ascii="Times New Roman" w:eastAsia="Times New Roman" w:hAnsi="Times New Roman" w:cs="Times New Roman"/>
        </w:rPr>
        <w:t xml:space="preserve"> + </w:t>
      </w:r>
      <w:r w:rsidRPr="00832D44">
        <w:rPr>
          <w:rFonts w:ascii="Times New Roman" w:eastAsia="Times New Roman" w:hAnsi="Times New Roman" w:cs="Times New Roman"/>
          <w:i/>
        </w:rPr>
        <w:t>bx</w:t>
      </w:r>
      <w:r w:rsidRPr="00832D44">
        <w:rPr>
          <w:rFonts w:ascii="Times New Roman" w:eastAsia="Times New Roman" w:hAnsi="Times New Roman" w:cs="Times New Roman"/>
        </w:rPr>
        <w:t xml:space="preserve"> + </w:t>
      </w:r>
      <w:r w:rsidRPr="00832D44">
        <w:rPr>
          <w:rFonts w:ascii="Times New Roman" w:eastAsia="Times New Roman" w:hAnsi="Times New Roman" w:cs="Times New Roman"/>
          <w:i/>
        </w:rPr>
        <w:t xml:space="preserve">c </w:t>
      </w:r>
      <w:r w:rsidRPr="00832D44">
        <w:rPr>
          <w:rFonts w:ascii="Times New Roman" w:eastAsia="Times New Roman" w:hAnsi="Times New Roman" w:cs="Times New Roman"/>
        </w:rPr>
        <w:t xml:space="preserve">graphically </w:t>
      </w:r>
    </w:p>
    <w:p w14:paraId="06D55208" w14:textId="77777777" w:rsidR="00832D44" w:rsidRPr="00832D44" w:rsidRDefault="00832D44" w:rsidP="00832D44">
      <w:pPr>
        <w:spacing w:before="40" w:after="40"/>
        <w:ind w:left="720" w:hanging="720"/>
        <w:jc w:val="both"/>
        <w:rPr>
          <w:rFonts w:ascii="Times New Roman" w:eastAsia="Times New Roman" w:hAnsi="Times New Roman" w:cs="Times New Roman"/>
        </w:rPr>
      </w:pPr>
      <w:r w:rsidRPr="00832D44">
        <w:rPr>
          <w:rFonts w:ascii="Times New Roman" w:eastAsia="Times New Roman" w:hAnsi="Times New Roman" w:cs="Times New Roman"/>
          <w:b/>
        </w:rPr>
        <w:t>2.6</w:t>
      </w:r>
      <w:r w:rsidRPr="00832D44">
        <w:rPr>
          <w:rFonts w:ascii="Times New Roman" w:eastAsia="Times New Roman" w:hAnsi="Times New Roman" w:cs="Times New Roman"/>
        </w:rPr>
        <w:tab/>
        <w:t>Manipulate polynomials algebraically, including expanding brackets, collecting like terms and factorisation and simple algebraic division; use of the factor theorem</w:t>
      </w:r>
    </w:p>
    <w:p w14:paraId="40B8BC5F" w14:textId="77777777" w:rsidR="00832D44" w:rsidRPr="00832D44" w:rsidRDefault="00832D44" w:rsidP="00832D44">
      <w:pPr>
        <w:spacing w:before="40" w:after="40"/>
        <w:ind w:left="720" w:hanging="720"/>
        <w:jc w:val="both"/>
        <w:rPr>
          <w:rFonts w:ascii="Times New Roman" w:eastAsia="Times New Roman" w:hAnsi="Times New Roman" w:cs="Times New Roman"/>
        </w:rPr>
      </w:pPr>
      <w:r w:rsidRPr="00832D44">
        <w:rPr>
          <w:rFonts w:ascii="Times New Roman" w:eastAsia="Times New Roman" w:hAnsi="Times New Roman" w:cs="Times New Roman"/>
          <w:b/>
        </w:rPr>
        <w:t>2.7</w:t>
      </w:r>
      <w:r w:rsidRPr="00832D44">
        <w:rPr>
          <w:rFonts w:ascii="Times New Roman" w:eastAsia="Times New Roman" w:hAnsi="Times New Roman" w:cs="Times New Roman"/>
        </w:rPr>
        <w:tab/>
        <w:t xml:space="preserve">Understand and use graphs of functions; sketch curves defined by simple equations including polynomials, </w:t>
      </w:r>
      <w:r w:rsidRPr="00832D44">
        <w:rPr>
          <w:rFonts w:ascii="Times New Roman" w:eastAsia="Times New Roman" w:hAnsi="Times New Roman" w:cs="Times New Roman"/>
          <w:position w:val="-24"/>
        </w:rPr>
        <w:object w:dxaOrig="620" w:dyaOrig="620" w14:anchorId="4927AF15">
          <v:shape id="_x0000_i1026" type="#_x0000_t75" style="width:28.8pt;height:28.8pt" o:ole="">
            <v:imagedata r:id="rId26" o:title=""/>
          </v:shape>
          <o:OLEObject Type="Embed" ProgID="Equation.DSMT4" ShapeID="_x0000_i1026" DrawAspect="Content" ObjectID="_1736878862" r:id="rId27"/>
        </w:object>
      </w:r>
      <w:r w:rsidRPr="00832D44">
        <w:rPr>
          <w:rFonts w:ascii="Times New Roman" w:eastAsia="Times New Roman" w:hAnsi="Times New Roman" w:cs="Times New Roman"/>
        </w:rPr>
        <w:t xml:space="preserve"> and </w:t>
      </w:r>
      <w:r w:rsidRPr="00832D44">
        <w:rPr>
          <w:rFonts w:ascii="Times New Roman" w:eastAsia="Times New Roman" w:hAnsi="Times New Roman" w:cs="Times New Roman"/>
          <w:position w:val="-24"/>
        </w:rPr>
        <w:object w:dxaOrig="720" w:dyaOrig="620" w14:anchorId="1274A0A2">
          <v:shape id="_x0000_i1027" type="#_x0000_t75" style="width:36pt;height:28.8pt" o:ole="">
            <v:imagedata r:id="rId28" o:title=""/>
          </v:shape>
          <o:OLEObject Type="Embed" ProgID="Equation.DSMT4" ShapeID="_x0000_i1027" DrawAspect="Content" ObjectID="_1736878863" r:id="rId29"/>
        </w:object>
      </w:r>
      <w:r w:rsidRPr="00832D44">
        <w:rPr>
          <w:rFonts w:ascii="Times New Roman" w:eastAsia="Times New Roman" w:hAnsi="Times New Roman" w:cs="Times New Roman"/>
        </w:rPr>
        <w:t xml:space="preserve"> (including their vertical and horizontal asymptotes)</w:t>
      </w:r>
    </w:p>
    <w:p w14:paraId="0A1F5C96" w14:textId="77777777" w:rsidR="00832D44" w:rsidRPr="00832D44" w:rsidRDefault="00832D44" w:rsidP="00832D44">
      <w:pPr>
        <w:spacing w:before="40" w:after="40"/>
        <w:ind w:left="720"/>
        <w:jc w:val="both"/>
        <w:rPr>
          <w:rFonts w:ascii="Times New Roman" w:eastAsia="Times New Roman" w:hAnsi="Times New Roman" w:cs="Times New Roman"/>
        </w:rPr>
      </w:pPr>
      <w:r w:rsidRPr="00832D44">
        <w:rPr>
          <w:rFonts w:ascii="Times New Roman" w:eastAsia="Times New Roman" w:hAnsi="Times New Roman" w:cs="Times New Roman"/>
        </w:rPr>
        <w:t>Interpret algebraic solution of equations graphically; use intersection points of graphs to solve equations</w:t>
      </w:r>
    </w:p>
    <w:p w14:paraId="702F9253" w14:textId="77777777" w:rsidR="00832D44" w:rsidRPr="00832D44" w:rsidRDefault="00832D44" w:rsidP="00832D44">
      <w:pPr>
        <w:spacing w:before="40" w:after="40"/>
        <w:ind w:left="720" w:hanging="720"/>
        <w:jc w:val="both"/>
        <w:rPr>
          <w:rFonts w:ascii="Times New Roman" w:eastAsia="Times New Roman" w:hAnsi="Times New Roman" w:cs="Times New Roman"/>
          <w:bCs/>
          <w:w w:val="95"/>
          <w:position w:val="1"/>
        </w:rPr>
      </w:pPr>
      <w:r w:rsidRPr="00832D44">
        <w:rPr>
          <w:rFonts w:ascii="Times New Roman" w:eastAsia="Times New Roman" w:hAnsi="Times New Roman" w:cs="Times New Roman"/>
          <w:b/>
          <w:bCs/>
        </w:rPr>
        <w:t>2.8</w:t>
      </w:r>
      <w:r w:rsidRPr="00832D44">
        <w:rPr>
          <w:rFonts w:ascii="Times New Roman" w:eastAsia="Times New Roman" w:hAnsi="Times New Roman" w:cs="Times New Roman"/>
          <w:bCs/>
        </w:rPr>
        <w:tab/>
        <w:t>Unde</w:t>
      </w:r>
      <w:r w:rsidRPr="00832D44">
        <w:rPr>
          <w:rFonts w:ascii="Times New Roman" w:eastAsia="Times New Roman" w:hAnsi="Times New Roman" w:cs="Times New Roman"/>
          <w:bCs/>
          <w:spacing w:val="1"/>
        </w:rPr>
        <w:t>r</w:t>
      </w:r>
      <w:r w:rsidRPr="00832D44">
        <w:rPr>
          <w:rFonts w:ascii="Times New Roman" w:eastAsia="Times New Roman" w:hAnsi="Times New Roman" w:cs="Times New Roman"/>
          <w:bCs/>
        </w:rPr>
        <w:t>s</w:t>
      </w:r>
      <w:r w:rsidRPr="00832D44">
        <w:rPr>
          <w:rFonts w:ascii="Times New Roman" w:eastAsia="Times New Roman" w:hAnsi="Times New Roman" w:cs="Times New Roman"/>
          <w:bCs/>
          <w:spacing w:val="1"/>
        </w:rPr>
        <w:t>t</w:t>
      </w:r>
      <w:r w:rsidRPr="00832D44">
        <w:rPr>
          <w:rFonts w:ascii="Times New Roman" w:eastAsia="Times New Roman" w:hAnsi="Times New Roman" w:cs="Times New Roman"/>
          <w:bCs/>
          <w:spacing w:val="-1"/>
        </w:rPr>
        <w:t>a</w:t>
      </w:r>
      <w:r w:rsidRPr="00832D44">
        <w:rPr>
          <w:rFonts w:ascii="Times New Roman" w:eastAsia="Times New Roman" w:hAnsi="Times New Roman" w:cs="Times New Roman"/>
          <w:bCs/>
        </w:rPr>
        <w:t>nd</w:t>
      </w:r>
      <w:r w:rsidRPr="00832D44">
        <w:rPr>
          <w:rFonts w:ascii="Times New Roman" w:eastAsia="Times New Roman" w:hAnsi="Times New Roman" w:cs="Times New Roman"/>
          <w:bCs/>
          <w:spacing w:val="-2"/>
        </w:rPr>
        <w:t xml:space="preserve"> </w:t>
      </w:r>
      <w:r w:rsidRPr="00832D44">
        <w:rPr>
          <w:rFonts w:ascii="Times New Roman" w:eastAsia="Times New Roman" w:hAnsi="Times New Roman" w:cs="Times New Roman"/>
          <w:bCs/>
          <w:spacing w:val="1"/>
        </w:rPr>
        <w:t>t</w:t>
      </w:r>
      <w:r w:rsidRPr="00832D44">
        <w:rPr>
          <w:rFonts w:ascii="Times New Roman" w:eastAsia="Times New Roman" w:hAnsi="Times New Roman" w:cs="Times New Roman"/>
          <w:bCs/>
        </w:rPr>
        <w:t>he</w:t>
      </w:r>
      <w:r w:rsidRPr="00832D44">
        <w:rPr>
          <w:rFonts w:ascii="Times New Roman" w:eastAsia="Times New Roman" w:hAnsi="Times New Roman" w:cs="Times New Roman"/>
          <w:bCs/>
          <w:spacing w:val="-3"/>
        </w:rPr>
        <w:t xml:space="preserve"> </w:t>
      </w:r>
      <w:r w:rsidRPr="00832D44">
        <w:rPr>
          <w:rFonts w:ascii="Times New Roman" w:eastAsia="Times New Roman" w:hAnsi="Times New Roman" w:cs="Times New Roman"/>
          <w:bCs/>
        </w:rPr>
        <w:t>ef</w:t>
      </w:r>
      <w:r w:rsidRPr="00832D44">
        <w:rPr>
          <w:rFonts w:ascii="Times New Roman" w:eastAsia="Times New Roman" w:hAnsi="Times New Roman" w:cs="Times New Roman"/>
          <w:bCs/>
          <w:spacing w:val="1"/>
        </w:rPr>
        <w:t>f</w:t>
      </w:r>
      <w:r w:rsidRPr="00832D44">
        <w:rPr>
          <w:rFonts w:ascii="Times New Roman" w:eastAsia="Times New Roman" w:hAnsi="Times New Roman" w:cs="Times New Roman"/>
          <w:bCs/>
          <w:spacing w:val="-1"/>
        </w:rPr>
        <w:t>e</w:t>
      </w:r>
      <w:r w:rsidRPr="00832D44">
        <w:rPr>
          <w:rFonts w:ascii="Times New Roman" w:eastAsia="Times New Roman" w:hAnsi="Times New Roman" w:cs="Times New Roman"/>
          <w:bCs/>
        </w:rPr>
        <w:t xml:space="preserve">ct </w:t>
      </w:r>
      <w:r w:rsidRPr="00832D44">
        <w:rPr>
          <w:rFonts w:ascii="Times New Roman" w:eastAsia="Times New Roman" w:hAnsi="Times New Roman" w:cs="Times New Roman"/>
          <w:bCs/>
          <w:spacing w:val="-1"/>
        </w:rPr>
        <w:t>o</w:t>
      </w:r>
      <w:r w:rsidRPr="00832D44">
        <w:rPr>
          <w:rFonts w:ascii="Times New Roman" w:eastAsia="Times New Roman" w:hAnsi="Times New Roman" w:cs="Times New Roman"/>
          <w:bCs/>
        </w:rPr>
        <w:t>f</w:t>
      </w:r>
      <w:r w:rsidRPr="00832D44">
        <w:rPr>
          <w:rFonts w:ascii="Times New Roman" w:eastAsia="Times New Roman" w:hAnsi="Times New Roman" w:cs="Times New Roman"/>
          <w:bCs/>
          <w:spacing w:val="-1"/>
        </w:rPr>
        <w:t xml:space="preserve"> s</w:t>
      </w:r>
      <w:r w:rsidRPr="00832D44">
        <w:rPr>
          <w:rFonts w:ascii="Times New Roman" w:eastAsia="Times New Roman" w:hAnsi="Times New Roman" w:cs="Times New Roman"/>
          <w:bCs/>
          <w:spacing w:val="1"/>
        </w:rPr>
        <w:t>im</w:t>
      </w:r>
      <w:r w:rsidRPr="00832D44">
        <w:rPr>
          <w:rFonts w:ascii="Times New Roman" w:eastAsia="Times New Roman" w:hAnsi="Times New Roman" w:cs="Times New Roman"/>
          <w:bCs/>
          <w:spacing w:val="-1"/>
        </w:rPr>
        <w:t>p</w:t>
      </w:r>
      <w:r w:rsidRPr="00832D44">
        <w:rPr>
          <w:rFonts w:ascii="Times New Roman" w:eastAsia="Times New Roman" w:hAnsi="Times New Roman" w:cs="Times New Roman"/>
          <w:bCs/>
        </w:rPr>
        <w:t>le</w:t>
      </w:r>
      <w:r w:rsidRPr="00832D44">
        <w:rPr>
          <w:rFonts w:ascii="Times New Roman" w:eastAsia="Times New Roman" w:hAnsi="Times New Roman" w:cs="Times New Roman"/>
          <w:bCs/>
          <w:spacing w:val="-2"/>
        </w:rPr>
        <w:t xml:space="preserve"> </w:t>
      </w:r>
      <w:r w:rsidRPr="00832D44">
        <w:rPr>
          <w:rFonts w:ascii="Times New Roman" w:eastAsia="Times New Roman" w:hAnsi="Times New Roman" w:cs="Times New Roman"/>
          <w:bCs/>
          <w:spacing w:val="1"/>
        </w:rPr>
        <w:t>tr</w:t>
      </w:r>
      <w:r w:rsidRPr="00832D44">
        <w:rPr>
          <w:rFonts w:ascii="Times New Roman" w:eastAsia="Times New Roman" w:hAnsi="Times New Roman" w:cs="Times New Roman"/>
          <w:bCs/>
        </w:rPr>
        <w:t>an</w:t>
      </w:r>
      <w:r w:rsidRPr="00832D44">
        <w:rPr>
          <w:rFonts w:ascii="Times New Roman" w:eastAsia="Times New Roman" w:hAnsi="Times New Roman" w:cs="Times New Roman"/>
          <w:bCs/>
          <w:spacing w:val="-1"/>
        </w:rPr>
        <w:t>s</w:t>
      </w:r>
      <w:r w:rsidRPr="00832D44">
        <w:rPr>
          <w:rFonts w:ascii="Times New Roman" w:eastAsia="Times New Roman" w:hAnsi="Times New Roman" w:cs="Times New Roman"/>
          <w:bCs/>
          <w:spacing w:val="1"/>
        </w:rPr>
        <w:t>f</w:t>
      </w:r>
      <w:r w:rsidRPr="00832D44">
        <w:rPr>
          <w:rFonts w:ascii="Times New Roman" w:eastAsia="Times New Roman" w:hAnsi="Times New Roman" w:cs="Times New Roman"/>
          <w:bCs/>
        </w:rPr>
        <w:t>or</w:t>
      </w:r>
      <w:r w:rsidRPr="00832D44">
        <w:rPr>
          <w:rFonts w:ascii="Times New Roman" w:eastAsia="Times New Roman" w:hAnsi="Times New Roman" w:cs="Times New Roman"/>
          <w:bCs/>
          <w:spacing w:val="1"/>
        </w:rPr>
        <w:t>m</w:t>
      </w:r>
      <w:r w:rsidRPr="00832D44">
        <w:rPr>
          <w:rFonts w:ascii="Times New Roman" w:eastAsia="Times New Roman" w:hAnsi="Times New Roman" w:cs="Times New Roman"/>
          <w:bCs/>
        </w:rPr>
        <w:t>a</w:t>
      </w:r>
      <w:r w:rsidRPr="00832D44">
        <w:rPr>
          <w:rFonts w:ascii="Times New Roman" w:eastAsia="Times New Roman" w:hAnsi="Times New Roman" w:cs="Times New Roman"/>
          <w:bCs/>
          <w:spacing w:val="1"/>
        </w:rPr>
        <w:t>ti</w:t>
      </w:r>
      <w:r w:rsidRPr="00832D44">
        <w:rPr>
          <w:rFonts w:ascii="Times New Roman" w:eastAsia="Times New Roman" w:hAnsi="Times New Roman" w:cs="Times New Roman"/>
          <w:bCs/>
        </w:rPr>
        <w:t>ons</w:t>
      </w:r>
      <w:r w:rsidRPr="00832D44">
        <w:rPr>
          <w:rFonts w:ascii="Times New Roman" w:eastAsia="Times New Roman" w:hAnsi="Times New Roman" w:cs="Times New Roman"/>
          <w:bCs/>
          <w:spacing w:val="-2"/>
        </w:rPr>
        <w:t xml:space="preserve"> </w:t>
      </w:r>
      <w:r w:rsidRPr="00832D44">
        <w:rPr>
          <w:rFonts w:ascii="Times New Roman" w:eastAsia="Times New Roman" w:hAnsi="Times New Roman" w:cs="Times New Roman"/>
          <w:bCs/>
          <w:spacing w:val="-1"/>
        </w:rPr>
        <w:t>o</w:t>
      </w:r>
      <w:r w:rsidRPr="00832D44">
        <w:rPr>
          <w:rFonts w:ascii="Times New Roman" w:eastAsia="Times New Roman" w:hAnsi="Times New Roman" w:cs="Times New Roman"/>
          <w:bCs/>
        </w:rPr>
        <w:t>n</w:t>
      </w:r>
      <w:r w:rsidRPr="00832D44">
        <w:rPr>
          <w:rFonts w:ascii="Times New Roman" w:eastAsia="Times New Roman" w:hAnsi="Times New Roman" w:cs="Times New Roman"/>
          <w:bCs/>
          <w:spacing w:val="-2"/>
        </w:rPr>
        <w:t xml:space="preserve"> </w:t>
      </w:r>
      <w:r w:rsidRPr="00832D44">
        <w:rPr>
          <w:rFonts w:ascii="Times New Roman" w:eastAsia="Times New Roman" w:hAnsi="Times New Roman" w:cs="Times New Roman"/>
          <w:bCs/>
          <w:spacing w:val="1"/>
        </w:rPr>
        <w:t>t</w:t>
      </w:r>
      <w:r w:rsidRPr="00832D44">
        <w:rPr>
          <w:rFonts w:ascii="Times New Roman" w:eastAsia="Times New Roman" w:hAnsi="Times New Roman" w:cs="Times New Roman"/>
          <w:bCs/>
        </w:rPr>
        <w:t>he</w:t>
      </w:r>
      <w:r w:rsidRPr="00832D44">
        <w:rPr>
          <w:rFonts w:ascii="Times New Roman" w:eastAsia="Times New Roman" w:hAnsi="Times New Roman" w:cs="Times New Roman"/>
          <w:bCs/>
          <w:spacing w:val="-2"/>
        </w:rPr>
        <w:t xml:space="preserve"> </w:t>
      </w:r>
      <w:r w:rsidRPr="00832D44">
        <w:rPr>
          <w:rFonts w:ascii="Times New Roman" w:eastAsia="Times New Roman" w:hAnsi="Times New Roman" w:cs="Times New Roman"/>
          <w:bCs/>
        </w:rPr>
        <w:t>g</w:t>
      </w:r>
      <w:r w:rsidRPr="00832D44">
        <w:rPr>
          <w:rFonts w:ascii="Times New Roman" w:eastAsia="Times New Roman" w:hAnsi="Times New Roman" w:cs="Times New Roman"/>
          <w:bCs/>
          <w:spacing w:val="1"/>
        </w:rPr>
        <w:t>r</w:t>
      </w:r>
      <w:r w:rsidRPr="00832D44">
        <w:rPr>
          <w:rFonts w:ascii="Times New Roman" w:eastAsia="Times New Roman" w:hAnsi="Times New Roman" w:cs="Times New Roman"/>
          <w:bCs/>
        </w:rPr>
        <w:t>a</w:t>
      </w:r>
      <w:r w:rsidRPr="00832D44">
        <w:rPr>
          <w:rFonts w:ascii="Times New Roman" w:eastAsia="Times New Roman" w:hAnsi="Times New Roman" w:cs="Times New Roman"/>
          <w:bCs/>
          <w:spacing w:val="-1"/>
        </w:rPr>
        <w:t>p</w:t>
      </w:r>
      <w:r w:rsidRPr="00832D44">
        <w:rPr>
          <w:rFonts w:ascii="Times New Roman" w:eastAsia="Times New Roman" w:hAnsi="Times New Roman" w:cs="Times New Roman"/>
          <w:bCs/>
        </w:rPr>
        <w:t>h</w:t>
      </w:r>
      <w:r w:rsidRPr="00832D44">
        <w:rPr>
          <w:rFonts w:ascii="Times New Roman" w:eastAsia="Times New Roman" w:hAnsi="Times New Roman" w:cs="Times New Roman"/>
          <w:bCs/>
          <w:spacing w:val="-2"/>
        </w:rPr>
        <w:t xml:space="preserve"> </w:t>
      </w:r>
      <w:r w:rsidRPr="00832D44">
        <w:rPr>
          <w:rFonts w:ascii="Times New Roman" w:eastAsia="Times New Roman" w:hAnsi="Times New Roman" w:cs="Times New Roman"/>
          <w:bCs/>
        </w:rPr>
        <w:t xml:space="preserve">of </w:t>
      </w:r>
      <w:r w:rsidRPr="00832D44">
        <w:rPr>
          <w:rFonts w:ascii="Times New Roman" w:eastAsia="Times New Roman" w:hAnsi="Times New Roman" w:cs="Times New Roman"/>
          <w:bCs/>
          <w:i/>
        </w:rPr>
        <w:t>y</w:t>
      </w:r>
      <w:r w:rsidRPr="00832D44">
        <w:rPr>
          <w:rFonts w:ascii="Times New Roman" w:eastAsia="Times New Roman" w:hAnsi="Times New Roman" w:cs="Times New Roman"/>
          <w:bCs/>
        </w:rPr>
        <w:t xml:space="preserve"> = f(</w:t>
      </w:r>
      <w:r w:rsidRPr="00832D44">
        <w:rPr>
          <w:rFonts w:ascii="Times New Roman" w:eastAsia="Times New Roman" w:hAnsi="Times New Roman" w:cs="Times New Roman"/>
          <w:bCs/>
          <w:i/>
        </w:rPr>
        <w:t>x</w:t>
      </w:r>
      <w:r w:rsidRPr="00832D44">
        <w:rPr>
          <w:rFonts w:ascii="Times New Roman" w:eastAsia="Times New Roman" w:hAnsi="Times New Roman" w:cs="Times New Roman"/>
          <w:bCs/>
        </w:rPr>
        <w:t>)</w:t>
      </w:r>
      <w:r w:rsidRPr="00832D44">
        <w:rPr>
          <w:rFonts w:ascii="Times New Roman" w:eastAsia="Times New Roman" w:hAnsi="Times New Roman" w:cs="Times New Roman"/>
          <w:bCs/>
          <w:w w:val="95"/>
          <w:position w:val="1"/>
        </w:rPr>
        <w:t xml:space="preserve"> inclu</w:t>
      </w:r>
      <w:r w:rsidRPr="00832D44">
        <w:rPr>
          <w:rFonts w:ascii="Times New Roman" w:eastAsia="Times New Roman" w:hAnsi="Times New Roman" w:cs="Times New Roman"/>
          <w:bCs/>
          <w:spacing w:val="-1"/>
          <w:w w:val="95"/>
          <w:position w:val="1"/>
        </w:rPr>
        <w:t>d</w:t>
      </w:r>
      <w:r w:rsidRPr="00832D44">
        <w:rPr>
          <w:rFonts w:ascii="Times New Roman" w:eastAsia="Times New Roman" w:hAnsi="Times New Roman" w:cs="Times New Roman"/>
          <w:bCs/>
          <w:w w:val="95"/>
          <w:position w:val="1"/>
        </w:rPr>
        <w:t>ing sketching</w:t>
      </w:r>
      <w:r w:rsidRPr="00832D44">
        <w:rPr>
          <w:rFonts w:ascii="Times New Roman" w:eastAsia="Times New Roman" w:hAnsi="Times New Roman" w:cs="Times New Roman"/>
          <w:bCs/>
          <w:spacing w:val="25"/>
          <w:w w:val="95"/>
          <w:position w:val="1"/>
        </w:rPr>
        <w:t xml:space="preserve"> </w:t>
      </w:r>
      <w:r w:rsidRPr="00832D44">
        <w:rPr>
          <w:rFonts w:ascii="Times New Roman" w:eastAsia="Times New Roman" w:hAnsi="Times New Roman" w:cs="Times New Roman"/>
          <w:bCs/>
          <w:w w:val="95"/>
          <w:position w:val="1"/>
        </w:rPr>
        <w:t>associat</w:t>
      </w:r>
      <w:r w:rsidRPr="00832D44">
        <w:rPr>
          <w:rFonts w:ascii="Times New Roman" w:eastAsia="Times New Roman" w:hAnsi="Times New Roman" w:cs="Times New Roman"/>
          <w:bCs/>
          <w:spacing w:val="-1"/>
          <w:w w:val="95"/>
          <w:position w:val="1"/>
        </w:rPr>
        <w:t>e</w:t>
      </w:r>
      <w:r w:rsidRPr="00832D44">
        <w:rPr>
          <w:rFonts w:ascii="Times New Roman" w:eastAsia="Times New Roman" w:hAnsi="Times New Roman" w:cs="Times New Roman"/>
          <w:bCs/>
          <w:w w:val="95"/>
          <w:position w:val="1"/>
        </w:rPr>
        <w:t>d</w:t>
      </w:r>
      <w:r w:rsidRPr="00832D44">
        <w:rPr>
          <w:rFonts w:ascii="Times New Roman" w:eastAsia="Times New Roman" w:hAnsi="Times New Roman" w:cs="Times New Roman"/>
          <w:bCs/>
          <w:spacing w:val="28"/>
          <w:w w:val="95"/>
          <w:position w:val="1"/>
        </w:rPr>
        <w:t xml:space="preserve"> </w:t>
      </w:r>
      <w:r w:rsidRPr="00832D44">
        <w:rPr>
          <w:rFonts w:ascii="Times New Roman" w:eastAsia="Times New Roman" w:hAnsi="Times New Roman" w:cs="Times New Roman"/>
          <w:bCs/>
          <w:w w:val="95"/>
          <w:position w:val="1"/>
        </w:rPr>
        <w:t>graphs:</w:t>
      </w:r>
    </w:p>
    <w:p w14:paraId="6C0D5DF4" w14:textId="77777777" w:rsidR="00832D44" w:rsidRPr="00832D44" w:rsidRDefault="00832D44" w:rsidP="00832D44">
      <w:pPr>
        <w:spacing w:before="40" w:after="40"/>
        <w:ind w:left="720" w:hanging="720"/>
        <w:jc w:val="both"/>
        <w:rPr>
          <w:rFonts w:ascii="Times New Roman" w:eastAsia="Times New Roman" w:hAnsi="Times New Roman" w:cs="Times New Roman"/>
          <w:w w:val="95"/>
          <w:position w:val="1"/>
          <w:lang w:val="es-ES"/>
        </w:rPr>
      </w:pPr>
      <w:r w:rsidRPr="00832D44">
        <w:rPr>
          <w:rFonts w:ascii="Times New Roman" w:eastAsia="Times New Roman" w:hAnsi="Times New Roman" w:cs="Times New Roman"/>
          <w:i/>
          <w:lang w:val="es-ES"/>
        </w:rPr>
        <w:tab/>
        <w:t xml:space="preserve"> y</w:t>
      </w:r>
      <w:r w:rsidRPr="00832D44">
        <w:rPr>
          <w:rFonts w:ascii="Times New Roman" w:eastAsia="Times New Roman" w:hAnsi="Times New Roman" w:cs="Times New Roman"/>
          <w:lang w:val="es-ES"/>
        </w:rPr>
        <w:t xml:space="preserve"> = </w:t>
      </w:r>
      <w:r w:rsidRPr="00832D44">
        <w:rPr>
          <w:rFonts w:ascii="Times New Roman" w:eastAsia="Times New Roman" w:hAnsi="Times New Roman" w:cs="Times New Roman"/>
          <w:i/>
          <w:lang w:val="es-ES"/>
        </w:rPr>
        <w:t>a</w:t>
      </w:r>
      <w:r w:rsidRPr="00832D44">
        <w:rPr>
          <w:rFonts w:ascii="Times New Roman" w:eastAsia="Times New Roman" w:hAnsi="Times New Roman" w:cs="Times New Roman"/>
          <w:lang w:val="es-ES"/>
        </w:rPr>
        <w:t>f(</w:t>
      </w:r>
      <w:r w:rsidRPr="00832D44">
        <w:rPr>
          <w:rFonts w:ascii="Times New Roman" w:eastAsia="Times New Roman" w:hAnsi="Times New Roman" w:cs="Times New Roman"/>
          <w:i/>
          <w:lang w:val="es-ES"/>
        </w:rPr>
        <w:t>x</w:t>
      </w:r>
      <w:r w:rsidRPr="00832D44">
        <w:rPr>
          <w:rFonts w:ascii="Times New Roman" w:eastAsia="Times New Roman" w:hAnsi="Times New Roman" w:cs="Times New Roman"/>
          <w:lang w:val="es-ES"/>
        </w:rPr>
        <w:t xml:space="preserve">),   </w:t>
      </w:r>
      <w:r w:rsidRPr="00832D44">
        <w:rPr>
          <w:rFonts w:ascii="Times New Roman" w:eastAsia="Times New Roman" w:hAnsi="Times New Roman" w:cs="Times New Roman"/>
          <w:i/>
          <w:lang w:val="es-ES"/>
        </w:rPr>
        <w:t>y</w:t>
      </w:r>
      <w:r w:rsidRPr="00832D44">
        <w:rPr>
          <w:rFonts w:ascii="Times New Roman" w:eastAsia="Times New Roman" w:hAnsi="Times New Roman" w:cs="Times New Roman"/>
          <w:lang w:val="es-ES"/>
        </w:rPr>
        <w:t xml:space="preserve"> = f(</w:t>
      </w:r>
      <w:r w:rsidRPr="00832D44">
        <w:rPr>
          <w:rFonts w:ascii="Times New Roman" w:eastAsia="Times New Roman" w:hAnsi="Times New Roman" w:cs="Times New Roman"/>
          <w:i/>
          <w:lang w:val="es-ES"/>
        </w:rPr>
        <w:t>x</w:t>
      </w:r>
      <w:r w:rsidRPr="00832D44">
        <w:rPr>
          <w:rFonts w:ascii="Times New Roman" w:eastAsia="Times New Roman" w:hAnsi="Times New Roman" w:cs="Times New Roman"/>
          <w:lang w:val="es-ES"/>
        </w:rPr>
        <w:t xml:space="preserve">) + </w:t>
      </w:r>
      <w:r w:rsidRPr="00832D44">
        <w:rPr>
          <w:rFonts w:ascii="Times New Roman" w:eastAsia="Times New Roman" w:hAnsi="Times New Roman" w:cs="Times New Roman"/>
          <w:i/>
          <w:lang w:val="es-ES"/>
        </w:rPr>
        <w:t>a</w:t>
      </w:r>
      <w:r w:rsidRPr="00832D44">
        <w:rPr>
          <w:rFonts w:ascii="Times New Roman" w:eastAsia="Times New Roman" w:hAnsi="Times New Roman" w:cs="Times New Roman"/>
          <w:lang w:val="es-ES"/>
        </w:rPr>
        <w:t xml:space="preserve">,   </w:t>
      </w:r>
      <w:r w:rsidRPr="00832D44">
        <w:rPr>
          <w:rFonts w:ascii="Times New Roman" w:eastAsia="Times New Roman" w:hAnsi="Times New Roman" w:cs="Times New Roman"/>
          <w:i/>
          <w:lang w:val="es-ES"/>
        </w:rPr>
        <w:t>y</w:t>
      </w:r>
      <w:r w:rsidRPr="00832D44">
        <w:rPr>
          <w:rFonts w:ascii="Times New Roman" w:eastAsia="Times New Roman" w:hAnsi="Times New Roman" w:cs="Times New Roman"/>
          <w:lang w:val="es-ES"/>
        </w:rPr>
        <w:t xml:space="preserve"> = f(</w:t>
      </w:r>
      <w:r w:rsidRPr="00832D44">
        <w:rPr>
          <w:rFonts w:ascii="Times New Roman" w:eastAsia="Times New Roman" w:hAnsi="Times New Roman" w:cs="Times New Roman"/>
          <w:i/>
          <w:lang w:val="es-ES"/>
        </w:rPr>
        <w:t>x</w:t>
      </w:r>
      <w:r w:rsidRPr="00832D44">
        <w:rPr>
          <w:rFonts w:ascii="Times New Roman" w:eastAsia="Times New Roman" w:hAnsi="Times New Roman" w:cs="Times New Roman"/>
          <w:lang w:val="es-ES"/>
        </w:rPr>
        <w:t xml:space="preserve"> + </w:t>
      </w:r>
      <w:r w:rsidRPr="00832D44">
        <w:rPr>
          <w:rFonts w:ascii="Times New Roman" w:eastAsia="Times New Roman" w:hAnsi="Times New Roman" w:cs="Times New Roman"/>
          <w:i/>
          <w:lang w:val="es-ES"/>
        </w:rPr>
        <w:t>a</w:t>
      </w:r>
      <w:r w:rsidRPr="00832D44">
        <w:rPr>
          <w:rFonts w:ascii="Times New Roman" w:eastAsia="Times New Roman" w:hAnsi="Times New Roman" w:cs="Times New Roman"/>
          <w:lang w:val="es-ES"/>
        </w:rPr>
        <w:t xml:space="preserve">),  </w:t>
      </w:r>
      <w:r w:rsidRPr="00832D44">
        <w:rPr>
          <w:rFonts w:ascii="Times New Roman" w:eastAsia="Times New Roman" w:hAnsi="Times New Roman" w:cs="Times New Roman"/>
          <w:i/>
          <w:lang w:val="es-ES"/>
        </w:rPr>
        <w:t>y</w:t>
      </w:r>
      <w:r w:rsidRPr="00832D44">
        <w:rPr>
          <w:rFonts w:ascii="Times New Roman" w:eastAsia="Times New Roman" w:hAnsi="Times New Roman" w:cs="Times New Roman"/>
          <w:lang w:val="es-ES"/>
        </w:rPr>
        <w:t xml:space="preserve"> = f(</w:t>
      </w:r>
      <w:r w:rsidRPr="00832D44">
        <w:rPr>
          <w:rFonts w:ascii="Times New Roman" w:eastAsia="Times New Roman" w:hAnsi="Times New Roman" w:cs="Times New Roman"/>
          <w:i/>
          <w:lang w:val="es-ES"/>
        </w:rPr>
        <w:t>ax</w:t>
      </w:r>
      <w:r w:rsidRPr="00832D44">
        <w:rPr>
          <w:rFonts w:ascii="Times New Roman" w:eastAsia="Times New Roman" w:hAnsi="Times New Roman" w:cs="Times New Roman"/>
          <w:lang w:val="es-ES"/>
        </w:rPr>
        <w:t>)</w:t>
      </w:r>
      <w:r w:rsidRPr="00832D44">
        <w:rPr>
          <w:rFonts w:ascii="Times New Roman" w:eastAsia="Times New Roman" w:hAnsi="Times New Roman" w:cs="Times New Roman"/>
          <w:w w:val="95"/>
          <w:position w:val="1"/>
          <w:lang w:val="es-ES"/>
        </w:rPr>
        <w:t xml:space="preserve"> </w:t>
      </w:r>
    </w:p>
    <w:p w14:paraId="25B94E8A" w14:textId="57DA57BE" w:rsidR="00161960" w:rsidRDefault="00161960" w:rsidP="00832D44">
      <w:pPr>
        <w:pStyle w:val="sowspeclist"/>
        <w:numPr>
          <w:ilvl w:val="0"/>
          <w:numId w:val="0"/>
        </w:numPr>
        <w:ind w:left="720" w:hanging="720"/>
        <w:jc w:val="both"/>
      </w:pPr>
    </w:p>
    <w:p w14:paraId="10CE8EDB" w14:textId="77777777" w:rsidR="004D6A70" w:rsidRDefault="004D6A70" w:rsidP="004D6A70">
      <w:pPr>
        <w:pStyle w:val="sowheading"/>
        <w:jc w:val="both"/>
      </w:pPr>
      <w:r>
        <w:t>PRIOR KNOWLEDGE</w:t>
      </w:r>
    </w:p>
    <w:p w14:paraId="0AA38B62" w14:textId="007AC672" w:rsidR="00FB6904" w:rsidRPr="00530AAE" w:rsidRDefault="00FB6904" w:rsidP="00FB6904">
      <w:pPr>
        <w:pStyle w:val="sowmain"/>
        <w:rPr>
          <w:u w:val="single"/>
        </w:rPr>
      </w:pPr>
      <w:r w:rsidRPr="00530AAE">
        <w:rPr>
          <w:u w:val="single"/>
        </w:rPr>
        <w:t xml:space="preserve">GCSE (9-1) </w:t>
      </w:r>
      <w:r>
        <w:rPr>
          <w:u w:val="single"/>
        </w:rPr>
        <w:t xml:space="preserve">in </w:t>
      </w:r>
      <w:r w:rsidRPr="00530AAE">
        <w:rPr>
          <w:u w:val="single"/>
        </w:rPr>
        <w:t xml:space="preserve">Mathematics </w:t>
      </w:r>
      <w:r>
        <w:rPr>
          <w:u w:val="single"/>
        </w:rPr>
        <w:t xml:space="preserve">at </w:t>
      </w:r>
      <w:r w:rsidRPr="00530AAE">
        <w:rPr>
          <w:u w:val="single"/>
        </w:rPr>
        <w:t>Higher Tier</w:t>
      </w:r>
    </w:p>
    <w:p w14:paraId="626C9681" w14:textId="5C35ACF9" w:rsidR="004D6A70" w:rsidRDefault="005F23F0" w:rsidP="005F23F0">
      <w:pPr>
        <w:pStyle w:val="SoWbullets0"/>
        <w:numPr>
          <w:ilvl w:val="0"/>
          <w:numId w:val="0"/>
        </w:numPr>
        <w:jc w:val="both"/>
      </w:pPr>
      <w:r>
        <w:rPr>
          <w:rFonts w:eastAsia="Verdana"/>
          <w:b/>
        </w:rPr>
        <w:t>A4</w:t>
      </w:r>
      <w:r>
        <w:rPr>
          <w:rFonts w:eastAsia="Verdana"/>
          <w:b/>
        </w:rPr>
        <w:tab/>
      </w:r>
      <w:r w:rsidR="004D6A70">
        <w:rPr>
          <w:rFonts w:eastAsia="Verdana"/>
        </w:rPr>
        <w:t>Collecting like terms and factorising</w:t>
      </w:r>
    </w:p>
    <w:p w14:paraId="7AD6C1FB" w14:textId="4DF9B7E8" w:rsidR="004D6A70" w:rsidRDefault="005F23F0" w:rsidP="005F23F0">
      <w:pPr>
        <w:pStyle w:val="SoWbullets0"/>
        <w:numPr>
          <w:ilvl w:val="0"/>
          <w:numId w:val="0"/>
        </w:numPr>
        <w:jc w:val="both"/>
      </w:pPr>
      <w:r>
        <w:rPr>
          <w:rFonts w:eastAsia="Verdana"/>
          <w:b/>
        </w:rPr>
        <w:t>N8</w:t>
      </w:r>
      <w:r>
        <w:rPr>
          <w:rFonts w:eastAsia="Verdana"/>
          <w:b/>
        </w:rPr>
        <w:tab/>
      </w:r>
      <w:r w:rsidR="004D6A70">
        <w:rPr>
          <w:rFonts w:eastAsia="Verdana"/>
        </w:rPr>
        <w:t>Surds</w:t>
      </w:r>
    </w:p>
    <w:p w14:paraId="1BDCA256" w14:textId="44CA2603" w:rsidR="004D6A70" w:rsidRDefault="005F23F0" w:rsidP="005F23F0">
      <w:pPr>
        <w:pStyle w:val="SoWbullets0"/>
        <w:numPr>
          <w:ilvl w:val="0"/>
          <w:numId w:val="0"/>
        </w:numPr>
        <w:jc w:val="both"/>
      </w:pPr>
      <w:r>
        <w:rPr>
          <w:rFonts w:eastAsia="Verdana"/>
          <w:b/>
        </w:rPr>
        <w:t>A19</w:t>
      </w:r>
      <w:r>
        <w:rPr>
          <w:rFonts w:eastAsia="Verdana"/>
          <w:b/>
        </w:rPr>
        <w:tab/>
      </w:r>
      <w:r w:rsidR="004D6A70">
        <w:rPr>
          <w:rFonts w:eastAsia="Verdana"/>
        </w:rPr>
        <w:t>Solving linear simultaneous equations</w:t>
      </w:r>
    </w:p>
    <w:p w14:paraId="7A4C834C" w14:textId="43C7F8B1" w:rsidR="004D6A70" w:rsidRDefault="008A2976" w:rsidP="005F23F0">
      <w:pPr>
        <w:pStyle w:val="SoWbullets0"/>
        <w:numPr>
          <w:ilvl w:val="0"/>
          <w:numId w:val="0"/>
        </w:numPr>
        <w:jc w:val="both"/>
      </w:pPr>
      <w:r>
        <w:rPr>
          <w:rFonts w:eastAsia="Verdana"/>
          <w:b/>
        </w:rPr>
        <w:t>A18</w:t>
      </w:r>
      <w:r>
        <w:rPr>
          <w:rFonts w:eastAsia="Verdana"/>
          <w:b/>
        </w:rPr>
        <w:tab/>
      </w:r>
      <w:r w:rsidR="004D6A70">
        <w:rPr>
          <w:rFonts w:eastAsia="Verdana"/>
        </w:rPr>
        <w:t>Solving quadratic equations (by factorising and completing the square)</w:t>
      </w:r>
    </w:p>
    <w:p w14:paraId="6455F471" w14:textId="2A44E1DE" w:rsidR="004D6A70" w:rsidRDefault="008A2976" w:rsidP="005F23F0">
      <w:pPr>
        <w:pStyle w:val="SoWbullets0"/>
        <w:numPr>
          <w:ilvl w:val="0"/>
          <w:numId w:val="0"/>
        </w:numPr>
        <w:jc w:val="both"/>
      </w:pPr>
      <w:r>
        <w:rPr>
          <w:rFonts w:eastAsia="Verdana"/>
          <w:b/>
        </w:rPr>
        <w:t>A22</w:t>
      </w:r>
      <w:r>
        <w:rPr>
          <w:rFonts w:eastAsia="Verdana"/>
          <w:b/>
        </w:rPr>
        <w:tab/>
      </w:r>
      <w:r w:rsidR="004D6A70">
        <w:rPr>
          <w:rFonts w:eastAsia="Verdana"/>
        </w:rPr>
        <w:t>Working with inequalities</w:t>
      </w:r>
    </w:p>
    <w:p w14:paraId="508F7A60" w14:textId="77777777" w:rsidR="004D6A70" w:rsidRDefault="004D6A70" w:rsidP="008A2976">
      <w:pPr>
        <w:pStyle w:val="SoWbullets0"/>
        <w:numPr>
          <w:ilvl w:val="0"/>
          <w:numId w:val="0"/>
        </w:numPr>
        <w:ind w:firstLine="720"/>
        <w:jc w:val="both"/>
      </w:pPr>
      <w:r>
        <w:rPr>
          <w:rFonts w:eastAsia="Verdana"/>
        </w:rPr>
        <w:t>Solving quadratic inequalities</w:t>
      </w:r>
    </w:p>
    <w:p w14:paraId="2B56A139" w14:textId="132865AD" w:rsidR="004D6A70" w:rsidRDefault="008A2976" w:rsidP="005F23F0">
      <w:pPr>
        <w:pStyle w:val="SoWbullets0"/>
        <w:numPr>
          <w:ilvl w:val="0"/>
          <w:numId w:val="0"/>
        </w:numPr>
        <w:jc w:val="both"/>
      </w:pPr>
      <w:r>
        <w:rPr>
          <w:rFonts w:eastAsia="Verdana"/>
          <w:b/>
        </w:rPr>
        <w:t>A12</w:t>
      </w:r>
      <w:r>
        <w:rPr>
          <w:rFonts w:eastAsia="Verdana"/>
          <w:b/>
        </w:rPr>
        <w:tab/>
      </w:r>
      <w:r w:rsidR="004D6A70">
        <w:rPr>
          <w:rFonts w:eastAsia="Verdana"/>
        </w:rPr>
        <w:t>Functional notation and shapes of standard graphs (e.g. parabola, cubic, reciprocal)</w:t>
      </w:r>
    </w:p>
    <w:p w14:paraId="3573D436" w14:textId="7999FD8D" w:rsidR="004D6A70" w:rsidRDefault="008A2976" w:rsidP="005F23F0">
      <w:pPr>
        <w:pStyle w:val="SoWbullets0"/>
        <w:numPr>
          <w:ilvl w:val="0"/>
          <w:numId w:val="0"/>
        </w:numPr>
        <w:jc w:val="both"/>
      </w:pPr>
      <w:r w:rsidRPr="008A2976">
        <w:rPr>
          <w:rFonts w:eastAsia="Verdana"/>
          <w:b/>
        </w:rPr>
        <w:t>N7</w:t>
      </w:r>
      <w:r>
        <w:rPr>
          <w:rFonts w:eastAsia="Verdana"/>
        </w:rPr>
        <w:tab/>
      </w:r>
      <w:r w:rsidR="004D6A70">
        <w:rPr>
          <w:rFonts w:eastAsia="Verdana"/>
        </w:rPr>
        <w:t>Rules of indices</w:t>
      </w:r>
    </w:p>
    <w:p w14:paraId="584D0EC9" w14:textId="77777777" w:rsidR="007243E1" w:rsidRDefault="007243E1">
      <w:pPr>
        <w:rPr>
          <w:rFonts w:ascii="Times New Roman" w:eastAsia="Verdana" w:hAnsi="Times New Roman" w:cs="Times New Roman"/>
          <w:b/>
          <w:sz w:val="24"/>
        </w:rPr>
      </w:pPr>
      <w:r>
        <w:br w:type="page"/>
      </w:r>
    </w:p>
    <w:p w14:paraId="37A0E08D" w14:textId="092129CB" w:rsidR="004D6A70" w:rsidRDefault="004D6A70" w:rsidP="004D6A70">
      <w:pPr>
        <w:pStyle w:val="sowheading"/>
        <w:jc w:val="both"/>
      </w:pPr>
      <w:r>
        <w:lastRenderedPageBreak/>
        <w:t>KEYWORDS</w:t>
      </w:r>
    </w:p>
    <w:p w14:paraId="14FA3F3F" w14:textId="3F1E4713" w:rsidR="004D6A70" w:rsidRDefault="004D6A70" w:rsidP="003F32AE">
      <w:pPr>
        <w:pStyle w:val="sowmain"/>
        <w:jc w:val="both"/>
      </w:pPr>
      <w:r>
        <w:t>Expression, function, constant, variable, term, unknown, coefficient, index, linear, identity, simultaneous, elimination, substitution, factorise, completing the square, intersection, change the subject, cross-multiply, power, exponent, base, rational, irrational, reciprocal, root, standard form, surd, rationalise, exact, manipulate, sketch, plot, quadratic, maximum, minimum, turning point, transformation, translation, polynomial, discriminant, real roots, repeated roots, factor theorem, quotient, intercepts, inequality, asymptote .</w:t>
      </w:r>
      <w:r>
        <w:br w:type="page"/>
      </w:r>
    </w:p>
    <w:tbl>
      <w:tblPr>
        <w:tblW w:w="9780"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4D6A70" w:rsidRPr="00720A34" w14:paraId="0025A5A8" w14:textId="77777777" w:rsidTr="003F32AE">
        <w:trPr>
          <w:trHeight w:val="580"/>
        </w:trPr>
        <w:tc>
          <w:tcPr>
            <w:tcW w:w="7512" w:type="dxa"/>
            <w:shd w:val="clear" w:color="auto" w:fill="8DB3E2"/>
            <w:vAlign w:val="center"/>
          </w:tcPr>
          <w:p w14:paraId="5F590650" w14:textId="4BA9B2D4" w:rsidR="004D6A70" w:rsidRPr="00323BAF" w:rsidRDefault="004D6A70" w:rsidP="004D6A70">
            <w:pPr>
              <w:spacing w:before="40" w:after="40"/>
              <w:ind w:left="345" w:hanging="345"/>
              <w:rPr>
                <w:rFonts w:ascii="Times New Roman" w:hAnsi="Times New Roman" w:cs="Times New Roman"/>
                <w:b/>
                <w:color w:val="auto"/>
                <w:sz w:val="24"/>
              </w:rPr>
            </w:pPr>
            <w:r>
              <w:rPr>
                <w:rFonts w:ascii="Times New Roman" w:hAnsi="Times New Roman" w:cs="Times New Roman"/>
                <w:b/>
                <w:color w:val="auto"/>
                <w:sz w:val="24"/>
              </w:rPr>
              <w:lastRenderedPageBreak/>
              <w:t>1</w:t>
            </w:r>
            <w:r w:rsidRPr="00720A34">
              <w:rPr>
                <w:rFonts w:ascii="Times New Roman" w:hAnsi="Times New Roman" w:cs="Times New Roman"/>
                <w:b/>
                <w:color w:val="auto"/>
                <w:sz w:val="24"/>
              </w:rPr>
              <w:t>a</w:t>
            </w:r>
            <w:r>
              <w:rPr>
                <w:rFonts w:ascii="Times New Roman" w:hAnsi="Times New Roman" w:cs="Times New Roman"/>
                <w:b/>
                <w:color w:val="auto"/>
                <w:sz w:val="24"/>
              </w:rPr>
              <w:t>.</w:t>
            </w:r>
            <w:r w:rsidRPr="00720A34">
              <w:rPr>
                <w:rFonts w:ascii="Times New Roman" w:hAnsi="Times New Roman" w:cs="Times New Roman"/>
                <w:b/>
                <w:color w:val="auto"/>
                <w:sz w:val="24"/>
              </w:rPr>
              <w:t xml:space="preserve"> </w:t>
            </w:r>
            <w:r w:rsidRPr="00323BAF">
              <w:rPr>
                <w:rFonts w:ascii="Times New Roman" w:hAnsi="Times New Roman" w:cs="Times New Roman"/>
                <w:b/>
                <w:color w:val="auto"/>
                <w:sz w:val="24"/>
              </w:rPr>
              <w:t xml:space="preserve">Algebraic </w:t>
            </w:r>
            <w:r>
              <w:rPr>
                <w:rFonts w:ascii="Times New Roman" w:hAnsi="Times New Roman" w:cs="Times New Roman"/>
                <w:b/>
                <w:color w:val="auto"/>
                <w:sz w:val="24"/>
              </w:rPr>
              <w:t>e</w:t>
            </w:r>
            <w:r w:rsidRPr="00323BAF">
              <w:rPr>
                <w:rFonts w:ascii="Times New Roman" w:hAnsi="Times New Roman" w:cs="Times New Roman"/>
                <w:b/>
                <w:color w:val="auto"/>
                <w:sz w:val="24"/>
              </w:rPr>
              <w:t>xpressions:</w:t>
            </w:r>
            <w:r>
              <w:rPr>
                <w:rFonts w:ascii="Times New Roman" w:hAnsi="Times New Roman" w:cs="Times New Roman"/>
                <w:b/>
                <w:color w:val="auto"/>
                <w:sz w:val="24"/>
              </w:rPr>
              <w:t xml:space="preserve"> b</w:t>
            </w:r>
            <w:r w:rsidRPr="00323BAF">
              <w:rPr>
                <w:rFonts w:ascii="Times New Roman" w:hAnsi="Times New Roman" w:cs="Times New Roman"/>
                <w:b/>
                <w:color w:val="auto"/>
                <w:sz w:val="24"/>
              </w:rPr>
              <w:t xml:space="preserve">asic </w:t>
            </w:r>
            <w:r>
              <w:rPr>
                <w:rFonts w:ascii="Times New Roman" w:hAnsi="Times New Roman" w:cs="Times New Roman"/>
                <w:b/>
                <w:color w:val="auto"/>
                <w:sz w:val="24"/>
              </w:rPr>
              <w:t>a</w:t>
            </w:r>
            <w:r w:rsidRPr="00323BAF">
              <w:rPr>
                <w:rFonts w:ascii="Times New Roman" w:hAnsi="Times New Roman" w:cs="Times New Roman"/>
                <w:b/>
                <w:color w:val="auto"/>
                <w:sz w:val="24"/>
              </w:rPr>
              <w:t xml:space="preserve">lgebraic manipulation, </w:t>
            </w:r>
            <w:r>
              <w:rPr>
                <w:rFonts w:ascii="Times New Roman" w:hAnsi="Times New Roman" w:cs="Times New Roman"/>
                <w:b/>
                <w:color w:val="auto"/>
                <w:sz w:val="24"/>
              </w:rPr>
              <w:t>indices and s</w:t>
            </w:r>
            <w:r w:rsidRPr="00323BAF">
              <w:rPr>
                <w:rFonts w:ascii="Times New Roman" w:hAnsi="Times New Roman" w:cs="Times New Roman"/>
                <w:b/>
                <w:color w:val="auto"/>
                <w:sz w:val="24"/>
              </w:rPr>
              <w:t>urds</w:t>
            </w:r>
            <w:r>
              <w:rPr>
                <w:rFonts w:ascii="Times New Roman" w:hAnsi="Times New Roman" w:cs="Times New Roman"/>
                <w:b/>
                <w:color w:val="auto"/>
                <w:sz w:val="24"/>
              </w:rPr>
              <w:t xml:space="preserve"> </w:t>
            </w:r>
            <w:r w:rsidRPr="00323BAF">
              <w:rPr>
                <w:rFonts w:ascii="Times New Roman" w:hAnsi="Times New Roman" w:cs="Times New Roman"/>
                <w:b/>
                <w:color w:val="auto"/>
                <w:sz w:val="24"/>
              </w:rPr>
              <w:t>(2.1</w:t>
            </w:r>
            <w:r>
              <w:rPr>
                <w:rFonts w:ascii="Times New Roman" w:hAnsi="Times New Roman" w:cs="Times New Roman"/>
                <w:b/>
                <w:color w:val="auto"/>
                <w:sz w:val="24"/>
              </w:rPr>
              <w:t>)</w:t>
            </w:r>
            <w:r w:rsidRPr="00323BAF">
              <w:rPr>
                <w:rFonts w:ascii="Times New Roman" w:hAnsi="Times New Roman" w:cs="Times New Roman"/>
                <w:b/>
                <w:color w:val="auto"/>
                <w:sz w:val="24"/>
              </w:rPr>
              <w:t xml:space="preserve"> </w:t>
            </w:r>
            <w:r>
              <w:rPr>
                <w:rFonts w:ascii="Times New Roman" w:hAnsi="Times New Roman" w:cs="Times New Roman"/>
                <w:b/>
                <w:color w:val="auto"/>
                <w:sz w:val="24"/>
              </w:rPr>
              <w:t>(</w:t>
            </w:r>
            <w:r w:rsidRPr="00323BAF">
              <w:rPr>
                <w:rFonts w:ascii="Times New Roman" w:hAnsi="Times New Roman" w:cs="Times New Roman"/>
                <w:b/>
                <w:color w:val="auto"/>
                <w:sz w:val="24"/>
              </w:rPr>
              <w:t>2.2)</w:t>
            </w:r>
          </w:p>
        </w:tc>
        <w:tc>
          <w:tcPr>
            <w:tcW w:w="2268" w:type="dxa"/>
            <w:shd w:val="clear" w:color="auto" w:fill="8DB3E2"/>
            <w:vAlign w:val="center"/>
          </w:tcPr>
          <w:p w14:paraId="75540E44" w14:textId="77777777" w:rsidR="004D6A70" w:rsidRPr="00720A34" w:rsidRDefault="004D6A70" w:rsidP="004D6A70">
            <w:pPr>
              <w:spacing w:before="40" w:after="40"/>
              <w:jc w:val="right"/>
              <w:rPr>
                <w:rFonts w:ascii="Times New Roman" w:hAnsi="Times New Roman" w:cs="Times New Roman"/>
                <w:sz w:val="24"/>
              </w:rPr>
            </w:pPr>
            <w:r w:rsidRPr="00720A34">
              <w:rPr>
                <w:rFonts w:ascii="Times New Roman" w:eastAsia="Verdana" w:hAnsi="Times New Roman" w:cs="Times New Roman"/>
                <w:b/>
                <w:sz w:val="24"/>
              </w:rPr>
              <w:t>Teaching time</w:t>
            </w:r>
          </w:p>
          <w:p w14:paraId="34B4336D" w14:textId="77777777" w:rsidR="004D6A70" w:rsidRPr="00720A34" w:rsidRDefault="004D6A70" w:rsidP="004D6A70">
            <w:pPr>
              <w:spacing w:before="40" w:after="40"/>
              <w:jc w:val="right"/>
              <w:rPr>
                <w:rFonts w:ascii="Times New Roman" w:hAnsi="Times New Roman" w:cs="Times New Roman"/>
                <w:sz w:val="24"/>
              </w:rPr>
            </w:pPr>
            <w:r w:rsidRPr="00720A34">
              <w:rPr>
                <w:rFonts w:ascii="Times New Roman" w:eastAsia="Verdana" w:hAnsi="Times New Roman" w:cs="Times New Roman"/>
                <w:color w:val="auto"/>
                <w:sz w:val="24"/>
              </w:rPr>
              <w:t xml:space="preserve">            </w:t>
            </w:r>
            <w:r>
              <w:rPr>
                <w:rFonts w:ascii="Times New Roman" w:eastAsia="Verdana" w:hAnsi="Times New Roman" w:cs="Times New Roman"/>
                <w:color w:val="auto"/>
                <w:sz w:val="24"/>
              </w:rPr>
              <w:t>4</w:t>
            </w:r>
            <w:r w:rsidRPr="00720A34">
              <w:rPr>
                <w:rFonts w:ascii="Times New Roman" w:eastAsia="Verdana" w:hAnsi="Times New Roman" w:cs="Times New Roman"/>
                <w:color w:val="auto"/>
                <w:sz w:val="24"/>
              </w:rPr>
              <w:t xml:space="preserve"> hours</w:t>
            </w:r>
          </w:p>
        </w:tc>
      </w:tr>
    </w:tbl>
    <w:p w14:paraId="044F094F" w14:textId="77777777" w:rsidR="00832D44" w:rsidRDefault="00832D44" w:rsidP="00832D44">
      <w:pPr>
        <w:pStyle w:val="sowheading"/>
        <w:jc w:val="both"/>
      </w:pPr>
      <w:bookmarkStart w:id="19" w:name="_Hlk95897287"/>
      <w:r>
        <w:t>TRANSITION RESOURCES</w:t>
      </w:r>
    </w:p>
    <w:p w14:paraId="6724DED5" w14:textId="77777777" w:rsidR="00832D44" w:rsidRDefault="00832D44" w:rsidP="00832D44">
      <w:pPr>
        <w:pStyle w:val="sowheading"/>
        <w:spacing w:line="240" w:lineRule="auto"/>
        <w:jc w:val="both"/>
      </w:pPr>
      <w:r>
        <w:t>Transition Videos:</w:t>
      </w:r>
    </w:p>
    <w:p w14:paraId="0C8587FE" w14:textId="77777777" w:rsidR="00832D44" w:rsidRDefault="00921A21" w:rsidP="00832D44">
      <w:pPr>
        <w:pStyle w:val="sowheading"/>
        <w:spacing w:line="240" w:lineRule="auto"/>
        <w:rPr>
          <w:szCs w:val="24"/>
        </w:rPr>
      </w:pPr>
      <w:hyperlink r:id="rId30" w:tgtFrame="_blank" w:history="1">
        <w:r w:rsidR="00832D44" w:rsidRPr="006608F9">
          <w:rPr>
            <w:rStyle w:val="Hyperlink"/>
            <w:color w:val="2A6CA4"/>
            <w:szCs w:val="24"/>
            <w:shd w:val="clear" w:color="auto" w:fill="FCFCFC"/>
          </w:rPr>
          <w:t>Chapter 1: Algebraic expressions (Transition video and practice questions)</w:t>
        </w:r>
      </w:hyperlink>
      <w:r w:rsidR="00832D44" w:rsidRPr="006608F9">
        <w:rPr>
          <w:szCs w:val="24"/>
        </w:rPr>
        <w:t xml:space="preserve"> </w:t>
      </w:r>
    </w:p>
    <w:p w14:paraId="79BEE35A" w14:textId="17D154DA" w:rsidR="00832D44" w:rsidRPr="006608F9" w:rsidRDefault="00832D44" w:rsidP="00832D44">
      <w:pPr>
        <w:pStyle w:val="sowheading"/>
        <w:spacing w:line="240" w:lineRule="auto"/>
        <w:rPr>
          <w:b w:val="0"/>
          <w:bCs/>
          <w:i/>
          <w:iCs/>
          <w:color w:val="000000" w:themeColor="text1"/>
          <w:sz w:val="20"/>
          <w:szCs w:val="20"/>
        </w:rPr>
      </w:pPr>
      <w:r w:rsidRPr="008037F3">
        <w:rPr>
          <w:b w:val="0"/>
          <w:bCs/>
          <w:i/>
          <w:iCs/>
          <w:sz w:val="20"/>
          <w:szCs w:val="20"/>
        </w:rPr>
        <w:t>https://www.pearson.com/uk/educators/schools/subject-area/mathematics/unrivalled-support/support-from-pearson/gcse-maths-transition-to-alevel/chapter-one-algebraic-expressions.html</w:t>
      </w:r>
    </w:p>
    <w:p w14:paraId="2B24E9DC" w14:textId="77777777" w:rsidR="00832D44" w:rsidRDefault="00832D44" w:rsidP="00832D44">
      <w:pPr>
        <w:pStyle w:val="sowheading"/>
        <w:jc w:val="both"/>
      </w:pPr>
      <w:r>
        <w:t>USE OF TECHNOLOGY</w:t>
      </w:r>
    </w:p>
    <w:p w14:paraId="422C61A2" w14:textId="77777777" w:rsidR="00832D44" w:rsidRDefault="00832D44" w:rsidP="00832D44">
      <w:pPr>
        <w:pStyle w:val="sowheading"/>
        <w:spacing w:line="240" w:lineRule="auto"/>
      </w:pPr>
      <w:r>
        <w:t xml:space="preserve">Calculator Videos: </w:t>
      </w:r>
    </w:p>
    <w:p w14:paraId="3BAA4CFB" w14:textId="77777777" w:rsidR="00832D44" w:rsidRPr="006608F9" w:rsidRDefault="00921A21" w:rsidP="00832D44">
      <w:pPr>
        <w:pStyle w:val="sowheading"/>
        <w:spacing w:line="240" w:lineRule="auto"/>
        <w:rPr>
          <w:szCs w:val="24"/>
        </w:rPr>
      </w:pPr>
      <w:hyperlink r:id="rId31" w:tgtFrame="_blank" w:history="1">
        <w:r w:rsidR="00832D44" w:rsidRPr="006608F9">
          <w:rPr>
            <w:rStyle w:val="Hyperlink"/>
            <w:color w:val="2A6CA4"/>
            <w:szCs w:val="24"/>
            <w:shd w:val="clear" w:color="auto" w:fill="FCFCFC"/>
          </w:rPr>
          <w:t>Use your calculator to enter negative and fractional powers</w:t>
        </w:r>
      </w:hyperlink>
      <w:r w:rsidR="00832D44" w:rsidRPr="006608F9">
        <w:rPr>
          <w:szCs w:val="24"/>
        </w:rPr>
        <w:t xml:space="preserve"> </w:t>
      </w:r>
    </w:p>
    <w:p w14:paraId="0F581DD1" w14:textId="62FCA980" w:rsidR="00832D44" w:rsidRPr="006608F9" w:rsidRDefault="00832D44" w:rsidP="00832D44">
      <w:pPr>
        <w:pStyle w:val="sowheading"/>
        <w:spacing w:line="240" w:lineRule="auto"/>
        <w:rPr>
          <w:rStyle w:val="Hyperlink"/>
          <w:b w:val="0"/>
          <w:bCs/>
          <w:color w:val="000000" w:themeColor="text1"/>
          <w:sz w:val="20"/>
          <w:szCs w:val="20"/>
        </w:rPr>
      </w:pPr>
      <w:r w:rsidRPr="008037F3">
        <w:rPr>
          <w:b w:val="0"/>
          <w:bCs/>
          <w:i/>
          <w:iCs/>
          <w:sz w:val="20"/>
          <w:szCs w:val="20"/>
        </w:rPr>
        <w:t>https://resources.pearsonactivelearn.com/r00/r0066/r006621/r00662195/current/at_puremaths_vid2.mp4</w:t>
      </w:r>
    </w:p>
    <w:bookmarkEnd w:id="19"/>
    <w:p w14:paraId="427C8C3B" w14:textId="77777777" w:rsidR="00832D44" w:rsidRDefault="00832D44" w:rsidP="00832D44">
      <w:pPr>
        <w:pStyle w:val="sowheading"/>
        <w:spacing w:line="240" w:lineRule="auto"/>
      </w:pPr>
      <w:r>
        <w:t xml:space="preserve">Calculator Teaching Resources: </w:t>
      </w:r>
    </w:p>
    <w:p w14:paraId="3F1C7AD7" w14:textId="77777777" w:rsidR="00832D44" w:rsidRPr="007955F7" w:rsidRDefault="00921A21" w:rsidP="00832D44">
      <w:pPr>
        <w:pStyle w:val="sowheading"/>
        <w:spacing w:line="240" w:lineRule="auto"/>
        <w:rPr>
          <w:rStyle w:val="Hyperlink"/>
          <w:color w:val="2A6CA4"/>
          <w:szCs w:val="24"/>
          <w:shd w:val="clear" w:color="auto" w:fill="FCFCFC"/>
        </w:rPr>
      </w:pPr>
      <w:hyperlink r:id="rId32" w:history="1">
        <w:r w:rsidR="00832D44" w:rsidRPr="007955F7">
          <w:rPr>
            <w:rStyle w:val="Hyperlink"/>
            <w:color w:val="2A6CA4"/>
            <w:szCs w:val="24"/>
            <w:shd w:val="clear" w:color="auto" w:fill="FCFCFC"/>
          </w:rPr>
          <w:t>Negative and Fractional Indices</w:t>
        </w:r>
      </w:hyperlink>
    </w:p>
    <w:p w14:paraId="42A167EA" w14:textId="77777777" w:rsidR="00832D44" w:rsidRPr="008037F3" w:rsidRDefault="00832D44" w:rsidP="00832D44">
      <w:pPr>
        <w:pStyle w:val="sowheading"/>
        <w:spacing w:line="240" w:lineRule="auto"/>
        <w:rPr>
          <w:b w:val="0"/>
          <w:bCs/>
          <w:i/>
          <w:iCs/>
          <w:color w:val="000000" w:themeColor="text1"/>
          <w:sz w:val="20"/>
          <w:szCs w:val="20"/>
        </w:rPr>
      </w:pPr>
      <w:r w:rsidRPr="008037F3">
        <w:rPr>
          <w:rStyle w:val="Hyperlink"/>
          <w:b w:val="0"/>
          <w:bCs/>
          <w:i/>
          <w:iCs/>
          <w:color w:val="000000" w:themeColor="text1"/>
          <w:sz w:val="20"/>
          <w:szCs w:val="20"/>
          <w:u w:val="none"/>
        </w:rPr>
        <w:t>https://education.casio.co.uk/resources/leaflet/negative-and-fractional-indices?utm_source=ext_pearson&amp;utm_medium=referral&amp;utm_campaign=resources_pearson&amp;utm_content=partner&amp;utm_term=graphic_calculator</w:t>
      </w:r>
    </w:p>
    <w:p w14:paraId="451C65BB" w14:textId="77777777" w:rsidR="00832D44" w:rsidRPr="000077F6" w:rsidRDefault="00921A21" w:rsidP="00832D44">
      <w:pPr>
        <w:pStyle w:val="sowheading"/>
        <w:spacing w:line="240" w:lineRule="auto"/>
        <w:rPr>
          <w:rStyle w:val="Hyperlink"/>
          <w:color w:val="2A6CA4"/>
          <w:szCs w:val="24"/>
          <w:shd w:val="clear" w:color="auto" w:fill="FCFCFC"/>
        </w:rPr>
      </w:pPr>
      <w:hyperlink r:id="rId33" w:history="1">
        <w:r w:rsidR="00832D44" w:rsidRPr="000077F6">
          <w:rPr>
            <w:rStyle w:val="Hyperlink"/>
            <w:color w:val="2A6CA4"/>
            <w:szCs w:val="24"/>
            <w:shd w:val="clear" w:color="auto" w:fill="FCFCFC"/>
          </w:rPr>
          <w:t>Simplifying Surds</w:t>
        </w:r>
      </w:hyperlink>
    </w:p>
    <w:p w14:paraId="6D779C16" w14:textId="77777777" w:rsidR="00832D44" w:rsidRPr="008037F3" w:rsidRDefault="00832D44" w:rsidP="00832D44">
      <w:pPr>
        <w:pStyle w:val="sowheading"/>
        <w:spacing w:line="240" w:lineRule="auto"/>
        <w:rPr>
          <w:b w:val="0"/>
          <w:bCs/>
          <w:i/>
          <w:iCs/>
          <w:color w:val="000000" w:themeColor="text1"/>
          <w:sz w:val="20"/>
          <w:szCs w:val="20"/>
        </w:rPr>
      </w:pPr>
      <w:r w:rsidRPr="008037F3">
        <w:rPr>
          <w:rStyle w:val="Hyperlink"/>
          <w:b w:val="0"/>
          <w:bCs/>
          <w:i/>
          <w:iCs/>
          <w:color w:val="000000" w:themeColor="text1"/>
          <w:sz w:val="20"/>
          <w:szCs w:val="20"/>
          <w:u w:val="none"/>
        </w:rPr>
        <w:t>https://education.casio.co.uk/resources/leaflet/simplifying-surds?utm_source=ext_pearson&amp;utm_medium=referral&amp;utm_campaign=resources_pearson&amp;utm_content=partner&amp;utm_term=graphic_calculator</w:t>
      </w:r>
    </w:p>
    <w:p w14:paraId="3F50D554" w14:textId="77777777" w:rsidR="004D6A70" w:rsidRDefault="004D6A70" w:rsidP="004D6A70">
      <w:pPr>
        <w:pStyle w:val="sowheading"/>
        <w:jc w:val="both"/>
      </w:pPr>
      <w:r>
        <w:t>OBJECTIVES</w:t>
      </w:r>
    </w:p>
    <w:p w14:paraId="1B14D34F" w14:textId="77777777" w:rsidR="004D6A70" w:rsidRDefault="004D6A70" w:rsidP="004D6A70">
      <w:pPr>
        <w:pStyle w:val="sowmain"/>
        <w:jc w:val="both"/>
      </w:pPr>
      <w:r>
        <w:t>By the end of the sub-unit, students should:</w:t>
      </w:r>
    </w:p>
    <w:p w14:paraId="08FB2CC2" w14:textId="79696681" w:rsidR="004D6A70" w:rsidRDefault="004D6A70" w:rsidP="004D6A70">
      <w:pPr>
        <w:pStyle w:val="sowbullets"/>
        <w:jc w:val="both"/>
      </w:pPr>
      <w:r>
        <w:t>be able to perform essential algebraic manipulations, such as expanding brackets, collect</w:t>
      </w:r>
      <w:r w:rsidR="003F32AE">
        <w:t>ing like terms, factorising etc;</w:t>
      </w:r>
    </w:p>
    <w:p w14:paraId="26F0C4A7" w14:textId="5B8E4E29" w:rsidR="004D6A70" w:rsidRDefault="004D6A70" w:rsidP="004D6A70">
      <w:pPr>
        <w:pStyle w:val="sowbullets"/>
        <w:jc w:val="both"/>
      </w:pPr>
      <w:r>
        <w:t>understand and be able to use the laws of indices for all rational exponents</w:t>
      </w:r>
      <w:r w:rsidR="003F32AE">
        <w:t>;</w:t>
      </w:r>
    </w:p>
    <w:p w14:paraId="7DB4FAA7" w14:textId="7D5958ED" w:rsidR="004D6A70" w:rsidRDefault="004D6A70" w:rsidP="004D6A70">
      <w:pPr>
        <w:pStyle w:val="sowbullets"/>
        <w:jc w:val="both"/>
      </w:pPr>
      <w:r>
        <w:t>be able to use and manipulate surds, including rationalising the denominator</w:t>
      </w:r>
      <w:r w:rsidR="003F32AE">
        <w:t>.</w:t>
      </w:r>
    </w:p>
    <w:p w14:paraId="2300DD85" w14:textId="77777777" w:rsidR="004D6A70" w:rsidRDefault="004D6A70" w:rsidP="004D6A70">
      <w:pPr>
        <w:pStyle w:val="sowheading"/>
        <w:jc w:val="both"/>
      </w:pPr>
      <w:r>
        <w:t>TEACHING POINTS</w:t>
      </w:r>
    </w:p>
    <w:p w14:paraId="7CFB0F40" w14:textId="77777777" w:rsidR="00832D44" w:rsidRPr="00832D44" w:rsidRDefault="00832D44" w:rsidP="00832D44">
      <w:pPr>
        <w:spacing w:before="40" w:after="40"/>
        <w:jc w:val="both"/>
        <w:rPr>
          <w:rFonts w:ascii="Times New Roman" w:eastAsia="Times New Roman" w:hAnsi="Times New Roman" w:cs="Times New Roman"/>
        </w:rPr>
      </w:pPr>
      <w:r w:rsidRPr="00832D44">
        <w:rPr>
          <w:rFonts w:ascii="Times New Roman" w:eastAsia="Times New Roman" w:hAnsi="Times New Roman" w:cs="Times New Roman"/>
        </w:rPr>
        <w:t>Recap the skills taught at GCSE Higher Tier (9-1).</w:t>
      </w:r>
    </w:p>
    <w:p w14:paraId="468506B5" w14:textId="77777777" w:rsidR="00832D44" w:rsidRPr="00832D44" w:rsidRDefault="00832D44" w:rsidP="00832D44">
      <w:pPr>
        <w:spacing w:before="40" w:after="40"/>
        <w:jc w:val="both"/>
        <w:rPr>
          <w:rFonts w:ascii="Times New Roman" w:eastAsia="Times New Roman" w:hAnsi="Times New Roman" w:cs="Times New Roman"/>
        </w:rPr>
      </w:pPr>
      <w:r w:rsidRPr="00832D44">
        <w:rPr>
          <w:rFonts w:ascii="Times New Roman" w:eastAsia="Times New Roman" w:hAnsi="Times New Roman" w:cs="Times New Roman"/>
        </w:rPr>
        <w:t>Emphasise that in many cases, only a fraction or surd can express the exact answer, so it is important to be able to calculate with surds.</w:t>
      </w:r>
    </w:p>
    <w:p w14:paraId="785F1C5A" w14:textId="77777777" w:rsidR="00832D44" w:rsidRPr="00832D44" w:rsidRDefault="00832D44" w:rsidP="00832D44">
      <w:pPr>
        <w:spacing w:before="40" w:after="40"/>
        <w:jc w:val="both"/>
        <w:rPr>
          <w:rFonts w:ascii="Times New Roman" w:eastAsia="Times New Roman" w:hAnsi="Times New Roman" w:cs="Times New Roman"/>
        </w:rPr>
      </w:pPr>
      <w:r w:rsidRPr="00832D44">
        <w:rPr>
          <w:rFonts w:ascii="Times New Roman" w:eastAsia="Times New Roman" w:hAnsi="Times New Roman" w:cs="Times New Roman"/>
        </w:rPr>
        <w:t xml:space="preserve">Ensure students understand that </w:t>
      </w:r>
      <w:r w:rsidRPr="00832D44">
        <w:rPr>
          <w:rFonts w:ascii="Times New Roman" w:eastAsia="Times New Roman" w:hAnsi="Times New Roman" w:cs="Times New Roman"/>
          <w:position w:val="-8"/>
        </w:rPr>
        <w:object w:dxaOrig="900" w:dyaOrig="360" w14:anchorId="393CF522">
          <v:shape id="_x0000_i1028" type="#_x0000_t75" style="width:43.2pt;height:21.6pt" o:ole="">
            <v:imagedata r:id="rId34" o:title=""/>
          </v:shape>
          <o:OLEObject Type="Embed" ProgID="Equation.DSMT4" ShapeID="_x0000_i1028" DrawAspect="Content" ObjectID="_1736878864" r:id="rId35"/>
        </w:object>
      </w:r>
      <w:r w:rsidRPr="00832D44">
        <w:rPr>
          <w:rFonts w:ascii="Times New Roman" w:eastAsia="Times New Roman" w:hAnsi="Times New Roman" w:cs="Times New Roman"/>
        </w:rPr>
        <w:t xml:space="preserve">is </w:t>
      </w:r>
      <w:r w:rsidRPr="00832D44">
        <w:rPr>
          <w:rFonts w:ascii="Times New Roman" w:eastAsia="Times New Roman" w:hAnsi="Times New Roman" w:cs="Times New Roman"/>
          <w:i/>
        </w:rPr>
        <w:t>not</w:t>
      </w:r>
      <w:r w:rsidRPr="00832D44">
        <w:rPr>
          <w:rFonts w:ascii="Times New Roman" w:eastAsia="Times New Roman" w:hAnsi="Times New Roman" w:cs="Times New Roman"/>
        </w:rPr>
        <w:t xml:space="preserve"> equal to </w:t>
      </w:r>
      <w:r w:rsidRPr="00832D44">
        <w:rPr>
          <w:rFonts w:ascii="Times New Roman" w:eastAsia="Times New Roman" w:hAnsi="Times New Roman" w:cs="Times New Roman"/>
          <w:position w:val="-8"/>
        </w:rPr>
        <w:object w:dxaOrig="720" w:dyaOrig="360" w14:anchorId="7294EF5E">
          <v:shape id="_x0000_i1029" type="#_x0000_t75" style="width:36pt;height:21.6pt" o:ole="">
            <v:imagedata r:id="rId36" o:title=""/>
          </v:shape>
          <o:OLEObject Type="Embed" ProgID="Equation.DSMT4" ShapeID="_x0000_i1029" DrawAspect="Content" ObjectID="_1736878865" r:id="rId37"/>
        </w:object>
      </w:r>
      <w:r w:rsidRPr="00832D44">
        <w:rPr>
          <w:rFonts w:ascii="Times New Roman" w:eastAsia="Times New Roman" w:hAnsi="Times New Roman" w:cs="Times New Roman"/>
        </w:rPr>
        <w:t xml:space="preserve"> and that they know that </w:t>
      </w:r>
      <w:r w:rsidRPr="00832D44">
        <w:rPr>
          <w:rFonts w:ascii="Times New Roman" w:eastAsia="Times New Roman" w:hAnsi="Times New Roman" w:cs="Times New Roman"/>
          <w:position w:val="-6"/>
        </w:rPr>
        <w:object w:dxaOrig="340" w:dyaOrig="480" w14:anchorId="56AFD711">
          <v:shape id="_x0000_i1030" type="#_x0000_t75" style="width:14.4pt;height:21.6pt" o:ole="">
            <v:imagedata r:id="rId38" o:title=""/>
          </v:shape>
          <o:OLEObject Type="Embed" ProgID="Equation.DSMT4" ShapeID="_x0000_i1030" DrawAspect="Content" ObjectID="_1736878866" r:id="rId39"/>
        </w:object>
      </w:r>
      <w:r w:rsidRPr="00832D44">
        <w:rPr>
          <w:rFonts w:ascii="Times New Roman" w:eastAsia="Times New Roman" w:hAnsi="Times New Roman" w:cs="Times New Roman"/>
        </w:rPr>
        <w:t xml:space="preserve"> is equivalent to </w:t>
      </w:r>
      <w:r w:rsidRPr="00832D44">
        <w:rPr>
          <w:rFonts w:ascii="Times New Roman" w:eastAsia="Times New Roman" w:hAnsi="Times New Roman" w:cs="Times New Roman"/>
          <w:position w:val="-8"/>
        </w:rPr>
        <w:object w:dxaOrig="520" w:dyaOrig="400" w14:anchorId="32DA9300">
          <v:shape id="_x0000_i1031" type="#_x0000_t75" style="width:28.8pt;height:21.6pt" o:ole="">
            <v:imagedata r:id="rId40" o:title=""/>
          </v:shape>
          <o:OLEObject Type="Embed" ProgID="Equation.DSMT4" ShapeID="_x0000_i1031" DrawAspect="Content" ObjectID="_1736878867" r:id="rId41"/>
        </w:object>
      </w:r>
      <w:r w:rsidRPr="00832D44">
        <w:rPr>
          <w:rFonts w:ascii="Times New Roman" w:eastAsia="Times New Roman" w:hAnsi="Times New Roman" w:cs="Times New Roman"/>
        </w:rPr>
        <w:t xml:space="preserve">and that </w:t>
      </w:r>
      <w:r w:rsidRPr="00832D44">
        <w:rPr>
          <w:rFonts w:ascii="Times New Roman" w:eastAsia="Times New Roman" w:hAnsi="Times New Roman" w:cs="Times New Roman"/>
          <w:position w:val="-6"/>
        </w:rPr>
        <w:object w:dxaOrig="400" w:dyaOrig="320" w14:anchorId="06462917">
          <v:shape id="_x0000_i1032" type="#_x0000_t75" style="width:21.6pt;height:14.4pt" o:ole="">
            <v:imagedata r:id="rId42" o:title=""/>
          </v:shape>
          <o:OLEObject Type="Embed" ProgID="Equation.DSMT4" ShapeID="_x0000_i1032" DrawAspect="Content" ObjectID="_1736878868" r:id="rId43"/>
        </w:object>
      </w:r>
      <w:r w:rsidRPr="00832D44">
        <w:rPr>
          <w:rFonts w:ascii="Times New Roman" w:eastAsia="Times New Roman" w:hAnsi="Times New Roman" w:cs="Times New Roman"/>
        </w:rPr>
        <w:t xml:space="preserve">is equivalent to </w:t>
      </w:r>
      <w:r w:rsidRPr="00832D44">
        <w:rPr>
          <w:rFonts w:ascii="Times New Roman" w:eastAsia="Times New Roman" w:hAnsi="Times New Roman" w:cs="Times New Roman"/>
          <w:position w:val="-24"/>
        </w:rPr>
        <w:object w:dxaOrig="380" w:dyaOrig="620" w14:anchorId="4CA312C6">
          <v:shape id="_x0000_i1033" type="#_x0000_t75" style="width:21.6pt;height:28.8pt" o:ole="">
            <v:imagedata r:id="rId44" o:title=""/>
          </v:shape>
          <o:OLEObject Type="Embed" ProgID="Equation.DSMT4" ShapeID="_x0000_i1033" DrawAspect="Content" ObjectID="_1736878869" r:id="rId45"/>
        </w:object>
      </w:r>
      <w:r w:rsidRPr="00832D44">
        <w:rPr>
          <w:rFonts w:ascii="Times New Roman" w:eastAsia="Times New Roman" w:hAnsi="Times New Roman" w:cs="Times New Roman"/>
        </w:rPr>
        <w:t>.</w:t>
      </w:r>
    </w:p>
    <w:p w14:paraId="73CF9749" w14:textId="77777777" w:rsidR="00832D44" w:rsidRPr="00832D44" w:rsidRDefault="00832D44" w:rsidP="00832D44">
      <w:pPr>
        <w:spacing w:before="40" w:after="40"/>
        <w:jc w:val="both"/>
        <w:rPr>
          <w:rFonts w:ascii="Times New Roman" w:eastAsia="Times New Roman" w:hAnsi="Times New Roman" w:cs="Times New Roman"/>
        </w:rPr>
      </w:pPr>
      <w:r w:rsidRPr="00832D44">
        <w:rPr>
          <w:rFonts w:ascii="Times New Roman" w:eastAsia="Times New Roman" w:hAnsi="Times New Roman" w:cs="Times New Roman"/>
        </w:rPr>
        <w:lastRenderedPageBreak/>
        <w:t>Most students understand the skills needed to complete these calculations but make basic errors with arithmetic leading to incorrect solutions.</w:t>
      </w:r>
    </w:p>
    <w:p w14:paraId="7DEBCF9D" w14:textId="77777777" w:rsidR="00832D44" w:rsidRPr="00832D44" w:rsidRDefault="00832D44" w:rsidP="00832D44">
      <w:pPr>
        <w:spacing w:before="40" w:after="40"/>
        <w:jc w:val="both"/>
        <w:rPr>
          <w:rFonts w:ascii="Times New Roman" w:eastAsia="Times New Roman" w:hAnsi="Times New Roman" w:cs="Times New Roman"/>
        </w:rPr>
      </w:pPr>
      <w:r w:rsidRPr="00832D44">
        <w:rPr>
          <w:rFonts w:ascii="Times New Roman" w:eastAsia="Times New Roman" w:hAnsi="Times New Roman" w:cs="Times New Roman"/>
        </w:rPr>
        <w:t xml:space="preserve">Questions involving squares, for example </w:t>
      </w:r>
      <w:r w:rsidRPr="00832D44">
        <w:rPr>
          <w:rFonts w:ascii="Times New Roman" w:eastAsia="Times New Roman" w:hAnsi="Times New Roman" w:cs="Times New Roman"/>
          <w:position w:val="-18"/>
        </w:rPr>
        <w:object w:dxaOrig="740" w:dyaOrig="540" w14:anchorId="27141158">
          <v:shape id="_x0000_i1034" type="#_x0000_t75" style="width:36pt;height:28.8pt" o:ole="">
            <v:imagedata r:id="rId46" o:title=""/>
          </v:shape>
          <o:OLEObject Type="Embed" ProgID="Equation.DSMT4" ShapeID="_x0000_i1034" DrawAspect="Content" ObjectID="_1736878870" r:id="rId47"/>
        </w:object>
      </w:r>
      <w:r w:rsidRPr="00832D44">
        <w:rPr>
          <w:rFonts w:ascii="Times New Roman" w:eastAsia="Times New Roman" w:hAnsi="Times New Roman" w:cs="Times New Roman"/>
        </w:rPr>
        <w:t xml:space="preserve">, will need practice. </w:t>
      </w:r>
    </w:p>
    <w:p w14:paraId="5A88C33A" w14:textId="77777777" w:rsidR="00832D44" w:rsidRPr="00832D44" w:rsidRDefault="00832D44" w:rsidP="00832D44">
      <w:pPr>
        <w:spacing w:before="40" w:after="40"/>
        <w:jc w:val="both"/>
        <w:rPr>
          <w:rFonts w:ascii="Times New Roman" w:eastAsia="Times New Roman" w:hAnsi="Times New Roman" w:cs="Times New Roman"/>
        </w:rPr>
      </w:pPr>
      <w:r w:rsidRPr="00832D44">
        <w:rPr>
          <w:rFonts w:ascii="Times New Roman" w:eastAsia="Times New Roman" w:hAnsi="Times New Roman" w:cs="Times New Roman"/>
        </w:rPr>
        <w:t>Students should be exposed to lots of simplifying questions involving fractions as this is where most marks are lost in exams.</w:t>
      </w:r>
    </w:p>
    <w:p w14:paraId="4BB67863" w14:textId="77777777" w:rsidR="00832D44" w:rsidRPr="00832D44" w:rsidRDefault="00832D44" w:rsidP="00832D44">
      <w:pPr>
        <w:spacing w:before="40" w:after="40"/>
        <w:jc w:val="both"/>
        <w:rPr>
          <w:rFonts w:ascii="Times New Roman" w:eastAsia="Times New Roman" w:hAnsi="Times New Roman" w:cs="Times New Roman"/>
          <w:b/>
        </w:rPr>
      </w:pPr>
      <w:r w:rsidRPr="00832D44">
        <w:rPr>
          <w:rFonts w:ascii="Times New Roman" w:eastAsia="Times New Roman" w:hAnsi="Times New Roman" w:cs="Times New Roman"/>
        </w:rPr>
        <w:t>Recap the difference of two squares (</w:t>
      </w:r>
      <w:r w:rsidRPr="00832D44">
        <w:rPr>
          <w:rFonts w:ascii="Times New Roman" w:eastAsia="Times New Roman" w:hAnsi="Times New Roman" w:cs="Times New Roman"/>
          <w:i/>
        </w:rPr>
        <w:t>x</w:t>
      </w:r>
      <w:r w:rsidRPr="00832D44">
        <w:rPr>
          <w:rFonts w:ascii="Times New Roman" w:eastAsia="Times New Roman" w:hAnsi="Times New Roman" w:cs="Times New Roman"/>
        </w:rPr>
        <w:t xml:space="preserve"> + </w:t>
      </w:r>
      <w:proofErr w:type="gramStart"/>
      <w:r w:rsidRPr="00832D44">
        <w:rPr>
          <w:rFonts w:ascii="Times New Roman" w:eastAsia="Times New Roman" w:hAnsi="Times New Roman" w:cs="Times New Roman"/>
          <w:i/>
        </w:rPr>
        <w:t>y</w:t>
      </w:r>
      <w:r w:rsidRPr="00832D44">
        <w:rPr>
          <w:rFonts w:ascii="Times New Roman" w:eastAsia="Times New Roman" w:hAnsi="Times New Roman" w:cs="Times New Roman"/>
        </w:rPr>
        <w:t>)(</w:t>
      </w:r>
      <w:proofErr w:type="gramEnd"/>
      <w:r w:rsidRPr="00832D44">
        <w:rPr>
          <w:rFonts w:ascii="Times New Roman" w:eastAsia="Times New Roman" w:hAnsi="Times New Roman" w:cs="Times New Roman"/>
          <w:i/>
        </w:rPr>
        <w:t>x</w:t>
      </w:r>
      <w:r w:rsidRPr="00832D44">
        <w:rPr>
          <w:rFonts w:ascii="Times New Roman" w:eastAsia="Times New Roman" w:hAnsi="Times New Roman" w:cs="Times New Roman"/>
        </w:rPr>
        <w:t xml:space="preserve"> – </w:t>
      </w:r>
      <w:r w:rsidRPr="00832D44">
        <w:rPr>
          <w:rFonts w:ascii="Times New Roman" w:eastAsia="Times New Roman" w:hAnsi="Times New Roman" w:cs="Times New Roman"/>
          <w:i/>
        </w:rPr>
        <w:t>y</w:t>
      </w:r>
      <w:r w:rsidRPr="00832D44">
        <w:rPr>
          <w:rFonts w:ascii="Times New Roman" w:eastAsia="Times New Roman" w:hAnsi="Times New Roman" w:cs="Times New Roman"/>
        </w:rPr>
        <w:t>) and link this to</w:t>
      </w:r>
      <w:r w:rsidRPr="00832D44">
        <w:rPr>
          <w:rFonts w:ascii="Times New Roman" w:eastAsia="Times New Roman" w:hAnsi="Times New Roman" w:cs="Times New Roman"/>
          <w:position w:val="-18"/>
        </w:rPr>
        <w:object w:dxaOrig="2860" w:dyaOrig="480" w14:anchorId="47EA2786">
          <v:shape id="_x0000_i1035" type="#_x0000_t75" style="width:2in;height:21.6pt" o:ole="">
            <v:imagedata r:id="rId48" o:title=""/>
          </v:shape>
          <o:OLEObject Type="Embed" ProgID="Equation.DSMT4" ShapeID="_x0000_i1035" DrawAspect="Content" ObjectID="_1736878871" r:id="rId49"/>
        </w:object>
      </w:r>
      <w:r w:rsidRPr="00832D44">
        <w:rPr>
          <w:rFonts w:ascii="Times New Roman" w:eastAsia="Times New Roman" w:hAnsi="Times New Roman" w:cs="Times New Roman"/>
        </w:rPr>
        <w:t>, explaining the choice of term to rationalise the denominator</w:t>
      </w:r>
      <w:r w:rsidRPr="00832D44">
        <w:rPr>
          <w:rFonts w:ascii="Times New Roman" w:eastAsia="Times New Roman" w:hAnsi="Times New Roman" w:cs="Times New Roman"/>
          <w:b/>
        </w:rPr>
        <w:t>.</w:t>
      </w:r>
    </w:p>
    <w:p w14:paraId="32355285" w14:textId="77777777" w:rsidR="00832D44" w:rsidRPr="00832D44" w:rsidRDefault="00832D44" w:rsidP="00832D44">
      <w:pPr>
        <w:spacing w:before="40" w:after="40"/>
        <w:jc w:val="both"/>
        <w:rPr>
          <w:rFonts w:ascii="Times New Roman" w:eastAsia="Times New Roman" w:hAnsi="Times New Roman" w:cs="Times New Roman"/>
        </w:rPr>
      </w:pPr>
      <w:r w:rsidRPr="00832D44">
        <w:rPr>
          <w:rFonts w:ascii="Times New Roman" w:eastAsia="Times New Roman" w:hAnsi="Times New Roman" w:cs="Times New Roman"/>
        </w:rPr>
        <w:t>Provide students with plenty of practice and ensure that they check their answers.</w:t>
      </w:r>
    </w:p>
    <w:p w14:paraId="2DBA0CD6" w14:textId="77777777" w:rsidR="004D6A70" w:rsidRDefault="004D6A70" w:rsidP="004D6A70">
      <w:pPr>
        <w:pStyle w:val="sowheading"/>
        <w:jc w:val="both"/>
      </w:pPr>
      <w:r>
        <w:t>OPPORTUNITIES FOR REASONING/PROBLEM SOLVING</w:t>
      </w:r>
    </w:p>
    <w:p w14:paraId="558B4628" w14:textId="77777777" w:rsidR="004D6A70" w:rsidRDefault="004D6A70" w:rsidP="004D6A70">
      <w:pPr>
        <w:pStyle w:val="sowmain"/>
        <w:jc w:val="both"/>
      </w:pPr>
      <w:r>
        <w:t>Include examples which involve calculating areas of shapes with side lengths expressed as surds. Exact solutions for Pythagoras questions is another place where surds occur naturally.</w:t>
      </w:r>
    </w:p>
    <w:p w14:paraId="5B0F5342" w14:textId="77777777" w:rsidR="004D6A70" w:rsidRDefault="004D6A70" w:rsidP="004D6A70">
      <w:pPr>
        <w:pStyle w:val="sowheading"/>
        <w:jc w:val="both"/>
      </w:pPr>
      <w:r>
        <w:t>COMMON MISCONCEPTIONS/EXAMINER REPORT QUOTES</w:t>
      </w:r>
    </w:p>
    <w:p w14:paraId="5553E383" w14:textId="77777777" w:rsidR="00832D44" w:rsidRPr="00832D44" w:rsidRDefault="00832D44" w:rsidP="00832D44">
      <w:pPr>
        <w:spacing w:before="40" w:after="40"/>
        <w:jc w:val="both"/>
        <w:rPr>
          <w:rFonts w:ascii="Times New Roman" w:eastAsia="Times New Roman" w:hAnsi="Times New Roman" w:cs="Times New Roman"/>
        </w:rPr>
      </w:pPr>
      <w:r w:rsidRPr="00832D44">
        <w:rPr>
          <w:rFonts w:ascii="Times New Roman" w:eastAsia="Times New Roman" w:hAnsi="Times New Roman" w:cs="Times New Roman"/>
        </w:rPr>
        <w:t xml:space="preserve">Common errors </w:t>
      </w:r>
      <w:proofErr w:type="gramStart"/>
      <w:r w:rsidRPr="00832D44">
        <w:rPr>
          <w:rFonts w:ascii="Times New Roman" w:eastAsia="Times New Roman" w:hAnsi="Times New Roman" w:cs="Times New Roman"/>
        </w:rPr>
        <w:t>include:</w:t>
      </w:r>
      <w:proofErr w:type="gramEnd"/>
      <w:r w:rsidRPr="00832D44">
        <w:rPr>
          <w:rFonts w:ascii="Times New Roman" w:eastAsia="Times New Roman" w:hAnsi="Times New Roman" w:cs="Times New Roman"/>
        </w:rPr>
        <w:t xml:space="preserve"> misinterpreting </w:t>
      </w:r>
      <w:r w:rsidRPr="00832D44">
        <w:rPr>
          <w:rFonts w:ascii="Times New Roman" w:eastAsia="Times New Roman" w:hAnsi="Times New Roman" w:cs="Times New Roman"/>
          <w:position w:val="-18"/>
        </w:rPr>
        <w:object w:dxaOrig="760" w:dyaOrig="540" w14:anchorId="70723046">
          <v:shape id="_x0000_i1036" type="#_x0000_t75" style="width:36pt;height:28.8pt" o:ole="">
            <v:imagedata r:id="rId50" o:title=""/>
          </v:shape>
          <o:OLEObject Type="Embed" ProgID="Equation.DSMT4" ShapeID="_x0000_i1036" DrawAspect="Content" ObjectID="_1736878872" r:id="rId51"/>
        </w:object>
      </w:r>
      <w:r w:rsidRPr="00832D44">
        <w:rPr>
          <w:rFonts w:ascii="Times New Roman" w:eastAsia="Times New Roman" w:hAnsi="Times New Roman" w:cs="Times New Roman"/>
        </w:rPr>
        <w:t xml:space="preserve">as </w:t>
      </w:r>
      <w:r w:rsidRPr="00832D44">
        <w:rPr>
          <w:rFonts w:ascii="Times New Roman" w:eastAsia="Times New Roman" w:hAnsi="Times New Roman" w:cs="Times New Roman"/>
          <w:position w:val="-18"/>
        </w:rPr>
        <w:object w:dxaOrig="980" w:dyaOrig="540" w14:anchorId="67B2E563">
          <v:shape id="_x0000_i1037" type="#_x0000_t75" style="width:50.4pt;height:28.8pt" o:ole="">
            <v:imagedata r:id="rId52" o:title=""/>
          </v:shape>
          <o:OLEObject Type="Embed" ProgID="Equation.DSMT4" ShapeID="_x0000_i1037" DrawAspect="Content" ObjectID="_1736878873" r:id="rId53"/>
        </w:object>
      </w:r>
      <w:r w:rsidRPr="00832D44">
        <w:rPr>
          <w:rFonts w:ascii="Times New Roman" w:eastAsia="Times New Roman" w:hAnsi="Times New Roman" w:cs="Times New Roman"/>
        </w:rPr>
        <w:t xml:space="preserve">; evaluating </w:t>
      </w:r>
      <w:r w:rsidRPr="00832D44">
        <w:rPr>
          <w:rFonts w:ascii="Times New Roman" w:eastAsia="Times New Roman" w:hAnsi="Times New Roman" w:cs="Times New Roman"/>
          <w:position w:val="-18"/>
        </w:rPr>
        <w:object w:dxaOrig="639" w:dyaOrig="540" w14:anchorId="5516FFD3">
          <v:shape id="_x0000_i1038" type="#_x0000_t75" style="width:28.8pt;height:28.8pt" o:ole="">
            <v:imagedata r:id="rId54" o:title=""/>
          </v:shape>
          <o:OLEObject Type="Embed" ProgID="Equation.DSMT4" ShapeID="_x0000_i1038" DrawAspect="Content" ObjectID="_1736878874" r:id="rId55"/>
        </w:object>
      </w:r>
      <w:r w:rsidRPr="00832D44">
        <w:rPr>
          <w:rFonts w:ascii="Times New Roman" w:eastAsia="Times New Roman" w:hAnsi="Times New Roman" w:cs="Times New Roman"/>
        </w:rPr>
        <w:t xml:space="preserve">as 4 instead of 2; slips when multiplying out brackets; basic arithmetic errors; and leaving surds in the denominator rather than fully simplifying fractions. Two examples of errors with indices are, writing </w:t>
      </w:r>
      <w:r w:rsidRPr="00832D44">
        <w:rPr>
          <w:rFonts w:ascii="Times New Roman" w:eastAsia="Times New Roman" w:hAnsi="Times New Roman" w:cs="Times New Roman"/>
          <w:position w:val="-24"/>
        </w:rPr>
        <w:object w:dxaOrig="340" w:dyaOrig="620" w14:anchorId="6E611AF7">
          <v:shape id="_x0000_i1039" type="#_x0000_t75" style="width:14.4pt;height:28.8pt" o:ole="">
            <v:imagedata r:id="rId56" o:title=""/>
          </v:shape>
          <o:OLEObject Type="Embed" ProgID="Equation.DSMT4" ShapeID="_x0000_i1039" DrawAspect="Content" ObjectID="_1736878875" r:id="rId57"/>
        </w:object>
      </w:r>
      <w:r w:rsidRPr="00832D44">
        <w:rPr>
          <w:rFonts w:ascii="Times New Roman" w:eastAsia="Times New Roman" w:hAnsi="Times New Roman" w:cs="Times New Roman"/>
        </w:rPr>
        <w:t xml:space="preserve"> as 3</w:t>
      </w:r>
      <w:r w:rsidRPr="00832D44">
        <w:rPr>
          <w:rFonts w:ascii="Times New Roman" w:eastAsia="Times New Roman" w:hAnsi="Times New Roman" w:cs="Times New Roman"/>
          <w:i/>
        </w:rPr>
        <w:t>x</w:t>
      </w:r>
      <w:r w:rsidRPr="00832D44">
        <w:rPr>
          <w:rFonts w:ascii="Times New Roman" w:eastAsia="Times New Roman" w:hAnsi="Times New Roman" w:cs="Times New Roman"/>
          <w:vertAlign w:val="superscript"/>
        </w:rPr>
        <w:t>–1</w:t>
      </w:r>
      <w:r w:rsidRPr="00832D44">
        <w:rPr>
          <w:rFonts w:ascii="Times New Roman" w:eastAsia="Times New Roman" w:hAnsi="Times New Roman" w:cs="Times New Roman"/>
        </w:rPr>
        <w:t xml:space="preserve">and writing </w:t>
      </w:r>
      <w:r w:rsidRPr="00832D44">
        <w:rPr>
          <w:rFonts w:ascii="Times New Roman" w:eastAsia="Times New Roman" w:hAnsi="Times New Roman" w:cs="Times New Roman"/>
          <w:position w:val="-28"/>
        </w:rPr>
        <w:object w:dxaOrig="420" w:dyaOrig="660" w14:anchorId="1E54635A">
          <v:shape id="_x0000_i1040" type="#_x0000_t75" style="width:21.6pt;height:36pt" o:ole="">
            <v:imagedata r:id="rId58" o:title=""/>
          </v:shape>
          <o:OLEObject Type="Embed" ProgID="Equation.DSMT4" ShapeID="_x0000_i1040" DrawAspect="Content" ObjectID="_1736878876" r:id="rId59"/>
        </w:object>
      </w:r>
      <w:r w:rsidRPr="00832D44">
        <w:rPr>
          <w:rFonts w:ascii="Times New Roman" w:eastAsia="Times New Roman" w:hAnsi="Times New Roman" w:cs="Times New Roman"/>
        </w:rPr>
        <w:t xml:space="preserve">as </w:t>
      </w:r>
      <w:r w:rsidRPr="00832D44">
        <w:rPr>
          <w:rFonts w:ascii="Times New Roman" w:eastAsia="Times New Roman" w:hAnsi="Times New Roman" w:cs="Times New Roman"/>
          <w:position w:val="-6"/>
        </w:rPr>
        <w:object w:dxaOrig="420" w:dyaOrig="480" w14:anchorId="267443A5">
          <v:shape id="_x0000_i1041" type="#_x0000_t75" style="width:21.6pt;height:21.6pt" o:ole="">
            <v:imagedata r:id="rId60" o:title=""/>
          </v:shape>
          <o:OLEObject Type="Embed" ProgID="Equation.DSMT4" ShapeID="_x0000_i1041" DrawAspect="Content" ObjectID="_1736878877" r:id="rId61"/>
        </w:object>
      </w:r>
      <w:r w:rsidRPr="00832D44">
        <w:rPr>
          <w:rFonts w:ascii="Times New Roman" w:eastAsia="Times New Roman" w:hAnsi="Times New Roman" w:cs="Times New Roman"/>
        </w:rPr>
        <w:t>; these have significant implications later in the course (</w:t>
      </w:r>
      <w:proofErr w:type="gramStart"/>
      <w:r w:rsidRPr="00832D44">
        <w:rPr>
          <w:rFonts w:ascii="Times New Roman" w:eastAsia="Times New Roman" w:hAnsi="Times New Roman" w:cs="Times New Roman"/>
        </w:rPr>
        <w:t>e.g.</w:t>
      </w:r>
      <w:proofErr w:type="gramEnd"/>
      <w:r w:rsidRPr="00832D44">
        <w:rPr>
          <w:rFonts w:ascii="Times New Roman" w:eastAsia="Times New Roman" w:hAnsi="Times New Roman" w:cs="Times New Roman"/>
        </w:rPr>
        <w:t xml:space="preserve"> differentiation).</w:t>
      </w:r>
    </w:p>
    <w:p w14:paraId="0E4BF8E0" w14:textId="77777777" w:rsidR="00832D44" w:rsidRPr="00832D44" w:rsidRDefault="00832D44" w:rsidP="00832D44">
      <w:pPr>
        <w:spacing w:before="40" w:after="40"/>
        <w:jc w:val="both"/>
        <w:rPr>
          <w:rFonts w:ascii="Times New Roman" w:eastAsia="Times New Roman" w:hAnsi="Times New Roman" w:cs="Times New Roman"/>
        </w:rPr>
      </w:pPr>
      <w:r w:rsidRPr="00832D44">
        <w:rPr>
          <w:rFonts w:ascii="Times New Roman" w:eastAsia="Times New Roman" w:hAnsi="Times New Roman" w:cs="Times New Roman"/>
        </w:rPr>
        <w:t>Many of these errors can be avoided if students carefully check their work and have plenty of practice.</w:t>
      </w:r>
    </w:p>
    <w:p w14:paraId="3806B668" w14:textId="77777777" w:rsidR="004D6A70" w:rsidRDefault="004D6A70" w:rsidP="004D6A70">
      <w:pPr>
        <w:pStyle w:val="sowheading"/>
        <w:jc w:val="both"/>
      </w:pPr>
      <w:r>
        <w:t>NOTES</w:t>
      </w:r>
    </w:p>
    <w:p w14:paraId="74908E97" w14:textId="77777777" w:rsidR="004D6A70" w:rsidRDefault="004D6A70" w:rsidP="004D6A70">
      <w:pPr>
        <w:pStyle w:val="sowmain"/>
        <w:jc w:val="both"/>
      </w:pPr>
      <w:r>
        <w:t>Make use of matching activities (e.g. Tarsia puzzles)</w:t>
      </w:r>
    </w:p>
    <w:p w14:paraId="68BB3CC0" w14:textId="77777777" w:rsidR="004D6A70" w:rsidRDefault="004D6A70" w:rsidP="004D6A70">
      <w:pPr>
        <w:pStyle w:val="sowmain"/>
      </w:pPr>
      <w:r>
        <w:br w:type="page"/>
      </w:r>
    </w:p>
    <w:tbl>
      <w:tblPr>
        <w:tblW w:w="9780"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4D6A70" w:rsidRPr="00720A34" w14:paraId="40C54AEF" w14:textId="77777777" w:rsidTr="004D6A70">
        <w:trPr>
          <w:trHeight w:val="580"/>
        </w:trPr>
        <w:tc>
          <w:tcPr>
            <w:tcW w:w="7512" w:type="dxa"/>
            <w:shd w:val="clear" w:color="auto" w:fill="8DB3E2"/>
            <w:vAlign w:val="center"/>
          </w:tcPr>
          <w:p w14:paraId="7216825D" w14:textId="10C4E2D7" w:rsidR="004D6A70" w:rsidRPr="00323BAF" w:rsidRDefault="004D6A70" w:rsidP="006C1A02">
            <w:pPr>
              <w:spacing w:before="40" w:after="40"/>
              <w:ind w:left="345" w:hanging="345"/>
              <w:rPr>
                <w:rFonts w:ascii="Times New Roman" w:hAnsi="Times New Roman" w:cs="Times New Roman"/>
                <w:b/>
                <w:color w:val="auto"/>
                <w:sz w:val="24"/>
              </w:rPr>
            </w:pPr>
            <w:r>
              <w:rPr>
                <w:rFonts w:ascii="Times New Roman" w:hAnsi="Times New Roman" w:cs="Times New Roman"/>
                <w:b/>
                <w:color w:val="auto"/>
                <w:sz w:val="24"/>
              </w:rPr>
              <w:lastRenderedPageBreak/>
              <w:t>1b.</w:t>
            </w:r>
            <w:r w:rsidRPr="00720A34">
              <w:rPr>
                <w:rFonts w:ascii="Times New Roman" w:hAnsi="Times New Roman" w:cs="Times New Roman"/>
                <w:b/>
                <w:color w:val="auto"/>
                <w:sz w:val="24"/>
              </w:rPr>
              <w:t xml:space="preserve"> </w:t>
            </w:r>
            <w:r w:rsidRPr="0057234E">
              <w:rPr>
                <w:rFonts w:ascii="Times New Roman" w:hAnsi="Times New Roman" w:cs="Times New Roman"/>
                <w:b/>
                <w:color w:val="auto"/>
                <w:sz w:val="24"/>
              </w:rPr>
              <w:t xml:space="preserve">Quadratic </w:t>
            </w:r>
            <w:r>
              <w:rPr>
                <w:rFonts w:ascii="Times New Roman" w:hAnsi="Times New Roman" w:cs="Times New Roman"/>
                <w:b/>
                <w:color w:val="auto"/>
                <w:sz w:val="24"/>
              </w:rPr>
              <w:t>f</w:t>
            </w:r>
            <w:r w:rsidRPr="0057234E">
              <w:rPr>
                <w:rFonts w:ascii="Times New Roman" w:hAnsi="Times New Roman" w:cs="Times New Roman"/>
                <w:b/>
                <w:color w:val="auto"/>
                <w:sz w:val="24"/>
              </w:rPr>
              <w:t>unctions:</w:t>
            </w:r>
            <w:r>
              <w:rPr>
                <w:rFonts w:ascii="Times New Roman" w:hAnsi="Times New Roman" w:cs="Times New Roman"/>
                <w:b/>
                <w:color w:val="auto"/>
                <w:sz w:val="24"/>
              </w:rPr>
              <w:t xml:space="preserve"> f</w:t>
            </w:r>
            <w:r w:rsidRPr="0057234E">
              <w:rPr>
                <w:rFonts w:ascii="Times New Roman" w:hAnsi="Times New Roman" w:cs="Times New Roman"/>
                <w:b/>
                <w:color w:val="auto"/>
                <w:sz w:val="24"/>
              </w:rPr>
              <w:t xml:space="preserve">actorising, </w:t>
            </w:r>
            <w:r>
              <w:rPr>
                <w:rFonts w:ascii="Times New Roman" w:hAnsi="Times New Roman" w:cs="Times New Roman"/>
                <w:b/>
                <w:color w:val="auto"/>
                <w:sz w:val="24"/>
              </w:rPr>
              <w:t>s</w:t>
            </w:r>
            <w:r w:rsidRPr="0057234E">
              <w:rPr>
                <w:rFonts w:ascii="Times New Roman" w:hAnsi="Times New Roman" w:cs="Times New Roman"/>
                <w:b/>
                <w:color w:val="auto"/>
                <w:sz w:val="24"/>
              </w:rPr>
              <w:t xml:space="preserve">olving, </w:t>
            </w:r>
            <w:r>
              <w:rPr>
                <w:rFonts w:ascii="Times New Roman" w:hAnsi="Times New Roman" w:cs="Times New Roman"/>
                <w:b/>
                <w:color w:val="auto"/>
                <w:sz w:val="24"/>
              </w:rPr>
              <w:t>g</w:t>
            </w:r>
            <w:r w:rsidRPr="0057234E">
              <w:rPr>
                <w:rFonts w:ascii="Times New Roman" w:hAnsi="Times New Roman" w:cs="Times New Roman"/>
                <w:b/>
                <w:color w:val="auto"/>
                <w:sz w:val="24"/>
              </w:rPr>
              <w:t xml:space="preserve">raphs </w:t>
            </w:r>
            <w:r>
              <w:rPr>
                <w:rFonts w:ascii="Times New Roman" w:hAnsi="Times New Roman" w:cs="Times New Roman"/>
                <w:b/>
                <w:color w:val="auto"/>
                <w:sz w:val="24"/>
              </w:rPr>
              <w:t>and</w:t>
            </w:r>
            <w:r w:rsidRPr="0057234E">
              <w:rPr>
                <w:rFonts w:ascii="Times New Roman" w:hAnsi="Times New Roman" w:cs="Times New Roman"/>
                <w:b/>
                <w:color w:val="auto"/>
                <w:sz w:val="24"/>
              </w:rPr>
              <w:t xml:space="preserve"> </w:t>
            </w:r>
            <w:r>
              <w:rPr>
                <w:rFonts w:ascii="Times New Roman" w:hAnsi="Times New Roman" w:cs="Times New Roman"/>
                <w:b/>
                <w:color w:val="auto"/>
                <w:sz w:val="24"/>
              </w:rPr>
              <w:t>d</w:t>
            </w:r>
            <w:r w:rsidRPr="0057234E">
              <w:rPr>
                <w:rFonts w:ascii="Times New Roman" w:hAnsi="Times New Roman" w:cs="Times New Roman"/>
                <w:b/>
                <w:color w:val="auto"/>
                <w:sz w:val="24"/>
              </w:rPr>
              <w:t>iscriminant</w:t>
            </w:r>
            <w:r>
              <w:rPr>
                <w:rFonts w:ascii="Times New Roman" w:hAnsi="Times New Roman" w:cs="Times New Roman"/>
                <w:b/>
                <w:color w:val="auto"/>
                <w:sz w:val="24"/>
              </w:rPr>
              <w:t>s</w:t>
            </w:r>
            <w:r w:rsidRPr="0057234E">
              <w:rPr>
                <w:rFonts w:ascii="Times New Roman" w:hAnsi="Times New Roman" w:cs="Times New Roman"/>
                <w:b/>
                <w:color w:val="auto"/>
                <w:sz w:val="24"/>
              </w:rPr>
              <w:t xml:space="preserve"> (2.3)</w:t>
            </w:r>
          </w:p>
        </w:tc>
        <w:tc>
          <w:tcPr>
            <w:tcW w:w="2268" w:type="dxa"/>
            <w:shd w:val="clear" w:color="auto" w:fill="8DB3E2"/>
            <w:vAlign w:val="center"/>
          </w:tcPr>
          <w:p w14:paraId="64942A36" w14:textId="77777777" w:rsidR="004D6A70" w:rsidRPr="00720A34" w:rsidRDefault="004D6A70" w:rsidP="006C1A02">
            <w:pPr>
              <w:spacing w:before="40" w:after="40"/>
              <w:jc w:val="right"/>
              <w:rPr>
                <w:rFonts w:ascii="Times New Roman" w:hAnsi="Times New Roman" w:cs="Times New Roman"/>
                <w:sz w:val="24"/>
              </w:rPr>
            </w:pPr>
            <w:r w:rsidRPr="00720A34">
              <w:rPr>
                <w:rFonts w:ascii="Times New Roman" w:eastAsia="Verdana" w:hAnsi="Times New Roman" w:cs="Times New Roman"/>
                <w:b/>
                <w:sz w:val="24"/>
              </w:rPr>
              <w:t>Teaching time</w:t>
            </w:r>
          </w:p>
          <w:p w14:paraId="23244059" w14:textId="77777777" w:rsidR="004D6A70" w:rsidRPr="00720A34" w:rsidRDefault="004D6A70" w:rsidP="006C1A02">
            <w:pPr>
              <w:spacing w:before="40" w:after="40"/>
              <w:jc w:val="right"/>
              <w:rPr>
                <w:rFonts w:ascii="Times New Roman" w:hAnsi="Times New Roman" w:cs="Times New Roman"/>
                <w:sz w:val="24"/>
              </w:rPr>
            </w:pPr>
            <w:r w:rsidRPr="00720A34">
              <w:rPr>
                <w:rFonts w:ascii="Times New Roman" w:eastAsia="Verdana" w:hAnsi="Times New Roman" w:cs="Times New Roman"/>
                <w:color w:val="auto"/>
                <w:sz w:val="24"/>
              </w:rPr>
              <w:t xml:space="preserve">            </w:t>
            </w:r>
            <w:r>
              <w:rPr>
                <w:rFonts w:ascii="Times New Roman" w:eastAsia="Verdana" w:hAnsi="Times New Roman" w:cs="Times New Roman"/>
                <w:color w:val="auto"/>
                <w:sz w:val="24"/>
              </w:rPr>
              <w:t>4</w:t>
            </w:r>
            <w:r w:rsidRPr="00720A34">
              <w:rPr>
                <w:rFonts w:ascii="Times New Roman" w:eastAsia="Verdana" w:hAnsi="Times New Roman" w:cs="Times New Roman"/>
                <w:color w:val="auto"/>
                <w:sz w:val="24"/>
              </w:rPr>
              <w:t xml:space="preserve"> hours</w:t>
            </w:r>
          </w:p>
        </w:tc>
      </w:tr>
    </w:tbl>
    <w:p w14:paraId="20AAC538" w14:textId="77777777" w:rsidR="00832D44" w:rsidRDefault="00832D44" w:rsidP="00832D44">
      <w:pPr>
        <w:pStyle w:val="sowheading"/>
        <w:jc w:val="both"/>
      </w:pPr>
      <w:r>
        <w:t>TRANSITION RESOURCES</w:t>
      </w:r>
    </w:p>
    <w:p w14:paraId="525CB63B" w14:textId="77777777" w:rsidR="00832D44" w:rsidRPr="00260655" w:rsidRDefault="00832D44" w:rsidP="00832D44">
      <w:pPr>
        <w:pStyle w:val="sowheading"/>
        <w:spacing w:line="240" w:lineRule="auto"/>
        <w:jc w:val="both"/>
      </w:pPr>
      <w:r w:rsidRPr="00260655">
        <w:t>Transition Videos:</w:t>
      </w:r>
    </w:p>
    <w:p w14:paraId="49C7DAD0" w14:textId="77777777" w:rsidR="00832D44" w:rsidRPr="00260655" w:rsidRDefault="00921A21" w:rsidP="00832D44">
      <w:pPr>
        <w:pStyle w:val="sowheading"/>
        <w:spacing w:line="240" w:lineRule="auto"/>
        <w:rPr>
          <w:rStyle w:val="Hyperlink"/>
          <w:color w:val="2A6CA4"/>
          <w:sz w:val="22"/>
          <w:shd w:val="clear" w:color="auto" w:fill="FCFCFC"/>
        </w:rPr>
      </w:pPr>
      <w:hyperlink r:id="rId62" w:tgtFrame="_blank" w:history="1">
        <w:r w:rsidR="00832D44" w:rsidRPr="00260655">
          <w:rPr>
            <w:rStyle w:val="Hyperlink"/>
            <w:color w:val="2A6CA4"/>
            <w:sz w:val="22"/>
            <w:shd w:val="clear" w:color="auto" w:fill="FCFCFC"/>
          </w:rPr>
          <w:t>Chapter 2: Quadratics (Transition video and practice questions)</w:t>
        </w:r>
      </w:hyperlink>
    </w:p>
    <w:p w14:paraId="13222E30" w14:textId="77777777" w:rsidR="00832D44" w:rsidRPr="003E7EB1" w:rsidRDefault="00832D44" w:rsidP="00832D44">
      <w:pPr>
        <w:pStyle w:val="sowheading"/>
        <w:spacing w:line="240" w:lineRule="auto"/>
        <w:rPr>
          <w:b w:val="0"/>
          <w:bCs/>
          <w:i/>
          <w:iCs/>
        </w:rPr>
      </w:pPr>
      <w:r>
        <w:rPr>
          <w:b w:val="0"/>
          <w:bCs/>
          <w:i/>
          <w:iCs/>
          <w:sz w:val="20"/>
          <w:szCs w:val="20"/>
        </w:rPr>
        <w:t>https://www.pearson.com/uk/educators/schools/subject-area/mathematics/unrivalled-support/support-from-pearson/gcse-maths-transition-to-alevel/chapter-two-quadratic-equations.html</w:t>
      </w:r>
    </w:p>
    <w:p w14:paraId="2152AC00" w14:textId="77777777" w:rsidR="00832D44" w:rsidRDefault="00832D44" w:rsidP="00832D44">
      <w:pPr>
        <w:pStyle w:val="sowheading"/>
        <w:jc w:val="both"/>
      </w:pPr>
      <w:r>
        <w:t>USE OF TECHNOLOGY</w:t>
      </w:r>
    </w:p>
    <w:p w14:paraId="7B9D3731" w14:textId="77777777" w:rsidR="00832D44" w:rsidRDefault="00832D44" w:rsidP="00832D44">
      <w:pPr>
        <w:pStyle w:val="sowheading"/>
        <w:spacing w:line="240" w:lineRule="auto"/>
      </w:pPr>
      <w:r>
        <w:t xml:space="preserve">Calculator Videos: </w:t>
      </w:r>
    </w:p>
    <w:p w14:paraId="595B3FAC" w14:textId="77777777" w:rsidR="00832D44" w:rsidRPr="00260655" w:rsidRDefault="00921A21" w:rsidP="00832D44">
      <w:pPr>
        <w:pStyle w:val="sowheading"/>
        <w:spacing w:line="240" w:lineRule="auto"/>
        <w:rPr>
          <w:rStyle w:val="Hyperlink"/>
          <w:color w:val="2A6CA4"/>
          <w:sz w:val="22"/>
          <w:shd w:val="clear" w:color="auto" w:fill="FCFCFC"/>
        </w:rPr>
      </w:pPr>
      <w:hyperlink r:id="rId63" w:tgtFrame="_blank" w:history="1">
        <w:r w:rsidR="00832D44" w:rsidRPr="00260655">
          <w:rPr>
            <w:rStyle w:val="Hyperlink"/>
            <w:color w:val="2A6CA4"/>
            <w:sz w:val="22"/>
            <w:shd w:val="clear" w:color="auto" w:fill="FCFCFC"/>
          </w:rPr>
          <w:t>Use your calculator to check solutions to quadratic equations quickly</w:t>
        </w:r>
      </w:hyperlink>
    </w:p>
    <w:p w14:paraId="1CA6807B" w14:textId="5299F402" w:rsidR="00832D44" w:rsidRPr="00BA6FFE" w:rsidRDefault="00832D44" w:rsidP="00832D44">
      <w:pPr>
        <w:pStyle w:val="sowheading"/>
        <w:spacing w:line="240" w:lineRule="auto"/>
        <w:rPr>
          <w:b w:val="0"/>
          <w:bCs/>
          <w:i/>
          <w:iCs/>
          <w:color w:val="000000" w:themeColor="text1"/>
          <w:sz w:val="20"/>
          <w:szCs w:val="20"/>
        </w:rPr>
      </w:pPr>
      <w:r w:rsidRPr="008037F3">
        <w:rPr>
          <w:b w:val="0"/>
          <w:bCs/>
          <w:i/>
          <w:iCs/>
          <w:sz w:val="20"/>
          <w:szCs w:val="20"/>
        </w:rPr>
        <w:t>https://resources.pearsonactivelearn.com/r00/r0066/r006621/r00662197/current/at_puremaths_vid4.mp4</w:t>
      </w:r>
    </w:p>
    <w:p w14:paraId="3A9B9DBD" w14:textId="77777777" w:rsidR="00832D44" w:rsidRDefault="00832D44" w:rsidP="00832D44">
      <w:pPr>
        <w:pStyle w:val="sowheading"/>
        <w:spacing w:line="240" w:lineRule="auto"/>
      </w:pPr>
      <w:r>
        <w:t xml:space="preserve">Calculator Activities: </w:t>
      </w:r>
    </w:p>
    <w:p w14:paraId="70901C9E" w14:textId="77777777" w:rsidR="00CC163F" w:rsidRPr="00260655" w:rsidRDefault="00921A21" w:rsidP="00CC163F">
      <w:pPr>
        <w:pStyle w:val="sowheading"/>
        <w:spacing w:line="240" w:lineRule="auto"/>
        <w:rPr>
          <w:rStyle w:val="Hyperlink"/>
          <w:color w:val="2A6CA4"/>
          <w:sz w:val="22"/>
          <w:shd w:val="clear" w:color="auto" w:fill="FCFCFC"/>
        </w:rPr>
      </w:pPr>
      <w:hyperlink r:id="rId64" w:history="1">
        <w:r w:rsidR="00CC163F" w:rsidRPr="00260655">
          <w:rPr>
            <w:rStyle w:val="Hyperlink"/>
            <w:color w:val="2A6CA4"/>
            <w:sz w:val="22"/>
            <w:shd w:val="clear" w:color="auto" w:fill="FCFCFC"/>
          </w:rPr>
          <w:t>Quadratic Graphs</w:t>
        </w:r>
      </w:hyperlink>
    </w:p>
    <w:p w14:paraId="63A6C358" w14:textId="77777777" w:rsidR="00CC163F" w:rsidRPr="006601D8" w:rsidRDefault="00CC163F" w:rsidP="00CC163F">
      <w:pPr>
        <w:pStyle w:val="sowheading"/>
        <w:spacing w:line="240" w:lineRule="auto"/>
        <w:rPr>
          <w:rFonts w:eastAsia="Times New Roman"/>
          <w:b w:val="0"/>
          <w:i/>
          <w:iCs/>
          <w:color w:val="000000" w:themeColor="text1"/>
          <w:sz w:val="20"/>
          <w:szCs w:val="20"/>
        </w:rPr>
      </w:pPr>
      <w:r w:rsidRPr="006601D8">
        <w:rPr>
          <w:rFonts w:eastAsia="Times New Roman"/>
          <w:b w:val="0"/>
          <w:i/>
          <w:iCs/>
          <w:color w:val="000000" w:themeColor="text1"/>
          <w:sz w:val="20"/>
          <w:szCs w:val="20"/>
        </w:rPr>
        <w:t>https://education.casio.co.uk/resources/leaflet/pearson-quadratic-graphs/</w:t>
      </w:r>
    </w:p>
    <w:p w14:paraId="0FA1012E" w14:textId="77777777" w:rsidR="00CC163F" w:rsidRPr="00260655" w:rsidRDefault="00921A21" w:rsidP="00CC163F">
      <w:pPr>
        <w:pStyle w:val="sowheading"/>
        <w:spacing w:line="240" w:lineRule="auto"/>
        <w:rPr>
          <w:color w:val="2A6CA4"/>
          <w:sz w:val="22"/>
          <w:u w:val="single"/>
          <w:shd w:val="clear" w:color="auto" w:fill="FCFCFC"/>
        </w:rPr>
      </w:pPr>
      <w:hyperlink r:id="rId65" w:history="1">
        <w:r w:rsidR="00CC163F" w:rsidRPr="00260655">
          <w:rPr>
            <w:rStyle w:val="Hyperlink"/>
            <w:color w:val="2A6CA4"/>
            <w:sz w:val="22"/>
            <w:shd w:val="clear" w:color="auto" w:fill="FCFCFC"/>
          </w:rPr>
          <w:t>The Discriminant</w:t>
        </w:r>
      </w:hyperlink>
    </w:p>
    <w:p w14:paraId="2EB6FF01" w14:textId="77777777" w:rsidR="00CC163F" w:rsidRPr="006601D8" w:rsidRDefault="00CC163F" w:rsidP="00CC163F">
      <w:pPr>
        <w:pStyle w:val="sowheading"/>
        <w:spacing w:line="240" w:lineRule="auto"/>
        <w:rPr>
          <w:rFonts w:eastAsia="Times New Roman"/>
          <w:b w:val="0"/>
          <w:i/>
          <w:iCs/>
          <w:color w:val="000000" w:themeColor="text1"/>
          <w:sz w:val="20"/>
          <w:szCs w:val="20"/>
        </w:rPr>
      </w:pPr>
      <w:r w:rsidRPr="006601D8">
        <w:rPr>
          <w:rFonts w:eastAsia="Times New Roman"/>
          <w:b w:val="0"/>
          <w:i/>
          <w:iCs/>
          <w:color w:val="000000" w:themeColor="text1"/>
          <w:sz w:val="20"/>
          <w:szCs w:val="20"/>
        </w:rPr>
        <w:t>https://education.casio.co.uk/resources/leaflet/pearson-discriminant/</w:t>
      </w:r>
    </w:p>
    <w:p w14:paraId="3D61932B" w14:textId="77777777" w:rsidR="00CC163F" w:rsidRPr="00260655" w:rsidRDefault="00921A21" w:rsidP="00CC163F">
      <w:pPr>
        <w:pStyle w:val="sowheading"/>
        <w:spacing w:line="240" w:lineRule="auto"/>
        <w:rPr>
          <w:rStyle w:val="Hyperlink"/>
          <w:color w:val="2A6CA4"/>
          <w:sz w:val="22"/>
          <w:shd w:val="clear" w:color="auto" w:fill="FCFCFC"/>
        </w:rPr>
      </w:pPr>
      <w:hyperlink r:id="rId66" w:history="1">
        <w:r w:rsidR="00CC163F" w:rsidRPr="00260655">
          <w:rPr>
            <w:rStyle w:val="Hyperlink"/>
            <w:color w:val="2A6CA4"/>
            <w:sz w:val="22"/>
            <w:shd w:val="clear" w:color="auto" w:fill="FCFCFC"/>
          </w:rPr>
          <w:t>Trajectory of a Spear</w:t>
        </w:r>
      </w:hyperlink>
    </w:p>
    <w:p w14:paraId="6357AF3D" w14:textId="77777777" w:rsidR="00CC163F" w:rsidRPr="00E51FF5" w:rsidRDefault="00CC163F" w:rsidP="00CC163F">
      <w:pPr>
        <w:pStyle w:val="sowheading"/>
        <w:spacing w:line="240" w:lineRule="auto"/>
        <w:jc w:val="both"/>
        <w:rPr>
          <w:rFonts w:eastAsia="Times New Roman"/>
          <w:b w:val="0"/>
          <w:i/>
          <w:iCs/>
          <w:color w:val="000000" w:themeColor="text1"/>
          <w:sz w:val="20"/>
          <w:szCs w:val="20"/>
        </w:rPr>
      </w:pPr>
      <w:r w:rsidRPr="00E51FF5">
        <w:rPr>
          <w:rFonts w:eastAsia="Times New Roman"/>
          <w:b w:val="0"/>
          <w:i/>
          <w:iCs/>
          <w:color w:val="000000" w:themeColor="text1"/>
          <w:sz w:val="20"/>
          <w:szCs w:val="20"/>
        </w:rPr>
        <w:t>https://education.casio.co.uk/resources/leaflet/pearson-trajectory-spear/</w:t>
      </w:r>
    </w:p>
    <w:p w14:paraId="15E3F60C" w14:textId="77777777" w:rsidR="00832D44" w:rsidRDefault="00832D44" w:rsidP="00832D44">
      <w:pPr>
        <w:pStyle w:val="sowheading"/>
        <w:spacing w:line="240" w:lineRule="auto"/>
        <w:jc w:val="both"/>
      </w:pPr>
      <w:r>
        <w:t>GeoGebra:</w:t>
      </w:r>
    </w:p>
    <w:p w14:paraId="6562E806" w14:textId="77777777" w:rsidR="00832D44" w:rsidRPr="00260655" w:rsidRDefault="00921A21" w:rsidP="00832D44">
      <w:pPr>
        <w:pStyle w:val="sowheading"/>
        <w:spacing w:line="240" w:lineRule="auto"/>
        <w:rPr>
          <w:sz w:val="22"/>
        </w:rPr>
      </w:pPr>
      <w:hyperlink r:id="rId67" w:tgtFrame="_blank" w:history="1">
        <w:r w:rsidR="00832D44" w:rsidRPr="00260655">
          <w:rPr>
            <w:rStyle w:val="Hyperlink"/>
            <w:color w:val="2A6CA4"/>
            <w:sz w:val="22"/>
            <w:shd w:val="clear" w:color="auto" w:fill="FCFCFC"/>
          </w:rPr>
          <w:t xml:space="preserve">Explore how the graph of </w:t>
        </w:r>
        <w:r w:rsidR="00832D44" w:rsidRPr="00AC7723">
          <w:rPr>
            <w:rStyle w:val="Hyperlink"/>
            <w:i/>
            <w:iCs/>
            <w:color w:val="2A6CA4"/>
            <w:sz w:val="22"/>
            <w:shd w:val="clear" w:color="auto" w:fill="FCFCFC"/>
          </w:rPr>
          <w:t>y</w:t>
        </w:r>
        <w:r w:rsidR="00832D44" w:rsidRPr="00260655">
          <w:rPr>
            <w:rStyle w:val="Hyperlink"/>
            <w:color w:val="2A6CA4"/>
            <w:sz w:val="22"/>
            <w:shd w:val="clear" w:color="auto" w:fill="FCFCFC"/>
          </w:rPr>
          <w:t xml:space="preserve"> = (</w:t>
        </w:r>
        <w:r w:rsidR="00832D44" w:rsidRPr="00AC7723">
          <w:rPr>
            <w:rStyle w:val="Hyperlink"/>
            <w:i/>
            <w:iCs/>
            <w:color w:val="2A6CA4"/>
            <w:sz w:val="22"/>
            <w:shd w:val="clear" w:color="auto" w:fill="FCFCFC"/>
          </w:rPr>
          <w:t>x</w:t>
        </w:r>
        <w:r w:rsidR="00832D44" w:rsidRPr="00260655">
          <w:rPr>
            <w:rStyle w:val="Hyperlink"/>
            <w:color w:val="2A6CA4"/>
            <w:sz w:val="22"/>
            <w:shd w:val="clear" w:color="auto" w:fill="FCFCFC"/>
          </w:rPr>
          <w:t xml:space="preserve"> + </w:t>
        </w:r>
        <w:r w:rsidR="00832D44" w:rsidRPr="00AC7723">
          <w:rPr>
            <w:rStyle w:val="Hyperlink"/>
            <w:i/>
            <w:iCs/>
            <w:color w:val="2A6CA4"/>
            <w:sz w:val="22"/>
            <w:shd w:val="clear" w:color="auto" w:fill="FCFCFC"/>
          </w:rPr>
          <w:t>p</w:t>
        </w:r>
        <w:r w:rsidR="00832D44" w:rsidRPr="00260655">
          <w:rPr>
            <w:rStyle w:val="Hyperlink"/>
            <w:color w:val="2A6CA4"/>
            <w:sz w:val="22"/>
            <w:shd w:val="clear" w:color="auto" w:fill="FCFCFC"/>
          </w:rPr>
          <w:t xml:space="preserve">)² + </w:t>
        </w:r>
        <w:r w:rsidR="00832D44" w:rsidRPr="00AC7723">
          <w:rPr>
            <w:rStyle w:val="Hyperlink"/>
            <w:i/>
            <w:iCs/>
            <w:color w:val="2A6CA4"/>
            <w:sz w:val="22"/>
            <w:shd w:val="clear" w:color="auto" w:fill="FCFCFC"/>
          </w:rPr>
          <w:t>q</w:t>
        </w:r>
        <w:r w:rsidR="00832D44" w:rsidRPr="00260655">
          <w:rPr>
            <w:rStyle w:val="Hyperlink"/>
            <w:color w:val="2A6CA4"/>
            <w:sz w:val="22"/>
            <w:shd w:val="clear" w:color="auto" w:fill="FCFCFC"/>
          </w:rPr>
          <w:t xml:space="preserve"> changes as the values of </w:t>
        </w:r>
        <w:r w:rsidR="00832D44" w:rsidRPr="00C966E0">
          <w:rPr>
            <w:rStyle w:val="Hyperlink"/>
            <w:i/>
            <w:iCs/>
            <w:color w:val="2A6CA4"/>
            <w:sz w:val="22"/>
            <w:shd w:val="clear" w:color="auto" w:fill="FCFCFC"/>
          </w:rPr>
          <w:t>p</w:t>
        </w:r>
        <w:r w:rsidR="00832D44" w:rsidRPr="00260655">
          <w:rPr>
            <w:rStyle w:val="Hyperlink"/>
            <w:color w:val="2A6CA4"/>
            <w:sz w:val="22"/>
            <w:shd w:val="clear" w:color="auto" w:fill="FCFCFC"/>
          </w:rPr>
          <w:t xml:space="preserve"> and </w:t>
        </w:r>
        <w:r w:rsidR="00832D44" w:rsidRPr="00C966E0">
          <w:rPr>
            <w:rStyle w:val="Hyperlink"/>
            <w:i/>
            <w:iCs/>
            <w:color w:val="2A6CA4"/>
            <w:sz w:val="22"/>
            <w:shd w:val="clear" w:color="auto" w:fill="FCFCFC"/>
          </w:rPr>
          <w:t>q</w:t>
        </w:r>
        <w:r w:rsidR="00832D44" w:rsidRPr="00260655">
          <w:rPr>
            <w:rStyle w:val="Hyperlink"/>
            <w:color w:val="2A6CA4"/>
            <w:sz w:val="22"/>
            <w:shd w:val="clear" w:color="auto" w:fill="FCFCFC"/>
          </w:rPr>
          <w:t xml:space="preserve"> change</w:t>
        </w:r>
      </w:hyperlink>
    </w:p>
    <w:p w14:paraId="1E6C1AD4" w14:textId="45433193" w:rsidR="00832D44" w:rsidRPr="003E7EB1" w:rsidRDefault="00832D44" w:rsidP="00832D44">
      <w:pPr>
        <w:pStyle w:val="sowheading"/>
        <w:spacing w:line="240" w:lineRule="auto"/>
        <w:rPr>
          <w:b w:val="0"/>
          <w:bCs/>
          <w:i/>
          <w:iCs/>
          <w:color w:val="000000" w:themeColor="text1"/>
          <w:sz w:val="20"/>
          <w:szCs w:val="20"/>
        </w:rPr>
      </w:pPr>
      <w:r w:rsidRPr="008037F3">
        <w:rPr>
          <w:b w:val="0"/>
          <w:bCs/>
          <w:i/>
          <w:iCs/>
          <w:sz w:val="20"/>
        </w:rPr>
        <w:t>https://ggbm.at/pAVCygcj</w:t>
      </w:r>
    </w:p>
    <w:p w14:paraId="344DF907" w14:textId="77777777" w:rsidR="00832D44" w:rsidRPr="00260655" w:rsidRDefault="00921A21" w:rsidP="00832D44">
      <w:pPr>
        <w:pStyle w:val="sowheading"/>
        <w:spacing w:line="240" w:lineRule="auto"/>
        <w:rPr>
          <w:sz w:val="22"/>
        </w:rPr>
      </w:pPr>
      <w:hyperlink r:id="rId68" w:tgtFrame="_blank" w:history="1">
        <w:r w:rsidR="00832D44" w:rsidRPr="00260655">
          <w:rPr>
            <w:rStyle w:val="Hyperlink"/>
            <w:color w:val="2A6CA4"/>
            <w:sz w:val="22"/>
            <w:shd w:val="clear" w:color="auto" w:fill="FCFCFC"/>
          </w:rPr>
          <w:t xml:space="preserve">Explore how the value of the discriminant changes with </w:t>
        </w:r>
        <w:r w:rsidR="00832D44" w:rsidRPr="00AC7723">
          <w:rPr>
            <w:rStyle w:val="Hyperlink"/>
            <w:i/>
            <w:iCs/>
            <w:color w:val="2A6CA4"/>
            <w:sz w:val="22"/>
            <w:shd w:val="clear" w:color="auto" w:fill="FCFCFC"/>
          </w:rPr>
          <w:t>k</w:t>
        </w:r>
      </w:hyperlink>
    </w:p>
    <w:p w14:paraId="2E575C5C" w14:textId="324C98B8" w:rsidR="00832D44" w:rsidRPr="003E7EB1" w:rsidRDefault="00832D44" w:rsidP="00832D44">
      <w:pPr>
        <w:pStyle w:val="sowheading"/>
        <w:spacing w:line="240" w:lineRule="auto"/>
        <w:rPr>
          <w:b w:val="0"/>
          <w:bCs/>
          <w:i/>
          <w:iCs/>
          <w:color w:val="000000" w:themeColor="text1"/>
          <w:sz w:val="20"/>
          <w:szCs w:val="20"/>
        </w:rPr>
      </w:pPr>
      <w:r w:rsidRPr="008037F3">
        <w:rPr>
          <w:b w:val="0"/>
          <w:bCs/>
          <w:i/>
          <w:iCs/>
          <w:sz w:val="20"/>
        </w:rPr>
        <w:t>https://ggbm.at/VykNGHPq</w:t>
      </w:r>
    </w:p>
    <w:p w14:paraId="687EEE97" w14:textId="77777777" w:rsidR="00832D44" w:rsidRPr="00260655" w:rsidRDefault="00921A21" w:rsidP="00832D44">
      <w:pPr>
        <w:pStyle w:val="sowheading"/>
        <w:spacing w:line="240" w:lineRule="auto"/>
        <w:rPr>
          <w:color w:val="000000" w:themeColor="text1"/>
          <w:sz w:val="22"/>
        </w:rPr>
      </w:pPr>
      <w:hyperlink r:id="rId69" w:tgtFrame="_blank" w:history="1">
        <w:r w:rsidR="00832D44" w:rsidRPr="00260655">
          <w:rPr>
            <w:rStyle w:val="Hyperlink"/>
            <w:color w:val="2A6CA4"/>
            <w:sz w:val="22"/>
            <w:shd w:val="clear" w:color="auto" w:fill="FCFCFC"/>
          </w:rPr>
          <w:t>Explore the trajectory of the spear</w:t>
        </w:r>
      </w:hyperlink>
    </w:p>
    <w:p w14:paraId="68940765" w14:textId="77777777" w:rsidR="00832D44" w:rsidRDefault="00832D44" w:rsidP="00832D44">
      <w:pPr>
        <w:pStyle w:val="sowheading"/>
        <w:spacing w:line="240" w:lineRule="auto"/>
        <w:rPr>
          <w:b w:val="0"/>
          <w:bCs/>
          <w:i/>
          <w:iCs/>
          <w:color w:val="000000" w:themeColor="text1"/>
          <w:sz w:val="20"/>
          <w:szCs w:val="20"/>
        </w:rPr>
      </w:pPr>
      <w:r>
        <w:rPr>
          <w:b w:val="0"/>
          <w:bCs/>
          <w:i/>
          <w:iCs/>
          <w:color w:val="000000" w:themeColor="text1"/>
          <w:sz w:val="20"/>
          <w:szCs w:val="20"/>
        </w:rPr>
        <w:t>https://ggbm.at/GHdzGsG2</w:t>
      </w:r>
    </w:p>
    <w:p w14:paraId="11ECA727" w14:textId="77777777" w:rsidR="00832D44" w:rsidRDefault="00832D44" w:rsidP="00832D44">
      <w:pPr>
        <w:pStyle w:val="sowheading"/>
        <w:spacing w:line="240" w:lineRule="auto"/>
        <w:jc w:val="both"/>
      </w:pPr>
    </w:p>
    <w:p w14:paraId="3ED54781" w14:textId="77777777" w:rsidR="00832D44" w:rsidRDefault="00832D44" w:rsidP="00832D44">
      <w:pPr>
        <w:pStyle w:val="sowheading"/>
        <w:spacing w:line="240" w:lineRule="auto"/>
        <w:jc w:val="both"/>
      </w:pPr>
    </w:p>
    <w:p w14:paraId="1724EC85" w14:textId="77777777" w:rsidR="00832D44" w:rsidRDefault="00832D44" w:rsidP="00832D44">
      <w:pPr>
        <w:pStyle w:val="sowheading"/>
        <w:spacing w:line="240" w:lineRule="auto"/>
        <w:jc w:val="both"/>
      </w:pPr>
    </w:p>
    <w:p w14:paraId="7E9256D2" w14:textId="77777777" w:rsidR="00832D44" w:rsidRDefault="00832D44" w:rsidP="00832D44">
      <w:pPr>
        <w:pStyle w:val="sowheading"/>
        <w:spacing w:line="240" w:lineRule="auto"/>
        <w:jc w:val="both"/>
      </w:pPr>
      <w:r>
        <w:lastRenderedPageBreak/>
        <w:t>Calculator Teaching Resources:</w:t>
      </w:r>
    </w:p>
    <w:p w14:paraId="4F19B272" w14:textId="77777777" w:rsidR="00832D44" w:rsidRPr="002128B5" w:rsidRDefault="00921A21" w:rsidP="00832D44">
      <w:pPr>
        <w:rPr>
          <w:rStyle w:val="Hyperlink"/>
          <w:rFonts w:ascii="Times New Roman" w:hAnsi="Times New Roman"/>
        </w:rPr>
      </w:pPr>
      <w:hyperlink r:id="rId70" w:history="1">
        <w:r w:rsidR="00832D44" w:rsidRPr="001A77DB">
          <w:rPr>
            <w:rStyle w:val="Hyperlink"/>
            <w:rFonts w:ascii="Times New Roman" w:hAnsi="Times New Roman"/>
            <w:b/>
            <w:color w:val="2A6CA4"/>
            <w:shd w:val="clear" w:color="auto" w:fill="FCFCFC"/>
          </w:rPr>
          <w:t>Transformations of Quadratic Graphs</w:t>
        </w:r>
      </w:hyperlink>
      <w:r w:rsidR="00832D44">
        <w:rPr>
          <w:rStyle w:val="Hyperlink"/>
          <w:color w:val="2A6CA4"/>
          <w:shd w:val="clear" w:color="auto" w:fill="FCFCFC"/>
        </w:rPr>
        <w:t xml:space="preserve"> </w:t>
      </w:r>
      <w:r w:rsidR="00832D44" w:rsidRPr="002128B5">
        <w:rPr>
          <w:rFonts w:ascii="Times New Roman" w:hAnsi="Times New Roman" w:cs="Times New Roman"/>
          <w:color w:val="2A6CA4"/>
        </w:rPr>
        <w:t>(</w:t>
      </w:r>
      <w:r w:rsidR="00832D44" w:rsidRPr="002128B5">
        <w:rPr>
          <w:rFonts w:ascii="Times New Roman" w:hAnsi="Times New Roman" w:cs="Times New Roman"/>
          <w:color w:val="2A6CA4"/>
          <w:sz w:val="18"/>
          <w:szCs w:val="18"/>
        </w:rPr>
        <w:t>Includes: General transformation, understand CTS)</w:t>
      </w:r>
    </w:p>
    <w:p w14:paraId="27DF9881" w14:textId="77777777" w:rsidR="00832D44" w:rsidRPr="001A77DB" w:rsidRDefault="00832D44" w:rsidP="00832D44">
      <w:pPr>
        <w:pStyle w:val="sowheading"/>
        <w:spacing w:line="240" w:lineRule="auto"/>
        <w:rPr>
          <w:b w:val="0"/>
          <w:bCs/>
          <w:i/>
          <w:iCs/>
          <w:color w:val="000000" w:themeColor="text1"/>
          <w:sz w:val="20"/>
          <w:szCs w:val="20"/>
        </w:rPr>
      </w:pPr>
      <w:r w:rsidRPr="001A77DB">
        <w:rPr>
          <w:b w:val="0"/>
          <w:bCs/>
          <w:i/>
          <w:iCs/>
          <w:color w:val="000000" w:themeColor="text1"/>
          <w:sz w:val="20"/>
          <w:szCs w:val="20"/>
        </w:rPr>
        <w:t>https://education.casio.co.uk/resources/leaflet/transformations-of-quadratic-graphs?utm_source=ext_pearson&amp;utm_medium=referral&amp;utm_campaign=resources_pearson&amp;utm_content=partner&amp;utm_term=graphic_calculator</w:t>
      </w:r>
    </w:p>
    <w:p w14:paraId="47EA6594" w14:textId="77777777" w:rsidR="00832D44" w:rsidRPr="002128B5" w:rsidRDefault="00921A21" w:rsidP="00832D44">
      <w:pPr>
        <w:rPr>
          <w:rStyle w:val="Hyperlink"/>
          <w:color w:val="2A6CA4"/>
          <w:sz w:val="18"/>
          <w:szCs w:val="18"/>
        </w:rPr>
      </w:pPr>
      <w:hyperlink r:id="rId71" w:history="1">
        <w:r w:rsidR="00832D44" w:rsidRPr="002128B5">
          <w:rPr>
            <w:rStyle w:val="Hyperlink"/>
            <w:rFonts w:ascii="Times New Roman" w:hAnsi="Times New Roman"/>
            <w:b/>
            <w:color w:val="2A6CA4"/>
            <w:shd w:val="clear" w:color="auto" w:fill="FCFCFC"/>
          </w:rPr>
          <w:t>Rewriting Quadratic Functions</w:t>
        </w:r>
      </w:hyperlink>
      <w:r w:rsidR="00832D44" w:rsidRPr="002128B5">
        <w:rPr>
          <w:rFonts w:ascii="Times New Roman" w:hAnsi="Times New Roman" w:cs="Times New Roman"/>
          <w:color w:val="2A6CA4"/>
          <w:sz w:val="18"/>
          <w:szCs w:val="18"/>
        </w:rPr>
        <w:t xml:space="preserve"> (Includes: Uses graphs. </w:t>
      </w:r>
      <w:r w:rsidR="00832D44" w:rsidRPr="002128B5">
        <w:rPr>
          <w:rFonts w:ascii="Times New Roman" w:hAnsi="Times New Roman" w:cs="Times New Roman"/>
          <w:i/>
          <w:iCs/>
          <w:color w:val="2A6CA4"/>
          <w:sz w:val="18"/>
          <w:szCs w:val="18"/>
        </w:rPr>
        <w:t xml:space="preserve">a </w:t>
      </w:r>
      <w:r w:rsidR="00832D44" w:rsidRPr="002128B5">
        <w:rPr>
          <w:rFonts w:ascii="Times New Roman" w:hAnsi="Times New Roman" w:cs="Times New Roman"/>
          <w:color w:val="2A6CA4"/>
          <w:sz w:val="18"/>
          <w:szCs w:val="18"/>
        </w:rPr>
        <w:t>= 1 for all examples)</w:t>
      </w:r>
      <w:r w:rsidR="00832D44" w:rsidRPr="002128B5">
        <w:rPr>
          <w:color w:val="2A6CA4"/>
          <w:sz w:val="18"/>
          <w:szCs w:val="18"/>
        </w:rPr>
        <w:t xml:space="preserve"> </w:t>
      </w:r>
    </w:p>
    <w:p w14:paraId="0647BB02" w14:textId="77777777" w:rsidR="00832D44" w:rsidRPr="001A77DB" w:rsidRDefault="00832D44" w:rsidP="00832D44">
      <w:pPr>
        <w:pStyle w:val="sowheading"/>
        <w:spacing w:line="240" w:lineRule="auto"/>
      </w:pPr>
      <w:r w:rsidRPr="001A77DB">
        <w:rPr>
          <w:b w:val="0"/>
          <w:bCs/>
          <w:i/>
          <w:iCs/>
          <w:color w:val="000000" w:themeColor="text1"/>
          <w:sz w:val="20"/>
          <w:szCs w:val="20"/>
        </w:rPr>
        <w:t>https://education.casio.co.uk/resources/leaflet/rewriting-quadratic-functions?utm_source=ext_pearson&amp;utm_medium=referral&amp;utm_campaign=resources_pearson&amp;utm_content=partner&amp;utm_term=graphic_calculator</w:t>
      </w:r>
    </w:p>
    <w:p w14:paraId="08DDDFD8" w14:textId="77777777" w:rsidR="00832D44" w:rsidRDefault="00832D44" w:rsidP="00832D44">
      <w:pPr>
        <w:pStyle w:val="sowheading"/>
        <w:spacing w:line="240" w:lineRule="auto"/>
        <w:jc w:val="both"/>
      </w:pPr>
      <w:r>
        <w:t>Calculator Video Resources:</w:t>
      </w:r>
    </w:p>
    <w:p w14:paraId="42E12A13" w14:textId="77777777" w:rsidR="00832D44" w:rsidRDefault="00921A21" w:rsidP="00832D44">
      <w:pPr>
        <w:spacing w:after="0" w:line="240" w:lineRule="auto"/>
        <w:rPr>
          <w:rStyle w:val="Hyperlink"/>
          <w:rFonts w:ascii="Times New Roman" w:hAnsi="Times New Roman"/>
          <w:b/>
          <w:color w:val="2A6CA4"/>
          <w:shd w:val="clear" w:color="auto" w:fill="FCFCFC"/>
        </w:rPr>
      </w:pPr>
      <w:hyperlink r:id="rId72" w:history="1">
        <w:r w:rsidR="00832D44" w:rsidRPr="001538F6">
          <w:rPr>
            <w:rStyle w:val="Hyperlink"/>
            <w:rFonts w:ascii="Times New Roman" w:hAnsi="Times New Roman"/>
            <w:b/>
            <w:color w:val="2A6CA4"/>
            <w:shd w:val="clear" w:color="auto" w:fill="FCFCFC"/>
          </w:rPr>
          <w:t>Quadratic Equations - Solving Numerically</w:t>
        </w:r>
      </w:hyperlink>
    </w:p>
    <w:p w14:paraId="5317F51D" w14:textId="77777777" w:rsidR="00832D44" w:rsidRPr="001538F6" w:rsidRDefault="00832D44" w:rsidP="00832D44">
      <w:pPr>
        <w:spacing w:after="0" w:line="240" w:lineRule="auto"/>
        <w:rPr>
          <w:rStyle w:val="Hyperlink"/>
          <w:rFonts w:ascii="Times New Roman" w:hAnsi="Times New Roman"/>
          <w:b/>
          <w:color w:val="2A6CA4"/>
          <w:shd w:val="clear" w:color="auto" w:fill="FCFCFC"/>
        </w:rPr>
      </w:pPr>
    </w:p>
    <w:p w14:paraId="59234E0C" w14:textId="77777777" w:rsidR="00832D44" w:rsidRPr="001538F6" w:rsidRDefault="00832D44" w:rsidP="00832D44">
      <w:pPr>
        <w:spacing w:after="0" w:line="240" w:lineRule="auto"/>
        <w:rPr>
          <w:rFonts w:ascii="Times New Roman" w:hAnsi="Times New Roman" w:cs="Times New Roman"/>
          <w:bCs/>
          <w:i/>
          <w:iCs/>
          <w:color w:val="000000" w:themeColor="text1"/>
          <w:sz w:val="20"/>
          <w:szCs w:val="20"/>
        </w:rPr>
      </w:pPr>
      <w:r w:rsidRPr="001538F6">
        <w:rPr>
          <w:rFonts w:ascii="Times New Roman" w:hAnsi="Times New Roman" w:cs="Times New Roman"/>
          <w:bCs/>
          <w:i/>
          <w:iCs/>
          <w:color w:val="000000" w:themeColor="text1"/>
          <w:sz w:val="20"/>
          <w:szCs w:val="20"/>
        </w:rPr>
        <w:t>https://education.casio.co.uk/resources/videos/quadratic-equations-solving-numerically?utm_source=ext_pearson&amp;utm_medium=referral&amp;utm_campaign=resources_pearson&amp;utm_content=partner&amp;utm_term=graphic_calculator</w:t>
      </w:r>
    </w:p>
    <w:p w14:paraId="3A760D82" w14:textId="77777777" w:rsidR="00832D44" w:rsidRDefault="00832D44" w:rsidP="00832D44">
      <w:pPr>
        <w:pStyle w:val="sowheading"/>
      </w:pPr>
      <w:r>
        <w:t>OBJECTIVES</w:t>
      </w:r>
    </w:p>
    <w:p w14:paraId="5DF10453" w14:textId="77777777" w:rsidR="00832D44" w:rsidRDefault="00832D44" w:rsidP="00832D44">
      <w:pPr>
        <w:pStyle w:val="sowmain"/>
      </w:pPr>
      <w:r>
        <w:t>By the end of the sub-unit, students should:</w:t>
      </w:r>
    </w:p>
    <w:p w14:paraId="023FC4AA" w14:textId="77777777" w:rsidR="00832D44" w:rsidRDefault="00832D44" w:rsidP="00832D44">
      <w:pPr>
        <w:pStyle w:val="SoWbullets0"/>
      </w:pPr>
      <w:r>
        <w:t>be able to solve a quadratic equation by factorising;</w:t>
      </w:r>
    </w:p>
    <w:p w14:paraId="63685F6F" w14:textId="77777777" w:rsidR="00832D44" w:rsidRDefault="00832D44" w:rsidP="00832D44">
      <w:pPr>
        <w:pStyle w:val="SoWbullets0"/>
      </w:pPr>
      <w:r>
        <w:t>be able to work with quadratic functions and their graphs;</w:t>
      </w:r>
    </w:p>
    <w:p w14:paraId="36220F93" w14:textId="77777777" w:rsidR="00832D44" w:rsidRDefault="00832D44" w:rsidP="00832D44">
      <w:pPr>
        <w:pStyle w:val="SoWbullets0"/>
      </w:pPr>
      <w:r>
        <w:t>know and be able to use the discriminant of a quadratic function, including the conditions for real and repeated roots;</w:t>
      </w:r>
    </w:p>
    <w:p w14:paraId="53BC5A9C" w14:textId="77777777" w:rsidR="00832D44" w:rsidRDefault="00832D44" w:rsidP="00832D44">
      <w:pPr>
        <w:pStyle w:val="SoWbullets0"/>
      </w:pPr>
      <w:r>
        <w:t xml:space="preserve">be able to complete the square. </w:t>
      </w:r>
      <w:proofErr w:type="gramStart"/>
      <w:r>
        <w:t>e.g.</w:t>
      </w:r>
      <w:proofErr w:type="gramEnd"/>
      <w:r>
        <w:t xml:space="preserve"> </w:t>
      </w:r>
      <w:r w:rsidRPr="005C2439">
        <w:rPr>
          <w:position w:val="-32"/>
        </w:rPr>
        <w:object w:dxaOrig="3580" w:dyaOrig="780" w14:anchorId="1A50CEFD">
          <v:shape id="_x0000_i1042" type="#_x0000_t75" style="width:180pt;height:36pt" o:ole="">
            <v:imagedata r:id="rId73" o:title=""/>
          </v:shape>
          <o:OLEObject Type="Embed" ProgID="Equation.DSMT4" ShapeID="_x0000_i1042" DrawAspect="Content" ObjectID="_1736878878" r:id="rId74"/>
        </w:object>
      </w:r>
      <w:r>
        <w:t>;</w:t>
      </w:r>
    </w:p>
    <w:p w14:paraId="7BECF533" w14:textId="77777777" w:rsidR="00832D44" w:rsidRDefault="00832D44" w:rsidP="00832D44">
      <w:pPr>
        <w:pStyle w:val="SoWbullets0"/>
      </w:pPr>
      <w:r>
        <w:t>be able to solve quadratic equations, including in a function of the unknown.</w:t>
      </w:r>
    </w:p>
    <w:p w14:paraId="4C87A042" w14:textId="77777777" w:rsidR="00832D44" w:rsidRDefault="00832D44" w:rsidP="00832D44">
      <w:pPr>
        <w:pStyle w:val="sowheading"/>
      </w:pPr>
      <w:r>
        <w:t>TEACHING POINTS</w:t>
      </w:r>
    </w:p>
    <w:p w14:paraId="0A1BF233" w14:textId="1434F0CE" w:rsidR="00832D44" w:rsidRDefault="00832D44" w:rsidP="00832D44">
      <w:pPr>
        <w:pStyle w:val="sowmain"/>
        <w:jc w:val="both"/>
      </w:pPr>
      <w:r>
        <w:t>Lots of practice is needed as these algebraic skills are fundamental to all subsequent work. Students must become fluent</w:t>
      </w:r>
      <w:r w:rsidR="00FE3DF7">
        <w:t>,</w:t>
      </w:r>
      <w:r>
        <w:t xml:space="preserve"> and continue to develop thinking skills such as choosing an appropriate method and interpreting the language in a question. Emphasise correct setting out and notation. </w:t>
      </w:r>
    </w:p>
    <w:p w14:paraId="6D27496B" w14:textId="77777777" w:rsidR="00832D44" w:rsidRDefault="00832D44" w:rsidP="00832D44">
      <w:pPr>
        <w:pStyle w:val="sowmain"/>
        <w:jc w:val="both"/>
      </w:pPr>
      <w:r>
        <w:t xml:space="preserve">Students will need lots of practice with negative coefficients for </w:t>
      </w:r>
      <w:r>
        <w:rPr>
          <w:i/>
        </w:rPr>
        <w:t>x</w:t>
      </w:r>
      <w:r>
        <w:t xml:space="preserve"> squared and be reminded to always use brackets if using a calculator. e.g. (–2)</w:t>
      </w:r>
      <w:r>
        <w:rPr>
          <w:vertAlign w:val="superscript"/>
        </w:rPr>
        <w:t>2</w:t>
      </w:r>
      <w:r>
        <w:t>.</w:t>
      </w:r>
    </w:p>
    <w:p w14:paraId="1738853C" w14:textId="77777777" w:rsidR="00832D44" w:rsidRDefault="00832D44" w:rsidP="00832D44">
      <w:pPr>
        <w:pStyle w:val="sowmain"/>
        <w:jc w:val="both"/>
      </w:pPr>
      <w:r>
        <w:t>Include manipulation of surds when using the formula for solving quadratic equations. [Link with previous sub-unit.]</w:t>
      </w:r>
    </w:p>
    <w:p w14:paraId="6E5C0FE8" w14:textId="73C0C37B" w:rsidR="00832D44" w:rsidRDefault="00832D44" w:rsidP="00832D44">
      <w:pPr>
        <w:pStyle w:val="sowmain"/>
        <w:jc w:val="both"/>
      </w:pPr>
      <w:r>
        <w:t xml:space="preserve">Where examples are in a </w:t>
      </w:r>
      <w:r w:rsidR="008C0D9C">
        <w:t>real-life context</w:t>
      </w:r>
      <w:r>
        <w:t>, students should check that solutions are appropriate and be aware that a negative solution may not be appropriate in some situations.</w:t>
      </w:r>
    </w:p>
    <w:p w14:paraId="5CDB3190" w14:textId="77777777" w:rsidR="00832D44" w:rsidRDefault="00832D44" w:rsidP="00832D44">
      <w:pPr>
        <w:pStyle w:val="sowmain"/>
        <w:jc w:val="both"/>
      </w:pPr>
      <w:r>
        <w:t xml:space="preserve">Students must be made aware that this sub-unit is about finding the links between completing the square and factorised forms of a quadratic and the effect this has on the graph. Use graph drawing packages to see the effect of changing the value of the ‘+ </w:t>
      </w:r>
      <w:r>
        <w:rPr>
          <w:i/>
        </w:rPr>
        <w:t>c</w:t>
      </w:r>
      <w:r>
        <w:t>’ and link this with the roots and hence the discriminant.</w:t>
      </w:r>
    </w:p>
    <w:p w14:paraId="60094BEF" w14:textId="77777777" w:rsidR="00832D44" w:rsidRDefault="00832D44" w:rsidP="00832D44">
      <w:pPr>
        <w:pStyle w:val="sowmain"/>
        <w:jc w:val="both"/>
      </w:pPr>
      <w:r>
        <w:t xml:space="preserve">Start by drawing </w:t>
      </w:r>
      <w:r>
        <w:rPr>
          <w:i/>
        </w:rPr>
        <w:t>y</w:t>
      </w:r>
      <w:r>
        <w:t xml:space="preserve"> = </w:t>
      </w:r>
      <w:r>
        <w:rPr>
          <w:i/>
        </w:rPr>
        <w:t>x</w:t>
      </w:r>
      <w:r>
        <w:rPr>
          <w:vertAlign w:val="superscript"/>
        </w:rPr>
        <w:t>2</w:t>
      </w:r>
      <w:r>
        <w:t xml:space="preserve"> and add different </w:t>
      </w:r>
      <w:r>
        <w:rPr>
          <w:i/>
        </w:rPr>
        <w:t>x</w:t>
      </w:r>
      <w:r>
        <w:t xml:space="preserve"> terms followed by different constants in a systematic way. Then move on to expressions where the coefficient of </w:t>
      </w:r>
      <w:r>
        <w:rPr>
          <w:i/>
        </w:rPr>
        <w:t>x</w:t>
      </w:r>
      <w:r>
        <w:rPr>
          <w:vertAlign w:val="superscript"/>
        </w:rPr>
        <w:t>2</w:t>
      </w:r>
      <w:r>
        <w:t xml:space="preserve"> is not 1.</w:t>
      </w:r>
    </w:p>
    <w:p w14:paraId="5FB2FBDF" w14:textId="77777777" w:rsidR="00832D44" w:rsidRDefault="00832D44" w:rsidP="00832D44">
      <w:pPr>
        <w:pStyle w:val="sowheading"/>
        <w:jc w:val="both"/>
      </w:pPr>
      <w:r>
        <w:lastRenderedPageBreak/>
        <w:t>OPPORTUNITIES FOR REASONING/PROBLEM SOLVING</w:t>
      </w:r>
    </w:p>
    <w:p w14:paraId="70757100" w14:textId="77777777" w:rsidR="00832D44" w:rsidRDefault="00832D44" w:rsidP="00832D44">
      <w:pPr>
        <w:pStyle w:val="sowmain"/>
        <w:jc w:val="both"/>
      </w:pPr>
      <w:r>
        <w:t>Links can be made with Unit 3a – Proof:</w:t>
      </w:r>
    </w:p>
    <w:p w14:paraId="647D08C8" w14:textId="77777777" w:rsidR="00832D44" w:rsidRDefault="00832D44" w:rsidP="00832D44">
      <w:pPr>
        <w:pStyle w:val="sowmain"/>
        <w:ind w:left="284"/>
        <w:jc w:val="both"/>
      </w:pPr>
      <w:r>
        <w:t xml:space="preserve">Proof by deduction: e.g. complete the square to prove that </w:t>
      </w:r>
      <w:r>
        <w:rPr>
          <w:i/>
        </w:rPr>
        <w:t>n</w:t>
      </w:r>
      <w:r>
        <w:rPr>
          <w:vertAlign w:val="superscript"/>
        </w:rPr>
        <w:t>2</w:t>
      </w:r>
      <w:r>
        <w:t xml:space="preserve"> – 6</w:t>
      </w:r>
      <w:r>
        <w:rPr>
          <w:i/>
        </w:rPr>
        <w:t>n</w:t>
      </w:r>
      <w:r>
        <w:t xml:space="preserve"> + 10</w:t>
      </w:r>
      <w:r>
        <w:rPr>
          <w:noProof/>
        </w:rPr>
        <w:t xml:space="preserve"> </w:t>
      </w:r>
      <w:r>
        <w:t xml:space="preserve">is positive for all values of </w:t>
      </w:r>
      <w:r>
        <w:rPr>
          <w:i/>
        </w:rPr>
        <w:t>n</w:t>
      </w:r>
      <w:r>
        <w:t>.</w:t>
      </w:r>
    </w:p>
    <w:p w14:paraId="2BC6BD32" w14:textId="77777777" w:rsidR="00832D44" w:rsidRDefault="00832D44" w:rsidP="00832D44">
      <w:pPr>
        <w:pStyle w:val="sowmain"/>
        <w:ind w:left="284" w:right="-1"/>
        <w:jc w:val="both"/>
      </w:pPr>
      <w:r>
        <w:t>Disproof by counter-example: show that the statement</w:t>
      </w:r>
      <w:r>
        <w:rPr>
          <w:i/>
        </w:rPr>
        <w:t xml:space="preserve"> </w:t>
      </w:r>
      <w:r>
        <w:t>“</w:t>
      </w:r>
      <w:r>
        <w:rPr>
          <w:i/>
        </w:rPr>
        <w:t>n</w:t>
      </w:r>
      <w:r>
        <w:rPr>
          <w:vertAlign w:val="superscript"/>
        </w:rPr>
        <w:t>2</w:t>
      </w:r>
      <w:r>
        <w:t xml:space="preserve"> – </w:t>
      </w:r>
      <w:r>
        <w:rPr>
          <w:i/>
        </w:rPr>
        <w:t>n</w:t>
      </w:r>
      <w:r>
        <w:t xml:space="preserve"> + 1</w:t>
      </w:r>
      <w:r>
        <w:rPr>
          <w:noProof/>
        </w:rPr>
        <w:t xml:space="preserve"> </w:t>
      </w:r>
      <w:r>
        <w:t xml:space="preserve">is a prime number for all values of </w:t>
      </w:r>
      <w:r>
        <w:rPr>
          <w:i/>
        </w:rPr>
        <w:t>n</w:t>
      </w:r>
      <w:r>
        <w:t>” is untrue.</w:t>
      </w:r>
    </w:p>
    <w:p w14:paraId="0254E728" w14:textId="77777777" w:rsidR="00832D44" w:rsidRDefault="00832D44" w:rsidP="00832D44">
      <w:pPr>
        <w:pStyle w:val="sowmain"/>
        <w:jc w:val="both"/>
      </w:pPr>
      <w:r>
        <w:t xml:space="preserve">The path of an object thrown can be modelled using quadratic graphs. Various questions can be posed about the path: </w:t>
      </w:r>
    </w:p>
    <w:p w14:paraId="0E34A1A8" w14:textId="77777777" w:rsidR="00832D44" w:rsidRDefault="00832D44" w:rsidP="00832D44">
      <w:pPr>
        <w:pStyle w:val="sowmain"/>
        <w:numPr>
          <w:ilvl w:val="0"/>
          <w:numId w:val="34"/>
        </w:numPr>
        <w:jc w:val="both"/>
      </w:pPr>
      <w:r>
        <w:t>When is the object at a certain height?</w:t>
      </w:r>
    </w:p>
    <w:p w14:paraId="142A5F63" w14:textId="77777777" w:rsidR="00832D44" w:rsidRDefault="00832D44" w:rsidP="00832D44">
      <w:pPr>
        <w:pStyle w:val="sowmain"/>
        <w:numPr>
          <w:ilvl w:val="0"/>
          <w:numId w:val="34"/>
        </w:numPr>
        <w:jc w:val="both"/>
      </w:pPr>
      <w:r>
        <w:t>What is the maximum height?</w:t>
      </w:r>
    </w:p>
    <w:p w14:paraId="389A09AB" w14:textId="77777777" w:rsidR="00832D44" w:rsidRDefault="00832D44" w:rsidP="00832D44">
      <w:pPr>
        <w:pStyle w:val="sowmain"/>
        <w:numPr>
          <w:ilvl w:val="0"/>
          <w:numId w:val="34"/>
        </w:numPr>
        <w:jc w:val="both"/>
      </w:pPr>
      <w:r>
        <w:t>Will it clear a wall of a certain height, a certain distance away?</w:t>
      </w:r>
    </w:p>
    <w:p w14:paraId="0871C183" w14:textId="77777777" w:rsidR="00832D44" w:rsidRDefault="00832D44" w:rsidP="00832D44">
      <w:pPr>
        <w:pStyle w:val="sowmain"/>
        <w:jc w:val="both"/>
      </w:pPr>
    </w:p>
    <w:p w14:paraId="0F1970A5" w14:textId="77777777" w:rsidR="00832D44" w:rsidRDefault="00832D44" w:rsidP="00832D44">
      <w:pPr>
        <w:pStyle w:val="sowmain"/>
        <w:jc w:val="both"/>
      </w:pPr>
      <w:r>
        <w:t>Areas of shapes where the side lengths are given as algebraic expressions.</w:t>
      </w:r>
    </w:p>
    <w:p w14:paraId="5E032A4E" w14:textId="77777777" w:rsidR="00832D44" w:rsidRDefault="00832D44" w:rsidP="00832D44">
      <w:pPr>
        <w:pStyle w:val="sowmain"/>
      </w:pPr>
      <w:r>
        <w:t>Proof of the quadratic formula.</w:t>
      </w:r>
    </w:p>
    <w:p w14:paraId="3A7ACD4D" w14:textId="77777777" w:rsidR="00832D44" w:rsidRDefault="00832D44" w:rsidP="00832D44">
      <w:pPr>
        <w:pStyle w:val="sowmain"/>
      </w:pPr>
      <w:r>
        <w:t xml:space="preserve">Working backwards, </w:t>
      </w:r>
      <w:proofErr w:type="gramStart"/>
      <w:r>
        <w:t>e.g.</w:t>
      </w:r>
      <w:proofErr w:type="gramEnd"/>
      <w:r>
        <w:t xml:space="preserve"> find a quadratic equation whose roots are </w:t>
      </w:r>
      <w:r w:rsidRPr="00161B23">
        <w:rPr>
          <w:position w:val="-24"/>
        </w:rPr>
        <w:object w:dxaOrig="980" w:dyaOrig="680" w14:anchorId="29218B4A">
          <v:shape id="_x0000_i1043" type="#_x0000_t75" style="width:50.4pt;height:36pt" o:ole="">
            <v:imagedata r:id="rId75" o:title=""/>
          </v:shape>
          <o:OLEObject Type="Embed" ProgID="Equation.DSMT4" ShapeID="_x0000_i1043" DrawAspect="Content" ObjectID="_1736878879" r:id="rId76"/>
        </w:object>
      </w:r>
      <w:r>
        <w:t xml:space="preserve"> </w:t>
      </w:r>
    </w:p>
    <w:p w14:paraId="1422CA15" w14:textId="77777777" w:rsidR="00832D44" w:rsidRDefault="00832D44" w:rsidP="00832D44">
      <w:pPr>
        <w:pStyle w:val="sowheading"/>
      </w:pPr>
      <w:r>
        <w:t xml:space="preserve">COMMON MISCONCEPTIONS/EXAMINER REPORT QUOTES </w:t>
      </w:r>
    </w:p>
    <w:p w14:paraId="15AF4992" w14:textId="77777777" w:rsidR="00832D44" w:rsidRDefault="00832D44" w:rsidP="00832D44">
      <w:pPr>
        <w:pStyle w:val="sowmain"/>
        <w:jc w:val="both"/>
      </w:pPr>
      <w:r>
        <w:t xml:space="preserve">When completing the square, odd coefficients of </w:t>
      </w:r>
      <w:r>
        <w:rPr>
          <w:i/>
        </w:rPr>
        <w:t>x</w:t>
      </w:r>
      <w:r>
        <w:t xml:space="preserve"> can cause difficulties. Students do not always relate finding the minimum point and line of symmetry to completing the square. Students should be provided with plenty of practice on completing the square with a wide range of quadratic forms.</w:t>
      </w:r>
    </w:p>
    <w:p w14:paraId="00A61386" w14:textId="77777777" w:rsidR="00832D44" w:rsidRDefault="00832D44" w:rsidP="00832D44">
      <w:pPr>
        <w:pStyle w:val="sowmain"/>
        <w:jc w:val="both"/>
      </w:pPr>
      <w:r>
        <w:t>Notation and layout can also be a problem; students must remember to show all the necessary working out at every stage of a calculation, particularly on ‘show that’ questions.</w:t>
      </w:r>
    </w:p>
    <w:p w14:paraId="7E47B8F8" w14:textId="77777777" w:rsidR="00832D44" w:rsidRDefault="00832D44" w:rsidP="00832D44">
      <w:pPr>
        <w:pStyle w:val="sowmain"/>
        <w:jc w:val="both"/>
      </w:pPr>
      <w:r>
        <w:t xml:space="preserve">Examiners often refer to poor use of the quadratic formula. In some cases the formula is used without quoting it first and there are errors in substitution. In particular, the use of </w:t>
      </w:r>
      <w:r w:rsidRPr="00993863">
        <w:rPr>
          <w:position w:val="-24"/>
        </w:rPr>
        <w:object w:dxaOrig="1540" w:dyaOrig="700" w14:anchorId="06E96563">
          <v:shape id="_x0000_i1044" type="#_x0000_t75" style="width:79.2pt;height:36pt" o:ole="">
            <v:imagedata r:id="rId77" o:title=""/>
          </v:shape>
          <o:OLEObject Type="Embed" ProgID="Equation.DSMT4" ShapeID="_x0000_i1044" DrawAspect="Content" ObjectID="_1736878880" r:id="rId78"/>
        </w:object>
      </w:r>
      <w:r>
        <w:t xml:space="preserve"> so that the division does not extend under the “</w:t>
      </w:r>
      <w:r>
        <w:rPr>
          <w:position w:val="-6"/>
        </w:rPr>
        <w:object w:dxaOrig="285" w:dyaOrig="285" w14:anchorId="42E32FBA">
          <v:shape id="_x0000_i1045" type="#_x0000_t75" style="width:14.4pt;height:14.4pt" o:ole="">
            <v:imagedata r:id="rId79" o:title=""/>
          </v:shape>
          <o:OLEObject Type="Embed" ProgID="Equation.DSMT4" ShapeID="_x0000_i1045" DrawAspect="Content" ObjectID="_1736878881" r:id="rId80"/>
        </w:object>
      </w:r>
      <w:r>
        <w:t xml:space="preserve">”, is relatively common. Another common mistake is to think that the denominator is always 2. Also, students sometimes include </w:t>
      </w:r>
      <w:r>
        <w:rPr>
          <w:i/>
        </w:rPr>
        <w:t>x</w:t>
      </w:r>
      <w:r>
        <w:t>’s in their expressions for the discriminant. Such methods are likely to lose a significant number of marks.</w:t>
      </w:r>
    </w:p>
    <w:p w14:paraId="208FF244" w14:textId="77777777" w:rsidR="00832D44" w:rsidRDefault="00832D44" w:rsidP="00832D44">
      <w:pPr>
        <w:pStyle w:val="sowheading"/>
        <w:jc w:val="both"/>
      </w:pPr>
      <w:r>
        <w:t>NOTES</w:t>
      </w:r>
    </w:p>
    <w:p w14:paraId="4D4DD692" w14:textId="003AF7AD" w:rsidR="00832D44" w:rsidRDefault="00832D44" w:rsidP="00832D44">
      <w:pPr>
        <w:pStyle w:val="sowmain"/>
        <w:jc w:val="both"/>
      </w:pPr>
      <w:r>
        <w:t xml:space="preserve">Encourage the use of graphing packages or graphing </w:t>
      </w:r>
      <w:r w:rsidR="00F47EEF">
        <w:t>a</w:t>
      </w:r>
      <w:r>
        <w:t>pps (</w:t>
      </w:r>
      <w:proofErr w:type="gramStart"/>
      <w:r>
        <w:t>e.g.</w:t>
      </w:r>
      <w:proofErr w:type="gramEnd"/>
      <w:r>
        <w:t xml:space="preserve"> Desmos or Autograph), so students can graph as they go along and ‘picture’ their solutions. You can link the discriminant with complex numbers if appropriate for students also studying Further Maths.</w:t>
      </w:r>
    </w:p>
    <w:p w14:paraId="5842F514" w14:textId="77777777" w:rsidR="004D6A70" w:rsidRDefault="004D6A70" w:rsidP="004D6A70">
      <w:pPr>
        <w:pStyle w:val="sowmain"/>
      </w:pPr>
      <w:r>
        <w:t xml:space="preserve"> </w:t>
      </w:r>
      <w:r>
        <w:br w:type="page"/>
      </w:r>
    </w:p>
    <w:tbl>
      <w:tblPr>
        <w:tblW w:w="9780"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4D6A70" w:rsidRPr="00720A34" w14:paraId="18245626" w14:textId="77777777" w:rsidTr="006C1A02">
        <w:trPr>
          <w:trHeight w:val="580"/>
        </w:trPr>
        <w:tc>
          <w:tcPr>
            <w:tcW w:w="7512" w:type="dxa"/>
            <w:shd w:val="clear" w:color="auto" w:fill="8DB3E2"/>
            <w:vAlign w:val="center"/>
          </w:tcPr>
          <w:p w14:paraId="1BC0E007" w14:textId="462617A2" w:rsidR="004D6A70" w:rsidRPr="00323BAF" w:rsidRDefault="004D6A70" w:rsidP="00B6594C">
            <w:pPr>
              <w:spacing w:before="40" w:after="40"/>
              <w:ind w:left="345" w:hanging="345"/>
              <w:rPr>
                <w:rFonts w:ascii="Times New Roman" w:hAnsi="Times New Roman" w:cs="Times New Roman"/>
                <w:b/>
                <w:color w:val="auto"/>
                <w:sz w:val="24"/>
              </w:rPr>
            </w:pPr>
            <w:r w:rsidRPr="0057234E">
              <w:rPr>
                <w:rFonts w:ascii="Times New Roman" w:hAnsi="Times New Roman" w:cs="Times New Roman"/>
                <w:b/>
                <w:color w:val="auto"/>
                <w:sz w:val="24"/>
              </w:rPr>
              <w:lastRenderedPageBreak/>
              <w:t>1c</w:t>
            </w:r>
            <w:r w:rsidR="006C1A02">
              <w:rPr>
                <w:rFonts w:ascii="Times New Roman" w:hAnsi="Times New Roman" w:cs="Times New Roman"/>
                <w:b/>
                <w:color w:val="auto"/>
                <w:sz w:val="24"/>
              </w:rPr>
              <w:t>.</w:t>
            </w:r>
            <w:r w:rsidRPr="0057234E">
              <w:rPr>
                <w:rFonts w:ascii="Times New Roman" w:hAnsi="Times New Roman" w:cs="Times New Roman"/>
                <w:b/>
                <w:color w:val="auto"/>
                <w:sz w:val="24"/>
              </w:rPr>
              <w:t xml:space="preserve"> Equations: </w:t>
            </w:r>
            <w:r>
              <w:rPr>
                <w:rFonts w:ascii="Times New Roman" w:hAnsi="Times New Roman" w:cs="Times New Roman"/>
                <w:b/>
                <w:color w:val="auto"/>
                <w:sz w:val="24"/>
              </w:rPr>
              <w:t>q</w:t>
            </w:r>
            <w:r w:rsidRPr="0057234E">
              <w:rPr>
                <w:rFonts w:ascii="Times New Roman" w:hAnsi="Times New Roman" w:cs="Times New Roman"/>
                <w:b/>
                <w:color w:val="auto"/>
                <w:sz w:val="24"/>
              </w:rPr>
              <w:t>uadratic/</w:t>
            </w:r>
            <w:r>
              <w:rPr>
                <w:rFonts w:ascii="Times New Roman" w:hAnsi="Times New Roman" w:cs="Times New Roman"/>
                <w:b/>
                <w:color w:val="auto"/>
                <w:sz w:val="24"/>
              </w:rPr>
              <w:t>l</w:t>
            </w:r>
            <w:r w:rsidRPr="0057234E">
              <w:rPr>
                <w:rFonts w:ascii="Times New Roman" w:hAnsi="Times New Roman" w:cs="Times New Roman"/>
                <w:b/>
                <w:color w:val="auto"/>
                <w:sz w:val="24"/>
              </w:rPr>
              <w:t xml:space="preserve">inear </w:t>
            </w:r>
            <w:r>
              <w:rPr>
                <w:rFonts w:ascii="Times New Roman" w:hAnsi="Times New Roman" w:cs="Times New Roman"/>
                <w:b/>
                <w:color w:val="auto"/>
                <w:sz w:val="24"/>
              </w:rPr>
              <w:t>s</w:t>
            </w:r>
            <w:r w:rsidRPr="0057234E">
              <w:rPr>
                <w:rFonts w:ascii="Times New Roman" w:hAnsi="Times New Roman" w:cs="Times New Roman"/>
                <w:b/>
                <w:color w:val="auto"/>
                <w:sz w:val="24"/>
              </w:rPr>
              <w:t xml:space="preserve">imultaneous </w:t>
            </w:r>
            <w:r>
              <w:rPr>
                <w:rFonts w:ascii="Times New Roman" w:hAnsi="Times New Roman" w:cs="Times New Roman"/>
                <w:b/>
                <w:color w:val="auto"/>
                <w:sz w:val="24"/>
              </w:rPr>
              <w:t xml:space="preserve"> (</w:t>
            </w:r>
            <w:r w:rsidRPr="0057234E">
              <w:rPr>
                <w:rFonts w:ascii="Times New Roman" w:hAnsi="Times New Roman" w:cs="Times New Roman"/>
                <w:b/>
                <w:color w:val="auto"/>
                <w:sz w:val="24"/>
              </w:rPr>
              <w:t>2.4</w:t>
            </w:r>
            <w:r>
              <w:rPr>
                <w:rFonts w:ascii="Times New Roman" w:hAnsi="Times New Roman" w:cs="Times New Roman"/>
                <w:b/>
                <w:color w:val="auto"/>
                <w:sz w:val="24"/>
              </w:rPr>
              <w:t>)</w:t>
            </w:r>
          </w:p>
        </w:tc>
        <w:tc>
          <w:tcPr>
            <w:tcW w:w="2268" w:type="dxa"/>
            <w:shd w:val="clear" w:color="auto" w:fill="8DB3E2"/>
            <w:vAlign w:val="center"/>
          </w:tcPr>
          <w:p w14:paraId="515F2543" w14:textId="77777777" w:rsidR="004D6A70" w:rsidRPr="00720A34" w:rsidRDefault="004D6A70" w:rsidP="006C1A02">
            <w:pPr>
              <w:spacing w:before="40" w:after="40"/>
              <w:jc w:val="right"/>
              <w:rPr>
                <w:rFonts w:ascii="Times New Roman" w:hAnsi="Times New Roman" w:cs="Times New Roman"/>
                <w:sz w:val="24"/>
              </w:rPr>
            </w:pPr>
            <w:r w:rsidRPr="00720A34">
              <w:rPr>
                <w:rFonts w:ascii="Times New Roman" w:eastAsia="Verdana" w:hAnsi="Times New Roman" w:cs="Times New Roman"/>
                <w:b/>
                <w:sz w:val="24"/>
              </w:rPr>
              <w:t>Teaching time</w:t>
            </w:r>
          </w:p>
          <w:p w14:paraId="4A25686F" w14:textId="77777777" w:rsidR="004D6A70" w:rsidRPr="00720A34" w:rsidRDefault="004D6A70" w:rsidP="006C1A02">
            <w:pPr>
              <w:spacing w:before="40" w:after="40"/>
              <w:jc w:val="right"/>
              <w:rPr>
                <w:rFonts w:ascii="Times New Roman" w:hAnsi="Times New Roman" w:cs="Times New Roman"/>
                <w:sz w:val="24"/>
              </w:rPr>
            </w:pPr>
            <w:r w:rsidRPr="00720A34">
              <w:rPr>
                <w:rFonts w:ascii="Times New Roman" w:eastAsia="Verdana" w:hAnsi="Times New Roman" w:cs="Times New Roman"/>
                <w:color w:val="auto"/>
                <w:sz w:val="24"/>
              </w:rPr>
              <w:t xml:space="preserve">            </w:t>
            </w:r>
            <w:r>
              <w:rPr>
                <w:rFonts w:ascii="Times New Roman" w:eastAsia="Verdana" w:hAnsi="Times New Roman" w:cs="Times New Roman"/>
                <w:color w:val="auto"/>
                <w:sz w:val="24"/>
              </w:rPr>
              <w:t>4</w:t>
            </w:r>
            <w:r w:rsidRPr="00720A34">
              <w:rPr>
                <w:rFonts w:ascii="Times New Roman" w:eastAsia="Verdana" w:hAnsi="Times New Roman" w:cs="Times New Roman"/>
                <w:color w:val="auto"/>
                <w:sz w:val="24"/>
              </w:rPr>
              <w:t xml:space="preserve"> hours</w:t>
            </w:r>
          </w:p>
        </w:tc>
      </w:tr>
    </w:tbl>
    <w:p w14:paraId="35611E21" w14:textId="77777777" w:rsidR="00832D44" w:rsidRDefault="00832D44" w:rsidP="00D53118">
      <w:pPr>
        <w:pStyle w:val="sowheading"/>
        <w:jc w:val="both"/>
      </w:pPr>
      <w:r>
        <w:t>TRANSITION RESOURCES</w:t>
      </w:r>
    </w:p>
    <w:p w14:paraId="69CDB6EC" w14:textId="77777777" w:rsidR="00832D44" w:rsidRDefault="00832D44" w:rsidP="00D53118">
      <w:pPr>
        <w:pStyle w:val="sowheading"/>
        <w:spacing w:line="240" w:lineRule="auto"/>
        <w:jc w:val="both"/>
      </w:pPr>
      <w:r>
        <w:t>Transition Videos:</w:t>
      </w:r>
    </w:p>
    <w:p w14:paraId="13EF5AE5" w14:textId="77777777" w:rsidR="00832D44" w:rsidRPr="00260655" w:rsidRDefault="00921A21" w:rsidP="00D53118">
      <w:pPr>
        <w:pStyle w:val="sowheading"/>
        <w:spacing w:line="240" w:lineRule="auto"/>
        <w:jc w:val="both"/>
        <w:rPr>
          <w:sz w:val="22"/>
        </w:rPr>
      </w:pPr>
      <w:hyperlink r:id="rId81" w:tgtFrame="_blank" w:history="1">
        <w:r w:rsidR="00832D44" w:rsidRPr="00260655">
          <w:rPr>
            <w:rStyle w:val="Hyperlink"/>
            <w:color w:val="2A6CA4"/>
            <w:sz w:val="22"/>
            <w:shd w:val="clear" w:color="auto" w:fill="FCFCFC"/>
          </w:rPr>
          <w:t>Chapter 3: Equations and inequalities (Transition video and practice questions)</w:t>
        </w:r>
      </w:hyperlink>
    </w:p>
    <w:p w14:paraId="607ED0E4" w14:textId="77777777" w:rsidR="00832D44" w:rsidRPr="003E7EB1" w:rsidRDefault="00832D44" w:rsidP="00D53118">
      <w:pPr>
        <w:pStyle w:val="sowheading"/>
        <w:spacing w:line="240" w:lineRule="auto"/>
        <w:jc w:val="both"/>
        <w:rPr>
          <w:b w:val="0"/>
          <w:bCs/>
          <w:i/>
          <w:iCs/>
          <w:sz w:val="20"/>
          <w:szCs w:val="20"/>
        </w:rPr>
      </w:pPr>
      <w:r>
        <w:rPr>
          <w:b w:val="0"/>
          <w:bCs/>
          <w:i/>
          <w:iCs/>
          <w:sz w:val="20"/>
          <w:szCs w:val="20"/>
        </w:rPr>
        <w:t>https://www.pearson.com/uk/educators/schools/subject-area/mathematics/unrivalled-support/support-from-pearson/gcse-maths-transition-to-alevel/chapter-three-equations-and-inequalities.html</w:t>
      </w:r>
    </w:p>
    <w:p w14:paraId="7C20A287" w14:textId="77777777" w:rsidR="00832D44" w:rsidRDefault="00832D44" w:rsidP="00D53118">
      <w:pPr>
        <w:pStyle w:val="sowheading"/>
        <w:jc w:val="both"/>
      </w:pPr>
      <w:r>
        <w:t>USE OF TECHNOLOGY</w:t>
      </w:r>
    </w:p>
    <w:p w14:paraId="31A9C093" w14:textId="77777777" w:rsidR="00BD225A" w:rsidRDefault="00BD225A" w:rsidP="00BD225A">
      <w:pPr>
        <w:pStyle w:val="sowheading"/>
        <w:spacing w:line="240" w:lineRule="auto"/>
      </w:pPr>
      <w:r>
        <w:t xml:space="preserve">Calculator Activities: </w:t>
      </w:r>
    </w:p>
    <w:p w14:paraId="584D9F5E" w14:textId="77777777" w:rsidR="00BD225A" w:rsidRPr="00260655" w:rsidRDefault="00921A21" w:rsidP="00BD225A">
      <w:pPr>
        <w:pStyle w:val="SoWHeading0"/>
        <w:jc w:val="both"/>
        <w:rPr>
          <w:rFonts w:eastAsia="Times New Roman" w:cs="Times New Roman"/>
          <w:sz w:val="22"/>
        </w:rPr>
      </w:pPr>
      <w:hyperlink r:id="rId82" w:history="1">
        <w:r w:rsidR="00BD225A" w:rsidRPr="00260655">
          <w:rPr>
            <w:rStyle w:val="Hyperlink"/>
            <w:caps w:val="0"/>
            <w:color w:val="2A6CA4"/>
            <w:sz w:val="22"/>
            <w:shd w:val="clear" w:color="auto" w:fill="FCFCFC"/>
          </w:rPr>
          <w:t>Simultaneous Equations on Graphs - Straight Lines</w:t>
        </w:r>
      </w:hyperlink>
    </w:p>
    <w:p w14:paraId="34E7BC6E" w14:textId="77777777" w:rsidR="00BD225A" w:rsidRPr="0040287A" w:rsidRDefault="00BD225A" w:rsidP="00BD225A">
      <w:pPr>
        <w:pStyle w:val="SoWHeading0"/>
        <w:jc w:val="both"/>
        <w:rPr>
          <w:rFonts w:eastAsia="Times New Roman" w:cs="Times New Roman"/>
          <w:b w:val="0"/>
          <w:i/>
          <w:iCs/>
          <w:caps w:val="0"/>
          <w:sz w:val="20"/>
          <w:szCs w:val="20"/>
        </w:rPr>
      </w:pPr>
      <w:r w:rsidRPr="0040287A">
        <w:rPr>
          <w:rFonts w:eastAsia="Times New Roman" w:cs="Times New Roman"/>
          <w:b w:val="0"/>
          <w:i/>
          <w:iCs/>
          <w:caps w:val="0"/>
          <w:sz w:val="20"/>
          <w:szCs w:val="20"/>
        </w:rPr>
        <w:t>https://education.casio.co.uk/resources/leaflet/pearson-simultaneous-equations-graphs</w:t>
      </w:r>
    </w:p>
    <w:p w14:paraId="3934954A" w14:textId="77777777" w:rsidR="00BD225A" w:rsidRPr="00260655" w:rsidRDefault="00921A21" w:rsidP="00BD225A">
      <w:pPr>
        <w:pStyle w:val="SoWHeading0"/>
        <w:jc w:val="both"/>
        <w:rPr>
          <w:rFonts w:eastAsia="Times New Roman" w:cs="Times New Roman"/>
          <w:sz w:val="22"/>
        </w:rPr>
      </w:pPr>
      <w:hyperlink r:id="rId83" w:history="1">
        <w:r w:rsidR="00BD225A" w:rsidRPr="00260655">
          <w:rPr>
            <w:rStyle w:val="Hyperlink"/>
            <w:caps w:val="0"/>
            <w:color w:val="2A6CA4"/>
            <w:sz w:val="22"/>
            <w:shd w:val="clear" w:color="auto" w:fill="FCFCFC"/>
          </w:rPr>
          <w:t>Simultaneous Equations on Graphs - Two Points of Intersection</w:t>
        </w:r>
      </w:hyperlink>
    </w:p>
    <w:p w14:paraId="314FFCBE" w14:textId="77777777" w:rsidR="00BD225A" w:rsidRPr="00236A53" w:rsidRDefault="00BD225A" w:rsidP="00BD225A">
      <w:pPr>
        <w:spacing w:after="0" w:line="240" w:lineRule="auto"/>
        <w:jc w:val="both"/>
        <w:rPr>
          <w:rFonts w:ascii="Times New Roman" w:eastAsia="Times New Roman" w:hAnsi="Times New Roman" w:cs="Times New Roman"/>
          <w:i/>
          <w:iCs/>
          <w:sz w:val="20"/>
          <w:szCs w:val="20"/>
        </w:rPr>
      </w:pPr>
      <w:r w:rsidRPr="000F52D7">
        <w:rPr>
          <w:rFonts w:ascii="Times New Roman" w:eastAsia="Times New Roman" w:hAnsi="Times New Roman" w:cs="Times New Roman"/>
          <w:i/>
          <w:iCs/>
          <w:sz w:val="20"/>
          <w:szCs w:val="20"/>
        </w:rPr>
        <w:t>https://education.casio.co.uk/resources/leaflet/pearson-simultaneous-equations-on-graphs-intersection/</w:t>
      </w:r>
    </w:p>
    <w:p w14:paraId="649FDC17" w14:textId="77777777" w:rsidR="00BD225A" w:rsidRPr="00260655" w:rsidRDefault="00921A21" w:rsidP="00BD225A">
      <w:pPr>
        <w:pStyle w:val="SoWHeading0"/>
        <w:jc w:val="both"/>
        <w:rPr>
          <w:rStyle w:val="Hyperlink"/>
          <w:caps w:val="0"/>
          <w:color w:val="2A6CA4"/>
          <w:sz w:val="22"/>
          <w:shd w:val="clear" w:color="auto" w:fill="FCFCFC"/>
        </w:rPr>
      </w:pPr>
      <w:hyperlink r:id="rId84" w:history="1">
        <w:r w:rsidR="00BD225A" w:rsidRPr="00260655">
          <w:rPr>
            <w:rStyle w:val="Hyperlink"/>
            <w:caps w:val="0"/>
            <w:color w:val="2A6CA4"/>
            <w:sz w:val="22"/>
            <w:shd w:val="clear" w:color="auto" w:fill="FCFCFC"/>
          </w:rPr>
          <w:t>Quadratic Simultaneous Equations - Variable Coefficients</w:t>
        </w:r>
      </w:hyperlink>
    </w:p>
    <w:p w14:paraId="63CB3ABD" w14:textId="77777777" w:rsidR="00BD225A" w:rsidRDefault="00BD225A" w:rsidP="00BD225A">
      <w:pPr>
        <w:pStyle w:val="sowheading"/>
        <w:spacing w:line="240" w:lineRule="auto"/>
        <w:jc w:val="both"/>
        <w:rPr>
          <w:rFonts w:eastAsia="Times New Roman"/>
          <w:b w:val="0"/>
          <w:i/>
          <w:iCs/>
          <w:sz w:val="20"/>
          <w:szCs w:val="20"/>
        </w:rPr>
      </w:pPr>
      <w:r w:rsidRPr="000F52D7">
        <w:rPr>
          <w:rFonts w:eastAsia="Times New Roman"/>
          <w:b w:val="0"/>
          <w:i/>
          <w:iCs/>
          <w:sz w:val="20"/>
          <w:szCs w:val="20"/>
        </w:rPr>
        <w:t>https://education.casio.co.uk/resources/leaflet/pearson-quadratic-equations-variable-coefficients/</w:t>
      </w:r>
    </w:p>
    <w:p w14:paraId="76A2682E" w14:textId="77777777" w:rsidR="00832D44" w:rsidRDefault="00832D44" w:rsidP="00D53118">
      <w:pPr>
        <w:pStyle w:val="sowheading"/>
        <w:spacing w:line="240" w:lineRule="auto"/>
        <w:jc w:val="both"/>
      </w:pPr>
      <w:r>
        <w:t>GeoGebra:</w:t>
      </w:r>
    </w:p>
    <w:p w14:paraId="4F83B142" w14:textId="77777777" w:rsidR="00832D44" w:rsidRPr="00260655" w:rsidRDefault="00921A21" w:rsidP="00D53118">
      <w:pPr>
        <w:pStyle w:val="SoWHeading0"/>
        <w:jc w:val="both"/>
        <w:rPr>
          <w:rFonts w:cs="Times New Roman"/>
          <w:caps w:val="0"/>
          <w:sz w:val="22"/>
        </w:rPr>
      </w:pPr>
      <w:hyperlink r:id="rId85" w:tgtFrame="_blank" w:history="1">
        <w:r w:rsidR="00832D44" w:rsidRPr="00260655">
          <w:rPr>
            <w:rStyle w:val="Hyperlink"/>
            <w:caps w:val="0"/>
            <w:color w:val="2A6CA4"/>
            <w:sz w:val="22"/>
            <w:shd w:val="clear" w:color="auto" w:fill="FCFCFC"/>
          </w:rPr>
          <w:t>Find the point of intersection graphically</w:t>
        </w:r>
      </w:hyperlink>
    </w:p>
    <w:p w14:paraId="0A341742" w14:textId="6DBD6838" w:rsidR="00832D44" w:rsidRPr="003E7EB1" w:rsidRDefault="00832D44" w:rsidP="00D53118">
      <w:pPr>
        <w:pStyle w:val="SoWHeading0"/>
        <w:jc w:val="both"/>
        <w:rPr>
          <w:rFonts w:cs="Times New Roman"/>
          <w:b w:val="0"/>
          <w:bCs/>
          <w:i/>
          <w:iCs/>
          <w:caps w:val="0"/>
          <w:color w:val="000000" w:themeColor="text1"/>
          <w:sz w:val="20"/>
          <w:szCs w:val="20"/>
        </w:rPr>
      </w:pPr>
      <w:r w:rsidRPr="00955567">
        <w:rPr>
          <w:b w:val="0"/>
          <w:bCs/>
          <w:i/>
          <w:iCs/>
          <w:caps w:val="0"/>
          <w:sz w:val="20"/>
        </w:rPr>
        <w:t>https://ggbm.at/T65Gsf47</w:t>
      </w:r>
    </w:p>
    <w:p w14:paraId="0B6CF022" w14:textId="77777777" w:rsidR="00832D44" w:rsidRPr="00260655" w:rsidRDefault="00921A21" w:rsidP="00D53118">
      <w:pPr>
        <w:pStyle w:val="SoWHeading0"/>
        <w:jc w:val="both"/>
        <w:rPr>
          <w:rFonts w:cs="Times New Roman"/>
          <w:caps w:val="0"/>
          <w:sz w:val="22"/>
        </w:rPr>
      </w:pPr>
      <w:hyperlink r:id="rId86" w:tgtFrame="_blank" w:history="1">
        <w:r w:rsidR="00832D44" w:rsidRPr="00260655">
          <w:rPr>
            <w:rStyle w:val="Hyperlink"/>
            <w:caps w:val="0"/>
            <w:color w:val="2A6CA4"/>
            <w:sz w:val="22"/>
            <w:shd w:val="clear" w:color="auto" w:fill="FCFCFC"/>
          </w:rPr>
          <w:t>Plot the curve and the line to find the two points of intersection</w:t>
        </w:r>
      </w:hyperlink>
    </w:p>
    <w:p w14:paraId="6D4501D2" w14:textId="77777777" w:rsidR="00832D44" w:rsidRDefault="00832D44" w:rsidP="00D53118">
      <w:pPr>
        <w:pStyle w:val="SoWHeading0"/>
        <w:jc w:val="both"/>
        <w:rPr>
          <w:rFonts w:cs="Times New Roman"/>
          <w:b w:val="0"/>
          <w:bCs/>
          <w:i/>
          <w:iCs/>
          <w:caps w:val="0"/>
          <w:color w:val="000000" w:themeColor="text1"/>
          <w:sz w:val="20"/>
          <w:szCs w:val="20"/>
        </w:rPr>
      </w:pPr>
      <w:r>
        <w:rPr>
          <w:rFonts w:cs="Times New Roman"/>
          <w:b w:val="0"/>
          <w:bCs/>
          <w:i/>
          <w:iCs/>
          <w:caps w:val="0"/>
          <w:color w:val="000000" w:themeColor="text1"/>
          <w:sz w:val="20"/>
          <w:szCs w:val="20"/>
        </w:rPr>
        <w:t>https://ggbm.at/mQERaY7K</w:t>
      </w:r>
    </w:p>
    <w:p w14:paraId="0B63BB58" w14:textId="77777777" w:rsidR="00832D44" w:rsidRPr="00260655" w:rsidRDefault="00921A21" w:rsidP="00D53118">
      <w:pPr>
        <w:pStyle w:val="SoWHeading0"/>
        <w:jc w:val="both"/>
        <w:rPr>
          <w:rFonts w:cs="Times New Roman"/>
          <w:caps w:val="0"/>
          <w:sz w:val="22"/>
        </w:rPr>
      </w:pPr>
      <w:hyperlink r:id="rId87" w:tgtFrame="_blank" w:history="1">
        <w:r w:rsidR="00832D44" w:rsidRPr="00260655">
          <w:rPr>
            <w:rStyle w:val="Hyperlink"/>
            <w:caps w:val="0"/>
            <w:color w:val="2A6CA4"/>
            <w:sz w:val="22"/>
            <w:shd w:val="clear" w:color="auto" w:fill="FCFCFC"/>
          </w:rPr>
          <w:t xml:space="preserve">Explore how the value of </w:t>
        </w:r>
        <w:r w:rsidR="00832D44" w:rsidRPr="0068081B">
          <w:rPr>
            <w:rStyle w:val="Hyperlink"/>
            <w:i/>
            <w:iCs/>
            <w:caps w:val="0"/>
            <w:color w:val="2A6CA4"/>
            <w:sz w:val="22"/>
            <w:shd w:val="clear" w:color="auto" w:fill="FCFCFC"/>
          </w:rPr>
          <w:t>k</w:t>
        </w:r>
        <w:r w:rsidR="00832D44" w:rsidRPr="00260655">
          <w:rPr>
            <w:rStyle w:val="Hyperlink"/>
            <w:caps w:val="0"/>
            <w:color w:val="2A6CA4"/>
            <w:sz w:val="22"/>
            <w:shd w:val="clear" w:color="auto" w:fill="FCFCFC"/>
          </w:rPr>
          <w:t xml:space="preserve"> affects the line and the curve</w:t>
        </w:r>
      </w:hyperlink>
    </w:p>
    <w:p w14:paraId="0C16E1BC" w14:textId="34FBD717" w:rsidR="00832D44" w:rsidRPr="006E55AB" w:rsidRDefault="00832D44" w:rsidP="00D53118">
      <w:pPr>
        <w:pStyle w:val="SoWHeading0"/>
        <w:jc w:val="both"/>
        <w:rPr>
          <w:rFonts w:cs="Times New Roman"/>
          <w:b w:val="0"/>
          <w:bCs/>
          <w:i/>
          <w:iCs/>
          <w:caps w:val="0"/>
          <w:color w:val="000000" w:themeColor="text1"/>
          <w:sz w:val="20"/>
          <w:szCs w:val="20"/>
        </w:rPr>
      </w:pPr>
      <w:r w:rsidRPr="00955567">
        <w:rPr>
          <w:b w:val="0"/>
          <w:bCs/>
          <w:i/>
          <w:iCs/>
          <w:caps w:val="0"/>
          <w:sz w:val="20"/>
          <w:szCs w:val="20"/>
        </w:rPr>
        <w:t>https://ggbm.at/WDehYPSn</w:t>
      </w:r>
    </w:p>
    <w:p w14:paraId="64DE96B4" w14:textId="77777777" w:rsidR="00832D44" w:rsidRDefault="00832D44" w:rsidP="00D53118">
      <w:pPr>
        <w:pStyle w:val="sowheading"/>
        <w:spacing w:line="240" w:lineRule="auto"/>
        <w:jc w:val="both"/>
      </w:pPr>
      <w:r>
        <w:t>Calculator Video Resources:</w:t>
      </w:r>
    </w:p>
    <w:p w14:paraId="4A485414" w14:textId="77777777" w:rsidR="00832D44" w:rsidRDefault="00921A21" w:rsidP="00D53118">
      <w:pPr>
        <w:spacing w:after="0" w:line="240" w:lineRule="auto"/>
        <w:jc w:val="both"/>
        <w:rPr>
          <w:rStyle w:val="Hyperlink"/>
          <w:rFonts w:ascii="Times New Roman" w:hAnsi="Times New Roman"/>
          <w:b/>
          <w:color w:val="2A6CA4"/>
          <w:shd w:val="clear" w:color="auto" w:fill="FCFCFC"/>
        </w:rPr>
      </w:pPr>
      <w:hyperlink r:id="rId88" w:history="1">
        <w:r w:rsidR="00832D44" w:rsidRPr="001538F6">
          <w:rPr>
            <w:rStyle w:val="Hyperlink"/>
            <w:rFonts w:ascii="Times New Roman" w:hAnsi="Times New Roman"/>
            <w:b/>
            <w:color w:val="2A6CA4"/>
            <w:shd w:val="clear" w:color="auto" w:fill="FCFCFC"/>
          </w:rPr>
          <w:t>Simultaneous Equations - Solving Numerically</w:t>
        </w:r>
      </w:hyperlink>
    </w:p>
    <w:p w14:paraId="53CE5131" w14:textId="77777777" w:rsidR="00832D44" w:rsidRPr="001538F6" w:rsidRDefault="00832D44" w:rsidP="00D53118">
      <w:pPr>
        <w:spacing w:after="0" w:line="240" w:lineRule="auto"/>
        <w:jc w:val="both"/>
        <w:rPr>
          <w:rStyle w:val="Hyperlink"/>
          <w:rFonts w:ascii="Times New Roman" w:hAnsi="Times New Roman"/>
          <w:b/>
          <w:color w:val="2A6CA4"/>
          <w:shd w:val="clear" w:color="auto" w:fill="FCFCFC"/>
        </w:rPr>
      </w:pPr>
    </w:p>
    <w:p w14:paraId="2D0D9B0B" w14:textId="77777777" w:rsidR="00832D44" w:rsidRPr="00955567" w:rsidRDefault="00832D44" w:rsidP="00D53118">
      <w:pPr>
        <w:spacing w:after="0" w:line="240" w:lineRule="auto"/>
        <w:jc w:val="both"/>
        <w:rPr>
          <w:rStyle w:val="Hyperlink"/>
          <w:rFonts w:ascii="Times New Roman" w:hAnsi="Times New Roman"/>
          <w:bCs/>
          <w:i/>
          <w:iCs/>
          <w:color w:val="000000" w:themeColor="text1"/>
          <w:sz w:val="20"/>
          <w:szCs w:val="20"/>
          <w:u w:val="none"/>
        </w:rPr>
      </w:pPr>
      <w:r w:rsidRPr="00955567">
        <w:rPr>
          <w:rStyle w:val="Hyperlink"/>
          <w:rFonts w:ascii="Times New Roman" w:hAnsi="Times New Roman"/>
          <w:bCs/>
          <w:i/>
          <w:iCs/>
          <w:color w:val="000000" w:themeColor="text1"/>
          <w:sz w:val="20"/>
          <w:szCs w:val="20"/>
          <w:u w:val="none"/>
        </w:rPr>
        <w:t>https://education.casio.co.uk/resources/videos/simultaneous-equations-solving-numerically?utm_source=ext_pearson&amp;utm_medium=referral&amp;utm_campaign=resources_pearson&amp;utm_content=partner&amp;utm_term=graphic_calculator</w:t>
      </w:r>
    </w:p>
    <w:p w14:paraId="7E01D174" w14:textId="77777777" w:rsidR="00832D44" w:rsidRDefault="00832D44" w:rsidP="00D53118">
      <w:pPr>
        <w:spacing w:after="0" w:line="240" w:lineRule="auto"/>
        <w:jc w:val="both"/>
        <w:rPr>
          <w:rStyle w:val="Hyperlink"/>
          <w:rFonts w:ascii="Times New Roman" w:hAnsi="Times New Roman"/>
          <w:bCs/>
          <w:i/>
          <w:iCs/>
          <w:color w:val="000000" w:themeColor="text1"/>
          <w:sz w:val="20"/>
          <w:szCs w:val="20"/>
        </w:rPr>
      </w:pPr>
    </w:p>
    <w:p w14:paraId="4CE6CD84" w14:textId="77777777" w:rsidR="00955567" w:rsidRDefault="00955567">
      <w:r>
        <w:br w:type="page"/>
      </w:r>
    </w:p>
    <w:p w14:paraId="660A2136" w14:textId="3C776EEA" w:rsidR="00832D44" w:rsidRPr="002128B5" w:rsidRDefault="00921A21" w:rsidP="00D53118">
      <w:pPr>
        <w:jc w:val="both"/>
        <w:rPr>
          <w:rStyle w:val="Hyperlink"/>
          <w:rFonts w:ascii="Times New Roman" w:hAnsi="Times New Roman"/>
          <w:color w:val="2A6CA4"/>
        </w:rPr>
      </w:pPr>
      <w:hyperlink r:id="rId89" w:history="1">
        <w:r w:rsidR="00832D44" w:rsidRPr="002128B5">
          <w:rPr>
            <w:rStyle w:val="Hyperlink"/>
            <w:rFonts w:ascii="Times New Roman" w:hAnsi="Times New Roman"/>
            <w:b/>
            <w:color w:val="2A6CA4"/>
            <w:shd w:val="clear" w:color="auto" w:fill="FCFCFC"/>
          </w:rPr>
          <w:t>Simultaneous Equations - Solving Graphically</w:t>
        </w:r>
      </w:hyperlink>
      <w:r w:rsidR="00832D44" w:rsidRPr="00832D44">
        <w:rPr>
          <w:rStyle w:val="Hyperlink"/>
          <w:rFonts w:ascii="Times New Roman" w:hAnsi="Times New Roman"/>
          <w:bCs/>
          <w:color w:val="2A6CA4"/>
          <w:u w:val="none"/>
          <w:shd w:val="clear" w:color="auto" w:fill="FCFCFC"/>
        </w:rPr>
        <w:t xml:space="preserve"> (</w:t>
      </w:r>
      <w:r w:rsidR="00832D44" w:rsidRPr="002128B5">
        <w:rPr>
          <w:rFonts w:ascii="Times New Roman" w:hAnsi="Times New Roman" w:cs="Times New Roman"/>
          <w:color w:val="2A6CA4"/>
          <w:sz w:val="18"/>
          <w:szCs w:val="18"/>
        </w:rPr>
        <w:t>Include</w:t>
      </w:r>
      <w:r w:rsidR="00832D44" w:rsidRPr="00832D44">
        <w:rPr>
          <w:rFonts w:ascii="Times New Roman" w:hAnsi="Times New Roman" w:cs="Times New Roman"/>
          <w:color w:val="2A6CA4"/>
          <w:sz w:val="18"/>
          <w:szCs w:val="18"/>
        </w:rPr>
        <w:t>s</w:t>
      </w:r>
      <w:r w:rsidR="00832D44" w:rsidRPr="00832D44">
        <w:rPr>
          <w:rStyle w:val="Hyperlink"/>
          <w:rFonts w:ascii="Times New Roman" w:hAnsi="Times New Roman"/>
          <w:color w:val="2A6CA4"/>
          <w:u w:val="none"/>
          <w:shd w:val="clear" w:color="auto" w:fill="FCFCFC"/>
        </w:rPr>
        <w:t>:</w:t>
      </w:r>
      <w:r w:rsidR="00832D44" w:rsidRPr="00832D44">
        <w:rPr>
          <w:rStyle w:val="Hyperlink"/>
          <w:rFonts w:ascii="Times New Roman" w:hAnsi="Times New Roman"/>
          <w:b/>
          <w:color w:val="2A6CA4"/>
          <w:u w:val="none"/>
          <w:shd w:val="clear" w:color="auto" w:fill="FCFCFC"/>
        </w:rPr>
        <w:t xml:space="preserve"> </w:t>
      </w:r>
      <w:r w:rsidR="00832D44" w:rsidRPr="002128B5">
        <w:rPr>
          <w:rFonts w:ascii="Times New Roman" w:hAnsi="Times New Roman" w:cs="Times New Roman"/>
          <w:color w:val="2A6CA4"/>
          <w:sz w:val="18"/>
          <w:szCs w:val="18"/>
        </w:rPr>
        <w:t>2 linear, 1 linear 1 quadratic)</w:t>
      </w:r>
    </w:p>
    <w:p w14:paraId="2DA90F0D" w14:textId="77777777" w:rsidR="00832D44" w:rsidRPr="00955567" w:rsidRDefault="00832D44" w:rsidP="00D53118">
      <w:pPr>
        <w:spacing w:after="0" w:line="240" w:lineRule="auto"/>
        <w:jc w:val="both"/>
        <w:rPr>
          <w:rFonts w:ascii="Times New Roman" w:hAnsi="Times New Roman" w:cs="Times New Roman"/>
          <w:bCs/>
          <w:i/>
          <w:iCs/>
          <w:color w:val="000000" w:themeColor="text1"/>
          <w:sz w:val="20"/>
          <w:szCs w:val="20"/>
        </w:rPr>
      </w:pPr>
      <w:r w:rsidRPr="00955567">
        <w:rPr>
          <w:rStyle w:val="Hyperlink"/>
          <w:rFonts w:ascii="Times New Roman" w:hAnsi="Times New Roman"/>
          <w:bCs/>
          <w:i/>
          <w:iCs/>
          <w:color w:val="000000" w:themeColor="text1"/>
          <w:sz w:val="20"/>
          <w:szCs w:val="20"/>
          <w:u w:val="none"/>
        </w:rPr>
        <w:t>https://education.casio.co.uk/resources/videos/simultaneous-equations-solving-graphically?utm_source=ext_pearson&amp;utm_medium=referral&amp;utm_campaign=resources_pearson&amp;utm_content=partner&amp;utm_term=graphic_calculator</w:t>
      </w:r>
    </w:p>
    <w:p w14:paraId="49B337EB" w14:textId="77777777" w:rsidR="00832D44" w:rsidRDefault="00832D44" w:rsidP="00D53118">
      <w:pPr>
        <w:pStyle w:val="sowheading"/>
        <w:spacing w:line="240" w:lineRule="auto"/>
        <w:jc w:val="both"/>
      </w:pPr>
      <w:r>
        <w:t>Calculator Teaching Resources:</w:t>
      </w:r>
    </w:p>
    <w:p w14:paraId="7B75162C" w14:textId="77777777" w:rsidR="00832D44" w:rsidRPr="002128B5" w:rsidRDefault="00921A21" w:rsidP="00D53118">
      <w:pPr>
        <w:jc w:val="both"/>
        <w:rPr>
          <w:rStyle w:val="Hyperlink"/>
          <w:rFonts w:ascii="Times New Roman" w:hAnsi="Times New Roman"/>
          <w:bCs/>
          <w:color w:val="FF0000"/>
          <w:shd w:val="clear" w:color="auto" w:fill="FCFCFC"/>
        </w:rPr>
      </w:pPr>
      <w:hyperlink r:id="rId90" w:history="1">
        <w:r w:rsidR="00832D44" w:rsidRPr="00A81DF7">
          <w:rPr>
            <w:rStyle w:val="Hyperlink"/>
            <w:rFonts w:ascii="Times New Roman" w:hAnsi="Times New Roman"/>
            <w:b/>
            <w:color w:val="365F91" w:themeColor="accent1" w:themeShade="BF"/>
            <w:shd w:val="clear" w:color="auto" w:fill="FCFCFC"/>
          </w:rPr>
          <w:t>Simultaneous Linear Equations</w:t>
        </w:r>
      </w:hyperlink>
      <w:r w:rsidR="00832D44" w:rsidRPr="00832D44">
        <w:rPr>
          <w:rStyle w:val="Hyperlink"/>
          <w:rFonts w:ascii="Times New Roman" w:hAnsi="Times New Roman"/>
          <w:b/>
          <w:color w:val="365F91" w:themeColor="accent1" w:themeShade="BF"/>
          <w:sz w:val="18"/>
          <w:szCs w:val="18"/>
          <w:u w:val="none"/>
          <w:shd w:val="clear" w:color="auto" w:fill="FCFCFC"/>
        </w:rPr>
        <w:t xml:space="preserve"> </w:t>
      </w:r>
      <w:r w:rsidR="00832D44" w:rsidRPr="00832D44">
        <w:rPr>
          <w:rStyle w:val="Hyperlink"/>
          <w:rFonts w:ascii="Times New Roman" w:hAnsi="Times New Roman"/>
          <w:bCs/>
          <w:color w:val="2A6CA4"/>
          <w:sz w:val="18"/>
          <w:szCs w:val="18"/>
          <w:u w:val="none"/>
          <w:shd w:val="clear" w:color="auto" w:fill="FCFCFC"/>
        </w:rPr>
        <w:t>(</w:t>
      </w:r>
      <w:r w:rsidR="00832D44" w:rsidRPr="00832D44">
        <w:rPr>
          <w:rFonts w:ascii="Times New Roman" w:hAnsi="Times New Roman" w:cs="Times New Roman"/>
          <w:color w:val="2A6CA4"/>
          <w:sz w:val="18"/>
          <w:szCs w:val="18"/>
        </w:rPr>
        <w:t>Includes</w:t>
      </w:r>
      <w:r w:rsidR="00832D44" w:rsidRPr="00832D44">
        <w:rPr>
          <w:rStyle w:val="Hyperlink"/>
          <w:rFonts w:ascii="Times New Roman" w:hAnsi="Times New Roman"/>
          <w:bCs/>
          <w:color w:val="2A6CA4"/>
          <w:sz w:val="18"/>
          <w:szCs w:val="18"/>
          <w:u w:val="none"/>
          <w:shd w:val="clear" w:color="auto" w:fill="FCFCFC"/>
        </w:rPr>
        <w:t>: Numeric and graphical and Covers sections 3.1 Linear simultaneous Equations and 3.3 Simultaneous equations on graphs)</w:t>
      </w:r>
    </w:p>
    <w:p w14:paraId="55E09416" w14:textId="77777777" w:rsidR="00832D44" w:rsidRPr="00955567" w:rsidRDefault="00832D44" w:rsidP="00D53118">
      <w:pPr>
        <w:spacing w:after="0" w:line="240" w:lineRule="auto"/>
        <w:jc w:val="both"/>
        <w:rPr>
          <w:rFonts w:ascii="Times New Roman" w:hAnsi="Times New Roman" w:cs="Times New Roman"/>
          <w:bCs/>
          <w:i/>
          <w:iCs/>
          <w:color w:val="000000" w:themeColor="text1"/>
          <w:sz w:val="20"/>
          <w:szCs w:val="20"/>
        </w:rPr>
      </w:pPr>
      <w:r w:rsidRPr="00955567">
        <w:rPr>
          <w:rStyle w:val="Hyperlink"/>
          <w:rFonts w:ascii="Times New Roman" w:hAnsi="Times New Roman"/>
          <w:bCs/>
          <w:i/>
          <w:iCs/>
          <w:color w:val="000000" w:themeColor="text1"/>
          <w:sz w:val="20"/>
          <w:szCs w:val="20"/>
          <w:u w:val="none"/>
        </w:rPr>
        <w:t>https://education.casio.co.uk/resources/leaflet/simultaneous-linear-equations?utm_source=ext_pearson&amp;utm_medium=referral&amp;utm_campaign=resources_pearson&amp;utm_content=partner&amp;utm_term=graphic_calculator</w:t>
      </w:r>
    </w:p>
    <w:p w14:paraId="239E04CF" w14:textId="77777777" w:rsidR="00832D44" w:rsidRDefault="00832D44" w:rsidP="00D53118">
      <w:pPr>
        <w:pStyle w:val="SoWHeading0"/>
        <w:jc w:val="both"/>
      </w:pPr>
      <w:r>
        <w:t>OBJECTIVES</w:t>
      </w:r>
    </w:p>
    <w:p w14:paraId="002B337F" w14:textId="77777777" w:rsidR="00832D44" w:rsidRDefault="00832D44" w:rsidP="00D53118">
      <w:pPr>
        <w:pStyle w:val="sowmain"/>
        <w:jc w:val="both"/>
      </w:pPr>
      <w:r>
        <w:t>By the end of the sub-unit, students should:</w:t>
      </w:r>
    </w:p>
    <w:p w14:paraId="14634EC1" w14:textId="77777777" w:rsidR="00832D44" w:rsidRDefault="00832D44" w:rsidP="00D53118">
      <w:pPr>
        <w:pStyle w:val="sowbullets"/>
        <w:jc w:val="both"/>
      </w:pPr>
      <w:r>
        <w:t>be able to solve linear simultaneous equations using elimination and substitution;</w:t>
      </w:r>
    </w:p>
    <w:p w14:paraId="40D0FDC2" w14:textId="77777777" w:rsidR="00832D44" w:rsidRDefault="00832D44" w:rsidP="00D53118">
      <w:pPr>
        <w:pStyle w:val="sowbullets"/>
        <w:jc w:val="both"/>
      </w:pPr>
      <w:r>
        <w:t>be able to use substitution to solve simultaneous equations where one equation is linear and the other quadratic.</w:t>
      </w:r>
    </w:p>
    <w:p w14:paraId="2CA3D3CD" w14:textId="77777777" w:rsidR="00832D44" w:rsidRDefault="00832D44" w:rsidP="00D53118">
      <w:pPr>
        <w:pStyle w:val="SoWHeading0"/>
        <w:jc w:val="both"/>
      </w:pPr>
      <w:r>
        <w:t>TEACHING POINTS</w:t>
      </w:r>
    </w:p>
    <w:p w14:paraId="240120BD" w14:textId="77777777" w:rsidR="00832D44" w:rsidRDefault="00832D44" w:rsidP="00D53118">
      <w:pPr>
        <w:pStyle w:val="sowmain"/>
        <w:jc w:val="both"/>
      </w:pPr>
      <w:r>
        <w:t xml:space="preserve">Simultaneous equations are important both in future pure topics but also for applied maths. Students will need to be confident solving simultaneous equations including those with non-integer coefficients of either or both variables. </w:t>
      </w:r>
    </w:p>
    <w:p w14:paraId="5A51AE27" w14:textId="77777777" w:rsidR="00832D44" w:rsidRDefault="00832D44" w:rsidP="00D53118">
      <w:pPr>
        <w:pStyle w:val="sowmain"/>
        <w:jc w:val="both"/>
      </w:pPr>
      <w:r>
        <w:t xml:space="preserve">The quadratic may involve powers of 2 in one unknown or in both unknowns, e.g. Solve </w:t>
      </w:r>
      <w:r>
        <w:rPr>
          <w:i/>
        </w:rPr>
        <w:t>y</w:t>
      </w:r>
      <w:r>
        <w:t> = 2</w:t>
      </w:r>
      <w:r>
        <w:rPr>
          <w:i/>
        </w:rPr>
        <w:t>x</w:t>
      </w:r>
      <w:r>
        <w:t xml:space="preserve"> + 3, </w:t>
      </w:r>
      <w:r>
        <w:br/>
      </w:r>
      <w:r>
        <w:rPr>
          <w:i/>
        </w:rPr>
        <w:t>y</w:t>
      </w:r>
      <w:r>
        <w:t> = </w:t>
      </w:r>
      <w:r>
        <w:rPr>
          <w:i/>
        </w:rPr>
        <w:t>x</w:t>
      </w:r>
      <w:r>
        <w:rPr>
          <w:vertAlign w:val="superscript"/>
        </w:rPr>
        <w:t>2</w:t>
      </w:r>
      <w:r>
        <w:t> –4</w:t>
      </w:r>
      <w:r>
        <w:rPr>
          <w:i/>
        </w:rPr>
        <w:t xml:space="preserve">x </w:t>
      </w:r>
      <w:r>
        <w:t>+ 8 or 2</w:t>
      </w:r>
      <w:r>
        <w:rPr>
          <w:i/>
        </w:rPr>
        <w:t>x</w:t>
      </w:r>
      <w:r>
        <w:t xml:space="preserve"> – 3</w:t>
      </w:r>
      <w:r>
        <w:rPr>
          <w:i/>
        </w:rPr>
        <w:t>y</w:t>
      </w:r>
      <w:r>
        <w:t xml:space="preserve"> = 6, </w:t>
      </w:r>
      <w:r>
        <w:rPr>
          <w:i/>
        </w:rPr>
        <w:t>x</w:t>
      </w:r>
      <w:r>
        <w:rPr>
          <w:vertAlign w:val="superscript"/>
        </w:rPr>
        <w:t>2</w:t>
      </w:r>
      <w:r>
        <w:t xml:space="preserve"> – </w:t>
      </w:r>
      <w:r>
        <w:rPr>
          <w:i/>
        </w:rPr>
        <w:t>y</w:t>
      </w:r>
      <w:r>
        <w:t xml:space="preserve"> </w:t>
      </w:r>
      <w:r>
        <w:rPr>
          <w:vertAlign w:val="superscript"/>
        </w:rPr>
        <w:t>2</w:t>
      </w:r>
      <w:r>
        <w:t xml:space="preserve"> + 3</w:t>
      </w:r>
      <w:r>
        <w:rPr>
          <w:i/>
        </w:rPr>
        <w:t>x</w:t>
      </w:r>
      <w:r>
        <w:t xml:space="preserve"> = 50. </w:t>
      </w:r>
    </w:p>
    <w:p w14:paraId="0A92F08D" w14:textId="77777777" w:rsidR="00832D44" w:rsidRDefault="00832D44" w:rsidP="00D53118">
      <w:pPr>
        <w:pStyle w:val="sowmain"/>
        <w:jc w:val="both"/>
      </w:pPr>
      <w:r>
        <w:t>Emphasise that simultaneous equations lead to a pair or pairs of solutions, and that both variables need to be found.</w:t>
      </w:r>
    </w:p>
    <w:p w14:paraId="422317A8" w14:textId="77777777" w:rsidR="00832D44" w:rsidRDefault="00832D44" w:rsidP="00D53118">
      <w:pPr>
        <w:pStyle w:val="sowmain"/>
        <w:jc w:val="both"/>
      </w:pPr>
      <w:r>
        <w:t>Make sure students practise examples of worded problems where the equations need to be set up.</w:t>
      </w:r>
    </w:p>
    <w:p w14:paraId="574F57FB" w14:textId="77777777" w:rsidR="00832D44" w:rsidRDefault="00832D44" w:rsidP="00D53118">
      <w:pPr>
        <w:pStyle w:val="sowmain"/>
        <w:jc w:val="both"/>
      </w:pPr>
      <w:r>
        <w:t>Students should be encouraged to check their answers using substitution.</w:t>
      </w:r>
    </w:p>
    <w:p w14:paraId="19EF0AC2" w14:textId="77777777" w:rsidR="00832D44" w:rsidRDefault="00832D44" w:rsidP="00D53118">
      <w:pPr>
        <w:pStyle w:val="sowmain"/>
        <w:jc w:val="both"/>
      </w:pPr>
      <w:r>
        <w:t>Sketches can be used to check the number of solutions and whether they will be positive or negative. This will be reviewed and expanded upon as part of the curve sketching topic.</w:t>
      </w:r>
    </w:p>
    <w:p w14:paraId="027C6E66" w14:textId="77777777" w:rsidR="00832D44" w:rsidRDefault="00832D44" w:rsidP="00D53118">
      <w:pPr>
        <w:pStyle w:val="sowmain"/>
        <w:jc w:val="both"/>
      </w:pPr>
      <w:r>
        <w:t>Use graphing packages or graphing Apps (e.g. Desmos or Autograph), so students can visualise their solutions e.g. straight lines crossing an ellipse or a circle.</w:t>
      </w:r>
    </w:p>
    <w:p w14:paraId="7AA40230" w14:textId="77777777" w:rsidR="00832D44" w:rsidRDefault="00832D44" w:rsidP="00D53118">
      <w:pPr>
        <w:pStyle w:val="SoWHeading0"/>
        <w:jc w:val="both"/>
      </w:pPr>
      <w:r>
        <w:t>OPPORTUNITIES FOR REASONING/PROBLEM SOLVING</w:t>
      </w:r>
    </w:p>
    <w:p w14:paraId="00F4E20E" w14:textId="77777777" w:rsidR="00832D44" w:rsidRDefault="00832D44" w:rsidP="00D53118">
      <w:pPr>
        <w:pStyle w:val="sowmain"/>
        <w:jc w:val="both"/>
      </w:pPr>
      <w:r>
        <w:t>Simultaneous equations in contexts, such as costs of items given total cost, can be used. Students must be aware of the context and ensure that the solutions they give are appropriate to that context.</w:t>
      </w:r>
    </w:p>
    <w:p w14:paraId="4D90EBCE" w14:textId="77777777" w:rsidR="00832D44" w:rsidRDefault="00832D44" w:rsidP="00D53118">
      <w:pPr>
        <w:pStyle w:val="sowmain"/>
        <w:jc w:val="both"/>
      </w:pPr>
      <w:r>
        <w:t>Simultaneous equations will be drawn on heavily in curve sketching and coordinate geometry.</w:t>
      </w:r>
    </w:p>
    <w:p w14:paraId="4BB32AEF" w14:textId="77777777" w:rsidR="00832D44" w:rsidRDefault="00832D44" w:rsidP="00D53118">
      <w:pPr>
        <w:pStyle w:val="sowmain"/>
        <w:jc w:val="both"/>
      </w:pPr>
      <w:r>
        <w:t>Investigate when simultaneous equations cannot be solved or only give rise to one solution rather than two.</w:t>
      </w:r>
    </w:p>
    <w:p w14:paraId="070B9477" w14:textId="77777777" w:rsidR="00955567" w:rsidRDefault="00955567">
      <w:pPr>
        <w:rPr>
          <w:rFonts w:ascii="Times New Roman" w:hAnsi="Times New Roman"/>
          <w:b/>
          <w:caps/>
          <w:sz w:val="24"/>
        </w:rPr>
      </w:pPr>
      <w:r>
        <w:br w:type="page"/>
      </w:r>
    </w:p>
    <w:p w14:paraId="3382E3BF" w14:textId="4D6717DF" w:rsidR="00832D44" w:rsidRDefault="00832D44" w:rsidP="00D53118">
      <w:pPr>
        <w:pStyle w:val="SoWHeading0"/>
        <w:jc w:val="both"/>
      </w:pPr>
      <w:r>
        <w:lastRenderedPageBreak/>
        <w:t>COMMON MISCONCEPTIONS/EXAMINER REPORT QUOTES</w:t>
      </w:r>
    </w:p>
    <w:p w14:paraId="3F67F6D2" w14:textId="77777777" w:rsidR="00832D44" w:rsidRDefault="00832D44" w:rsidP="00D53118">
      <w:pPr>
        <w:pStyle w:val="sowmain"/>
        <w:jc w:val="both"/>
      </w:pPr>
      <w:r>
        <w:t>Mistakes are often due to signs errors or algebraic slips which result in incorrect coordinates. Students should be encouraged to check their working and final answers, and if the answer seems unlikely to go back and look for errors in their working. Examiners often notice that it is the more successful candidates who check their solutions.</w:t>
      </w:r>
    </w:p>
    <w:p w14:paraId="1274A75D" w14:textId="729E3F86" w:rsidR="00832D44" w:rsidRDefault="00832D44" w:rsidP="00D53118">
      <w:pPr>
        <w:pStyle w:val="sowmain"/>
        <w:jc w:val="both"/>
      </w:pPr>
      <w:r>
        <w:t>Students should remember to find the values of both variables as stopping after finding one is a common cause of lost marks in exam situations. Students who do remember to find the values of the second variable must take care that they substitute into a correct equation or a correctly rearranged equation.</w:t>
      </w:r>
    </w:p>
    <w:p w14:paraId="204562CB" w14:textId="77777777" w:rsidR="00832D44" w:rsidRDefault="00832D44" w:rsidP="00832D44">
      <w:pPr>
        <w:rPr>
          <w:rFonts w:ascii="Times New Roman" w:hAnsi="Times New Roman"/>
          <w:b/>
          <w:caps/>
          <w:sz w:val="24"/>
        </w:rPr>
      </w:pPr>
      <w:r>
        <w:rPr>
          <w:color w:val="auto"/>
        </w:rP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62C4141E" w14:textId="77777777" w:rsidTr="006C1A02">
        <w:trPr>
          <w:trHeight w:val="580"/>
        </w:trPr>
        <w:tc>
          <w:tcPr>
            <w:tcW w:w="7512" w:type="dxa"/>
            <w:tcBorders>
              <w:top w:val="nil"/>
              <w:left w:val="nil"/>
              <w:bottom w:val="nil"/>
              <w:right w:val="nil"/>
            </w:tcBorders>
            <w:shd w:val="clear" w:color="auto" w:fill="8DB3E2"/>
            <w:vAlign w:val="center"/>
            <w:hideMark/>
          </w:tcPr>
          <w:p w14:paraId="41E5A966" w14:textId="2AD8595B" w:rsidR="004D6A70" w:rsidRDefault="004D6A70" w:rsidP="00B6594C">
            <w:pPr>
              <w:spacing w:before="40" w:after="40"/>
              <w:ind w:left="345" w:hanging="345"/>
              <w:rPr>
                <w:rFonts w:ascii="Times New Roman" w:hAnsi="Times New Roman" w:cs="Times New Roman"/>
                <w:b/>
                <w:color w:val="auto"/>
                <w:sz w:val="24"/>
              </w:rPr>
            </w:pPr>
            <w:r w:rsidRPr="0057234E">
              <w:rPr>
                <w:rFonts w:ascii="Times New Roman" w:hAnsi="Times New Roman" w:cs="Times New Roman"/>
                <w:b/>
                <w:color w:val="auto"/>
                <w:sz w:val="24"/>
              </w:rPr>
              <w:lastRenderedPageBreak/>
              <w:t>1d</w:t>
            </w:r>
            <w:r w:rsidR="006C1A02">
              <w:rPr>
                <w:rFonts w:ascii="Times New Roman" w:hAnsi="Times New Roman" w:cs="Times New Roman"/>
                <w:b/>
                <w:color w:val="auto"/>
                <w:sz w:val="24"/>
              </w:rPr>
              <w:t>.</w:t>
            </w:r>
            <w:r w:rsidRPr="0057234E">
              <w:rPr>
                <w:rFonts w:ascii="Times New Roman" w:hAnsi="Times New Roman" w:cs="Times New Roman"/>
                <w:b/>
                <w:color w:val="auto"/>
                <w:sz w:val="24"/>
              </w:rPr>
              <w:t xml:space="preserve"> Inequalities:</w:t>
            </w:r>
            <w:r>
              <w:rPr>
                <w:rFonts w:ascii="Times New Roman" w:hAnsi="Times New Roman" w:cs="Times New Roman"/>
                <w:b/>
                <w:color w:val="auto"/>
                <w:sz w:val="24"/>
              </w:rPr>
              <w:t xml:space="preserve"> l</w:t>
            </w:r>
            <w:r w:rsidRPr="0057234E">
              <w:rPr>
                <w:rFonts w:ascii="Times New Roman" w:hAnsi="Times New Roman" w:cs="Times New Roman"/>
                <w:b/>
                <w:color w:val="auto"/>
                <w:sz w:val="24"/>
              </w:rPr>
              <w:t xml:space="preserve">inear </w:t>
            </w:r>
            <w:r>
              <w:rPr>
                <w:rFonts w:ascii="Times New Roman" w:hAnsi="Times New Roman" w:cs="Times New Roman"/>
                <w:b/>
                <w:color w:val="auto"/>
                <w:sz w:val="24"/>
              </w:rPr>
              <w:t>and q</w:t>
            </w:r>
            <w:r w:rsidRPr="0057234E">
              <w:rPr>
                <w:rFonts w:ascii="Times New Roman" w:hAnsi="Times New Roman" w:cs="Times New Roman"/>
                <w:b/>
                <w:color w:val="auto"/>
                <w:sz w:val="24"/>
              </w:rPr>
              <w:t>uadratic (incl</w:t>
            </w:r>
            <w:r>
              <w:rPr>
                <w:rFonts w:ascii="Times New Roman" w:hAnsi="Times New Roman" w:cs="Times New Roman"/>
                <w:b/>
                <w:color w:val="auto"/>
                <w:sz w:val="24"/>
              </w:rPr>
              <w:t>uding</w:t>
            </w:r>
            <w:r w:rsidRPr="0057234E">
              <w:rPr>
                <w:rFonts w:ascii="Times New Roman" w:hAnsi="Times New Roman" w:cs="Times New Roman"/>
                <w:b/>
                <w:color w:val="auto"/>
                <w:sz w:val="24"/>
              </w:rPr>
              <w:t xml:space="preserve"> </w:t>
            </w:r>
            <w:r>
              <w:rPr>
                <w:rFonts w:ascii="Times New Roman" w:hAnsi="Times New Roman" w:cs="Times New Roman"/>
                <w:b/>
                <w:color w:val="auto"/>
                <w:sz w:val="24"/>
              </w:rPr>
              <w:t>g</w:t>
            </w:r>
            <w:r w:rsidRPr="0057234E">
              <w:rPr>
                <w:rFonts w:ascii="Times New Roman" w:hAnsi="Times New Roman" w:cs="Times New Roman"/>
                <w:b/>
                <w:color w:val="auto"/>
                <w:sz w:val="24"/>
              </w:rPr>
              <w:t>raphical</w:t>
            </w:r>
            <w:r>
              <w:rPr>
                <w:rFonts w:ascii="Times New Roman" w:hAnsi="Times New Roman" w:cs="Times New Roman"/>
                <w:b/>
                <w:color w:val="auto"/>
                <w:sz w:val="24"/>
              </w:rPr>
              <w:t xml:space="preserve"> solutions</w:t>
            </w:r>
            <w:r w:rsidRPr="0057234E">
              <w:rPr>
                <w:rFonts w:ascii="Times New Roman" w:hAnsi="Times New Roman" w:cs="Times New Roman"/>
                <w:b/>
                <w:color w:val="auto"/>
                <w:sz w:val="24"/>
              </w:rPr>
              <w:t>)</w:t>
            </w:r>
            <w:r>
              <w:rPr>
                <w:rFonts w:ascii="Times New Roman" w:hAnsi="Times New Roman" w:cs="Times New Roman"/>
                <w:b/>
                <w:color w:val="auto"/>
                <w:sz w:val="24"/>
              </w:rPr>
              <w:t xml:space="preserve"> (2.5)</w:t>
            </w:r>
          </w:p>
        </w:tc>
        <w:tc>
          <w:tcPr>
            <w:tcW w:w="2268" w:type="dxa"/>
            <w:tcBorders>
              <w:top w:val="nil"/>
              <w:left w:val="nil"/>
              <w:bottom w:val="nil"/>
              <w:right w:val="nil"/>
            </w:tcBorders>
            <w:shd w:val="clear" w:color="auto" w:fill="8DB3E2"/>
            <w:vAlign w:val="center"/>
            <w:hideMark/>
          </w:tcPr>
          <w:p w14:paraId="22A095FB" w14:textId="77777777" w:rsidR="004D6A70" w:rsidRDefault="004D6A70" w:rsidP="006C1A02">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05A6958E" w14:textId="77777777" w:rsidR="004D6A70" w:rsidRDefault="004D6A70" w:rsidP="006C1A02">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5 hours</w:t>
            </w:r>
          </w:p>
        </w:tc>
      </w:tr>
    </w:tbl>
    <w:p w14:paraId="558BF479" w14:textId="77777777" w:rsidR="00832D44" w:rsidRDefault="00832D44" w:rsidP="00832D44">
      <w:pPr>
        <w:pStyle w:val="sowheading"/>
        <w:jc w:val="both"/>
      </w:pPr>
      <w:bookmarkStart w:id="20" w:name="_Hlk120697932"/>
      <w:r>
        <w:t>TRANSITION RESOURCES</w:t>
      </w:r>
    </w:p>
    <w:p w14:paraId="752EA663" w14:textId="77777777" w:rsidR="00832D44" w:rsidRDefault="00832D44" w:rsidP="00832D44">
      <w:pPr>
        <w:pStyle w:val="sowheading"/>
        <w:spacing w:line="240" w:lineRule="auto"/>
        <w:jc w:val="both"/>
      </w:pPr>
      <w:r>
        <w:t>Transition Videos:</w:t>
      </w:r>
    </w:p>
    <w:p w14:paraId="19B21B67" w14:textId="77777777" w:rsidR="00832D44" w:rsidRPr="006F79D1" w:rsidRDefault="00921A21" w:rsidP="00832D44">
      <w:pPr>
        <w:pStyle w:val="sowheading"/>
        <w:spacing w:line="240" w:lineRule="auto"/>
        <w:jc w:val="both"/>
        <w:rPr>
          <w:sz w:val="22"/>
        </w:rPr>
      </w:pPr>
      <w:hyperlink r:id="rId91" w:tgtFrame="_blank" w:history="1">
        <w:r w:rsidR="00832D44" w:rsidRPr="006F79D1">
          <w:rPr>
            <w:rStyle w:val="Hyperlink"/>
            <w:color w:val="2A6CA4"/>
            <w:sz w:val="22"/>
            <w:shd w:val="clear" w:color="auto" w:fill="FCFCFC"/>
          </w:rPr>
          <w:t>Chapter 3: Equations and inequalities (Transition video and practice questions)</w:t>
        </w:r>
      </w:hyperlink>
    </w:p>
    <w:p w14:paraId="60D20692" w14:textId="77777777" w:rsidR="00832D44" w:rsidRPr="003E7EB1" w:rsidRDefault="00832D44" w:rsidP="00832D44">
      <w:pPr>
        <w:pStyle w:val="sowheading"/>
        <w:spacing w:line="240" w:lineRule="auto"/>
        <w:jc w:val="both"/>
        <w:rPr>
          <w:b w:val="0"/>
          <w:bCs/>
          <w:i/>
          <w:iCs/>
          <w:sz w:val="20"/>
          <w:szCs w:val="20"/>
        </w:rPr>
      </w:pPr>
      <w:r>
        <w:rPr>
          <w:b w:val="0"/>
          <w:bCs/>
          <w:i/>
          <w:iCs/>
          <w:sz w:val="20"/>
          <w:szCs w:val="20"/>
        </w:rPr>
        <w:t>https://www.pearson.com/uk/educators/schools/subject-area/mathematics/unrivalled-support/support-from-pearson/gcse-maths-transition-to-alevel/chapter-three-equations-and-inequalities.html</w:t>
      </w:r>
    </w:p>
    <w:p w14:paraId="74530C2B" w14:textId="77777777" w:rsidR="00832D44" w:rsidRDefault="00832D44" w:rsidP="00832D44">
      <w:pPr>
        <w:pStyle w:val="sowheading"/>
        <w:jc w:val="both"/>
      </w:pPr>
      <w:r>
        <w:t>USE OF TECHNOLOGY</w:t>
      </w:r>
    </w:p>
    <w:p w14:paraId="29C87632" w14:textId="77777777" w:rsidR="001A2FBB" w:rsidRDefault="001A2FBB" w:rsidP="001A2FBB">
      <w:pPr>
        <w:pStyle w:val="sowheading"/>
        <w:spacing w:line="240" w:lineRule="auto"/>
      </w:pPr>
      <w:r>
        <w:t xml:space="preserve">Calculator Activities: </w:t>
      </w:r>
    </w:p>
    <w:p w14:paraId="0A6B1557" w14:textId="77777777" w:rsidR="001A2FBB" w:rsidRPr="00236A53" w:rsidRDefault="00921A21" w:rsidP="001A2FBB">
      <w:pPr>
        <w:pStyle w:val="sowheading"/>
        <w:spacing w:line="240" w:lineRule="auto"/>
        <w:jc w:val="both"/>
        <w:rPr>
          <w:rFonts w:eastAsia="Times New Roman"/>
          <w:sz w:val="20"/>
          <w:szCs w:val="20"/>
        </w:rPr>
      </w:pPr>
      <w:hyperlink r:id="rId92" w:history="1">
        <w:r w:rsidR="001A2FBB" w:rsidRPr="006F79D1">
          <w:rPr>
            <w:rStyle w:val="Hyperlink"/>
            <w:color w:val="2A6CA4"/>
            <w:sz w:val="22"/>
            <w:shd w:val="clear" w:color="auto" w:fill="FCFCFC"/>
          </w:rPr>
          <w:t>Quadratic Inequalities - Region</w:t>
        </w:r>
        <w:r w:rsidR="001A2FBB" w:rsidRPr="000E3D13">
          <w:rPr>
            <w:rStyle w:val="Hyperlink"/>
            <w:color w:val="2A6CA4"/>
            <w:sz w:val="22"/>
            <w:shd w:val="clear" w:color="auto" w:fill="FCFCFC"/>
          </w:rPr>
          <w:t>s</w:t>
        </w:r>
      </w:hyperlink>
    </w:p>
    <w:p w14:paraId="491E4E6C" w14:textId="77777777" w:rsidR="001A2FBB" w:rsidRDefault="001A2FBB" w:rsidP="001A2FBB">
      <w:pPr>
        <w:pStyle w:val="sowheading"/>
        <w:spacing w:line="240" w:lineRule="auto"/>
        <w:jc w:val="both"/>
        <w:rPr>
          <w:rFonts w:eastAsia="Times New Roman"/>
          <w:b w:val="0"/>
          <w:i/>
          <w:iCs/>
          <w:sz w:val="20"/>
          <w:szCs w:val="20"/>
        </w:rPr>
      </w:pPr>
      <w:r w:rsidRPr="00001212">
        <w:rPr>
          <w:rFonts w:eastAsia="Times New Roman"/>
          <w:b w:val="0"/>
          <w:i/>
          <w:iCs/>
          <w:sz w:val="20"/>
          <w:szCs w:val="20"/>
        </w:rPr>
        <w:t>https://education.casio.co.uk/resources/leaflet/pearson-quadratic-inequalities-regions/</w:t>
      </w:r>
    </w:p>
    <w:p w14:paraId="38899E14" w14:textId="77777777" w:rsidR="00832D44" w:rsidRDefault="00832D44" w:rsidP="00832D44">
      <w:pPr>
        <w:pStyle w:val="sowheading"/>
        <w:spacing w:line="240" w:lineRule="auto"/>
        <w:jc w:val="both"/>
      </w:pPr>
      <w:r>
        <w:t>GeoGebra:</w:t>
      </w:r>
    </w:p>
    <w:p w14:paraId="12823285" w14:textId="77777777" w:rsidR="00832D44" w:rsidRPr="006F79D1" w:rsidRDefault="00921A21" w:rsidP="00832D44">
      <w:pPr>
        <w:pStyle w:val="sowheading"/>
        <w:spacing w:line="240" w:lineRule="auto"/>
        <w:jc w:val="both"/>
        <w:rPr>
          <w:sz w:val="22"/>
        </w:rPr>
      </w:pPr>
      <w:hyperlink r:id="rId93" w:tgtFrame="_blank" w:history="1">
        <w:r w:rsidR="00832D44" w:rsidRPr="006F79D1">
          <w:rPr>
            <w:rStyle w:val="Hyperlink"/>
            <w:color w:val="2A6CA4"/>
            <w:sz w:val="22"/>
            <w:shd w:val="clear" w:color="auto" w:fill="FCFCFC"/>
          </w:rPr>
          <w:t>Explore which regions on the graph satisfy which inequalities</w:t>
        </w:r>
      </w:hyperlink>
    </w:p>
    <w:p w14:paraId="27D8D635" w14:textId="7ED021A7" w:rsidR="00832D44" w:rsidRPr="006E55AB" w:rsidRDefault="00832D44" w:rsidP="00832D44">
      <w:pPr>
        <w:pStyle w:val="sowheading"/>
        <w:spacing w:line="240" w:lineRule="auto"/>
        <w:jc w:val="both"/>
        <w:rPr>
          <w:b w:val="0"/>
          <w:bCs/>
          <w:i/>
          <w:iCs/>
          <w:color w:val="000000" w:themeColor="text1"/>
          <w:sz w:val="20"/>
          <w:szCs w:val="20"/>
        </w:rPr>
      </w:pPr>
      <w:r w:rsidRPr="00955567">
        <w:rPr>
          <w:b w:val="0"/>
          <w:bCs/>
          <w:i/>
          <w:iCs/>
          <w:sz w:val="20"/>
          <w:szCs w:val="20"/>
        </w:rPr>
        <w:t>https://ggbm.at/z4ZnJpRe</w:t>
      </w:r>
    </w:p>
    <w:p w14:paraId="449E8A71" w14:textId="77777777" w:rsidR="00832D44" w:rsidRPr="00A81DF7" w:rsidRDefault="00832D44" w:rsidP="00832D44">
      <w:pPr>
        <w:pStyle w:val="sowheading"/>
        <w:spacing w:line="240" w:lineRule="auto"/>
        <w:jc w:val="both"/>
        <w:rPr>
          <w:color w:val="auto"/>
        </w:rPr>
      </w:pPr>
      <w:r w:rsidRPr="00A81DF7">
        <w:rPr>
          <w:color w:val="auto"/>
        </w:rPr>
        <w:t xml:space="preserve">Calculator Teaching Resources: </w:t>
      </w:r>
    </w:p>
    <w:p w14:paraId="1131ED11" w14:textId="77777777" w:rsidR="00832D44" w:rsidRPr="002128B5" w:rsidRDefault="00921A21" w:rsidP="00832D44">
      <w:pPr>
        <w:jc w:val="both"/>
        <w:rPr>
          <w:rFonts w:ascii="Times New Roman" w:hAnsi="Times New Roman" w:cs="Times New Roman"/>
        </w:rPr>
      </w:pPr>
      <w:hyperlink r:id="rId94" w:history="1">
        <w:r w:rsidR="00832D44" w:rsidRPr="00A81DF7">
          <w:rPr>
            <w:rStyle w:val="Hyperlink"/>
            <w:rFonts w:ascii="Times New Roman" w:hAnsi="Times New Roman"/>
            <w:b/>
            <w:color w:val="365F91" w:themeColor="accent1" w:themeShade="BF"/>
            <w:shd w:val="clear" w:color="auto" w:fill="FCFCFC"/>
          </w:rPr>
          <w:t>Equations and Inequalities</w:t>
        </w:r>
      </w:hyperlink>
      <w:r w:rsidR="00832D44">
        <w:rPr>
          <w:rStyle w:val="Hyperlink"/>
          <w:rFonts w:ascii="Times New Roman" w:hAnsi="Times New Roman"/>
          <w:color w:val="2A6CA4"/>
          <w:sz w:val="18"/>
          <w:szCs w:val="18"/>
          <w:shd w:val="clear" w:color="auto" w:fill="FCFCFC"/>
        </w:rPr>
        <w:t xml:space="preserve"> </w:t>
      </w:r>
    </w:p>
    <w:p w14:paraId="43605AC0" w14:textId="77777777" w:rsidR="00832D44" w:rsidRPr="00D86B22" w:rsidRDefault="00832D44" w:rsidP="00832D44">
      <w:pPr>
        <w:spacing w:after="0" w:line="240" w:lineRule="auto"/>
        <w:jc w:val="both"/>
        <w:rPr>
          <w:rFonts w:ascii="Times New Roman" w:hAnsi="Times New Roman" w:cs="Times New Roman"/>
          <w:i/>
          <w:iCs/>
          <w:sz w:val="20"/>
          <w:szCs w:val="20"/>
        </w:rPr>
      </w:pPr>
      <w:r w:rsidRPr="00D86B22">
        <w:rPr>
          <w:rFonts w:ascii="Times New Roman" w:hAnsi="Times New Roman" w:cs="Times New Roman"/>
          <w:i/>
          <w:iCs/>
          <w:sz w:val="20"/>
          <w:szCs w:val="20"/>
        </w:rPr>
        <w:t>https://education.casio.co.uk/resources/leaflet/equations-and-inequalities?utm_source=ext_pearson&amp;utm_medium=referral&amp;utm_campaign=resources_pearson&amp;utm_content=partner&amp;utm_term=graphic_calculator</w:t>
      </w:r>
    </w:p>
    <w:p w14:paraId="62864CB8" w14:textId="77777777" w:rsidR="00832D44" w:rsidRDefault="00832D44" w:rsidP="00832D44">
      <w:pPr>
        <w:spacing w:after="0" w:line="240" w:lineRule="auto"/>
      </w:pPr>
    </w:p>
    <w:p w14:paraId="553A07EF" w14:textId="77777777" w:rsidR="00832D44" w:rsidRDefault="00921A21" w:rsidP="00832D44">
      <w:pPr>
        <w:spacing w:after="0" w:line="240" w:lineRule="auto"/>
        <w:rPr>
          <w:rStyle w:val="Hyperlink"/>
          <w:rFonts w:ascii="Times New Roman" w:hAnsi="Times New Roman"/>
          <w:b/>
          <w:color w:val="2A6CA4"/>
          <w:shd w:val="clear" w:color="auto" w:fill="FCFCFC"/>
        </w:rPr>
      </w:pPr>
      <w:hyperlink r:id="rId95" w:history="1">
        <w:r w:rsidR="00832D44" w:rsidRPr="000424C7">
          <w:rPr>
            <w:rStyle w:val="Hyperlink"/>
            <w:rFonts w:ascii="Times New Roman" w:hAnsi="Times New Roman"/>
            <w:b/>
            <w:color w:val="2A6CA4"/>
            <w:shd w:val="clear" w:color="auto" w:fill="FCFCFC"/>
          </w:rPr>
          <w:t>Quadratic Equations and Inequalities</w:t>
        </w:r>
      </w:hyperlink>
    </w:p>
    <w:p w14:paraId="2E4F348A" w14:textId="77777777" w:rsidR="00832D44" w:rsidRPr="000424C7" w:rsidRDefault="00832D44" w:rsidP="00832D44">
      <w:pPr>
        <w:spacing w:after="0" w:line="240" w:lineRule="auto"/>
      </w:pPr>
    </w:p>
    <w:p w14:paraId="2F9F6E5F" w14:textId="77777777" w:rsidR="00832D44" w:rsidRPr="000424C7" w:rsidRDefault="00832D44" w:rsidP="00832D44">
      <w:pPr>
        <w:spacing w:after="0" w:line="240" w:lineRule="auto"/>
        <w:jc w:val="both"/>
        <w:rPr>
          <w:rFonts w:ascii="Times New Roman" w:hAnsi="Times New Roman" w:cs="Times New Roman"/>
          <w:i/>
          <w:iCs/>
          <w:sz w:val="20"/>
          <w:szCs w:val="20"/>
        </w:rPr>
      </w:pPr>
      <w:r w:rsidRPr="000424C7">
        <w:rPr>
          <w:rFonts w:ascii="Times New Roman" w:hAnsi="Times New Roman" w:cs="Times New Roman"/>
          <w:i/>
          <w:iCs/>
          <w:sz w:val="20"/>
          <w:szCs w:val="20"/>
        </w:rPr>
        <w:t>https://education.casio.co.uk/resources/leaflet/quadratic-equations-and-inequalities?utm_source=ext_pearson&amp;utm_medium=referral&amp;utm_campaign=resources_pearson&amp;utm_content=partner&amp;utm_term=graphic_calculator</w:t>
      </w:r>
    </w:p>
    <w:p w14:paraId="1259FCFE" w14:textId="77777777" w:rsidR="00832D44" w:rsidRDefault="00832D44" w:rsidP="00832D44">
      <w:pPr>
        <w:pStyle w:val="sowheading"/>
      </w:pPr>
      <w:r>
        <w:t>OBJECTIVES</w:t>
      </w:r>
    </w:p>
    <w:p w14:paraId="214B64E2" w14:textId="77777777" w:rsidR="00832D44" w:rsidRDefault="00832D44" w:rsidP="00832D44">
      <w:pPr>
        <w:pStyle w:val="sowmain"/>
        <w:jc w:val="both"/>
      </w:pPr>
      <w:r>
        <w:t>By the end of the sub-unit, students should:</w:t>
      </w:r>
    </w:p>
    <w:p w14:paraId="6469E5F3" w14:textId="77777777" w:rsidR="00832D44" w:rsidRDefault="00832D44" w:rsidP="00832D44">
      <w:pPr>
        <w:pStyle w:val="SoWbullets0"/>
        <w:jc w:val="both"/>
      </w:pPr>
      <w:r>
        <w:t>be able to solve linear and quadratic inequalities;</w:t>
      </w:r>
    </w:p>
    <w:p w14:paraId="4DA78FCA" w14:textId="77777777" w:rsidR="00832D44" w:rsidRDefault="00832D44" w:rsidP="00832D44">
      <w:pPr>
        <w:pStyle w:val="SoWbullets0"/>
        <w:jc w:val="both"/>
      </w:pPr>
      <w:r>
        <w:t>know how to express solutions through correct use of ‘and’ and ‘or’ or through set notation;</w:t>
      </w:r>
    </w:p>
    <w:p w14:paraId="30442388" w14:textId="77777777" w:rsidR="00832D44" w:rsidRDefault="00832D44" w:rsidP="00832D44">
      <w:pPr>
        <w:pStyle w:val="SoWbullets0"/>
        <w:jc w:val="both"/>
      </w:pPr>
      <w:r>
        <w:t>be able to interpret linear and quadratic inequalities graphically;</w:t>
      </w:r>
    </w:p>
    <w:p w14:paraId="4113E881" w14:textId="77777777" w:rsidR="00832D44" w:rsidRDefault="00832D44" w:rsidP="00832D44">
      <w:pPr>
        <w:pStyle w:val="SoWbullets0"/>
        <w:jc w:val="both"/>
      </w:pPr>
      <w:r>
        <w:t>be able to represent linear and quadratic inequalities graphically.</w:t>
      </w:r>
    </w:p>
    <w:p w14:paraId="33CB7D5F" w14:textId="77777777" w:rsidR="00832D44" w:rsidRDefault="00832D44" w:rsidP="00832D44">
      <w:pPr>
        <w:pStyle w:val="sowheading"/>
        <w:jc w:val="both"/>
      </w:pPr>
    </w:p>
    <w:p w14:paraId="20957D8E" w14:textId="77777777" w:rsidR="00832D44" w:rsidRDefault="00832D44" w:rsidP="00832D44">
      <w:pPr>
        <w:pStyle w:val="sowheading"/>
        <w:jc w:val="both"/>
      </w:pPr>
    </w:p>
    <w:p w14:paraId="21FE7479" w14:textId="77777777" w:rsidR="00832D44" w:rsidRDefault="00832D44" w:rsidP="00832D44">
      <w:pPr>
        <w:pStyle w:val="sowheading"/>
        <w:jc w:val="both"/>
      </w:pPr>
      <w:r>
        <w:lastRenderedPageBreak/>
        <w:t>TEACHING POINTS</w:t>
      </w:r>
    </w:p>
    <w:p w14:paraId="39C70F2A" w14:textId="77777777" w:rsidR="00832D44" w:rsidRDefault="00832D44" w:rsidP="00832D44">
      <w:pPr>
        <w:pStyle w:val="sowmain"/>
        <w:jc w:val="both"/>
      </w:pPr>
      <w:r>
        <w:t>Provide students with plenty of practice at expressing solutions in different forms using the correct notation. Students must be able to express solutions using ‘and’ and ‘or’ appropriately, or by using set notation. So, for example:</w:t>
      </w:r>
    </w:p>
    <w:p w14:paraId="249D837E" w14:textId="77777777" w:rsidR="00832D44" w:rsidRDefault="00832D44" w:rsidP="00832D44">
      <w:pPr>
        <w:pStyle w:val="sowmain"/>
        <w:tabs>
          <w:tab w:val="left" w:pos="1134"/>
        </w:tabs>
        <w:jc w:val="both"/>
      </w:pPr>
      <w:r>
        <w:tab/>
      </w:r>
      <w:r>
        <w:rPr>
          <w:i/>
        </w:rPr>
        <w:t>x</w:t>
      </w:r>
      <w:r>
        <w:t xml:space="preserve"> &lt; </w:t>
      </w:r>
      <w:r>
        <w:rPr>
          <w:i/>
        </w:rPr>
        <w:t>a</w:t>
      </w:r>
      <w:r>
        <w:t xml:space="preserve"> </w:t>
      </w:r>
      <w:r>
        <w:rPr>
          <w:b/>
        </w:rPr>
        <w:t>or</w:t>
      </w:r>
      <w:r>
        <w:rPr>
          <w:b/>
          <w:i/>
        </w:rPr>
        <w:t xml:space="preserve"> </w:t>
      </w:r>
      <w:r>
        <w:rPr>
          <w:i/>
        </w:rPr>
        <w:t>x</w:t>
      </w:r>
      <w:r>
        <w:t xml:space="preserve"> &gt; </w:t>
      </w:r>
      <w:r>
        <w:rPr>
          <w:i/>
        </w:rPr>
        <w:t>b</w:t>
      </w:r>
      <w:r>
        <w:t xml:space="preserve"> is equivalent to {</w:t>
      </w:r>
      <w:r>
        <w:rPr>
          <w:i/>
        </w:rPr>
        <w:t>x</w:t>
      </w:r>
      <w:r>
        <w:t xml:space="preserve">: </w:t>
      </w:r>
      <w:r>
        <w:rPr>
          <w:i/>
        </w:rPr>
        <w:t>x</w:t>
      </w:r>
      <w:r>
        <w:t xml:space="preserve"> &lt; </w:t>
      </w:r>
      <w:r>
        <w:rPr>
          <w:i/>
        </w:rPr>
        <w:t>a</w:t>
      </w:r>
      <w:r>
        <w:t xml:space="preserve">} </w:t>
      </w:r>
      <w:r>
        <w:rPr>
          <w:rFonts w:ascii="Cambria Math" w:hAnsi="Cambria Math"/>
        </w:rPr>
        <w:t>∪</w:t>
      </w:r>
      <w:r>
        <w:t xml:space="preserve"> {</w:t>
      </w:r>
      <w:r>
        <w:rPr>
          <w:i/>
        </w:rPr>
        <w:t>x</w:t>
      </w:r>
      <w:r>
        <w:t xml:space="preserve">: </w:t>
      </w:r>
      <w:r>
        <w:rPr>
          <w:i/>
        </w:rPr>
        <w:t>x</w:t>
      </w:r>
      <w:r>
        <w:t xml:space="preserve"> &gt; </w:t>
      </w:r>
      <w:r>
        <w:rPr>
          <w:i/>
        </w:rPr>
        <w:t>b</w:t>
      </w:r>
      <w:r>
        <w:t>}</w:t>
      </w:r>
    </w:p>
    <w:p w14:paraId="49CA4C51" w14:textId="77777777" w:rsidR="00832D44" w:rsidRDefault="00832D44" w:rsidP="00832D44">
      <w:pPr>
        <w:pStyle w:val="sowmain"/>
        <w:jc w:val="both"/>
      </w:pPr>
      <w:r>
        <w:tab/>
        <w:t>and {</w:t>
      </w:r>
      <w:r>
        <w:rPr>
          <w:i/>
        </w:rPr>
        <w:t>x</w:t>
      </w:r>
      <w:r>
        <w:t xml:space="preserve">: </w:t>
      </w:r>
      <w:r>
        <w:rPr>
          <w:i/>
        </w:rPr>
        <w:t>c</w:t>
      </w:r>
      <w:r>
        <w:t xml:space="preserve"> &lt; </w:t>
      </w:r>
      <w:r>
        <w:rPr>
          <w:i/>
        </w:rPr>
        <w:t>x</w:t>
      </w:r>
      <w:r>
        <w:t xml:space="preserve">} </w:t>
      </w:r>
      <w:r>
        <w:rPr>
          <w:rFonts w:ascii="Cambria Math" w:hAnsi="Cambria Math"/>
        </w:rPr>
        <w:t>∩</w:t>
      </w:r>
      <w:r>
        <w:t xml:space="preserve"> {</w:t>
      </w:r>
      <w:r>
        <w:rPr>
          <w:i/>
        </w:rPr>
        <w:t>x</w:t>
      </w:r>
      <w:r>
        <w:t xml:space="preserve">: </w:t>
      </w:r>
      <w:r>
        <w:rPr>
          <w:i/>
        </w:rPr>
        <w:t>x</w:t>
      </w:r>
      <w:r>
        <w:t xml:space="preserve"> &lt; </w:t>
      </w:r>
      <w:r>
        <w:rPr>
          <w:i/>
        </w:rPr>
        <w:t>d</w:t>
      </w:r>
      <w:r>
        <w:t xml:space="preserve">} is equivalent to </w:t>
      </w:r>
      <w:r>
        <w:rPr>
          <w:i/>
        </w:rPr>
        <w:t>x</w:t>
      </w:r>
      <w:r>
        <w:t xml:space="preserve"> &gt; </w:t>
      </w:r>
      <w:r>
        <w:rPr>
          <w:i/>
        </w:rPr>
        <w:t>c</w:t>
      </w:r>
      <w:r>
        <w:t xml:space="preserve"> </w:t>
      </w:r>
      <w:r>
        <w:rPr>
          <w:b/>
        </w:rPr>
        <w:t>and</w:t>
      </w:r>
      <w:r>
        <w:t xml:space="preserve"> </w:t>
      </w:r>
      <w:r>
        <w:rPr>
          <w:i/>
        </w:rPr>
        <w:t>x</w:t>
      </w:r>
      <w:r>
        <w:t xml:space="preserve"> &lt; </w:t>
      </w:r>
      <w:r>
        <w:rPr>
          <w:i/>
        </w:rPr>
        <w:t>d</w:t>
      </w:r>
      <w:r>
        <w:t>.</w:t>
      </w:r>
    </w:p>
    <w:p w14:paraId="70DEAD91" w14:textId="77777777" w:rsidR="00832D44" w:rsidRDefault="00832D44" w:rsidP="00832D44">
      <w:pPr>
        <w:pStyle w:val="sowmain"/>
        <w:jc w:val="both"/>
      </w:pPr>
      <w:r>
        <w:t xml:space="preserve">Inequalities may contain brackets and fractions, but these will be reducible to linear or quadratic inequalities. For example, </w:t>
      </w:r>
      <m:oMath>
        <m:f>
          <m:fPr>
            <m:ctrlPr>
              <w:rPr>
                <w:rFonts w:ascii="Cambria Math" w:hAnsi="Cambria Math"/>
              </w:rPr>
            </m:ctrlPr>
          </m:fPr>
          <m:num>
            <m:r>
              <w:rPr>
                <w:rFonts w:ascii="Cambria Math" w:hAnsi="Cambria Math" w:cs="Cambria"/>
              </w:rPr>
              <m:t>a</m:t>
            </m:r>
          </m:num>
          <m:den>
            <m:r>
              <w:rPr>
                <w:rFonts w:ascii="Cambria Math" w:hAnsi="Cambria Math" w:cs="Cambria"/>
              </w:rPr>
              <m:t>x</m:t>
            </m:r>
          </m:den>
        </m:f>
        <m:r>
          <w:rPr>
            <w:rFonts w:ascii="Cambria Math" w:hAnsi="Cambria Math" w:cs="Cambria"/>
          </w:rPr>
          <m:t>&lt;b</m:t>
        </m:r>
      </m:oMath>
      <w:r>
        <w:rPr>
          <w:rFonts w:ascii="Noto Sans Symbols" w:hAnsi="Noto Sans Symbols" w:cs="Noto Sans Symbols"/>
        </w:rPr>
        <w:t xml:space="preserve"> </w:t>
      </w:r>
      <w:r>
        <w:t xml:space="preserve">becomes </w:t>
      </w:r>
      <m:oMath>
        <m:r>
          <w:rPr>
            <w:rFonts w:ascii="Cambria Math" w:hAnsi="Cambria Math" w:cs="Cambria"/>
          </w:rPr>
          <m:t>ax&lt;</m:t>
        </m:r>
        <m:sSup>
          <m:sSupPr>
            <m:ctrlPr>
              <w:rPr>
                <w:rFonts w:ascii="Cambria Math" w:hAnsi="Cambria Math"/>
              </w:rPr>
            </m:ctrlPr>
          </m:sSupPr>
          <m:e>
            <m:r>
              <w:rPr>
                <w:rFonts w:ascii="Cambria Math" w:hAnsi="Cambria Math" w:cs="Cambria"/>
              </w:rPr>
              <m:t>bx</m:t>
            </m:r>
          </m:e>
          <m:sup>
            <m:r>
              <w:rPr>
                <w:rFonts w:ascii="Cambria Math" w:hAnsi="Cambria Math" w:cs="Cambria"/>
              </w:rPr>
              <m:t>2</m:t>
            </m:r>
          </m:sup>
        </m:sSup>
      </m:oMath>
      <w:r>
        <w:rPr>
          <w:sz w:val="18"/>
          <w:szCs w:val="18"/>
        </w:rPr>
        <w:t>.</w:t>
      </w:r>
    </w:p>
    <w:p w14:paraId="29B59454" w14:textId="77777777" w:rsidR="00832D44" w:rsidRDefault="00832D44" w:rsidP="00832D44">
      <w:pPr>
        <w:pStyle w:val="sowmain"/>
        <w:jc w:val="both"/>
      </w:pPr>
      <w:r>
        <w:rPr>
          <w:rFonts w:ascii="Verdana,Bold" w:hAnsi="Verdana,Bold" w:cs="Verdana,Bold"/>
        </w:rPr>
        <w:t>Students’ attention should be drawn to the effect of multiplying or dividing by a negative value, this must also be taken into consideration when multiplying or dividing by an unknown constant.</w:t>
      </w:r>
    </w:p>
    <w:p w14:paraId="36082FB6" w14:textId="77777777" w:rsidR="00832D44" w:rsidRDefault="00832D44" w:rsidP="00832D44">
      <w:pPr>
        <w:pStyle w:val="sowmain"/>
        <w:jc w:val="both"/>
      </w:pPr>
      <w:r>
        <w:rPr>
          <w:rFonts w:ascii="Verdana,Bold" w:hAnsi="Verdana,Bold" w:cs="Verdana,Bold"/>
        </w:rPr>
        <w:t>Sketches are the most commonly used method for identifying the correct regions for quadratic inequalities, though other methods may be used. Whatever their method, students should be encouraged to make clear how they obtained their answer.</w:t>
      </w:r>
    </w:p>
    <w:p w14:paraId="731B20BF" w14:textId="77777777" w:rsidR="00832D44" w:rsidRDefault="00832D44" w:rsidP="00832D44">
      <w:pPr>
        <w:pStyle w:val="sowmain"/>
        <w:jc w:val="both"/>
      </w:pPr>
      <w:r>
        <w:t>Students will need to be confident interpreting and sketching both linear and quadratic graphs in order to use them in the context of inequalities.</w:t>
      </w:r>
    </w:p>
    <w:p w14:paraId="72C43219" w14:textId="77777777" w:rsidR="00832D44" w:rsidRDefault="00832D44" w:rsidP="00832D44">
      <w:pPr>
        <w:pStyle w:val="sowmain"/>
        <w:jc w:val="both"/>
      </w:pPr>
      <w:r>
        <w:t>Make sure that students are also able to interpret combined inequalities. For example, solving</w:t>
      </w:r>
    </w:p>
    <w:p w14:paraId="6BC2ECE1" w14:textId="77777777" w:rsidR="00832D44" w:rsidRDefault="00832D44" w:rsidP="00832D44">
      <w:pPr>
        <w:pStyle w:val="sowmain"/>
        <w:jc w:val="both"/>
        <w:rPr>
          <w:i/>
        </w:rPr>
      </w:pPr>
      <w:r>
        <w:tab/>
      </w:r>
      <w:r>
        <w:rPr>
          <w:i/>
        </w:rPr>
        <w:t>ax</w:t>
      </w:r>
      <w:r>
        <w:t xml:space="preserve"> + </w:t>
      </w:r>
      <w:r>
        <w:rPr>
          <w:i/>
        </w:rPr>
        <w:t>b</w:t>
      </w:r>
      <w:r>
        <w:t xml:space="preserve"> &gt; </w:t>
      </w:r>
      <w:r>
        <w:rPr>
          <w:i/>
        </w:rPr>
        <w:t>cx</w:t>
      </w:r>
      <w:r>
        <w:t xml:space="preserve"> + </w:t>
      </w:r>
      <w:r>
        <w:rPr>
          <w:i/>
        </w:rPr>
        <w:t>d</w:t>
      </w:r>
    </w:p>
    <w:p w14:paraId="3006610F" w14:textId="77777777" w:rsidR="00832D44" w:rsidRDefault="00832D44" w:rsidP="00832D44">
      <w:pPr>
        <w:pStyle w:val="sowmain"/>
        <w:jc w:val="both"/>
      </w:pPr>
      <w:r>
        <w:rPr>
          <w:i/>
        </w:rPr>
        <w:tab/>
        <w:t>px</w:t>
      </w:r>
      <w:r>
        <w:rPr>
          <w:vertAlign w:val="superscript"/>
        </w:rPr>
        <w:t>2</w:t>
      </w:r>
      <w:r>
        <w:t xml:space="preserve"> + </w:t>
      </w:r>
      <w:r>
        <w:rPr>
          <w:i/>
        </w:rPr>
        <w:t>qx</w:t>
      </w:r>
      <w:r>
        <w:t xml:space="preserve"> + </w:t>
      </w:r>
      <w:r>
        <w:rPr>
          <w:i/>
        </w:rPr>
        <w:t>r</w:t>
      </w:r>
      <w:r>
        <w:t xml:space="preserve"> </w:t>
      </w:r>
      <w:r>
        <w:rPr>
          <w:rFonts w:ascii="Cambria Math" w:hAnsi="Cambria Math"/>
        </w:rPr>
        <w:t>≥</w:t>
      </w:r>
      <w:r>
        <w:t xml:space="preserve"> 0</w:t>
      </w:r>
    </w:p>
    <w:p w14:paraId="7FC656E2" w14:textId="77777777" w:rsidR="00832D44" w:rsidRDefault="00832D44" w:rsidP="00832D44">
      <w:pPr>
        <w:pStyle w:val="sowmain"/>
        <w:jc w:val="both"/>
        <w:rPr>
          <w:i/>
        </w:rPr>
      </w:pPr>
      <w:r>
        <w:tab/>
      </w:r>
      <w:r>
        <w:rPr>
          <w:i/>
        </w:rPr>
        <w:t>px</w:t>
      </w:r>
      <w:r>
        <w:rPr>
          <w:vertAlign w:val="superscript"/>
        </w:rPr>
        <w:t>2</w:t>
      </w:r>
      <w:r>
        <w:t xml:space="preserve"> + </w:t>
      </w:r>
      <w:r>
        <w:rPr>
          <w:i/>
        </w:rPr>
        <w:t>qx</w:t>
      </w:r>
      <w:r>
        <w:t xml:space="preserve"> + </w:t>
      </w:r>
      <w:r>
        <w:rPr>
          <w:i/>
        </w:rPr>
        <w:t>r</w:t>
      </w:r>
      <w:r>
        <w:t xml:space="preserve"> &lt; </w:t>
      </w:r>
      <w:r>
        <w:rPr>
          <w:i/>
        </w:rPr>
        <w:t>ax</w:t>
      </w:r>
      <w:r>
        <w:t xml:space="preserve"> + </w:t>
      </w:r>
      <w:r>
        <w:rPr>
          <w:i/>
        </w:rPr>
        <w:t>b</w:t>
      </w:r>
    </w:p>
    <w:p w14:paraId="77002584" w14:textId="77777777" w:rsidR="00832D44" w:rsidRDefault="00832D44" w:rsidP="00832D44">
      <w:pPr>
        <w:pStyle w:val="sowmain"/>
        <w:jc w:val="both"/>
      </w:pPr>
      <w:r>
        <w:t xml:space="preserve">and interpreting the third inequality as the range of </w:t>
      </w:r>
      <w:r>
        <w:rPr>
          <w:i/>
        </w:rPr>
        <w:t xml:space="preserve">x </w:t>
      </w:r>
      <w:r>
        <w:t xml:space="preserve">for which the curve </w:t>
      </w:r>
      <w:r>
        <w:rPr>
          <w:i/>
        </w:rPr>
        <w:t>y</w:t>
      </w:r>
      <w:r>
        <w:t xml:space="preserve"> = </w:t>
      </w:r>
      <w:r>
        <w:rPr>
          <w:i/>
        </w:rPr>
        <w:t>px</w:t>
      </w:r>
      <w:r>
        <w:rPr>
          <w:vertAlign w:val="superscript"/>
        </w:rPr>
        <w:t>2</w:t>
      </w:r>
      <w:r>
        <w:t xml:space="preserve"> + </w:t>
      </w:r>
      <w:r>
        <w:rPr>
          <w:i/>
        </w:rPr>
        <w:t>qx</w:t>
      </w:r>
      <w:r>
        <w:t xml:space="preserve"> + </w:t>
      </w:r>
      <w:r>
        <w:rPr>
          <w:i/>
        </w:rPr>
        <w:t>r</w:t>
      </w:r>
      <w:r>
        <w:t xml:space="preserve"> is below the line with equation </w:t>
      </w:r>
      <w:r>
        <w:rPr>
          <w:i/>
        </w:rPr>
        <w:t>y</w:t>
      </w:r>
      <w:r>
        <w:t xml:space="preserve"> = </w:t>
      </w:r>
      <w:r>
        <w:rPr>
          <w:i/>
        </w:rPr>
        <w:t>ax</w:t>
      </w:r>
      <w:r>
        <w:t xml:space="preserve"> + </w:t>
      </w:r>
      <w:r>
        <w:rPr>
          <w:i/>
        </w:rPr>
        <w:t>b</w:t>
      </w:r>
      <w:r>
        <w:t>.</w:t>
      </w:r>
    </w:p>
    <w:p w14:paraId="5BAC3E40" w14:textId="77777777" w:rsidR="00832D44" w:rsidRDefault="00832D44" w:rsidP="00832D44">
      <w:pPr>
        <w:pStyle w:val="sowmain"/>
        <w:jc w:val="both"/>
      </w:pPr>
      <w:r>
        <w:t>When representing inequalities graphically, shading and correctly using the conventions of dotted and solid lines is required. Students using graphical calculators or computer graphing software will need to ensure they understand any differences between the conventions required and those used by their graphical calculator.</w:t>
      </w:r>
    </w:p>
    <w:p w14:paraId="79DCFC7B" w14:textId="77777777" w:rsidR="00832D44" w:rsidRDefault="00832D44" w:rsidP="00832D44">
      <w:pPr>
        <w:pStyle w:val="sowheading"/>
        <w:jc w:val="both"/>
      </w:pPr>
      <w:r>
        <w:t>OPPORTUNITIES FOR REASONING/PROBLEM SOLVING</w:t>
      </w:r>
    </w:p>
    <w:p w14:paraId="2DCEF5B8" w14:textId="77777777" w:rsidR="00832D44" w:rsidRDefault="00832D44" w:rsidP="00832D44">
      <w:pPr>
        <w:pStyle w:val="sowmain"/>
        <w:jc w:val="both"/>
      </w:pPr>
      <w:r>
        <w:t>Financial or material constraints within business contexts can provide situations for using inequalities in modelling. For those doing further maths this will link to linear programming.</w:t>
      </w:r>
    </w:p>
    <w:p w14:paraId="77B55135" w14:textId="77777777" w:rsidR="00832D44" w:rsidRDefault="00832D44" w:rsidP="00832D44">
      <w:pPr>
        <w:pStyle w:val="sowmain"/>
        <w:jc w:val="both"/>
      </w:pPr>
      <w:r>
        <w:t>Inequalities can be linked to length, area and volume where side lengths are given as algebraic expressions and a maximum or minimum is given.</w:t>
      </w:r>
    </w:p>
    <w:p w14:paraId="01F95565" w14:textId="77777777" w:rsidR="00832D44" w:rsidRDefault="00832D44" w:rsidP="00832D44">
      <w:pPr>
        <w:pStyle w:val="sowmain"/>
        <w:jc w:val="both"/>
      </w:pPr>
      <w:r>
        <w:t>Following on from using a quadratic graph to model the path of an object being thrown, inequalities could be used to find the time for which the object is above a certain height.</w:t>
      </w:r>
    </w:p>
    <w:p w14:paraId="554DAFF9" w14:textId="77777777" w:rsidR="00832D44" w:rsidRDefault="00832D44" w:rsidP="00832D44">
      <w:pPr>
        <w:pStyle w:val="sowheading"/>
        <w:jc w:val="both"/>
      </w:pPr>
      <w:r>
        <w:t>COMMON MISCONCEPTIONS/EXAMINER REPORT QUOTES</w:t>
      </w:r>
    </w:p>
    <w:p w14:paraId="2064CAB6" w14:textId="77777777" w:rsidR="00832D44" w:rsidRDefault="00832D44" w:rsidP="00832D44">
      <w:pPr>
        <w:pStyle w:val="sowmain"/>
        <w:jc w:val="both"/>
        <w:rPr>
          <w:highlight w:val="white"/>
        </w:rPr>
      </w:pPr>
      <w:r>
        <w:rPr>
          <w:highlight w:val="white"/>
        </w:rPr>
        <w:t>Students may make mistakes when multiplying or dividing inequalities by negative numbers.</w:t>
      </w:r>
    </w:p>
    <w:p w14:paraId="55C17E22" w14:textId="77777777" w:rsidR="00832D44" w:rsidRDefault="00832D44" w:rsidP="00832D44">
      <w:pPr>
        <w:pStyle w:val="sowmain"/>
        <w:jc w:val="both"/>
      </w:pPr>
      <w:r>
        <w:rPr>
          <w:highlight w:val="white"/>
        </w:rPr>
        <w:t>In exam questions, some students stop when they have worked out the critical values rather than going on to identify the appropriate regions. Sketches are often helpful at this stage for working out the required region.</w:t>
      </w:r>
      <w:r>
        <w:t xml:space="preserve"> </w:t>
      </w:r>
    </w:p>
    <w:p w14:paraId="7B10CC45" w14:textId="3777B4EC" w:rsidR="00832D44" w:rsidRDefault="00832D44" w:rsidP="00832D44">
      <w:pPr>
        <w:pStyle w:val="sowmain"/>
        <w:jc w:val="both"/>
      </w:pPr>
      <w:r>
        <w:t>It is quite common, when asked to solve an inequality such as 2</w:t>
      </w:r>
      <w:r>
        <w:rPr>
          <w:i/>
        </w:rPr>
        <w:t>x</w:t>
      </w:r>
      <w:r>
        <w:rPr>
          <w:vertAlign w:val="superscript"/>
        </w:rPr>
        <w:t>2</w:t>
      </w:r>
      <w:r>
        <w:t xml:space="preserve"> – 17</w:t>
      </w:r>
      <w:r>
        <w:rPr>
          <w:i/>
        </w:rPr>
        <w:t>x</w:t>
      </w:r>
      <w:r>
        <w:t xml:space="preserve"> + 36 &lt;</w:t>
      </w:r>
      <w:r w:rsidR="00934B73">
        <w:t xml:space="preserve"> </w:t>
      </w:r>
      <w:r>
        <w:t>0 to see an incorrect solution such as 2</w:t>
      </w:r>
      <w:r>
        <w:rPr>
          <w:i/>
        </w:rPr>
        <w:t>x</w:t>
      </w:r>
      <w:r>
        <w:rPr>
          <w:vertAlign w:val="superscript"/>
        </w:rPr>
        <w:t>2</w:t>
      </w:r>
      <w:r>
        <w:t xml:space="preserve"> – 17</w:t>
      </w:r>
      <w:r>
        <w:rPr>
          <w:i/>
        </w:rPr>
        <w:t>x</w:t>
      </w:r>
      <w:r>
        <w:t xml:space="preserve"> + 36 &lt; 0 </w:t>
      </w:r>
      <w:r>
        <w:rPr>
          <w:rFonts w:ascii="Cambria Math" w:hAnsi="Cambria Math"/>
        </w:rPr>
        <w:t>⇒</w:t>
      </w:r>
      <w:r>
        <w:t xml:space="preserve"> (2</w:t>
      </w:r>
      <w:r>
        <w:rPr>
          <w:i/>
        </w:rPr>
        <w:t>x</w:t>
      </w:r>
      <w:r>
        <w:t xml:space="preserve"> – </w:t>
      </w:r>
      <w:proofErr w:type="gramStart"/>
      <w:r>
        <w:t>9)(</w:t>
      </w:r>
      <w:proofErr w:type="gramEnd"/>
      <w:r>
        <w:rPr>
          <w:i/>
        </w:rPr>
        <w:t>x</w:t>
      </w:r>
      <w:r>
        <w:t xml:space="preserve"> – 4) &lt; 0 </w:t>
      </w:r>
      <w:r>
        <w:rPr>
          <w:rFonts w:ascii="Cambria Math" w:hAnsi="Cambria Math"/>
        </w:rPr>
        <w:t xml:space="preserve">⇒ </w:t>
      </w:r>
      <w:r w:rsidRPr="00D45812">
        <w:rPr>
          <w:rFonts w:ascii="Cambria Math" w:hAnsi="Cambria Math"/>
          <w:position w:val="-12"/>
        </w:rPr>
        <w:object w:dxaOrig="1140" w:dyaOrig="360" w14:anchorId="334ABEF1">
          <v:shape id="_x0000_i1046" type="#_x0000_t75" style="width:57.6pt;height:21.6pt" o:ole="">
            <v:imagedata r:id="rId96" o:title=""/>
          </v:shape>
          <o:OLEObject Type="Embed" ProgID="Equation.DSMT4" ShapeID="_x0000_i1046" DrawAspect="Content" ObjectID="_1736878882" r:id="rId97"/>
        </w:object>
      </w:r>
      <w:r>
        <w:t>.</w:t>
      </w:r>
    </w:p>
    <w:bookmarkEnd w:id="20"/>
    <w:p w14:paraId="4450E496" w14:textId="77777777" w:rsidR="004D6A70" w:rsidRDefault="004D6A70" w:rsidP="004D6A70">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0AFD198A" w14:textId="77777777" w:rsidTr="006C1A02">
        <w:trPr>
          <w:trHeight w:val="580"/>
        </w:trPr>
        <w:tc>
          <w:tcPr>
            <w:tcW w:w="7512" w:type="dxa"/>
            <w:tcBorders>
              <w:top w:val="nil"/>
              <w:left w:val="nil"/>
              <w:bottom w:val="nil"/>
              <w:right w:val="nil"/>
            </w:tcBorders>
            <w:shd w:val="clear" w:color="auto" w:fill="8DB3E2"/>
            <w:vAlign w:val="center"/>
            <w:hideMark/>
          </w:tcPr>
          <w:p w14:paraId="6E5E2123" w14:textId="197F7DFB" w:rsidR="004D6A70" w:rsidRDefault="004D6A70" w:rsidP="006C1A02">
            <w:pPr>
              <w:spacing w:before="40" w:after="40"/>
              <w:rPr>
                <w:rFonts w:ascii="Times New Roman" w:hAnsi="Times New Roman" w:cs="Times New Roman"/>
                <w:b/>
                <w:color w:val="auto"/>
                <w:sz w:val="24"/>
              </w:rPr>
            </w:pPr>
            <w:r w:rsidRPr="0057234E">
              <w:rPr>
                <w:rFonts w:ascii="Times New Roman" w:hAnsi="Times New Roman" w:cs="Times New Roman"/>
                <w:b/>
                <w:color w:val="auto"/>
                <w:sz w:val="24"/>
              </w:rPr>
              <w:lastRenderedPageBreak/>
              <w:t>1e</w:t>
            </w:r>
            <w:r w:rsidR="006C1A02">
              <w:rPr>
                <w:rFonts w:ascii="Times New Roman" w:hAnsi="Times New Roman" w:cs="Times New Roman"/>
                <w:b/>
                <w:color w:val="auto"/>
                <w:sz w:val="24"/>
              </w:rPr>
              <w:t>.</w:t>
            </w:r>
            <w:r w:rsidRPr="0057234E">
              <w:rPr>
                <w:rFonts w:ascii="Times New Roman" w:hAnsi="Times New Roman" w:cs="Times New Roman"/>
                <w:b/>
                <w:color w:val="auto"/>
                <w:sz w:val="24"/>
              </w:rPr>
              <w:t xml:space="preserve"> Graphs: </w:t>
            </w:r>
            <w:r>
              <w:rPr>
                <w:rFonts w:ascii="Times New Roman" w:hAnsi="Times New Roman" w:cs="Times New Roman"/>
                <w:b/>
                <w:color w:val="auto"/>
                <w:sz w:val="24"/>
              </w:rPr>
              <w:t>c</w:t>
            </w:r>
            <w:r w:rsidRPr="0057234E">
              <w:rPr>
                <w:rFonts w:ascii="Times New Roman" w:hAnsi="Times New Roman" w:cs="Times New Roman"/>
                <w:b/>
                <w:color w:val="auto"/>
                <w:sz w:val="24"/>
              </w:rPr>
              <w:t xml:space="preserve">ubic, </w:t>
            </w:r>
            <w:r>
              <w:rPr>
                <w:rFonts w:ascii="Times New Roman" w:hAnsi="Times New Roman" w:cs="Times New Roman"/>
                <w:b/>
                <w:color w:val="auto"/>
                <w:sz w:val="24"/>
              </w:rPr>
              <w:t>q</w:t>
            </w:r>
            <w:r w:rsidRPr="0057234E">
              <w:rPr>
                <w:rFonts w:ascii="Times New Roman" w:hAnsi="Times New Roman" w:cs="Times New Roman"/>
                <w:b/>
                <w:color w:val="auto"/>
                <w:sz w:val="24"/>
              </w:rPr>
              <w:t xml:space="preserve">uartic </w:t>
            </w:r>
            <w:r>
              <w:rPr>
                <w:rFonts w:ascii="Times New Roman" w:hAnsi="Times New Roman" w:cs="Times New Roman"/>
                <w:b/>
                <w:color w:val="auto"/>
                <w:sz w:val="24"/>
              </w:rPr>
              <w:t>and</w:t>
            </w:r>
            <w:r w:rsidRPr="0057234E">
              <w:rPr>
                <w:rFonts w:ascii="Times New Roman" w:hAnsi="Times New Roman" w:cs="Times New Roman"/>
                <w:b/>
                <w:color w:val="auto"/>
                <w:sz w:val="24"/>
              </w:rPr>
              <w:t xml:space="preserve"> </w:t>
            </w:r>
            <w:r>
              <w:rPr>
                <w:rFonts w:ascii="Times New Roman" w:hAnsi="Times New Roman" w:cs="Times New Roman"/>
                <w:b/>
                <w:color w:val="auto"/>
                <w:sz w:val="24"/>
              </w:rPr>
              <w:t>r</w:t>
            </w:r>
            <w:r w:rsidRPr="0057234E">
              <w:rPr>
                <w:rFonts w:ascii="Times New Roman" w:hAnsi="Times New Roman" w:cs="Times New Roman"/>
                <w:b/>
                <w:color w:val="auto"/>
                <w:sz w:val="24"/>
              </w:rPr>
              <w:t>eciprocal</w:t>
            </w:r>
            <w:r>
              <w:rPr>
                <w:rFonts w:ascii="Times New Roman" w:hAnsi="Times New Roman" w:cs="Times New Roman"/>
                <w:b/>
                <w:color w:val="auto"/>
                <w:sz w:val="24"/>
              </w:rPr>
              <w:t xml:space="preserve"> (</w:t>
            </w:r>
            <w:r w:rsidRPr="0057234E">
              <w:rPr>
                <w:rFonts w:ascii="Times New Roman" w:hAnsi="Times New Roman" w:cs="Times New Roman"/>
                <w:b/>
                <w:color w:val="auto"/>
                <w:sz w:val="24"/>
              </w:rPr>
              <w:t>2.7</w:t>
            </w:r>
            <w:r>
              <w:rPr>
                <w:rFonts w:ascii="Times New Roman" w:hAnsi="Times New Roman" w:cs="Times New Roman"/>
                <w:b/>
                <w:color w:val="auto"/>
                <w:sz w:val="24"/>
              </w:rPr>
              <w:t>)</w:t>
            </w:r>
          </w:p>
        </w:tc>
        <w:tc>
          <w:tcPr>
            <w:tcW w:w="2268" w:type="dxa"/>
            <w:tcBorders>
              <w:top w:val="nil"/>
              <w:left w:val="nil"/>
              <w:bottom w:val="nil"/>
              <w:right w:val="nil"/>
            </w:tcBorders>
            <w:shd w:val="clear" w:color="auto" w:fill="8DB3E2"/>
            <w:vAlign w:val="center"/>
            <w:hideMark/>
          </w:tcPr>
          <w:p w14:paraId="2C2A22F8" w14:textId="77777777" w:rsidR="004D6A70" w:rsidRDefault="004D6A70" w:rsidP="006C1A02">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678C4342" w14:textId="77777777" w:rsidR="004D6A70" w:rsidRDefault="004D6A70" w:rsidP="006C1A02">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5 hours</w:t>
            </w:r>
          </w:p>
        </w:tc>
      </w:tr>
    </w:tbl>
    <w:p w14:paraId="7CD73805" w14:textId="77777777" w:rsidR="00832D44" w:rsidRDefault="00832D44" w:rsidP="00832D44">
      <w:pPr>
        <w:pStyle w:val="sowheading"/>
        <w:jc w:val="both"/>
      </w:pPr>
      <w:r>
        <w:t>TRANSITION RESOURCES</w:t>
      </w:r>
    </w:p>
    <w:p w14:paraId="678D23B5" w14:textId="77777777" w:rsidR="00832D44" w:rsidRDefault="00832D44" w:rsidP="00832D44">
      <w:pPr>
        <w:pStyle w:val="sowheading"/>
        <w:spacing w:line="240" w:lineRule="auto"/>
        <w:jc w:val="both"/>
      </w:pPr>
      <w:r>
        <w:t>Transition Videos:</w:t>
      </w:r>
    </w:p>
    <w:p w14:paraId="2C9FB564" w14:textId="77777777" w:rsidR="00832D44" w:rsidRPr="006F79D1" w:rsidRDefault="00921A21" w:rsidP="00832D44">
      <w:pPr>
        <w:pStyle w:val="sowheading"/>
        <w:spacing w:line="240" w:lineRule="auto"/>
        <w:jc w:val="both"/>
        <w:rPr>
          <w:sz w:val="22"/>
        </w:rPr>
      </w:pPr>
      <w:hyperlink r:id="rId98" w:tgtFrame="_blank" w:history="1">
        <w:r w:rsidR="00832D44" w:rsidRPr="006F79D1">
          <w:rPr>
            <w:rStyle w:val="Hyperlink"/>
            <w:color w:val="2A6CA4"/>
            <w:sz w:val="22"/>
            <w:shd w:val="clear" w:color="auto" w:fill="FCFCFC"/>
          </w:rPr>
          <w:t>Chapter 4: Graphs and transformations (Transition video and practice questions)</w:t>
        </w:r>
      </w:hyperlink>
    </w:p>
    <w:p w14:paraId="05FE809E" w14:textId="77777777" w:rsidR="00832D44" w:rsidRPr="003E7EB1" w:rsidRDefault="00832D44" w:rsidP="00832D44">
      <w:pPr>
        <w:pStyle w:val="sowheading"/>
        <w:spacing w:line="240" w:lineRule="auto"/>
        <w:jc w:val="both"/>
        <w:rPr>
          <w:b w:val="0"/>
          <w:bCs/>
          <w:i/>
          <w:iCs/>
          <w:sz w:val="20"/>
          <w:szCs w:val="20"/>
        </w:rPr>
      </w:pPr>
      <w:r>
        <w:rPr>
          <w:b w:val="0"/>
          <w:bCs/>
          <w:i/>
          <w:iCs/>
          <w:sz w:val="20"/>
          <w:szCs w:val="20"/>
        </w:rPr>
        <w:t>https://www.pearson.com/uk/educators/schools/subject-area/mathematics/unrivalled-support/support-from-pearson/gcse-maths-transition-to-alevel/chapter-four-graphs-and-transformations.html</w:t>
      </w:r>
    </w:p>
    <w:p w14:paraId="0F98E539" w14:textId="77777777" w:rsidR="00832D44" w:rsidRDefault="00832D44" w:rsidP="00832D44">
      <w:pPr>
        <w:pStyle w:val="sowheading"/>
        <w:jc w:val="both"/>
      </w:pPr>
      <w:r>
        <w:t>USE OF TECHNOLOGY</w:t>
      </w:r>
    </w:p>
    <w:p w14:paraId="41440883" w14:textId="77777777" w:rsidR="001E2779" w:rsidRDefault="001E2779" w:rsidP="001E2779">
      <w:pPr>
        <w:pStyle w:val="sowheading"/>
        <w:spacing w:line="240" w:lineRule="auto"/>
      </w:pPr>
      <w:r>
        <w:t xml:space="preserve">Calculator Activities: </w:t>
      </w:r>
    </w:p>
    <w:p w14:paraId="6A07606E" w14:textId="77777777" w:rsidR="001E2779" w:rsidRPr="006F79D1" w:rsidRDefault="00921A21" w:rsidP="001E2779">
      <w:pPr>
        <w:pStyle w:val="sowheading"/>
        <w:spacing w:line="240" w:lineRule="auto"/>
        <w:jc w:val="both"/>
        <w:rPr>
          <w:rFonts w:eastAsia="Times New Roman"/>
          <w:sz w:val="22"/>
        </w:rPr>
      </w:pPr>
      <w:hyperlink r:id="rId99" w:history="1">
        <w:r w:rsidR="001E2779" w:rsidRPr="006F79D1">
          <w:rPr>
            <w:rStyle w:val="Hyperlink"/>
            <w:color w:val="2A6CA4"/>
            <w:sz w:val="22"/>
            <w:shd w:val="clear" w:color="auto" w:fill="FCFCFC"/>
          </w:rPr>
          <w:t>Cubic Graphs</w:t>
        </w:r>
      </w:hyperlink>
    </w:p>
    <w:p w14:paraId="380B49CE" w14:textId="77777777" w:rsidR="001E2779" w:rsidRDefault="001E2779" w:rsidP="001E2779">
      <w:pPr>
        <w:pStyle w:val="sowheading"/>
        <w:spacing w:line="240" w:lineRule="auto"/>
        <w:jc w:val="both"/>
        <w:rPr>
          <w:rFonts w:eastAsia="Times New Roman"/>
          <w:b w:val="0"/>
          <w:i/>
          <w:iCs/>
          <w:sz w:val="20"/>
          <w:szCs w:val="20"/>
        </w:rPr>
      </w:pPr>
      <w:r w:rsidRPr="00001212">
        <w:rPr>
          <w:rFonts w:eastAsia="Times New Roman"/>
          <w:b w:val="0"/>
          <w:i/>
          <w:iCs/>
          <w:sz w:val="20"/>
          <w:szCs w:val="20"/>
        </w:rPr>
        <w:t>https://education.casio.co.uk/resources/leaflet/pearson-cubic-graphs/</w:t>
      </w:r>
    </w:p>
    <w:p w14:paraId="241B489E" w14:textId="77777777" w:rsidR="001E2779" w:rsidRPr="006F79D1" w:rsidRDefault="00921A21" w:rsidP="001E2779">
      <w:pPr>
        <w:pStyle w:val="sowheading"/>
        <w:spacing w:line="240" w:lineRule="auto"/>
        <w:jc w:val="both"/>
        <w:rPr>
          <w:rFonts w:eastAsia="Times New Roman"/>
          <w:sz w:val="22"/>
        </w:rPr>
      </w:pPr>
      <w:hyperlink r:id="rId100" w:history="1">
        <w:r w:rsidR="001E2779" w:rsidRPr="006F79D1">
          <w:rPr>
            <w:rStyle w:val="Hyperlink"/>
            <w:color w:val="2A6CA4"/>
            <w:sz w:val="22"/>
            <w:shd w:val="clear" w:color="auto" w:fill="FCFCFC"/>
          </w:rPr>
          <w:t>Quartic Graphs</w:t>
        </w:r>
      </w:hyperlink>
    </w:p>
    <w:p w14:paraId="45BD94A3" w14:textId="77777777" w:rsidR="001E2779" w:rsidRDefault="001E2779" w:rsidP="001E2779">
      <w:pPr>
        <w:pStyle w:val="sowheading"/>
        <w:spacing w:line="240" w:lineRule="auto"/>
        <w:jc w:val="both"/>
        <w:rPr>
          <w:rFonts w:eastAsia="Times New Roman"/>
          <w:b w:val="0"/>
          <w:i/>
          <w:iCs/>
          <w:sz w:val="20"/>
          <w:szCs w:val="20"/>
        </w:rPr>
      </w:pPr>
      <w:r w:rsidRPr="007535A2">
        <w:rPr>
          <w:rFonts w:eastAsia="Times New Roman"/>
          <w:b w:val="0"/>
          <w:i/>
          <w:iCs/>
          <w:sz w:val="20"/>
          <w:szCs w:val="20"/>
        </w:rPr>
        <w:t>https://education.casio.co.uk/resources/leaflet/pearson-quartic-graphs/</w:t>
      </w:r>
    </w:p>
    <w:p w14:paraId="14FC16BF" w14:textId="77777777" w:rsidR="001E2779" w:rsidRPr="006F79D1" w:rsidRDefault="00921A21" w:rsidP="001E2779">
      <w:pPr>
        <w:pStyle w:val="sowheading"/>
        <w:spacing w:line="240" w:lineRule="auto"/>
        <w:jc w:val="both"/>
        <w:rPr>
          <w:color w:val="2A6CA4"/>
          <w:sz w:val="22"/>
          <w:u w:val="single"/>
          <w:shd w:val="clear" w:color="auto" w:fill="FCFCFC"/>
        </w:rPr>
      </w:pPr>
      <w:hyperlink r:id="rId101" w:history="1">
        <w:r w:rsidR="001E2779" w:rsidRPr="006F79D1">
          <w:rPr>
            <w:rStyle w:val="Hyperlink"/>
            <w:color w:val="2A6CA4"/>
            <w:sz w:val="22"/>
            <w:shd w:val="clear" w:color="auto" w:fill="FCFCFC"/>
          </w:rPr>
          <w:t>Reciprocal Graphs</w:t>
        </w:r>
      </w:hyperlink>
    </w:p>
    <w:p w14:paraId="26015596" w14:textId="77777777" w:rsidR="001E2779" w:rsidRDefault="001E2779" w:rsidP="001E2779">
      <w:pPr>
        <w:pStyle w:val="sowheading"/>
        <w:spacing w:line="240" w:lineRule="auto"/>
        <w:jc w:val="both"/>
        <w:rPr>
          <w:rFonts w:eastAsia="Times New Roman"/>
          <w:b w:val="0"/>
          <w:i/>
          <w:iCs/>
          <w:sz w:val="20"/>
          <w:szCs w:val="20"/>
        </w:rPr>
      </w:pPr>
      <w:r w:rsidRPr="007535A2">
        <w:rPr>
          <w:rFonts w:eastAsia="Times New Roman"/>
          <w:b w:val="0"/>
          <w:i/>
          <w:iCs/>
          <w:sz w:val="20"/>
          <w:szCs w:val="20"/>
        </w:rPr>
        <w:t>https://education.casio.co.uk/resources/leaflet/pearson-reciprocal-graphs/</w:t>
      </w:r>
    </w:p>
    <w:p w14:paraId="4485EE5F" w14:textId="77777777" w:rsidR="00832D44" w:rsidRDefault="00832D44" w:rsidP="00832D44">
      <w:pPr>
        <w:pStyle w:val="sowheading"/>
        <w:spacing w:line="240" w:lineRule="auto"/>
        <w:jc w:val="both"/>
      </w:pPr>
      <w:r>
        <w:t>GeoGebra:</w:t>
      </w:r>
    </w:p>
    <w:p w14:paraId="611685FB" w14:textId="77777777" w:rsidR="00832D44" w:rsidRPr="006F79D1" w:rsidRDefault="00921A21" w:rsidP="00832D44">
      <w:pPr>
        <w:pStyle w:val="sowheading"/>
        <w:spacing w:line="240" w:lineRule="auto"/>
        <w:jc w:val="both"/>
        <w:rPr>
          <w:sz w:val="22"/>
        </w:rPr>
      </w:pPr>
      <w:hyperlink r:id="rId102" w:tgtFrame="_blank" w:history="1">
        <w:r w:rsidR="00832D44" w:rsidRPr="006F79D1">
          <w:rPr>
            <w:rStyle w:val="Hyperlink"/>
            <w:color w:val="2A6CA4"/>
            <w:sz w:val="22"/>
            <w:shd w:val="clear" w:color="auto" w:fill="FCFCFC"/>
          </w:rPr>
          <w:t>Explore the roots and intercepts of cubic graphs</w:t>
        </w:r>
      </w:hyperlink>
    </w:p>
    <w:p w14:paraId="381ED55C" w14:textId="77777777" w:rsidR="00832D44" w:rsidRDefault="00832D44" w:rsidP="00832D44">
      <w:pPr>
        <w:pStyle w:val="sowheading"/>
        <w:spacing w:line="240" w:lineRule="auto"/>
        <w:jc w:val="both"/>
        <w:rPr>
          <w:b w:val="0"/>
          <w:bCs/>
          <w:i/>
          <w:iCs/>
          <w:color w:val="000000" w:themeColor="text1"/>
          <w:sz w:val="20"/>
          <w:szCs w:val="20"/>
        </w:rPr>
      </w:pPr>
      <w:r>
        <w:rPr>
          <w:b w:val="0"/>
          <w:bCs/>
          <w:i/>
          <w:iCs/>
          <w:color w:val="000000" w:themeColor="text1"/>
          <w:sz w:val="20"/>
          <w:szCs w:val="20"/>
        </w:rPr>
        <w:t>https://ggbm.at/dJyx4GEC</w:t>
      </w:r>
    </w:p>
    <w:p w14:paraId="11EC08D6" w14:textId="77777777" w:rsidR="00832D44" w:rsidRPr="006F79D1" w:rsidRDefault="00921A21" w:rsidP="00832D44">
      <w:pPr>
        <w:pStyle w:val="sowheading"/>
        <w:spacing w:line="240" w:lineRule="auto"/>
        <w:jc w:val="both"/>
        <w:rPr>
          <w:sz w:val="22"/>
        </w:rPr>
      </w:pPr>
      <w:hyperlink r:id="rId103" w:tgtFrame="_blank" w:history="1">
        <w:r w:rsidR="00832D44" w:rsidRPr="006F79D1">
          <w:rPr>
            <w:rStyle w:val="Hyperlink"/>
            <w:color w:val="2A6CA4"/>
            <w:sz w:val="22"/>
            <w:shd w:val="clear" w:color="auto" w:fill="FCFCFC"/>
          </w:rPr>
          <w:t>Explore the roots and shapes of quartic functions</w:t>
        </w:r>
      </w:hyperlink>
    </w:p>
    <w:p w14:paraId="271BA820" w14:textId="76E2A596" w:rsidR="00832D44" w:rsidRPr="003E7EB1" w:rsidRDefault="00832D44" w:rsidP="00832D44">
      <w:pPr>
        <w:pStyle w:val="sowheading"/>
        <w:spacing w:line="240" w:lineRule="auto"/>
        <w:jc w:val="both"/>
        <w:rPr>
          <w:b w:val="0"/>
          <w:bCs/>
          <w:i/>
          <w:iCs/>
          <w:color w:val="000000" w:themeColor="text1"/>
          <w:sz w:val="20"/>
          <w:szCs w:val="20"/>
        </w:rPr>
      </w:pPr>
      <w:r w:rsidRPr="00955567">
        <w:rPr>
          <w:b w:val="0"/>
          <w:bCs/>
          <w:i/>
          <w:iCs/>
          <w:sz w:val="20"/>
        </w:rPr>
        <w:t>https://ggbm.at/mv6H7C8w</w:t>
      </w:r>
    </w:p>
    <w:p w14:paraId="6B0D97CF" w14:textId="77777777" w:rsidR="00832D44" w:rsidRPr="006F79D1" w:rsidRDefault="00921A21" w:rsidP="00832D44">
      <w:pPr>
        <w:pStyle w:val="sowheading"/>
        <w:spacing w:line="240" w:lineRule="auto"/>
        <w:jc w:val="both"/>
        <w:rPr>
          <w:sz w:val="22"/>
        </w:rPr>
      </w:pPr>
      <w:hyperlink r:id="rId104" w:tgtFrame="_blank" w:history="1">
        <w:r w:rsidR="00832D44" w:rsidRPr="006F79D1">
          <w:rPr>
            <w:rStyle w:val="Hyperlink"/>
            <w:color w:val="2A6CA4"/>
            <w:sz w:val="22"/>
            <w:shd w:val="clear" w:color="auto" w:fill="FCFCFC"/>
          </w:rPr>
          <w:t>Explore reciprocal graphs</w:t>
        </w:r>
      </w:hyperlink>
    </w:p>
    <w:p w14:paraId="0385C548" w14:textId="7DC6AD34" w:rsidR="00832D44" w:rsidRDefault="00832D44" w:rsidP="00832D44">
      <w:pPr>
        <w:pStyle w:val="sowheading"/>
        <w:spacing w:line="240" w:lineRule="auto"/>
        <w:jc w:val="both"/>
        <w:rPr>
          <w:b w:val="0"/>
          <w:bCs/>
          <w:i/>
          <w:iCs/>
          <w:color w:val="000000" w:themeColor="text1"/>
          <w:sz w:val="20"/>
        </w:rPr>
      </w:pPr>
      <w:r w:rsidRPr="00955567">
        <w:rPr>
          <w:b w:val="0"/>
          <w:bCs/>
          <w:i/>
          <w:iCs/>
          <w:sz w:val="20"/>
        </w:rPr>
        <w:t>https://ggbm.at/KkxuSwGW</w:t>
      </w:r>
    </w:p>
    <w:p w14:paraId="3DEE0FFB" w14:textId="77777777" w:rsidR="00832D44" w:rsidRPr="009F170A" w:rsidRDefault="00832D44" w:rsidP="00832D44">
      <w:pPr>
        <w:pStyle w:val="sowheading"/>
        <w:spacing w:line="240" w:lineRule="auto"/>
        <w:jc w:val="both"/>
      </w:pPr>
      <w:r w:rsidRPr="009F170A">
        <w:t>Calculator Teaching Resources</w:t>
      </w:r>
      <w:r>
        <w:t>:</w:t>
      </w:r>
    </w:p>
    <w:p w14:paraId="70E7EC31" w14:textId="77777777" w:rsidR="00832D44" w:rsidRPr="009B59BB" w:rsidRDefault="00921A21" w:rsidP="00832D44">
      <w:pPr>
        <w:pStyle w:val="sowheading"/>
        <w:spacing w:line="240" w:lineRule="auto"/>
        <w:jc w:val="both"/>
        <w:rPr>
          <w:rStyle w:val="Hyperlink"/>
          <w:color w:val="365F91" w:themeColor="accent1" w:themeShade="BF"/>
          <w:sz w:val="22"/>
          <w:shd w:val="clear" w:color="auto" w:fill="FCFCFC"/>
        </w:rPr>
      </w:pPr>
      <w:hyperlink r:id="rId105" w:history="1">
        <w:r w:rsidR="00832D44" w:rsidRPr="009B59BB">
          <w:rPr>
            <w:rStyle w:val="Hyperlink"/>
            <w:color w:val="365F91" w:themeColor="accent1" w:themeShade="BF"/>
            <w:sz w:val="22"/>
            <w:shd w:val="clear" w:color="auto" w:fill="FCFCFC"/>
          </w:rPr>
          <w:t>Intersection of a Line and Curve</w:t>
        </w:r>
      </w:hyperlink>
    </w:p>
    <w:p w14:paraId="0C5D161B" w14:textId="77777777" w:rsidR="00832D44" w:rsidRPr="00E4586A" w:rsidRDefault="00832D44" w:rsidP="00832D44">
      <w:pPr>
        <w:pStyle w:val="sowheading"/>
        <w:spacing w:line="240" w:lineRule="auto"/>
        <w:jc w:val="both"/>
        <w:rPr>
          <w:rStyle w:val="Hyperlink"/>
          <w:b w:val="0"/>
          <w:bCs/>
          <w:i/>
          <w:iCs/>
          <w:color w:val="000000" w:themeColor="text1"/>
          <w:sz w:val="20"/>
          <w:u w:val="none"/>
        </w:rPr>
      </w:pPr>
      <w:r w:rsidRPr="00E4586A">
        <w:rPr>
          <w:rStyle w:val="Hyperlink"/>
          <w:b w:val="0"/>
          <w:bCs/>
          <w:i/>
          <w:iCs/>
          <w:color w:val="000000" w:themeColor="text1"/>
          <w:sz w:val="20"/>
          <w:u w:val="none"/>
        </w:rPr>
        <w:t>https://education.casio.co.uk/resources/leaflet/intersection-of-a-line-and-curve?utm_source=ext_pearson&amp;utm_medium=referral&amp;utm_campaign=resources_pearson&amp;utm_content=partner&amp;utm_term=graphic_calculator</w:t>
      </w:r>
    </w:p>
    <w:p w14:paraId="6A25B87D" w14:textId="77777777" w:rsidR="00832D44" w:rsidRPr="009F170A" w:rsidRDefault="00832D44" w:rsidP="00832D44">
      <w:pPr>
        <w:pStyle w:val="sowheading"/>
        <w:spacing w:line="240" w:lineRule="auto"/>
        <w:jc w:val="both"/>
        <w:rPr>
          <w:rStyle w:val="Hyperlink"/>
          <w:b w:val="0"/>
          <w:bCs/>
          <w:i/>
          <w:iCs/>
          <w:color w:val="000000" w:themeColor="text1"/>
          <w:sz w:val="20"/>
        </w:rPr>
      </w:pPr>
    </w:p>
    <w:p w14:paraId="44237378" w14:textId="77777777" w:rsidR="00832D44" w:rsidRDefault="00832D44" w:rsidP="00832D44">
      <w:pPr>
        <w:pStyle w:val="SoWHeading0"/>
        <w:jc w:val="both"/>
      </w:pPr>
    </w:p>
    <w:p w14:paraId="0BFCC781" w14:textId="77777777" w:rsidR="003A076B" w:rsidRDefault="003A076B">
      <w:pPr>
        <w:rPr>
          <w:rFonts w:ascii="Times New Roman" w:hAnsi="Times New Roman"/>
          <w:b/>
          <w:caps/>
          <w:sz w:val="24"/>
        </w:rPr>
      </w:pPr>
      <w:r>
        <w:lastRenderedPageBreak/>
        <w:br w:type="page"/>
      </w:r>
    </w:p>
    <w:p w14:paraId="1F119731" w14:textId="41AFAFEC" w:rsidR="00832D44" w:rsidRDefault="00832D44" w:rsidP="00832D44">
      <w:pPr>
        <w:pStyle w:val="SoWHeading0"/>
        <w:jc w:val="both"/>
      </w:pPr>
      <w:r>
        <w:lastRenderedPageBreak/>
        <w:t>OBJECTIVES</w:t>
      </w:r>
    </w:p>
    <w:p w14:paraId="00E1E90E" w14:textId="77777777" w:rsidR="00832D44" w:rsidRDefault="00832D44" w:rsidP="00832D44">
      <w:pPr>
        <w:pStyle w:val="SoWMaintext"/>
        <w:jc w:val="both"/>
      </w:pPr>
      <w:r>
        <w:t>By the end of the sub-unit, students should:</w:t>
      </w:r>
    </w:p>
    <w:p w14:paraId="75B65EAD" w14:textId="77777777" w:rsidR="00832D44" w:rsidRDefault="00832D44" w:rsidP="00832D44">
      <w:pPr>
        <w:pStyle w:val="SoWbullets0"/>
        <w:jc w:val="both"/>
      </w:pPr>
      <w:r>
        <w:t>understand and use graphs of functions;</w:t>
      </w:r>
    </w:p>
    <w:p w14:paraId="705B1393" w14:textId="77777777" w:rsidR="00832D44" w:rsidRDefault="00832D44" w:rsidP="00832D44">
      <w:pPr>
        <w:pStyle w:val="SoWbullets0"/>
        <w:jc w:val="both"/>
      </w:pPr>
      <w:r>
        <w:t>be able to sketch curves defined by simple equations including polynomials;</w:t>
      </w:r>
    </w:p>
    <w:p w14:paraId="710AD607" w14:textId="77777777" w:rsidR="00832D44" w:rsidRDefault="00832D44" w:rsidP="00832D44">
      <w:pPr>
        <w:pStyle w:val="SoWbullets0"/>
        <w:jc w:val="both"/>
      </w:pPr>
      <w:r>
        <w:t>be able to use intersection points of graphs to solve equations.</w:t>
      </w:r>
    </w:p>
    <w:p w14:paraId="47C1AC79" w14:textId="77777777" w:rsidR="00832D44" w:rsidRDefault="00832D44" w:rsidP="00832D44">
      <w:pPr>
        <w:pStyle w:val="SoWHeading0"/>
        <w:jc w:val="both"/>
      </w:pPr>
      <w:r>
        <w:t>TEACHING POINTS</w:t>
      </w:r>
    </w:p>
    <w:p w14:paraId="6C028761" w14:textId="77777777" w:rsidR="00832D44" w:rsidRDefault="00832D44" w:rsidP="00832D44">
      <w:pPr>
        <w:pStyle w:val="SoWMaintext"/>
        <w:jc w:val="both"/>
      </w:pPr>
      <w:r>
        <w:t xml:space="preserve">Students should be familiar with the general shape of cubic curves from GCSE (9-1) Mathematics, so a good starting point is asking students to identify key features and draw sketches of the general shape of a positive or negative cubic. Equations can then be given from which to sketch curves. </w:t>
      </w:r>
    </w:p>
    <w:p w14:paraId="381083E2" w14:textId="77777777" w:rsidR="00832D44" w:rsidRDefault="00832D44" w:rsidP="00832D44">
      <w:pPr>
        <w:pStyle w:val="SoWMaintext"/>
        <w:jc w:val="both"/>
      </w:pPr>
      <w:r>
        <w:t xml:space="preserve">Quartic equations will be new to students and they may benefit from initially either plotting graphs by hand or using a graphical calculator or graphing software to look at the shape of the curve. </w:t>
      </w:r>
    </w:p>
    <w:p w14:paraId="6CA04173" w14:textId="77777777" w:rsidR="00832D44" w:rsidRDefault="00832D44" w:rsidP="00832D44">
      <w:pPr>
        <w:pStyle w:val="SoWMaintext"/>
        <w:jc w:val="both"/>
      </w:pPr>
      <w:r>
        <w:t xml:space="preserve">Cubic and quartic equations given at this point should either already be factorised or be easily simplified (e.g. </w:t>
      </w:r>
      <w:r>
        <w:rPr>
          <w:i/>
        </w:rPr>
        <w:t>y</w:t>
      </w:r>
      <w:r>
        <w:t xml:space="preserve"> = </w:t>
      </w:r>
      <w:r>
        <w:rPr>
          <w:i/>
        </w:rPr>
        <w:t>x</w:t>
      </w:r>
      <w:r>
        <w:rPr>
          <w:vertAlign w:val="superscript"/>
        </w:rPr>
        <w:t>3</w:t>
      </w:r>
      <w:r>
        <w:t xml:space="preserve"> + 4</w:t>
      </w:r>
      <w:r>
        <w:rPr>
          <w:i/>
        </w:rPr>
        <w:t>x</w:t>
      </w:r>
      <w:r>
        <w:rPr>
          <w:vertAlign w:val="superscript"/>
        </w:rPr>
        <w:t>2</w:t>
      </w:r>
      <w:r>
        <w:t xml:space="preserve"> + 3</w:t>
      </w:r>
      <w:r>
        <w:rPr>
          <w:i/>
        </w:rPr>
        <w:t>x</w:t>
      </w:r>
      <w:r>
        <w:t xml:space="preserve">) as students will not yet have encountered algebraic division. </w:t>
      </w:r>
    </w:p>
    <w:p w14:paraId="5AFBDC80" w14:textId="77777777" w:rsidR="00832D44" w:rsidRDefault="00832D44" w:rsidP="00832D44">
      <w:pPr>
        <w:pStyle w:val="SoWMaintext"/>
        <w:jc w:val="both"/>
      </w:pPr>
      <w:r>
        <w:t>The coordinates of all intersections with the axes will need to be found. Where equations are already factorised, students will need to find where they intercept the axes. Repeated roots will need to be explicitly covered as this can cause confusion.</w:t>
      </w:r>
    </w:p>
    <w:p w14:paraId="0B4700EE" w14:textId="77777777" w:rsidR="00832D44" w:rsidRDefault="00832D44" w:rsidP="00832D44">
      <w:pPr>
        <w:pStyle w:val="SoWMaintext"/>
        <w:jc w:val="both"/>
      </w:pPr>
      <w:r>
        <w:t>Students should also be able to find an equation when given a sketch on which all intersections with the axes are given. To do this they will need to be confident multiplying out multiple brackets.</w:t>
      </w:r>
    </w:p>
    <w:p w14:paraId="3DFB698D" w14:textId="77777777" w:rsidR="00832D44" w:rsidRDefault="00832D44" w:rsidP="00832D44">
      <w:pPr>
        <w:pStyle w:val="SoWMaintext"/>
        <w:jc w:val="both"/>
      </w:pPr>
      <w:r>
        <w:t xml:space="preserve">Reciprocal graphs in the form </w:t>
      </w:r>
      <w:r w:rsidRPr="00864AFF">
        <w:rPr>
          <w:position w:val="-24"/>
        </w:rPr>
        <w:object w:dxaOrig="620" w:dyaOrig="620" w14:anchorId="2D3F8339">
          <v:shape id="_x0000_i1047" type="#_x0000_t75" style="width:28.8pt;height:28.8pt" o:ole="">
            <v:imagedata r:id="rId106" o:title=""/>
          </v:shape>
          <o:OLEObject Type="Embed" ProgID="Equation.DSMT4" ShapeID="_x0000_i1047" DrawAspect="Content" ObjectID="_1736878883" r:id="rId107"/>
        </w:object>
      </w:r>
      <w:r>
        <w:t xml:space="preserve"> are covered at GCSE but those in the form</w:t>
      </w:r>
      <w:r w:rsidRPr="00864AFF">
        <w:rPr>
          <w:position w:val="-24"/>
        </w:rPr>
        <w:object w:dxaOrig="720" w:dyaOrig="620" w14:anchorId="7899DF12">
          <v:shape id="_x0000_i1048" type="#_x0000_t75" style="width:36pt;height:28.8pt" o:ole="">
            <v:imagedata r:id="rId108" o:title=""/>
          </v:shape>
          <o:OLEObject Type="Embed" ProgID="Equation.DSMT4" ShapeID="_x0000_i1048" DrawAspect="Content" ObjectID="_1736878884" r:id="rId109"/>
        </w:object>
      </w:r>
      <w:r>
        <w:t xml:space="preserve">will be new. When sketching reciprocal graphs such as </w:t>
      </w:r>
      <w:r w:rsidRPr="00864AFF">
        <w:rPr>
          <w:position w:val="-24"/>
        </w:rPr>
        <w:object w:dxaOrig="620" w:dyaOrig="620" w14:anchorId="420FACAD">
          <v:shape id="_x0000_i1049" type="#_x0000_t75" style="width:28.8pt;height:28.8pt" o:ole="">
            <v:imagedata r:id="rId106" o:title=""/>
          </v:shape>
          <o:OLEObject Type="Embed" ProgID="Equation.DSMT4" ShapeID="_x0000_i1049" DrawAspect="Content" ObjectID="_1736878885" r:id="rId110"/>
        </w:object>
      </w:r>
      <w:r>
        <w:t xml:space="preserve"> and </w:t>
      </w:r>
      <w:r w:rsidRPr="00864AFF">
        <w:rPr>
          <w:position w:val="-24"/>
        </w:rPr>
        <w:object w:dxaOrig="720" w:dyaOrig="620" w14:anchorId="6E603B7E">
          <v:shape id="_x0000_i1050" type="#_x0000_t75" style="width:36pt;height:28.8pt" o:ole="">
            <v:imagedata r:id="rId108" o:title=""/>
          </v:shape>
          <o:OLEObject Type="Embed" ProgID="Equation.DSMT4" ShapeID="_x0000_i1050" DrawAspect="Content" ObjectID="_1736878886" r:id="rId111"/>
        </w:object>
      </w:r>
      <w:r>
        <w:t xml:space="preserve"> , the asymptotes will be parallel to the axes. </w:t>
      </w:r>
    </w:p>
    <w:p w14:paraId="710D1DD0" w14:textId="77777777" w:rsidR="00832D44" w:rsidRDefault="00832D44" w:rsidP="00832D44">
      <w:pPr>
        <w:pStyle w:val="SoWMaintext"/>
        <w:jc w:val="both"/>
      </w:pPr>
      <w:r>
        <w:t>Intersecting points of graphs can be used to solve equations, a curve and a line and two curves should be covered. When finding points of intersection students should be encouraged to check that their answers are sensible in relation to the sketch.</w:t>
      </w:r>
    </w:p>
    <w:p w14:paraId="1F3D9B5E" w14:textId="77777777" w:rsidR="00832D44" w:rsidRDefault="00832D44" w:rsidP="00832D44">
      <w:pPr>
        <w:pStyle w:val="SoWHeading0"/>
        <w:jc w:val="both"/>
      </w:pPr>
      <w:r>
        <w:t>OPPORTUNITIES FOR REASONING/PROBLEM SOLVING</w:t>
      </w:r>
    </w:p>
    <w:p w14:paraId="197E20B8" w14:textId="77777777" w:rsidR="00832D44" w:rsidRDefault="00832D44" w:rsidP="00832D44">
      <w:pPr>
        <w:pStyle w:val="SoWMaintext"/>
        <w:jc w:val="both"/>
      </w:pPr>
      <w:r>
        <w:t>Students should be able to justify the number of solutions to simultaneous equations using the intersections of two curves.</w:t>
      </w:r>
    </w:p>
    <w:p w14:paraId="16B9F5D5" w14:textId="77777777" w:rsidR="00832D44" w:rsidRDefault="00832D44" w:rsidP="00832D44">
      <w:pPr>
        <w:pStyle w:val="SoWMaintext"/>
        <w:jc w:val="both"/>
      </w:pPr>
      <w:r>
        <w:t>Students can be given sketches of curves or photographs of curved objects (e.g. roller coasters, bridges, etc.) and asked to suggest possible equations that could have been used to generate each sketch.</w:t>
      </w:r>
    </w:p>
    <w:p w14:paraId="7718AEB0" w14:textId="77777777" w:rsidR="00832D44" w:rsidRDefault="00832D44" w:rsidP="00832D44">
      <w:pPr>
        <w:pStyle w:val="SoWHeading0"/>
        <w:jc w:val="both"/>
      </w:pPr>
      <w:r>
        <w:t>COMMON MISCONCEPTIONS/EXAMINER REPORT QUOTES</w:t>
      </w:r>
    </w:p>
    <w:p w14:paraId="08F28CA1" w14:textId="77777777" w:rsidR="00832D44" w:rsidRDefault="00832D44" w:rsidP="00832D44">
      <w:pPr>
        <w:pStyle w:val="SoWMaintext"/>
        <w:jc w:val="both"/>
      </w:pPr>
      <w:r>
        <w:t>When sketching cubic graphs, most students are able to gain marks by knowing the basic shape and sketching it passing through the origin. Recognising whether the cubic is positive or negative sometimes causes more difficulty. Students sometimes fail to recognise the significance of a square factor in the factorised form of a polynomial.</w:t>
      </w:r>
    </w:p>
    <w:p w14:paraId="10281E23" w14:textId="5C09A52C" w:rsidR="00C32EC8" w:rsidRDefault="00832D44" w:rsidP="00832D44">
      <w:pPr>
        <w:pStyle w:val="SoWMaintext"/>
        <w:jc w:val="both"/>
        <w:rPr>
          <w:rFonts w:eastAsia="Verdana"/>
        </w:rPr>
      </w:pPr>
      <w:r>
        <w:t>When sketching graphs, marks can easily be lost by not labelling all the key points or labelling them incorrectly e.g. (0, 6) instead of (6, 0).</w:t>
      </w:r>
      <w:r w:rsidR="00C32EC8">
        <w:rPr>
          <w:rFonts w:eastAsia="Verdana"/>
        </w:rP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367BDC69" w14:textId="77777777" w:rsidTr="006C1A02">
        <w:trPr>
          <w:trHeight w:val="580"/>
        </w:trPr>
        <w:tc>
          <w:tcPr>
            <w:tcW w:w="7512" w:type="dxa"/>
            <w:tcBorders>
              <w:top w:val="nil"/>
              <w:left w:val="nil"/>
              <w:bottom w:val="nil"/>
              <w:right w:val="nil"/>
            </w:tcBorders>
            <w:shd w:val="clear" w:color="auto" w:fill="8DB3E2"/>
            <w:vAlign w:val="center"/>
            <w:hideMark/>
          </w:tcPr>
          <w:p w14:paraId="7B84F5A5" w14:textId="59682246" w:rsidR="004D6A70" w:rsidRDefault="004D6A70" w:rsidP="006C1A02">
            <w:pPr>
              <w:spacing w:before="40" w:after="40"/>
              <w:rPr>
                <w:rFonts w:ascii="Times New Roman" w:hAnsi="Times New Roman" w:cs="Times New Roman"/>
                <w:b/>
                <w:color w:val="auto"/>
                <w:sz w:val="24"/>
              </w:rPr>
            </w:pPr>
            <w:r w:rsidRPr="0057234E">
              <w:rPr>
                <w:rFonts w:ascii="Times New Roman" w:hAnsi="Times New Roman" w:cs="Times New Roman"/>
                <w:b/>
                <w:color w:val="auto"/>
                <w:sz w:val="24"/>
              </w:rPr>
              <w:lastRenderedPageBreak/>
              <w:t>1f</w:t>
            </w:r>
            <w:r w:rsidR="006C1A02">
              <w:rPr>
                <w:rFonts w:ascii="Times New Roman" w:hAnsi="Times New Roman" w:cs="Times New Roman"/>
                <w:b/>
                <w:color w:val="auto"/>
                <w:sz w:val="24"/>
              </w:rPr>
              <w:t>.</w:t>
            </w:r>
            <w:r w:rsidRPr="0057234E">
              <w:rPr>
                <w:rFonts w:ascii="Times New Roman" w:hAnsi="Times New Roman" w:cs="Times New Roman"/>
                <w:b/>
                <w:color w:val="auto"/>
                <w:sz w:val="24"/>
              </w:rPr>
              <w:t xml:space="preserve"> Transformations: </w:t>
            </w:r>
            <w:r>
              <w:rPr>
                <w:rFonts w:ascii="Times New Roman" w:hAnsi="Times New Roman" w:cs="Times New Roman"/>
                <w:b/>
                <w:color w:val="auto"/>
                <w:sz w:val="24"/>
              </w:rPr>
              <w:t>t</w:t>
            </w:r>
            <w:r w:rsidRPr="0057234E">
              <w:rPr>
                <w:rFonts w:ascii="Times New Roman" w:hAnsi="Times New Roman" w:cs="Times New Roman"/>
                <w:b/>
                <w:color w:val="auto"/>
                <w:sz w:val="24"/>
              </w:rPr>
              <w:t xml:space="preserve">ransforming </w:t>
            </w:r>
            <w:r>
              <w:rPr>
                <w:rFonts w:ascii="Times New Roman" w:hAnsi="Times New Roman" w:cs="Times New Roman"/>
                <w:b/>
                <w:color w:val="auto"/>
                <w:sz w:val="24"/>
              </w:rPr>
              <w:t>g</w:t>
            </w:r>
            <w:r w:rsidRPr="0057234E">
              <w:rPr>
                <w:rFonts w:ascii="Times New Roman" w:hAnsi="Times New Roman" w:cs="Times New Roman"/>
                <w:b/>
                <w:color w:val="auto"/>
                <w:sz w:val="24"/>
              </w:rPr>
              <w:t>raphs</w:t>
            </w:r>
            <w:r w:rsidR="00161960">
              <w:rPr>
                <w:rFonts w:ascii="Times New Roman" w:hAnsi="Times New Roman" w:cs="Times New Roman"/>
                <w:b/>
                <w:color w:val="auto"/>
                <w:sz w:val="24"/>
              </w:rPr>
              <w:t xml:space="preserve"> (2.</w:t>
            </w:r>
            <w:r w:rsidR="00ED1EE0">
              <w:rPr>
                <w:rFonts w:ascii="Times New Roman" w:hAnsi="Times New Roman" w:cs="Times New Roman"/>
                <w:b/>
                <w:color w:val="auto"/>
                <w:sz w:val="24"/>
              </w:rPr>
              <w:t>8</w:t>
            </w:r>
            <w:r w:rsidR="00161960">
              <w:rPr>
                <w:rFonts w:ascii="Times New Roman" w:hAnsi="Times New Roman" w:cs="Times New Roman"/>
                <w:b/>
                <w:color w:val="auto"/>
                <w:sz w:val="24"/>
              </w:rPr>
              <w:t>)</w:t>
            </w:r>
          </w:p>
        </w:tc>
        <w:tc>
          <w:tcPr>
            <w:tcW w:w="2268" w:type="dxa"/>
            <w:tcBorders>
              <w:top w:val="nil"/>
              <w:left w:val="nil"/>
              <w:bottom w:val="nil"/>
              <w:right w:val="nil"/>
            </w:tcBorders>
            <w:shd w:val="clear" w:color="auto" w:fill="8DB3E2"/>
            <w:vAlign w:val="center"/>
            <w:hideMark/>
          </w:tcPr>
          <w:p w14:paraId="36D0A62A" w14:textId="77777777" w:rsidR="004D6A70" w:rsidRDefault="004D6A70" w:rsidP="006C1A02">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7D837065" w14:textId="77777777" w:rsidR="004D6A70" w:rsidRDefault="004D6A70" w:rsidP="006C1A02">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5 hours</w:t>
            </w:r>
          </w:p>
        </w:tc>
      </w:tr>
    </w:tbl>
    <w:p w14:paraId="0592436C" w14:textId="77777777" w:rsidR="00832D44" w:rsidRDefault="00832D44" w:rsidP="00832D44">
      <w:pPr>
        <w:pStyle w:val="sowheading"/>
        <w:jc w:val="both"/>
      </w:pPr>
      <w:r>
        <w:t>TRANSITION RESOURCES</w:t>
      </w:r>
    </w:p>
    <w:p w14:paraId="57312F4B" w14:textId="77777777" w:rsidR="00832D44" w:rsidRDefault="00832D44" w:rsidP="00832D44">
      <w:pPr>
        <w:pStyle w:val="sowheading"/>
        <w:spacing w:line="240" w:lineRule="auto"/>
        <w:jc w:val="both"/>
      </w:pPr>
      <w:r>
        <w:t>Transition Videos:</w:t>
      </w:r>
    </w:p>
    <w:p w14:paraId="14F03EC5" w14:textId="77777777" w:rsidR="00832D44" w:rsidRPr="006F79D1" w:rsidRDefault="00921A21" w:rsidP="00832D44">
      <w:pPr>
        <w:pStyle w:val="sowheading"/>
        <w:rPr>
          <w:sz w:val="22"/>
        </w:rPr>
      </w:pPr>
      <w:hyperlink r:id="rId112" w:tgtFrame="_blank" w:history="1">
        <w:r w:rsidR="00832D44" w:rsidRPr="006F79D1">
          <w:rPr>
            <w:rStyle w:val="Hyperlink"/>
            <w:color w:val="2A6CA4"/>
            <w:sz w:val="22"/>
            <w:shd w:val="clear" w:color="auto" w:fill="FCFCFC"/>
          </w:rPr>
          <w:t>Chapter 4: Graphs and transformations (Transition video and practice questions)</w:t>
        </w:r>
      </w:hyperlink>
    </w:p>
    <w:p w14:paraId="5FA4BBF8" w14:textId="77777777" w:rsidR="00832D44" w:rsidRPr="003E7EB1" w:rsidRDefault="00832D44" w:rsidP="00832D44">
      <w:pPr>
        <w:pStyle w:val="sowheading"/>
        <w:rPr>
          <w:b w:val="0"/>
          <w:bCs/>
          <w:i/>
          <w:iCs/>
          <w:sz w:val="20"/>
          <w:szCs w:val="20"/>
        </w:rPr>
      </w:pPr>
      <w:r>
        <w:rPr>
          <w:b w:val="0"/>
          <w:bCs/>
          <w:i/>
          <w:iCs/>
          <w:sz w:val="20"/>
          <w:szCs w:val="20"/>
        </w:rPr>
        <w:t>https://www.pearson.com/uk/educators/schools/subject-area/mathematics/unrivalled-support/support-from-pearson/gcse-maths-transition-to-alevel/chapter-four-graphs-and-transformations.html</w:t>
      </w:r>
    </w:p>
    <w:p w14:paraId="4DCBFFF8" w14:textId="77777777" w:rsidR="00832D44" w:rsidRDefault="00832D44" w:rsidP="00832D44">
      <w:pPr>
        <w:pStyle w:val="sowheading"/>
        <w:jc w:val="both"/>
      </w:pPr>
      <w:r>
        <w:t>USE OF TECHNOLOGY</w:t>
      </w:r>
    </w:p>
    <w:p w14:paraId="2627B5FF" w14:textId="77777777" w:rsidR="00832D44" w:rsidRDefault="00832D44" w:rsidP="00832D44">
      <w:pPr>
        <w:pStyle w:val="sowheading"/>
        <w:spacing w:line="240" w:lineRule="auto"/>
        <w:jc w:val="both"/>
      </w:pPr>
      <w:r>
        <w:t>GeoGebra:</w:t>
      </w:r>
    </w:p>
    <w:p w14:paraId="5C7DB680" w14:textId="77777777" w:rsidR="00832D44" w:rsidRPr="006F79D1" w:rsidRDefault="00921A21" w:rsidP="00832D44">
      <w:pPr>
        <w:pStyle w:val="sowheading"/>
        <w:rPr>
          <w:sz w:val="22"/>
        </w:rPr>
      </w:pPr>
      <w:hyperlink r:id="rId113" w:tgtFrame="_blank" w:history="1">
        <w:r w:rsidR="00832D44" w:rsidRPr="006F79D1">
          <w:rPr>
            <w:rStyle w:val="Hyperlink"/>
            <w:color w:val="2A6CA4"/>
            <w:sz w:val="22"/>
            <w:shd w:val="clear" w:color="auto" w:fill="FCFCFC"/>
          </w:rPr>
          <w:t xml:space="preserve">Explore translations of the graph of </w:t>
        </w:r>
        <w:r w:rsidR="00832D44" w:rsidRPr="002128B5">
          <w:rPr>
            <w:rStyle w:val="Hyperlink"/>
            <w:i/>
            <w:iCs/>
            <w:color w:val="2A6CA4"/>
            <w:sz w:val="22"/>
            <w:shd w:val="clear" w:color="auto" w:fill="FCFCFC"/>
          </w:rPr>
          <w:t>y</w:t>
        </w:r>
        <w:r w:rsidR="00832D44" w:rsidRPr="006F79D1">
          <w:rPr>
            <w:rStyle w:val="Hyperlink"/>
            <w:color w:val="2A6CA4"/>
            <w:sz w:val="22"/>
            <w:shd w:val="clear" w:color="auto" w:fill="FCFCFC"/>
          </w:rPr>
          <w:t xml:space="preserve"> = </w:t>
        </w:r>
        <w:r w:rsidR="00832D44" w:rsidRPr="002128B5">
          <w:rPr>
            <w:rStyle w:val="Hyperlink"/>
            <w:i/>
            <w:iCs/>
            <w:color w:val="2A6CA4"/>
            <w:sz w:val="22"/>
            <w:shd w:val="clear" w:color="auto" w:fill="FCFCFC"/>
          </w:rPr>
          <w:t>x</w:t>
        </w:r>
        <w:r w:rsidR="00832D44" w:rsidRPr="006F79D1">
          <w:rPr>
            <w:rStyle w:val="Hyperlink"/>
            <w:color w:val="2A6CA4"/>
            <w:sz w:val="22"/>
            <w:shd w:val="clear" w:color="auto" w:fill="FCFCFC"/>
          </w:rPr>
          <w:t>³</w:t>
        </w:r>
      </w:hyperlink>
    </w:p>
    <w:p w14:paraId="5DCF358C" w14:textId="096B7EFD" w:rsidR="00832D44" w:rsidRPr="003E7EB1" w:rsidRDefault="00832D44" w:rsidP="00832D44">
      <w:pPr>
        <w:pStyle w:val="sowheading"/>
        <w:rPr>
          <w:b w:val="0"/>
          <w:bCs/>
          <w:i/>
          <w:iCs/>
          <w:color w:val="000000" w:themeColor="text1"/>
          <w:sz w:val="20"/>
          <w:szCs w:val="20"/>
        </w:rPr>
      </w:pPr>
      <w:r w:rsidRPr="00955567">
        <w:rPr>
          <w:b w:val="0"/>
          <w:bCs/>
          <w:i/>
          <w:iCs/>
          <w:sz w:val="20"/>
        </w:rPr>
        <w:t>https://ggbm.at/TBRw9qBx</w:t>
      </w:r>
    </w:p>
    <w:p w14:paraId="71462F05" w14:textId="77777777" w:rsidR="00832D44" w:rsidRPr="006F79D1" w:rsidRDefault="00921A21" w:rsidP="00832D44">
      <w:pPr>
        <w:pStyle w:val="sowheading"/>
        <w:rPr>
          <w:sz w:val="22"/>
        </w:rPr>
      </w:pPr>
      <w:hyperlink r:id="rId114" w:tgtFrame="_blank" w:history="1">
        <w:r w:rsidR="00832D44" w:rsidRPr="006F79D1">
          <w:rPr>
            <w:rStyle w:val="Hyperlink"/>
            <w:color w:val="2A6CA4"/>
            <w:sz w:val="22"/>
            <w:shd w:val="clear" w:color="auto" w:fill="FCFCFC"/>
          </w:rPr>
          <w:t xml:space="preserve">Explore stretches of the graph </w:t>
        </w:r>
        <w:r w:rsidR="00832D44" w:rsidRPr="002128B5">
          <w:rPr>
            <w:rStyle w:val="Hyperlink"/>
            <w:i/>
            <w:iCs/>
            <w:color w:val="2A6CA4"/>
            <w:sz w:val="22"/>
            <w:shd w:val="clear" w:color="auto" w:fill="FCFCFC"/>
          </w:rPr>
          <w:t>y</w:t>
        </w:r>
        <w:r w:rsidR="00832D44" w:rsidRPr="006F79D1">
          <w:rPr>
            <w:rStyle w:val="Hyperlink"/>
            <w:color w:val="2A6CA4"/>
            <w:sz w:val="22"/>
            <w:shd w:val="clear" w:color="auto" w:fill="FCFCFC"/>
          </w:rPr>
          <w:t xml:space="preserve"> = </w:t>
        </w:r>
        <w:r w:rsidR="00832D44" w:rsidRPr="002128B5">
          <w:rPr>
            <w:rStyle w:val="Hyperlink"/>
            <w:i/>
            <w:iCs/>
            <w:color w:val="2A6CA4"/>
            <w:sz w:val="22"/>
            <w:shd w:val="clear" w:color="auto" w:fill="FCFCFC"/>
          </w:rPr>
          <w:t>x</w:t>
        </w:r>
        <w:r w:rsidR="00832D44" w:rsidRPr="006F79D1">
          <w:rPr>
            <w:rStyle w:val="Hyperlink"/>
            <w:color w:val="2A6CA4"/>
            <w:sz w:val="22"/>
            <w:shd w:val="clear" w:color="auto" w:fill="FCFCFC"/>
          </w:rPr>
          <w:t>(</w:t>
        </w:r>
        <w:r w:rsidR="00832D44" w:rsidRPr="002128B5">
          <w:rPr>
            <w:rStyle w:val="Hyperlink"/>
            <w:i/>
            <w:iCs/>
            <w:color w:val="2A6CA4"/>
            <w:sz w:val="22"/>
            <w:shd w:val="clear" w:color="auto" w:fill="FCFCFC"/>
          </w:rPr>
          <w:t>x</w:t>
        </w:r>
        <w:r w:rsidR="00832D44" w:rsidRPr="006F79D1">
          <w:rPr>
            <w:rStyle w:val="Hyperlink"/>
            <w:color w:val="2A6CA4"/>
            <w:sz w:val="22"/>
            <w:shd w:val="clear" w:color="auto" w:fill="FCFCFC"/>
          </w:rPr>
          <w:t xml:space="preserve"> − 2)(</w:t>
        </w:r>
        <w:r w:rsidR="00832D44" w:rsidRPr="002128B5">
          <w:rPr>
            <w:rStyle w:val="Hyperlink"/>
            <w:i/>
            <w:iCs/>
            <w:color w:val="2A6CA4"/>
            <w:sz w:val="22"/>
            <w:shd w:val="clear" w:color="auto" w:fill="FCFCFC"/>
          </w:rPr>
          <w:t>x</w:t>
        </w:r>
        <w:r w:rsidR="00832D44" w:rsidRPr="006F79D1">
          <w:rPr>
            <w:rStyle w:val="Hyperlink"/>
            <w:color w:val="2A6CA4"/>
            <w:sz w:val="22"/>
            <w:shd w:val="clear" w:color="auto" w:fill="FCFCFC"/>
          </w:rPr>
          <w:t xml:space="preserve"> + 1)</w:t>
        </w:r>
      </w:hyperlink>
    </w:p>
    <w:p w14:paraId="2C86D9FD" w14:textId="40EB5926" w:rsidR="00832D44" w:rsidRPr="003E7EB1" w:rsidRDefault="00832D44" w:rsidP="00832D44">
      <w:pPr>
        <w:pStyle w:val="sowheading"/>
        <w:rPr>
          <w:b w:val="0"/>
          <w:bCs/>
          <w:i/>
          <w:iCs/>
          <w:color w:val="000000" w:themeColor="text1"/>
          <w:sz w:val="20"/>
          <w:szCs w:val="20"/>
        </w:rPr>
      </w:pPr>
      <w:r w:rsidRPr="00955567">
        <w:rPr>
          <w:b w:val="0"/>
          <w:bCs/>
          <w:i/>
          <w:iCs/>
          <w:sz w:val="20"/>
        </w:rPr>
        <w:t>https://ggbm.at/CAvM9jnP</w:t>
      </w:r>
    </w:p>
    <w:p w14:paraId="4C658C76" w14:textId="77777777" w:rsidR="00832D44" w:rsidRDefault="00832D44" w:rsidP="00832D44">
      <w:pPr>
        <w:pStyle w:val="sowheading"/>
      </w:pPr>
      <w:r>
        <w:t>OBJECTIVES</w:t>
      </w:r>
    </w:p>
    <w:p w14:paraId="6ECA64A1" w14:textId="77777777" w:rsidR="00832D44" w:rsidRDefault="00832D44" w:rsidP="00832D44">
      <w:pPr>
        <w:pStyle w:val="sowmain"/>
        <w:jc w:val="both"/>
      </w:pPr>
      <w:r>
        <w:t>By the end of the sub-unit, students should:</w:t>
      </w:r>
    </w:p>
    <w:p w14:paraId="6583658E" w14:textId="77777777" w:rsidR="00832D44" w:rsidRDefault="00832D44" w:rsidP="00832D44">
      <w:pPr>
        <w:pStyle w:val="sowbullets"/>
        <w:jc w:val="both"/>
      </w:pPr>
      <w:r>
        <w:t xml:space="preserve">understand the effect of simple transformations on the graph of </w:t>
      </w:r>
      <w:r>
        <w:rPr>
          <w:i/>
        </w:rPr>
        <w:t>y</w:t>
      </w:r>
      <w:r>
        <w:t> = f(</w:t>
      </w:r>
      <w:r>
        <w:rPr>
          <w:i/>
        </w:rPr>
        <w:t>x</w:t>
      </w:r>
      <w:r>
        <w:t xml:space="preserve">); </w:t>
      </w:r>
    </w:p>
    <w:p w14:paraId="7CDBD62B" w14:textId="77777777" w:rsidR="00832D44" w:rsidRDefault="00832D44" w:rsidP="00832D44">
      <w:pPr>
        <w:pStyle w:val="sowbullets"/>
        <w:jc w:val="both"/>
      </w:pPr>
      <w:r>
        <w:t xml:space="preserve">be able to sketch the result of a simple transformation given the graph of any function </w:t>
      </w:r>
      <w:r>
        <w:rPr>
          <w:i/>
        </w:rPr>
        <w:t>y</w:t>
      </w:r>
      <w:r>
        <w:t xml:space="preserve"> = f(</w:t>
      </w:r>
      <w:r>
        <w:rPr>
          <w:i/>
        </w:rPr>
        <w:t>x</w:t>
      </w:r>
      <w:r>
        <w:t xml:space="preserve">). </w:t>
      </w:r>
    </w:p>
    <w:p w14:paraId="18B42ACE" w14:textId="77777777" w:rsidR="00832D44" w:rsidRDefault="00832D44" w:rsidP="00832D44">
      <w:pPr>
        <w:pStyle w:val="sowheading"/>
        <w:jc w:val="both"/>
      </w:pPr>
      <w:r>
        <w:t>TEACHING POINTS</w:t>
      </w:r>
    </w:p>
    <w:p w14:paraId="52DAEBFD" w14:textId="77777777" w:rsidR="00832D44" w:rsidRDefault="00832D44" w:rsidP="00832D44">
      <w:pPr>
        <w:pStyle w:val="sowmain"/>
        <w:jc w:val="both"/>
      </w:pPr>
      <w:r>
        <w:t xml:space="preserve">Transformations to be covered are: </w:t>
      </w:r>
      <w:r w:rsidRPr="008506A6">
        <w:rPr>
          <w:position w:val="-14"/>
        </w:rPr>
        <w:object w:dxaOrig="3620" w:dyaOrig="400" w14:anchorId="3A87DB5B">
          <v:shape id="_x0000_i1051" type="#_x0000_t75" style="width:180pt;height:21.6pt" o:ole="">
            <v:imagedata r:id="rId115" o:title=""/>
          </v:shape>
          <o:OLEObject Type="Embed" ProgID="Equation.DSMT4" ShapeID="_x0000_i1051" DrawAspect="Content" ObjectID="_1736878887" r:id="rId116"/>
        </w:object>
      </w:r>
      <w:r>
        <w:t xml:space="preserve">and </w:t>
      </w:r>
      <w:r w:rsidRPr="00466D04">
        <w:rPr>
          <w:position w:val="-14"/>
        </w:rPr>
        <w:object w:dxaOrig="1020" w:dyaOrig="400" w14:anchorId="08F704EF">
          <v:shape id="_x0000_i1052" type="#_x0000_t75" style="width:50.4pt;height:21.6pt" o:ole="">
            <v:imagedata r:id="rId117" o:title=""/>
          </v:shape>
          <o:OLEObject Type="Embed" ProgID="Equation.DSMT4" ShapeID="_x0000_i1052" DrawAspect="Content" ObjectID="_1736878888" r:id="rId118"/>
        </w:object>
      </w:r>
      <w:r>
        <w:t xml:space="preserve">. </w:t>
      </w:r>
    </w:p>
    <w:p w14:paraId="339C29DE" w14:textId="77777777" w:rsidR="00832D44" w:rsidRDefault="00832D44" w:rsidP="00832D44">
      <w:pPr>
        <w:pStyle w:val="sowmain"/>
        <w:jc w:val="both"/>
      </w:pPr>
      <w:r>
        <w:t>Students should be able to apply one of these transformations to any of the functions listed and sketch the resulting graph:</w:t>
      </w:r>
    </w:p>
    <w:p w14:paraId="08FF0524" w14:textId="77777777" w:rsidR="00832D44" w:rsidRDefault="00832D44" w:rsidP="00832D44">
      <w:pPr>
        <w:pStyle w:val="sowmain"/>
        <w:ind w:left="284"/>
        <w:jc w:val="both"/>
      </w:pPr>
      <w:r>
        <w:t xml:space="preserve">quadratics, </w:t>
      </w:r>
      <w:proofErr w:type="spellStart"/>
      <w:r>
        <w:t>cubics</w:t>
      </w:r>
      <w:proofErr w:type="spellEnd"/>
      <w:r>
        <w:t xml:space="preserve">, quartics, reciprocals, </w:t>
      </w:r>
      <w:r w:rsidRPr="00466D04">
        <w:rPr>
          <w:position w:val="-24"/>
        </w:rPr>
        <w:object w:dxaOrig="720" w:dyaOrig="620" w14:anchorId="0784F442">
          <v:shape id="_x0000_i1053" type="#_x0000_t75" style="width:36pt;height:28.8pt" o:ole="">
            <v:imagedata r:id="rId119" o:title=""/>
          </v:shape>
          <o:OLEObject Type="Embed" ProgID="Equation.DSMT4" ShapeID="_x0000_i1053" DrawAspect="Content" ObjectID="_1736878889" r:id="rId120"/>
        </w:object>
      </w:r>
      <w:r>
        <w:t xml:space="preserve">, </w:t>
      </w:r>
      <w:r w:rsidRPr="006443A4">
        <w:rPr>
          <w:position w:val="-10"/>
        </w:rPr>
        <w:object w:dxaOrig="1960" w:dyaOrig="360" w14:anchorId="129B3AA2">
          <v:shape id="_x0000_i1054" type="#_x0000_t75" style="width:100.8pt;height:21.6pt" o:ole="">
            <v:imagedata r:id="rId121" o:title=""/>
          </v:shape>
          <o:OLEObject Type="Embed" ProgID="Equation.DSMT4" ShapeID="_x0000_i1054" DrawAspect="Content" ObjectID="_1736878890" r:id="rId122"/>
        </w:object>
      </w:r>
      <w:r>
        <w:t xml:space="preserve">and </w:t>
      </w:r>
      <w:r w:rsidRPr="006443A4">
        <w:rPr>
          <w:position w:val="-6"/>
        </w:rPr>
        <w:object w:dxaOrig="279" w:dyaOrig="320" w14:anchorId="6825043C">
          <v:shape id="_x0000_i1055" type="#_x0000_t75" style="width:14.4pt;height:14.4pt" o:ole="">
            <v:imagedata r:id="rId123" o:title=""/>
          </v:shape>
          <o:OLEObject Type="Embed" ProgID="Equation.DSMT4" ShapeID="_x0000_i1055" DrawAspect="Content" ObjectID="_1736878891" r:id="rId124"/>
        </w:object>
      </w:r>
      <w:r>
        <w:t>.</w:t>
      </w:r>
    </w:p>
    <w:p w14:paraId="3A74E13D" w14:textId="77777777" w:rsidR="00832D44" w:rsidRDefault="00832D44" w:rsidP="00832D44">
      <w:pPr>
        <w:pStyle w:val="sowmain"/>
        <w:jc w:val="both"/>
      </w:pPr>
      <w:r>
        <w:t>Students will need to be able to transform points and asymptotes both when sketching a curve and to give either the new point or the equation of the line.</w:t>
      </w:r>
    </w:p>
    <w:p w14:paraId="30F1AC9D" w14:textId="77777777" w:rsidR="00832D44" w:rsidRDefault="00832D44" w:rsidP="00832D44">
      <w:pPr>
        <w:pStyle w:val="sowmain"/>
        <w:jc w:val="both"/>
      </w:pPr>
      <w:r>
        <w:t>Given a curve or an equation that has been transformed students should be able to state the transformation that has been used.</w:t>
      </w:r>
    </w:p>
    <w:p w14:paraId="4277D981" w14:textId="77777777" w:rsidR="00832D44" w:rsidRDefault="00832D44" w:rsidP="00832D44">
      <w:pPr>
        <w:pStyle w:val="sowmain"/>
        <w:jc w:val="both"/>
      </w:pPr>
      <w:r>
        <w:t xml:space="preserve">Links can be made with sketching specific curves. Students should be able to sketch curves like </w:t>
      </w:r>
      <w:r>
        <w:br/>
      </w:r>
      <w:r w:rsidRPr="002F1008">
        <w:rPr>
          <w:position w:val="-14"/>
        </w:rPr>
        <w:object w:dxaOrig="1520" w:dyaOrig="440" w14:anchorId="6F205227">
          <v:shape id="_x0000_i1056" type="#_x0000_t75" style="width:79.2pt;height:21.6pt" o:ole="">
            <v:imagedata r:id="rId125" o:title=""/>
          </v:shape>
          <o:OLEObject Type="Embed" ProgID="Equation.DSMT4" ShapeID="_x0000_i1056" DrawAspect="Content" ObjectID="_1736878892" r:id="rId126"/>
        </w:object>
      </w:r>
      <w:r>
        <w:t xml:space="preserve">and </w:t>
      </w:r>
      <w:r w:rsidRPr="00CC0B42">
        <w:rPr>
          <w:position w:val="-24"/>
        </w:rPr>
        <w:object w:dxaOrig="1260" w:dyaOrig="620" w14:anchorId="45FC92A3">
          <v:shape id="_x0000_i1057" type="#_x0000_t75" style="width:64.8pt;height:28.8pt" o:ole="">
            <v:imagedata r:id="rId127" o:title=""/>
          </v:shape>
          <o:OLEObject Type="Embed" ProgID="Equation.DSMT4" ShapeID="_x0000_i1057" DrawAspect="Content" ObjectID="_1736878893" r:id="rId128"/>
        </w:object>
      </w:r>
    </w:p>
    <w:p w14:paraId="0ADFF4DF" w14:textId="77777777" w:rsidR="00832D44" w:rsidRDefault="00832D44" w:rsidP="00832D44">
      <w:pPr>
        <w:pStyle w:val="sowheading"/>
        <w:jc w:val="both"/>
      </w:pPr>
    </w:p>
    <w:p w14:paraId="2E909E5C" w14:textId="77777777" w:rsidR="0084088C" w:rsidRDefault="0084088C">
      <w:pPr>
        <w:rPr>
          <w:rFonts w:ascii="Times New Roman" w:eastAsia="Verdana" w:hAnsi="Times New Roman" w:cs="Times New Roman"/>
          <w:b/>
          <w:sz w:val="24"/>
        </w:rPr>
      </w:pPr>
      <w:r>
        <w:br w:type="page"/>
      </w:r>
    </w:p>
    <w:p w14:paraId="4CC1BBAB" w14:textId="00AE0208" w:rsidR="00832D44" w:rsidRDefault="00832D44" w:rsidP="00832D44">
      <w:pPr>
        <w:pStyle w:val="sowheading"/>
        <w:jc w:val="both"/>
      </w:pPr>
      <w:r>
        <w:lastRenderedPageBreak/>
        <w:t>OPPORTUNITIES FOR REASONING/PROBLEM SOLVING</w:t>
      </w:r>
    </w:p>
    <w:p w14:paraId="3F4972DA" w14:textId="77777777" w:rsidR="00832D44" w:rsidRDefault="00832D44" w:rsidP="00832D44">
      <w:pPr>
        <w:pStyle w:val="sowmain"/>
        <w:jc w:val="both"/>
      </w:pPr>
      <w:r>
        <w:t>Examples can be used in which the graph is transformed by an unknown constant and students encouraged to think about the effects this will have.</w:t>
      </w:r>
    </w:p>
    <w:p w14:paraId="7FC7E5F7" w14:textId="77777777" w:rsidR="00832D44" w:rsidRDefault="00832D44" w:rsidP="00832D44">
      <w:pPr>
        <w:pStyle w:val="sowmain"/>
        <w:jc w:val="both"/>
      </w:pPr>
      <w:r>
        <w:t xml:space="preserve">The use of graphing packages or graphing Apps (e.g. Desmos or Autograph) can be invaluable here. </w:t>
      </w:r>
    </w:p>
    <w:p w14:paraId="32CE2D97" w14:textId="77777777" w:rsidR="00832D44" w:rsidRDefault="00832D44" w:rsidP="00832D44">
      <w:pPr>
        <w:pStyle w:val="sowheading"/>
        <w:jc w:val="both"/>
      </w:pPr>
      <w:r>
        <w:t>COMMON MISCONCEPTIONS/EXAMINER REPORT QUOTES</w:t>
      </w:r>
    </w:p>
    <w:p w14:paraId="2AB7D33F" w14:textId="77777777" w:rsidR="00832D44" w:rsidRDefault="00832D44" w:rsidP="00832D44">
      <w:pPr>
        <w:pStyle w:val="sowmain"/>
        <w:jc w:val="both"/>
      </w:pPr>
      <w:r>
        <w:t>One of the most common errors is translating the curve in the wrong direction for f(</w:t>
      </w:r>
      <w:r>
        <w:rPr>
          <w:i/>
        </w:rPr>
        <w:t>x</w:t>
      </w:r>
      <w:r>
        <w:t xml:space="preserve"> + </w:t>
      </w:r>
      <w:r>
        <w:rPr>
          <w:i/>
        </w:rPr>
        <w:t>a</w:t>
      </w:r>
      <w:r>
        <w:t>) or f(</w:t>
      </w:r>
      <w:r>
        <w:rPr>
          <w:i/>
        </w:rPr>
        <w:t>x</w:t>
      </w:r>
      <w:r>
        <w:t xml:space="preserve">) + </w:t>
      </w:r>
      <w:r>
        <w:rPr>
          <w:i/>
        </w:rPr>
        <w:t>a</w:t>
      </w:r>
      <w:r>
        <w:t>. Students sometimes also apply the wrong scale factor when sketching f(</w:t>
      </w:r>
      <w:r>
        <w:rPr>
          <w:i/>
        </w:rPr>
        <w:t>ax</w:t>
      </w:r>
      <w:r>
        <w:t>).</w:t>
      </w:r>
    </w:p>
    <w:p w14:paraId="692FE61C" w14:textId="77777777" w:rsidR="00832D44" w:rsidRDefault="00832D44" w:rsidP="00832D44">
      <w:pPr>
        <w:pStyle w:val="sowmain"/>
        <w:jc w:val="both"/>
      </w:pPr>
      <w:r>
        <w:t>Other errors involve algebraic mistakes and incomplete sketches, or sketches without key values marked.</w:t>
      </w:r>
    </w:p>
    <w:p w14:paraId="6D9BB249" w14:textId="77777777" w:rsidR="00832D44" w:rsidRDefault="00832D44" w:rsidP="00832D44">
      <w:pPr>
        <w:pStyle w:val="sowmain"/>
        <w:jc w:val="both"/>
      </w:pPr>
      <w:r>
        <w:t xml:space="preserve">Students should be encouraged to check any answers they have calculated against their sketches to check they make sense </w:t>
      </w:r>
    </w:p>
    <w:p w14:paraId="09138CDD" w14:textId="77777777" w:rsidR="00832D44" w:rsidRDefault="00832D44" w:rsidP="00832D44">
      <w:pPr>
        <w:pStyle w:val="sowheading"/>
        <w:jc w:val="both"/>
      </w:pPr>
      <w:r>
        <w:t>NOTES</w:t>
      </w:r>
    </w:p>
    <w:p w14:paraId="4E0FB4F4" w14:textId="77777777" w:rsidR="00832D44" w:rsidRDefault="00832D44" w:rsidP="00832D44">
      <w:pPr>
        <w:pStyle w:val="sowmain"/>
        <w:jc w:val="both"/>
      </w:pPr>
      <w:r>
        <w:t>Dynamic geometry packages can be used to help students investigate and visualise the effect of transformations.</w:t>
      </w:r>
    </w:p>
    <w:p w14:paraId="46FEB6B8" w14:textId="77777777" w:rsidR="004D6A70" w:rsidRDefault="004D6A70" w:rsidP="004D6A70">
      <w:r>
        <w:br w:type="page"/>
      </w:r>
    </w:p>
    <w:tbl>
      <w:tblPr>
        <w:tblpPr w:leftFromText="180" w:rightFromText="180" w:vertAnchor="text" w:horzAnchor="margin" w:tblpY="-275"/>
        <w:tblOverlap w:val="never"/>
        <w:tblW w:w="9780"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ayout w:type="fixed"/>
        <w:tblLook w:val="04A0" w:firstRow="1" w:lastRow="0" w:firstColumn="1" w:lastColumn="0" w:noHBand="0" w:noVBand="1"/>
      </w:tblPr>
      <w:tblGrid>
        <w:gridCol w:w="9780"/>
      </w:tblGrid>
      <w:tr w:rsidR="003F32AE" w:rsidRPr="0057234E" w14:paraId="21C72954" w14:textId="77777777" w:rsidTr="003F32AE">
        <w:trPr>
          <w:trHeight w:val="870"/>
        </w:trPr>
        <w:tc>
          <w:tcPr>
            <w:tcW w:w="5000" w:type="pct"/>
            <w:shd w:val="clear" w:color="auto" w:fill="0F243E" w:themeFill="text2" w:themeFillShade="80"/>
            <w:vAlign w:val="center"/>
          </w:tcPr>
          <w:p w14:paraId="2517EC0B" w14:textId="77777777" w:rsidR="003F32AE" w:rsidRPr="006C1A02" w:rsidRDefault="003F32AE" w:rsidP="003F32AE">
            <w:pPr>
              <w:rPr>
                <w:rFonts w:ascii="Times New Roman" w:eastAsia="Verdana" w:hAnsi="Times New Roman" w:cs="Times New Roman"/>
                <w:b/>
                <w:color w:val="FFFFFF" w:themeColor="background1"/>
                <w:sz w:val="24"/>
              </w:rPr>
            </w:pPr>
            <w:r w:rsidRPr="006C1A02">
              <w:rPr>
                <w:rFonts w:ascii="Times New Roman" w:eastAsia="Verdana" w:hAnsi="Times New Roman" w:cs="Times New Roman"/>
                <w:b/>
                <w:color w:val="FFFFFF" w:themeColor="background1"/>
                <w:sz w:val="24"/>
              </w:rPr>
              <w:lastRenderedPageBreak/>
              <w:t>UNIT 2: Coordinate geometry in the (</w:t>
            </w:r>
            <w:r w:rsidRPr="006C1A02">
              <w:rPr>
                <w:rFonts w:ascii="Times New Roman" w:eastAsia="Verdana" w:hAnsi="Times New Roman" w:cs="Times New Roman"/>
                <w:b/>
                <w:i/>
                <w:color w:val="FFFFFF" w:themeColor="background1"/>
                <w:sz w:val="24"/>
              </w:rPr>
              <w:t>x</w:t>
            </w:r>
            <w:r w:rsidRPr="006C1A02">
              <w:rPr>
                <w:rFonts w:ascii="Times New Roman" w:eastAsia="Verdana" w:hAnsi="Times New Roman" w:cs="Times New Roman"/>
                <w:b/>
                <w:color w:val="FFFFFF" w:themeColor="background1"/>
                <w:sz w:val="24"/>
              </w:rPr>
              <w:t xml:space="preserve">, </w:t>
            </w:r>
            <w:r w:rsidRPr="006C1A02">
              <w:rPr>
                <w:rFonts w:ascii="Times New Roman" w:eastAsia="Verdana" w:hAnsi="Times New Roman" w:cs="Times New Roman"/>
                <w:b/>
                <w:i/>
                <w:color w:val="FFFFFF" w:themeColor="background1"/>
                <w:sz w:val="24"/>
              </w:rPr>
              <w:t>y</w:t>
            </w:r>
            <w:r w:rsidRPr="006C1A02">
              <w:rPr>
                <w:rFonts w:ascii="Times New Roman" w:eastAsia="Verdana" w:hAnsi="Times New Roman" w:cs="Times New Roman"/>
                <w:b/>
                <w:color w:val="FFFFFF" w:themeColor="background1"/>
                <w:sz w:val="24"/>
              </w:rPr>
              <w:t>) plane</w:t>
            </w:r>
          </w:p>
        </w:tc>
      </w:tr>
    </w:tbl>
    <w:p w14:paraId="4EA2A30C" w14:textId="6A9E9F49" w:rsidR="004D6A70" w:rsidRPr="006C1A02" w:rsidRDefault="003F32AE" w:rsidP="004D6A70">
      <w:pPr>
        <w:spacing w:after="0"/>
        <w:jc w:val="right"/>
        <w:rPr>
          <w:rFonts w:ascii="Times New Roman" w:hAnsi="Times New Roman" w:cs="Times New Roman"/>
          <w:sz w:val="20"/>
          <w:szCs w:val="20"/>
        </w:rPr>
      </w:pPr>
      <w:r w:rsidRPr="006C1A02">
        <w:rPr>
          <w:rFonts w:ascii="Times New Roman" w:eastAsia="Verdana" w:hAnsi="Times New Roman" w:cs="Times New Roman"/>
          <w:color w:val="0000FF"/>
          <w:sz w:val="20"/>
          <w:szCs w:val="20"/>
          <w:u w:val="single"/>
        </w:rPr>
        <w:t xml:space="preserve"> </w:t>
      </w:r>
      <w:hyperlink w:anchor="_Pure_Mathematics_overview" w:history="1">
        <w:r w:rsidR="00855C22" w:rsidRPr="00855C22">
          <w:rPr>
            <w:rStyle w:val="Hyperlink"/>
            <w:rFonts w:ascii="Times New Roman" w:eastAsia="Verdana" w:hAnsi="Times New Roman" w:cs="Times New Roman"/>
            <w:sz w:val="20"/>
            <w:szCs w:val="20"/>
          </w:rPr>
          <w:t>Return to overview</w:t>
        </w:r>
      </w:hyperlink>
    </w:p>
    <w:p w14:paraId="5055F480" w14:textId="5F295AE7" w:rsidR="004D6A70" w:rsidRDefault="004D6A70" w:rsidP="004D6A70">
      <w:pPr>
        <w:pStyle w:val="sowheading"/>
      </w:pPr>
      <w:r>
        <w:t>SPECIFICATION REFERENCES</w:t>
      </w:r>
    </w:p>
    <w:p w14:paraId="0C91B6FB" w14:textId="77777777" w:rsidR="004D6A70" w:rsidRDefault="004D6A70" w:rsidP="006C1A02">
      <w:pPr>
        <w:pStyle w:val="sowspeclist"/>
        <w:numPr>
          <w:ilvl w:val="0"/>
          <w:numId w:val="0"/>
        </w:numPr>
        <w:ind w:left="720" w:hanging="720"/>
        <w:jc w:val="both"/>
      </w:pPr>
      <w:r w:rsidRPr="006C1A02">
        <w:rPr>
          <w:b/>
        </w:rPr>
        <w:t>2.7</w:t>
      </w:r>
      <w:r>
        <w:tab/>
        <w:t>Understand and use proportional relationships and their graphs</w:t>
      </w:r>
    </w:p>
    <w:p w14:paraId="51395706" w14:textId="77777777" w:rsidR="00832D44" w:rsidRPr="00832D44" w:rsidRDefault="004D6A70" w:rsidP="00832D44">
      <w:pPr>
        <w:pStyle w:val="sowspeclist"/>
        <w:numPr>
          <w:ilvl w:val="0"/>
          <w:numId w:val="0"/>
        </w:numPr>
        <w:ind w:left="720" w:hanging="720"/>
        <w:jc w:val="both"/>
        <w:rPr>
          <w:rFonts w:eastAsia="Times New Roman"/>
        </w:rPr>
      </w:pPr>
      <w:r w:rsidRPr="006C1A02">
        <w:rPr>
          <w:b/>
        </w:rPr>
        <w:t>3.1</w:t>
      </w:r>
      <w:r>
        <w:tab/>
      </w:r>
      <w:r w:rsidR="00832D44" w:rsidRPr="00832D44">
        <w:rPr>
          <w:rFonts w:eastAsia="Times New Roman"/>
        </w:rPr>
        <w:t xml:space="preserve">Understand and use the equation of a straight line, including the forms </w:t>
      </w:r>
      <w:r w:rsidR="00832D44" w:rsidRPr="00832D44">
        <w:rPr>
          <w:rFonts w:eastAsia="Times New Roman"/>
          <w:position w:val="-14"/>
        </w:rPr>
        <w:object w:dxaOrig="1780" w:dyaOrig="400" w14:anchorId="7A1ACA35">
          <v:shape id="_x0000_i1058" type="#_x0000_t75" style="width:86.4pt;height:21.6pt" o:ole="">
            <v:imagedata r:id="rId129" o:title=""/>
          </v:shape>
          <o:OLEObject Type="Embed" ProgID="Equation.DSMT4" ShapeID="_x0000_i1058" DrawAspect="Content" ObjectID="_1736878894" r:id="rId130"/>
        </w:object>
      </w:r>
      <w:r w:rsidR="00832D44" w:rsidRPr="00832D44">
        <w:rPr>
          <w:rFonts w:eastAsia="Times New Roman"/>
        </w:rPr>
        <w:t xml:space="preserve">and </w:t>
      </w:r>
      <w:r w:rsidR="00832D44" w:rsidRPr="00832D44">
        <w:rPr>
          <w:rFonts w:eastAsia="Times New Roman"/>
          <w:position w:val="-10"/>
        </w:rPr>
        <w:object w:dxaOrig="1420" w:dyaOrig="320" w14:anchorId="70CC4F1C">
          <v:shape id="_x0000_i1059" type="#_x0000_t75" style="width:1in;height:14.4pt" o:ole="">
            <v:imagedata r:id="rId131" o:title=""/>
          </v:shape>
          <o:OLEObject Type="Embed" ProgID="Equation.DSMT4" ShapeID="_x0000_i1059" DrawAspect="Content" ObjectID="_1736878895" r:id="rId132"/>
        </w:object>
      </w:r>
      <w:r w:rsidR="00832D44" w:rsidRPr="00832D44">
        <w:rPr>
          <w:rFonts w:eastAsia="Times New Roman"/>
        </w:rPr>
        <w:br/>
        <w:t>Gradient conditions for two straight lines to be parallel or perpendicular</w:t>
      </w:r>
      <w:r w:rsidR="00832D44" w:rsidRPr="00832D44">
        <w:rPr>
          <w:rFonts w:eastAsia="Times New Roman"/>
        </w:rPr>
        <w:br/>
        <w:t>Be able to use straight line models in a variety of contexts</w:t>
      </w:r>
    </w:p>
    <w:p w14:paraId="1FCC62E3" w14:textId="77777777" w:rsidR="00832D44" w:rsidRPr="00832D44" w:rsidRDefault="00832D44" w:rsidP="00832D44">
      <w:pPr>
        <w:spacing w:before="40" w:after="40"/>
        <w:ind w:left="720" w:hanging="720"/>
        <w:jc w:val="both"/>
        <w:rPr>
          <w:rFonts w:ascii="Times New Roman" w:eastAsia="Times New Roman" w:hAnsi="Times New Roman" w:cs="Times New Roman"/>
        </w:rPr>
      </w:pPr>
      <w:r w:rsidRPr="00832D44">
        <w:rPr>
          <w:rFonts w:ascii="Times New Roman" w:eastAsia="Times New Roman" w:hAnsi="Times New Roman" w:cs="Times New Roman"/>
          <w:b/>
        </w:rPr>
        <w:t>3.2</w:t>
      </w:r>
      <w:r w:rsidRPr="00832D44">
        <w:rPr>
          <w:rFonts w:ascii="Times New Roman" w:eastAsia="Times New Roman" w:hAnsi="Times New Roman" w:cs="Times New Roman"/>
        </w:rPr>
        <w:tab/>
        <w:t xml:space="preserve">Understand and use the coordinate geometry of the circle including using the equation of a circle in the form </w:t>
      </w:r>
      <w:r w:rsidRPr="00832D44">
        <w:rPr>
          <w:rFonts w:ascii="Times New Roman" w:eastAsia="Times New Roman" w:hAnsi="Times New Roman" w:cs="Times New Roman"/>
          <w:position w:val="-14"/>
        </w:rPr>
        <w:object w:dxaOrig="2220" w:dyaOrig="440" w14:anchorId="6903C8C0">
          <v:shape id="_x0000_i1060" type="#_x0000_t75" style="width:108pt;height:21.6pt" o:ole="">
            <v:imagedata r:id="rId133" o:title=""/>
          </v:shape>
          <o:OLEObject Type="Embed" ProgID="Equation.DSMT4" ShapeID="_x0000_i1060" DrawAspect="Content" ObjectID="_1736878896" r:id="rId134"/>
        </w:object>
      </w:r>
    </w:p>
    <w:p w14:paraId="7EFA72E8" w14:textId="77777777" w:rsidR="00832D44" w:rsidRPr="00832D44" w:rsidRDefault="00832D44" w:rsidP="00832D44">
      <w:pPr>
        <w:spacing w:before="40" w:after="40"/>
        <w:ind w:left="720" w:hanging="11"/>
        <w:jc w:val="both"/>
        <w:rPr>
          <w:rFonts w:ascii="Times New Roman" w:eastAsia="Times New Roman" w:hAnsi="Times New Roman" w:cs="Times New Roman"/>
        </w:rPr>
      </w:pPr>
      <w:r w:rsidRPr="00832D44">
        <w:rPr>
          <w:rFonts w:ascii="Times New Roman" w:eastAsia="Times New Roman" w:hAnsi="Times New Roman" w:cs="Times New Roman"/>
        </w:rPr>
        <w:t>Completing the square to find the centre and radius of a circle</w:t>
      </w:r>
    </w:p>
    <w:p w14:paraId="69172351" w14:textId="77777777" w:rsidR="00832D44" w:rsidRPr="00832D44" w:rsidRDefault="00832D44" w:rsidP="00832D44">
      <w:pPr>
        <w:spacing w:before="40" w:after="40"/>
        <w:ind w:left="720" w:hanging="11"/>
        <w:jc w:val="both"/>
        <w:rPr>
          <w:rFonts w:ascii="Times New Roman" w:eastAsia="Times New Roman" w:hAnsi="Times New Roman" w:cs="Times New Roman"/>
        </w:rPr>
      </w:pPr>
      <w:r w:rsidRPr="00832D44">
        <w:rPr>
          <w:rFonts w:ascii="Times New Roman" w:eastAsia="Times New Roman" w:hAnsi="Times New Roman" w:cs="Times New Roman"/>
        </w:rPr>
        <w:t>Use of the following properties:</w:t>
      </w:r>
    </w:p>
    <w:p w14:paraId="37B2D024" w14:textId="77777777" w:rsidR="00832D44" w:rsidRPr="00832D44" w:rsidRDefault="00832D44" w:rsidP="00832D44">
      <w:pPr>
        <w:numPr>
          <w:ilvl w:val="0"/>
          <w:numId w:val="7"/>
        </w:numPr>
        <w:autoSpaceDE w:val="0"/>
        <w:autoSpaceDN w:val="0"/>
        <w:adjustRightInd w:val="0"/>
        <w:spacing w:before="40" w:after="40" w:line="240" w:lineRule="auto"/>
        <w:ind w:left="1134" w:hanging="425"/>
        <w:jc w:val="both"/>
        <w:rPr>
          <w:rFonts w:ascii="Times New Roman" w:eastAsia="Times New Roman" w:hAnsi="Times New Roman" w:cs="Times New Roman"/>
          <w:iCs/>
        </w:rPr>
      </w:pPr>
      <w:r w:rsidRPr="00832D44">
        <w:rPr>
          <w:rFonts w:ascii="Times New Roman" w:eastAsia="Times New Roman" w:hAnsi="Times New Roman" w:cs="Times New Roman"/>
          <w:iCs/>
        </w:rPr>
        <w:t>the angle in a semicircle is a right angle</w:t>
      </w:r>
    </w:p>
    <w:p w14:paraId="61E7B644" w14:textId="77777777" w:rsidR="00832D44" w:rsidRPr="00832D44" w:rsidRDefault="00832D44" w:rsidP="00832D44">
      <w:pPr>
        <w:numPr>
          <w:ilvl w:val="0"/>
          <w:numId w:val="7"/>
        </w:numPr>
        <w:autoSpaceDE w:val="0"/>
        <w:autoSpaceDN w:val="0"/>
        <w:adjustRightInd w:val="0"/>
        <w:spacing w:before="40" w:after="40" w:line="240" w:lineRule="auto"/>
        <w:ind w:left="1134" w:hanging="425"/>
        <w:jc w:val="both"/>
        <w:rPr>
          <w:rFonts w:ascii="Times New Roman" w:eastAsia="Times New Roman" w:hAnsi="Times New Roman" w:cs="Times New Roman"/>
          <w:iCs/>
        </w:rPr>
      </w:pPr>
      <w:r w:rsidRPr="00832D44">
        <w:rPr>
          <w:rFonts w:ascii="Times New Roman" w:eastAsia="Times New Roman" w:hAnsi="Times New Roman" w:cs="Times New Roman"/>
          <w:iCs/>
        </w:rPr>
        <w:t>the perpendicular from the centre to a chord bisects the chord</w:t>
      </w:r>
    </w:p>
    <w:p w14:paraId="11482998" w14:textId="77777777" w:rsidR="00832D44" w:rsidRPr="00832D44" w:rsidRDefault="00832D44" w:rsidP="00832D44">
      <w:pPr>
        <w:numPr>
          <w:ilvl w:val="0"/>
          <w:numId w:val="7"/>
        </w:numPr>
        <w:autoSpaceDE w:val="0"/>
        <w:autoSpaceDN w:val="0"/>
        <w:adjustRightInd w:val="0"/>
        <w:spacing w:before="40" w:after="40" w:line="240" w:lineRule="auto"/>
        <w:ind w:left="1134" w:hanging="425"/>
        <w:jc w:val="both"/>
        <w:rPr>
          <w:rFonts w:ascii="Times New Roman" w:eastAsia="Times New Roman" w:hAnsi="Times New Roman" w:cs="Times New Roman"/>
          <w:iCs/>
        </w:rPr>
      </w:pPr>
      <w:r w:rsidRPr="00832D44">
        <w:rPr>
          <w:rFonts w:ascii="Times New Roman" w:eastAsia="Times New Roman" w:hAnsi="Times New Roman" w:cs="Times New Roman"/>
          <w:iCs/>
        </w:rPr>
        <w:t>the radius of a circle at a given point on its circumference is perpendicular to the tangent to the circle at that point</w:t>
      </w:r>
    </w:p>
    <w:p w14:paraId="3A7A4236" w14:textId="77777777" w:rsidR="00832D44" w:rsidRDefault="00832D44" w:rsidP="00832D44">
      <w:pPr>
        <w:pStyle w:val="sowspeclist"/>
        <w:numPr>
          <w:ilvl w:val="0"/>
          <w:numId w:val="0"/>
        </w:numPr>
        <w:ind w:left="720" w:hanging="720"/>
        <w:jc w:val="both"/>
      </w:pPr>
    </w:p>
    <w:p w14:paraId="64C922AC" w14:textId="7331042E" w:rsidR="004D6A70" w:rsidRDefault="004D6A70" w:rsidP="00832D44">
      <w:pPr>
        <w:pStyle w:val="sowheading"/>
      </w:pPr>
      <w:r>
        <w:t>PRIOR KNOWLEDGE</w:t>
      </w:r>
    </w:p>
    <w:p w14:paraId="134414A0" w14:textId="77777777" w:rsidR="004D6A70" w:rsidRDefault="004D6A70" w:rsidP="004D6A70">
      <w:pPr>
        <w:pStyle w:val="sowmain"/>
      </w:pPr>
      <w:r>
        <w:t>Algebraic manipulation covered so far</w:t>
      </w:r>
    </w:p>
    <w:p w14:paraId="35D8066F" w14:textId="77777777" w:rsidR="004D6A70" w:rsidRDefault="004D6A70" w:rsidP="004D6A70">
      <w:pPr>
        <w:pStyle w:val="SoWbullets0"/>
      </w:pPr>
      <w:r>
        <w:rPr>
          <w:rFonts w:eastAsia="Verdana"/>
        </w:rPr>
        <w:t>Simultaneous equations</w:t>
      </w:r>
    </w:p>
    <w:p w14:paraId="3B7B8EAA" w14:textId="77777777" w:rsidR="004D6A70" w:rsidRPr="00101C19" w:rsidRDefault="004D6A70" w:rsidP="004D6A70">
      <w:pPr>
        <w:pStyle w:val="SoWbullets0"/>
      </w:pPr>
      <w:r>
        <w:rPr>
          <w:rFonts w:eastAsia="Verdana"/>
        </w:rPr>
        <w:t>Completing the square</w:t>
      </w:r>
    </w:p>
    <w:p w14:paraId="5C01AD90" w14:textId="77777777" w:rsidR="00101C19" w:rsidRDefault="00101C19" w:rsidP="00101C19">
      <w:pPr>
        <w:pStyle w:val="SoWbullets0"/>
        <w:numPr>
          <w:ilvl w:val="0"/>
          <w:numId w:val="0"/>
        </w:numPr>
        <w:ind w:left="714"/>
      </w:pPr>
    </w:p>
    <w:p w14:paraId="1725348B" w14:textId="77777777" w:rsidR="00FB6904" w:rsidRPr="00530AAE" w:rsidRDefault="00FB6904" w:rsidP="00FB6904">
      <w:pPr>
        <w:pStyle w:val="sowmain"/>
        <w:rPr>
          <w:u w:val="single"/>
        </w:rPr>
      </w:pPr>
      <w:r w:rsidRPr="00530AAE">
        <w:rPr>
          <w:u w:val="single"/>
        </w:rPr>
        <w:t xml:space="preserve">GCSE (9-1) </w:t>
      </w:r>
      <w:r>
        <w:rPr>
          <w:u w:val="single"/>
        </w:rPr>
        <w:t xml:space="preserve">in </w:t>
      </w:r>
      <w:r w:rsidRPr="00530AAE">
        <w:rPr>
          <w:u w:val="single"/>
        </w:rPr>
        <w:t xml:space="preserve">Mathematics </w:t>
      </w:r>
      <w:r>
        <w:rPr>
          <w:u w:val="single"/>
        </w:rPr>
        <w:t xml:space="preserve">at </w:t>
      </w:r>
      <w:r w:rsidRPr="00530AAE">
        <w:rPr>
          <w:u w:val="single"/>
        </w:rPr>
        <w:t>Higher Tier</w:t>
      </w:r>
    </w:p>
    <w:p w14:paraId="06F25BFB" w14:textId="1FC73E76" w:rsidR="004D6A70" w:rsidRDefault="004B0087" w:rsidP="004B0087">
      <w:pPr>
        <w:pStyle w:val="SoWbullets0"/>
        <w:numPr>
          <w:ilvl w:val="0"/>
          <w:numId w:val="0"/>
        </w:numPr>
        <w:rPr>
          <w:rFonts w:eastAsia="Verdana"/>
        </w:rPr>
      </w:pPr>
      <w:r>
        <w:rPr>
          <w:rFonts w:eastAsia="Verdana"/>
          <w:b/>
        </w:rPr>
        <w:t>A9</w:t>
      </w:r>
      <w:r>
        <w:rPr>
          <w:rFonts w:eastAsia="Verdana"/>
          <w:b/>
        </w:rPr>
        <w:tab/>
      </w:r>
      <w:r w:rsidR="004D6A70">
        <w:rPr>
          <w:rFonts w:eastAsia="Verdana"/>
        </w:rPr>
        <w:t>Equation of a line</w:t>
      </w:r>
    </w:p>
    <w:p w14:paraId="39B3E9D8" w14:textId="4FDF0127" w:rsidR="004B0087" w:rsidRDefault="004B0087" w:rsidP="004B0087">
      <w:pPr>
        <w:pStyle w:val="SoWbullets0"/>
        <w:numPr>
          <w:ilvl w:val="0"/>
          <w:numId w:val="0"/>
        </w:numPr>
        <w:ind w:firstLine="720"/>
      </w:pPr>
      <w:r>
        <w:rPr>
          <w:rFonts w:eastAsia="Verdana"/>
        </w:rPr>
        <w:t>Parallel and perpendicular lines</w:t>
      </w:r>
    </w:p>
    <w:p w14:paraId="1ABF6402" w14:textId="07614909" w:rsidR="004D6A70" w:rsidRDefault="004B0087" w:rsidP="004B0087">
      <w:pPr>
        <w:pStyle w:val="SoWbullets0"/>
        <w:numPr>
          <w:ilvl w:val="0"/>
          <w:numId w:val="0"/>
        </w:numPr>
      </w:pPr>
      <w:r>
        <w:rPr>
          <w:rFonts w:eastAsia="Verdana"/>
          <w:b/>
        </w:rPr>
        <w:t>G20</w:t>
      </w:r>
      <w:r>
        <w:rPr>
          <w:rFonts w:eastAsia="Verdana"/>
          <w:b/>
        </w:rPr>
        <w:tab/>
      </w:r>
      <w:r w:rsidR="004D6A70">
        <w:rPr>
          <w:rFonts w:eastAsia="Verdana"/>
        </w:rPr>
        <w:t>Pythagoras</w:t>
      </w:r>
    </w:p>
    <w:p w14:paraId="47C16B39" w14:textId="123773AF" w:rsidR="004D6A70" w:rsidRDefault="004B0087" w:rsidP="004B0087">
      <w:pPr>
        <w:pStyle w:val="SoWbullets0"/>
        <w:numPr>
          <w:ilvl w:val="0"/>
          <w:numId w:val="0"/>
        </w:numPr>
        <w:rPr>
          <w:b/>
        </w:rPr>
      </w:pPr>
      <w:r w:rsidRPr="004B0087">
        <w:rPr>
          <w:rFonts w:eastAsia="Verdana"/>
          <w:b/>
        </w:rPr>
        <w:t>A14</w:t>
      </w:r>
      <w:r>
        <w:rPr>
          <w:rFonts w:eastAsia="Verdana"/>
        </w:rPr>
        <w:tab/>
      </w:r>
      <w:r w:rsidR="004D6A70">
        <w:rPr>
          <w:rFonts w:eastAsia="Verdana"/>
        </w:rPr>
        <w:t>Conversion graphs</w:t>
      </w:r>
    </w:p>
    <w:p w14:paraId="623B4DA9" w14:textId="4695905F" w:rsidR="004D6A70" w:rsidRDefault="004B0087" w:rsidP="004B0087">
      <w:pPr>
        <w:pStyle w:val="SoWbullets0"/>
        <w:numPr>
          <w:ilvl w:val="0"/>
          <w:numId w:val="0"/>
        </w:numPr>
        <w:rPr>
          <w:b/>
        </w:rPr>
      </w:pPr>
      <w:r>
        <w:rPr>
          <w:rFonts w:eastAsia="Verdana"/>
          <w:b/>
        </w:rPr>
        <w:t>R10</w:t>
      </w:r>
      <w:r>
        <w:rPr>
          <w:rFonts w:eastAsia="Verdana"/>
          <w:b/>
        </w:rPr>
        <w:tab/>
      </w:r>
      <w:r w:rsidR="004D6A70">
        <w:rPr>
          <w:rFonts w:eastAsia="Verdana"/>
        </w:rPr>
        <w:t xml:space="preserve">Calculating the proportionality constant </w:t>
      </w:r>
      <w:r w:rsidR="004D6A70" w:rsidRPr="008839F0">
        <w:rPr>
          <w:rFonts w:eastAsia="Verdana"/>
          <w:i/>
        </w:rPr>
        <w:t>k</w:t>
      </w:r>
    </w:p>
    <w:p w14:paraId="181F3213" w14:textId="23FD3F9E" w:rsidR="004D6A70" w:rsidRDefault="00B90C47" w:rsidP="004B0087">
      <w:pPr>
        <w:pStyle w:val="SoWbullets0"/>
        <w:numPr>
          <w:ilvl w:val="0"/>
          <w:numId w:val="0"/>
        </w:numPr>
        <w:rPr>
          <w:b/>
        </w:rPr>
      </w:pPr>
      <w:r>
        <w:rPr>
          <w:rFonts w:eastAsia="Verdana"/>
          <w:b/>
        </w:rPr>
        <w:t>G10</w:t>
      </w:r>
      <w:r>
        <w:rPr>
          <w:rFonts w:eastAsia="Verdana"/>
          <w:b/>
        </w:rPr>
        <w:tab/>
      </w:r>
      <w:r w:rsidR="004D6A70">
        <w:rPr>
          <w:rFonts w:eastAsia="Verdana"/>
        </w:rPr>
        <w:t>Circle theorems</w:t>
      </w:r>
    </w:p>
    <w:p w14:paraId="7FD0C908" w14:textId="77777777" w:rsidR="004D6A70" w:rsidRDefault="004D6A70" w:rsidP="004D6A70">
      <w:pPr>
        <w:pStyle w:val="sowheading"/>
      </w:pPr>
      <w:r>
        <w:t>KEYWORDS</w:t>
      </w:r>
    </w:p>
    <w:p w14:paraId="07BD38B6" w14:textId="77777777" w:rsidR="004D6A70" w:rsidRDefault="004D6A70" w:rsidP="003F32AE">
      <w:pPr>
        <w:pStyle w:val="sowmain"/>
        <w:jc w:val="both"/>
      </w:pPr>
      <w:r>
        <w:t>Equation, bisect, centre, chord, circle, circumcircle, coefficient, constant, diameter, gradient, hypotenuse, intercept, isosceles, linear, midpoint, parallel, perpendicular, proportion, Pythagoras, radius, right angle, segment, semicircle, simultaneous, tangent.</w:t>
      </w:r>
    </w:p>
    <w:p w14:paraId="01355AE3" w14:textId="77777777" w:rsidR="004D6A70" w:rsidRDefault="004D6A70" w:rsidP="004D6A70">
      <w:pPr>
        <w:pStyle w:val="sowmain"/>
      </w:pPr>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0755F181" w14:textId="77777777" w:rsidTr="003F32AE">
        <w:trPr>
          <w:trHeight w:val="580"/>
        </w:trPr>
        <w:tc>
          <w:tcPr>
            <w:tcW w:w="7512" w:type="dxa"/>
            <w:tcBorders>
              <w:top w:val="nil"/>
              <w:left w:val="nil"/>
              <w:bottom w:val="nil"/>
              <w:right w:val="nil"/>
            </w:tcBorders>
            <w:shd w:val="clear" w:color="auto" w:fill="8DB3E2"/>
            <w:vAlign w:val="center"/>
            <w:hideMark/>
          </w:tcPr>
          <w:p w14:paraId="76EC75DA" w14:textId="7BAE0D84" w:rsidR="004D6A70" w:rsidRDefault="004D6A70" w:rsidP="003F32AE">
            <w:pPr>
              <w:spacing w:before="40" w:after="40"/>
              <w:rPr>
                <w:rFonts w:ascii="Times New Roman" w:hAnsi="Times New Roman" w:cs="Times New Roman"/>
                <w:b/>
                <w:color w:val="auto"/>
                <w:sz w:val="24"/>
              </w:rPr>
            </w:pPr>
            <w:r w:rsidRPr="0057234E">
              <w:rPr>
                <w:rFonts w:ascii="Times New Roman" w:hAnsi="Times New Roman" w:cs="Times New Roman"/>
                <w:b/>
                <w:color w:val="auto"/>
                <w:sz w:val="24"/>
              </w:rPr>
              <w:lastRenderedPageBreak/>
              <w:t>2a</w:t>
            </w:r>
            <w:r w:rsidR="003F32AE">
              <w:rPr>
                <w:rFonts w:ascii="Times New Roman" w:hAnsi="Times New Roman" w:cs="Times New Roman"/>
                <w:b/>
                <w:color w:val="auto"/>
                <w:sz w:val="24"/>
              </w:rPr>
              <w:t>.</w:t>
            </w:r>
            <w:r w:rsidRPr="0057234E">
              <w:rPr>
                <w:rFonts w:ascii="Times New Roman" w:hAnsi="Times New Roman" w:cs="Times New Roman"/>
                <w:b/>
                <w:color w:val="auto"/>
                <w:sz w:val="24"/>
              </w:rPr>
              <w:t xml:space="preserve"> Straight-</w:t>
            </w:r>
            <w:r>
              <w:rPr>
                <w:rFonts w:ascii="Times New Roman" w:hAnsi="Times New Roman" w:cs="Times New Roman"/>
                <w:b/>
                <w:color w:val="auto"/>
                <w:sz w:val="24"/>
              </w:rPr>
              <w:t>l</w:t>
            </w:r>
            <w:r w:rsidRPr="0057234E">
              <w:rPr>
                <w:rFonts w:ascii="Times New Roman" w:hAnsi="Times New Roman" w:cs="Times New Roman"/>
                <w:b/>
                <w:color w:val="auto"/>
                <w:sz w:val="24"/>
              </w:rPr>
              <w:t xml:space="preserve">ine graphs, </w:t>
            </w:r>
            <w:r>
              <w:rPr>
                <w:rFonts w:ascii="Times New Roman" w:hAnsi="Times New Roman" w:cs="Times New Roman"/>
                <w:b/>
                <w:color w:val="auto"/>
                <w:sz w:val="24"/>
              </w:rPr>
              <w:t>p</w:t>
            </w:r>
            <w:r w:rsidRPr="0057234E">
              <w:rPr>
                <w:rFonts w:ascii="Times New Roman" w:hAnsi="Times New Roman" w:cs="Times New Roman"/>
                <w:b/>
                <w:color w:val="auto"/>
                <w:sz w:val="24"/>
              </w:rPr>
              <w:t>arallel/</w:t>
            </w:r>
            <w:r>
              <w:rPr>
                <w:rFonts w:ascii="Times New Roman" w:hAnsi="Times New Roman" w:cs="Times New Roman"/>
                <w:b/>
                <w:color w:val="auto"/>
                <w:sz w:val="24"/>
              </w:rPr>
              <w:t>p</w:t>
            </w:r>
            <w:r w:rsidRPr="0057234E">
              <w:rPr>
                <w:rFonts w:ascii="Times New Roman" w:hAnsi="Times New Roman" w:cs="Times New Roman"/>
                <w:b/>
                <w:color w:val="auto"/>
                <w:sz w:val="24"/>
              </w:rPr>
              <w:t xml:space="preserve">erpendicular, </w:t>
            </w:r>
            <w:r>
              <w:rPr>
                <w:rFonts w:ascii="Times New Roman" w:hAnsi="Times New Roman" w:cs="Times New Roman"/>
                <w:b/>
                <w:color w:val="auto"/>
                <w:sz w:val="24"/>
              </w:rPr>
              <w:t>l</w:t>
            </w:r>
            <w:r w:rsidRPr="0057234E">
              <w:rPr>
                <w:rFonts w:ascii="Times New Roman" w:hAnsi="Times New Roman" w:cs="Times New Roman"/>
                <w:b/>
                <w:color w:val="auto"/>
                <w:sz w:val="24"/>
              </w:rPr>
              <w:t xml:space="preserve">ength </w:t>
            </w:r>
            <w:r>
              <w:rPr>
                <w:rFonts w:ascii="Times New Roman" w:hAnsi="Times New Roman" w:cs="Times New Roman"/>
                <w:b/>
                <w:color w:val="auto"/>
                <w:sz w:val="24"/>
              </w:rPr>
              <w:t>and</w:t>
            </w:r>
            <w:r w:rsidRPr="0057234E">
              <w:rPr>
                <w:rFonts w:ascii="Times New Roman" w:hAnsi="Times New Roman" w:cs="Times New Roman"/>
                <w:b/>
                <w:color w:val="auto"/>
                <w:sz w:val="24"/>
              </w:rPr>
              <w:t xml:space="preserve"> </w:t>
            </w:r>
            <w:r>
              <w:rPr>
                <w:rFonts w:ascii="Times New Roman" w:hAnsi="Times New Roman" w:cs="Times New Roman"/>
                <w:b/>
                <w:color w:val="auto"/>
                <w:sz w:val="24"/>
              </w:rPr>
              <w:t>a</w:t>
            </w:r>
            <w:r w:rsidRPr="0057234E">
              <w:rPr>
                <w:rFonts w:ascii="Times New Roman" w:hAnsi="Times New Roman" w:cs="Times New Roman"/>
                <w:b/>
                <w:color w:val="auto"/>
                <w:sz w:val="24"/>
              </w:rPr>
              <w:t>rea problems</w:t>
            </w:r>
            <w:r>
              <w:rPr>
                <w:rFonts w:ascii="Times New Roman" w:hAnsi="Times New Roman" w:cs="Times New Roman"/>
                <w:b/>
                <w:color w:val="auto"/>
                <w:sz w:val="24"/>
              </w:rPr>
              <w:t xml:space="preserve"> (</w:t>
            </w:r>
            <w:r w:rsidRPr="0057234E">
              <w:rPr>
                <w:rFonts w:ascii="Times New Roman" w:hAnsi="Times New Roman" w:cs="Times New Roman"/>
                <w:b/>
                <w:color w:val="auto"/>
                <w:sz w:val="24"/>
              </w:rPr>
              <w:t>3.1</w:t>
            </w:r>
            <w:r>
              <w:rPr>
                <w:rFonts w:ascii="Times New Roman" w:hAnsi="Times New Roman" w:cs="Times New Roman"/>
                <w:b/>
                <w:color w:val="auto"/>
                <w:sz w:val="24"/>
              </w:rPr>
              <w:t>) (</w:t>
            </w:r>
            <w:r w:rsidRPr="0057234E">
              <w:rPr>
                <w:rFonts w:ascii="Times New Roman" w:hAnsi="Times New Roman" w:cs="Times New Roman"/>
                <w:b/>
                <w:color w:val="auto"/>
                <w:sz w:val="24"/>
              </w:rPr>
              <w:t>2.7</w:t>
            </w:r>
            <w:r>
              <w:rPr>
                <w:rFonts w:ascii="Times New Roman" w:hAnsi="Times New Roman" w:cs="Times New Roman"/>
                <w:b/>
                <w:color w:val="auto"/>
                <w:sz w:val="24"/>
              </w:rPr>
              <w:t>)</w:t>
            </w:r>
          </w:p>
        </w:tc>
        <w:tc>
          <w:tcPr>
            <w:tcW w:w="2268" w:type="dxa"/>
            <w:tcBorders>
              <w:top w:val="nil"/>
              <w:left w:val="nil"/>
              <w:bottom w:val="nil"/>
              <w:right w:val="nil"/>
            </w:tcBorders>
            <w:shd w:val="clear" w:color="auto" w:fill="8DB3E2"/>
            <w:vAlign w:val="center"/>
            <w:hideMark/>
          </w:tcPr>
          <w:p w14:paraId="68721FA9" w14:textId="77777777" w:rsidR="004D6A70" w:rsidRDefault="004D6A70" w:rsidP="003F32AE">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7D357853" w14:textId="77777777" w:rsidR="004D6A70" w:rsidRDefault="004D6A70" w:rsidP="003F32AE">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6 hours</w:t>
            </w:r>
          </w:p>
        </w:tc>
      </w:tr>
    </w:tbl>
    <w:p w14:paraId="1C573F5A" w14:textId="77777777" w:rsidR="00832D44" w:rsidRDefault="00832D44" w:rsidP="00832D44">
      <w:pPr>
        <w:pStyle w:val="sowheading"/>
        <w:jc w:val="both"/>
      </w:pPr>
      <w:r>
        <w:t>TRANSITION RESOURCES</w:t>
      </w:r>
    </w:p>
    <w:p w14:paraId="5A262873" w14:textId="77777777" w:rsidR="00832D44" w:rsidRDefault="00832D44" w:rsidP="00832D44">
      <w:pPr>
        <w:pStyle w:val="sowheading"/>
        <w:spacing w:line="240" w:lineRule="auto"/>
        <w:jc w:val="both"/>
      </w:pPr>
      <w:r>
        <w:t>Transition Videos:</w:t>
      </w:r>
    </w:p>
    <w:p w14:paraId="04EAABEE" w14:textId="77777777" w:rsidR="00832D44" w:rsidRPr="006F79D1" w:rsidRDefault="00921A21" w:rsidP="00832D44">
      <w:pPr>
        <w:pStyle w:val="sowheading"/>
        <w:spacing w:line="240" w:lineRule="auto"/>
        <w:jc w:val="both"/>
        <w:rPr>
          <w:sz w:val="22"/>
        </w:rPr>
      </w:pPr>
      <w:hyperlink r:id="rId135" w:tgtFrame="_blank" w:history="1">
        <w:r w:rsidR="00832D44" w:rsidRPr="006F79D1">
          <w:rPr>
            <w:rStyle w:val="Hyperlink"/>
            <w:color w:val="2A6CA4"/>
            <w:sz w:val="22"/>
            <w:shd w:val="clear" w:color="auto" w:fill="FCFCFC"/>
          </w:rPr>
          <w:t>Chapter 5: Straight line graphs (Transition video and practice questions)</w:t>
        </w:r>
      </w:hyperlink>
    </w:p>
    <w:p w14:paraId="39D28F5F" w14:textId="77777777" w:rsidR="00832D44" w:rsidRPr="006E5BE1" w:rsidRDefault="00832D44" w:rsidP="00832D44">
      <w:pPr>
        <w:pStyle w:val="sowheading"/>
        <w:spacing w:line="240" w:lineRule="auto"/>
        <w:jc w:val="both"/>
        <w:rPr>
          <w:b w:val="0"/>
          <w:bCs/>
          <w:i/>
          <w:iCs/>
          <w:sz w:val="20"/>
          <w:szCs w:val="20"/>
        </w:rPr>
      </w:pPr>
      <w:r>
        <w:rPr>
          <w:b w:val="0"/>
          <w:bCs/>
          <w:i/>
          <w:iCs/>
          <w:sz w:val="20"/>
          <w:szCs w:val="20"/>
        </w:rPr>
        <w:t>https://www.pearson.com/uk/educators/schools/subject-area/mathematics/unrivalled-support/support-from-pearson/gcse-maths-transition-to-alevel/chapter-five-straight-line-graphs.html</w:t>
      </w:r>
    </w:p>
    <w:p w14:paraId="5DD2F50B" w14:textId="77777777" w:rsidR="00832D44" w:rsidRDefault="00832D44" w:rsidP="00832D44">
      <w:pPr>
        <w:pStyle w:val="sowheading"/>
        <w:jc w:val="both"/>
      </w:pPr>
      <w:r>
        <w:t>USE OF TECHNOLOGY</w:t>
      </w:r>
    </w:p>
    <w:p w14:paraId="010F966B" w14:textId="77777777" w:rsidR="00832D44" w:rsidRDefault="00832D44" w:rsidP="00832D44">
      <w:pPr>
        <w:pStyle w:val="sowheading"/>
        <w:spacing w:line="240" w:lineRule="auto"/>
      </w:pPr>
      <w:r>
        <w:t xml:space="preserve">Calculator Videos: </w:t>
      </w:r>
    </w:p>
    <w:p w14:paraId="4E0A3E2B" w14:textId="77777777" w:rsidR="00832D44" w:rsidRPr="006F79D1" w:rsidRDefault="00921A21" w:rsidP="00832D44">
      <w:pPr>
        <w:pStyle w:val="sowheading"/>
        <w:spacing w:line="240" w:lineRule="auto"/>
        <w:rPr>
          <w:sz w:val="22"/>
        </w:rPr>
      </w:pPr>
      <w:hyperlink r:id="rId136" w:tgtFrame="_blank" w:history="1">
        <w:r w:rsidR="00832D44" w:rsidRPr="006F79D1">
          <w:rPr>
            <w:rStyle w:val="Hyperlink"/>
            <w:color w:val="2A6CA4"/>
            <w:sz w:val="22"/>
            <w:shd w:val="clear" w:color="auto" w:fill="FCFCFC"/>
          </w:rPr>
          <w:t>Check solutions to simultaneous equations using your calculator</w:t>
        </w:r>
      </w:hyperlink>
    </w:p>
    <w:p w14:paraId="79FFD368" w14:textId="52132AD6" w:rsidR="00832D44" w:rsidRPr="00955567" w:rsidRDefault="00832D44" w:rsidP="00832D44">
      <w:pPr>
        <w:pStyle w:val="sowheading"/>
        <w:spacing w:line="240" w:lineRule="auto"/>
        <w:rPr>
          <w:b w:val="0"/>
          <w:bCs/>
          <w:i/>
          <w:iCs/>
          <w:color w:val="000000" w:themeColor="text1"/>
          <w:sz w:val="20"/>
          <w:szCs w:val="20"/>
        </w:rPr>
      </w:pPr>
      <w:r w:rsidRPr="00955567">
        <w:rPr>
          <w:b w:val="0"/>
          <w:bCs/>
          <w:i/>
          <w:iCs/>
          <w:sz w:val="20"/>
          <w:szCs w:val="20"/>
        </w:rPr>
        <w:t>https://resources.pearsonactivelearn.com/r00/r0066/r006621/r00662199/current/at_puremaths_vid6.mp4</w:t>
      </w:r>
    </w:p>
    <w:p w14:paraId="1A993E96" w14:textId="77777777" w:rsidR="009300DB" w:rsidRDefault="009300DB" w:rsidP="009300DB">
      <w:pPr>
        <w:pStyle w:val="sowheading"/>
        <w:spacing w:line="240" w:lineRule="auto"/>
      </w:pPr>
      <w:r>
        <w:t xml:space="preserve">Calculator Activities: </w:t>
      </w:r>
    </w:p>
    <w:p w14:paraId="0402AF8D" w14:textId="77777777" w:rsidR="009300DB" w:rsidRPr="006F79D1" w:rsidRDefault="00921A21" w:rsidP="009300DB">
      <w:pPr>
        <w:pStyle w:val="sowheading"/>
        <w:spacing w:line="240" w:lineRule="auto"/>
        <w:rPr>
          <w:rStyle w:val="Hyperlink"/>
          <w:color w:val="2A6CA4"/>
          <w:sz w:val="22"/>
          <w:shd w:val="clear" w:color="auto" w:fill="FCFCFC"/>
        </w:rPr>
      </w:pPr>
      <w:hyperlink r:id="rId137" w:history="1">
        <w:r w:rsidR="009300DB" w:rsidRPr="006F79D1">
          <w:rPr>
            <w:rStyle w:val="Hyperlink"/>
            <w:color w:val="2A6CA4"/>
            <w:sz w:val="22"/>
            <w:shd w:val="clear" w:color="auto" w:fill="FCFCFC"/>
          </w:rPr>
          <w:t>Equations of Straight Lines</w:t>
        </w:r>
      </w:hyperlink>
    </w:p>
    <w:p w14:paraId="76156A65" w14:textId="77777777" w:rsidR="009300DB" w:rsidRPr="002200AD" w:rsidRDefault="009300DB" w:rsidP="009300DB">
      <w:pPr>
        <w:pStyle w:val="sowheading"/>
        <w:spacing w:line="240" w:lineRule="auto"/>
        <w:rPr>
          <w:rFonts w:eastAsia="Times New Roman"/>
          <w:b w:val="0"/>
          <w:i/>
          <w:iCs/>
          <w:color w:val="000000" w:themeColor="text1"/>
          <w:sz w:val="20"/>
          <w:szCs w:val="20"/>
        </w:rPr>
      </w:pPr>
      <w:r w:rsidRPr="002200AD">
        <w:rPr>
          <w:rFonts w:eastAsia="Times New Roman"/>
          <w:b w:val="0"/>
          <w:i/>
          <w:iCs/>
          <w:color w:val="000000" w:themeColor="text1"/>
          <w:sz w:val="20"/>
          <w:szCs w:val="20"/>
        </w:rPr>
        <w:t>https://education.casio.co.uk/resources/leaflet/pearson-equations-straight-lines/</w:t>
      </w:r>
    </w:p>
    <w:p w14:paraId="2E9F8B0B" w14:textId="77777777" w:rsidR="009300DB" w:rsidRPr="006F79D1" w:rsidRDefault="00921A21" w:rsidP="009300DB">
      <w:pPr>
        <w:pStyle w:val="sowheading"/>
        <w:spacing w:line="240" w:lineRule="auto"/>
        <w:rPr>
          <w:rStyle w:val="Hyperlink"/>
          <w:color w:val="2A6CA4"/>
          <w:sz w:val="22"/>
          <w:shd w:val="clear" w:color="auto" w:fill="FCFCFC"/>
        </w:rPr>
      </w:pPr>
      <w:hyperlink r:id="rId138" w:history="1">
        <w:r w:rsidR="009300DB" w:rsidRPr="006F79D1">
          <w:rPr>
            <w:rStyle w:val="Hyperlink"/>
            <w:color w:val="2A6CA4"/>
            <w:sz w:val="22"/>
            <w:shd w:val="clear" w:color="auto" w:fill="FCFCFC"/>
          </w:rPr>
          <w:t>Parallel and Perpendicular Lines</w:t>
        </w:r>
      </w:hyperlink>
    </w:p>
    <w:p w14:paraId="39A603A2" w14:textId="77777777" w:rsidR="009300DB" w:rsidRDefault="009300DB" w:rsidP="009300DB">
      <w:pPr>
        <w:pStyle w:val="sowheading"/>
        <w:spacing w:line="240" w:lineRule="auto"/>
        <w:rPr>
          <w:rFonts w:eastAsia="Times New Roman"/>
          <w:b w:val="0"/>
          <w:i/>
          <w:iCs/>
          <w:color w:val="000000" w:themeColor="text1"/>
          <w:sz w:val="20"/>
          <w:szCs w:val="20"/>
        </w:rPr>
      </w:pPr>
      <w:r w:rsidRPr="00E1766F">
        <w:rPr>
          <w:rFonts w:eastAsia="Times New Roman"/>
          <w:b w:val="0"/>
          <w:i/>
          <w:iCs/>
          <w:color w:val="000000" w:themeColor="text1"/>
          <w:sz w:val="20"/>
          <w:szCs w:val="20"/>
        </w:rPr>
        <w:t>https://education.casio.co.uk/resources/leaflet/pearson-parallel-perpendicular-lines/</w:t>
      </w:r>
    </w:p>
    <w:p w14:paraId="30E62123" w14:textId="77777777" w:rsidR="009300DB" w:rsidRPr="006F79D1" w:rsidRDefault="00921A21" w:rsidP="009300DB">
      <w:pPr>
        <w:pStyle w:val="sowheading"/>
        <w:spacing w:line="240" w:lineRule="auto"/>
        <w:rPr>
          <w:rStyle w:val="Hyperlink"/>
          <w:color w:val="2A6CA4"/>
          <w:sz w:val="22"/>
          <w:shd w:val="clear" w:color="auto" w:fill="FCFCFC"/>
        </w:rPr>
      </w:pPr>
      <w:hyperlink r:id="rId139" w:history="1">
        <w:r w:rsidR="009300DB" w:rsidRPr="006F79D1">
          <w:rPr>
            <w:rStyle w:val="Hyperlink"/>
            <w:color w:val="2A6CA4"/>
            <w:sz w:val="22"/>
            <w:shd w:val="clear" w:color="auto" w:fill="FCFCFC"/>
          </w:rPr>
          <w:t>Length and Area</w:t>
        </w:r>
      </w:hyperlink>
    </w:p>
    <w:p w14:paraId="079219E7" w14:textId="77777777" w:rsidR="009300DB" w:rsidRDefault="009300DB" w:rsidP="009300DB">
      <w:pPr>
        <w:pStyle w:val="sowheading"/>
        <w:spacing w:line="240" w:lineRule="auto"/>
        <w:jc w:val="both"/>
        <w:rPr>
          <w:rFonts w:eastAsia="Times New Roman"/>
          <w:b w:val="0"/>
          <w:i/>
          <w:iCs/>
          <w:sz w:val="20"/>
          <w:szCs w:val="20"/>
        </w:rPr>
      </w:pPr>
      <w:r w:rsidRPr="00E1766F">
        <w:rPr>
          <w:rFonts w:eastAsia="Times New Roman"/>
          <w:b w:val="0"/>
          <w:i/>
          <w:iCs/>
          <w:sz w:val="20"/>
          <w:szCs w:val="20"/>
        </w:rPr>
        <w:t>https://education.casio.co.uk/resources/leaflet/pearson-graph-length-and-area/</w:t>
      </w:r>
    </w:p>
    <w:p w14:paraId="70DDCFF8" w14:textId="77777777" w:rsidR="00832D44" w:rsidRDefault="00832D44" w:rsidP="00832D44">
      <w:pPr>
        <w:pStyle w:val="sowheading"/>
        <w:spacing w:line="240" w:lineRule="auto"/>
        <w:jc w:val="both"/>
      </w:pPr>
      <w:r>
        <w:t>GeoGebra:</w:t>
      </w:r>
    </w:p>
    <w:p w14:paraId="08804B04" w14:textId="77777777" w:rsidR="00832D44" w:rsidRPr="008124FA" w:rsidRDefault="00921A21" w:rsidP="00832D44">
      <w:pPr>
        <w:pStyle w:val="sowheading"/>
        <w:spacing w:line="240" w:lineRule="auto"/>
        <w:jc w:val="both"/>
        <w:rPr>
          <w:sz w:val="22"/>
        </w:rPr>
      </w:pPr>
      <w:hyperlink r:id="rId140" w:tgtFrame="_blank" w:history="1">
        <w:r w:rsidR="00832D44" w:rsidRPr="008124FA">
          <w:rPr>
            <w:rStyle w:val="Hyperlink"/>
            <w:color w:val="2A6CA4"/>
            <w:sz w:val="22"/>
            <w:shd w:val="clear" w:color="auto" w:fill="FCFCFC"/>
          </w:rPr>
          <w:t>Explore the gradient formula</w:t>
        </w:r>
      </w:hyperlink>
    </w:p>
    <w:p w14:paraId="3CCA9DEA" w14:textId="59EBAB32" w:rsidR="00832D44" w:rsidRPr="003E7EB1" w:rsidRDefault="00832D44" w:rsidP="00832D44">
      <w:pPr>
        <w:pStyle w:val="sowheading"/>
        <w:spacing w:line="240" w:lineRule="auto"/>
        <w:jc w:val="both"/>
        <w:rPr>
          <w:b w:val="0"/>
          <w:bCs/>
          <w:i/>
          <w:iCs/>
          <w:color w:val="000000" w:themeColor="text1"/>
          <w:sz w:val="20"/>
          <w:szCs w:val="20"/>
        </w:rPr>
      </w:pPr>
      <w:r w:rsidRPr="00955567">
        <w:rPr>
          <w:b w:val="0"/>
          <w:bCs/>
          <w:i/>
          <w:iCs/>
          <w:sz w:val="20"/>
        </w:rPr>
        <w:t>https://ggbm.at/QhNdRFPX</w:t>
      </w:r>
    </w:p>
    <w:p w14:paraId="4418DC18" w14:textId="77777777" w:rsidR="00832D44" w:rsidRPr="008124FA" w:rsidRDefault="00921A21" w:rsidP="00832D44">
      <w:pPr>
        <w:pStyle w:val="sowheading"/>
        <w:spacing w:line="240" w:lineRule="auto"/>
        <w:jc w:val="both"/>
        <w:rPr>
          <w:sz w:val="22"/>
        </w:rPr>
      </w:pPr>
      <w:hyperlink r:id="rId141" w:tgtFrame="_blank" w:history="1">
        <w:r w:rsidR="00832D44" w:rsidRPr="008124FA">
          <w:rPr>
            <w:rStyle w:val="Hyperlink"/>
            <w:color w:val="2A6CA4"/>
            <w:sz w:val="22"/>
            <w:shd w:val="clear" w:color="auto" w:fill="FCFCFC"/>
          </w:rPr>
          <w:t>Explore lines of a given gradient passing through a given point</w:t>
        </w:r>
      </w:hyperlink>
    </w:p>
    <w:p w14:paraId="08C06681" w14:textId="2586937B" w:rsidR="00832D44" w:rsidRPr="003E7EB1" w:rsidRDefault="00832D44" w:rsidP="00832D44">
      <w:pPr>
        <w:pStyle w:val="SoWHeading0"/>
        <w:rPr>
          <w:rFonts w:cs="Times New Roman"/>
          <w:b w:val="0"/>
          <w:bCs/>
          <w:i/>
          <w:iCs/>
          <w:caps w:val="0"/>
          <w:color w:val="000000" w:themeColor="text1"/>
          <w:sz w:val="20"/>
          <w:szCs w:val="20"/>
        </w:rPr>
      </w:pPr>
      <w:r w:rsidRPr="00955567">
        <w:rPr>
          <w:b w:val="0"/>
          <w:bCs/>
          <w:i/>
          <w:iCs/>
          <w:caps w:val="0"/>
          <w:sz w:val="20"/>
        </w:rPr>
        <w:t>https://ggbm.at/VykzBNe9</w:t>
      </w:r>
    </w:p>
    <w:p w14:paraId="582917E9" w14:textId="77777777" w:rsidR="00832D44" w:rsidRPr="008124FA" w:rsidRDefault="00921A21" w:rsidP="00832D44">
      <w:pPr>
        <w:pStyle w:val="SoWHeading0"/>
        <w:rPr>
          <w:rFonts w:cs="Times New Roman"/>
          <w:caps w:val="0"/>
          <w:sz w:val="22"/>
        </w:rPr>
      </w:pPr>
      <w:hyperlink r:id="rId142" w:tgtFrame="_blank" w:history="1">
        <w:r w:rsidR="00832D44" w:rsidRPr="008124FA">
          <w:rPr>
            <w:rStyle w:val="Hyperlink"/>
            <w:caps w:val="0"/>
            <w:color w:val="2A6CA4"/>
            <w:sz w:val="22"/>
            <w:shd w:val="clear" w:color="auto" w:fill="FCFCFC"/>
          </w:rPr>
          <w:t>Plot the solution on a graph</w:t>
        </w:r>
      </w:hyperlink>
    </w:p>
    <w:p w14:paraId="3B873690" w14:textId="1716C819" w:rsidR="00832D44" w:rsidRPr="006E5BE1" w:rsidRDefault="00832D44" w:rsidP="00832D44">
      <w:pPr>
        <w:pStyle w:val="SoWHeading0"/>
        <w:rPr>
          <w:rFonts w:cs="Times New Roman"/>
          <w:b w:val="0"/>
          <w:bCs/>
          <w:i/>
          <w:iCs/>
          <w:caps w:val="0"/>
          <w:color w:val="000000" w:themeColor="text1"/>
          <w:sz w:val="20"/>
          <w:szCs w:val="20"/>
        </w:rPr>
      </w:pPr>
      <w:r w:rsidRPr="00955567">
        <w:rPr>
          <w:b w:val="0"/>
          <w:bCs/>
          <w:i/>
          <w:iCs/>
          <w:caps w:val="0"/>
          <w:sz w:val="20"/>
        </w:rPr>
        <w:t>https://ggbm.at/wVAG97ez</w:t>
      </w:r>
    </w:p>
    <w:p w14:paraId="4D4501E3" w14:textId="77777777" w:rsidR="00832D44" w:rsidRPr="008124FA" w:rsidRDefault="00921A21" w:rsidP="00832D44">
      <w:pPr>
        <w:pStyle w:val="SoWHeading0"/>
        <w:rPr>
          <w:rFonts w:cs="Times New Roman"/>
          <w:caps w:val="0"/>
          <w:sz w:val="22"/>
        </w:rPr>
      </w:pPr>
      <w:hyperlink r:id="rId143" w:tgtFrame="_blank" w:history="1">
        <w:r w:rsidR="00832D44" w:rsidRPr="008124FA">
          <w:rPr>
            <w:rStyle w:val="Hyperlink"/>
            <w:caps w:val="0"/>
            <w:color w:val="2A6CA4"/>
            <w:sz w:val="22"/>
            <w:shd w:val="clear" w:color="auto" w:fill="FCFCFC"/>
          </w:rPr>
          <w:t>Explore this solution</w:t>
        </w:r>
      </w:hyperlink>
    </w:p>
    <w:p w14:paraId="6B66378E" w14:textId="0CEBA21B" w:rsidR="00832D44" w:rsidRPr="003E7EB1" w:rsidRDefault="00832D44" w:rsidP="00832D44">
      <w:pPr>
        <w:pStyle w:val="SoWHeading0"/>
        <w:rPr>
          <w:rFonts w:cs="Times New Roman"/>
          <w:b w:val="0"/>
          <w:bCs/>
          <w:i/>
          <w:iCs/>
          <w:caps w:val="0"/>
          <w:color w:val="000000" w:themeColor="text1"/>
          <w:sz w:val="20"/>
          <w:szCs w:val="20"/>
        </w:rPr>
      </w:pPr>
      <w:r w:rsidRPr="00955567">
        <w:rPr>
          <w:b w:val="0"/>
          <w:bCs/>
          <w:i/>
          <w:iCs/>
          <w:caps w:val="0"/>
          <w:sz w:val="20"/>
        </w:rPr>
        <w:t>https://ggbm.at/kNyHajvw</w:t>
      </w:r>
    </w:p>
    <w:p w14:paraId="4B6E3779" w14:textId="77777777" w:rsidR="00832D44" w:rsidRDefault="00832D44" w:rsidP="00832D44">
      <w:pPr>
        <w:pStyle w:val="SoWHeading0"/>
      </w:pPr>
    </w:p>
    <w:p w14:paraId="5E530495" w14:textId="77777777" w:rsidR="00832D44" w:rsidRPr="008124FA" w:rsidRDefault="00921A21" w:rsidP="00832D44">
      <w:pPr>
        <w:pStyle w:val="SoWHeading0"/>
        <w:rPr>
          <w:rFonts w:cs="Times New Roman"/>
          <w:caps w:val="0"/>
          <w:sz w:val="22"/>
        </w:rPr>
      </w:pPr>
      <w:hyperlink r:id="rId144" w:tgtFrame="_blank" w:history="1">
        <w:r w:rsidR="00832D44" w:rsidRPr="008124FA">
          <w:rPr>
            <w:rStyle w:val="Hyperlink"/>
            <w:caps w:val="0"/>
            <w:color w:val="2A6CA4"/>
            <w:sz w:val="22"/>
            <w:shd w:val="clear" w:color="auto" w:fill="FCFCFC"/>
          </w:rPr>
          <w:t>Draw both lines and the triangle AOB on a graph</w:t>
        </w:r>
      </w:hyperlink>
    </w:p>
    <w:p w14:paraId="31E3A9FD" w14:textId="66B310B9" w:rsidR="00832D44" w:rsidRPr="006E55AB" w:rsidRDefault="00832D44" w:rsidP="00832D44">
      <w:pPr>
        <w:pStyle w:val="SoWHeading0"/>
        <w:rPr>
          <w:rFonts w:cs="Times New Roman"/>
          <w:b w:val="0"/>
          <w:bCs/>
          <w:i/>
          <w:iCs/>
          <w:caps w:val="0"/>
          <w:color w:val="000000" w:themeColor="text1"/>
          <w:sz w:val="20"/>
          <w:szCs w:val="20"/>
        </w:rPr>
      </w:pPr>
      <w:r w:rsidRPr="00955567">
        <w:rPr>
          <w:b w:val="0"/>
          <w:bCs/>
          <w:i/>
          <w:iCs/>
          <w:caps w:val="0"/>
          <w:sz w:val="20"/>
        </w:rPr>
        <w:t>https://ggbm.at/nF7YWs96</w:t>
      </w:r>
    </w:p>
    <w:p w14:paraId="05FD0AEE" w14:textId="77777777" w:rsidR="00832D44" w:rsidRPr="002128B5" w:rsidRDefault="00832D44" w:rsidP="00832D44">
      <w:pPr>
        <w:pStyle w:val="sowheading"/>
        <w:spacing w:line="240" w:lineRule="auto"/>
        <w:jc w:val="both"/>
      </w:pPr>
      <w:r>
        <w:t>Calculator Teaching Resources:</w:t>
      </w:r>
    </w:p>
    <w:p w14:paraId="579912E4" w14:textId="77777777" w:rsidR="00832D44" w:rsidRPr="002128B5" w:rsidRDefault="00921A21" w:rsidP="00832D44">
      <w:pPr>
        <w:rPr>
          <w:rStyle w:val="Hyperlink"/>
          <w:rFonts w:ascii="Times New Roman" w:hAnsi="Times New Roman"/>
          <w:color w:val="2A6CA4"/>
        </w:rPr>
      </w:pPr>
      <w:hyperlink r:id="rId145" w:history="1">
        <w:r w:rsidR="00832D44" w:rsidRPr="002128B5">
          <w:rPr>
            <w:rStyle w:val="Hyperlink"/>
            <w:rFonts w:ascii="Times New Roman" w:hAnsi="Times New Roman"/>
            <w:b/>
            <w:color w:val="2A6CA4"/>
            <w:shd w:val="clear" w:color="auto" w:fill="FCFCFC"/>
          </w:rPr>
          <w:t>Straight-Line Graphs</w:t>
        </w:r>
      </w:hyperlink>
      <w:r w:rsidR="00832D44" w:rsidRPr="002128B5">
        <w:rPr>
          <w:rStyle w:val="Hyperlink"/>
          <w:rFonts w:ascii="Times New Roman" w:hAnsi="Times New Roman"/>
          <w:caps/>
          <w:color w:val="2A6CA4"/>
          <w:shd w:val="clear" w:color="auto" w:fill="FCFCFC"/>
        </w:rPr>
        <w:t xml:space="preserve"> (</w:t>
      </w:r>
      <w:r w:rsidR="00832D44" w:rsidRPr="002128B5">
        <w:rPr>
          <w:rFonts w:ascii="Times New Roman" w:hAnsi="Times New Roman" w:cs="Times New Roman"/>
          <w:color w:val="2A6CA4"/>
          <w:sz w:val="18"/>
          <w:szCs w:val="18"/>
        </w:rPr>
        <w:t>Includes: Equation forms and gradient)</w:t>
      </w:r>
    </w:p>
    <w:p w14:paraId="2676AB24" w14:textId="77777777" w:rsidR="00832D44" w:rsidRPr="00955567" w:rsidRDefault="00832D44" w:rsidP="00832D44">
      <w:pPr>
        <w:pStyle w:val="SoWHeading0"/>
        <w:rPr>
          <w:b w:val="0"/>
          <w:bCs/>
          <w:i/>
          <w:iCs/>
          <w:caps w:val="0"/>
          <w:color w:val="000000" w:themeColor="text1"/>
          <w:sz w:val="20"/>
        </w:rPr>
      </w:pPr>
      <w:r w:rsidRPr="00955567">
        <w:rPr>
          <w:rStyle w:val="Hyperlink"/>
          <w:b w:val="0"/>
          <w:bCs/>
          <w:i/>
          <w:iCs/>
          <w:caps w:val="0"/>
          <w:color w:val="000000" w:themeColor="text1"/>
          <w:sz w:val="20"/>
          <w:u w:val="none"/>
        </w:rPr>
        <w:t>https://education.casio.co.uk/resources/leaflet/straight-line-graphs?utm_source=ext_pearson&amp;utm_medium=referral&amp;utm_campaign=resources_pearson&amp;utm_content=partner&amp;utm_term=graphic_calculator</w:t>
      </w:r>
    </w:p>
    <w:p w14:paraId="319056A6" w14:textId="77777777" w:rsidR="00832D44" w:rsidRDefault="00832D44" w:rsidP="00832D44">
      <w:pPr>
        <w:pStyle w:val="SoWHeading0"/>
      </w:pPr>
      <w:r>
        <w:t>OBJECTIVES</w:t>
      </w:r>
    </w:p>
    <w:p w14:paraId="0958FE97" w14:textId="77777777" w:rsidR="00832D44" w:rsidRDefault="00832D44" w:rsidP="00832D44">
      <w:pPr>
        <w:pStyle w:val="sowmain"/>
        <w:jc w:val="both"/>
      </w:pPr>
      <w:r>
        <w:t>By the end of the sub-unit, students should:</w:t>
      </w:r>
    </w:p>
    <w:p w14:paraId="362BA9FE" w14:textId="77777777" w:rsidR="00832D44" w:rsidRDefault="00832D44" w:rsidP="00832D44">
      <w:pPr>
        <w:pStyle w:val="sowbullets"/>
        <w:jc w:val="both"/>
      </w:pPr>
      <w:r>
        <w:t>understand and use the equation of a straight line;</w:t>
      </w:r>
    </w:p>
    <w:p w14:paraId="44254586" w14:textId="77777777" w:rsidR="00832D44" w:rsidRDefault="00832D44" w:rsidP="00832D44">
      <w:pPr>
        <w:pStyle w:val="sowbullets"/>
        <w:jc w:val="both"/>
      </w:pPr>
      <w:r>
        <w:t>know and be able to apply the gradient conditions for two straight lines to be parallel or perpendicular;</w:t>
      </w:r>
    </w:p>
    <w:p w14:paraId="64E8EDC2" w14:textId="77777777" w:rsidR="00832D44" w:rsidRDefault="00832D44" w:rsidP="00832D44">
      <w:pPr>
        <w:pStyle w:val="sowbullets"/>
        <w:jc w:val="both"/>
      </w:pPr>
      <w:r>
        <w:t>be able to find lengths and areas using equations of straight lines;</w:t>
      </w:r>
    </w:p>
    <w:p w14:paraId="56F621A3" w14:textId="77777777" w:rsidR="00832D44" w:rsidRDefault="00832D44" w:rsidP="00832D44">
      <w:pPr>
        <w:pStyle w:val="sowbullets"/>
        <w:jc w:val="both"/>
      </w:pPr>
      <w:r>
        <w:t>be able to use straight-line graphs in modelling.</w:t>
      </w:r>
    </w:p>
    <w:p w14:paraId="3B755537" w14:textId="77777777" w:rsidR="00832D44" w:rsidRDefault="00832D44" w:rsidP="00832D44">
      <w:pPr>
        <w:pStyle w:val="SoWHeading0"/>
        <w:jc w:val="both"/>
      </w:pPr>
      <w:r>
        <w:t>TEACHING POINTS</w:t>
      </w:r>
    </w:p>
    <w:p w14:paraId="1F52E125" w14:textId="77777777" w:rsidR="00832D44" w:rsidRDefault="00832D44" w:rsidP="00832D44">
      <w:pPr>
        <w:pStyle w:val="sowmain"/>
        <w:jc w:val="both"/>
      </w:pPr>
      <w:r>
        <w:t>Students should be encouraged to draw sketches when answering questions or, if a diagram is given, annotate the diagram.</w:t>
      </w:r>
    </w:p>
    <w:p w14:paraId="49940AD4" w14:textId="77777777" w:rsidR="00832D44" w:rsidRDefault="00832D44" w:rsidP="00832D44">
      <w:pPr>
        <w:pStyle w:val="sowmain"/>
        <w:jc w:val="both"/>
      </w:pPr>
      <w:r>
        <w:t xml:space="preserve">Equations can be given or asked for in the forms </w:t>
      </w:r>
      <w:r w:rsidRPr="00372D79">
        <w:rPr>
          <w:position w:val="-10"/>
        </w:rPr>
        <w:object w:dxaOrig="1060" w:dyaOrig="279" w14:anchorId="56C422D6">
          <v:shape id="_x0000_i1061" type="#_x0000_t75" style="width:50.4pt;height:14.4pt" o:ole="">
            <v:imagedata r:id="rId146" o:title=""/>
          </v:shape>
          <o:OLEObject Type="Embed" ProgID="Equation.DSMT4" ShapeID="_x0000_i1061" DrawAspect="Content" ObjectID="_1736878897" r:id="rId147"/>
        </w:object>
      </w:r>
      <w:r>
        <w:t xml:space="preserve"> and </w:t>
      </w:r>
      <w:r w:rsidRPr="00454028">
        <w:rPr>
          <w:position w:val="-10"/>
        </w:rPr>
        <w:object w:dxaOrig="1420" w:dyaOrig="320" w14:anchorId="3D795265">
          <v:shape id="_x0000_i1062" type="#_x0000_t75" style="width:1in;height:14.4pt" o:ole="">
            <v:imagedata r:id="rId148" o:title=""/>
          </v:shape>
          <o:OLEObject Type="Embed" ProgID="Equation.DSMT4" ShapeID="_x0000_i1062" DrawAspect="Content" ObjectID="_1736878898" r:id="rId149"/>
        </w:object>
      </w:r>
      <w:r>
        <w:t xml:space="preserve"> where </w:t>
      </w:r>
      <w:r>
        <w:rPr>
          <w:i/>
        </w:rPr>
        <w:t>a</w:t>
      </w:r>
      <w:r>
        <w:t xml:space="preserve">, </w:t>
      </w:r>
      <w:r>
        <w:rPr>
          <w:i/>
        </w:rPr>
        <w:t>b</w:t>
      </w:r>
      <w:r>
        <w:t xml:space="preserve"> and </w:t>
      </w:r>
      <w:r>
        <w:rPr>
          <w:i/>
        </w:rPr>
        <w:t>c</w:t>
      </w:r>
      <w:r>
        <w:t xml:space="preserve"> are integers. Students will need to be familiar with both forms, so questions should be asked where different forms are given or required in the answer. Given either form, students should be able to find the intercepts with the axes and the gradient. The </w:t>
      </w:r>
      <w:r>
        <w:rPr>
          <w:i/>
        </w:rPr>
        <w:t>x</w:t>
      </w:r>
      <w:r>
        <w:t>-intercept often causes students more difficulty, so will need more practice, but is useful for sketches and questions involving area or perimeter.</w:t>
      </w:r>
    </w:p>
    <w:p w14:paraId="4F703E4E" w14:textId="77777777" w:rsidR="00832D44" w:rsidRDefault="00832D44" w:rsidP="00832D44">
      <w:pPr>
        <w:pStyle w:val="sowmain"/>
        <w:jc w:val="both"/>
      </w:pPr>
      <w:r>
        <w:t xml:space="preserve">Students should be able to find the equation of a line given the gradient and a point, either the formula </w:t>
      </w:r>
      <w:r w:rsidRPr="006C4CC4">
        <w:rPr>
          <w:position w:val="-12"/>
        </w:rPr>
        <w:object w:dxaOrig="1719" w:dyaOrig="360" w14:anchorId="725AC0AF">
          <v:shape id="_x0000_i1063" type="#_x0000_t75" style="width:86.4pt;height:21.6pt" o:ole="">
            <v:imagedata r:id="rId150" o:title=""/>
          </v:shape>
          <o:OLEObject Type="Embed" ProgID="Equation.DSMT4" ShapeID="_x0000_i1063" DrawAspect="Content" ObjectID="_1736878899" r:id="rId151"/>
        </w:object>
      </w:r>
      <w:r>
        <w:t xml:space="preserve"> can be used or the values substituted into </w:t>
      </w:r>
      <w:r w:rsidRPr="00153D28">
        <w:rPr>
          <w:position w:val="-10"/>
        </w:rPr>
        <w:object w:dxaOrig="1060" w:dyaOrig="279" w14:anchorId="1E9EEB2B">
          <v:shape id="_x0000_i1064" type="#_x0000_t75" style="width:50.4pt;height:14.4pt" o:ole="">
            <v:imagedata r:id="rId152" o:title=""/>
          </v:shape>
          <o:OLEObject Type="Embed" ProgID="Equation.DSMT4" ShapeID="_x0000_i1064" DrawAspect="Content" ObjectID="_1736878900" r:id="rId153"/>
        </w:object>
      </w:r>
      <w:r>
        <w:t xml:space="preserve">. To find the equation of a line from two points the gradient can be found and then one of the previous two methods used or the formula </w:t>
      </w:r>
      <w:r w:rsidRPr="00DE5877">
        <w:rPr>
          <w:position w:val="-30"/>
        </w:rPr>
        <w:object w:dxaOrig="1640" w:dyaOrig="680" w14:anchorId="51B0922F">
          <v:shape id="_x0000_i1065" type="#_x0000_t75" style="width:79.2pt;height:36pt" o:ole="">
            <v:imagedata r:id="rId154" o:title=""/>
          </v:shape>
          <o:OLEObject Type="Embed" ProgID="Equation.DSMT4" ShapeID="_x0000_i1065" DrawAspect="Content" ObjectID="_1736878901" r:id="rId155"/>
        </w:object>
      </w:r>
      <w:r>
        <w:t xml:space="preserve">can be used. If this formula is used, care needs to be taken to ensure that the </w:t>
      </w:r>
      <w:r>
        <w:rPr>
          <w:i/>
        </w:rPr>
        <w:t>y</w:t>
      </w:r>
      <w:r>
        <w:t xml:space="preserve">-values are substituted into the correct places and that negative signs are taken into account. It should be emphasised that in </w:t>
      </w:r>
      <w:proofErr w:type="gramStart"/>
      <w:r>
        <w:t>the majority of</w:t>
      </w:r>
      <w:proofErr w:type="gramEnd"/>
      <w:r>
        <w:t xml:space="preserve"> cases, the form </w:t>
      </w:r>
      <w:r w:rsidRPr="006C4CC4">
        <w:rPr>
          <w:position w:val="-12"/>
        </w:rPr>
        <w:object w:dxaOrig="1719" w:dyaOrig="360" w14:anchorId="7DE4EC70">
          <v:shape id="_x0000_i1066" type="#_x0000_t75" style="width:86.4pt;height:21.6pt" o:ole="">
            <v:imagedata r:id="rId150" o:title=""/>
          </v:shape>
          <o:OLEObject Type="Embed" ProgID="Equation.DSMT4" ShapeID="_x0000_i1066" DrawAspect="Content" ObjectID="_1736878902" r:id="rId156"/>
        </w:object>
      </w:r>
      <w:r>
        <w:t xml:space="preserve"> is far more efficient and less prone to errors than other methods.</w:t>
      </w:r>
    </w:p>
    <w:p w14:paraId="201327A1" w14:textId="77777777" w:rsidR="00832D44" w:rsidRDefault="00832D44" w:rsidP="00832D44">
      <w:pPr>
        <w:pStyle w:val="sowmain"/>
        <w:jc w:val="both"/>
      </w:pPr>
      <w:r>
        <w:t>The gradient conditions for parallel and perpendicular lines may be remembered from GCSE (9-1), but are still worth revising. They need to be well understood as they are used further when dealing with circles and in differentiation. Students should be able to identify whether lines are parallel, perpendicular or neither and find the equation of a parallel or perpendicular line when given a point on the line.</w:t>
      </w:r>
    </w:p>
    <w:p w14:paraId="19E4178B" w14:textId="77777777" w:rsidR="00832D44" w:rsidRDefault="00832D44" w:rsidP="00832D44">
      <w:pPr>
        <w:pStyle w:val="sowmain"/>
        <w:jc w:val="both"/>
      </w:pPr>
      <w:r>
        <w:t xml:space="preserve">The length of a line segment is found by using Pythagoras’ theorem, which can be written as the formula </w:t>
      </w:r>
      <w:r w:rsidRPr="00365196">
        <w:rPr>
          <w:position w:val="-16"/>
        </w:rPr>
        <w:object w:dxaOrig="2680" w:dyaOrig="520" w14:anchorId="524F7CF2">
          <v:shape id="_x0000_i1067" type="#_x0000_t75" style="width:129.6pt;height:28.8pt" o:ole="">
            <v:imagedata r:id="rId157" o:title=""/>
          </v:shape>
          <o:OLEObject Type="Embed" ProgID="Equation.DSMT4" ShapeID="_x0000_i1067" DrawAspect="Content" ObjectID="_1736878903" r:id="rId158"/>
        </w:object>
      </w:r>
      <w:r>
        <w:t xml:space="preserve">. This can be linked to proof with students being encouraged to show how to go from Pythagoras to the formula. Answers to length and distance questions are likely to be given in surd </w:t>
      </w:r>
      <w:r>
        <w:lastRenderedPageBreak/>
        <w:t>form, giving further practice in simplifying surds. Students should be encouraged to give answers in exact form unless specified otherwise.</w:t>
      </w:r>
    </w:p>
    <w:p w14:paraId="5E67F0FB" w14:textId="77777777" w:rsidR="00832D44" w:rsidRDefault="00832D44" w:rsidP="00832D44">
      <w:pPr>
        <w:pStyle w:val="sowmain"/>
        <w:jc w:val="both"/>
      </w:pPr>
      <w:r>
        <w:t>Make shapes using lines and the axes; students can then be asked to find the area or perimeter of composite shapes. Answers should be given in exact form to practise combining and simplifying surds.</w:t>
      </w:r>
    </w:p>
    <w:p w14:paraId="5494C3F2" w14:textId="77777777" w:rsidR="00832D44" w:rsidRDefault="00832D44" w:rsidP="00832D44">
      <w:pPr>
        <w:pStyle w:val="sowmain"/>
        <w:jc w:val="both"/>
      </w:pPr>
      <w:r>
        <w:t xml:space="preserve">Real-life situations such as conversions can be modelled using straight-line graphs, this is likely to be familiar from GCSE (9-1) Mathematics. </w:t>
      </w:r>
    </w:p>
    <w:p w14:paraId="6A2DF0EE" w14:textId="77777777" w:rsidR="00832D44" w:rsidRDefault="00832D44" w:rsidP="00832D44">
      <w:pPr>
        <w:pStyle w:val="sowmain"/>
        <w:jc w:val="both"/>
      </w:pPr>
      <w:r>
        <w:t>Students should also be familiar with finding the relationship between two variables and expressing this using the proportion symbol</w:t>
      </w:r>
      <w:r>
        <w:rPr>
          <w:rFonts w:ascii="Nova Mono" w:hAnsi="Nova Mono" w:cs="Nova Mono"/>
        </w:rPr>
        <w:t xml:space="preserve"> </w:t>
      </w:r>
      <w:r>
        <w:rPr>
          <w:rFonts w:ascii="Cambria Math" w:hAnsi="Cambria Math" w:cs="Cambria Math"/>
        </w:rPr>
        <w:t>∝</w:t>
      </w:r>
      <w:r>
        <w:t xml:space="preserve"> or using an equation involving a constant (</w:t>
      </w:r>
      <w:r>
        <w:rPr>
          <w:i/>
        </w:rPr>
        <w:t>k</w:t>
      </w:r>
      <w:r>
        <w:t xml:space="preserve">). This can be extended to straight-line graphs through the origin with a gradient of </w:t>
      </w:r>
      <w:r>
        <w:rPr>
          <w:i/>
        </w:rPr>
        <w:t>k</w:t>
      </w:r>
      <w:r>
        <w:t>. Students should be able to calculate and interpret the gradient.</w:t>
      </w:r>
    </w:p>
    <w:p w14:paraId="7F80C861" w14:textId="77777777" w:rsidR="00832D44" w:rsidRDefault="00832D44" w:rsidP="00832D44">
      <w:pPr>
        <w:pStyle w:val="SoWHeading0"/>
        <w:jc w:val="both"/>
      </w:pPr>
      <w:r>
        <w:t>OPPORTUNITIES FOR REASONING/PROBLEM SOLVING</w:t>
      </w:r>
    </w:p>
    <w:p w14:paraId="0A941CFD" w14:textId="77777777" w:rsidR="00832D44" w:rsidRDefault="00832D44" w:rsidP="00832D44">
      <w:pPr>
        <w:pStyle w:val="sowmain"/>
        <w:jc w:val="both"/>
      </w:pPr>
      <w:r>
        <w:t>To help students see how much information is given in the equation of a line, a good activity is to give an equation and ask students to find everything they know about that line, e.g. the intercepts, a point on the line, the gradient, a sketch, a parallel line, etc.</w:t>
      </w:r>
    </w:p>
    <w:p w14:paraId="6F28D12D" w14:textId="77777777" w:rsidR="00832D44" w:rsidRDefault="00832D44" w:rsidP="00832D44">
      <w:pPr>
        <w:pStyle w:val="sowmain"/>
        <w:jc w:val="both"/>
      </w:pPr>
      <w:r>
        <w:t>Students can be given sketches and asked to suggest equations that would/would not work.</w:t>
      </w:r>
    </w:p>
    <w:p w14:paraId="0BED9F31" w14:textId="77777777" w:rsidR="00832D44" w:rsidRDefault="00832D44" w:rsidP="00832D44">
      <w:pPr>
        <w:pStyle w:val="sowmain"/>
        <w:jc w:val="both"/>
      </w:pPr>
      <w:r>
        <w:t xml:space="preserve">Modelling with straight-line graphs gives the opportunity to collect data that can then be plotted and a line of best fit used to find an equation. It might also be possible to compare the data to a theoretical model. Students should be encouraged to consider strengths and limitations of modelling. </w:t>
      </w:r>
    </w:p>
    <w:p w14:paraId="3600C762" w14:textId="77777777" w:rsidR="00832D44" w:rsidRDefault="00832D44" w:rsidP="00832D44">
      <w:pPr>
        <w:pStyle w:val="SoWHeading0"/>
        <w:jc w:val="both"/>
      </w:pPr>
      <w:r>
        <w:t>COMMON MISCONCEPTIONS/EXAMINER REPORT QUOTES</w:t>
      </w:r>
    </w:p>
    <w:p w14:paraId="56EDD75D" w14:textId="77777777" w:rsidR="00832D44" w:rsidRDefault="00832D44" w:rsidP="00832D44">
      <w:pPr>
        <w:pStyle w:val="sowmain"/>
        <w:jc w:val="both"/>
      </w:pPr>
      <w:r>
        <w:t>In exams, students should be encouraged to quote formulae before using them. This allows method marks to be awarded even if arithmetical slips are made or incorrect values substituted.</w:t>
      </w:r>
    </w:p>
    <w:p w14:paraId="7D6BDFAD" w14:textId="77777777" w:rsidR="00832D44" w:rsidRDefault="00832D44" w:rsidP="00832D44">
      <w:pPr>
        <w:pStyle w:val="sowmain"/>
        <w:jc w:val="both"/>
      </w:pPr>
      <w:r>
        <w:t>Questions may specify a particular form for an answer (for example integer coefficients). Emphasise to students the importance of following these instructions carefully so as not to lose marks.</w:t>
      </w:r>
    </w:p>
    <w:p w14:paraId="2E70E855" w14:textId="77777777" w:rsidR="00832D44" w:rsidRDefault="00832D44" w:rsidP="00832D44">
      <w:pPr>
        <w:pStyle w:val="sowmain"/>
        <w:jc w:val="both"/>
      </w:pPr>
      <w:r>
        <w:t>Students should be encouraged to draw diagrams while working on solutions as this often results in fewer mistakes and can act as a sense check for answers. At the same time, where diagrams are given in questions, students should be aware that these are not to be relied upon and ‘spotting’ answers by looking at a diagram without providing evidence to support this will not gain full marks. However, candidates should be encouraged to use any diagrams provided to help them answer the question.</w:t>
      </w:r>
    </w:p>
    <w:p w14:paraId="3C8DE1B7" w14:textId="77777777" w:rsidR="00832D44" w:rsidRDefault="00832D44" w:rsidP="00832D44">
      <w:pPr>
        <w:pStyle w:val="sowmain"/>
        <w:jc w:val="both"/>
      </w:pPr>
      <w:r>
        <w:t xml:space="preserve">The usual sorts of algebraic and numerical slips cause marks to be lost and students should be encouraged to carefully check their working. A common error is to incorrectly calculate the gradient of a straight line when it is given in the form </w:t>
      </w:r>
      <w:r w:rsidRPr="00452A6F">
        <w:rPr>
          <w:position w:val="-10"/>
        </w:rPr>
        <w:object w:dxaOrig="1420" w:dyaOrig="320" w14:anchorId="4E793E48">
          <v:shape id="_x0000_i1068" type="#_x0000_t75" style="width:1in;height:14.4pt" o:ole="">
            <v:imagedata r:id="rId159" o:title=""/>
          </v:shape>
          <o:OLEObject Type="Embed" ProgID="Equation.DSMT4" ShapeID="_x0000_i1068" DrawAspect="Content" ObjectID="_1736878904" r:id="rId160"/>
        </w:object>
      </w:r>
      <w:r>
        <w:t xml:space="preserve"> so students should be encouraged to practice this technique.</w:t>
      </w:r>
    </w:p>
    <w:p w14:paraId="2A190558" w14:textId="77777777" w:rsidR="00832D44" w:rsidRDefault="00832D44" w:rsidP="00832D44">
      <w:pPr>
        <w:pStyle w:val="SoWHeading0"/>
        <w:jc w:val="both"/>
      </w:pPr>
      <w:r>
        <w:t>NOTES</w:t>
      </w:r>
    </w:p>
    <w:p w14:paraId="1CEECEF9" w14:textId="77777777" w:rsidR="00832D44" w:rsidRDefault="00832D44" w:rsidP="00832D44">
      <w:pPr>
        <w:pStyle w:val="sowmain"/>
        <w:jc w:val="both"/>
      </w:pPr>
      <w:r>
        <w:t>Dynamic geometry programs can be used to make changes and observe the effect, helping students to discover and visualise the effect of changing equations.</w:t>
      </w:r>
    </w:p>
    <w:p w14:paraId="564852EE" w14:textId="77777777" w:rsidR="004D6A70" w:rsidRDefault="004D6A70" w:rsidP="004D6A70">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53DF4C5C" w14:textId="77777777" w:rsidTr="003F32AE">
        <w:trPr>
          <w:trHeight w:val="580"/>
        </w:trPr>
        <w:tc>
          <w:tcPr>
            <w:tcW w:w="7512" w:type="dxa"/>
            <w:tcBorders>
              <w:top w:val="nil"/>
              <w:left w:val="nil"/>
              <w:bottom w:val="nil"/>
              <w:right w:val="nil"/>
            </w:tcBorders>
            <w:shd w:val="clear" w:color="auto" w:fill="8DB3E2"/>
            <w:vAlign w:val="center"/>
            <w:hideMark/>
          </w:tcPr>
          <w:p w14:paraId="2FA25A97" w14:textId="3085BAD4" w:rsidR="004D6A70" w:rsidRDefault="004D6A70" w:rsidP="003F32AE">
            <w:pPr>
              <w:spacing w:before="40" w:after="40"/>
              <w:rPr>
                <w:rFonts w:ascii="Times New Roman" w:hAnsi="Times New Roman" w:cs="Times New Roman"/>
                <w:b/>
                <w:color w:val="auto"/>
                <w:sz w:val="24"/>
              </w:rPr>
            </w:pPr>
            <w:r w:rsidRPr="0057234E">
              <w:rPr>
                <w:rFonts w:ascii="Times New Roman" w:hAnsi="Times New Roman" w:cs="Times New Roman"/>
                <w:b/>
                <w:color w:val="auto"/>
                <w:sz w:val="24"/>
              </w:rPr>
              <w:lastRenderedPageBreak/>
              <w:t>2b</w:t>
            </w:r>
            <w:r w:rsidR="003F32AE">
              <w:rPr>
                <w:rFonts w:ascii="Times New Roman" w:hAnsi="Times New Roman" w:cs="Times New Roman"/>
                <w:b/>
                <w:color w:val="auto"/>
                <w:sz w:val="24"/>
              </w:rPr>
              <w:t>.</w:t>
            </w:r>
            <w:r w:rsidRPr="0057234E">
              <w:rPr>
                <w:rFonts w:ascii="Times New Roman" w:hAnsi="Times New Roman" w:cs="Times New Roman"/>
                <w:b/>
                <w:color w:val="auto"/>
                <w:sz w:val="24"/>
              </w:rPr>
              <w:t xml:space="preserve"> Circles: </w:t>
            </w:r>
            <w:r>
              <w:rPr>
                <w:rFonts w:ascii="Times New Roman" w:hAnsi="Times New Roman" w:cs="Times New Roman"/>
                <w:b/>
                <w:color w:val="auto"/>
                <w:sz w:val="24"/>
              </w:rPr>
              <w:t>e</w:t>
            </w:r>
            <w:r w:rsidRPr="0057234E">
              <w:rPr>
                <w:rFonts w:ascii="Times New Roman" w:hAnsi="Times New Roman" w:cs="Times New Roman"/>
                <w:b/>
                <w:color w:val="auto"/>
                <w:sz w:val="24"/>
              </w:rPr>
              <w:t xml:space="preserve">quation of a </w:t>
            </w:r>
            <w:r>
              <w:rPr>
                <w:rFonts w:ascii="Times New Roman" w:hAnsi="Times New Roman" w:cs="Times New Roman"/>
                <w:b/>
                <w:color w:val="auto"/>
                <w:sz w:val="24"/>
              </w:rPr>
              <w:t>c</w:t>
            </w:r>
            <w:r w:rsidRPr="0057234E">
              <w:rPr>
                <w:rFonts w:ascii="Times New Roman" w:hAnsi="Times New Roman" w:cs="Times New Roman"/>
                <w:b/>
                <w:color w:val="auto"/>
                <w:sz w:val="24"/>
              </w:rPr>
              <w:t xml:space="preserve">ircle, </w:t>
            </w:r>
            <w:r>
              <w:rPr>
                <w:rFonts w:ascii="Times New Roman" w:hAnsi="Times New Roman" w:cs="Times New Roman"/>
                <w:b/>
                <w:color w:val="auto"/>
                <w:sz w:val="24"/>
              </w:rPr>
              <w:t>geometric problems on a grid (</w:t>
            </w:r>
            <w:r w:rsidRPr="0057234E">
              <w:rPr>
                <w:rFonts w:ascii="Times New Roman" w:hAnsi="Times New Roman" w:cs="Times New Roman"/>
                <w:b/>
                <w:color w:val="auto"/>
                <w:sz w:val="24"/>
              </w:rPr>
              <w:t>3.2</w:t>
            </w:r>
            <w:r>
              <w:rPr>
                <w:rFonts w:ascii="Times New Roman" w:hAnsi="Times New Roman" w:cs="Times New Roman"/>
                <w:b/>
                <w:color w:val="auto"/>
                <w:sz w:val="24"/>
              </w:rPr>
              <w:t>)</w:t>
            </w:r>
          </w:p>
        </w:tc>
        <w:tc>
          <w:tcPr>
            <w:tcW w:w="2268" w:type="dxa"/>
            <w:tcBorders>
              <w:top w:val="nil"/>
              <w:left w:val="nil"/>
              <w:bottom w:val="nil"/>
              <w:right w:val="nil"/>
            </w:tcBorders>
            <w:shd w:val="clear" w:color="auto" w:fill="8DB3E2"/>
            <w:vAlign w:val="center"/>
            <w:hideMark/>
          </w:tcPr>
          <w:p w14:paraId="027A1C70" w14:textId="77777777" w:rsidR="004D6A70" w:rsidRDefault="004D6A70" w:rsidP="003F32AE">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21A1B667" w14:textId="77777777" w:rsidR="004D6A70" w:rsidRDefault="004D6A70" w:rsidP="003F32AE">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7 hours</w:t>
            </w:r>
          </w:p>
        </w:tc>
      </w:tr>
    </w:tbl>
    <w:p w14:paraId="3CA77ED5" w14:textId="77777777" w:rsidR="00832D44" w:rsidRDefault="00832D44" w:rsidP="00832D44">
      <w:pPr>
        <w:pStyle w:val="sowheading"/>
        <w:jc w:val="both"/>
      </w:pPr>
      <w:r>
        <w:t>TRANSITION RESOURCES</w:t>
      </w:r>
    </w:p>
    <w:p w14:paraId="00B987DA" w14:textId="77777777" w:rsidR="00832D44" w:rsidRDefault="00832D44" w:rsidP="00832D44">
      <w:pPr>
        <w:pStyle w:val="sowheading"/>
        <w:spacing w:line="240" w:lineRule="auto"/>
        <w:jc w:val="both"/>
      </w:pPr>
      <w:r>
        <w:t>Transition Videos:</w:t>
      </w:r>
    </w:p>
    <w:p w14:paraId="689D5AD5" w14:textId="77777777" w:rsidR="00832D44" w:rsidRPr="008124FA" w:rsidRDefault="00921A21" w:rsidP="00832D44">
      <w:pPr>
        <w:pStyle w:val="sowheading"/>
        <w:spacing w:line="240" w:lineRule="auto"/>
        <w:jc w:val="both"/>
        <w:rPr>
          <w:sz w:val="22"/>
        </w:rPr>
      </w:pPr>
      <w:hyperlink r:id="rId161" w:tgtFrame="_blank" w:history="1">
        <w:r w:rsidR="00832D44" w:rsidRPr="008124FA">
          <w:rPr>
            <w:rStyle w:val="Hyperlink"/>
            <w:color w:val="2A6CA4"/>
            <w:sz w:val="22"/>
            <w:shd w:val="clear" w:color="auto" w:fill="FCFCFC"/>
          </w:rPr>
          <w:t>Chapter 6: Circles (Transition video and practice questions)</w:t>
        </w:r>
      </w:hyperlink>
    </w:p>
    <w:p w14:paraId="77B296C3" w14:textId="77777777" w:rsidR="00832D44" w:rsidRPr="006E55AB" w:rsidRDefault="00832D44" w:rsidP="00832D44">
      <w:pPr>
        <w:pStyle w:val="sowheading"/>
        <w:spacing w:line="240" w:lineRule="auto"/>
        <w:jc w:val="both"/>
        <w:rPr>
          <w:b w:val="0"/>
          <w:bCs/>
          <w:i/>
          <w:iCs/>
          <w:sz w:val="20"/>
          <w:szCs w:val="20"/>
        </w:rPr>
      </w:pPr>
      <w:r>
        <w:rPr>
          <w:b w:val="0"/>
          <w:bCs/>
          <w:i/>
          <w:iCs/>
          <w:sz w:val="20"/>
          <w:szCs w:val="20"/>
        </w:rPr>
        <w:t>https://www.pearson.com/uk/educators/schools/subject-area/mathematics/unrivalled-support/support-from-pearson/gcse-maths-transition-to-alevel/chapter-six-circles.html</w:t>
      </w:r>
    </w:p>
    <w:p w14:paraId="194EA609" w14:textId="77777777" w:rsidR="00832D44" w:rsidRDefault="00832D44" w:rsidP="00832D44">
      <w:pPr>
        <w:pStyle w:val="sowheading"/>
        <w:jc w:val="both"/>
      </w:pPr>
      <w:r>
        <w:t>USE OF TECHNOLOGY</w:t>
      </w:r>
    </w:p>
    <w:p w14:paraId="534607F3" w14:textId="77777777" w:rsidR="006A08D3" w:rsidRDefault="006A08D3" w:rsidP="006A08D3">
      <w:pPr>
        <w:pStyle w:val="sowheading"/>
        <w:spacing w:line="240" w:lineRule="auto"/>
        <w:jc w:val="both"/>
      </w:pPr>
      <w:r>
        <w:t>Calculator Activities:</w:t>
      </w:r>
    </w:p>
    <w:p w14:paraId="40ABE90B" w14:textId="77777777" w:rsidR="006A08D3" w:rsidRPr="008124FA" w:rsidRDefault="00921A21" w:rsidP="006A08D3">
      <w:pPr>
        <w:pStyle w:val="sowheading"/>
        <w:spacing w:line="240" w:lineRule="auto"/>
        <w:jc w:val="both"/>
        <w:rPr>
          <w:rStyle w:val="Hyperlink"/>
          <w:color w:val="2A6CA4"/>
          <w:sz w:val="22"/>
          <w:shd w:val="clear" w:color="auto" w:fill="FCFCFC"/>
        </w:rPr>
      </w:pPr>
      <w:hyperlink r:id="rId162" w:history="1">
        <w:r w:rsidR="006A08D3" w:rsidRPr="008124FA">
          <w:rPr>
            <w:rStyle w:val="Hyperlink"/>
            <w:color w:val="2A6CA4"/>
            <w:sz w:val="22"/>
            <w:shd w:val="clear" w:color="auto" w:fill="FCFCFC"/>
          </w:rPr>
          <w:t>Equation of a Circle</w:t>
        </w:r>
      </w:hyperlink>
    </w:p>
    <w:p w14:paraId="1E1816D3" w14:textId="77777777" w:rsidR="006A08D3" w:rsidRPr="00221868" w:rsidRDefault="006A08D3" w:rsidP="006A08D3">
      <w:pPr>
        <w:spacing w:after="0" w:line="240" w:lineRule="auto"/>
        <w:jc w:val="both"/>
        <w:rPr>
          <w:rFonts w:ascii="Times New Roman" w:eastAsia="Times New Roman" w:hAnsi="Times New Roman" w:cs="Times New Roman"/>
          <w:i/>
          <w:iCs/>
          <w:sz w:val="20"/>
          <w:szCs w:val="20"/>
        </w:rPr>
      </w:pPr>
      <w:r w:rsidRPr="008B7413">
        <w:rPr>
          <w:rFonts w:ascii="Times New Roman" w:eastAsia="Times New Roman" w:hAnsi="Times New Roman" w:cs="Times New Roman"/>
          <w:i/>
          <w:iCs/>
          <w:sz w:val="20"/>
          <w:szCs w:val="20"/>
        </w:rPr>
        <w:t>https://education.casio.co.uk/resources/leaflet/pearson-equation-circle/</w:t>
      </w:r>
    </w:p>
    <w:p w14:paraId="0383F2A9" w14:textId="77777777" w:rsidR="00832D44" w:rsidRDefault="00832D44" w:rsidP="00832D44">
      <w:pPr>
        <w:pStyle w:val="sowheading"/>
        <w:spacing w:line="240" w:lineRule="auto"/>
        <w:jc w:val="both"/>
      </w:pPr>
      <w:r>
        <w:t>GeoGebra:</w:t>
      </w:r>
    </w:p>
    <w:p w14:paraId="7800FE34" w14:textId="77777777" w:rsidR="00832D44" w:rsidRPr="008124FA" w:rsidRDefault="00921A21" w:rsidP="00832D44">
      <w:pPr>
        <w:pStyle w:val="sowheading"/>
        <w:spacing w:line="240" w:lineRule="auto"/>
        <w:jc w:val="both"/>
        <w:rPr>
          <w:sz w:val="22"/>
        </w:rPr>
      </w:pPr>
      <w:hyperlink r:id="rId163" w:tgtFrame="_blank" w:history="1">
        <w:r w:rsidR="00832D44" w:rsidRPr="008124FA">
          <w:rPr>
            <w:rStyle w:val="Hyperlink"/>
            <w:color w:val="2A6CA4"/>
            <w:sz w:val="22"/>
            <w:shd w:val="clear" w:color="auto" w:fill="FCFCFC"/>
          </w:rPr>
          <w:t>Explore the general form of the equation of a circle</w:t>
        </w:r>
      </w:hyperlink>
    </w:p>
    <w:p w14:paraId="592515AA" w14:textId="4791EC2A" w:rsidR="00832D44" w:rsidRPr="0017211B" w:rsidRDefault="00832D44" w:rsidP="00832D44">
      <w:pPr>
        <w:pStyle w:val="sowheading"/>
        <w:spacing w:line="240" w:lineRule="auto"/>
        <w:jc w:val="both"/>
        <w:rPr>
          <w:b w:val="0"/>
          <w:bCs/>
          <w:i/>
          <w:iCs/>
          <w:color w:val="000000" w:themeColor="text1"/>
          <w:sz w:val="20"/>
          <w:szCs w:val="20"/>
        </w:rPr>
      </w:pPr>
      <w:r w:rsidRPr="00955567">
        <w:rPr>
          <w:b w:val="0"/>
          <w:bCs/>
          <w:i/>
          <w:iCs/>
          <w:sz w:val="20"/>
        </w:rPr>
        <w:t>https://ggbm.at/GyJQJbqC</w:t>
      </w:r>
    </w:p>
    <w:p w14:paraId="7EBCEF80" w14:textId="77777777" w:rsidR="00832D44" w:rsidRPr="008124FA" w:rsidRDefault="00921A21" w:rsidP="00832D44">
      <w:pPr>
        <w:pStyle w:val="sowheading"/>
        <w:spacing w:line="240" w:lineRule="auto"/>
        <w:jc w:val="both"/>
        <w:rPr>
          <w:sz w:val="22"/>
        </w:rPr>
      </w:pPr>
      <w:hyperlink r:id="rId164" w:tgtFrame="_blank" w:history="1">
        <w:r w:rsidR="00832D44" w:rsidRPr="008124FA">
          <w:rPr>
            <w:rStyle w:val="Hyperlink"/>
            <w:color w:val="2A6CA4"/>
            <w:sz w:val="22"/>
            <w:shd w:val="clear" w:color="auto" w:fill="FCFCFC"/>
          </w:rPr>
          <w:t>Explore intersections of straight lines and circles</w:t>
        </w:r>
      </w:hyperlink>
    </w:p>
    <w:p w14:paraId="313CEC0D" w14:textId="49964AA6" w:rsidR="00832D44" w:rsidRPr="0017211B" w:rsidRDefault="00832D44" w:rsidP="00832D44">
      <w:pPr>
        <w:pStyle w:val="sowheading"/>
        <w:spacing w:line="240" w:lineRule="auto"/>
        <w:jc w:val="both"/>
        <w:rPr>
          <w:b w:val="0"/>
          <w:bCs/>
          <w:i/>
          <w:iCs/>
          <w:color w:val="000000" w:themeColor="text1"/>
          <w:sz w:val="20"/>
          <w:szCs w:val="20"/>
        </w:rPr>
      </w:pPr>
      <w:r w:rsidRPr="00955567">
        <w:rPr>
          <w:b w:val="0"/>
          <w:bCs/>
          <w:i/>
          <w:iCs/>
          <w:sz w:val="20"/>
        </w:rPr>
        <w:t>https://ggbm.at/x2ACXZnV</w:t>
      </w:r>
    </w:p>
    <w:p w14:paraId="09386D97" w14:textId="77777777" w:rsidR="00832D44" w:rsidRPr="008124FA" w:rsidRDefault="00921A21" w:rsidP="00832D44">
      <w:pPr>
        <w:pStyle w:val="sowheading"/>
        <w:spacing w:line="240" w:lineRule="auto"/>
        <w:jc w:val="both"/>
        <w:rPr>
          <w:sz w:val="22"/>
        </w:rPr>
      </w:pPr>
      <w:hyperlink r:id="rId165" w:tgtFrame="_blank" w:history="1">
        <w:r w:rsidR="00832D44" w:rsidRPr="008124FA">
          <w:rPr>
            <w:rStyle w:val="Hyperlink"/>
            <w:color w:val="2A6CA4"/>
            <w:sz w:val="22"/>
            <w:shd w:val="clear" w:color="auto" w:fill="FCFCFC"/>
          </w:rPr>
          <w:t>Explore the circle theorems</w:t>
        </w:r>
      </w:hyperlink>
    </w:p>
    <w:p w14:paraId="54D0FC8A" w14:textId="0560ADF5" w:rsidR="00832D44" w:rsidRPr="0017211B" w:rsidRDefault="00832D44" w:rsidP="00832D44">
      <w:pPr>
        <w:pStyle w:val="sowheading"/>
        <w:spacing w:line="240" w:lineRule="auto"/>
        <w:jc w:val="both"/>
        <w:rPr>
          <w:b w:val="0"/>
          <w:bCs/>
          <w:i/>
          <w:iCs/>
          <w:color w:val="000000" w:themeColor="text1"/>
          <w:sz w:val="20"/>
          <w:szCs w:val="20"/>
        </w:rPr>
      </w:pPr>
      <w:r w:rsidRPr="00955567">
        <w:rPr>
          <w:b w:val="0"/>
          <w:bCs/>
          <w:i/>
          <w:iCs/>
          <w:sz w:val="20"/>
        </w:rPr>
        <w:t>https://ggbm.at/qUKNRJdf</w:t>
      </w:r>
    </w:p>
    <w:p w14:paraId="143CC0E6" w14:textId="77777777" w:rsidR="005F0E79" w:rsidRPr="008131E7" w:rsidRDefault="00921A21" w:rsidP="005F0E79">
      <w:pPr>
        <w:pStyle w:val="sowheading"/>
        <w:spacing w:line="240" w:lineRule="auto"/>
        <w:jc w:val="both"/>
        <w:rPr>
          <w:rStyle w:val="Hyperlink"/>
          <w:color w:val="2A6CA4"/>
          <w:sz w:val="22"/>
          <w:shd w:val="clear" w:color="auto" w:fill="FCFCFC"/>
        </w:rPr>
      </w:pPr>
      <w:hyperlink r:id="rId166" w:tgtFrame="_blank" w:history="1">
        <w:r w:rsidR="005F0E79" w:rsidRPr="008131E7">
          <w:rPr>
            <w:rStyle w:val="Hyperlink"/>
            <w:color w:val="2A6CA4"/>
            <w:sz w:val="22"/>
            <w:shd w:val="clear" w:color="auto" w:fill="FCFCFC"/>
          </w:rPr>
          <w:t>Explore triangles and their circumcircles</w:t>
        </w:r>
      </w:hyperlink>
    </w:p>
    <w:p w14:paraId="79C10002" w14:textId="77777777" w:rsidR="005F0E79" w:rsidRPr="006E55AB" w:rsidRDefault="00921A21" w:rsidP="005F0E79">
      <w:pPr>
        <w:pStyle w:val="sowheading"/>
        <w:spacing w:line="240" w:lineRule="auto"/>
        <w:jc w:val="both"/>
        <w:rPr>
          <w:b w:val="0"/>
          <w:bCs/>
          <w:i/>
          <w:iCs/>
          <w:color w:val="000000" w:themeColor="text1"/>
          <w:sz w:val="20"/>
          <w:szCs w:val="20"/>
        </w:rPr>
      </w:pPr>
      <w:hyperlink r:id="rId167" w:history="1">
        <w:r w:rsidR="005F0E79" w:rsidRPr="00221868">
          <w:rPr>
            <w:rStyle w:val="Hyperlink"/>
            <w:b w:val="0"/>
            <w:bCs/>
            <w:i/>
            <w:iCs/>
            <w:color w:val="000000" w:themeColor="text1"/>
            <w:sz w:val="20"/>
            <w:szCs w:val="20"/>
            <w:u w:val="none"/>
          </w:rPr>
          <w:t>https://ggbm.at/V5X6VcxX</w:t>
        </w:r>
      </w:hyperlink>
    </w:p>
    <w:p w14:paraId="7C2A3F5D" w14:textId="77777777" w:rsidR="005F0E79" w:rsidRDefault="005F0E79" w:rsidP="005F0E79">
      <w:pPr>
        <w:pStyle w:val="sowheading"/>
        <w:spacing w:line="240" w:lineRule="auto"/>
        <w:jc w:val="both"/>
      </w:pPr>
      <w:r>
        <w:t>Calculator Teaching Resources:</w:t>
      </w:r>
    </w:p>
    <w:p w14:paraId="7BCDCFB0" w14:textId="77777777" w:rsidR="005F0E79" w:rsidRPr="008131E7" w:rsidRDefault="00921A21" w:rsidP="005F0E79">
      <w:pPr>
        <w:pStyle w:val="sowheading"/>
        <w:spacing w:line="240" w:lineRule="auto"/>
        <w:jc w:val="both"/>
        <w:rPr>
          <w:rStyle w:val="Hyperlink"/>
          <w:color w:val="2A6CA4"/>
          <w:sz w:val="22"/>
          <w:shd w:val="clear" w:color="auto" w:fill="FCFCFC"/>
        </w:rPr>
      </w:pPr>
      <w:hyperlink r:id="rId168" w:history="1">
        <w:r w:rsidR="005F0E79" w:rsidRPr="008131E7">
          <w:rPr>
            <w:rStyle w:val="Hyperlink"/>
            <w:color w:val="2A6CA4"/>
            <w:sz w:val="22"/>
            <w:shd w:val="clear" w:color="auto" w:fill="FCFCFC"/>
          </w:rPr>
          <w:t>Circles-Radius Centre and Graphs</w:t>
        </w:r>
      </w:hyperlink>
    </w:p>
    <w:p w14:paraId="21A58B59" w14:textId="77777777" w:rsidR="005F0E79" w:rsidRPr="00BB65AB" w:rsidRDefault="005F0E79" w:rsidP="005F0E79">
      <w:pPr>
        <w:pStyle w:val="sowheading"/>
        <w:spacing w:line="240" w:lineRule="auto"/>
        <w:jc w:val="both"/>
        <w:rPr>
          <w:rStyle w:val="Hyperlink"/>
          <w:b w:val="0"/>
          <w:bCs/>
          <w:i/>
          <w:iCs/>
          <w:color w:val="000000" w:themeColor="text1"/>
          <w:sz w:val="20"/>
          <w:szCs w:val="20"/>
          <w:u w:val="none"/>
        </w:rPr>
      </w:pPr>
      <w:r w:rsidRPr="00BB65AB">
        <w:rPr>
          <w:rStyle w:val="Hyperlink"/>
          <w:b w:val="0"/>
          <w:bCs/>
          <w:i/>
          <w:iCs/>
          <w:color w:val="000000" w:themeColor="text1"/>
          <w:sz w:val="20"/>
          <w:szCs w:val="20"/>
          <w:u w:val="none"/>
        </w:rPr>
        <w:t>https://education.casio.co.uk/resources/leaflet/circles-radius-centre-and-graphs?utm_source=ext_pearson&amp;utm_medium=referral&amp;utm_campaign=resources_pearson&amp;utm_content=partner&amp;utm_term=graphic_calculator</w:t>
      </w:r>
    </w:p>
    <w:p w14:paraId="66DFAB46" w14:textId="77777777" w:rsidR="005F0E79" w:rsidRPr="008131E7" w:rsidRDefault="00921A21" w:rsidP="005F0E79">
      <w:pPr>
        <w:pStyle w:val="sowheading"/>
        <w:spacing w:line="240" w:lineRule="auto"/>
        <w:jc w:val="both"/>
        <w:rPr>
          <w:rStyle w:val="Hyperlink"/>
          <w:color w:val="2A6CA4"/>
          <w:sz w:val="22"/>
          <w:shd w:val="clear" w:color="auto" w:fill="FCFCFC"/>
        </w:rPr>
      </w:pPr>
      <w:hyperlink r:id="rId169" w:history="1">
        <w:r w:rsidR="005F0E79" w:rsidRPr="008131E7">
          <w:rPr>
            <w:rStyle w:val="Hyperlink"/>
            <w:color w:val="2A6CA4"/>
            <w:sz w:val="22"/>
            <w:shd w:val="clear" w:color="auto" w:fill="FCFCFC"/>
          </w:rPr>
          <w:t>Intersection of Line and Circle</w:t>
        </w:r>
      </w:hyperlink>
    </w:p>
    <w:p w14:paraId="2DBA8362" w14:textId="77777777" w:rsidR="005F0E79" w:rsidRDefault="005F0E79" w:rsidP="005F0E79">
      <w:pPr>
        <w:pStyle w:val="sowheading"/>
        <w:spacing w:line="240" w:lineRule="auto"/>
        <w:jc w:val="both"/>
        <w:rPr>
          <w:rStyle w:val="Hyperlink"/>
          <w:b w:val="0"/>
          <w:bCs/>
          <w:i/>
          <w:iCs/>
          <w:color w:val="000000" w:themeColor="text1"/>
          <w:sz w:val="20"/>
          <w:szCs w:val="20"/>
          <w:u w:val="none"/>
        </w:rPr>
      </w:pPr>
      <w:r w:rsidRPr="00BB65AB">
        <w:rPr>
          <w:rStyle w:val="Hyperlink"/>
          <w:b w:val="0"/>
          <w:bCs/>
          <w:i/>
          <w:iCs/>
          <w:color w:val="000000" w:themeColor="text1"/>
          <w:sz w:val="20"/>
          <w:szCs w:val="20"/>
          <w:u w:val="none"/>
        </w:rPr>
        <w:t>https://education.casio.co.uk/resources/leaflet/intersection-of-line-and-circle?utm_source=ext_pearson&amp;utm_medium=referral&amp;utm_campaign=resources_pearson&amp;utm_content=partner&amp;utm_term=graphic_calculator</w:t>
      </w:r>
    </w:p>
    <w:p w14:paraId="21C60224" w14:textId="77777777" w:rsidR="00832D44" w:rsidRDefault="00832D44" w:rsidP="00832D44">
      <w:pPr>
        <w:pStyle w:val="sowheading"/>
        <w:spacing w:line="240" w:lineRule="auto"/>
        <w:jc w:val="both"/>
      </w:pPr>
    </w:p>
    <w:p w14:paraId="444CD2B4" w14:textId="77777777" w:rsidR="00832D44" w:rsidRDefault="00832D44" w:rsidP="00832D44">
      <w:pPr>
        <w:pStyle w:val="sowheading"/>
        <w:spacing w:line="240" w:lineRule="auto"/>
        <w:jc w:val="both"/>
      </w:pPr>
      <w:r>
        <w:lastRenderedPageBreak/>
        <w:t>Calculator Video Resources:</w:t>
      </w:r>
    </w:p>
    <w:p w14:paraId="523C2300" w14:textId="77777777" w:rsidR="00832D44" w:rsidRPr="002128B5" w:rsidRDefault="00921A21" w:rsidP="00832D44">
      <w:pPr>
        <w:jc w:val="both"/>
        <w:rPr>
          <w:rFonts w:ascii="Times New Roman" w:hAnsi="Times New Roman" w:cs="Times New Roman"/>
          <w:color w:val="2A6CA4"/>
          <w:sz w:val="18"/>
          <w:szCs w:val="18"/>
        </w:rPr>
      </w:pPr>
      <w:hyperlink r:id="rId170" w:history="1">
        <w:r w:rsidR="00832D44" w:rsidRPr="002128B5">
          <w:rPr>
            <w:rStyle w:val="Hyperlink"/>
            <w:rFonts w:ascii="Times New Roman" w:hAnsi="Times New Roman"/>
            <w:b/>
            <w:bCs/>
            <w:color w:val="2A6CA4"/>
            <w:bdr w:val="none" w:sz="0" w:space="0" w:color="auto" w:frame="1"/>
          </w:rPr>
          <w:t>Simultaneous Equations - Solving Harder Equations Graphically</w:t>
        </w:r>
      </w:hyperlink>
      <w:r w:rsidR="00832D44" w:rsidRPr="002128B5">
        <w:rPr>
          <w:rFonts w:ascii="Times New Roman" w:hAnsi="Times New Roman" w:cs="Times New Roman"/>
          <w:color w:val="2A6CA4"/>
        </w:rPr>
        <w:t xml:space="preserve"> </w:t>
      </w:r>
      <w:r w:rsidR="00832D44" w:rsidRPr="002128B5">
        <w:rPr>
          <w:rFonts w:ascii="Times New Roman" w:hAnsi="Times New Roman" w:cs="Times New Roman"/>
          <w:color w:val="2A6CA4"/>
          <w:sz w:val="18"/>
          <w:szCs w:val="18"/>
        </w:rPr>
        <w:t>(Includes: line and circle)</w:t>
      </w:r>
    </w:p>
    <w:p w14:paraId="68178825" w14:textId="77777777" w:rsidR="00832D44" w:rsidRPr="00955567" w:rsidRDefault="00832D44" w:rsidP="00832D44">
      <w:pPr>
        <w:spacing w:after="0" w:line="240" w:lineRule="auto"/>
        <w:jc w:val="both"/>
        <w:rPr>
          <w:rFonts w:ascii="Times New Roman" w:hAnsi="Times New Roman" w:cs="Times New Roman"/>
          <w:bCs/>
          <w:i/>
          <w:iCs/>
          <w:color w:val="000000" w:themeColor="text1"/>
          <w:sz w:val="20"/>
          <w:szCs w:val="20"/>
        </w:rPr>
      </w:pPr>
      <w:r w:rsidRPr="00955567">
        <w:rPr>
          <w:rStyle w:val="Hyperlink"/>
          <w:rFonts w:ascii="Times New Roman" w:hAnsi="Times New Roman"/>
          <w:bCs/>
          <w:i/>
          <w:iCs/>
          <w:color w:val="000000" w:themeColor="text1"/>
          <w:sz w:val="20"/>
          <w:szCs w:val="20"/>
          <w:u w:val="none"/>
        </w:rPr>
        <w:t>https://education.casio.co.uk/resources/videos/simultaneous-equations-solving-harder-equations-graphically?utm_source=ext_pearson&amp;utm_medium=referral&amp;utm_campaign=resources_pearson&amp;utm_content=partner&amp;utm_term=graphic_calculator</w:t>
      </w:r>
    </w:p>
    <w:p w14:paraId="69CEE8C7" w14:textId="77777777" w:rsidR="00832D44" w:rsidRDefault="00832D44" w:rsidP="00832D44">
      <w:pPr>
        <w:pStyle w:val="sowheading"/>
      </w:pPr>
      <w:r>
        <w:t>OBJECTIVES</w:t>
      </w:r>
    </w:p>
    <w:p w14:paraId="41C5055E" w14:textId="77777777" w:rsidR="00832D44" w:rsidRDefault="00832D44" w:rsidP="00832D44">
      <w:pPr>
        <w:pStyle w:val="sowmain"/>
        <w:jc w:val="both"/>
      </w:pPr>
      <w:r>
        <w:t>By the end of the sub-unit, students should:</w:t>
      </w:r>
    </w:p>
    <w:p w14:paraId="3E6BB047" w14:textId="77777777" w:rsidR="00832D44" w:rsidRDefault="00832D44" w:rsidP="00832D44">
      <w:pPr>
        <w:pStyle w:val="sowbullets"/>
        <w:jc w:val="both"/>
      </w:pPr>
      <w:r>
        <w:t>be able to find the midpoint of a line segment;</w:t>
      </w:r>
    </w:p>
    <w:p w14:paraId="4456786C" w14:textId="77777777" w:rsidR="00832D44" w:rsidRDefault="00832D44" w:rsidP="00832D44">
      <w:pPr>
        <w:pStyle w:val="sowbullets"/>
        <w:jc w:val="both"/>
      </w:pPr>
      <w:r>
        <w:t>understand and use the equation of a circle;</w:t>
      </w:r>
    </w:p>
    <w:p w14:paraId="44569EE7" w14:textId="77777777" w:rsidR="00832D44" w:rsidRDefault="00832D44" w:rsidP="00832D44">
      <w:pPr>
        <w:pStyle w:val="sowbullets"/>
        <w:jc w:val="both"/>
      </w:pPr>
      <w:r>
        <w:t>be able to find points of intersection between a circle and a line;</w:t>
      </w:r>
    </w:p>
    <w:p w14:paraId="4A1ACB53" w14:textId="77777777" w:rsidR="00832D44" w:rsidRDefault="00832D44" w:rsidP="00832D44">
      <w:pPr>
        <w:pStyle w:val="sowbullets"/>
        <w:jc w:val="both"/>
      </w:pPr>
      <w:r>
        <w:t>know and be able to use the properties of chords and tangents.</w:t>
      </w:r>
    </w:p>
    <w:p w14:paraId="00F70CF7" w14:textId="77777777" w:rsidR="00832D44" w:rsidRDefault="00832D44" w:rsidP="00832D44">
      <w:pPr>
        <w:pStyle w:val="sowheading"/>
        <w:jc w:val="both"/>
      </w:pPr>
      <w:r>
        <w:t>TEACHING POINTS</w:t>
      </w:r>
    </w:p>
    <w:p w14:paraId="20B92318" w14:textId="77777777" w:rsidR="00832D44" w:rsidRDefault="00832D44" w:rsidP="00832D44">
      <w:pPr>
        <w:pStyle w:val="sowmain"/>
        <w:jc w:val="both"/>
      </w:pPr>
      <w:r>
        <w:t>Drawing sketches or annotating given diagrams will help students to understand the question in many cases and so should be encouraged.</w:t>
      </w:r>
    </w:p>
    <w:p w14:paraId="79840E82" w14:textId="77777777" w:rsidR="00832D44" w:rsidRDefault="00832D44" w:rsidP="00832D44">
      <w:pPr>
        <w:pStyle w:val="sowmain"/>
        <w:jc w:val="both"/>
      </w:pPr>
      <w:r>
        <w:t>Students should be able to find the midpoint given two points from GCSE (9-1) Mathematics. This can be built upon to find the coordinate of a point given the midpoint and one of the end points. The midpoint can be used to find the perpendicular bisector, recapping the work from straight-line graphs.</w:t>
      </w:r>
    </w:p>
    <w:p w14:paraId="5A2D7ECF" w14:textId="77777777" w:rsidR="00832D44" w:rsidRDefault="00832D44" w:rsidP="00832D44">
      <w:pPr>
        <w:pStyle w:val="sowmain"/>
        <w:jc w:val="both"/>
      </w:pPr>
      <w:r>
        <w:t xml:space="preserve">The equation of the circle </w:t>
      </w:r>
      <w:r w:rsidRPr="007911BE">
        <w:rPr>
          <w:position w:val="-14"/>
        </w:rPr>
        <w:object w:dxaOrig="2220" w:dyaOrig="440" w14:anchorId="30FCD340">
          <v:shape id="_x0000_i1069" type="#_x0000_t75" style="width:108pt;height:21.6pt" o:ole="">
            <v:imagedata r:id="rId171" o:title=""/>
          </v:shape>
          <o:OLEObject Type="Embed" ProgID="Equation.DSMT4" ShapeID="_x0000_i1069" DrawAspect="Content" ObjectID="_1736878905" r:id="rId172"/>
        </w:object>
      </w:r>
      <w:r>
        <w:t xml:space="preserve"> can be derived from Pythagoras’ theorem, giving students the opportunity to look at proof.</w:t>
      </w:r>
    </w:p>
    <w:p w14:paraId="1E66AAE3" w14:textId="77777777" w:rsidR="00832D44" w:rsidRDefault="00832D44" w:rsidP="00832D44">
      <w:pPr>
        <w:pStyle w:val="sowmain"/>
        <w:jc w:val="both"/>
      </w:pPr>
      <w:r>
        <w:t xml:space="preserve">Students should be able to find the radius and the coordinates of the centre of the circle given the equation of the circle, and vice versa. Students should be familiar with the equations </w:t>
      </w:r>
      <w:r w:rsidRPr="00D72AEE">
        <w:rPr>
          <w:position w:val="-10"/>
        </w:rPr>
        <w:object w:dxaOrig="2560" w:dyaOrig="360" w14:anchorId="6E4110AB">
          <v:shape id="_x0000_i1070" type="#_x0000_t75" style="width:129.6pt;height:21.6pt" o:ole="">
            <v:imagedata r:id="rId173" o:title=""/>
          </v:shape>
          <o:OLEObject Type="Embed" ProgID="Equation.DSMT4" ShapeID="_x0000_i1070" DrawAspect="Content" ObjectID="_1736878906" r:id="rId174"/>
        </w:object>
      </w:r>
      <w:r>
        <w:br/>
        <w:t xml:space="preserve">and </w:t>
      </w:r>
      <w:r w:rsidRPr="007911BE">
        <w:rPr>
          <w:position w:val="-14"/>
        </w:rPr>
        <w:object w:dxaOrig="2220" w:dyaOrig="440" w14:anchorId="512968D4">
          <v:shape id="_x0000_i1071" type="#_x0000_t75" style="width:108pt;height:21.6pt" o:ole="">
            <v:imagedata r:id="rId171" o:title=""/>
          </v:shape>
          <o:OLEObject Type="Embed" ProgID="Equation.DSMT4" ShapeID="_x0000_i1071" DrawAspect="Content" ObjectID="_1736878907" r:id="rId175"/>
        </w:object>
      </w:r>
      <w:r>
        <w:t>. ‘Complete the square’ method should be used to factorise the equation into the more useful form. Students will need practice within this context to ensure that they are confident with the algebraic manipulation needed, in particular mistakes are often made with the signs and forgetting the constant term.</w:t>
      </w:r>
    </w:p>
    <w:p w14:paraId="63B67837" w14:textId="77777777" w:rsidR="00832D44" w:rsidRDefault="00832D44" w:rsidP="00832D44">
      <w:pPr>
        <w:pStyle w:val="sowmain"/>
        <w:jc w:val="both"/>
      </w:pPr>
      <w:r>
        <w:t>Circle theorems from GCSE (9-1) Mathematics can be used in questions so a quick recap could be useful and then they should be incorporated into questions. Examples of this include: finding the equation of the circumcircle of a triangle with given vertices; or finding the equation of a tangent using the perpendicular property of tangent and radius.</w:t>
      </w:r>
    </w:p>
    <w:p w14:paraId="6A2EC732" w14:textId="77777777" w:rsidR="00832D44" w:rsidRDefault="00832D44" w:rsidP="00832D44">
      <w:pPr>
        <w:pStyle w:val="sowmain"/>
        <w:jc w:val="both"/>
      </w:pPr>
      <w:r>
        <w:t>Simultaneous equations can be used to find the points of intersection between a circle and a straight line. Students can also be asked to show that a line and circle do not intersect, for which the discriminant can be used. Finding intersections with the axes should also be covered.</w:t>
      </w:r>
    </w:p>
    <w:p w14:paraId="1F9CB49D" w14:textId="77777777" w:rsidR="00832D44" w:rsidRDefault="00832D44" w:rsidP="00832D44">
      <w:pPr>
        <w:pStyle w:val="sowheading"/>
        <w:jc w:val="both"/>
      </w:pPr>
      <w:r>
        <w:t>OPPORTUNITIES FOR REASONING/PROBLEM SOLVING</w:t>
      </w:r>
    </w:p>
    <w:p w14:paraId="59C9B0A4" w14:textId="77777777" w:rsidR="00832D44" w:rsidRDefault="00832D44" w:rsidP="00832D44">
      <w:pPr>
        <w:pStyle w:val="sowmain"/>
        <w:jc w:val="both"/>
      </w:pPr>
      <w:r>
        <w:t>The conditions in which a circle and a line intersect can be investigated, with students justifying which will and will not intersect.</w:t>
      </w:r>
    </w:p>
    <w:p w14:paraId="298A79F7" w14:textId="77777777" w:rsidR="00832D44" w:rsidRDefault="00832D44" w:rsidP="00832D44">
      <w:pPr>
        <w:pStyle w:val="sowmain"/>
        <w:jc w:val="both"/>
      </w:pPr>
      <w:r>
        <w:t>Investigate finding the equation of a circle given 3 points on its circumference.</w:t>
      </w:r>
    </w:p>
    <w:p w14:paraId="4075D245" w14:textId="77777777" w:rsidR="00832D44" w:rsidRDefault="00832D44" w:rsidP="00832D44">
      <w:pPr>
        <w:pStyle w:val="sowheading"/>
        <w:jc w:val="both"/>
      </w:pPr>
    </w:p>
    <w:p w14:paraId="03107D3B" w14:textId="77777777" w:rsidR="00832D44" w:rsidRDefault="00832D44" w:rsidP="00832D44">
      <w:pPr>
        <w:pStyle w:val="sowheading"/>
        <w:jc w:val="both"/>
      </w:pPr>
      <w:r>
        <w:lastRenderedPageBreak/>
        <w:t>COMMON MISCONCEPTIONS/EXAMINER REPORT QUOTES</w:t>
      </w:r>
    </w:p>
    <w:p w14:paraId="2AA103F2" w14:textId="77777777" w:rsidR="00832D44" w:rsidRDefault="00832D44" w:rsidP="00832D44">
      <w:pPr>
        <w:pStyle w:val="sowmain"/>
        <w:jc w:val="both"/>
      </w:pPr>
      <w:r>
        <w:t>Most errors when completing the square to find the equation of a circle involve the constant term. Students may forget to subtract it or perhaps add it instead. Having found the equation, when giving the coordinates of the centre students must take care to get the signs the right way round as marks are easily lost by getting this wrong.</w:t>
      </w:r>
    </w:p>
    <w:p w14:paraId="7E2127A4" w14:textId="77777777" w:rsidR="00832D44" w:rsidRDefault="00832D44" w:rsidP="00832D44">
      <w:pPr>
        <w:pStyle w:val="sowmain"/>
        <w:jc w:val="both"/>
        <w:rPr>
          <w:vertAlign w:val="superscript"/>
        </w:rPr>
      </w:pPr>
      <w:r>
        <w:t xml:space="preserve">When substituting into equations to find the intersections with axes, students sometimes substitute for the wrong variable, for example substituting </w:t>
      </w:r>
      <w:r>
        <w:rPr>
          <w:i/>
        </w:rPr>
        <w:t>y</w:t>
      </w:r>
      <w:r>
        <w:t xml:space="preserve"> = 0 when trying to find the intersection with the </w:t>
      </w:r>
      <w:r>
        <w:rPr>
          <w:i/>
        </w:rPr>
        <w:t>y</w:t>
      </w:r>
      <w:r>
        <w:t>-axis. Another error is substituting the entire bracket (</w:t>
      </w:r>
      <w:r>
        <w:rPr>
          <w:i/>
        </w:rPr>
        <w:t>x</w:t>
      </w:r>
      <w:r>
        <w:t xml:space="preserve"> – </w:t>
      </w:r>
      <w:r>
        <w:rPr>
          <w:i/>
        </w:rPr>
        <w:t>a</w:t>
      </w:r>
      <w:r>
        <w:t xml:space="preserve">) for 0 rather than just </w:t>
      </w:r>
      <w:r>
        <w:rPr>
          <w:i/>
        </w:rPr>
        <w:t>x</w:t>
      </w:r>
      <w:r>
        <w:t>.</w:t>
      </w:r>
    </w:p>
    <w:p w14:paraId="58FAAF6B" w14:textId="77777777" w:rsidR="00832D44" w:rsidRDefault="00832D44" w:rsidP="00832D44">
      <w:pPr>
        <w:pStyle w:val="sowmain"/>
        <w:jc w:val="both"/>
      </w:pPr>
      <w:r>
        <w:t>When finding the equation of a tangent to a point on the circle, typical errors are: finding the gradient of the radius; finding a line parallel to the radius; and finding a line through the centre of the circle.</w:t>
      </w:r>
    </w:p>
    <w:p w14:paraId="44197AE8" w14:textId="77777777" w:rsidR="004D6A70" w:rsidRDefault="004D6A70" w:rsidP="004D6A70">
      <w:r>
        <w:br w:type="page"/>
      </w:r>
    </w:p>
    <w:tbl>
      <w:tblPr>
        <w:tblpPr w:leftFromText="180" w:rightFromText="180" w:horzAnchor="margin" w:tblpY="-300"/>
        <w:tblW w:w="978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0"/>
      </w:tblGrid>
      <w:tr w:rsidR="004D6A70" w:rsidRPr="0057234E" w14:paraId="594F2DA8" w14:textId="77777777" w:rsidTr="003F32AE">
        <w:trPr>
          <w:trHeight w:val="873"/>
        </w:trPr>
        <w:tc>
          <w:tcPr>
            <w:tcW w:w="9780" w:type="dxa"/>
            <w:shd w:val="clear" w:color="auto" w:fill="0F243E"/>
            <w:vAlign w:val="center"/>
          </w:tcPr>
          <w:p w14:paraId="208CEC3A" w14:textId="77777777" w:rsidR="004D6A70" w:rsidRPr="0057234E" w:rsidRDefault="004D6A70" w:rsidP="003F32AE">
            <w:pPr>
              <w:spacing w:line="240" w:lineRule="auto"/>
              <w:rPr>
                <w:rFonts w:eastAsia="Verdana"/>
                <w:b/>
                <w:color w:val="FFFFFF" w:themeColor="background1"/>
                <w:sz w:val="24"/>
              </w:rPr>
            </w:pPr>
            <w:r w:rsidRPr="0057234E">
              <w:rPr>
                <w:rFonts w:ascii="Times New Roman" w:eastAsia="Verdana" w:hAnsi="Times New Roman" w:cs="Times New Roman"/>
                <w:b/>
                <w:color w:val="FFFFFF" w:themeColor="background1"/>
                <w:sz w:val="24"/>
              </w:rPr>
              <w:lastRenderedPageBreak/>
              <w:t xml:space="preserve">UNIT 3: </w:t>
            </w:r>
            <w:r>
              <w:rPr>
                <w:rFonts w:ascii="Times New Roman" w:eastAsia="Verdana" w:hAnsi="Times New Roman" w:cs="Times New Roman"/>
                <w:b/>
                <w:color w:val="FFFFFF" w:themeColor="background1"/>
                <w:sz w:val="24"/>
              </w:rPr>
              <w:t>F</w:t>
            </w:r>
            <w:r w:rsidRPr="0057234E">
              <w:rPr>
                <w:rFonts w:ascii="Times New Roman" w:eastAsia="Verdana" w:hAnsi="Times New Roman" w:cs="Times New Roman"/>
                <w:b/>
                <w:color w:val="FFFFFF" w:themeColor="background1"/>
                <w:sz w:val="24"/>
              </w:rPr>
              <w:t xml:space="preserve">urther </w:t>
            </w:r>
            <w:r>
              <w:rPr>
                <w:rFonts w:ascii="Times New Roman" w:eastAsia="Verdana" w:hAnsi="Times New Roman" w:cs="Times New Roman"/>
                <w:b/>
                <w:color w:val="FFFFFF" w:themeColor="background1"/>
                <w:sz w:val="24"/>
              </w:rPr>
              <w:t>a</w:t>
            </w:r>
            <w:r w:rsidRPr="0057234E">
              <w:rPr>
                <w:rFonts w:ascii="Times New Roman" w:eastAsia="Verdana" w:hAnsi="Times New Roman" w:cs="Times New Roman"/>
                <w:b/>
                <w:color w:val="FFFFFF" w:themeColor="background1"/>
                <w:sz w:val="24"/>
              </w:rPr>
              <w:t>lgebra</w:t>
            </w:r>
          </w:p>
        </w:tc>
      </w:tr>
    </w:tbl>
    <w:p w14:paraId="4D9775E6" w14:textId="61528017" w:rsidR="004D6A70" w:rsidRPr="003F32AE" w:rsidRDefault="00921A21" w:rsidP="004D6A70">
      <w:pPr>
        <w:spacing w:after="0"/>
        <w:jc w:val="right"/>
        <w:rPr>
          <w:rFonts w:ascii="Times New Roman" w:hAnsi="Times New Roman" w:cs="Times New Roman"/>
          <w:sz w:val="20"/>
          <w:szCs w:val="20"/>
        </w:rPr>
      </w:pPr>
      <w:hyperlink w:anchor="_Pure_Mathematics_overview" w:history="1">
        <w:r w:rsidR="00855C22" w:rsidRPr="00855C22">
          <w:rPr>
            <w:rStyle w:val="Hyperlink"/>
            <w:rFonts w:ascii="Times New Roman" w:eastAsia="Verdana" w:hAnsi="Times New Roman" w:cs="Times New Roman"/>
            <w:sz w:val="20"/>
            <w:szCs w:val="20"/>
          </w:rPr>
          <w:t>Return to overview</w:t>
        </w:r>
      </w:hyperlink>
    </w:p>
    <w:p w14:paraId="4692D9A9" w14:textId="77777777" w:rsidR="004D6A70" w:rsidRDefault="004D6A70" w:rsidP="004D6A70">
      <w:pPr>
        <w:pStyle w:val="sowheading"/>
      </w:pPr>
      <w:r>
        <w:t>SPECIFICATION REFERENCES</w:t>
      </w:r>
    </w:p>
    <w:p w14:paraId="0AB511D2" w14:textId="77777777" w:rsidR="004D6A70" w:rsidRPr="003F32AE" w:rsidRDefault="004D6A70" w:rsidP="0090600D">
      <w:pPr>
        <w:pStyle w:val="sowspeclist"/>
        <w:numPr>
          <w:ilvl w:val="0"/>
          <w:numId w:val="0"/>
        </w:numPr>
        <w:ind w:left="720" w:hanging="720"/>
        <w:jc w:val="both"/>
      </w:pPr>
      <w:r w:rsidRPr="003F32AE">
        <w:rPr>
          <w:b/>
        </w:rPr>
        <w:t>2.6</w:t>
      </w:r>
      <w:r w:rsidRPr="003F32AE">
        <w:tab/>
        <w:t>Manipulate polynomials algebraically, including expanding brackets and collecting like terms, factorisation and simple algebraic division; use of the factor theorem</w:t>
      </w:r>
    </w:p>
    <w:p w14:paraId="5F796E91" w14:textId="77777777" w:rsidR="004D6A70" w:rsidRPr="003F32AE" w:rsidRDefault="004D6A70" w:rsidP="0090600D">
      <w:pPr>
        <w:pStyle w:val="sowspeclist"/>
        <w:numPr>
          <w:ilvl w:val="0"/>
          <w:numId w:val="0"/>
        </w:numPr>
        <w:ind w:left="720" w:hanging="720"/>
        <w:jc w:val="both"/>
      </w:pPr>
      <w:r w:rsidRPr="003F32AE">
        <w:rPr>
          <w:b/>
        </w:rPr>
        <w:t>1.1</w:t>
      </w:r>
      <w:r w:rsidRPr="003F32AE">
        <w:tab/>
        <w:t>Understand and use the structure of mathematical proof, proceeding from given assumptions through a series of logical steps to a conclusion; use methods of proof, including: proof by deduction, proof by exhaustion, disproof by counter-example</w:t>
      </w:r>
    </w:p>
    <w:p w14:paraId="5093A33E" w14:textId="3B3E65E9" w:rsidR="004D6A70" w:rsidRPr="003F32AE" w:rsidRDefault="004D6A70" w:rsidP="0090600D">
      <w:pPr>
        <w:pStyle w:val="sowspeclist"/>
        <w:numPr>
          <w:ilvl w:val="0"/>
          <w:numId w:val="0"/>
        </w:numPr>
        <w:ind w:left="720" w:hanging="720"/>
        <w:jc w:val="both"/>
      </w:pPr>
      <w:r w:rsidRPr="003F32AE">
        <w:rPr>
          <w:b/>
        </w:rPr>
        <w:t>4.1</w:t>
      </w:r>
      <w:r w:rsidRPr="003F32AE">
        <w:tab/>
      </w:r>
      <w:r w:rsidR="0090600D">
        <w:t xml:space="preserve">Understand and use the binomial expansion of </w:t>
      </w:r>
      <w:r w:rsidR="0090600D" w:rsidRPr="00802841">
        <w:rPr>
          <w:position w:val="-14"/>
        </w:rPr>
        <w:object w:dxaOrig="900" w:dyaOrig="440" w14:anchorId="3C3C0A15">
          <v:shape id="_x0000_i1072" type="#_x0000_t75" style="width:43.2pt;height:21.6pt" o:ole="">
            <v:imagedata r:id="rId176" o:title=""/>
          </v:shape>
          <o:OLEObject Type="Embed" ProgID="Equation.DSMT4" ShapeID="_x0000_i1072" DrawAspect="Content" ObjectID="_1736878908" r:id="rId177"/>
        </w:object>
      </w:r>
      <w:r w:rsidR="0090600D">
        <w:t xml:space="preserve"> for positive integer </w:t>
      </w:r>
      <w:r w:rsidR="0090600D">
        <w:rPr>
          <w:i/>
        </w:rPr>
        <w:t>n</w:t>
      </w:r>
      <w:r w:rsidR="0090600D">
        <w:t xml:space="preserve">; the notations </w:t>
      </w:r>
      <w:r w:rsidR="0090600D">
        <w:rPr>
          <w:i/>
        </w:rPr>
        <w:t>n</w:t>
      </w:r>
      <w:r w:rsidR="0090600D">
        <w:t>! and</w:t>
      </w:r>
      <w:r w:rsidR="00AC6FE8">
        <w:t xml:space="preserve"> </w:t>
      </w:r>
      <w:r w:rsidR="00AC6FE8" w:rsidRPr="001722DA">
        <w:rPr>
          <w:position w:val="-12"/>
        </w:rPr>
        <w:object w:dxaOrig="400" w:dyaOrig="360" w14:anchorId="708F0EF9">
          <v:shape id="_x0000_i1073" type="#_x0000_t75" style="width:21.6pt;height:21.6pt" o:ole="">
            <v:imagedata r:id="rId178" o:title=""/>
          </v:shape>
          <o:OLEObject Type="Embed" ProgID="Equation.DSMT4" ShapeID="_x0000_i1073" DrawAspect="Content" ObjectID="_1736878909" r:id="rId179"/>
        </w:object>
      </w:r>
      <w:r w:rsidR="0090600D">
        <w:t>; link to binomial probabilities</w:t>
      </w:r>
    </w:p>
    <w:p w14:paraId="4AEA50F2" w14:textId="77777777" w:rsidR="004D6A70" w:rsidRDefault="004D6A70" w:rsidP="004D6A70">
      <w:pPr>
        <w:pStyle w:val="sowheading"/>
      </w:pPr>
      <w:r>
        <w:t>PRIOR KNOWLEDGE</w:t>
      </w:r>
    </w:p>
    <w:p w14:paraId="1A304270" w14:textId="77777777" w:rsidR="004D6A70" w:rsidRDefault="004D6A70" w:rsidP="004D6A70">
      <w:pPr>
        <w:pStyle w:val="sowmain"/>
      </w:pPr>
      <w:r>
        <w:t>Algebraic manipulation covered so far</w:t>
      </w:r>
    </w:p>
    <w:p w14:paraId="48717317" w14:textId="77777777" w:rsidR="004D6A70" w:rsidRDefault="004D6A70" w:rsidP="004D6A70">
      <w:pPr>
        <w:pStyle w:val="SoWbullets0"/>
      </w:pPr>
      <w:r>
        <w:rPr>
          <w:rFonts w:eastAsia="Verdana"/>
        </w:rPr>
        <w:t>Factorising quadratics</w:t>
      </w:r>
    </w:p>
    <w:p w14:paraId="4359203B" w14:textId="3CD5AB71" w:rsidR="004D6A70" w:rsidRDefault="004D6A70" w:rsidP="004D6A70">
      <w:pPr>
        <w:pStyle w:val="SoWbullets0"/>
        <w:rPr>
          <w:rFonts w:eastAsia="Verdana"/>
        </w:rPr>
      </w:pPr>
      <w:r>
        <w:rPr>
          <w:rFonts w:eastAsia="Verdana"/>
        </w:rPr>
        <w:t>notation</w:t>
      </w:r>
    </w:p>
    <w:p w14:paraId="476C4581" w14:textId="77777777" w:rsidR="00101C19" w:rsidRDefault="00101C19" w:rsidP="00101C19">
      <w:pPr>
        <w:pStyle w:val="SoWbullets0"/>
        <w:numPr>
          <w:ilvl w:val="0"/>
          <w:numId w:val="0"/>
        </w:numPr>
        <w:ind w:left="714"/>
        <w:rPr>
          <w:rFonts w:eastAsia="Verdana"/>
        </w:rPr>
      </w:pPr>
    </w:p>
    <w:p w14:paraId="4D366055" w14:textId="4E8335B8" w:rsidR="004D6A70" w:rsidRPr="003F32AE" w:rsidRDefault="004D6A70" w:rsidP="004D6A70">
      <w:pPr>
        <w:pStyle w:val="sowmain"/>
        <w:rPr>
          <w:u w:val="single"/>
        </w:rPr>
      </w:pPr>
      <w:r w:rsidRPr="003F32AE">
        <w:rPr>
          <w:u w:val="single"/>
        </w:rPr>
        <w:t>GCSE (9-1)</w:t>
      </w:r>
      <w:r w:rsidR="003F32AE" w:rsidRPr="003F32AE">
        <w:rPr>
          <w:u w:val="single"/>
        </w:rPr>
        <w:t xml:space="preserve"> </w:t>
      </w:r>
      <w:r w:rsidR="00FB6904">
        <w:rPr>
          <w:u w:val="single"/>
        </w:rPr>
        <w:t xml:space="preserve">in </w:t>
      </w:r>
      <w:r w:rsidR="003F32AE" w:rsidRPr="003F32AE">
        <w:rPr>
          <w:u w:val="single"/>
        </w:rPr>
        <w:t xml:space="preserve">Mathematics </w:t>
      </w:r>
      <w:r w:rsidR="00FB6904">
        <w:rPr>
          <w:u w:val="single"/>
        </w:rPr>
        <w:t xml:space="preserve">at </w:t>
      </w:r>
      <w:r w:rsidR="003F32AE" w:rsidRPr="003F32AE">
        <w:rPr>
          <w:u w:val="single"/>
        </w:rPr>
        <w:t>Higher Tier</w:t>
      </w:r>
    </w:p>
    <w:p w14:paraId="3A1A821C" w14:textId="149126E4" w:rsidR="004D6A70" w:rsidRDefault="000556E9" w:rsidP="000556E9">
      <w:pPr>
        <w:pStyle w:val="SoWbullets0"/>
        <w:numPr>
          <w:ilvl w:val="0"/>
          <w:numId w:val="0"/>
        </w:numPr>
        <w:rPr>
          <w:rFonts w:eastAsia="Verdana"/>
        </w:rPr>
      </w:pPr>
      <w:r>
        <w:rPr>
          <w:rFonts w:eastAsia="Verdana"/>
          <w:b/>
        </w:rPr>
        <w:t>A4</w:t>
      </w:r>
      <w:r>
        <w:rPr>
          <w:rFonts w:eastAsia="Verdana"/>
          <w:b/>
        </w:rPr>
        <w:tab/>
      </w:r>
      <w:r w:rsidR="004D6A70">
        <w:rPr>
          <w:rFonts w:eastAsia="Verdana"/>
        </w:rPr>
        <w:t>Expanding brackets</w:t>
      </w:r>
    </w:p>
    <w:p w14:paraId="25FE2EDC" w14:textId="32BF8699" w:rsidR="004D6A70" w:rsidRDefault="000556E9" w:rsidP="000556E9">
      <w:pPr>
        <w:pStyle w:val="SoWbullets0"/>
        <w:numPr>
          <w:ilvl w:val="0"/>
          <w:numId w:val="0"/>
        </w:numPr>
        <w:rPr>
          <w:rFonts w:eastAsia="Verdana"/>
        </w:rPr>
      </w:pPr>
      <w:r>
        <w:rPr>
          <w:rFonts w:eastAsia="Verdana"/>
          <w:b/>
        </w:rPr>
        <w:t>A2</w:t>
      </w:r>
      <w:r>
        <w:rPr>
          <w:rFonts w:eastAsia="Verdana"/>
          <w:b/>
        </w:rPr>
        <w:tab/>
      </w:r>
      <w:r w:rsidR="004D6A70">
        <w:rPr>
          <w:rFonts w:eastAsia="Verdana"/>
        </w:rPr>
        <w:t>Substitution</w:t>
      </w:r>
    </w:p>
    <w:p w14:paraId="23587ABA" w14:textId="0BE6486D" w:rsidR="004D6A70" w:rsidRDefault="000556E9" w:rsidP="000556E9">
      <w:pPr>
        <w:pStyle w:val="SoWbullets0"/>
        <w:numPr>
          <w:ilvl w:val="0"/>
          <w:numId w:val="0"/>
        </w:numPr>
        <w:rPr>
          <w:rFonts w:eastAsia="Verdana"/>
        </w:rPr>
      </w:pPr>
      <w:r w:rsidRPr="000556E9">
        <w:rPr>
          <w:rFonts w:eastAsia="Verdana"/>
          <w:b/>
        </w:rPr>
        <w:t>A6</w:t>
      </w:r>
      <w:r>
        <w:rPr>
          <w:rFonts w:eastAsia="Verdana"/>
        </w:rPr>
        <w:tab/>
      </w:r>
      <w:r w:rsidR="004D6A70">
        <w:rPr>
          <w:rFonts w:eastAsia="Verdana"/>
        </w:rPr>
        <w:t>Proof</w:t>
      </w:r>
    </w:p>
    <w:p w14:paraId="1468EC04" w14:textId="77777777" w:rsidR="004D6A70" w:rsidRDefault="004D6A70" w:rsidP="004D6A70">
      <w:pPr>
        <w:pStyle w:val="sowheading"/>
      </w:pPr>
      <w:r>
        <w:t>KEYWORDS</w:t>
      </w:r>
    </w:p>
    <w:p w14:paraId="18332302" w14:textId="383DF758" w:rsidR="004D6A70" w:rsidRDefault="004D6A70" w:rsidP="003F32AE">
      <w:pPr>
        <w:pStyle w:val="sowmain"/>
        <w:jc w:val="both"/>
      </w:pPr>
      <w:r>
        <w:t>Binomial, coefficient, probability, proof, assumptions, deduction, exhaustion, disproof, counter-example, polynomials, factorisation, quadratic, cubic, quartic, conjecture, prediction, rational number, implies, necessary, sufficient, converse, fully factorise, factor, expand, therefore, conclusion.</w:t>
      </w:r>
    </w:p>
    <w:p w14:paraId="7CD2B720" w14:textId="77777777" w:rsidR="004D6A70" w:rsidRDefault="004D6A70" w:rsidP="004D6A70">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18375EAD" w14:textId="77777777" w:rsidTr="003F32AE">
        <w:trPr>
          <w:trHeight w:val="580"/>
        </w:trPr>
        <w:tc>
          <w:tcPr>
            <w:tcW w:w="7512" w:type="dxa"/>
            <w:tcBorders>
              <w:top w:val="nil"/>
              <w:left w:val="nil"/>
              <w:bottom w:val="nil"/>
              <w:right w:val="nil"/>
            </w:tcBorders>
            <w:shd w:val="clear" w:color="auto" w:fill="8DB3E2"/>
            <w:vAlign w:val="center"/>
            <w:hideMark/>
          </w:tcPr>
          <w:p w14:paraId="3AC837B1" w14:textId="6C67C03A" w:rsidR="004D6A70" w:rsidRDefault="004D6A70" w:rsidP="005C158D">
            <w:pPr>
              <w:spacing w:before="40" w:after="40"/>
              <w:ind w:left="345" w:hanging="345"/>
              <w:rPr>
                <w:rFonts w:ascii="Times New Roman" w:hAnsi="Times New Roman" w:cs="Times New Roman"/>
                <w:b/>
                <w:color w:val="auto"/>
                <w:sz w:val="24"/>
              </w:rPr>
            </w:pPr>
            <w:r w:rsidRPr="0057234E">
              <w:rPr>
                <w:rFonts w:ascii="Times New Roman" w:hAnsi="Times New Roman" w:cs="Times New Roman"/>
                <w:b/>
                <w:color w:val="auto"/>
                <w:sz w:val="24"/>
              </w:rPr>
              <w:lastRenderedPageBreak/>
              <w:t>3a</w:t>
            </w:r>
            <w:r w:rsidR="003F32AE">
              <w:rPr>
                <w:rFonts w:ascii="Times New Roman" w:hAnsi="Times New Roman" w:cs="Times New Roman"/>
                <w:b/>
                <w:color w:val="auto"/>
                <w:sz w:val="24"/>
              </w:rPr>
              <w:t>.</w:t>
            </w:r>
            <w:r w:rsidRPr="0057234E">
              <w:rPr>
                <w:rFonts w:ascii="Times New Roman" w:hAnsi="Times New Roman" w:cs="Times New Roman"/>
                <w:b/>
                <w:color w:val="auto"/>
                <w:sz w:val="24"/>
              </w:rPr>
              <w:t xml:space="preserve"> Algebraic </w:t>
            </w:r>
            <w:r>
              <w:rPr>
                <w:rFonts w:ascii="Times New Roman" w:hAnsi="Times New Roman" w:cs="Times New Roman"/>
                <w:b/>
                <w:color w:val="auto"/>
                <w:sz w:val="24"/>
              </w:rPr>
              <w:t>d</w:t>
            </w:r>
            <w:r w:rsidRPr="0057234E">
              <w:rPr>
                <w:rFonts w:ascii="Times New Roman" w:hAnsi="Times New Roman" w:cs="Times New Roman"/>
                <w:b/>
                <w:color w:val="auto"/>
                <w:sz w:val="24"/>
              </w:rPr>
              <w:t xml:space="preserve">ivision, </w:t>
            </w:r>
            <w:r>
              <w:rPr>
                <w:rFonts w:ascii="Times New Roman" w:hAnsi="Times New Roman" w:cs="Times New Roman"/>
                <w:b/>
                <w:color w:val="auto"/>
                <w:sz w:val="24"/>
              </w:rPr>
              <w:t>f</w:t>
            </w:r>
            <w:r w:rsidRPr="0057234E">
              <w:rPr>
                <w:rFonts w:ascii="Times New Roman" w:hAnsi="Times New Roman" w:cs="Times New Roman"/>
                <w:b/>
                <w:color w:val="auto"/>
                <w:sz w:val="24"/>
              </w:rPr>
              <w:t xml:space="preserve">actor </w:t>
            </w:r>
            <w:r>
              <w:rPr>
                <w:rFonts w:ascii="Times New Roman" w:hAnsi="Times New Roman" w:cs="Times New Roman"/>
                <w:b/>
                <w:color w:val="auto"/>
                <w:sz w:val="24"/>
              </w:rPr>
              <w:t>t</w:t>
            </w:r>
            <w:r w:rsidRPr="0057234E">
              <w:rPr>
                <w:rFonts w:ascii="Times New Roman" w:hAnsi="Times New Roman" w:cs="Times New Roman"/>
                <w:b/>
                <w:color w:val="auto"/>
                <w:sz w:val="24"/>
              </w:rPr>
              <w:t xml:space="preserve">heorem and </w:t>
            </w:r>
            <w:r>
              <w:rPr>
                <w:rFonts w:ascii="Times New Roman" w:hAnsi="Times New Roman" w:cs="Times New Roman"/>
                <w:b/>
                <w:color w:val="auto"/>
                <w:sz w:val="24"/>
              </w:rPr>
              <w:t>p</w:t>
            </w:r>
            <w:r w:rsidRPr="0057234E">
              <w:rPr>
                <w:rFonts w:ascii="Times New Roman" w:hAnsi="Times New Roman" w:cs="Times New Roman"/>
                <w:b/>
                <w:color w:val="auto"/>
                <w:sz w:val="24"/>
              </w:rPr>
              <w:t>roof</w:t>
            </w:r>
            <w:r>
              <w:rPr>
                <w:rFonts w:ascii="Times New Roman" w:hAnsi="Times New Roman" w:cs="Times New Roman"/>
                <w:b/>
                <w:color w:val="auto"/>
                <w:sz w:val="24"/>
              </w:rPr>
              <w:t xml:space="preserve"> (</w:t>
            </w:r>
            <w:r w:rsidRPr="0057234E">
              <w:rPr>
                <w:rFonts w:ascii="Times New Roman" w:hAnsi="Times New Roman" w:cs="Times New Roman"/>
                <w:b/>
                <w:color w:val="auto"/>
                <w:sz w:val="24"/>
              </w:rPr>
              <w:t>2.6</w:t>
            </w:r>
            <w:r>
              <w:rPr>
                <w:rFonts w:ascii="Times New Roman" w:hAnsi="Times New Roman" w:cs="Times New Roman"/>
                <w:b/>
                <w:color w:val="auto"/>
                <w:sz w:val="24"/>
              </w:rPr>
              <w:t>)</w:t>
            </w:r>
            <w:r w:rsidRPr="0057234E">
              <w:rPr>
                <w:rFonts w:ascii="Times New Roman" w:hAnsi="Times New Roman" w:cs="Times New Roman"/>
                <w:b/>
                <w:color w:val="auto"/>
                <w:sz w:val="24"/>
              </w:rPr>
              <w:t xml:space="preserve"> </w:t>
            </w:r>
            <w:r>
              <w:rPr>
                <w:rFonts w:ascii="Times New Roman" w:hAnsi="Times New Roman" w:cs="Times New Roman"/>
                <w:b/>
                <w:color w:val="auto"/>
                <w:sz w:val="24"/>
              </w:rPr>
              <w:t>(</w:t>
            </w:r>
            <w:r w:rsidRPr="0057234E">
              <w:rPr>
                <w:rFonts w:ascii="Times New Roman" w:hAnsi="Times New Roman" w:cs="Times New Roman"/>
                <w:b/>
                <w:color w:val="auto"/>
                <w:sz w:val="24"/>
              </w:rPr>
              <w:t>1.1</w:t>
            </w:r>
            <w:r>
              <w:rPr>
                <w:rFonts w:ascii="Times New Roman" w:hAnsi="Times New Roman" w:cs="Times New Roman"/>
                <w:b/>
                <w:color w:val="auto"/>
                <w:sz w:val="24"/>
              </w:rPr>
              <w:t>)</w:t>
            </w:r>
          </w:p>
        </w:tc>
        <w:tc>
          <w:tcPr>
            <w:tcW w:w="2268" w:type="dxa"/>
            <w:tcBorders>
              <w:top w:val="nil"/>
              <w:left w:val="nil"/>
              <w:bottom w:val="nil"/>
              <w:right w:val="nil"/>
            </w:tcBorders>
            <w:shd w:val="clear" w:color="auto" w:fill="8DB3E2"/>
            <w:vAlign w:val="center"/>
            <w:hideMark/>
          </w:tcPr>
          <w:p w14:paraId="2E0D5EE3" w14:textId="77777777" w:rsidR="004D6A70" w:rsidRDefault="004D6A70" w:rsidP="003F32AE">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51FDFF48" w14:textId="77777777" w:rsidR="004D6A70" w:rsidRDefault="004D6A70" w:rsidP="003F32AE">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8 hours</w:t>
            </w:r>
          </w:p>
        </w:tc>
      </w:tr>
    </w:tbl>
    <w:p w14:paraId="69EB8C2D" w14:textId="77777777" w:rsidR="0090600D" w:rsidRDefault="0090600D" w:rsidP="0090600D">
      <w:pPr>
        <w:pStyle w:val="sowheading"/>
        <w:jc w:val="both"/>
      </w:pPr>
      <w:r>
        <w:t>TRANSITION RESOURCES</w:t>
      </w:r>
    </w:p>
    <w:p w14:paraId="0C6D81AD" w14:textId="77777777" w:rsidR="0090600D" w:rsidRDefault="0090600D" w:rsidP="0090600D">
      <w:pPr>
        <w:pStyle w:val="sowheading"/>
        <w:spacing w:line="240" w:lineRule="auto"/>
        <w:jc w:val="both"/>
      </w:pPr>
      <w:r>
        <w:t>Transition Videos:</w:t>
      </w:r>
    </w:p>
    <w:p w14:paraId="60148FD4" w14:textId="77777777" w:rsidR="0090600D" w:rsidRPr="00E12EB4" w:rsidRDefault="00921A21" w:rsidP="0090600D">
      <w:pPr>
        <w:pStyle w:val="sowheading"/>
        <w:rPr>
          <w:sz w:val="22"/>
        </w:rPr>
      </w:pPr>
      <w:hyperlink r:id="rId180" w:tgtFrame="_blank" w:history="1">
        <w:r w:rsidR="0090600D" w:rsidRPr="00E12EB4">
          <w:rPr>
            <w:rStyle w:val="Hyperlink"/>
            <w:color w:val="2A6CA4"/>
            <w:sz w:val="22"/>
            <w:shd w:val="clear" w:color="auto" w:fill="FCFCFC"/>
          </w:rPr>
          <w:t>Chapter 7: Algebraic methods (Transition video and practice questions)</w:t>
        </w:r>
      </w:hyperlink>
    </w:p>
    <w:p w14:paraId="0FDEAAE2" w14:textId="77777777" w:rsidR="0090600D" w:rsidRPr="006E55AB" w:rsidRDefault="0090600D" w:rsidP="0090600D">
      <w:pPr>
        <w:pStyle w:val="sowheading"/>
        <w:spacing w:line="240" w:lineRule="auto"/>
        <w:jc w:val="both"/>
        <w:rPr>
          <w:b w:val="0"/>
          <w:bCs/>
          <w:i/>
          <w:iCs/>
          <w:sz w:val="20"/>
          <w:szCs w:val="20"/>
        </w:rPr>
      </w:pPr>
      <w:r w:rsidRPr="008124FA">
        <w:rPr>
          <w:b w:val="0"/>
          <w:bCs/>
          <w:i/>
          <w:iCs/>
          <w:sz w:val="20"/>
          <w:szCs w:val="20"/>
        </w:rPr>
        <w:t>https://www.pearson.com/uk/educators/schools/subject-area/mathematics/unrivalled-support/support-from-pearson/gcse-maths-transition-to-alevel/chapter-seven-algebraic-methods.html</w:t>
      </w:r>
    </w:p>
    <w:p w14:paraId="6C4E6509" w14:textId="77777777" w:rsidR="0090600D" w:rsidRDefault="0090600D" w:rsidP="0090600D">
      <w:pPr>
        <w:pStyle w:val="sowheading"/>
        <w:jc w:val="both"/>
      </w:pPr>
      <w:r>
        <w:t>USE OF TECHNOLOGY</w:t>
      </w:r>
    </w:p>
    <w:p w14:paraId="1686E84F" w14:textId="77777777" w:rsidR="0090600D" w:rsidRDefault="0090600D" w:rsidP="0090600D">
      <w:pPr>
        <w:pStyle w:val="sowheading"/>
        <w:spacing w:line="240" w:lineRule="auto"/>
        <w:jc w:val="both"/>
      </w:pPr>
      <w:r>
        <w:t>Calculator Teaching Resources:</w:t>
      </w:r>
    </w:p>
    <w:p w14:paraId="508AD0AD" w14:textId="77777777" w:rsidR="0090600D" w:rsidRPr="001B208C" w:rsidRDefault="00921A21" w:rsidP="0090600D">
      <w:pPr>
        <w:spacing w:after="0" w:line="240" w:lineRule="auto"/>
        <w:rPr>
          <w:rStyle w:val="Hyperlink"/>
          <w:rFonts w:ascii="Times New Roman" w:hAnsi="Times New Roman"/>
          <w:b/>
          <w:color w:val="2A6CA4"/>
          <w:shd w:val="clear" w:color="auto" w:fill="FCFCFC"/>
        </w:rPr>
      </w:pPr>
      <w:hyperlink r:id="rId181" w:history="1">
        <w:r w:rsidR="0090600D" w:rsidRPr="001B208C">
          <w:rPr>
            <w:rStyle w:val="Hyperlink"/>
            <w:rFonts w:ascii="Times New Roman" w:hAnsi="Times New Roman"/>
            <w:b/>
            <w:color w:val="2A6CA4"/>
            <w:shd w:val="clear" w:color="auto" w:fill="FCFCFC"/>
          </w:rPr>
          <w:t>Proof</w:t>
        </w:r>
      </w:hyperlink>
    </w:p>
    <w:p w14:paraId="78745C9A" w14:textId="77777777" w:rsidR="0090600D" w:rsidRPr="001B208C" w:rsidRDefault="0090600D" w:rsidP="0090600D">
      <w:pPr>
        <w:spacing w:after="0" w:line="240" w:lineRule="auto"/>
      </w:pPr>
    </w:p>
    <w:p w14:paraId="23118565" w14:textId="77777777" w:rsidR="0090600D" w:rsidRPr="001B208C" w:rsidRDefault="0090600D" w:rsidP="0090600D">
      <w:pPr>
        <w:spacing w:after="0" w:line="240" w:lineRule="auto"/>
        <w:rPr>
          <w:rFonts w:ascii="Times New Roman" w:hAnsi="Times New Roman" w:cs="Times New Roman"/>
          <w:bCs/>
          <w:i/>
          <w:iCs/>
          <w:sz w:val="20"/>
          <w:szCs w:val="20"/>
        </w:rPr>
      </w:pPr>
      <w:r w:rsidRPr="001B208C">
        <w:rPr>
          <w:rFonts w:ascii="Times New Roman" w:hAnsi="Times New Roman" w:cs="Times New Roman"/>
          <w:bCs/>
          <w:i/>
          <w:iCs/>
          <w:sz w:val="20"/>
          <w:szCs w:val="20"/>
        </w:rPr>
        <w:t>https://education.casio.co.uk/resources/leaflet/proof?utm_source=ext_pearson&amp;utm_medium=referral&amp;utm_campaign=resources_pearson&amp;utm_content=partner&amp;utm_term=graphic_calculator</w:t>
      </w:r>
    </w:p>
    <w:p w14:paraId="72373A7F" w14:textId="77777777" w:rsidR="0090600D" w:rsidRDefault="0090600D" w:rsidP="0090600D">
      <w:pPr>
        <w:spacing w:after="0" w:line="240" w:lineRule="auto"/>
      </w:pPr>
    </w:p>
    <w:p w14:paraId="4BCC0CED" w14:textId="77777777" w:rsidR="0090600D" w:rsidRDefault="00921A21" w:rsidP="0090600D">
      <w:pPr>
        <w:spacing w:after="0" w:line="240" w:lineRule="auto"/>
        <w:rPr>
          <w:rStyle w:val="Hyperlink"/>
          <w:rFonts w:ascii="Times New Roman" w:hAnsi="Times New Roman"/>
          <w:b/>
          <w:color w:val="2A6CA4"/>
          <w:shd w:val="clear" w:color="auto" w:fill="FCFCFC"/>
        </w:rPr>
      </w:pPr>
      <w:hyperlink r:id="rId182" w:history="1">
        <w:r w:rsidR="0090600D" w:rsidRPr="001B208C">
          <w:rPr>
            <w:rStyle w:val="Hyperlink"/>
            <w:rFonts w:ascii="Times New Roman" w:hAnsi="Times New Roman"/>
            <w:b/>
            <w:color w:val="2A6CA4"/>
            <w:shd w:val="clear" w:color="auto" w:fill="FCFCFC"/>
          </w:rPr>
          <w:t>Factor Theorem and Cubic Graphs</w:t>
        </w:r>
      </w:hyperlink>
    </w:p>
    <w:p w14:paraId="6E18C46D" w14:textId="77777777" w:rsidR="0090600D" w:rsidRPr="001B208C" w:rsidRDefault="0090600D" w:rsidP="0090600D">
      <w:pPr>
        <w:spacing w:after="0" w:line="240" w:lineRule="auto"/>
        <w:rPr>
          <w:rStyle w:val="Hyperlink"/>
          <w:rFonts w:ascii="Times New Roman" w:hAnsi="Times New Roman"/>
          <w:b/>
          <w:color w:val="2A6CA4"/>
          <w:shd w:val="clear" w:color="auto" w:fill="FCFCFC"/>
        </w:rPr>
      </w:pPr>
    </w:p>
    <w:p w14:paraId="47346BC1" w14:textId="77777777" w:rsidR="0090600D" w:rsidRPr="001B208C" w:rsidRDefault="0090600D" w:rsidP="0090600D">
      <w:pPr>
        <w:spacing w:after="0" w:line="240" w:lineRule="auto"/>
        <w:rPr>
          <w:rFonts w:ascii="Times New Roman" w:hAnsi="Times New Roman" w:cs="Times New Roman"/>
          <w:bCs/>
          <w:i/>
          <w:iCs/>
          <w:sz w:val="20"/>
          <w:szCs w:val="20"/>
        </w:rPr>
      </w:pPr>
      <w:r w:rsidRPr="001B208C">
        <w:rPr>
          <w:rFonts w:ascii="Times New Roman" w:hAnsi="Times New Roman" w:cs="Times New Roman"/>
          <w:bCs/>
          <w:i/>
          <w:iCs/>
          <w:sz w:val="20"/>
          <w:szCs w:val="20"/>
        </w:rPr>
        <w:t>https://education.casio.co.uk/resources/leaflet/factor-theorem-and-cubic-graphs?utm_source=ext_pearson&amp;utm_medium=referral&amp;utm_campaign=resources_pearson&amp;utm_content=partner&amp;utm_term=graphic_calculator</w:t>
      </w:r>
    </w:p>
    <w:p w14:paraId="4116A327" w14:textId="77777777" w:rsidR="0090600D" w:rsidRDefault="0090600D" w:rsidP="0090600D">
      <w:pPr>
        <w:pStyle w:val="sowheading"/>
      </w:pPr>
      <w:r>
        <w:t>OBJECTIVES</w:t>
      </w:r>
    </w:p>
    <w:p w14:paraId="1C7DF96B" w14:textId="77777777" w:rsidR="0090600D" w:rsidRDefault="0090600D" w:rsidP="0090600D">
      <w:pPr>
        <w:pStyle w:val="sowmain"/>
        <w:jc w:val="both"/>
      </w:pPr>
      <w:r>
        <w:t>By the end of the sub-unit, students should:</w:t>
      </w:r>
    </w:p>
    <w:p w14:paraId="27D64714" w14:textId="77777777" w:rsidR="0090600D" w:rsidRDefault="0090600D" w:rsidP="0090600D">
      <w:pPr>
        <w:pStyle w:val="sowbullets"/>
        <w:jc w:val="both"/>
      </w:pPr>
      <w:r>
        <w:t>be able to use algebraic division;</w:t>
      </w:r>
    </w:p>
    <w:p w14:paraId="62718F7F" w14:textId="77777777" w:rsidR="0090600D" w:rsidRDefault="0090600D" w:rsidP="0090600D">
      <w:pPr>
        <w:pStyle w:val="sowbullets"/>
        <w:jc w:val="both"/>
      </w:pPr>
      <w:r>
        <w:t>know and be able to apply the factor theorem;</w:t>
      </w:r>
    </w:p>
    <w:p w14:paraId="399AF50C" w14:textId="77777777" w:rsidR="0090600D" w:rsidRDefault="0090600D" w:rsidP="0090600D">
      <w:pPr>
        <w:pStyle w:val="sowbullets"/>
        <w:jc w:val="both"/>
      </w:pPr>
      <w:r>
        <w:t>be able to fully factorise a cubic expression;</w:t>
      </w:r>
    </w:p>
    <w:p w14:paraId="08B79525" w14:textId="77777777" w:rsidR="0090600D" w:rsidRDefault="0090600D" w:rsidP="0090600D">
      <w:pPr>
        <w:pStyle w:val="sowbullets"/>
        <w:jc w:val="both"/>
      </w:pPr>
      <w:r>
        <w:t>understand and be able to use the structure of mathematical proof, proceeding from given assumptions through a series of logical steps to a conclusion;</w:t>
      </w:r>
    </w:p>
    <w:p w14:paraId="05E1605F" w14:textId="77777777" w:rsidR="0090600D" w:rsidRDefault="0090600D" w:rsidP="0090600D">
      <w:pPr>
        <w:pStyle w:val="sowbullets"/>
        <w:jc w:val="both"/>
      </w:pPr>
      <w:r>
        <w:t>be able to use methods of proof, including proof by deduction, proof by exhaustion and disproof by counter-example.</w:t>
      </w:r>
    </w:p>
    <w:p w14:paraId="323ACB45" w14:textId="77777777" w:rsidR="0090600D" w:rsidRDefault="0090600D" w:rsidP="0090600D">
      <w:pPr>
        <w:pStyle w:val="sowheading"/>
        <w:jc w:val="both"/>
      </w:pPr>
      <w:r>
        <w:t>TEACHING POINTS</w:t>
      </w:r>
    </w:p>
    <w:p w14:paraId="1494D6BC" w14:textId="77777777" w:rsidR="0090600D" w:rsidRDefault="0090600D" w:rsidP="0090600D">
      <w:pPr>
        <w:pStyle w:val="sowmain"/>
        <w:jc w:val="both"/>
      </w:pPr>
      <w:r>
        <w:t>When using algebraic division, only division by (</w:t>
      </w:r>
      <w:r>
        <w:rPr>
          <w:i/>
        </w:rPr>
        <w:t xml:space="preserve">ax </w:t>
      </w:r>
      <w:r>
        <w:t xml:space="preserve">+ </w:t>
      </w:r>
      <w:r>
        <w:rPr>
          <w:i/>
        </w:rPr>
        <w:t>b</w:t>
      </w:r>
      <w:r>
        <w:t>) or (</w:t>
      </w:r>
      <w:r>
        <w:rPr>
          <w:i/>
        </w:rPr>
        <w:t xml:space="preserve">ax </w:t>
      </w:r>
      <w:r>
        <w:t xml:space="preserve">– </w:t>
      </w:r>
      <w:r>
        <w:rPr>
          <w:i/>
        </w:rPr>
        <w:t>b</w:t>
      </w:r>
      <w:r>
        <w:t>) will be required.</w:t>
      </w:r>
    </w:p>
    <w:p w14:paraId="2CFE9468" w14:textId="77777777" w:rsidR="0090600D" w:rsidRDefault="0090600D" w:rsidP="0090600D">
      <w:pPr>
        <w:pStyle w:val="sowmain"/>
        <w:jc w:val="both"/>
      </w:pPr>
      <w:r>
        <w:t>Different methods for algebraic division should be considered depending on students’ prior experience and preferred ways of working. Whichever method is used, clear working out should be shown.</w:t>
      </w:r>
    </w:p>
    <w:p w14:paraId="3D9036C5" w14:textId="77777777" w:rsidR="0090600D" w:rsidRDefault="0090600D" w:rsidP="0090600D">
      <w:pPr>
        <w:pStyle w:val="sowmain"/>
        <w:jc w:val="both"/>
      </w:pPr>
      <w:r>
        <w:t xml:space="preserve">Equations in which the coefficient of </w:t>
      </w:r>
      <w:r w:rsidRPr="000768BB">
        <w:rPr>
          <w:position w:val="-6"/>
        </w:rPr>
        <w:object w:dxaOrig="200" w:dyaOrig="220" w14:anchorId="42AD082D">
          <v:shape id="_x0000_i1074" type="#_x0000_t75" style="width:7.2pt;height:14.4pt" o:ole="">
            <v:imagedata r:id="rId183" o:title=""/>
          </v:shape>
          <o:OLEObject Type="Embed" ProgID="Equation.DSMT4" ShapeID="_x0000_i1074" DrawAspect="Content" ObjectID="_1736878910" r:id="rId184"/>
        </w:object>
      </w:r>
      <w:r>
        <w:t xml:space="preserve">or </w:t>
      </w:r>
      <w:r w:rsidRPr="0093136D">
        <w:rPr>
          <w:position w:val="-6"/>
        </w:rPr>
        <w:object w:dxaOrig="279" w:dyaOrig="320" w14:anchorId="031F6ECF">
          <v:shape id="_x0000_i1075" type="#_x0000_t75" style="width:14.4pt;height:14.4pt" o:ole="">
            <v:imagedata r:id="rId185" o:title=""/>
          </v:shape>
          <o:OLEObject Type="Embed" ProgID="Equation.DSMT4" ShapeID="_x0000_i1075" DrawAspect="Content" ObjectID="_1736878911" r:id="rId186"/>
        </w:object>
      </w:r>
      <w:r>
        <w:t xml:space="preserve">is 0 for example </w:t>
      </w:r>
      <w:r w:rsidRPr="0093136D">
        <w:rPr>
          <w:position w:val="-6"/>
        </w:rPr>
        <w:object w:dxaOrig="1160" w:dyaOrig="320" w14:anchorId="67EAA11C">
          <v:shape id="_x0000_i1076" type="#_x0000_t75" style="width:57.6pt;height:14.4pt" o:ole="">
            <v:imagedata r:id="rId187" o:title=""/>
          </v:shape>
          <o:OLEObject Type="Embed" ProgID="Equation.DSMT4" ShapeID="_x0000_i1076" DrawAspect="Content" ObjectID="_1736878912" r:id="rId188"/>
        </w:object>
      </w:r>
      <w:r>
        <w:t xml:space="preserve"> or </w:t>
      </w:r>
      <w:r w:rsidRPr="0093136D">
        <w:rPr>
          <w:position w:val="-6"/>
        </w:rPr>
        <w:object w:dxaOrig="1320" w:dyaOrig="320" w14:anchorId="2F33ABEE">
          <v:shape id="_x0000_i1077" type="#_x0000_t75" style="width:64.8pt;height:14.4pt" o:ole="">
            <v:imagedata r:id="rId189" o:title=""/>
          </v:shape>
          <o:OLEObject Type="Embed" ProgID="Equation.DSMT4" ShapeID="_x0000_i1077" DrawAspect="Content" ObjectID="_1736878913" r:id="rId190"/>
        </w:object>
      </w:r>
      <w:r>
        <w:t xml:space="preserve"> will need additional explanation and practice.</w:t>
      </w:r>
    </w:p>
    <w:p w14:paraId="6091E700" w14:textId="35E0CEE5" w:rsidR="0090600D" w:rsidRDefault="0090600D" w:rsidP="0090600D">
      <w:pPr>
        <w:pStyle w:val="sowmain"/>
        <w:jc w:val="both"/>
      </w:pPr>
      <w:r>
        <w:t>Students should know that if f(</w:t>
      </w:r>
      <w:r>
        <w:rPr>
          <w:i/>
        </w:rPr>
        <w:t>x</w:t>
      </w:r>
      <w:r>
        <w:t xml:space="preserve">) = 0 when </w:t>
      </w:r>
      <w:r>
        <w:rPr>
          <w:i/>
        </w:rPr>
        <w:t xml:space="preserve">x </w:t>
      </w:r>
      <w:r>
        <w:t xml:space="preserve">= </w:t>
      </w:r>
      <w:r>
        <w:rPr>
          <w:i/>
        </w:rPr>
        <w:t>a</w:t>
      </w:r>
      <w:r>
        <w:t>, then (</w:t>
      </w:r>
      <w:r>
        <w:rPr>
          <w:i/>
        </w:rPr>
        <w:t xml:space="preserve">x </w:t>
      </w:r>
      <w:r>
        <w:t xml:space="preserve">– </w:t>
      </w:r>
      <w:r>
        <w:rPr>
          <w:i/>
        </w:rPr>
        <w:t>a</w:t>
      </w:r>
      <w:r>
        <w:t>) is a factor of f(</w:t>
      </w:r>
      <w:r>
        <w:rPr>
          <w:i/>
        </w:rPr>
        <w:t>x</w:t>
      </w:r>
      <w:r>
        <w:t xml:space="preserve">). Questions in the form </w:t>
      </w:r>
      <w:r w:rsidR="009A6E00">
        <w:br/>
      </w:r>
      <w:r>
        <w:t>(</w:t>
      </w:r>
      <w:r>
        <w:rPr>
          <w:i/>
        </w:rPr>
        <w:t>ax</w:t>
      </w:r>
      <w:r>
        <w:t xml:space="preserve"> + </w:t>
      </w:r>
      <w:r>
        <w:rPr>
          <w:i/>
        </w:rPr>
        <w:t>b</w:t>
      </w:r>
      <w:r>
        <w:t>) should be covered.</w:t>
      </w:r>
    </w:p>
    <w:p w14:paraId="5857D71F" w14:textId="77777777" w:rsidR="0090600D" w:rsidRDefault="0090600D" w:rsidP="0090600D">
      <w:pPr>
        <w:pStyle w:val="sowmain"/>
        <w:jc w:val="both"/>
      </w:pPr>
      <w:r>
        <w:lastRenderedPageBreak/>
        <w:t xml:space="preserve">Where a negative is being substituted into the equation the distinction between </w:t>
      </w:r>
      <w:r w:rsidRPr="00E64A91">
        <w:rPr>
          <w:position w:val="-14"/>
        </w:rPr>
        <w:object w:dxaOrig="580" w:dyaOrig="440" w14:anchorId="6C57A47F">
          <v:shape id="_x0000_i1078" type="#_x0000_t75" style="width:28.8pt;height:21.6pt" o:ole="">
            <v:imagedata r:id="rId191" o:title=""/>
          </v:shape>
          <o:OLEObject Type="Embed" ProgID="Equation.DSMT4" ShapeID="_x0000_i1078" DrawAspect="Content" ObjectID="_1736878914" r:id="rId192"/>
        </w:object>
      </w:r>
      <w:r>
        <w:t xml:space="preserve"> and </w:t>
      </w:r>
      <w:r w:rsidRPr="00E64A91">
        <w:rPr>
          <w:position w:val="-4"/>
        </w:rPr>
        <w:object w:dxaOrig="400" w:dyaOrig="300" w14:anchorId="794E9092">
          <v:shape id="_x0000_i1079" type="#_x0000_t75" style="width:21.6pt;height:14.4pt" o:ole="">
            <v:imagedata r:id="rId193" o:title=""/>
          </v:shape>
          <o:OLEObject Type="Embed" ProgID="Equation.DSMT4" ShapeID="_x0000_i1079" DrawAspect="Content" ObjectID="_1736878915" r:id="rId194"/>
        </w:object>
      </w:r>
      <w:r>
        <w:t xml:space="preserve"> will be important especially when students are using a calculator as examiners often comment on the fact that students will sometimes evaluate </w:t>
      </w:r>
      <w:r w:rsidRPr="00E64A91">
        <w:rPr>
          <w:position w:val="-14"/>
        </w:rPr>
        <w:object w:dxaOrig="580" w:dyaOrig="440" w14:anchorId="560D3BBB">
          <v:shape id="_x0000_i1080" type="#_x0000_t75" style="width:28.8pt;height:21.6pt" o:ole="">
            <v:imagedata r:id="rId191" o:title=""/>
          </v:shape>
          <o:OLEObject Type="Embed" ProgID="Equation.DSMT4" ShapeID="_x0000_i1080" DrawAspect="Content" ObjectID="_1736878916" r:id="rId195"/>
        </w:object>
      </w:r>
      <w:r>
        <w:t xml:space="preserve"> as </w:t>
      </w:r>
      <w:r w:rsidRPr="00F22F9B">
        <w:rPr>
          <w:position w:val="-4"/>
        </w:rPr>
        <w:object w:dxaOrig="320" w:dyaOrig="260" w14:anchorId="54B9572A">
          <v:shape id="_x0000_i1081" type="#_x0000_t75" style="width:14.4pt;height:14.4pt" o:ole="">
            <v:imagedata r:id="rId196" o:title=""/>
          </v:shape>
          <o:OLEObject Type="Embed" ProgID="Equation.DSMT4" ShapeID="_x0000_i1081" DrawAspect="Content" ObjectID="_1736878917" r:id="rId197"/>
        </w:object>
      </w:r>
      <w:r>
        <w:t>.</w:t>
      </w:r>
    </w:p>
    <w:p w14:paraId="3CE49E39" w14:textId="77777777" w:rsidR="0090600D" w:rsidRDefault="0090600D" w:rsidP="0090600D">
      <w:pPr>
        <w:pStyle w:val="sowmain"/>
        <w:jc w:val="both"/>
      </w:pPr>
      <w:r>
        <w:t xml:space="preserve">Factor theorem can be used to find an unknown constant. For example: Find </w:t>
      </w:r>
      <w:r>
        <w:rPr>
          <w:i/>
        </w:rPr>
        <w:t>a</w:t>
      </w:r>
      <w:r>
        <w:t xml:space="preserve"> given that </w:t>
      </w:r>
      <w:r w:rsidRPr="00F22F9B">
        <w:rPr>
          <w:position w:val="-14"/>
        </w:rPr>
        <w:object w:dxaOrig="720" w:dyaOrig="400" w14:anchorId="6551C51D">
          <v:shape id="_x0000_i1082" type="#_x0000_t75" style="width:36pt;height:21.6pt" o:ole="">
            <v:imagedata r:id="rId198" o:title=""/>
          </v:shape>
          <o:OLEObject Type="Embed" ProgID="Equation.DSMT4" ShapeID="_x0000_i1082" DrawAspect="Content" ObjectID="_1736878918" r:id="rId199"/>
        </w:object>
      </w:r>
      <w:r>
        <w:t xml:space="preserve"> is a factor of </w:t>
      </w:r>
      <w:r w:rsidRPr="00014966">
        <w:rPr>
          <w:position w:val="-6"/>
        </w:rPr>
        <w:object w:dxaOrig="1620" w:dyaOrig="320" w14:anchorId="0D03E818">
          <v:shape id="_x0000_i1083" type="#_x0000_t75" style="width:79.2pt;height:14.4pt" o:ole="">
            <v:imagedata r:id="rId200" o:title=""/>
          </v:shape>
          <o:OLEObject Type="Embed" ProgID="Equation.DSMT4" ShapeID="_x0000_i1083" DrawAspect="Content" ObjectID="_1736878919" r:id="rId201"/>
        </w:object>
      </w:r>
      <w:r>
        <w:t>. Two conditions can also be given in order to form simultaneous equations to solve.</w:t>
      </w:r>
    </w:p>
    <w:p w14:paraId="2996C202" w14:textId="77777777" w:rsidR="0090600D" w:rsidRDefault="0090600D" w:rsidP="0090600D">
      <w:pPr>
        <w:pStyle w:val="sowmain"/>
        <w:jc w:val="both"/>
      </w:pPr>
      <w:r>
        <w:t>When fully factorising a cubic, emphasis should be placed on choosing appropriate values. The final answer may need to be written as a factorised cubic or, alternatively, as the solutions to an equation which can then be used to sketch the curve. Students sometimes use the roots of a polynomial equation to help them factorise but this method must be used with care. Questions sometimes use the word ‘hence’ and so students must be careful which method they chose in these cases.</w:t>
      </w:r>
    </w:p>
    <w:p w14:paraId="179D7D47" w14:textId="77777777" w:rsidR="0090600D" w:rsidRDefault="0090600D" w:rsidP="0090600D">
      <w:pPr>
        <w:pStyle w:val="sowmain"/>
        <w:jc w:val="both"/>
      </w:pPr>
      <w:r>
        <w:t>This is an excellent opportunity to review curve sketching by asking students to give a sketch following factorisation.</w:t>
      </w:r>
    </w:p>
    <w:p w14:paraId="0FDBC943" w14:textId="77777777" w:rsidR="0090600D" w:rsidRDefault="0090600D" w:rsidP="0090600D">
      <w:pPr>
        <w:pStyle w:val="sowmain"/>
        <w:jc w:val="both"/>
        <w:rPr>
          <w:sz w:val="24"/>
        </w:rPr>
      </w:pPr>
      <w:r>
        <w:rPr>
          <w:szCs w:val="20"/>
        </w:rPr>
        <w:t>Students should be familiar with basic proofs from GCSE (9-1) Mathematics this knowledge can be built upon to look at the different types of proof. Students will need to understand how to set out each type of proof; the correct conventions in language and layout should be encouraged.</w:t>
      </w:r>
    </w:p>
    <w:p w14:paraId="7DC4D937" w14:textId="77777777" w:rsidR="0090600D" w:rsidRDefault="0090600D" w:rsidP="0090600D">
      <w:pPr>
        <w:pStyle w:val="sowheading"/>
        <w:jc w:val="both"/>
      </w:pPr>
      <w:r>
        <w:t>OPPORTUNITIES FOR REASONING/PROBLEM SOLVING</w:t>
      </w:r>
    </w:p>
    <w:p w14:paraId="03CE16EF" w14:textId="77777777" w:rsidR="0090600D" w:rsidRDefault="0090600D" w:rsidP="0090600D">
      <w:pPr>
        <w:pStyle w:val="sowmain"/>
        <w:jc w:val="both"/>
      </w:pPr>
      <w:r>
        <w:t>The factor theorem can be introduced through investigation by substituting different values and checking against division to look for patterns.</w:t>
      </w:r>
    </w:p>
    <w:p w14:paraId="14527D5C" w14:textId="77777777" w:rsidR="0090600D" w:rsidRDefault="0090600D" w:rsidP="0090600D">
      <w:pPr>
        <w:pStyle w:val="sowmain"/>
        <w:jc w:val="both"/>
      </w:pPr>
      <w:r>
        <w:t>Proof gives the opportunity to review previous concepts in a different way for example coordinate geometry. Proof will also be included in later topics.</w:t>
      </w:r>
    </w:p>
    <w:p w14:paraId="3B9FDE2E" w14:textId="77777777" w:rsidR="0090600D" w:rsidRDefault="0090600D" w:rsidP="0090600D">
      <w:pPr>
        <w:pStyle w:val="sowheading"/>
        <w:jc w:val="both"/>
      </w:pPr>
      <w:r>
        <w:t>COMMON MISCONCEPTIONS/EXAMINER REPORT QUOTES</w:t>
      </w:r>
    </w:p>
    <w:p w14:paraId="7F1B678B" w14:textId="77777777" w:rsidR="0090600D" w:rsidRDefault="0090600D" w:rsidP="0090600D">
      <w:pPr>
        <w:pStyle w:val="sowmain"/>
        <w:jc w:val="both"/>
      </w:pPr>
      <w:r>
        <w:t xml:space="preserve">The majority of errors seen in exam questions are not due to misunderstanding the method, but instead arithmetic and algebraic mistakes. For example, incorrect simplification of terms – especially those involving fractions; mistakes with negative numbers; and writing expressions rather than equations. </w:t>
      </w:r>
    </w:p>
    <w:p w14:paraId="596041B8" w14:textId="77777777" w:rsidR="0090600D" w:rsidRDefault="0090600D" w:rsidP="0090600D">
      <w:pPr>
        <w:pStyle w:val="sowmain"/>
        <w:jc w:val="both"/>
      </w:pPr>
      <w:r>
        <w:t>Students should be aware that long division is not always the best or quickest method to use and sometimes results in some complicated algebra.</w:t>
      </w:r>
    </w:p>
    <w:p w14:paraId="5CC6245B" w14:textId="77777777" w:rsidR="0090600D" w:rsidRDefault="0090600D" w:rsidP="0090600D">
      <w:pPr>
        <w:pStyle w:val="sowmain"/>
        <w:jc w:val="both"/>
      </w:pPr>
      <w:r>
        <w:t>When using the factor theorem, stress the importance of checking the value that is substituted; a common error is to use, for example, f(1) rather than f(–1).</w:t>
      </w:r>
    </w:p>
    <w:p w14:paraId="386DA235" w14:textId="77777777" w:rsidR="0090600D" w:rsidRDefault="0090600D" w:rsidP="0090600D">
      <w:pPr>
        <w:pStyle w:val="sowmain"/>
        <w:jc w:val="both"/>
      </w:pPr>
      <w:r>
        <w:t>You should also emphasise the importance of fully factorising expressions, as a fairly significant number of students stop when they have reached one linear factor and a quadratic factor.</w:t>
      </w:r>
    </w:p>
    <w:p w14:paraId="01591D00" w14:textId="77777777" w:rsidR="004D6A70" w:rsidRDefault="004D6A70" w:rsidP="004D6A70">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63E564EC" w14:textId="77777777" w:rsidTr="00530AAE">
        <w:trPr>
          <w:trHeight w:val="580"/>
        </w:trPr>
        <w:tc>
          <w:tcPr>
            <w:tcW w:w="7512" w:type="dxa"/>
            <w:tcBorders>
              <w:top w:val="nil"/>
              <w:left w:val="nil"/>
              <w:bottom w:val="nil"/>
              <w:right w:val="nil"/>
            </w:tcBorders>
            <w:shd w:val="clear" w:color="auto" w:fill="8DB3E2"/>
            <w:vAlign w:val="center"/>
            <w:hideMark/>
          </w:tcPr>
          <w:p w14:paraId="52BA2A44" w14:textId="768B0D21" w:rsidR="004D6A70" w:rsidRDefault="004D6A70" w:rsidP="00530AAE">
            <w:pPr>
              <w:spacing w:before="40" w:after="40"/>
              <w:rPr>
                <w:rFonts w:ascii="Times New Roman" w:hAnsi="Times New Roman" w:cs="Times New Roman"/>
                <w:b/>
                <w:color w:val="auto"/>
                <w:sz w:val="24"/>
              </w:rPr>
            </w:pPr>
            <w:r w:rsidRPr="0057234E">
              <w:rPr>
                <w:rFonts w:ascii="Times New Roman" w:hAnsi="Times New Roman" w:cs="Times New Roman"/>
                <w:b/>
                <w:color w:val="auto"/>
                <w:sz w:val="24"/>
              </w:rPr>
              <w:lastRenderedPageBreak/>
              <w:t>3b</w:t>
            </w:r>
            <w:r w:rsidR="00530AAE">
              <w:rPr>
                <w:rFonts w:ascii="Times New Roman" w:hAnsi="Times New Roman" w:cs="Times New Roman"/>
                <w:b/>
                <w:color w:val="auto"/>
                <w:sz w:val="24"/>
              </w:rPr>
              <w:t>.</w:t>
            </w:r>
            <w:r w:rsidRPr="0057234E">
              <w:rPr>
                <w:rFonts w:ascii="Times New Roman" w:hAnsi="Times New Roman" w:cs="Times New Roman"/>
                <w:b/>
                <w:color w:val="auto"/>
                <w:sz w:val="24"/>
              </w:rPr>
              <w:t xml:space="preserve"> The </w:t>
            </w:r>
            <w:r>
              <w:rPr>
                <w:rFonts w:ascii="Times New Roman" w:hAnsi="Times New Roman" w:cs="Times New Roman"/>
                <w:b/>
                <w:color w:val="auto"/>
                <w:sz w:val="24"/>
              </w:rPr>
              <w:t>b</w:t>
            </w:r>
            <w:r w:rsidRPr="0057234E">
              <w:rPr>
                <w:rFonts w:ascii="Times New Roman" w:hAnsi="Times New Roman" w:cs="Times New Roman"/>
                <w:b/>
                <w:color w:val="auto"/>
                <w:sz w:val="24"/>
              </w:rPr>
              <w:t xml:space="preserve">inomial </w:t>
            </w:r>
            <w:r>
              <w:rPr>
                <w:rFonts w:ascii="Times New Roman" w:hAnsi="Times New Roman" w:cs="Times New Roman"/>
                <w:b/>
                <w:color w:val="auto"/>
                <w:sz w:val="24"/>
              </w:rPr>
              <w:t>e</w:t>
            </w:r>
            <w:r w:rsidRPr="0057234E">
              <w:rPr>
                <w:rFonts w:ascii="Times New Roman" w:hAnsi="Times New Roman" w:cs="Times New Roman"/>
                <w:b/>
                <w:color w:val="auto"/>
                <w:sz w:val="24"/>
              </w:rPr>
              <w:t>xpansion</w:t>
            </w:r>
            <w:r>
              <w:rPr>
                <w:rFonts w:ascii="Times New Roman" w:hAnsi="Times New Roman" w:cs="Times New Roman"/>
                <w:b/>
                <w:color w:val="auto"/>
                <w:sz w:val="24"/>
              </w:rPr>
              <w:t xml:space="preserve"> (</w:t>
            </w:r>
            <w:r w:rsidRPr="0057234E">
              <w:rPr>
                <w:rFonts w:ascii="Times New Roman" w:hAnsi="Times New Roman" w:cs="Times New Roman"/>
                <w:b/>
                <w:color w:val="auto"/>
                <w:sz w:val="24"/>
              </w:rPr>
              <w:t>4.1</w:t>
            </w:r>
            <w:r>
              <w:rPr>
                <w:rFonts w:ascii="Times New Roman" w:hAnsi="Times New Roman" w:cs="Times New Roman"/>
                <w:b/>
                <w:color w:val="auto"/>
                <w:sz w:val="24"/>
              </w:rPr>
              <w:t>)</w:t>
            </w:r>
          </w:p>
        </w:tc>
        <w:tc>
          <w:tcPr>
            <w:tcW w:w="2268" w:type="dxa"/>
            <w:tcBorders>
              <w:top w:val="nil"/>
              <w:left w:val="nil"/>
              <w:bottom w:val="nil"/>
              <w:right w:val="nil"/>
            </w:tcBorders>
            <w:shd w:val="clear" w:color="auto" w:fill="8DB3E2"/>
            <w:vAlign w:val="center"/>
            <w:hideMark/>
          </w:tcPr>
          <w:p w14:paraId="4AF4656B" w14:textId="77777777" w:rsidR="004D6A70" w:rsidRDefault="004D6A70" w:rsidP="00530AAE">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1CE3A2B3" w14:textId="77777777" w:rsidR="004D6A70" w:rsidRDefault="004D6A70" w:rsidP="00530AAE">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7 hours</w:t>
            </w:r>
          </w:p>
        </w:tc>
      </w:tr>
    </w:tbl>
    <w:p w14:paraId="7D44A92C" w14:textId="77777777" w:rsidR="0090600D" w:rsidRDefault="0090600D" w:rsidP="0090600D">
      <w:pPr>
        <w:pStyle w:val="sowheading"/>
        <w:jc w:val="both"/>
      </w:pPr>
      <w:r>
        <w:t>TRANSITION RESOURCES</w:t>
      </w:r>
    </w:p>
    <w:p w14:paraId="4E1B0474" w14:textId="77777777" w:rsidR="0090600D" w:rsidRDefault="0090600D" w:rsidP="0090600D">
      <w:pPr>
        <w:pStyle w:val="sowheading"/>
        <w:spacing w:line="240" w:lineRule="auto"/>
        <w:jc w:val="both"/>
      </w:pPr>
      <w:r>
        <w:t>Transition Videos:</w:t>
      </w:r>
    </w:p>
    <w:p w14:paraId="7D86BF90" w14:textId="77777777" w:rsidR="0090600D" w:rsidRPr="00E12EB4" w:rsidRDefault="00921A21" w:rsidP="0090600D">
      <w:pPr>
        <w:pStyle w:val="sowheading"/>
        <w:spacing w:line="240" w:lineRule="auto"/>
        <w:jc w:val="both"/>
        <w:rPr>
          <w:sz w:val="22"/>
        </w:rPr>
      </w:pPr>
      <w:hyperlink r:id="rId202" w:tgtFrame="_blank" w:history="1">
        <w:r w:rsidR="0090600D" w:rsidRPr="00E12EB4">
          <w:rPr>
            <w:rStyle w:val="Hyperlink"/>
            <w:color w:val="2A6CA4"/>
            <w:sz w:val="22"/>
            <w:shd w:val="clear" w:color="auto" w:fill="FCFCFC"/>
          </w:rPr>
          <w:t>Chapter 7: Algebraic methods (Transition video and practice questions)</w:t>
        </w:r>
      </w:hyperlink>
    </w:p>
    <w:p w14:paraId="356FE6F5" w14:textId="77777777" w:rsidR="0090600D" w:rsidRPr="006E55AB" w:rsidRDefault="0090600D" w:rsidP="0090600D">
      <w:pPr>
        <w:pStyle w:val="sowheading"/>
        <w:spacing w:line="240" w:lineRule="auto"/>
        <w:jc w:val="both"/>
        <w:rPr>
          <w:b w:val="0"/>
          <w:bCs/>
          <w:i/>
          <w:iCs/>
          <w:sz w:val="20"/>
          <w:szCs w:val="20"/>
        </w:rPr>
      </w:pPr>
      <w:r>
        <w:rPr>
          <w:b w:val="0"/>
          <w:bCs/>
          <w:i/>
          <w:iCs/>
          <w:sz w:val="20"/>
          <w:szCs w:val="20"/>
        </w:rPr>
        <w:t>https://www.pearson.com/uk/educators/schools/subject-area/mathematics/unrivalled-support/support-from-pearson/gcse-maths-transition-to-alevel/chapter-seven-algebraic-methods.html</w:t>
      </w:r>
    </w:p>
    <w:p w14:paraId="20FC115C" w14:textId="77777777" w:rsidR="0090600D" w:rsidRDefault="0090600D" w:rsidP="0090600D">
      <w:pPr>
        <w:pStyle w:val="sowheading"/>
        <w:jc w:val="both"/>
      </w:pPr>
      <w:r>
        <w:t>USE OF TECHNOLOGY</w:t>
      </w:r>
    </w:p>
    <w:p w14:paraId="0132AD6C" w14:textId="77777777" w:rsidR="0090600D" w:rsidRDefault="0090600D" w:rsidP="0090600D">
      <w:pPr>
        <w:pStyle w:val="sowheading"/>
        <w:spacing w:line="240" w:lineRule="auto"/>
        <w:jc w:val="both"/>
      </w:pPr>
      <w:r>
        <w:t>Calculator Activities:</w:t>
      </w:r>
    </w:p>
    <w:p w14:paraId="07FAFA24" w14:textId="77777777" w:rsidR="00D24720" w:rsidRDefault="00921A21" w:rsidP="00D24720">
      <w:pPr>
        <w:spacing w:after="0" w:line="240" w:lineRule="auto"/>
        <w:rPr>
          <w:rStyle w:val="Hyperlink"/>
          <w:rFonts w:ascii="Times New Roman" w:eastAsia="Verdana" w:hAnsi="Times New Roman" w:cs="Times New Roman"/>
          <w:b/>
          <w:color w:val="2A6CA4"/>
          <w:shd w:val="clear" w:color="auto" w:fill="FCFCFC"/>
        </w:rPr>
      </w:pPr>
      <w:hyperlink r:id="rId203" w:history="1">
        <w:r w:rsidR="00D24720" w:rsidRPr="00793D0D">
          <w:rPr>
            <w:rStyle w:val="Hyperlink"/>
            <w:rFonts w:ascii="Times New Roman" w:eastAsia="Verdana" w:hAnsi="Times New Roman" w:cs="Times New Roman"/>
            <w:b/>
            <w:color w:val="2A6CA4"/>
            <w:shd w:val="clear" w:color="auto" w:fill="FCFCFC"/>
          </w:rPr>
          <w:t>Binomial Estimation</w:t>
        </w:r>
      </w:hyperlink>
    </w:p>
    <w:p w14:paraId="425AE8D5" w14:textId="77777777" w:rsidR="00D24720" w:rsidRPr="00793D0D" w:rsidRDefault="00D24720" w:rsidP="00D24720">
      <w:pPr>
        <w:spacing w:after="0" w:line="240" w:lineRule="auto"/>
        <w:rPr>
          <w:rStyle w:val="Hyperlink"/>
          <w:rFonts w:ascii="Times New Roman" w:eastAsia="Verdana" w:hAnsi="Times New Roman" w:cs="Times New Roman"/>
          <w:b/>
          <w:color w:val="2A6CA4"/>
          <w:shd w:val="clear" w:color="auto" w:fill="FCFCFC"/>
        </w:rPr>
      </w:pPr>
    </w:p>
    <w:p w14:paraId="34A2FE3C" w14:textId="77777777" w:rsidR="00D24720" w:rsidRPr="00793D0D" w:rsidRDefault="00D24720" w:rsidP="00D24720">
      <w:pPr>
        <w:spacing w:after="0" w:line="240" w:lineRule="auto"/>
        <w:rPr>
          <w:rFonts w:ascii="Times New Roman" w:eastAsia="Verdana" w:hAnsi="Times New Roman" w:cs="Times New Roman"/>
          <w:bCs/>
          <w:i/>
          <w:iCs/>
          <w:sz w:val="20"/>
          <w:szCs w:val="20"/>
        </w:rPr>
      </w:pPr>
      <w:r w:rsidRPr="008B7413">
        <w:rPr>
          <w:rFonts w:ascii="Times New Roman" w:eastAsia="Verdana" w:hAnsi="Times New Roman" w:cs="Times New Roman"/>
          <w:bCs/>
          <w:i/>
          <w:iCs/>
          <w:sz w:val="20"/>
          <w:szCs w:val="20"/>
        </w:rPr>
        <w:t>https://education.casio.co.uk/resources/leaflet/pearson-binomial-estimation/</w:t>
      </w:r>
    </w:p>
    <w:p w14:paraId="760D53F6" w14:textId="77777777" w:rsidR="0090600D" w:rsidRDefault="0090600D" w:rsidP="0090600D">
      <w:pPr>
        <w:pStyle w:val="sowheading"/>
      </w:pPr>
      <w:r>
        <w:t>OBJECTIVES</w:t>
      </w:r>
    </w:p>
    <w:p w14:paraId="785AEDB7" w14:textId="77777777" w:rsidR="0090600D" w:rsidRDefault="0090600D" w:rsidP="0090600D">
      <w:pPr>
        <w:pStyle w:val="sowmain"/>
        <w:jc w:val="both"/>
      </w:pPr>
      <w:r>
        <w:t>By the end of the sub-unit, students should:</w:t>
      </w:r>
    </w:p>
    <w:p w14:paraId="535E6E4E" w14:textId="77777777" w:rsidR="0090600D" w:rsidRDefault="0090600D" w:rsidP="0090600D">
      <w:pPr>
        <w:pStyle w:val="sowbullets"/>
        <w:jc w:val="both"/>
        <w:rPr>
          <w:sz w:val="20"/>
          <w:szCs w:val="20"/>
        </w:rPr>
      </w:pPr>
      <w:r>
        <w:t>understand and be able to use the binomial expansion of (</w:t>
      </w:r>
      <w:r>
        <w:rPr>
          <w:i/>
        </w:rPr>
        <w:t>a</w:t>
      </w:r>
      <w:r>
        <w:t xml:space="preserve"> + </w:t>
      </w:r>
      <w:r>
        <w:rPr>
          <w:i/>
        </w:rPr>
        <w:t>bx</w:t>
      </w:r>
      <w:r>
        <w:t>)</w:t>
      </w:r>
      <w:r>
        <w:rPr>
          <w:i/>
          <w:vertAlign w:val="superscript"/>
        </w:rPr>
        <w:t>n</w:t>
      </w:r>
      <w:r>
        <w:t xml:space="preserve"> for positive integer </w:t>
      </w:r>
      <w:r>
        <w:rPr>
          <w:i/>
        </w:rPr>
        <w:t>n</w:t>
      </w:r>
      <w:r>
        <w:t>;</w:t>
      </w:r>
    </w:p>
    <w:p w14:paraId="68BA84AB" w14:textId="77777777" w:rsidR="0090600D" w:rsidRDefault="0090600D" w:rsidP="0090600D">
      <w:pPr>
        <w:pStyle w:val="sowbullets"/>
        <w:jc w:val="both"/>
      </w:pPr>
      <w:r>
        <w:t>be able to find an unknown coefficient of a binomial expansion.</w:t>
      </w:r>
    </w:p>
    <w:p w14:paraId="56808842" w14:textId="77777777" w:rsidR="0090600D" w:rsidRDefault="0090600D" w:rsidP="0090600D">
      <w:pPr>
        <w:pStyle w:val="sowheading"/>
        <w:jc w:val="both"/>
      </w:pPr>
      <w:r>
        <w:t>TEACHING POINTS</w:t>
      </w:r>
    </w:p>
    <w:p w14:paraId="1BF83AA6" w14:textId="77777777" w:rsidR="0090600D" w:rsidRDefault="0090600D" w:rsidP="0090600D">
      <w:pPr>
        <w:pStyle w:val="sowmain"/>
        <w:jc w:val="both"/>
      </w:pPr>
      <w:r>
        <w:t>Students should initially be introduced to Pascal’s triangle, which can be used to expand simple brackets.</w:t>
      </w:r>
    </w:p>
    <w:p w14:paraId="1CEEB0A6" w14:textId="7A92D216" w:rsidR="0090600D" w:rsidRDefault="0090600D" w:rsidP="0090600D">
      <w:pPr>
        <w:pStyle w:val="sowmain"/>
        <w:jc w:val="both"/>
        <w:rPr>
          <w:i/>
          <w:vertAlign w:val="subscript"/>
        </w:rPr>
      </w:pPr>
      <w:r>
        <w:t xml:space="preserve">Students will need to be familiar with factorials and the </w:t>
      </w:r>
      <w:r w:rsidR="00A727D9" w:rsidRPr="001722DA">
        <w:rPr>
          <w:position w:val="-12"/>
        </w:rPr>
        <w:object w:dxaOrig="400" w:dyaOrig="360" w14:anchorId="5979036E">
          <v:shape id="_x0000_i1084" type="#_x0000_t75" style="width:21.6pt;height:21.6pt" o:ole="">
            <v:imagedata r:id="rId178" o:title=""/>
          </v:shape>
          <o:OLEObject Type="Embed" ProgID="Equation.DSMT4" ShapeID="_x0000_i1084" DrawAspect="Content" ObjectID="_1736878920" r:id="rId204"/>
        </w:object>
      </w:r>
      <w:r>
        <w:t xml:space="preserve"> notation.</w:t>
      </w:r>
    </w:p>
    <w:p w14:paraId="0BFB8894" w14:textId="77777777" w:rsidR="0090600D" w:rsidRDefault="0090600D" w:rsidP="0090600D">
      <w:pPr>
        <w:pStyle w:val="sowmain"/>
        <w:jc w:val="both"/>
      </w:pPr>
      <w:r>
        <w:t>Introduce the formal binomial expansion in the same way as the formula booklet and discuss the various terms to ensure all students understand.</w:t>
      </w:r>
    </w:p>
    <w:p w14:paraId="4BB3590D" w14:textId="77777777" w:rsidR="0090600D" w:rsidRDefault="0090600D" w:rsidP="0090600D">
      <w:pPr>
        <w:pStyle w:val="sowmain"/>
        <w:jc w:val="both"/>
      </w:pPr>
      <w:r>
        <w:t xml:space="preserve">Setting out work clearly and logically will be invaluable in helping students to achieve the final answer and also to spot mistakes if necessary. </w:t>
      </w:r>
    </w:p>
    <w:p w14:paraId="3A6C25E8" w14:textId="77777777" w:rsidR="0090600D" w:rsidRDefault="0090600D" w:rsidP="0090600D">
      <w:pPr>
        <w:pStyle w:val="sowmain"/>
        <w:jc w:val="both"/>
      </w:pPr>
      <w:r>
        <w:t xml:space="preserve">Where there is a coefficient of </w:t>
      </w:r>
      <w:r>
        <w:rPr>
          <w:i/>
        </w:rPr>
        <w:t>x</w:t>
      </w:r>
      <w:r>
        <w:t xml:space="preserve"> (other than 1) students will need to be reminded that the power applies to the whole term, not just the </w:t>
      </w:r>
      <w:r>
        <w:rPr>
          <w:i/>
        </w:rPr>
        <w:t>x</w:t>
      </w:r>
      <w:r>
        <w:t>, and that answers must be simplified appropriately. Negative and fractional coefficients will also need practice.</w:t>
      </w:r>
    </w:p>
    <w:p w14:paraId="61F71B7B" w14:textId="77777777" w:rsidR="0090600D" w:rsidRDefault="0090600D" w:rsidP="0090600D">
      <w:pPr>
        <w:pStyle w:val="sowmain"/>
        <w:jc w:val="both"/>
      </w:pPr>
      <w:r>
        <w:t>The limitations of the binomial expansion should be discussed.</w:t>
      </w:r>
    </w:p>
    <w:p w14:paraId="5FE63498" w14:textId="77777777" w:rsidR="0090600D" w:rsidRDefault="0090600D" w:rsidP="0090600D">
      <w:pPr>
        <w:pStyle w:val="sowmain"/>
        <w:jc w:val="both"/>
      </w:pPr>
      <w:r>
        <w:t>Students should practice finding the coefficient of a single term, they should also be able to deal with setting up simple algebraic equations to find unknown constants.</w:t>
      </w:r>
    </w:p>
    <w:p w14:paraId="1D7C8F2D" w14:textId="77777777" w:rsidR="0090600D" w:rsidRDefault="0090600D" w:rsidP="0090600D">
      <w:pPr>
        <w:pStyle w:val="sowmain"/>
        <w:jc w:val="both"/>
      </w:pPr>
      <w:r>
        <w:t>Use of the binomial expansion can be linked to basic probability and approximations.</w:t>
      </w:r>
    </w:p>
    <w:p w14:paraId="4E8D70A9" w14:textId="77777777" w:rsidR="0090600D" w:rsidRDefault="0090600D" w:rsidP="0090600D">
      <w:pPr>
        <w:pStyle w:val="sowmain"/>
        <w:jc w:val="both"/>
      </w:pPr>
      <w:r>
        <w:t>[Links can also be made with the statistics work in A level Mathematics.]</w:t>
      </w:r>
    </w:p>
    <w:p w14:paraId="2327EFE5" w14:textId="77777777" w:rsidR="0090600D" w:rsidRDefault="0090600D" w:rsidP="0090600D">
      <w:pPr>
        <w:pStyle w:val="sowheading"/>
        <w:jc w:val="both"/>
      </w:pPr>
      <w:r>
        <w:t>OPPORTUNITIES FOR REASONING/PROBLEM SOLVING</w:t>
      </w:r>
    </w:p>
    <w:p w14:paraId="4E2AD844" w14:textId="77777777" w:rsidR="0090600D" w:rsidRDefault="0090600D" w:rsidP="0090600D">
      <w:pPr>
        <w:pStyle w:val="sowmain"/>
        <w:jc w:val="both"/>
      </w:pPr>
      <w:r>
        <w:t>Students can be encouraged to discover the link between Pascal’s triangle and the expansion of simple brackets.</w:t>
      </w:r>
    </w:p>
    <w:p w14:paraId="5CB78BC2" w14:textId="77777777" w:rsidR="0090600D" w:rsidRDefault="0090600D" w:rsidP="0090600D">
      <w:pPr>
        <w:pStyle w:val="sowmain"/>
        <w:jc w:val="both"/>
      </w:pPr>
      <w:r>
        <w:t>Students could look at find the general term of a particular expansion.</w:t>
      </w:r>
    </w:p>
    <w:p w14:paraId="08797044" w14:textId="77777777" w:rsidR="0090600D" w:rsidRDefault="0090600D" w:rsidP="0090600D">
      <w:pPr>
        <w:pStyle w:val="sowheading"/>
        <w:jc w:val="both"/>
      </w:pPr>
      <w:r>
        <w:lastRenderedPageBreak/>
        <w:t>COMMON MISCONCEPTIONS/EXAMINER REPORT QUOTES</w:t>
      </w:r>
    </w:p>
    <w:p w14:paraId="35D48B90" w14:textId="77777777" w:rsidR="0090600D" w:rsidRDefault="0090600D" w:rsidP="0090600D">
      <w:pPr>
        <w:pStyle w:val="sowmain"/>
        <w:jc w:val="both"/>
      </w:pPr>
      <w:r>
        <w:t>Marks are most commonly lost in exam questions because of errors in expanding terms. For example not including the coefficient when calculating, say, (</w:t>
      </w:r>
      <w:r>
        <w:rPr>
          <w:i/>
        </w:rPr>
        <w:t>ax</w:t>
      </w:r>
      <w:r>
        <w:t>)</w:t>
      </w:r>
      <w:r>
        <w:rPr>
          <w:vertAlign w:val="superscript"/>
        </w:rPr>
        <w:t>2</w:t>
      </w:r>
      <w:r>
        <w:t>; not simplifying terms fully; sign errors; and omitting brackets. Good notation will help to avoid many of these mistakes.</w:t>
      </w:r>
    </w:p>
    <w:p w14:paraId="35FAE942" w14:textId="77777777" w:rsidR="0090600D" w:rsidRDefault="0090600D" w:rsidP="0090600D">
      <w:pPr>
        <w:pStyle w:val="sowmain"/>
        <w:jc w:val="both"/>
      </w:pPr>
      <w:r>
        <w:t xml:space="preserve">When writing expansions which involve unknown constants, some students fail to also include the </w:t>
      </w:r>
      <w:r>
        <w:rPr>
          <w:i/>
        </w:rPr>
        <w:t>x</w:t>
      </w:r>
      <w:r>
        <w:t>’s in their expansion.</w:t>
      </w:r>
    </w:p>
    <w:p w14:paraId="75D34990" w14:textId="77777777" w:rsidR="0090600D" w:rsidRDefault="0090600D" w:rsidP="0090600D">
      <w:pPr>
        <w:pStyle w:val="sowmain"/>
        <w:jc w:val="both"/>
      </w:pPr>
      <w:r>
        <w:t xml:space="preserve">When using their expansions to work out the value of a constant, a significant number of students do not understand that the coefficient does not include the </w:t>
      </w:r>
      <w:r>
        <w:rPr>
          <w:i/>
        </w:rPr>
        <w:t>x</w:t>
      </w:r>
      <w:r>
        <w:t xml:space="preserve"> or </w:t>
      </w:r>
      <w:r>
        <w:rPr>
          <w:i/>
        </w:rPr>
        <w:t>x</w:t>
      </w:r>
      <w:r>
        <w:rPr>
          <w:vertAlign w:val="superscript"/>
        </w:rPr>
        <w:t>2</w:t>
      </w:r>
      <w:r>
        <w:t xml:space="preserve"> part and so are often unable to form an equation in the unknown alone.</w:t>
      </w:r>
    </w:p>
    <w:p w14:paraId="45BA092E" w14:textId="77777777" w:rsidR="0090600D" w:rsidRDefault="0090600D" w:rsidP="0090600D">
      <w:pPr>
        <w:pStyle w:val="sowmain"/>
        <w:jc w:val="both"/>
      </w:pPr>
      <w:r>
        <w:t>Questions often go on to ask students to use their binomial expansion to evaluate a number raised to a power. For example, evaluating (1.025)</w:t>
      </w:r>
      <w:r>
        <w:rPr>
          <w:vertAlign w:val="superscript"/>
        </w:rPr>
        <w:t xml:space="preserve">8 </w:t>
      </w:r>
      <w:r>
        <w:t xml:space="preserve">by substituting </w:t>
      </w:r>
      <w:r>
        <w:rPr>
          <w:i/>
        </w:rPr>
        <w:t>x</w:t>
      </w:r>
      <w:r>
        <w:t xml:space="preserve"> = 0.025 into an expansion for (1 + </w:t>
      </w:r>
      <w:r>
        <w:rPr>
          <w:i/>
        </w:rPr>
        <w:t>x</w:t>
      </w:r>
      <w:r>
        <w:t>)</w:t>
      </w:r>
      <w:r>
        <w:rPr>
          <w:vertAlign w:val="superscript"/>
        </w:rPr>
        <w:t>8</w:t>
      </w:r>
      <w:r>
        <w:t>. Students should be advised that simply using their calculator to evaluate (1.025)</w:t>
      </w:r>
      <w:r>
        <w:rPr>
          <w:vertAlign w:val="superscript"/>
        </w:rPr>
        <w:t>8</w:t>
      </w:r>
      <w:r>
        <w:t xml:space="preserve"> will gain no marks as it is not answering the question.</w:t>
      </w:r>
    </w:p>
    <w:p w14:paraId="0CFF0AE5" w14:textId="77777777" w:rsidR="0090600D" w:rsidRDefault="0090600D" w:rsidP="0090600D">
      <w:pPr>
        <w:pStyle w:val="sowheading"/>
        <w:jc w:val="both"/>
      </w:pPr>
      <w:r>
        <w:t>NOTES</w:t>
      </w:r>
    </w:p>
    <w:p w14:paraId="2F51BD39" w14:textId="77777777" w:rsidR="0090600D" w:rsidRDefault="0090600D" w:rsidP="0090600D">
      <w:pPr>
        <w:pStyle w:val="sowmain"/>
        <w:jc w:val="both"/>
      </w:pPr>
      <w:r>
        <w:t xml:space="preserve">Be aware of an alternative notation such as </w:t>
      </w:r>
      <w:r w:rsidRPr="00986978">
        <w:rPr>
          <w:position w:val="-30"/>
        </w:rPr>
        <w:object w:dxaOrig="440" w:dyaOrig="720" w14:anchorId="3AE59CC9">
          <v:shape id="_x0000_i1085" type="#_x0000_t75" style="width:21.6pt;height:36pt" o:ole="">
            <v:imagedata r:id="rId205" o:title=""/>
          </v:shape>
          <o:OLEObject Type="Embed" ProgID="Equation.DSMT4" ShapeID="_x0000_i1085" DrawAspect="Content" ObjectID="_1736878921" r:id="rId206"/>
        </w:object>
      </w:r>
      <w:r>
        <w:t xml:space="preserve"> </w:t>
      </w:r>
      <w:proofErr w:type="spellStart"/>
      <w:r>
        <w:t>and</w:t>
      </w:r>
      <w:proofErr w:type="spellEnd"/>
      <w:r>
        <w:t xml:space="preserve"> </w:t>
      </w:r>
      <w:r w:rsidRPr="00986978">
        <w:rPr>
          <w:position w:val="-12"/>
        </w:rPr>
        <w:object w:dxaOrig="400" w:dyaOrig="380" w14:anchorId="15BC8B9C">
          <v:shape id="_x0000_i1086" type="#_x0000_t75" style="width:21.6pt;height:21.6pt" o:ole="">
            <v:imagedata r:id="rId207" o:title=""/>
          </v:shape>
          <o:OLEObject Type="Embed" ProgID="Equation.DSMT4" ShapeID="_x0000_i1086" DrawAspect="Content" ObjectID="_1736878922" r:id="rId208"/>
        </w:object>
      </w:r>
      <w:r>
        <w:t xml:space="preserve">. </w:t>
      </w:r>
    </w:p>
    <w:p w14:paraId="762B57A8" w14:textId="77777777" w:rsidR="006E48C4" w:rsidRDefault="006E48C4">
      <w:pPr>
        <w:rPr>
          <w:rFonts w:ascii="Times New Roman" w:eastAsia="Verdana" w:hAnsi="Times New Roman" w:cs="Times New Roman"/>
        </w:rPr>
      </w:pPr>
      <w:r>
        <w:br w:type="page"/>
      </w:r>
    </w:p>
    <w:tbl>
      <w:tblPr>
        <w:tblW w:w="9780" w:type="dxa"/>
        <w:tblInd w:w="-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0"/>
      </w:tblGrid>
      <w:tr w:rsidR="004D6A70" w:rsidRPr="0057234E" w14:paraId="673D6532" w14:textId="77777777" w:rsidTr="00530AAE">
        <w:trPr>
          <w:trHeight w:val="873"/>
        </w:trPr>
        <w:tc>
          <w:tcPr>
            <w:tcW w:w="9780" w:type="dxa"/>
            <w:shd w:val="clear" w:color="auto" w:fill="0F243E"/>
            <w:vAlign w:val="center"/>
          </w:tcPr>
          <w:p w14:paraId="339E9EC3" w14:textId="77777777" w:rsidR="004D6A70" w:rsidRPr="0057234E" w:rsidRDefault="004D6A70" w:rsidP="00530AAE">
            <w:pPr>
              <w:spacing w:line="240" w:lineRule="auto"/>
              <w:rPr>
                <w:rFonts w:ascii="Times New Roman" w:eastAsia="Verdana" w:hAnsi="Times New Roman" w:cs="Times New Roman"/>
                <w:b/>
                <w:color w:val="FFFFFF" w:themeColor="background1"/>
                <w:sz w:val="24"/>
              </w:rPr>
            </w:pPr>
            <w:r w:rsidRPr="0057234E">
              <w:rPr>
                <w:rFonts w:ascii="Times New Roman" w:eastAsia="Verdana" w:hAnsi="Times New Roman" w:cs="Times New Roman"/>
                <w:b/>
                <w:color w:val="FFFFFF" w:themeColor="background1"/>
                <w:sz w:val="24"/>
              </w:rPr>
              <w:lastRenderedPageBreak/>
              <w:t>UNIT 4: Trigonometry</w:t>
            </w:r>
          </w:p>
        </w:tc>
      </w:tr>
    </w:tbl>
    <w:p w14:paraId="39601E82" w14:textId="5DCB6295" w:rsidR="004D6A70" w:rsidRPr="00530AAE" w:rsidRDefault="00921A21" w:rsidP="004D6A70">
      <w:pPr>
        <w:spacing w:after="0"/>
        <w:jc w:val="right"/>
        <w:rPr>
          <w:rFonts w:ascii="Times New Roman" w:hAnsi="Times New Roman" w:cs="Times New Roman"/>
          <w:sz w:val="20"/>
          <w:szCs w:val="20"/>
        </w:rPr>
      </w:pPr>
      <w:hyperlink w:anchor="_Pure_Mathematics_overview" w:history="1">
        <w:r w:rsidR="00855C22" w:rsidRPr="00855C22">
          <w:rPr>
            <w:rStyle w:val="Hyperlink"/>
            <w:rFonts w:ascii="Times New Roman" w:eastAsia="Verdana" w:hAnsi="Times New Roman" w:cs="Times New Roman"/>
            <w:sz w:val="20"/>
            <w:szCs w:val="20"/>
          </w:rPr>
          <w:t>Return to overview</w:t>
        </w:r>
      </w:hyperlink>
    </w:p>
    <w:p w14:paraId="377F37EB" w14:textId="77777777" w:rsidR="004D6A70" w:rsidRDefault="004D6A70" w:rsidP="004D6A70">
      <w:pPr>
        <w:pStyle w:val="SoWHeading0"/>
      </w:pPr>
      <w:r>
        <w:t>SPECIFICATION REFERENCES</w:t>
      </w:r>
    </w:p>
    <w:p w14:paraId="2C2FDD7F" w14:textId="4A0D56F0"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5.1</w:t>
      </w:r>
      <w:r w:rsidRPr="0090600D">
        <w:rPr>
          <w:rFonts w:ascii="Times New Roman" w:eastAsia="Times New Roman" w:hAnsi="Times New Roman" w:cs="Times New Roman"/>
        </w:rPr>
        <w:tab/>
        <w:t xml:space="preserve">Understand and use the definitions of sine, </w:t>
      </w:r>
      <w:proofErr w:type="gramStart"/>
      <w:r w:rsidRPr="0090600D">
        <w:rPr>
          <w:rFonts w:ascii="Times New Roman" w:eastAsia="Times New Roman" w:hAnsi="Times New Roman" w:cs="Times New Roman"/>
        </w:rPr>
        <w:t>cosine</w:t>
      </w:r>
      <w:proofErr w:type="gramEnd"/>
      <w:r w:rsidRPr="0090600D">
        <w:rPr>
          <w:rFonts w:ascii="Times New Roman" w:eastAsia="Times New Roman" w:hAnsi="Times New Roman" w:cs="Times New Roman"/>
        </w:rPr>
        <w:t xml:space="preserve"> and tangent for all arguments; the sine and cosine rules; the area of a triangle in the form </w:t>
      </w:r>
      <w:r w:rsidR="005665EA" w:rsidRPr="0090600D">
        <w:rPr>
          <w:rFonts w:ascii="Times New Roman" w:eastAsia="Times New Roman" w:hAnsi="Times New Roman" w:cs="Times New Roman"/>
          <w:position w:val="-24"/>
        </w:rPr>
        <w:object w:dxaOrig="1020" w:dyaOrig="620" w14:anchorId="1C40FF0F">
          <v:shape id="_x0000_i1087" type="#_x0000_t75" style="width:50.4pt;height:28.8pt" o:ole="">
            <v:imagedata r:id="rId209" o:title=""/>
          </v:shape>
          <o:OLEObject Type="Embed" ProgID="Equation.DSMT4" ShapeID="_x0000_i1087" DrawAspect="Content" ObjectID="_1736878923" r:id="rId210"/>
        </w:object>
      </w:r>
      <w:r w:rsidRPr="0090600D">
        <w:rPr>
          <w:rFonts w:ascii="Times New Roman" w:eastAsia="Times New Roman" w:hAnsi="Times New Roman" w:cs="Times New Roman"/>
        </w:rPr>
        <w:t xml:space="preserve"> </w:t>
      </w:r>
    </w:p>
    <w:p w14:paraId="43511552"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5.2</w:t>
      </w:r>
      <w:r w:rsidRPr="0090600D">
        <w:rPr>
          <w:rFonts w:ascii="Times New Roman" w:eastAsia="Times New Roman" w:hAnsi="Times New Roman" w:cs="Times New Roman"/>
        </w:rPr>
        <w:tab/>
        <w:t>Understand and use the sine, cosine and tangent functions; their graphs, symmetries and periodicity</w:t>
      </w:r>
    </w:p>
    <w:p w14:paraId="18ABCFDF"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5.3</w:t>
      </w:r>
      <w:r w:rsidRPr="0090600D">
        <w:rPr>
          <w:rFonts w:ascii="Times New Roman" w:eastAsia="Times New Roman" w:hAnsi="Times New Roman" w:cs="Times New Roman"/>
        </w:rPr>
        <w:tab/>
        <w:t xml:space="preserve">Understand and use </w:t>
      </w:r>
      <w:r w:rsidRPr="0090600D">
        <w:rPr>
          <w:rFonts w:ascii="Times New Roman" w:eastAsia="Times New Roman" w:hAnsi="Times New Roman" w:cs="Times New Roman"/>
          <w:position w:val="-24"/>
        </w:rPr>
        <w:object w:dxaOrig="1300" w:dyaOrig="620" w14:anchorId="0485A344">
          <v:shape id="_x0000_i1088" type="#_x0000_t75" style="width:64.8pt;height:28.8pt" o:ole="">
            <v:imagedata r:id="rId211" o:title=""/>
          </v:shape>
          <o:OLEObject Type="Embed" ProgID="Equation.DSMT4" ShapeID="_x0000_i1088" DrawAspect="Content" ObjectID="_1736878924" r:id="rId212"/>
        </w:object>
      </w:r>
      <w:r w:rsidRPr="0090600D">
        <w:rPr>
          <w:rFonts w:ascii="Times New Roman" w:eastAsia="Times New Roman" w:hAnsi="Times New Roman" w:cs="Times New Roman"/>
        </w:rPr>
        <w:t xml:space="preserve"> </w:t>
      </w:r>
    </w:p>
    <w:p w14:paraId="125252C4" w14:textId="77777777" w:rsidR="0090600D" w:rsidRPr="0090600D" w:rsidRDefault="0090600D" w:rsidP="0090600D">
      <w:pPr>
        <w:spacing w:before="40" w:after="40"/>
        <w:ind w:left="720"/>
        <w:jc w:val="both"/>
        <w:rPr>
          <w:rFonts w:ascii="Times New Roman" w:eastAsia="Times New Roman" w:hAnsi="Times New Roman" w:cs="Times New Roman"/>
        </w:rPr>
      </w:pPr>
      <w:r w:rsidRPr="0090600D">
        <w:rPr>
          <w:rFonts w:ascii="Times New Roman" w:eastAsia="Times New Roman" w:hAnsi="Times New Roman" w:cs="Times New Roman"/>
        </w:rPr>
        <w:t xml:space="preserve">Understand and use </w:t>
      </w:r>
      <w:r w:rsidRPr="0090600D">
        <w:rPr>
          <w:rFonts w:ascii="Times New Roman" w:eastAsia="Times New Roman" w:hAnsi="Times New Roman" w:cs="Times New Roman"/>
          <w:position w:val="-6"/>
        </w:rPr>
        <w:object w:dxaOrig="1740" w:dyaOrig="320" w14:anchorId="15D51FC1">
          <v:shape id="_x0000_i1089" type="#_x0000_t75" style="width:86.4pt;height:14.4pt" o:ole="">
            <v:imagedata r:id="rId213" o:title=""/>
          </v:shape>
          <o:OLEObject Type="Embed" ProgID="Equation.DSMT4" ShapeID="_x0000_i1089" DrawAspect="Content" ObjectID="_1736878925" r:id="rId214"/>
        </w:object>
      </w:r>
      <w:r w:rsidRPr="0090600D">
        <w:rPr>
          <w:rFonts w:ascii="Times New Roman" w:eastAsia="Times New Roman" w:hAnsi="Times New Roman" w:cs="Times New Roman"/>
        </w:rPr>
        <w:t xml:space="preserve"> </w:t>
      </w:r>
    </w:p>
    <w:p w14:paraId="7B3DD7E1"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5.4</w:t>
      </w:r>
      <w:r w:rsidRPr="0090600D">
        <w:rPr>
          <w:rFonts w:ascii="Times New Roman" w:eastAsia="Times New Roman" w:hAnsi="Times New Roman" w:cs="Times New Roman"/>
        </w:rPr>
        <w:tab/>
        <w:t>Solve simple trigonometric equations in a given interval, including quadratic equations in sin, cos and tan and equations involving multiples of the unknown angle</w:t>
      </w:r>
    </w:p>
    <w:p w14:paraId="434D25AC" w14:textId="77777777" w:rsidR="004D6A70" w:rsidRDefault="004D6A70" w:rsidP="004D6A70">
      <w:pPr>
        <w:pStyle w:val="SoWHeading0"/>
      </w:pPr>
      <w:r>
        <w:t>PRIOR KNOWLEDGE</w:t>
      </w:r>
    </w:p>
    <w:p w14:paraId="01AB166C" w14:textId="77777777" w:rsidR="004D6A70" w:rsidRDefault="004D6A70" w:rsidP="004D6A70">
      <w:pPr>
        <w:pStyle w:val="sowmain"/>
      </w:pPr>
      <w:r>
        <w:t>Algebra covered so far</w:t>
      </w:r>
    </w:p>
    <w:p w14:paraId="1B87E608" w14:textId="77777777" w:rsidR="004D6A70" w:rsidRDefault="004D6A70" w:rsidP="004D6A70">
      <w:pPr>
        <w:pStyle w:val="SoWbullets0"/>
        <w:rPr>
          <w:rFonts w:eastAsia="Verdana"/>
        </w:rPr>
      </w:pPr>
      <w:r>
        <w:rPr>
          <w:rFonts w:eastAsia="Verdana"/>
        </w:rPr>
        <w:t>Basic algebraic manipulation</w:t>
      </w:r>
    </w:p>
    <w:p w14:paraId="47908E9C" w14:textId="77777777" w:rsidR="004D6A70" w:rsidRDefault="004D6A70" w:rsidP="004D6A70">
      <w:pPr>
        <w:pStyle w:val="SoWbullets0"/>
        <w:rPr>
          <w:rFonts w:eastAsia="Verdana"/>
        </w:rPr>
      </w:pPr>
      <w:r>
        <w:rPr>
          <w:rFonts w:eastAsia="Verdana"/>
        </w:rPr>
        <w:t>Quadratics</w:t>
      </w:r>
    </w:p>
    <w:p w14:paraId="0FBBCF04" w14:textId="77777777" w:rsidR="004D6A70" w:rsidRDefault="004D6A70" w:rsidP="004D6A70">
      <w:pPr>
        <w:pStyle w:val="SoWbullets0"/>
        <w:rPr>
          <w:rFonts w:eastAsia="Verdana"/>
        </w:rPr>
      </w:pPr>
      <w:r>
        <w:rPr>
          <w:rFonts w:eastAsia="Verdana"/>
        </w:rPr>
        <w:t>Graph transformations</w:t>
      </w:r>
    </w:p>
    <w:p w14:paraId="1FB337B0" w14:textId="77777777" w:rsidR="00101C19" w:rsidRDefault="00101C19" w:rsidP="00101C19">
      <w:pPr>
        <w:pStyle w:val="SoWbullets0"/>
        <w:numPr>
          <w:ilvl w:val="0"/>
          <w:numId w:val="0"/>
        </w:numPr>
        <w:ind w:left="714"/>
        <w:rPr>
          <w:rFonts w:eastAsia="Verdana"/>
        </w:rPr>
      </w:pPr>
    </w:p>
    <w:p w14:paraId="330185D9" w14:textId="21E37E66" w:rsidR="004D6A70" w:rsidRPr="00530AAE" w:rsidRDefault="004D6A70" w:rsidP="004D6A70">
      <w:pPr>
        <w:pStyle w:val="sowmain"/>
        <w:rPr>
          <w:u w:val="single"/>
        </w:rPr>
      </w:pPr>
      <w:r w:rsidRPr="00530AAE">
        <w:rPr>
          <w:u w:val="single"/>
        </w:rPr>
        <w:t>GCSE (9-1)</w:t>
      </w:r>
      <w:r w:rsidR="00530AAE" w:rsidRPr="00530AAE">
        <w:rPr>
          <w:u w:val="single"/>
        </w:rPr>
        <w:t xml:space="preserve"> </w:t>
      </w:r>
      <w:r w:rsidR="00FB6904">
        <w:rPr>
          <w:u w:val="single"/>
        </w:rPr>
        <w:t xml:space="preserve">in </w:t>
      </w:r>
      <w:r w:rsidR="00530AAE" w:rsidRPr="00530AAE">
        <w:rPr>
          <w:u w:val="single"/>
        </w:rPr>
        <w:t xml:space="preserve">Mathematics </w:t>
      </w:r>
      <w:r w:rsidR="00FB6904">
        <w:rPr>
          <w:u w:val="single"/>
        </w:rPr>
        <w:t xml:space="preserve">at </w:t>
      </w:r>
      <w:r w:rsidR="00530AAE" w:rsidRPr="00530AAE">
        <w:rPr>
          <w:u w:val="single"/>
        </w:rPr>
        <w:t>Higher Tier</w:t>
      </w:r>
    </w:p>
    <w:p w14:paraId="5C78B4EA" w14:textId="63224C6A" w:rsidR="004D6A70" w:rsidRDefault="003142F6" w:rsidP="003142F6">
      <w:pPr>
        <w:pStyle w:val="SoWbullets0"/>
        <w:numPr>
          <w:ilvl w:val="0"/>
          <w:numId w:val="0"/>
        </w:numPr>
      </w:pPr>
      <w:r>
        <w:rPr>
          <w:rFonts w:eastAsia="Verdana"/>
          <w:b/>
        </w:rPr>
        <w:t>G20</w:t>
      </w:r>
      <w:r>
        <w:rPr>
          <w:rFonts w:eastAsia="Verdana"/>
          <w:b/>
        </w:rPr>
        <w:tab/>
      </w:r>
      <w:r w:rsidR="004D6A70">
        <w:rPr>
          <w:rFonts w:eastAsia="Verdana"/>
        </w:rPr>
        <w:t>Pythagora</w:t>
      </w:r>
      <w:r w:rsidR="00530AAE">
        <w:rPr>
          <w:rFonts w:eastAsia="Verdana"/>
        </w:rPr>
        <w:t>s’ T</w:t>
      </w:r>
      <w:r w:rsidR="004D6A70">
        <w:rPr>
          <w:rFonts w:eastAsia="Verdana"/>
        </w:rPr>
        <w:t>heorem</w:t>
      </w:r>
    </w:p>
    <w:p w14:paraId="1DC1621B" w14:textId="77777777" w:rsidR="004D6A70" w:rsidRDefault="004D6A70" w:rsidP="003142F6">
      <w:pPr>
        <w:pStyle w:val="SoWbullets0"/>
        <w:numPr>
          <w:ilvl w:val="0"/>
          <w:numId w:val="0"/>
        </w:numPr>
        <w:ind w:firstLine="720"/>
        <w:rPr>
          <w:rFonts w:eastAsia="Verdana"/>
        </w:rPr>
      </w:pPr>
      <w:r>
        <w:rPr>
          <w:rFonts w:eastAsia="Verdana"/>
        </w:rPr>
        <w:t>Trigonometry in right-angled triangles</w:t>
      </w:r>
    </w:p>
    <w:p w14:paraId="1EDD6B45" w14:textId="7F3D624C" w:rsidR="004D6A70" w:rsidRDefault="003142F6" w:rsidP="003142F6">
      <w:pPr>
        <w:pStyle w:val="SoWbullets0"/>
        <w:numPr>
          <w:ilvl w:val="0"/>
          <w:numId w:val="0"/>
        </w:numPr>
        <w:rPr>
          <w:rFonts w:eastAsia="Verdana"/>
        </w:rPr>
      </w:pPr>
      <w:r>
        <w:rPr>
          <w:rFonts w:eastAsia="Verdana"/>
          <w:b/>
        </w:rPr>
        <w:t>G22</w:t>
      </w:r>
      <w:r>
        <w:rPr>
          <w:rFonts w:eastAsia="Verdana"/>
          <w:b/>
        </w:rPr>
        <w:tab/>
      </w:r>
      <w:r w:rsidR="004D6A70">
        <w:rPr>
          <w:rFonts w:eastAsia="Verdana"/>
        </w:rPr>
        <w:t>The sine rule</w:t>
      </w:r>
    </w:p>
    <w:p w14:paraId="2F68F828" w14:textId="77777777" w:rsidR="004D6A70" w:rsidRDefault="004D6A70" w:rsidP="003142F6">
      <w:pPr>
        <w:pStyle w:val="SoWbullets0"/>
        <w:numPr>
          <w:ilvl w:val="0"/>
          <w:numId w:val="0"/>
        </w:numPr>
        <w:ind w:firstLine="720"/>
        <w:rPr>
          <w:rFonts w:eastAsia="Verdana"/>
        </w:rPr>
      </w:pPr>
      <w:r>
        <w:rPr>
          <w:rFonts w:eastAsia="Verdana"/>
        </w:rPr>
        <w:t>The cosine rule</w:t>
      </w:r>
    </w:p>
    <w:p w14:paraId="6904D1F2" w14:textId="5ECAD40E" w:rsidR="004D6A70" w:rsidRDefault="003142F6" w:rsidP="003142F6">
      <w:pPr>
        <w:pStyle w:val="SoWbullets0"/>
        <w:numPr>
          <w:ilvl w:val="0"/>
          <w:numId w:val="0"/>
        </w:numPr>
        <w:rPr>
          <w:rFonts w:eastAsia="Verdana"/>
        </w:rPr>
      </w:pPr>
      <w:r>
        <w:rPr>
          <w:rFonts w:eastAsia="Verdana"/>
          <w:b/>
        </w:rPr>
        <w:t>G23</w:t>
      </w:r>
      <w:r>
        <w:rPr>
          <w:rFonts w:eastAsia="Verdana"/>
          <w:b/>
        </w:rPr>
        <w:tab/>
      </w:r>
      <w:r w:rsidR="004D6A70">
        <w:rPr>
          <w:rFonts w:eastAsia="Verdana"/>
        </w:rPr>
        <w:t xml:space="preserve">The area of a triangle </w:t>
      </w:r>
    </w:p>
    <w:p w14:paraId="78F732B0" w14:textId="31A8B514" w:rsidR="004D6A70" w:rsidRDefault="003142F6" w:rsidP="003142F6">
      <w:pPr>
        <w:pStyle w:val="SoWbullets0"/>
        <w:numPr>
          <w:ilvl w:val="0"/>
          <w:numId w:val="0"/>
        </w:numPr>
        <w:rPr>
          <w:rFonts w:eastAsia="Verdana"/>
        </w:rPr>
      </w:pPr>
      <w:r w:rsidRPr="003142F6">
        <w:rPr>
          <w:rFonts w:eastAsia="Verdana"/>
          <w:b/>
        </w:rPr>
        <w:t>G15</w:t>
      </w:r>
      <w:r>
        <w:rPr>
          <w:rFonts w:eastAsia="Verdana"/>
        </w:rPr>
        <w:tab/>
      </w:r>
      <w:r w:rsidR="004D6A70">
        <w:rPr>
          <w:rFonts w:eastAsia="Verdana"/>
        </w:rPr>
        <w:t>Bearings</w:t>
      </w:r>
    </w:p>
    <w:p w14:paraId="3E607ADB" w14:textId="77777777" w:rsidR="004D6A70" w:rsidRDefault="004D6A70" w:rsidP="004D6A70">
      <w:pPr>
        <w:pStyle w:val="SoWHeading0"/>
      </w:pPr>
      <w:r>
        <w:t>KEYWORDS</w:t>
      </w:r>
    </w:p>
    <w:p w14:paraId="1655F336" w14:textId="77777777" w:rsidR="004D6A70" w:rsidRDefault="004D6A70" w:rsidP="00530AAE">
      <w:pPr>
        <w:pStyle w:val="sowmain"/>
        <w:jc w:val="both"/>
      </w:pPr>
      <w:r>
        <w:t>Sine, cosine, tangent, interval, period, amplitude, function, inverse, angle of elevation, angle of depression, bearing, degree, identity, special angles, unit circle, symmetry, hypotenuse, opposite, adjacent, intercept.</w:t>
      </w:r>
    </w:p>
    <w:p w14:paraId="7A601550" w14:textId="77777777" w:rsidR="004D6A70" w:rsidRDefault="004D6A70" w:rsidP="00530AAE">
      <w:pPr>
        <w:jc w:val="both"/>
      </w:pPr>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rsidRPr="00E2424E" w14:paraId="4A55530C" w14:textId="77777777" w:rsidTr="00530AAE">
        <w:trPr>
          <w:trHeight w:val="580"/>
        </w:trPr>
        <w:tc>
          <w:tcPr>
            <w:tcW w:w="7512" w:type="dxa"/>
            <w:tcBorders>
              <w:top w:val="nil"/>
              <w:left w:val="nil"/>
              <w:bottom w:val="nil"/>
              <w:right w:val="nil"/>
            </w:tcBorders>
            <w:shd w:val="clear" w:color="auto" w:fill="8DB3E2"/>
            <w:vAlign w:val="center"/>
            <w:hideMark/>
          </w:tcPr>
          <w:p w14:paraId="531E8ED4" w14:textId="5A49C2CE" w:rsidR="004D6A70" w:rsidRDefault="004D6A70" w:rsidP="00530AAE">
            <w:pPr>
              <w:spacing w:before="40" w:after="40"/>
              <w:rPr>
                <w:rFonts w:ascii="Times New Roman" w:hAnsi="Times New Roman" w:cs="Times New Roman"/>
                <w:b/>
                <w:color w:val="auto"/>
                <w:sz w:val="24"/>
              </w:rPr>
            </w:pPr>
            <w:r w:rsidRPr="00E2424E">
              <w:rPr>
                <w:rFonts w:ascii="Times New Roman" w:hAnsi="Times New Roman" w:cs="Times New Roman"/>
                <w:b/>
                <w:color w:val="auto"/>
                <w:sz w:val="24"/>
              </w:rPr>
              <w:lastRenderedPageBreak/>
              <w:t>4a</w:t>
            </w:r>
            <w:r w:rsidR="00530AAE">
              <w:rPr>
                <w:rFonts w:ascii="Times New Roman" w:hAnsi="Times New Roman" w:cs="Times New Roman"/>
                <w:b/>
                <w:color w:val="auto"/>
                <w:sz w:val="24"/>
              </w:rPr>
              <w:t>.</w:t>
            </w:r>
            <w:r w:rsidRPr="00E2424E">
              <w:rPr>
                <w:rFonts w:ascii="Times New Roman" w:hAnsi="Times New Roman" w:cs="Times New Roman"/>
                <w:b/>
                <w:color w:val="auto"/>
                <w:sz w:val="24"/>
              </w:rPr>
              <w:t xml:space="preserve"> Trigonometric </w:t>
            </w:r>
            <w:r>
              <w:rPr>
                <w:rFonts w:ascii="Times New Roman" w:hAnsi="Times New Roman" w:cs="Times New Roman"/>
                <w:b/>
                <w:color w:val="auto"/>
                <w:sz w:val="24"/>
              </w:rPr>
              <w:t>r</w:t>
            </w:r>
            <w:r w:rsidRPr="00E2424E">
              <w:rPr>
                <w:rFonts w:ascii="Times New Roman" w:hAnsi="Times New Roman" w:cs="Times New Roman"/>
                <w:b/>
                <w:color w:val="auto"/>
                <w:sz w:val="24"/>
              </w:rPr>
              <w:t xml:space="preserve">atios </w:t>
            </w:r>
            <w:r>
              <w:rPr>
                <w:rFonts w:ascii="Times New Roman" w:hAnsi="Times New Roman" w:cs="Times New Roman"/>
                <w:b/>
                <w:color w:val="auto"/>
                <w:sz w:val="24"/>
              </w:rPr>
              <w:t>and</w:t>
            </w:r>
            <w:r w:rsidRPr="00E2424E">
              <w:rPr>
                <w:rFonts w:ascii="Times New Roman" w:hAnsi="Times New Roman" w:cs="Times New Roman"/>
                <w:b/>
                <w:color w:val="auto"/>
                <w:sz w:val="24"/>
              </w:rPr>
              <w:t xml:space="preserve"> </w:t>
            </w:r>
            <w:r>
              <w:rPr>
                <w:rFonts w:ascii="Times New Roman" w:hAnsi="Times New Roman" w:cs="Times New Roman"/>
                <w:b/>
                <w:color w:val="auto"/>
                <w:sz w:val="24"/>
              </w:rPr>
              <w:t>g</w:t>
            </w:r>
            <w:r w:rsidRPr="00E2424E">
              <w:rPr>
                <w:rFonts w:ascii="Times New Roman" w:hAnsi="Times New Roman" w:cs="Times New Roman"/>
                <w:b/>
                <w:color w:val="auto"/>
                <w:sz w:val="24"/>
              </w:rPr>
              <w:t>raphs</w:t>
            </w:r>
            <w:r>
              <w:rPr>
                <w:rFonts w:ascii="Times New Roman" w:hAnsi="Times New Roman" w:cs="Times New Roman"/>
                <w:b/>
                <w:color w:val="auto"/>
                <w:sz w:val="24"/>
              </w:rPr>
              <w:t xml:space="preserve"> (</w:t>
            </w:r>
            <w:r w:rsidRPr="00E2424E">
              <w:rPr>
                <w:rFonts w:ascii="Times New Roman" w:hAnsi="Times New Roman" w:cs="Times New Roman"/>
                <w:b/>
                <w:color w:val="auto"/>
                <w:sz w:val="24"/>
              </w:rPr>
              <w:t>5.1</w:t>
            </w:r>
            <w:r>
              <w:rPr>
                <w:rFonts w:ascii="Times New Roman" w:hAnsi="Times New Roman" w:cs="Times New Roman"/>
                <w:b/>
                <w:color w:val="auto"/>
                <w:sz w:val="24"/>
              </w:rPr>
              <w:t>)</w:t>
            </w:r>
            <w:r w:rsidRPr="00E2424E">
              <w:rPr>
                <w:rFonts w:ascii="Times New Roman" w:hAnsi="Times New Roman" w:cs="Times New Roman"/>
                <w:b/>
                <w:color w:val="auto"/>
                <w:sz w:val="24"/>
              </w:rPr>
              <w:t xml:space="preserve"> </w:t>
            </w:r>
            <w:r>
              <w:rPr>
                <w:rFonts w:ascii="Times New Roman" w:hAnsi="Times New Roman" w:cs="Times New Roman"/>
                <w:b/>
                <w:color w:val="auto"/>
                <w:sz w:val="24"/>
              </w:rPr>
              <w:t>(</w:t>
            </w:r>
            <w:r w:rsidR="00B377B2">
              <w:rPr>
                <w:rFonts w:ascii="Times New Roman" w:hAnsi="Times New Roman" w:cs="Times New Roman"/>
                <w:b/>
                <w:color w:val="auto"/>
                <w:sz w:val="24"/>
              </w:rPr>
              <w:t>5.</w:t>
            </w:r>
            <w:r w:rsidR="00ED1EE0">
              <w:rPr>
                <w:rFonts w:ascii="Times New Roman" w:hAnsi="Times New Roman" w:cs="Times New Roman"/>
                <w:b/>
                <w:color w:val="auto"/>
                <w:sz w:val="24"/>
              </w:rPr>
              <w:t>2</w:t>
            </w:r>
            <w:r>
              <w:rPr>
                <w:rFonts w:ascii="Times New Roman" w:hAnsi="Times New Roman" w:cs="Times New Roman"/>
                <w:b/>
                <w:color w:val="auto"/>
                <w:sz w:val="24"/>
              </w:rPr>
              <w:t>)</w:t>
            </w:r>
          </w:p>
        </w:tc>
        <w:tc>
          <w:tcPr>
            <w:tcW w:w="2268" w:type="dxa"/>
            <w:tcBorders>
              <w:top w:val="nil"/>
              <w:left w:val="nil"/>
              <w:bottom w:val="nil"/>
              <w:right w:val="nil"/>
            </w:tcBorders>
            <w:shd w:val="clear" w:color="auto" w:fill="8DB3E2"/>
            <w:vAlign w:val="center"/>
            <w:hideMark/>
          </w:tcPr>
          <w:p w14:paraId="565A4317" w14:textId="77777777" w:rsidR="004D6A70" w:rsidRPr="00E2424E" w:rsidRDefault="004D6A70" w:rsidP="00530AAE">
            <w:pPr>
              <w:spacing w:before="40" w:after="40"/>
              <w:jc w:val="right"/>
              <w:rPr>
                <w:rFonts w:ascii="Times New Roman" w:hAnsi="Times New Roman" w:cs="Times New Roman"/>
                <w:b/>
                <w:color w:val="auto"/>
                <w:sz w:val="24"/>
              </w:rPr>
            </w:pPr>
            <w:r w:rsidRPr="00E2424E">
              <w:rPr>
                <w:rFonts w:ascii="Times New Roman" w:hAnsi="Times New Roman" w:cs="Times New Roman"/>
                <w:b/>
                <w:color w:val="auto"/>
                <w:sz w:val="24"/>
              </w:rPr>
              <w:t>Teaching time</w:t>
            </w:r>
          </w:p>
          <w:p w14:paraId="5FCCAEA8" w14:textId="77777777" w:rsidR="004D6A70" w:rsidRPr="00E2424E" w:rsidRDefault="004D6A70" w:rsidP="00530AAE">
            <w:pPr>
              <w:spacing w:before="40" w:after="40"/>
              <w:jc w:val="right"/>
              <w:rPr>
                <w:rFonts w:ascii="Times New Roman" w:hAnsi="Times New Roman" w:cs="Times New Roman"/>
                <w:color w:val="auto"/>
                <w:sz w:val="24"/>
              </w:rPr>
            </w:pPr>
            <w:r w:rsidRPr="00E2424E">
              <w:rPr>
                <w:rFonts w:ascii="Times New Roman" w:hAnsi="Times New Roman" w:cs="Times New Roman"/>
                <w:color w:val="auto"/>
                <w:sz w:val="24"/>
              </w:rPr>
              <w:t xml:space="preserve">            6 hours</w:t>
            </w:r>
          </w:p>
        </w:tc>
      </w:tr>
    </w:tbl>
    <w:p w14:paraId="4560E8FE" w14:textId="77777777" w:rsidR="0090600D" w:rsidRPr="0090600D" w:rsidRDefault="0090600D" w:rsidP="0090600D">
      <w:pPr>
        <w:spacing w:before="240"/>
        <w:jc w:val="both"/>
        <w:rPr>
          <w:rFonts w:ascii="Times New Roman" w:eastAsia="Times New Roman" w:hAnsi="Times New Roman" w:cs="Times New Roman"/>
          <w:b/>
          <w:sz w:val="24"/>
        </w:rPr>
      </w:pPr>
      <w:r w:rsidRPr="0090600D">
        <w:rPr>
          <w:rFonts w:ascii="Times New Roman" w:eastAsia="Times New Roman" w:hAnsi="Times New Roman" w:cs="Times New Roman"/>
          <w:b/>
          <w:sz w:val="24"/>
        </w:rPr>
        <w:t>TRANSITION RESOURCES</w:t>
      </w:r>
    </w:p>
    <w:p w14:paraId="31D741B3" w14:textId="77777777" w:rsidR="0090600D" w:rsidRPr="0090600D" w:rsidRDefault="0090600D" w:rsidP="0090600D">
      <w:pPr>
        <w:spacing w:before="240" w:line="240" w:lineRule="auto"/>
        <w:jc w:val="both"/>
        <w:rPr>
          <w:rFonts w:ascii="Times New Roman" w:eastAsia="Times New Roman" w:hAnsi="Times New Roman" w:cs="Times New Roman"/>
          <w:b/>
          <w:sz w:val="24"/>
        </w:rPr>
      </w:pPr>
      <w:r w:rsidRPr="0090600D">
        <w:rPr>
          <w:rFonts w:ascii="Times New Roman" w:eastAsia="Times New Roman" w:hAnsi="Times New Roman" w:cs="Times New Roman"/>
          <w:b/>
          <w:sz w:val="24"/>
        </w:rPr>
        <w:t>Transition Videos:</w:t>
      </w:r>
    </w:p>
    <w:p w14:paraId="2A00394F" w14:textId="77777777" w:rsidR="0090600D" w:rsidRPr="0090600D" w:rsidRDefault="00921A21" w:rsidP="0090600D">
      <w:pPr>
        <w:spacing w:before="240" w:line="240" w:lineRule="auto"/>
        <w:jc w:val="both"/>
        <w:rPr>
          <w:rFonts w:ascii="Times New Roman" w:eastAsia="Times New Roman" w:hAnsi="Times New Roman" w:cs="Times New Roman"/>
          <w:b/>
        </w:rPr>
      </w:pPr>
      <w:hyperlink r:id="rId215" w:tgtFrame="_blank" w:history="1">
        <w:r w:rsidR="0090600D" w:rsidRPr="0090600D">
          <w:rPr>
            <w:rFonts w:ascii="Times New Roman" w:eastAsia="Times New Roman" w:hAnsi="Times New Roman" w:cs="Times New Roman"/>
            <w:b/>
            <w:color w:val="2A6CA4"/>
            <w:u w:val="single"/>
            <w:shd w:val="clear" w:color="auto" w:fill="FCFCFC"/>
          </w:rPr>
          <w:t>Chapter 9: Trigonometric ratios (Transition video and practice questions)</w:t>
        </w:r>
      </w:hyperlink>
    </w:p>
    <w:p w14:paraId="65A357E6" w14:textId="77777777" w:rsidR="0090600D" w:rsidRPr="0090600D" w:rsidRDefault="0090600D" w:rsidP="0090600D">
      <w:pPr>
        <w:spacing w:before="240" w:line="240" w:lineRule="auto"/>
        <w:jc w:val="both"/>
        <w:rPr>
          <w:rFonts w:ascii="Times New Roman" w:eastAsia="Times New Roman" w:hAnsi="Times New Roman" w:cs="Times New Roman"/>
          <w:bCs/>
          <w:i/>
          <w:iCs/>
          <w:sz w:val="20"/>
          <w:szCs w:val="20"/>
        </w:rPr>
      </w:pPr>
      <w:r w:rsidRPr="0090600D">
        <w:rPr>
          <w:rFonts w:ascii="Times New Roman" w:eastAsia="Times New Roman" w:hAnsi="Times New Roman" w:cs="Times New Roman"/>
          <w:bCs/>
          <w:i/>
          <w:iCs/>
          <w:sz w:val="20"/>
          <w:szCs w:val="20"/>
        </w:rPr>
        <w:t>https://www.pearson.com/uk/educators/schools/subject-area/mathematics/unrivalled-support/support-from-pearson/gcse-maths-transition-to-alevel/chapter-nine-trigonometric-ratios.html</w:t>
      </w:r>
    </w:p>
    <w:p w14:paraId="46700858" w14:textId="77777777" w:rsidR="0090600D" w:rsidRPr="0090600D" w:rsidRDefault="0090600D" w:rsidP="0090600D">
      <w:pPr>
        <w:spacing w:before="240"/>
        <w:jc w:val="both"/>
        <w:rPr>
          <w:rFonts w:ascii="Times New Roman" w:eastAsia="Times New Roman" w:hAnsi="Times New Roman" w:cs="Times New Roman"/>
          <w:b/>
          <w:sz w:val="24"/>
        </w:rPr>
      </w:pPr>
      <w:r w:rsidRPr="0090600D">
        <w:rPr>
          <w:rFonts w:ascii="Times New Roman" w:eastAsia="Times New Roman" w:hAnsi="Times New Roman" w:cs="Times New Roman"/>
          <w:b/>
          <w:sz w:val="24"/>
        </w:rPr>
        <w:t>USE OF TECHNOLOGY</w:t>
      </w:r>
    </w:p>
    <w:p w14:paraId="3A2084B5" w14:textId="77777777" w:rsidR="00E31490" w:rsidRDefault="00E31490" w:rsidP="00E31490">
      <w:pPr>
        <w:pStyle w:val="sowheading"/>
        <w:spacing w:line="240" w:lineRule="auto"/>
        <w:jc w:val="both"/>
      </w:pPr>
      <w:r>
        <w:t>Calculator Activities:</w:t>
      </w:r>
    </w:p>
    <w:p w14:paraId="0C8FEEDF" w14:textId="77777777" w:rsidR="00E31490" w:rsidRPr="00E12EB4" w:rsidRDefault="00921A21" w:rsidP="00E31490">
      <w:pPr>
        <w:pStyle w:val="sowheading"/>
        <w:spacing w:line="240" w:lineRule="auto"/>
        <w:jc w:val="both"/>
        <w:rPr>
          <w:rStyle w:val="Hyperlink"/>
          <w:color w:val="2A6CA4"/>
          <w:sz w:val="22"/>
          <w:shd w:val="clear" w:color="auto" w:fill="FCFCFC"/>
        </w:rPr>
      </w:pPr>
      <w:hyperlink r:id="rId216" w:history="1">
        <w:r w:rsidR="00E31490" w:rsidRPr="00E12EB4">
          <w:rPr>
            <w:rStyle w:val="Hyperlink"/>
            <w:color w:val="2A6CA4"/>
            <w:sz w:val="22"/>
            <w:shd w:val="clear" w:color="auto" w:fill="FCFCFC"/>
          </w:rPr>
          <w:t>Solving Triangle Problems</w:t>
        </w:r>
      </w:hyperlink>
    </w:p>
    <w:p w14:paraId="08CB8FB2" w14:textId="77777777" w:rsidR="00E31490" w:rsidRDefault="00E31490" w:rsidP="00E31490">
      <w:pPr>
        <w:spacing w:after="0" w:line="240" w:lineRule="auto"/>
        <w:jc w:val="both"/>
        <w:rPr>
          <w:rStyle w:val="Hyperlink"/>
          <w:rFonts w:ascii="Times New Roman" w:eastAsia="Verdana" w:hAnsi="Times New Roman" w:cs="Times New Roman"/>
          <w:bCs/>
          <w:i/>
          <w:iCs/>
          <w:color w:val="000000" w:themeColor="text1"/>
          <w:sz w:val="20"/>
          <w:szCs w:val="20"/>
          <w:u w:val="none"/>
        </w:rPr>
      </w:pPr>
      <w:r w:rsidRPr="00CC7B21">
        <w:rPr>
          <w:rStyle w:val="Hyperlink"/>
          <w:rFonts w:ascii="Times New Roman" w:eastAsia="Verdana" w:hAnsi="Times New Roman" w:cs="Times New Roman"/>
          <w:bCs/>
          <w:i/>
          <w:iCs/>
          <w:color w:val="000000" w:themeColor="text1"/>
          <w:sz w:val="20"/>
          <w:szCs w:val="20"/>
          <w:u w:val="none"/>
        </w:rPr>
        <w:t>https://education.casio.co.uk/resources/leaflet/pearson-solving-triangle-problems/</w:t>
      </w:r>
    </w:p>
    <w:p w14:paraId="0454595D" w14:textId="77777777" w:rsidR="00E31490" w:rsidRDefault="00E31490" w:rsidP="00E31490">
      <w:pPr>
        <w:spacing w:after="0" w:line="240" w:lineRule="auto"/>
        <w:jc w:val="both"/>
      </w:pPr>
    </w:p>
    <w:p w14:paraId="32F4F304" w14:textId="77777777" w:rsidR="00E31490" w:rsidRPr="00793D0D" w:rsidRDefault="00921A21" w:rsidP="00E31490">
      <w:pPr>
        <w:spacing w:after="0" w:line="240" w:lineRule="auto"/>
        <w:jc w:val="both"/>
        <w:rPr>
          <w:rStyle w:val="Hyperlink"/>
          <w:rFonts w:ascii="Times New Roman" w:eastAsia="Verdana" w:hAnsi="Times New Roman" w:cs="Times New Roman"/>
          <w:b/>
          <w:color w:val="2A6CA4"/>
          <w:shd w:val="clear" w:color="auto" w:fill="FCFCFC"/>
        </w:rPr>
      </w:pPr>
      <w:hyperlink r:id="rId217" w:history="1">
        <w:r w:rsidR="00E31490" w:rsidRPr="00793D0D">
          <w:rPr>
            <w:rStyle w:val="Hyperlink"/>
            <w:rFonts w:ascii="Times New Roman" w:eastAsia="Verdana" w:hAnsi="Times New Roman" w:cs="Times New Roman"/>
            <w:b/>
            <w:color w:val="2A6CA4"/>
            <w:shd w:val="clear" w:color="auto" w:fill="FCFCFC"/>
          </w:rPr>
          <w:t>The Cosine Rule</w:t>
        </w:r>
      </w:hyperlink>
    </w:p>
    <w:p w14:paraId="7A1BBD10" w14:textId="77777777" w:rsidR="00E31490" w:rsidRDefault="00E31490" w:rsidP="00E31490">
      <w:pPr>
        <w:spacing w:after="0" w:line="240" w:lineRule="auto"/>
        <w:jc w:val="both"/>
        <w:rPr>
          <w:rStyle w:val="Hyperlink"/>
          <w:rFonts w:ascii="Times New Roman" w:eastAsia="Verdana" w:hAnsi="Times New Roman" w:cs="Times New Roman"/>
          <w:bCs/>
          <w:i/>
          <w:iCs/>
          <w:color w:val="000000" w:themeColor="text1"/>
          <w:sz w:val="20"/>
          <w:szCs w:val="20"/>
          <w:u w:val="none"/>
        </w:rPr>
      </w:pPr>
    </w:p>
    <w:p w14:paraId="1530FC23" w14:textId="77777777" w:rsidR="00E31490" w:rsidRDefault="00E31490" w:rsidP="00E31490">
      <w:pPr>
        <w:spacing w:after="0" w:line="240" w:lineRule="auto"/>
        <w:jc w:val="both"/>
        <w:rPr>
          <w:rStyle w:val="Hyperlink"/>
          <w:rFonts w:ascii="Times New Roman" w:eastAsia="Verdana" w:hAnsi="Times New Roman" w:cs="Times New Roman"/>
          <w:bCs/>
          <w:i/>
          <w:iCs/>
          <w:color w:val="000000" w:themeColor="text1"/>
          <w:sz w:val="20"/>
          <w:szCs w:val="20"/>
          <w:u w:val="none"/>
        </w:rPr>
      </w:pPr>
      <w:r w:rsidRPr="004A1AFC">
        <w:rPr>
          <w:rStyle w:val="Hyperlink"/>
          <w:rFonts w:ascii="Times New Roman" w:eastAsia="Verdana" w:hAnsi="Times New Roman" w:cs="Times New Roman"/>
          <w:bCs/>
          <w:i/>
          <w:iCs/>
          <w:color w:val="000000" w:themeColor="text1"/>
          <w:sz w:val="20"/>
          <w:szCs w:val="20"/>
          <w:u w:val="none"/>
        </w:rPr>
        <w:t>https://education.casio.co.uk/resources/leaflet/pearson-cosine-rule/</w:t>
      </w:r>
    </w:p>
    <w:p w14:paraId="13457ECB" w14:textId="77777777" w:rsidR="00E31490" w:rsidRDefault="00E31490" w:rsidP="00E31490">
      <w:pPr>
        <w:spacing w:after="0" w:line="240" w:lineRule="auto"/>
        <w:jc w:val="both"/>
        <w:rPr>
          <w:rFonts w:eastAsia="Times New Roman"/>
        </w:rPr>
      </w:pPr>
    </w:p>
    <w:p w14:paraId="6C1DEE70" w14:textId="77777777" w:rsidR="00E31490" w:rsidRPr="00793D0D" w:rsidRDefault="00921A21" w:rsidP="00E31490">
      <w:pPr>
        <w:spacing w:after="0" w:line="240" w:lineRule="auto"/>
        <w:jc w:val="both"/>
        <w:rPr>
          <w:rStyle w:val="Hyperlink"/>
          <w:rFonts w:ascii="Times New Roman" w:eastAsia="Verdana" w:hAnsi="Times New Roman" w:cs="Times New Roman"/>
          <w:b/>
          <w:color w:val="2A6CA4"/>
          <w:shd w:val="clear" w:color="auto" w:fill="FCFCFC"/>
        </w:rPr>
      </w:pPr>
      <w:hyperlink r:id="rId218" w:history="1">
        <w:r w:rsidR="00E31490" w:rsidRPr="00793D0D">
          <w:rPr>
            <w:rStyle w:val="Hyperlink"/>
            <w:rFonts w:ascii="Times New Roman" w:eastAsia="Verdana" w:hAnsi="Times New Roman" w:cs="Times New Roman"/>
            <w:b/>
            <w:color w:val="2A6CA4"/>
            <w:shd w:val="clear" w:color="auto" w:fill="FCFCFC"/>
          </w:rPr>
          <w:t>The Sine Rule</w:t>
        </w:r>
      </w:hyperlink>
    </w:p>
    <w:p w14:paraId="53511D79" w14:textId="77777777" w:rsidR="00E31490" w:rsidRDefault="00E31490" w:rsidP="00E31490">
      <w:pPr>
        <w:spacing w:after="0" w:line="240" w:lineRule="auto"/>
        <w:jc w:val="both"/>
        <w:rPr>
          <w:rStyle w:val="Hyperlink"/>
          <w:rFonts w:ascii="Times New Roman" w:eastAsia="Verdana" w:hAnsi="Times New Roman" w:cs="Times New Roman"/>
          <w:bCs/>
          <w:i/>
          <w:iCs/>
          <w:color w:val="000000" w:themeColor="text1"/>
          <w:sz w:val="20"/>
          <w:szCs w:val="20"/>
          <w:u w:val="none"/>
        </w:rPr>
      </w:pPr>
    </w:p>
    <w:p w14:paraId="69E47C41" w14:textId="77777777" w:rsidR="00E31490" w:rsidRDefault="00E31490" w:rsidP="00E31490">
      <w:pPr>
        <w:spacing w:after="0" w:line="240" w:lineRule="auto"/>
        <w:jc w:val="both"/>
        <w:rPr>
          <w:rStyle w:val="Hyperlink"/>
          <w:rFonts w:ascii="Times New Roman" w:eastAsia="Verdana" w:hAnsi="Times New Roman" w:cs="Times New Roman"/>
          <w:bCs/>
          <w:i/>
          <w:iCs/>
          <w:color w:val="000000" w:themeColor="text1"/>
          <w:sz w:val="20"/>
          <w:szCs w:val="20"/>
          <w:u w:val="none"/>
        </w:rPr>
      </w:pPr>
      <w:r w:rsidRPr="004A1AFC">
        <w:rPr>
          <w:rStyle w:val="Hyperlink"/>
          <w:rFonts w:ascii="Times New Roman" w:eastAsia="Verdana" w:hAnsi="Times New Roman" w:cs="Times New Roman"/>
          <w:bCs/>
          <w:i/>
          <w:iCs/>
          <w:color w:val="000000" w:themeColor="text1"/>
          <w:sz w:val="20"/>
          <w:szCs w:val="20"/>
          <w:u w:val="none"/>
        </w:rPr>
        <w:t>https://education.casio.co.uk/resources/leaflet/pearson-sine-rule/</w:t>
      </w:r>
    </w:p>
    <w:p w14:paraId="7D7FA685" w14:textId="77777777" w:rsidR="00E31490" w:rsidRDefault="00E31490" w:rsidP="00E31490">
      <w:pPr>
        <w:spacing w:after="0" w:line="240" w:lineRule="auto"/>
        <w:jc w:val="both"/>
        <w:rPr>
          <w:rFonts w:eastAsia="Times New Roman"/>
        </w:rPr>
      </w:pPr>
    </w:p>
    <w:p w14:paraId="25244583" w14:textId="77777777" w:rsidR="00E31490" w:rsidRPr="00793D0D" w:rsidRDefault="00921A21" w:rsidP="00E31490">
      <w:pPr>
        <w:spacing w:after="0" w:line="240" w:lineRule="auto"/>
        <w:jc w:val="both"/>
        <w:rPr>
          <w:rStyle w:val="Hyperlink"/>
          <w:rFonts w:ascii="Times New Roman" w:eastAsia="Verdana" w:hAnsi="Times New Roman" w:cs="Times New Roman"/>
          <w:b/>
          <w:color w:val="2A6CA4"/>
          <w:shd w:val="clear" w:color="auto" w:fill="FCFCFC"/>
        </w:rPr>
      </w:pPr>
      <w:hyperlink r:id="rId219" w:history="1">
        <w:r w:rsidR="00E31490" w:rsidRPr="007E5455">
          <w:rPr>
            <w:rStyle w:val="Hyperlink"/>
            <w:rFonts w:ascii="Times New Roman" w:eastAsia="Verdana" w:hAnsi="Times New Roman" w:cs="Times New Roman"/>
            <w:b/>
            <w:color w:val="2A6CA4"/>
            <w:shd w:val="clear" w:color="auto" w:fill="FCFCFC"/>
          </w:rPr>
          <w:t>Area of Triangles</w:t>
        </w:r>
      </w:hyperlink>
      <w:r w:rsidR="00E31490" w:rsidRPr="00793D0D">
        <w:rPr>
          <w:rStyle w:val="Hyperlink"/>
          <w:rFonts w:ascii="Times New Roman" w:eastAsia="Verdana" w:hAnsi="Times New Roman" w:cs="Times New Roman"/>
          <w:b/>
          <w:color w:val="2A6CA4"/>
          <w:shd w:val="clear" w:color="auto" w:fill="FCFCFC"/>
        </w:rPr>
        <w:t xml:space="preserve"> </w:t>
      </w:r>
    </w:p>
    <w:p w14:paraId="7B8B7C8A" w14:textId="77777777" w:rsidR="00E31490" w:rsidRDefault="00E31490" w:rsidP="00E31490">
      <w:pPr>
        <w:spacing w:after="0" w:line="240" w:lineRule="auto"/>
        <w:jc w:val="both"/>
        <w:rPr>
          <w:rStyle w:val="Hyperlink"/>
          <w:rFonts w:ascii="Times New Roman" w:eastAsia="Verdana" w:hAnsi="Times New Roman" w:cs="Times New Roman"/>
          <w:bCs/>
          <w:i/>
          <w:iCs/>
          <w:color w:val="000000" w:themeColor="text1"/>
          <w:sz w:val="20"/>
          <w:szCs w:val="20"/>
          <w:u w:val="none"/>
        </w:rPr>
      </w:pPr>
    </w:p>
    <w:p w14:paraId="3135C50D" w14:textId="77777777" w:rsidR="00E31490" w:rsidRPr="00793D0D" w:rsidRDefault="00E31490" w:rsidP="00E31490">
      <w:pPr>
        <w:spacing w:after="0" w:line="240" w:lineRule="auto"/>
        <w:jc w:val="both"/>
        <w:rPr>
          <w:rFonts w:ascii="Times New Roman" w:eastAsia="Verdana" w:hAnsi="Times New Roman" w:cs="Times New Roman"/>
          <w:bCs/>
          <w:i/>
          <w:iCs/>
          <w:color w:val="000000" w:themeColor="text1"/>
          <w:sz w:val="20"/>
          <w:szCs w:val="20"/>
        </w:rPr>
      </w:pPr>
      <w:r w:rsidRPr="007E5455">
        <w:rPr>
          <w:rStyle w:val="Hyperlink"/>
          <w:rFonts w:ascii="Times New Roman" w:eastAsia="Verdana" w:hAnsi="Times New Roman" w:cs="Times New Roman"/>
          <w:bCs/>
          <w:i/>
          <w:iCs/>
          <w:color w:val="000000" w:themeColor="text1"/>
          <w:sz w:val="20"/>
          <w:szCs w:val="20"/>
          <w:u w:val="none"/>
        </w:rPr>
        <w:t>https://education.casio.co.uk/resources/leaflet/pearson-area-of-triangles/</w:t>
      </w:r>
    </w:p>
    <w:p w14:paraId="6F4F1904" w14:textId="77777777" w:rsidR="0090600D" w:rsidRPr="0090600D" w:rsidRDefault="0090600D" w:rsidP="0090600D">
      <w:pPr>
        <w:spacing w:before="240" w:line="240" w:lineRule="auto"/>
        <w:jc w:val="both"/>
        <w:rPr>
          <w:rFonts w:ascii="Times New Roman" w:eastAsia="Times New Roman" w:hAnsi="Times New Roman" w:cs="Times New Roman"/>
          <w:b/>
          <w:sz w:val="24"/>
        </w:rPr>
      </w:pPr>
      <w:r w:rsidRPr="0090600D">
        <w:rPr>
          <w:rFonts w:ascii="Times New Roman" w:eastAsia="Times New Roman" w:hAnsi="Times New Roman" w:cs="Times New Roman"/>
          <w:b/>
          <w:sz w:val="24"/>
        </w:rPr>
        <w:t>GeoGebra:</w:t>
      </w:r>
    </w:p>
    <w:p w14:paraId="487FAFB4" w14:textId="77777777" w:rsidR="0090600D" w:rsidRPr="0090600D" w:rsidRDefault="00921A21" w:rsidP="0090600D">
      <w:pPr>
        <w:spacing w:before="240" w:line="240" w:lineRule="auto"/>
        <w:jc w:val="both"/>
        <w:rPr>
          <w:rFonts w:ascii="Times New Roman" w:eastAsia="Times New Roman" w:hAnsi="Times New Roman" w:cs="Times New Roman"/>
          <w:b/>
        </w:rPr>
      </w:pPr>
      <w:hyperlink r:id="rId220" w:tgtFrame="_blank" w:history="1">
        <w:r w:rsidR="0090600D" w:rsidRPr="0090600D">
          <w:rPr>
            <w:rFonts w:ascii="Times New Roman" w:eastAsia="Times New Roman" w:hAnsi="Times New Roman" w:cs="Times New Roman"/>
            <w:b/>
            <w:color w:val="2A6CA4"/>
            <w:u w:val="single"/>
            <w:shd w:val="clear" w:color="auto" w:fill="FCFCFC"/>
          </w:rPr>
          <w:t>Explore the cosine rule</w:t>
        </w:r>
      </w:hyperlink>
    </w:p>
    <w:p w14:paraId="658472F7" w14:textId="3FD291B0" w:rsidR="0090600D" w:rsidRPr="00955567" w:rsidRDefault="0090600D" w:rsidP="0090600D">
      <w:pPr>
        <w:spacing w:before="240" w:line="240" w:lineRule="auto"/>
        <w:jc w:val="both"/>
        <w:rPr>
          <w:rFonts w:ascii="Times New Roman" w:eastAsia="Times New Roman" w:hAnsi="Times New Roman" w:cs="Times New Roman"/>
          <w:bCs/>
          <w:i/>
          <w:iCs/>
          <w:color w:val="000000" w:themeColor="text1"/>
          <w:sz w:val="20"/>
          <w:szCs w:val="20"/>
        </w:rPr>
      </w:pPr>
      <w:r w:rsidRPr="00955567">
        <w:rPr>
          <w:rFonts w:ascii="Times New Roman" w:eastAsia="Times New Roman" w:hAnsi="Times New Roman" w:cs="Times New Roman"/>
          <w:bCs/>
          <w:i/>
          <w:iCs/>
          <w:color w:val="000000" w:themeColor="text1"/>
          <w:sz w:val="20"/>
        </w:rPr>
        <w:t>https://ggbm.at/AccYfegd</w:t>
      </w:r>
    </w:p>
    <w:p w14:paraId="253B611F" w14:textId="77777777" w:rsidR="0090600D" w:rsidRPr="0090600D" w:rsidRDefault="00921A21" w:rsidP="0090600D">
      <w:pPr>
        <w:spacing w:before="240" w:line="240" w:lineRule="auto"/>
        <w:jc w:val="both"/>
        <w:rPr>
          <w:rFonts w:ascii="Times New Roman" w:eastAsia="Times New Roman" w:hAnsi="Times New Roman" w:cs="Times New Roman"/>
          <w:b/>
        </w:rPr>
      </w:pPr>
      <w:hyperlink r:id="rId221" w:tgtFrame="_blank" w:history="1">
        <w:r w:rsidR="0090600D" w:rsidRPr="0090600D">
          <w:rPr>
            <w:rFonts w:ascii="Times New Roman" w:eastAsia="Times New Roman" w:hAnsi="Times New Roman" w:cs="Times New Roman"/>
            <w:b/>
            <w:color w:val="2A6CA4"/>
            <w:u w:val="single"/>
            <w:shd w:val="clear" w:color="auto" w:fill="FCFCFC"/>
          </w:rPr>
          <w:t>Explore the sine rule</w:t>
        </w:r>
      </w:hyperlink>
    </w:p>
    <w:p w14:paraId="7209B19C" w14:textId="0910B6A7" w:rsidR="0090600D" w:rsidRPr="00955567" w:rsidRDefault="0090600D" w:rsidP="0090600D">
      <w:pPr>
        <w:spacing w:before="240" w:line="240" w:lineRule="auto"/>
        <w:jc w:val="both"/>
        <w:rPr>
          <w:rFonts w:ascii="Times New Roman" w:eastAsia="Times New Roman" w:hAnsi="Times New Roman" w:cs="Times New Roman"/>
          <w:bCs/>
          <w:i/>
          <w:iCs/>
          <w:color w:val="000000" w:themeColor="text1"/>
          <w:sz w:val="20"/>
          <w:szCs w:val="20"/>
        </w:rPr>
      </w:pPr>
      <w:r w:rsidRPr="00955567">
        <w:rPr>
          <w:rFonts w:ascii="Times New Roman" w:eastAsia="Times New Roman" w:hAnsi="Times New Roman" w:cs="Times New Roman"/>
          <w:bCs/>
          <w:i/>
          <w:iCs/>
          <w:color w:val="000000" w:themeColor="text1"/>
          <w:sz w:val="20"/>
        </w:rPr>
        <w:t>https://ggbm.at/RF3qKSRE</w:t>
      </w:r>
    </w:p>
    <w:p w14:paraId="78EF9538" w14:textId="77777777" w:rsidR="0090600D" w:rsidRPr="0090600D" w:rsidRDefault="00921A21" w:rsidP="0090600D">
      <w:pPr>
        <w:spacing w:before="240" w:line="240" w:lineRule="auto"/>
        <w:jc w:val="both"/>
        <w:rPr>
          <w:rFonts w:ascii="Times New Roman" w:eastAsia="Times New Roman" w:hAnsi="Times New Roman" w:cs="Times New Roman"/>
          <w:b/>
        </w:rPr>
      </w:pPr>
      <w:hyperlink r:id="rId222" w:tgtFrame="_blank" w:history="1">
        <w:r w:rsidR="0090600D" w:rsidRPr="0090600D">
          <w:rPr>
            <w:rFonts w:ascii="Times New Roman" w:eastAsia="Times New Roman" w:hAnsi="Times New Roman" w:cs="Times New Roman"/>
            <w:b/>
            <w:color w:val="2A6CA4"/>
            <w:u w:val="single"/>
            <w:shd w:val="clear" w:color="auto" w:fill="FCFCFC"/>
          </w:rPr>
          <w:t>Explore the area of a triangle</w:t>
        </w:r>
      </w:hyperlink>
    </w:p>
    <w:p w14:paraId="1A3C86BF" w14:textId="4E4D6738" w:rsidR="0090600D" w:rsidRPr="00955567" w:rsidRDefault="0090600D" w:rsidP="0090600D">
      <w:pPr>
        <w:spacing w:before="240" w:line="240" w:lineRule="auto"/>
        <w:jc w:val="both"/>
        <w:rPr>
          <w:rFonts w:ascii="Times New Roman" w:eastAsia="Times New Roman" w:hAnsi="Times New Roman" w:cs="Times New Roman"/>
          <w:bCs/>
          <w:i/>
          <w:iCs/>
          <w:color w:val="000000" w:themeColor="text1"/>
          <w:sz w:val="20"/>
          <w:szCs w:val="20"/>
        </w:rPr>
      </w:pPr>
      <w:r w:rsidRPr="00955567">
        <w:rPr>
          <w:rFonts w:ascii="Times New Roman" w:eastAsia="Times New Roman" w:hAnsi="Times New Roman" w:cs="Times New Roman"/>
          <w:bCs/>
          <w:i/>
          <w:iCs/>
          <w:color w:val="000000" w:themeColor="text1"/>
          <w:sz w:val="20"/>
        </w:rPr>
        <w:t>https://ggbm.at/uzYPYWk3</w:t>
      </w:r>
    </w:p>
    <w:p w14:paraId="1F0A1B8A" w14:textId="77777777" w:rsidR="0090600D" w:rsidRPr="0090600D" w:rsidRDefault="00921A21" w:rsidP="0090600D">
      <w:pPr>
        <w:spacing w:before="240" w:line="240" w:lineRule="auto"/>
        <w:jc w:val="both"/>
        <w:rPr>
          <w:rFonts w:ascii="Times New Roman" w:eastAsia="Times New Roman" w:hAnsi="Times New Roman" w:cs="Times New Roman"/>
          <w:b/>
        </w:rPr>
      </w:pPr>
      <w:hyperlink r:id="rId223" w:tgtFrame="_blank" w:history="1">
        <w:r w:rsidR="0090600D" w:rsidRPr="0090600D">
          <w:rPr>
            <w:rFonts w:ascii="Times New Roman" w:eastAsia="Times New Roman" w:hAnsi="Times New Roman" w:cs="Times New Roman"/>
            <w:b/>
            <w:color w:val="2A6CA4"/>
            <w:u w:val="single"/>
            <w:shd w:val="clear" w:color="auto" w:fill="FCFCFC"/>
          </w:rPr>
          <w:t>Explore the solution step-by-step</w:t>
        </w:r>
      </w:hyperlink>
    </w:p>
    <w:p w14:paraId="61CF41EA" w14:textId="11F87FF0" w:rsidR="0090600D" w:rsidRPr="00955567" w:rsidRDefault="0090600D" w:rsidP="0090600D">
      <w:pPr>
        <w:spacing w:before="240" w:line="240" w:lineRule="auto"/>
        <w:jc w:val="both"/>
        <w:rPr>
          <w:rFonts w:ascii="Times New Roman" w:eastAsia="Times New Roman" w:hAnsi="Times New Roman" w:cs="Times New Roman"/>
          <w:bCs/>
          <w:i/>
          <w:iCs/>
          <w:color w:val="000000" w:themeColor="text1"/>
          <w:sz w:val="20"/>
          <w:szCs w:val="20"/>
        </w:rPr>
      </w:pPr>
      <w:r w:rsidRPr="00955567">
        <w:rPr>
          <w:rFonts w:ascii="Times New Roman" w:eastAsia="Times New Roman" w:hAnsi="Times New Roman" w:cs="Times New Roman"/>
          <w:bCs/>
          <w:i/>
          <w:iCs/>
          <w:color w:val="000000" w:themeColor="text1"/>
          <w:sz w:val="20"/>
        </w:rPr>
        <w:t>https://ggbm.at/p4wKAR6j</w:t>
      </w:r>
    </w:p>
    <w:p w14:paraId="6720A478" w14:textId="77777777" w:rsidR="0090600D" w:rsidRPr="0090600D" w:rsidRDefault="00921A21" w:rsidP="0090600D">
      <w:pPr>
        <w:spacing w:before="240" w:line="240" w:lineRule="auto"/>
        <w:jc w:val="both"/>
        <w:rPr>
          <w:rFonts w:ascii="Times New Roman" w:eastAsia="Times New Roman" w:hAnsi="Times New Roman" w:cs="Times New Roman"/>
          <w:b/>
        </w:rPr>
      </w:pPr>
      <w:hyperlink r:id="rId224" w:tgtFrame="_blank" w:history="1">
        <w:r w:rsidR="0090600D" w:rsidRPr="0090600D">
          <w:rPr>
            <w:rFonts w:ascii="Times New Roman" w:eastAsia="Times New Roman" w:hAnsi="Times New Roman" w:cs="Times New Roman"/>
            <w:b/>
            <w:color w:val="2A6CA4"/>
            <w:u w:val="single"/>
            <w:shd w:val="clear" w:color="auto" w:fill="FCFCFC"/>
          </w:rPr>
          <w:t>Plot transformations of trigonometric graphs</w:t>
        </w:r>
      </w:hyperlink>
    </w:p>
    <w:p w14:paraId="6A527019" w14:textId="77777777" w:rsidR="0090600D" w:rsidRPr="0090600D" w:rsidRDefault="0090600D" w:rsidP="0090600D">
      <w:pPr>
        <w:spacing w:before="240" w:line="240" w:lineRule="auto"/>
        <w:jc w:val="both"/>
        <w:rPr>
          <w:rFonts w:ascii="Times New Roman" w:eastAsia="Times New Roman" w:hAnsi="Times New Roman" w:cs="Times New Roman"/>
          <w:bCs/>
          <w:i/>
          <w:iCs/>
          <w:color w:val="000000" w:themeColor="text1"/>
          <w:sz w:val="20"/>
          <w:szCs w:val="20"/>
        </w:rPr>
      </w:pPr>
      <w:r w:rsidRPr="0090600D">
        <w:rPr>
          <w:rFonts w:ascii="Times New Roman" w:eastAsia="Times New Roman" w:hAnsi="Times New Roman" w:cs="Times New Roman"/>
          <w:bCs/>
          <w:i/>
          <w:iCs/>
          <w:color w:val="000000" w:themeColor="text1"/>
          <w:sz w:val="20"/>
          <w:szCs w:val="20"/>
        </w:rPr>
        <w:t>https://ggbm.at/BwX8daD6</w:t>
      </w:r>
    </w:p>
    <w:p w14:paraId="77A36D7C" w14:textId="77777777" w:rsidR="0090600D" w:rsidRPr="0090600D" w:rsidRDefault="0090600D" w:rsidP="0090600D">
      <w:pPr>
        <w:spacing w:before="240" w:line="240" w:lineRule="auto"/>
        <w:jc w:val="both"/>
        <w:rPr>
          <w:rFonts w:ascii="Times New Roman" w:eastAsia="Times New Roman" w:hAnsi="Times New Roman" w:cs="Times New Roman"/>
          <w:bCs/>
          <w:i/>
          <w:iCs/>
          <w:color w:val="000000" w:themeColor="text1"/>
          <w:sz w:val="20"/>
          <w:szCs w:val="20"/>
        </w:rPr>
      </w:pPr>
      <w:r w:rsidRPr="0090600D">
        <w:rPr>
          <w:rFonts w:ascii="Times New Roman" w:eastAsia="Times New Roman" w:hAnsi="Times New Roman" w:cs="Times New Roman"/>
          <w:b/>
          <w:sz w:val="24"/>
        </w:rPr>
        <w:lastRenderedPageBreak/>
        <w:t>OBJECTIVES</w:t>
      </w:r>
    </w:p>
    <w:p w14:paraId="53AC184B"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By the end of the sub-unit, students should:</w:t>
      </w:r>
    </w:p>
    <w:p w14:paraId="0C2CE4F8" w14:textId="77777777" w:rsidR="0090600D" w:rsidRPr="0090600D" w:rsidRDefault="0090600D" w:rsidP="0090600D">
      <w:pPr>
        <w:pStyle w:val="ListParagraph"/>
        <w:numPr>
          <w:ilvl w:val="0"/>
          <w:numId w:val="40"/>
        </w:numPr>
        <w:autoSpaceDE w:val="0"/>
        <w:autoSpaceDN w:val="0"/>
        <w:adjustRightInd w:val="0"/>
        <w:spacing w:before="40" w:after="40" w:line="240" w:lineRule="auto"/>
        <w:jc w:val="both"/>
        <w:rPr>
          <w:rFonts w:ascii="Times New Roman" w:eastAsia="Times New Roman" w:hAnsi="Times New Roman" w:cs="Times New Roman"/>
          <w:iCs/>
        </w:rPr>
      </w:pPr>
      <w:r w:rsidRPr="0090600D">
        <w:rPr>
          <w:rFonts w:ascii="Times New Roman" w:eastAsia="Times New Roman" w:hAnsi="Times New Roman" w:cs="Times New Roman"/>
          <w:iCs/>
        </w:rPr>
        <w:t>understand and be able to use the definitions of sine, cosine and tangent for all arguments;</w:t>
      </w:r>
    </w:p>
    <w:p w14:paraId="3158AAE7" w14:textId="77777777" w:rsidR="0090600D" w:rsidRPr="0090600D" w:rsidRDefault="0090600D" w:rsidP="0090600D">
      <w:pPr>
        <w:pStyle w:val="ListParagraph"/>
        <w:numPr>
          <w:ilvl w:val="0"/>
          <w:numId w:val="40"/>
        </w:numPr>
        <w:autoSpaceDE w:val="0"/>
        <w:autoSpaceDN w:val="0"/>
        <w:adjustRightInd w:val="0"/>
        <w:spacing w:before="40" w:after="40" w:line="240" w:lineRule="auto"/>
        <w:jc w:val="both"/>
        <w:rPr>
          <w:rFonts w:ascii="Times New Roman" w:eastAsia="Times New Roman" w:hAnsi="Times New Roman" w:cs="Times New Roman"/>
          <w:iCs/>
        </w:rPr>
      </w:pPr>
      <w:r w:rsidRPr="0090600D">
        <w:rPr>
          <w:rFonts w:ascii="Times New Roman" w:eastAsia="Times New Roman" w:hAnsi="Times New Roman" w:cs="Times New Roman"/>
          <w:iCs/>
        </w:rPr>
        <w:t>understand and be able to use the sine and cosine rules;</w:t>
      </w:r>
    </w:p>
    <w:p w14:paraId="31A12B39" w14:textId="77777777" w:rsidR="0090600D" w:rsidRPr="0090600D" w:rsidRDefault="0090600D" w:rsidP="0090600D">
      <w:pPr>
        <w:pStyle w:val="ListParagraph"/>
        <w:numPr>
          <w:ilvl w:val="0"/>
          <w:numId w:val="40"/>
        </w:numPr>
        <w:autoSpaceDE w:val="0"/>
        <w:autoSpaceDN w:val="0"/>
        <w:adjustRightInd w:val="0"/>
        <w:spacing w:before="40" w:after="40" w:line="240" w:lineRule="auto"/>
        <w:jc w:val="both"/>
        <w:rPr>
          <w:rFonts w:ascii="Times New Roman" w:eastAsia="Times New Roman" w:hAnsi="Times New Roman" w:cs="Times New Roman"/>
          <w:iCs/>
        </w:rPr>
      </w:pPr>
      <w:r w:rsidRPr="0090600D">
        <w:rPr>
          <w:rFonts w:ascii="Times New Roman" w:eastAsia="Times New Roman" w:hAnsi="Times New Roman" w:cs="Times New Roman"/>
          <w:iCs/>
        </w:rPr>
        <w:t xml:space="preserve">understand and be able to use the area of a triangle in the form </w:t>
      </w:r>
      <w:r w:rsidRPr="0090600D">
        <w:rPr>
          <w:position w:val="-24"/>
        </w:rPr>
        <w:object w:dxaOrig="960" w:dyaOrig="620" w14:anchorId="14BD8340">
          <v:shape id="_x0000_i1090" type="#_x0000_t75" style="width:50.4pt;height:28.8pt" o:ole="">
            <v:imagedata r:id="rId225" o:title=""/>
          </v:shape>
          <o:OLEObject Type="Embed" ProgID="Equation.DSMT4" ShapeID="_x0000_i1090" DrawAspect="Content" ObjectID="_1736878926" r:id="rId226"/>
        </w:object>
      </w:r>
      <w:r w:rsidRPr="0090600D">
        <w:rPr>
          <w:rFonts w:ascii="Times New Roman" w:eastAsia="Times New Roman" w:hAnsi="Times New Roman" w:cs="Times New Roman"/>
          <w:iCs/>
        </w:rPr>
        <w:t>;</w:t>
      </w:r>
    </w:p>
    <w:p w14:paraId="0F03F23E" w14:textId="77777777" w:rsidR="0090600D" w:rsidRPr="0090600D" w:rsidRDefault="0090600D" w:rsidP="0090600D">
      <w:pPr>
        <w:pStyle w:val="ListParagraph"/>
        <w:numPr>
          <w:ilvl w:val="0"/>
          <w:numId w:val="40"/>
        </w:numPr>
        <w:autoSpaceDE w:val="0"/>
        <w:autoSpaceDN w:val="0"/>
        <w:adjustRightInd w:val="0"/>
        <w:spacing w:before="40" w:after="40" w:line="240" w:lineRule="auto"/>
        <w:jc w:val="both"/>
        <w:rPr>
          <w:rFonts w:ascii="Times New Roman" w:eastAsia="Times New Roman" w:hAnsi="Times New Roman" w:cs="Times New Roman"/>
          <w:iCs/>
        </w:rPr>
      </w:pPr>
      <w:r w:rsidRPr="0090600D">
        <w:rPr>
          <w:rFonts w:ascii="Times New Roman" w:eastAsia="Times New Roman" w:hAnsi="Times New Roman" w:cs="Times New Roman"/>
          <w:iCs/>
        </w:rPr>
        <w:t>understand and be able to use the sine, cosine and tangent functions; their graphs, symmetries and periodicity.</w:t>
      </w:r>
    </w:p>
    <w:p w14:paraId="7684250D" w14:textId="77777777" w:rsidR="0090600D" w:rsidRPr="0090600D" w:rsidRDefault="0090600D" w:rsidP="0090600D">
      <w:pPr>
        <w:spacing w:before="240"/>
        <w:jc w:val="both"/>
        <w:rPr>
          <w:rFonts w:ascii="Times New Roman" w:eastAsia="Times New Roman" w:hAnsi="Times New Roman" w:cs="Times New Roman"/>
          <w:b/>
          <w:sz w:val="24"/>
        </w:rPr>
      </w:pPr>
      <w:r w:rsidRPr="0090600D">
        <w:rPr>
          <w:rFonts w:ascii="Times New Roman" w:eastAsia="Times New Roman" w:hAnsi="Times New Roman" w:cs="Times New Roman"/>
          <w:b/>
          <w:sz w:val="24"/>
        </w:rPr>
        <w:t>TEACHING POINTS</w:t>
      </w:r>
    </w:p>
    <w:p w14:paraId="468E4E7F"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 xml:space="preserve">Students should be shown the </w:t>
      </w:r>
      <w:r w:rsidRPr="0090600D">
        <w:rPr>
          <w:rFonts w:ascii="Times New Roman" w:eastAsia="Times New Roman" w:hAnsi="Times New Roman" w:cs="Times New Roman"/>
          <w:i/>
        </w:rPr>
        <w:t>x</w:t>
      </w:r>
      <w:r w:rsidRPr="0090600D">
        <w:rPr>
          <w:rFonts w:ascii="Times New Roman" w:eastAsia="Times New Roman" w:hAnsi="Times New Roman" w:cs="Times New Roman"/>
        </w:rPr>
        <w:t xml:space="preserve"> and </w:t>
      </w:r>
      <w:r w:rsidRPr="0090600D">
        <w:rPr>
          <w:rFonts w:ascii="Times New Roman" w:eastAsia="Times New Roman" w:hAnsi="Times New Roman" w:cs="Times New Roman"/>
          <w:i/>
        </w:rPr>
        <w:t>y</w:t>
      </w:r>
      <w:r w:rsidRPr="0090600D">
        <w:rPr>
          <w:rFonts w:ascii="Times New Roman" w:eastAsia="Times New Roman" w:hAnsi="Times New Roman" w:cs="Times New Roman"/>
        </w:rPr>
        <w:t xml:space="preserve"> coordinates of points on the unit circle can be used to give cosine and sine respectively.</w:t>
      </w:r>
    </w:p>
    <w:p w14:paraId="5C6631D5"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Use of trigonometric ratios will have been covered at GCSE (9-1) Mathematics; questions should now be focused more on multi-step problems and questions set in context.</w:t>
      </w:r>
    </w:p>
    <w:p w14:paraId="57928E19"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When using the sine rule the ambiguous case should be covered.</w:t>
      </w:r>
    </w:p>
    <w:p w14:paraId="2C622721"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Links to proof can be made, for example proving the area of a triangle.</w:t>
      </w:r>
    </w:p>
    <w:p w14:paraId="4C83F2DB"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Students should be encouraged to write down any formulae they will be using before substituting in the numbers.</w:t>
      </w:r>
    </w:p>
    <w:p w14:paraId="7D089B8A"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Students should be able to solve questions in various contexts; these could include coordinate geometry or real-life situations. Questions may involve bearings, which may not be well remembered from GCSE so should be reviewed. Students should be encouraged to check that their answers are realistic as this check can show up errors.</w:t>
      </w:r>
    </w:p>
    <w:p w14:paraId="4E43F11F"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 xml:space="preserve">When completing multi-step questions emphasise to students that they should show all working out and use the answer function on their calculators to avoid rounding errors. It can be a useful teaching point to divide the class asking one side to round all answers and the other to keep values stored in their calculator to show how this affects the final answer. </w:t>
      </w:r>
    </w:p>
    <w:p w14:paraId="1F8612FF" w14:textId="0D71F449"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 xml:space="preserve">The unit circle can again be used to show how the trigonometric graphs are formed. Characteristics such as the period and amplitude should be discussed. Knowledge of graphs of curves with equations such as </w:t>
      </w:r>
      <w:r w:rsidRPr="0090600D">
        <w:rPr>
          <w:rFonts w:ascii="Times New Roman" w:eastAsia="Times New Roman" w:hAnsi="Times New Roman" w:cs="Times New Roman"/>
          <w:i/>
        </w:rPr>
        <w:t>y </w:t>
      </w:r>
      <w:r w:rsidRPr="0090600D">
        <w:rPr>
          <w:rFonts w:ascii="Times New Roman" w:eastAsia="Times New Roman" w:hAnsi="Times New Roman" w:cs="Times New Roman"/>
        </w:rPr>
        <w:t>= sin </w:t>
      </w:r>
      <w:r w:rsidRPr="0090600D">
        <w:rPr>
          <w:rFonts w:ascii="Times New Roman" w:eastAsia="Times New Roman" w:hAnsi="Times New Roman" w:cs="Times New Roman"/>
          <w:i/>
        </w:rPr>
        <w:t>x</w:t>
      </w:r>
      <w:r w:rsidRPr="0090600D">
        <w:rPr>
          <w:rFonts w:ascii="Times New Roman" w:eastAsia="Times New Roman" w:hAnsi="Times New Roman" w:cs="Times New Roman"/>
        </w:rPr>
        <w:t xml:space="preserve">, </w:t>
      </w:r>
      <w:r w:rsidRPr="0090600D">
        <w:rPr>
          <w:rFonts w:ascii="Times New Roman" w:eastAsia="Times New Roman" w:hAnsi="Times New Roman" w:cs="Times New Roman"/>
          <w:i/>
        </w:rPr>
        <w:t>y</w:t>
      </w:r>
      <w:r w:rsidRPr="0090600D">
        <w:rPr>
          <w:rFonts w:ascii="Times New Roman" w:eastAsia="Times New Roman" w:hAnsi="Times New Roman" w:cs="Times New Roman"/>
        </w:rPr>
        <w:t xml:space="preserve"> = cos (</w:t>
      </w:r>
      <w:r w:rsidRPr="0090600D">
        <w:rPr>
          <w:rFonts w:ascii="Times New Roman" w:eastAsia="Times New Roman" w:hAnsi="Times New Roman" w:cs="Times New Roman"/>
          <w:i/>
        </w:rPr>
        <w:t>x</w:t>
      </w:r>
      <w:r w:rsidRPr="0090600D">
        <w:rPr>
          <w:rFonts w:ascii="Times New Roman" w:eastAsia="Times New Roman" w:hAnsi="Times New Roman" w:cs="Times New Roman"/>
        </w:rPr>
        <w:t xml:space="preserve"> + 30), </w:t>
      </w:r>
      <w:r w:rsidRPr="0090600D">
        <w:rPr>
          <w:rFonts w:ascii="Times New Roman" w:eastAsia="Times New Roman" w:hAnsi="Times New Roman" w:cs="Times New Roman"/>
          <w:i/>
        </w:rPr>
        <w:t>y</w:t>
      </w:r>
      <w:r w:rsidRPr="0090600D">
        <w:rPr>
          <w:rFonts w:ascii="Times New Roman" w:eastAsia="Times New Roman" w:hAnsi="Times New Roman" w:cs="Times New Roman"/>
        </w:rPr>
        <w:t xml:space="preserve"> = tan 2</w:t>
      </w:r>
      <w:r w:rsidRPr="0090600D">
        <w:rPr>
          <w:rFonts w:ascii="Times New Roman" w:eastAsia="Times New Roman" w:hAnsi="Times New Roman" w:cs="Times New Roman"/>
          <w:i/>
        </w:rPr>
        <w:t>x</w:t>
      </w:r>
      <w:r w:rsidRPr="0090600D">
        <w:rPr>
          <w:rFonts w:ascii="Times New Roman" w:eastAsia="Times New Roman" w:hAnsi="Times New Roman" w:cs="Times New Roman"/>
        </w:rPr>
        <w:t xml:space="preserve"> is expected so this is a good opportunity to recap transformations. </w:t>
      </w:r>
    </w:p>
    <w:p w14:paraId="75938737" w14:textId="77777777" w:rsidR="0090600D" w:rsidRPr="0090600D" w:rsidRDefault="0090600D" w:rsidP="0090600D">
      <w:pPr>
        <w:spacing w:before="240"/>
        <w:jc w:val="both"/>
        <w:rPr>
          <w:rFonts w:ascii="Times New Roman" w:eastAsia="Times New Roman" w:hAnsi="Times New Roman" w:cs="Times New Roman"/>
          <w:b/>
          <w:sz w:val="24"/>
        </w:rPr>
      </w:pPr>
      <w:r w:rsidRPr="0090600D">
        <w:rPr>
          <w:rFonts w:ascii="Times New Roman" w:eastAsia="Times New Roman" w:hAnsi="Times New Roman" w:cs="Times New Roman"/>
          <w:b/>
          <w:sz w:val="24"/>
        </w:rPr>
        <w:t>OPPORTUNITIES FOR REASONING/PROBLEM SOLVING</w:t>
      </w:r>
    </w:p>
    <w:p w14:paraId="37B74D3B"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Use of the graphs can be linked to modelling situations such as yearly temperatures, wave lengths and tidal patterns.</w:t>
      </w:r>
    </w:p>
    <w:p w14:paraId="0E1A9AD7"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Proof of the sine and cosine rules.</w:t>
      </w:r>
    </w:p>
    <w:p w14:paraId="2DB2EBBE" w14:textId="77777777" w:rsidR="0090600D" w:rsidRPr="0090600D" w:rsidRDefault="0090600D" w:rsidP="0090600D">
      <w:pPr>
        <w:spacing w:before="240"/>
        <w:jc w:val="both"/>
        <w:rPr>
          <w:rFonts w:ascii="Times New Roman" w:eastAsia="Times New Roman" w:hAnsi="Times New Roman" w:cs="Times New Roman"/>
          <w:b/>
          <w:sz w:val="24"/>
        </w:rPr>
      </w:pPr>
      <w:r w:rsidRPr="0090600D">
        <w:rPr>
          <w:rFonts w:ascii="Times New Roman" w:eastAsia="Times New Roman" w:hAnsi="Times New Roman" w:cs="Times New Roman"/>
          <w:b/>
          <w:sz w:val="24"/>
        </w:rPr>
        <w:t>COMMON MISCONCEPTIONS/EXAMINER REPORT QUOTES</w:t>
      </w:r>
    </w:p>
    <w:p w14:paraId="440AB65C" w14:textId="77777777" w:rsidR="0090600D" w:rsidRPr="0090600D" w:rsidRDefault="0090600D" w:rsidP="0090600D">
      <w:pPr>
        <w:spacing w:before="40" w:after="40"/>
        <w:jc w:val="both"/>
        <w:rPr>
          <w:rFonts w:ascii="Times New Roman" w:eastAsia="Times New Roman" w:hAnsi="Times New Roman" w:cs="Times New Roman"/>
        </w:rPr>
      </w:pPr>
      <w:r w:rsidRPr="0090600D">
        <w:rPr>
          <w:rFonts w:ascii="Times New Roman" w:eastAsia="Times New Roman" w:hAnsi="Times New Roman" w:cs="Times New Roman"/>
        </w:rPr>
        <w:t>Students occasionally assume that triangles given in exam questions are right-angled and so use right-angled trigonometric ratios rather than the sine and cosine rules.</w:t>
      </w:r>
    </w:p>
    <w:p w14:paraId="211EADB1" w14:textId="6A02B532" w:rsidR="004D6A70" w:rsidRPr="0090600D" w:rsidRDefault="0090600D" w:rsidP="0090600D">
      <w:pPr>
        <w:pStyle w:val="sowheading"/>
      </w:pPr>
      <w:r w:rsidRPr="0090600D">
        <w:rPr>
          <w:rFonts w:eastAsia="Times New Roman"/>
          <w:b w:val="0"/>
          <w:sz w:val="22"/>
        </w:rPr>
        <w:t>A frequently seen error in these questions is students using the cosine rule to calculate an incorrect angle, sometimes despite having drawn a correctly labelled diagram. This indicates a lack of understanding of how the labelling of edges and angles on a diagram relates to the application of the cosine rule formula.</w:t>
      </w:r>
      <w:r w:rsidR="004D6A70" w:rsidRPr="0090600D">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42FB0E3E" w14:textId="77777777" w:rsidTr="00530AAE">
        <w:trPr>
          <w:trHeight w:val="580"/>
        </w:trPr>
        <w:tc>
          <w:tcPr>
            <w:tcW w:w="7512" w:type="dxa"/>
            <w:tcBorders>
              <w:top w:val="nil"/>
              <w:left w:val="nil"/>
              <w:bottom w:val="nil"/>
              <w:right w:val="nil"/>
            </w:tcBorders>
            <w:shd w:val="clear" w:color="auto" w:fill="8DB3E2"/>
            <w:vAlign w:val="center"/>
            <w:hideMark/>
          </w:tcPr>
          <w:p w14:paraId="30FA1194" w14:textId="0DDDA420" w:rsidR="004D6A70" w:rsidRDefault="004D6A70" w:rsidP="00530AAE">
            <w:pPr>
              <w:spacing w:before="40" w:after="40"/>
              <w:rPr>
                <w:rFonts w:ascii="Times New Roman" w:hAnsi="Times New Roman" w:cs="Times New Roman"/>
                <w:b/>
                <w:color w:val="auto"/>
                <w:sz w:val="24"/>
              </w:rPr>
            </w:pPr>
            <w:r w:rsidRPr="0057234E">
              <w:rPr>
                <w:rFonts w:ascii="Times New Roman" w:hAnsi="Times New Roman" w:cs="Times New Roman"/>
                <w:b/>
                <w:color w:val="auto"/>
                <w:sz w:val="24"/>
              </w:rPr>
              <w:lastRenderedPageBreak/>
              <w:t>4b</w:t>
            </w:r>
            <w:r w:rsidR="00530AAE">
              <w:rPr>
                <w:rFonts w:ascii="Times New Roman" w:hAnsi="Times New Roman" w:cs="Times New Roman"/>
                <w:b/>
                <w:color w:val="auto"/>
                <w:sz w:val="24"/>
              </w:rPr>
              <w:t>.</w:t>
            </w:r>
            <w:r w:rsidRPr="0057234E">
              <w:rPr>
                <w:rFonts w:ascii="Times New Roman" w:hAnsi="Times New Roman" w:cs="Times New Roman"/>
                <w:b/>
                <w:color w:val="auto"/>
                <w:sz w:val="24"/>
              </w:rPr>
              <w:t xml:space="preserve"> Trigonometric </w:t>
            </w:r>
            <w:r>
              <w:rPr>
                <w:rFonts w:ascii="Times New Roman" w:hAnsi="Times New Roman" w:cs="Times New Roman"/>
                <w:b/>
                <w:color w:val="auto"/>
                <w:sz w:val="24"/>
              </w:rPr>
              <w:t>i</w:t>
            </w:r>
            <w:r w:rsidRPr="0057234E">
              <w:rPr>
                <w:rFonts w:ascii="Times New Roman" w:hAnsi="Times New Roman" w:cs="Times New Roman"/>
                <w:b/>
                <w:color w:val="auto"/>
                <w:sz w:val="24"/>
              </w:rPr>
              <w:t xml:space="preserve">dentities </w:t>
            </w:r>
            <w:r>
              <w:rPr>
                <w:rFonts w:ascii="Times New Roman" w:hAnsi="Times New Roman" w:cs="Times New Roman"/>
                <w:b/>
                <w:color w:val="auto"/>
                <w:sz w:val="24"/>
              </w:rPr>
              <w:t>and</w:t>
            </w:r>
            <w:r w:rsidRPr="0057234E">
              <w:rPr>
                <w:rFonts w:ascii="Times New Roman" w:hAnsi="Times New Roman" w:cs="Times New Roman"/>
                <w:b/>
                <w:color w:val="auto"/>
                <w:sz w:val="24"/>
              </w:rPr>
              <w:t xml:space="preserve"> </w:t>
            </w:r>
            <w:r>
              <w:rPr>
                <w:rFonts w:ascii="Times New Roman" w:hAnsi="Times New Roman" w:cs="Times New Roman"/>
                <w:b/>
                <w:color w:val="auto"/>
                <w:sz w:val="24"/>
              </w:rPr>
              <w:t>e</w:t>
            </w:r>
            <w:r w:rsidRPr="0057234E">
              <w:rPr>
                <w:rFonts w:ascii="Times New Roman" w:hAnsi="Times New Roman" w:cs="Times New Roman"/>
                <w:b/>
                <w:color w:val="auto"/>
                <w:sz w:val="24"/>
              </w:rPr>
              <w:t>quations</w:t>
            </w:r>
            <w:r>
              <w:rPr>
                <w:rFonts w:ascii="Times New Roman" w:hAnsi="Times New Roman" w:cs="Times New Roman"/>
                <w:b/>
                <w:color w:val="auto"/>
                <w:sz w:val="24"/>
              </w:rPr>
              <w:t xml:space="preserve"> (</w:t>
            </w:r>
            <w:r w:rsidR="00B377B2">
              <w:rPr>
                <w:rFonts w:ascii="Times New Roman" w:hAnsi="Times New Roman" w:cs="Times New Roman"/>
                <w:b/>
                <w:color w:val="auto"/>
                <w:sz w:val="24"/>
              </w:rPr>
              <w:t>5.</w:t>
            </w:r>
            <w:r w:rsidR="00ED1EE0">
              <w:rPr>
                <w:rFonts w:ascii="Times New Roman" w:hAnsi="Times New Roman" w:cs="Times New Roman"/>
                <w:b/>
                <w:color w:val="auto"/>
                <w:sz w:val="24"/>
              </w:rPr>
              <w:t>3</w:t>
            </w:r>
            <w:r>
              <w:rPr>
                <w:rFonts w:ascii="Times New Roman" w:hAnsi="Times New Roman" w:cs="Times New Roman"/>
                <w:b/>
                <w:color w:val="auto"/>
                <w:sz w:val="24"/>
              </w:rPr>
              <w:t>)</w:t>
            </w:r>
            <w:r w:rsidRPr="0057234E">
              <w:rPr>
                <w:rFonts w:ascii="Times New Roman" w:hAnsi="Times New Roman" w:cs="Times New Roman"/>
                <w:b/>
                <w:color w:val="auto"/>
                <w:sz w:val="24"/>
              </w:rPr>
              <w:t xml:space="preserve"> </w:t>
            </w:r>
            <w:r>
              <w:rPr>
                <w:rFonts w:ascii="Times New Roman" w:hAnsi="Times New Roman" w:cs="Times New Roman"/>
                <w:b/>
                <w:color w:val="auto"/>
                <w:sz w:val="24"/>
              </w:rPr>
              <w:t>(</w:t>
            </w:r>
            <w:r w:rsidR="00B377B2">
              <w:rPr>
                <w:rFonts w:ascii="Times New Roman" w:hAnsi="Times New Roman" w:cs="Times New Roman"/>
                <w:b/>
                <w:color w:val="auto"/>
                <w:sz w:val="24"/>
              </w:rPr>
              <w:t>5.</w:t>
            </w:r>
            <w:r w:rsidR="00ED1EE0">
              <w:rPr>
                <w:rFonts w:ascii="Times New Roman" w:hAnsi="Times New Roman" w:cs="Times New Roman"/>
                <w:b/>
                <w:color w:val="auto"/>
                <w:sz w:val="24"/>
              </w:rPr>
              <w:t>4</w:t>
            </w:r>
            <w:r>
              <w:rPr>
                <w:rFonts w:ascii="Times New Roman" w:hAnsi="Times New Roman" w:cs="Times New Roman"/>
                <w:b/>
                <w:color w:val="auto"/>
                <w:sz w:val="24"/>
              </w:rPr>
              <w:t>)</w:t>
            </w:r>
          </w:p>
        </w:tc>
        <w:tc>
          <w:tcPr>
            <w:tcW w:w="2268" w:type="dxa"/>
            <w:tcBorders>
              <w:top w:val="nil"/>
              <w:left w:val="nil"/>
              <w:bottom w:val="nil"/>
              <w:right w:val="nil"/>
            </w:tcBorders>
            <w:shd w:val="clear" w:color="auto" w:fill="8DB3E2"/>
            <w:vAlign w:val="center"/>
            <w:hideMark/>
          </w:tcPr>
          <w:p w14:paraId="0481300A" w14:textId="77777777" w:rsidR="004D6A70" w:rsidRDefault="004D6A70" w:rsidP="00530AAE">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6B1C97DE" w14:textId="77777777" w:rsidR="004D6A70" w:rsidRDefault="004D6A70" w:rsidP="00530AAE">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10 hours</w:t>
            </w:r>
          </w:p>
        </w:tc>
      </w:tr>
    </w:tbl>
    <w:p w14:paraId="7F6FB4AE" w14:textId="77777777" w:rsidR="0090600D" w:rsidRDefault="0090600D" w:rsidP="0090600D">
      <w:pPr>
        <w:pStyle w:val="sowheading"/>
        <w:jc w:val="both"/>
      </w:pPr>
      <w:r>
        <w:t>TRANSITION RESOURCES</w:t>
      </w:r>
    </w:p>
    <w:p w14:paraId="7B737A68" w14:textId="77777777" w:rsidR="0090600D" w:rsidRDefault="0090600D" w:rsidP="0090600D">
      <w:pPr>
        <w:pStyle w:val="sowheading"/>
        <w:spacing w:line="240" w:lineRule="auto"/>
        <w:jc w:val="both"/>
      </w:pPr>
      <w:r>
        <w:t>Transition Videos:</w:t>
      </w:r>
    </w:p>
    <w:p w14:paraId="182BEA16" w14:textId="77777777" w:rsidR="0090600D" w:rsidRPr="00E12EB4" w:rsidRDefault="00921A21" w:rsidP="0090600D">
      <w:pPr>
        <w:pStyle w:val="sowheading"/>
        <w:spacing w:line="240" w:lineRule="auto"/>
        <w:jc w:val="both"/>
        <w:rPr>
          <w:sz w:val="22"/>
        </w:rPr>
      </w:pPr>
      <w:hyperlink r:id="rId227" w:tgtFrame="_blank" w:history="1">
        <w:r w:rsidR="0090600D" w:rsidRPr="00E12EB4">
          <w:rPr>
            <w:rStyle w:val="Hyperlink"/>
            <w:color w:val="2A6CA4"/>
            <w:sz w:val="22"/>
            <w:shd w:val="clear" w:color="auto" w:fill="FCFCFC"/>
          </w:rPr>
          <w:t>Chapter 10: Trigonometric identities and equations (Transition video and practice questions)</w:t>
        </w:r>
      </w:hyperlink>
    </w:p>
    <w:p w14:paraId="67BFFCAC" w14:textId="77777777" w:rsidR="0090600D" w:rsidRPr="00737CBD" w:rsidRDefault="0090600D" w:rsidP="0090600D">
      <w:pPr>
        <w:pStyle w:val="sowheading"/>
        <w:spacing w:line="240" w:lineRule="auto"/>
        <w:jc w:val="both"/>
        <w:rPr>
          <w:b w:val="0"/>
          <w:bCs/>
          <w:i/>
          <w:iCs/>
          <w:sz w:val="20"/>
          <w:szCs w:val="20"/>
        </w:rPr>
      </w:pPr>
      <w:r>
        <w:rPr>
          <w:b w:val="0"/>
          <w:bCs/>
          <w:i/>
          <w:iCs/>
          <w:sz w:val="20"/>
          <w:szCs w:val="20"/>
        </w:rPr>
        <w:t>https://www.pearson.com/uk/educators/schools/subject-area/mathematics/unrivalled-support/support-from-pearson/gcse-maths-transition-to-alevel/chapter-ten-trigonometric-identities-and-equations.html</w:t>
      </w:r>
    </w:p>
    <w:p w14:paraId="4B4D328B" w14:textId="77777777" w:rsidR="0090600D" w:rsidRDefault="0090600D" w:rsidP="0090600D">
      <w:pPr>
        <w:pStyle w:val="sowheading"/>
        <w:jc w:val="both"/>
      </w:pPr>
      <w:r>
        <w:t>USE OF TECHNOLOGY</w:t>
      </w:r>
    </w:p>
    <w:p w14:paraId="53C9701D" w14:textId="77777777" w:rsidR="00486228" w:rsidRDefault="00486228" w:rsidP="00486228">
      <w:pPr>
        <w:pStyle w:val="sowheading"/>
        <w:spacing w:line="240" w:lineRule="auto"/>
        <w:jc w:val="both"/>
      </w:pPr>
      <w:r>
        <w:t>Calculator Activities:</w:t>
      </w:r>
    </w:p>
    <w:p w14:paraId="71DEEA3D" w14:textId="77777777" w:rsidR="00486228" w:rsidRPr="00E12EB4" w:rsidRDefault="00921A21" w:rsidP="00486228">
      <w:pPr>
        <w:pStyle w:val="SoWHeading0"/>
        <w:rPr>
          <w:rFonts w:eastAsia="Times New Roman"/>
          <w:sz w:val="22"/>
        </w:rPr>
      </w:pPr>
      <w:hyperlink r:id="rId228" w:history="1">
        <w:r w:rsidR="00486228" w:rsidRPr="00AB6BE4">
          <w:rPr>
            <w:rStyle w:val="Hyperlink"/>
            <w:caps w:val="0"/>
            <w:color w:val="2A6CA4"/>
            <w:sz w:val="22"/>
            <w:shd w:val="clear" w:color="auto" w:fill="FCFCFC"/>
          </w:rPr>
          <w:t>Transforming Trigonometric Graphs</w:t>
        </w:r>
      </w:hyperlink>
    </w:p>
    <w:p w14:paraId="0FCD20F9" w14:textId="77777777" w:rsidR="00486228" w:rsidRDefault="00486228" w:rsidP="00486228">
      <w:pPr>
        <w:pStyle w:val="sowheading"/>
        <w:spacing w:line="240" w:lineRule="auto"/>
        <w:jc w:val="both"/>
        <w:rPr>
          <w:rFonts w:eastAsia="Calibri" w:cs="Calibri"/>
          <w:b w:val="0"/>
          <w:bCs/>
          <w:i/>
          <w:iCs/>
          <w:sz w:val="20"/>
          <w:szCs w:val="20"/>
        </w:rPr>
      </w:pPr>
      <w:r w:rsidRPr="00CC7B21">
        <w:rPr>
          <w:rFonts w:eastAsia="Calibri" w:cs="Calibri"/>
          <w:b w:val="0"/>
          <w:bCs/>
          <w:i/>
          <w:iCs/>
          <w:sz w:val="20"/>
          <w:szCs w:val="20"/>
        </w:rPr>
        <w:t>https://education.casio.co.uk/resources/leaflet/pearson-transforming-trigonometric-graphs/</w:t>
      </w:r>
    </w:p>
    <w:p w14:paraId="4930B716" w14:textId="77777777" w:rsidR="0090600D" w:rsidRDefault="0090600D" w:rsidP="0090600D">
      <w:pPr>
        <w:pStyle w:val="sowheading"/>
        <w:spacing w:line="240" w:lineRule="auto"/>
        <w:jc w:val="both"/>
      </w:pPr>
      <w:r>
        <w:t>GeoGebra:</w:t>
      </w:r>
    </w:p>
    <w:p w14:paraId="6CECA314" w14:textId="77777777" w:rsidR="0090600D" w:rsidRPr="00E12EB4" w:rsidRDefault="00921A21" w:rsidP="0090600D">
      <w:pPr>
        <w:pStyle w:val="SoWHeading0"/>
        <w:rPr>
          <w:caps w:val="0"/>
          <w:sz w:val="22"/>
        </w:rPr>
      </w:pPr>
      <w:hyperlink r:id="rId229" w:tgtFrame="_blank" w:history="1">
        <w:r w:rsidR="0090600D" w:rsidRPr="00E12EB4">
          <w:rPr>
            <w:rStyle w:val="Hyperlink"/>
            <w:caps w:val="0"/>
            <w:color w:val="2A6CA4"/>
            <w:sz w:val="22"/>
            <w:shd w:val="clear" w:color="auto" w:fill="FCFCFC"/>
          </w:rPr>
          <w:t xml:space="preserve">Explore the values of sin </w:t>
        </w:r>
        <w:r w:rsidR="0090600D" w:rsidRPr="00BA0DEC">
          <w:rPr>
            <w:rStyle w:val="Hyperlink"/>
            <w:i/>
            <w:iCs/>
            <w:caps w:val="0"/>
            <w:color w:val="2A6CA4"/>
            <w:sz w:val="22"/>
            <w:shd w:val="clear" w:color="auto" w:fill="FCFCFC"/>
          </w:rPr>
          <w:t>θ</w:t>
        </w:r>
        <w:r w:rsidR="0090600D" w:rsidRPr="00E12EB4">
          <w:rPr>
            <w:rStyle w:val="Hyperlink"/>
            <w:caps w:val="0"/>
            <w:color w:val="2A6CA4"/>
            <w:sz w:val="22"/>
            <w:shd w:val="clear" w:color="auto" w:fill="FCFCFC"/>
          </w:rPr>
          <w:t xml:space="preserve">, cos </w:t>
        </w:r>
        <w:r w:rsidR="0090600D" w:rsidRPr="00BA0DEC">
          <w:rPr>
            <w:rStyle w:val="Hyperlink"/>
            <w:i/>
            <w:iCs/>
            <w:caps w:val="0"/>
            <w:color w:val="2A6CA4"/>
            <w:sz w:val="22"/>
            <w:shd w:val="clear" w:color="auto" w:fill="FCFCFC"/>
          </w:rPr>
          <w:t>θ</w:t>
        </w:r>
        <w:r w:rsidR="0090600D" w:rsidRPr="00E12EB4">
          <w:rPr>
            <w:rStyle w:val="Hyperlink"/>
            <w:caps w:val="0"/>
            <w:color w:val="2A6CA4"/>
            <w:sz w:val="22"/>
            <w:shd w:val="clear" w:color="auto" w:fill="FCFCFC"/>
          </w:rPr>
          <w:t xml:space="preserve"> and tan </w:t>
        </w:r>
        <w:r w:rsidR="0090600D" w:rsidRPr="00BA0DEC">
          <w:rPr>
            <w:rStyle w:val="Hyperlink"/>
            <w:i/>
            <w:iCs/>
            <w:caps w:val="0"/>
            <w:color w:val="2A6CA4"/>
            <w:sz w:val="22"/>
            <w:shd w:val="clear" w:color="auto" w:fill="FCFCFC"/>
          </w:rPr>
          <w:t>θ</w:t>
        </w:r>
        <w:r w:rsidR="0090600D" w:rsidRPr="00E12EB4">
          <w:rPr>
            <w:rStyle w:val="Hyperlink"/>
            <w:caps w:val="0"/>
            <w:color w:val="2A6CA4"/>
            <w:sz w:val="22"/>
            <w:shd w:val="clear" w:color="auto" w:fill="FCFCFC"/>
          </w:rPr>
          <w:t xml:space="preserve"> for any angle </w:t>
        </w:r>
        <w:r w:rsidR="0090600D" w:rsidRPr="00BA0DEC">
          <w:rPr>
            <w:rStyle w:val="Hyperlink"/>
            <w:i/>
            <w:iCs/>
            <w:caps w:val="0"/>
            <w:color w:val="2A6CA4"/>
            <w:sz w:val="22"/>
            <w:shd w:val="clear" w:color="auto" w:fill="FCFCFC"/>
          </w:rPr>
          <w:t>θ</w:t>
        </w:r>
        <w:r w:rsidR="0090600D" w:rsidRPr="00E12EB4">
          <w:rPr>
            <w:rStyle w:val="Hyperlink"/>
            <w:caps w:val="0"/>
            <w:color w:val="2A6CA4"/>
            <w:sz w:val="22"/>
            <w:shd w:val="clear" w:color="auto" w:fill="FCFCFC"/>
          </w:rPr>
          <w:t xml:space="preserve"> in a unit circle</w:t>
        </w:r>
      </w:hyperlink>
    </w:p>
    <w:p w14:paraId="4D39192C" w14:textId="77777777" w:rsidR="0090600D" w:rsidRPr="00BB4D91" w:rsidRDefault="0090600D" w:rsidP="0090600D">
      <w:pPr>
        <w:pStyle w:val="SoWHeading0"/>
        <w:rPr>
          <w:b w:val="0"/>
          <w:bCs/>
          <w:i/>
          <w:iCs/>
          <w:caps w:val="0"/>
          <w:sz w:val="20"/>
          <w:szCs w:val="20"/>
        </w:rPr>
      </w:pPr>
      <w:r>
        <w:rPr>
          <w:b w:val="0"/>
          <w:bCs/>
          <w:i/>
          <w:iCs/>
          <w:caps w:val="0"/>
          <w:sz w:val="20"/>
          <w:szCs w:val="20"/>
        </w:rPr>
        <w:t>https://ggbm.at/xudFzZzY</w:t>
      </w:r>
    </w:p>
    <w:p w14:paraId="22877DD6" w14:textId="77777777" w:rsidR="0090600D" w:rsidRPr="002128B5" w:rsidRDefault="0090600D" w:rsidP="0090600D">
      <w:pPr>
        <w:pStyle w:val="sowheading"/>
        <w:spacing w:line="240" w:lineRule="auto"/>
        <w:jc w:val="both"/>
      </w:pPr>
      <w:r>
        <w:t>Calculator Teaching Resources:</w:t>
      </w:r>
    </w:p>
    <w:p w14:paraId="42F32DD8" w14:textId="77777777" w:rsidR="0090600D" w:rsidRPr="002128B5" w:rsidRDefault="00921A21" w:rsidP="0090600D">
      <w:pPr>
        <w:rPr>
          <w:rFonts w:ascii="Times New Roman" w:hAnsi="Times New Roman" w:cs="Times New Roman"/>
          <w:color w:val="2A6CA4"/>
        </w:rPr>
      </w:pPr>
      <w:hyperlink r:id="rId230" w:history="1">
        <w:r w:rsidR="0090600D" w:rsidRPr="002128B5">
          <w:rPr>
            <w:rStyle w:val="Hyperlink"/>
            <w:rFonts w:ascii="Times New Roman" w:hAnsi="Times New Roman"/>
            <w:b/>
            <w:color w:val="2A6CA4"/>
            <w:shd w:val="clear" w:color="auto" w:fill="FCFCFC"/>
          </w:rPr>
          <w:t>Single Transformation of Trig Graphs</w:t>
        </w:r>
      </w:hyperlink>
      <w:r w:rsidR="0090600D" w:rsidRPr="002128B5">
        <w:rPr>
          <w:rFonts w:ascii="Times New Roman" w:hAnsi="Times New Roman" w:cs="Times New Roman"/>
          <w:color w:val="2A6CA4"/>
        </w:rPr>
        <w:t xml:space="preserve"> </w:t>
      </w:r>
      <w:r w:rsidR="0090600D" w:rsidRPr="002128B5">
        <w:rPr>
          <w:rFonts w:ascii="Times New Roman" w:hAnsi="Times New Roman" w:cs="Times New Roman"/>
          <w:color w:val="2A6CA4"/>
          <w:sz w:val="18"/>
          <w:szCs w:val="18"/>
        </w:rPr>
        <w:t xml:space="preserve">(Includes: </w:t>
      </w:r>
      <w:r w:rsidR="0090600D">
        <w:rPr>
          <w:rFonts w:ascii="Times New Roman" w:hAnsi="Times New Roman" w:cs="Times New Roman"/>
          <w:color w:val="2A6CA4"/>
          <w:sz w:val="18"/>
          <w:szCs w:val="18"/>
        </w:rPr>
        <w:t>S</w:t>
      </w:r>
      <w:r w:rsidR="0090600D" w:rsidRPr="002128B5">
        <w:rPr>
          <w:rFonts w:ascii="Times New Roman" w:hAnsi="Times New Roman" w:cs="Times New Roman"/>
          <w:color w:val="2A6CA4"/>
          <w:sz w:val="18"/>
          <w:szCs w:val="18"/>
        </w:rPr>
        <w:t>eparate exercises in degrees and radians)</w:t>
      </w:r>
    </w:p>
    <w:p w14:paraId="06328CAB" w14:textId="77777777" w:rsidR="0090600D" w:rsidRPr="00785624" w:rsidRDefault="0090600D" w:rsidP="0090600D">
      <w:pPr>
        <w:pStyle w:val="SoWHeading0"/>
        <w:rPr>
          <w:b w:val="0"/>
          <w:bCs/>
          <w:i/>
          <w:iCs/>
          <w:caps w:val="0"/>
          <w:sz w:val="20"/>
          <w:szCs w:val="20"/>
        </w:rPr>
      </w:pPr>
      <w:r w:rsidRPr="00785624">
        <w:rPr>
          <w:b w:val="0"/>
          <w:bCs/>
          <w:i/>
          <w:iCs/>
          <w:caps w:val="0"/>
          <w:sz w:val="20"/>
          <w:szCs w:val="20"/>
        </w:rPr>
        <w:t>https://education.casio.co.uk/resources/leaflet/single-transformation-of-trigonometric-graphs?utm_source=ext_pearson&amp;utm_medium=referral&amp;utm_campaign=resources_pearson&amp;utm_content=partner&amp;utm_term=graphic_calculator</w:t>
      </w:r>
    </w:p>
    <w:p w14:paraId="5C4B1D63" w14:textId="77777777" w:rsidR="0090600D" w:rsidRDefault="00921A21" w:rsidP="0090600D">
      <w:pPr>
        <w:spacing w:after="0" w:line="240" w:lineRule="auto"/>
        <w:jc w:val="both"/>
        <w:rPr>
          <w:rStyle w:val="Hyperlink"/>
          <w:rFonts w:ascii="Times New Roman" w:hAnsi="Times New Roman"/>
          <w:b/>
          <w:color w:val="2A6CA4"/>
          <w:shd w:val="clear" w:color="auto" w:fill="FCFCFC"/>
        </w:rPr>
      </w:pPr>
      <w:hyperlink r:id="rId231" w:history="1">
        <w:r w:rsidR="0090600D" w:rsidRPr="00756979">
          <w:rPr>
            <w:rStyle w:val="Hyperlink"/>
            <w:rFonts w:ascii="Times New Roman" w:hAnsi="Times New Roman"/>
            <w:b/>
            <w:color w:val="2A6CA4"/>
            <w:shd w:val="clear" w:color="auto" w:fill="FCFCFC"/>
          </w:rPr>
          <w:t>Basic Trigonometric Equations</w:t>
        </w:r>
      </w:hyperlink>
    </w:p>
    <w:p w14:paraId="48B351AE" w14:textId="77777777" w:rsidR="0090600D" w:rsidRPr="00756979" w:rsidRDefault="0090600D" w:rsidP="0090600D">
      <w:pPr>
        <w:spacing w:after="0" w:line="240" w:lineRule="auto"/>
        <w:jc w:val="both"/>
        <w:rPr>
          <w:rStyle w:val="Hyperlink"/>
          <w:rFonts w:ascii="Times New Roman" w:hAnsi="Times New Roman"/>
          <w:b/>
          <w:color w:val="2A6CA4"/>
          <w:shd w:val="clear" w:color="auto" w:fill="FCFCFC"/>
        </w:rPr>
      </w:pPr>
    </w:p>
    <w:p w14:paraId="22515D93" w14:textId="77777777" w:rsidR="0090600D" w:rsidRPr="00756979" w:rsidRDefault="0090600D" w:rsidP="0090600D">
      <w:pPr>
        <w:spacing w:after="0" w:line="240" w:lineRule="auto"/>
        <w:jc w:val="both"/>
        <w:rPr>
          <w:rFonts w:ascii="Times New Roman" w:hAnsi="Times New Roman"/>
          <w:bCs/>
          <w:i/>
          <w:iCs/>
          <w:sz w:val="20"/>
          <w:szCs w:val="20"/>
        </w:rPr>
      </w:pPr>
      <w:r w:rsidRPr="00756979">
        <w:rPr>
          <w:rFonts w:ascii="Times New Roman" w:hAnsi="Times New Roman"/>
          <w:bCs/>
          <w:i/>
          <w:iCs/>
          <w:sz w:val="20"/>
          <w:szCs w:val="20"/>
        </w:rPr>
        <w:t>https://education.casio.co.uk/resources/leaflet/basic-trigonometric-equations?utm_source=ext_pearson&amp;utm_medium=referral&amp;utm_campaign=resources_pearson&amp;utm_content=partner&amp;utm_term=graphic_calculator</w:t>
      </w:r>
    </w:p>
    <w:p w14:paraId="267F9051" w14:textId="77777777" w:rsidR="0090600D" w:rsidRPr="002128B5" w:rsidRDefault="0090600D" w:rsidP="0090600D">
      <w:pPr>
        <w:pStyle w:val="sowheading"/>
        <w:spacing w:line="240" w:lineRule="auto"/>
        <w:jc w:val="both"/>
      </w:pPr>
      <w:r>
        <w:t>Calculator Video Resources:</w:t>
      </w:r>
    </w:p>
    <w:p w14:paraId="06D04AF2" w14:textId="77777777" w:rsidR="0090600D" w:rsidRPr="002128B5" w:rsidRDefault="00921A21" w:rsidP="0090600D">
      <w:pPr>
        <w:rPr>
          <w:rFonts w:ascii="Times New Roman" w:hAnsi="Times New Roman" w:cs="Times New Roman"/>
          <w:color w:val="2A6CA4"/>
        </w:rPr>
      </w:pPr>
      <w:hyperlink r:id="rId232" w:history="1">
        <w:r w:rsidR="0090600D" w:rsidRPr="002128B5">
          <w:rPr>
            <w:rStyle w:val="Hyperlink"/>
            <w:rFonts w:ascii="Times New Roman" w:hAnsi="Times New Roman"/>
            <w:b/>
            <w:color w:val="2A6CA4"/>
            <w:shd w:val="clear" w:color="auto" w:fill="FCFCFC"/>
          </w:rPr>
          <w:t>Transforming Functions</w:t>
        </w:r>
      </w:hyperlink>
      <w:r w:rsidR="0090600D" w:rsidRPr="002128B5">
        <w:rPr>
          <w:rFonts w:ascii="Times New Roman" w:hAnsi="Times New Roman" w:cs="Times New Roman"/>
          <w:color w:val="2A6CA4"/>
        </w:rPr>
        <w:t xml:space="preserve"> </w:t>
      </w:r>
      <w:r w:rsidR="0090600D" w:rsidRPr="002128B5">
        <w:rPr>
          <w:rFonts w:ascii="Times New Roman" w:hAnsi="Times New Roman" w:cs="Times New Roman"/>
          <w:color w:val="2A6CA4"/>
          <w:sz w:val="18"/>
          <w:szCs w:val="18"/>
        </w:rPr>
        <w:t>(Includes: Uses trig graphs)</w:t>
      </w:r>
    </w:p>
    <w:p w14:paraId="7FD7DF61" w14:textId="77777777" w:rsidR="0090600D" w:rsidRDefault="0090600D" w:rsidP="0090600D">
      <w:pPr>
        <w:spacing w:after="0" w:line="240" w:lineRule="auto"/>
        <w:rPr>
          <w:rFonts w:ascii="Times New Roman" w:hAnsi="Times New Roman"/>
          <w:bCs/>
          <w:i/>
          <w:iCs/>
          <w:sz w:val="20"/>
          <w:szCs w:val="20"/>
        </w:rPr>
      </w:pPr>
      <w:r w:rsidRPr="006F6A09">
        <w:rPr>
          <w:rFonts w:ascii="Times New Roman" w:hAnsi="Times New Roman"/>
          <w:bCs/>
          <w:i/>
          <w:iCs/>
          <w:sz w:val="20"/>
          <w:szCs w:val="20"/>
        </w:rPr>
        <w:t>https://education.casio.co.uk/resources/videos/transforming-functions?utm_source=ext_pearson&amp;utm_medium=referral&amp;utm_campaign=resources_pearson&amp;utm_content=partner&amp;utm_term=graphic_calculator</w:t>
      </w:r>
    </w:p>
    <w:p w14:paraId="17A198A8" w14:textId="77777777" w:rsidR="0090600D" w:rsidRPr="006F6A09" w:rsidRDefault="0090600D" w:rsidP="0090600D">
      <w:pPr>
        <w:spacing w:after="0" w:line="240" w:lineRule="auto"/>
        <w:rPr>
          <w:rFonts w:ascii="Times New Roman" w:hAnsi="Times New Roman"/>
          <w:bCs/>
          <w:i/>
          <w:iCs/>
          <w:sz w:val="20"/>
          <w:szCs w:val="20"/>
        </w:rPr>
      </w:pPr>
    </w:p>
    <w:p w14:paraId="2D6A27CB" w14:textId="77777777" w:rsidR="0090600D" w:rsidRPr="0063370B" w:rsidRDefault="00921A21" w:rsidP="0090600D">
      <w:pPr>
        <w:rPr>
          <w:rStyle w:val="Hyperlink"/>
        </w:rPr>
      </w:pPr>
      <w:hyperlink r:id="rId233" w:history="1">
        <w:r w:rsidR="0090600D" w:rsidRPr="00C966E0">
          <w:rPr>
            <w:rStyle w:val="Hyperlink"/>
            <w:rFonts w:ascii="Times New Roman" w:hAnsi="Times New Roman"/>
            <w:b/>
            <w:color w:val="2A6CA4"/>
            <w:shd w:val="clear" w:color="auto" w:fill="FCFCFC"/>
          </w:rPr>
          <w:t>Trigonometric Equations - Solving Numerically</w:t>
        </w:r>
      </w:hyperlink>
      <w:r w:rsidR="0090600D" w:rsidRPr="00C966E0">
        <w:rPr>
          <w:rStyle w:val="Hyperlink"/>
          <w:bCs/>
          <w:color w:val="2A6CA4"/>
          <w:shd w:val="clear" w:color="auto" w:fill="FCFCFC"/>
        </w:rPr>
        <w:t xml:space="preserve"> (</w:t>
      </w:r>
      <w:r w:rsidR="0090600D" w:rsidRPr="002128B5">
        <w:rPr>
          <w:rFonts w:ascii="Times New Roman" w:hAnsi="Times New Roman" w:cs="Times New Roman"/>
          <w:color w:val="2A6CA4"/>
          <w:sz w:val="18"/>
          <w:szCs w:val="18"/>
        </w:rPr>
        <w:t xml:space="preserve">Includes: Uses Solve </w:t>
      </w:r>
      <w:r w:rsidR="0090600D" w:rsidRPr="00234451">
        <w:rPr>
          <w:rFonts w:ascii="Times New Roman" w:hAnsi="Times New Roman" w:cs="Times New Roman"/>
          <w:i/>
          <w:iCs/>
          <w:color w:val="2A6CA4"/>
          <w:sz w:val="18"/>
          <w:szCs w:val="18"/>
        </w:rPr>
        <w:t>N</w:t>
      </w:r>
      <w:r w:rsidR="0090600D" w:rsidRPr="002128B5">
        <w:rPr>
          <w:rFonts w:ascii="Times New Roman" w:hAnsi="Times New Roman" w:cs="Times New Roman"/>
          <w:color w:val="2A6CA4"/>
          <w:sz w:val="18"/>
          <w:szCs w:val="18"/>
        </w:rPr>
        <w:t>, sin2</w:t>
      </w:r>
      <w:r w:rsidR="0090600D" w:rsidRPr="00234451">
        <w:rPr>
          <w:rFonts w:ascii="Times New Roman" w:hAnsi="Times New Roman" w:cs="Times New Roman"/>
          <w:i/>
          <w:iCs/>
          <w:color w:val="2A6CA4"/>
          <w:sz w:val="18"/>
          <w:szCs w:val="18"/>
        </w:rPr>
        <w:t xml:space="preserve">x </w:t>
      </w:r>
      <w:r w:rsidR="0090600D" w:rsidRPr="002128B5">
        <w:rPr>
          <w:rFonts w:ascii="Times New Roman" w:hAnsi="Times New Roman" w:cs="Times New Roman"/>
          <w:color w:val="2A6CA4"/>
          <w:sz w:val="18"/>
          <w:szCs w:val="18"/>
        </w:rPr>
        <w:t>= 0.5 in interval)</w:t>
      </w:r>
    </w:p>
    <w:p w14:paraId="5C856A84" w14:textId="77777777" w:rsidR="0090600D" w:rsidRPr="001C518F" w:rsidRDefault="0090600D" w:rsidP="0090600D">
      <w:pPr>
        <w:spacing w:after="0" w:line="240" w:lineRule="auto"/>
        <w:rPr>
          <w:rFonts w:ascii="Times New Roman" w:hAnsi="Times New Roman"/>
          <w:bCs/>
          <w:i/>
          <w:iCs/>
          <w:sz w:val="20"/>
          <w:szCs w:val="20"/>
        </w:rPr>
      </w:pPr>
      <w:r w:rsidRPr="0063370B">
        <w:rPr>
          <w:rFonts w:ascii="Times New Roman" w:hAnsi="Times New Roman"/>
          <w:bCs/>
          <w:i/>
          <w:iCs/>
          <w:sz w:val="20"/>
          <w:szCs w:val="20"/>
        </w:rPr>
        <w:t>https://education.casio.co.uk/resources/videos/trigonometric-equations-solving-numerically?utm_source=ext_pearson&amp;utm_medium=referral&amp;utm_campaign=resources_pearson&amp;utm_content=partner&amp;utm_term=graphic_calculator</w:t>
      </w:r>
    </w:p>
    <w:p w14:paraId="055426A5" w14:textId="77777777" w:rsidR="0090600D" w:rsidRDefault="0090600D" w:rsidP="0090600D">
      <w:pPr>
        <w:pStyle w:val="SoWHeading0"/>
      </w:pPr>
      <w:r>
        <w:lastRenderedPageBreak/>
        <w:t>OBJECTIVES</w:t>
      </w:r>
    </w:p>
    <w:p w14:paraId="085B2F82" w14:textId="77777777" w:rsidR="0090600D" w:rsidRDefault="0090600D" w:rsidP="0090600D">
      <w:pPr>
        <w:pStyle w:val="sowmain"/>
        <w:jc w:val="both"/>
      </w:pPr>
      <w:r>
        <w:t>By the end of the sub-unit, students should:</w:t>
      </w:r>
    </w:p>
    <w:p w14:paraId="2D3A3E1B" w14:textId="77777777" w:rsidR="0090600D" w:rsidRDefault="0090600D" w:rsidP="0090600D">
      <w:pPr>
        <w:pStyle w:val="sowbullets"/>
        <w:jc w:val="both"/>
      </w:pPr>
      <w:r>
        <w:t>be able to solve trigonometric equations within a given interval</w:t>
      </w:r>
    </w:p>
    <w:p w14:paraId="2E6D6E46" w14:textId="77777777" w:rsidR="0090600D" w:rsidRDefault="0090600D" w:rsidP="0090600D">
      <w:pPr>
        <w:pStyle w:val="sowbullets"/>
        <w:jc w:val="both"/>
      </w:pPr>
      <w:r>
        <w:t xml:space="preserve">understand and be able to use </w:t>
      </w:r>
      <w:r w:rsidRPr="007D6607">
        <w:rPr>
          <w:position w:val="-24"/>
        </w:rPr>
        <w:object w:dxaOrig="1300" w:dyaOrig="620" w14:anchorId="7A7541F1">
          <v:shape id="_x0000_i1091" type="#_x0000_t75" style="width:64.8pt;height:28.8pt" o:ole="">
            <v:imagedata r:id="rId234" o:title=""/>
          </v:shape>
          <o:OLEObject Type="Embed" ProgID="Equation.DSMT4" ShapeID="_x0000_i1091" DrawAspect="Content" ObjectID="_1736878927" r:id="rId235"/>
        </w:object>
      </w:r>
      <w:r>
        <w:t xml:space="preserve"> </w:t>
      </w:r>
    </w:p>
    <w:p w14:paraId="372C2C73" w14:textId="77777777" w:rsidR="0090600D" w:rsidRDefault="0090600D" w:rsidP="0090600D">
      <w:pPr>
        <w:pStyle w:val="sowbullets"/>
        <w:jc w:val="both"/>
      </w:pPr>
      <w:r>
        <w:t>Understand and use sin</w:t>
      </w:r>
      <w:r>
        <w:rPr>
          <w:vertAlign w:val="superscript"/>
        </w:rPr>
        <w:t>2</w:t>
      </w:r>
      <w:r>
        <w:t> </w:t>
      </w:r>
      <w:r>
        <w:rPr>
          <w:i/>
        </w:rPr>
        <w:t>θ</w:t>
      </w:r>
      <w:r>
        <w:t xml:space="preserve"> + cos</w:t>
      </w:r>
      <w:r>
        <w:rPr>
          <w:vertAlign w:val="superscript"/>
        </w:rPr>
        <w:t>2</w:t>
      </w:r>
      <w:r>
        <w:t> </w:t>
      </w:r>
      <w:r>
        <w:rPr>
          <w:i/>
        </w:rPr>
        <w:t>θ</w:t>
      </w:r>
      <w:r>
        <w:t xml:space="preserve"> = 1</w:t>
      </w:r>
    </w:p>
    <w:p w14:paraId="34B21A62" w14:textId="77777777" w:rsidR="0090600D" w:rsidRDefault="0090600D" w:rsidP="0090600D">
      <w:pPr>
        <w:pStyle w:val="SoWHeading0"/>
        <w:jc w:val="both"/>
      </w:pPr>
      <w:r>
        <w:t>TEACHING POINTS</w:t>
      </w:r>
    </w:p>
    <w:p w14:paraId="2FAAFCF1" w14:textId="77777777" w:rsidR="0090600D" w:rsidRDefault="0090600D" w:rsidP="0090600D">
      <w:pPr>
        <w:pStyle w:val="sowmain"/>
        <w:jc w:val="both"/>
      </w:pPr>
      <w:r>
        <w:t>When solving trigonometric equations, finding multiple values within a range can initially be illustrated using the graphs of the functions. The decision can then be made whether to move on to using CAST diagrams or continue using graphs. Whichever method is used students will need plenty of practice in identifying all values within the limits correctly.</w:t>
      </w:r>
    </w:p>
    <w:p w14:paraId="4DB66D23" w14:textId="77777777" w:rsidR="0090600D" w:rsidRDefault="0090600D" w:rsidP="0090600D">
      <w:pPr>
        <w:pStyle w:val="sowmain"/>
        <w:jc w:val="both"/>
      </w:pPr>
      <w:r>
        <w:t>Intervals with negative solutions as well as positive solutions should be used.</w:t>
      </w:r>
    </w:p>
    <w:p w14:paraId="6A85AB68" w14:textId="77777777" w:rsidR="0090600D" w:rsidRDefault="0090600D" w:rsidP="0090600D">
      <w:pPr>
        <w:pStyle w:val="sowmain"/>
        <w:jc w:val="both"/>
      </w:pPr>
      <w:r>
        <w:rPr>
          <w:rFonts w:ascii="Nova Mono" w:hAnsi="Nova Mono" w:cs="Nova Mono"/>
        </w:rPr>
        <w:t>Students should be able to solve equations such as sin (</w:t>
      </w:r>
      <w:r>
        <w:rPr>
          <w:rFonts w:ascii="Nova Mono" w:hAnsi="Nova Mono" w:cs="Nova Mono"/>
          <w:i/>
        </w:rPr>
        <w:t>x</w:t>
      </w:r>
      <w:r>
        <w:rPr>
          <w:rFonts w:ascii="Nova Mono" w:hAnsi="Nova Mono" w:cs="Nova Mono"/>
        </w:rPr>
        <w:t xml:space="preserve"> + 70</w:t>
      </w:r>
      <w:r>
        <w:t>°</w:t>
      </w:r>
      <w:r>
        <w:rPr>
          <w:rFonts w:ascii="Nova Mono" w:hAnsi="Nova Mono" w:cs="Nova Mono"/>
        </w:rPr>
        <w:t xml:space="preserve">) = 0.5 for 0 &lt; </w:t>
      </w:r>
      <w:r>
        <w:rPr>
          <w:rFonts w:ascii="Nova Mono" w:hAnsi="Nova Mono" w:cs="Nova Mono"/>
          <w:i/>
        </w:rPr>
        <w:t>x</w:t>
      </w:r>
      <w:r>
        <w:rPr>
          <w:rFonts w:ascii="Nova Mono" w:hAnsi="Nova Mono" w:cs="Nova Mono"/>
        </w:rPr>
        <w:t xml:space="preserve"> &lt; 360</w:t>
      </w:r>
      <w:r>
        <w:t>°;</w:t>
      </w:r>
      <w:r>
        <w:rPr>
          <w:rFonts w:ascii="Nova Mono" w:hAnsi="Nova Mono" w:cs="Nova Mono"/>
        </w:rPr>
        <w:t xml:space="preserve"> 3 + 5 cos 2</w:t>
      </w:r>
      <w:r>
        <w:rPr>
          <w:rFonts w:ascii="Nova Mono" w:hAnsi="Nova Mono" w:cs="Nova Mono"/>
          <w:i/>
        </w:rPr>
        <w:t>x</w:t>
      </w:r>
      <w:r>
        <w:rPr>
          <w:rFonts w:ascii="Nova Mono" w:hAnsi="Nova Mono" w:cs="Nova Mono"/>
        </w:rPr>
        <w:t xml:space="preserve"> = 1 for </w:t>
      </w:r>
      <w:r>
        <w:rPr>
          <w:rFonts w:ascii="Nova Mono" w:hAnsi="Nova Mono" w:cs="Nova Mono"/>
        </w:rPr>
        <w:br/>
        <w:t>–180</w:t>
      </w:r>
      <w:r>
        <w:t>°</w:t>
      </w:r>
      <w:r>
        <w:rPr>
          <w:rFonts w:ascii="Nova Mono" w:hAnsi="Nova Mono" w:cs="Nova Mono"/>
        </w:rPr>
        <w:t> &lt; </w:t>
      </w:r>
      <w:r>
        <w:rPr>
          <w:rFonts w:ascii="Nova Mono" w:hAnsi="Nova Mono" w:cs="Nova Mono"/>
          <w:i/>
        </w:rPr>
        <w:t>x</w:t>
      </w:r>
      <w:r>
        <w:rPr>
          <w:rFonts w:ascii="Nova Mono" w:hAnsi="Nova Mono" w:cs="Nova Mono"/>
        </w:rPr>
        <w:t> &lt; 180</w:t>
      </w:r>
      <w:r>
        <w:t>°</w:t>
      </w:r>
      <w:r>
        <w:rPr>
          <w:rFonts w:ascii="Nova Mono" w:hAnsi="Nova Mono" w:cs="Nova Mono"/>
        </w:rPr>
        <w:t>; and 6 cos 2</w:t>
      </w:r>
      <w:r>
        <w:rPr>
          <w:rFonts w:ascii="Nova Mono" w:hAnsi="Nova Mono" w:cs="Nova Mono"/>
          <w:i/>
        </w:rPr>
        <w:t>x</w:t>
      </w:r>
      <w:r>
        <w:rPr>
          <w:rFonts w:ascii="Nova Mono" w:hAnsi="Nova Mono" w:cs="Nova Mono"/>
        </w:rPr>
        <w:t xml:space="preserve"> + sin </w:t>
      </w:r>
      <w:r>
        <w:rPr>
          <w:rFonts w:ascii="Nova Mono" w:hAnsi="Nova Mono" w:cs="Nova Mono"/>
          <w:i/>
        </w:rPr>
        <w:t>x</w:t>
      </w:r>
      <w:r>
        <w:rPr>
          <w:rFonts w:ascii="Nova Mono" w:hAnsi="Nova Mono" w:cs="Nova Mono"/>
        </w:rPr>
        <w:t xml:space="preserve"> − 5 = 0 for 0 &lt; </w:t>
      </w:r>
      <w:r>
        <w:rPr>
          <w:rFonts w:ascii="Nova Mono" w:hAnsi="Nova Mono" w:cs="Nova Mono"/>
          <w:i/>
        </w:rPr>
        <w:t>x</w:t>
      </w:r>
      <w:r>
        <w:rPr>
          <w:rFonts w:ascii="Nova Mono" w:hAnsi="Nova Mono" w:cs="Nova Mono"/>
        </w:rPr>
        <w:t xml:space="preserve"> &lt; 360</w:t>
      </w:r>
      <w:r>
        <w:t>°,</w:t>
      </w:r>
      <w:r>
        <w:rPr>
          <w:rFonts w:ascii="Nova Mono" w:hAnsi="Nova Mono" w:cs="Nova Mono"/>
        </w:rPr>
        <w:t xml:space="preserve"> giving their answers in degrees.</w:t>
      </w:r>
    </w:p>
    <w:p w14:paraId="250DB0DD" w14:textId="77777777" w:rsidR="0090600D" w:rsidRDefault="0090600D" w:rsidP="0090600D">
      <w:pPr>
        <w:pStyle w:val="sowmain"/>
        <w:jc w:val="both"/>
        <w:rPr>
          <w:color w:val="auto"/>
        </w:rPr>
      </w:pPr>
      <w:r>
        <w:t>Students should be comfortable factorising quadratic trigonometric equations and finding all possible solutions. It should be noted that in some cases only one of the factorisations will give solutions but in most case there will be two sets of solutions. Situations where one answer is equal to zero can cause some confusion with students then not looking for further solutions. This sort of example should be covered in class. For example, the equation, sin </w:t>
      </w:r>
      <w:r>
        <w:rPr>
          <w:i/>
          <w:color w:val="auto"/>
        </w:rPr>
        <w:t>θ </w:t>
      </w:r>
      <w:r>
        <w:rPr>
          <w:color w:val="auto"/>
        </w:rPr>
        <w:t>(3 sin </w:t>
      </w:r>
      <w:r>
        <w:rPr>
          <w:i/>
          <w:color w:val="auto"/>
        </w:rPr>
        <w:t>θ</w:t>
      </w:r>
      <w:r>
        <w:rPr>
          <w:color w:val="auto"/>
        </w:rPr>
        <w:t xml:space="preserve"> + 1) = 0 will often be simplified to just 3 sin </w:t>
      </w:r>
      <w:r>
        <w:rPr>
          <w:i/>
          <w:color w:val="auto"/>
        </w:rPr>
        <w:t>θ</w:t>
      </w:r>
      <w:r>
        <w:rPr>
          <w:color w:val="auto"/>
        </w:rPr>
        <w:t xml:space="preserve"> + 1 = 0, resulting in the loss of solutions to the original equation.</w:t>
      </w:r>
    </w:p>
    <w:p w14:paraId="1946E056" w14:textId="77777777" w:rsidR="0090600D" w:rsidRDefault="0090600D" w:rsidP="0090600D">
      <w:pPr>
        <w:pStyle w:val="SoWHeading0"/>
        <w:jc w:val="both"/>
      </w:pPr>
      <w:r>
        <w:t>OPPORTUNITIES FOR REASONING/PROBLEM SOLVING</w:t>
      </w:r>
    </w:p>
    <w:p w14:paraId="4F18F2BF" w14:textId="77777777" w:rsidR="0090600D" w:rsidRDefault="0090600D" w:rsidP="0090600D">
      <w:pPr>
        <w:pStyle w:val="sowmain"/>
        <w:jc w:val="both"/>
      </w:pPr>
      <w:r>
        <w:t>Following from the previous section, if graphs are used to model situations then the equations can be used to find values at given points.</w:t>
      </w:r>
    </w:p>
    <w:p w14:paraId="0B256960" w14:textId="77777777" w:rsidR="0090600D" w:rsidRDefault="0090600D" w:rsidP="0090600D">
      <w:pPr>
        <w:pStyle w:val="SoWHeading0"/>
        <w:jc w:val="both"/>
      </w:pPr>
      <w:r>
        <w:t>COMMON MISCONCEPTIONS/EXAMINER REPORT QUOTES</w:t>
      </w:r>
    </w:p>
    <w:p w14:paraId="35482F23" w14:textId="77777777" w:rsidR="0090600D" w:rsidRDefault="0090600D" w:rsidP="0090600D">
      <w:pPr>
        <w:pStyle w:val="sowmain"/>
        <w:jc w:val="both"/>
      </w:pPr>
      <w:r>
        <w:t xml:space="preserve">Common errors include: not finding values in the given range; finding extra, incorrect, solutions; not going on to find the values of </w:t>
      </w:r>
      <w:r>
        <w:rPr>
          <w:i/>
        </w:rPr>
        <w:t>x</w:t>
      </w:r>
      <w:r>
        <w:t xml:space="preserve"> and instead leaving the values for, say 2</w:t>
      </w:r>
      <w:r>
        <w:rPr>
          <w:i/>
        </w:rPr>
        <w:t>x</w:t>
      </w:r>
      <w:r>
        <w:t xml:space="preserve"> or </w:t>
      </w:r>
      <w:r>
        <w:rPr>
          <w:i/>
        </w:rPr>
        <w:t>x</w:t>
      </w:r>
      <w:r>
        <w:t xml:space="preserve"> + 30; algebraic slips when rearranging the equation; and not giving answers to the correct degree of accuracy. The loss of accuracy in the final answers to trigonometric equations is common and often results in the unnecessary loss of marks.</w:t>
      </w:r>
    </w:p>
    <w:p w14:paraId="2AE3A68A" w14:textId="2D453273" w:rsidR="004D6A70" w:rsidRPr="0090600D" w:rsidRDefault="0090600D" w:rsidP="0090600D">
      <w:pPr>
        <w:rPr>
          <w:rFonts w:ascii="Times New Roman" w:hAnsi="Times New Roman" w:cs="Times New Roman"/>
        </w:rPr>
      </w:pPr>
      <w:r w:rsidRPr="0090600D">
        <w:rPr>
          <w:rFonts w:ascii="Times New Roman" w:hAnsi="Times New Roman" w:cs="Times New Roman"/>
        </w:rPr>
        <w:t>Sketches of the trigonometric functions are often helpful to check all solutions have been found.</w:t>
      </w:r>
      <w:r w:rsidR="004D6A70" w:rsidRPr="0090600D">
        <w:rPr>
          <w:rFonts w:ascii="Times New Roman" w:hAnsi="Times New Roman" w:cs="Times New Roman"/>
        </w:rPr>
        <w:br w:type="page"/>
      </w:r>
    </w:p>
    <w:tbl>
      <w:tblPr>
        <w:tblW w:w="9780" w:type="dxa"/>
        <w:tblInd w:w="-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0"/>
      </w:tblGrid>
      <w:tr w:rsidR="004D6A70" w:rsidRPr="0057234E" w14:paraId="04F56E54" w14:textId="77777777" w:rsidTr="00530AAE">
        <w:trPr>
          <w:trHeight w:val="873"/>
        </w:trPr>
        <w:tc>
          <w:tcPr>
            <w:tcW w:w="9780" w:type="dxa"/>
            <w:shd w:val="clear" w:color="auto" w:fill="0F243E"/>
            <w:vAlign w:val="center"/>
          </w:tcPr>
          <w:p w14:paraId="7A78BCF1" w14:textId="77777777" w:rsidR="004D6A70" w:rsidRPr="0057234E" w:rsidRDefault="004D6A70" w:rsidP="00530AAE">
            <w:pPr>
              <w:spacing w:line="240" w:lineRule="auto"/>
              <w:rPr>
                <w:rFonts w:ascii="Times New Roman" w:eastAsia="Verdana" w:hAnsi="Times New Roman" w:cs="Times New Roman"/>
                <w:b/>
                <w:color w:val="FFFFFF" w:themeColor="background1"/>
                <w:sz w:val="24"/>
              </w:rPr>
            </w:pPr>
            <w:r w:rsidRPr="0057234E">
              <w:rPr>
                <w:rFonts w:ascii="Times New Roman" w:eastAsia="Verdana" w:hAnsi="Times New Roman" w:cs="Times New Roman"/>
                <w:b/>
                <w:color w:val="FFFFFF" w:themeColor="background1"/>
                <w:sz w:val="24"/>
              </w:rPr>
              <w:lastRenderedPageBreak/>
              <w:t>UNIT 5: Vectors (2D)</w:t>
            </w:r>
          </w:p>
        </w:tc>
      </w:tr>
    </w:tbl>
    <w:p w14:paraId="56963AE5" w14:textId="478145CA" w:rsidR="004D6A70" w:rsidRPr="00530AAE" w:rsidRDefault="00921A21" w:rsidP="004D6A70">
      <w:pPr>
        <w:spacing w:after="0"/>
        <w:jc w:val="right"/>
        <w:rPr>
          <w:rFonts w:ascii="Times New Roman" w:hAnsi="Times New Roman" w:cs="Times New Roman"/>
          <w:sz w:val="20"/>
          <w:szCs w:val="20"/>
        </w:rPr>
      </w:pPr>
      <w:hyperlink w:anchor="_Pure_Mathematics_overview" w:history="1">
        <w:r w:rsidR="00855C22" w:rsidRPr="00855C22">
          <w:rPr>
            <w:rStyle w:val="Hyperlink"/>
            <w:rFonts w:ascii="Times New Roman" w:eastAsia="Verdana" w:hAnsi="Times New Roman" w:cs="Times New Roman"/>
            <w:sz w:val="20"/>
            <w:szCs w:val="20"/>
          </w:rPr>
          <w:t>Return to overview</w:t>
        </w:r>
      </w:hyperlink>
    </w:p>
    <w:p w14:paraId="5C5E4DBD" w14:textId="77777777" w:rsidR="004D6A70" w:rsidRDefault="004D6A70" w:rsidP="004D6A70">
      <w:pPr>
        <w:pStyle w:val="sowheading"/>
      </w:pPr>
      <w:r>
        <w:t>SPECIFICATION REFERENCES</w:t>
      </w:r>
    </w:p>
    <w:p w14:paraId="28D930BD" w14:textId="0AEE1FFE" w:rsidR="004D6A70" w:rsidRDefault="00925ED8" w:rsidP="00530AAE">
      <w:pPr>
        <w:pStyle w:val="sowspeclist"/>
        <w:numPr>
          <w:ilvl w:val="0"/>
          <w:numId w:val="0"/>
        </w:numPr>
        <w:ind w:left="720" w:hanging="720"/>
        <w:jc w:val="both"/>
      </w:pPr>
      <w:r>
        <w:rPr>
          <w:b/>
        </w:rPr>
        <w:t>9</w:t>
      </w:r>
      <w:r w:rsidR="004D6A70" w:rsidRPr="00530AAE">
        <w:rPr>
          <w:b/>
        </w:rPr>
        <w:t>.1</w:t>
      </w:r>
      <w:r w:rsidR="004D6A70">
        <w:tab/>
        <w:t>Use vectors in two dimensions</w:t>
      </w:r>
    </w:p>
    <w:p w14:paraId="2F2F9DC6" w14:textId="6C4E07DF" w:rsidR="004D6A70" w:rsidRDefault="00925ED8" w:rsidP="00530AAE">
      <w:pPr>
        <w:pStyle w:val="sowspeclist"/>
        <w:numPr>
          <w:ilvl w:val="0"/>
          <w:numId w:val="0"/>
        </w:numPr>
        <w:ind w:left="720" w:hanging="720"/>
        <w:jc w:val="both"/>
      </w:pPr>
      <w:r>
        <w:rPr>
          <w:b/>
        </w:rPr>
        <w:t>9</w:t>
      </w:r>
      <w:r w:rsidR="004D6A70" w:rsidRPr="00530AAE">
        <w:rPr>
          <w:b/>
        </w:rPr>
        <w:t>.2</w:t>
      </w:r>
      <w:r w:rsidR="004D6A70">
        <w:tab/>
        <w:t>Calculate the magnitude and direction of a vector and convert between component form and magnitude/direction form</w:t>
      </w:r>
    </w:p>
    <w:p w14:paraId="50C489F9" w14:textId="0890E37C" w:rsidR="004D6A70" w:rsidRDefault="00925ED8" w:rsidP="00530AAE">
      <w:pPr>
        <w:pStyle w:val="sowspeclist"/>
        <w:numPr>
          <w:ilvl w:val="0"/>
          <w:numId w:val="0"/>
        </w:numPr>
        <w:ind w:left="720" w:hanging="720"/>
        <w:jc w:val="both"/>
      </w:pPr>
      <w:r>
        <w:rPr>
          <w:b/>
        </w:rPr>
        <w:t>9</w:t>
      </w:r>
      <w:r w:rsidR="004D6A70" w:rsidRPr="00530AAE">
        <w:rPr>
          <w:b/>
        </w:rPr>
        <w:t>.3</w:t>
      </w:r>
      <w:r w:rsidR="004D6A70">
        <w:tab/>
        <w:t>Add vectors diagrammatically and perform the algebraic operations of vector addition and multiplication by scalars, and understand their geometrical interpretations</w:t>
      </w:r>
    </w:p>
    <w:p w14:paraId="1EEDF584" w14:textId="3973CE0F" w:rsidR="004D6A70" w:rsidRDefault="00925ED8" w:rsidP="00530AAE">
      <w:pPr>
        <w:pStyle w:val="sowspeclist"/>
        <w:numPr>
          <w:ilvl w:val="0"/>
          <w:numId w:val="0"/>
        </w:numPr>
        <w:ind w:left="720" w:hanging="720"/>
        <w:jc w:val="both"/>
      </w:pPr>
      <w:r>
        <w:rPr>
          <w:b/>
        </w:rPr>
        <w:t>9</w:t>
      </w:r>
      <w:r w:rsidR="004D6A70" w:rsidRPr="00530AAE">
        <w:rPr>
          <w:b/>
        </w:rPr>
        <w:t>.4</w:t>
      </w:r>
      <w:r w:rsidR="004D6A70">
        <w:tab/>
        <w:t>Understand and use position vectors; calculate the distance between two points represented by position vectors</w:t>
      </w:r>
    </w:p>
    <w:p w14:paraId="29F09D8D" w14:textId="2AB4F044" w:rsidR="004D6A70" w:rsidRDefault="00925ED8" w:rsidP="00530AAE">
      <w:pPr>
        <w:pStyle w:val="sowspeclist"/>
        <w:numPr>
          <w:ilvl w:val="0"/>
          <w:numId w:val="0"/>
        </w:numPr>
        <w:ind w:left="720" w:hanging="720"/>
        <w:jc w:val="both"/>
      </w:pPr>
      <w:r>
        <w:rPr>
          <w:b/>
        </w:rPr>
        <w:t>9</w:t>
      </w:r>
      <w:r w:rsidR="004D6A70" w:rsidRPr="00530AAE">
        <w:rPr>
          <w:b/>
        </w:rPr>
        <w:t>.5</w:t>
      </w:r>
      <w:r w:rsidR="004D6A70">
        <w:tab/>
        <w:t>Use vectors to solve problems in pure mathematics and in context, (including forces)</w:t>
      </w:r>
    </w:p>
    <w:p w14:paraId="0ED8E079" w14:textId="77777777" w:rsidR="004D6A70" w:rsidRDefault="004D6A70" w:rsidP="004D6A70">
      <w:pPr>
        <w:pStyle w:val="sowheading"/>
      </w:pPr>
      <w:r>
        <w:t>PRIOR KNOWLEDGE</w:t>
      </w:r>
    </w:p>
    <w:p w14:paraId="312848EA" w14:textId="341B0EC2" w:rsidR="004D6A70" w:rsidRDefault="005D1913" w:rsidP="004D6A70">
      <w:pPr>
        <w:pStyle w:val="sowmain"/>
      </w:pPr>
      <w:r>
        <w:t>C</w:t>
      </w:r>
      <w:r w:rsidR="004D6A70">
        <w:t>overed so far</w:t>
      </w:r>
    </w:p>
    <w:p w14:paraId="7182135E" w14:textId="77777777" w:rsidR="004D6A70" w:rsidRDefault="004D6A70" w:rsidP="004D6A70">
      <w:pPr>
        <w:pStyle w:val="sowbullets"/>
      </w:pPr>
      <w:r>
        <w:t>Surds</w:t>
      </w:r>
    </w:p>
    <w:p w14:paraId="396C1BE7" w14:textId="77777777" w:rsidR="00101C19" w:rsidRDefault="00101C19" w:rsidP="00101C19">
      <w:pPr>
        <w:pStyle w:val="sowbullets"/>
        <w:numPr>
          <w:ilvl w:val="0"/>
          <w:numId w:val="0"/>
        </w:numPr>
        <w:ind w:left="720"/>
      </w:pPr>
    </w:p>
    <w:p w14:paraId="4DB37390" w14:textId="64D548AE" w:rsidR="004D6A70" w:rsidRPr="00530AAE" w:rsidRDefault="004D6A70" w:rsidP="004D6A70">
      <w:pPr>
        <w:pStyle w:val="sowmain"/>
        <w:rPr>
          <w:u w:val="single"/>
        </w:rPr>
      </w:pPr>
      <w:r w:rsidRPr="00530AAE">
        <w:rPr>
          <w:u w:val="single"/>
        </w:rPr>
        <w:t>GCSE (9-1)</w:t>
      </w:r>
      <w:r w:rsidR="00530AAE" w:rsidRPr="00530AAE">
        <w:rPr>
          <w:u w:val="single"/>
        </w:rPr>
        <w:t xml:space="preserve"> </w:t>
      </w:r>
      <w:r w:rsidR="00FB6904">
        <w:rPr>
          <w:u w:val="single"/>
        </w:rPr>
        <w:t xml:space="preserve">in </w:t>
      </w:r>
      <w:r w:rsidR="00530AAE" w:rsidRPr="00530AAE">
        <w:rPr>
          <w:u w:val="single"/>
        </w:rPr>
        <w:t xml:space="preserve">Mathematics </w:t>
      </w:r>
      <w:r w:rsidR="00FB6904">
        <w:rPr>
          <w:u w:val="single"/>
        </w:rPr>
        <w:t xml:space="preserve">at </w:t>
      </w:r>
      <w:r w:rsidR="00530AAE" w:rsidRPr="00530AAE">
        <w:rPr>
          <w:u w:val="single"/>
        </w:rPr>
        <w:t>Higher Tier</w:t>
      </w:r>
    </w:p>
    <w:p w14:paraId="78653320" w14:textId="13C9CC23" w:rsidR="004D6A70" w:rsidRDefault="00311E3F" w:rsidP="00311E3F">
      <w:pPr>
        <w:pStyle w:val="sowbullets"/>
        <w:numPr>
          <w:ilvl w:val="0"/>
          <w:numId w:val="0"/>
        </w:numPr>
        <w:rPr>
          <w:b/>
        </w:rPr>
      </w:pPr>
      <w:r>
        <w:rPr>
          <w:b/>
        </w:rPr>
        <w:t>G24</w:t>
      </w:r>
      <w:r>
        <w:rPr>
          <w:b/>
        </w:rPr>
        <w:tab/>
      </w:r>
      <w:r w:rsidR="004D6A70">
        <w:t>Vectors</w:t>
      </w:r>
    </w:p>
    <w:p w14:paraId="5D674E55" w14:textId="77777777" w:rsidR="004D6A70" w:rsidRDefault="004D6A70" w:rsidP="004D6A70">
      <w:pPr>
        <w:pStyle w:val="sowheading"/>
      </w:pPr>
      <w:r>
        <w:t>KEYWORDS</w:t>
      </w:r>
    </w:p>
    <w:p w14:paraId="5F34E885" w14:textId="77777777" w:rsidR="004D6A70" w:rsidRDefault="004D6A70" w:rsidP="00530AAE">
      <w:pPr>
        <w:pStyle w:val="sowmain"/>
        <w:jc w:val="both"/>
      </w:pPr>
      <w:r>
        <w:t>Vector, scalar, magnitude, direction, component, parallel, perpendicular, modulus, dimension, ratio, collinear, scalar product, position vectors.</w:t>
      </w:r>
    </w:p>
    <w:p w14:paraId="0BC927C3" w14:textId="77777777" w:rsidR="004D6A70" w:rsidRDefault="004D6A70" w:rsidP="004D6A70">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25E39897" w14:textId="77777777" w:rsidTr="00530AAE">
        <w:trPr>
          <w:trHeight w:val="580"/>
        </w:trPr>
        <w:tc>
          <w:tcPr>
            <w:tcW w:w="7512" w:type="dxa"/>
            <w:tcBorders>
              <w:top w:val="nil"/>
              <w:left w:val="nil"/>
              <w:bottom w:val="nil"/>
              <w:right w:val="nil"/>
            </w:tcBorders>
            <w:shd w:val="clear" w:color="auto" w:fill="8DB3E2"/>
            <w:vAlign w:val="center"/>
            <w:hideMark/>
          </w:tcPr>
          <w:p w14:paraId="3F071777" w14:textId="6385CAD4" w:rsidR="004D6A70" w:rsidRDefault="004D6A70" w:rsidP="009B1BFE">
            <w:pPr>
              <w:spacing w:before="40" w:after="40"/>
              <w:ind w:left="345" w:hanging="345"/>
              <w:rPr>
                <w:rFonts w:ascii="Times New Roman" w:hAnsi="Times New Roman" w:cs="Times New Roman"/>
                <w:b/>
                <w:color w:val="auto"/>
                <w:sz w:val="24"/>
              </w:rPr>
            </w:pPr>
            <w:r w:rsidRPr="0057234E">
              <w:rPr>
                <w:rFonts w:ascii="Times New Roman" w:hAnsi="Times New Roman" w:cs="Times New Roman"/>
                <w:b/>
                <w:color w:val="auto"/>
                <w:sz w:val="24"/>
              </w:rPr>
              <w:lastRenderedPageBreak/>
              <w:t>5a</w:t>
            </w:r>
            <w:r w:rsidR="00530AAE">
              <w:rPr>
                <w:rFonts w:ascii="Times New Roman" w:hAnsi="Times New Roman" w:cs="Times New Roman"/>
                <w:b/>
                <w:color w:val="auto"/>
                <w:sz w:val="24"/>
              </w:rPr>
              <w:t>.</w:t>
            </w:r>
            <w:r w:rsidRPr="0057234E">
              <w:rPr>
                <w:rFonts w:ascii="Times New Roman" w:hAnsi="Times New Roman" w:cs="Times New Roman"/>
                <w:b/>
                <w:color w:val="auto"/>
                <w:sz w:val="24"/>
              </w:rPr>
              <w:t xml:space="preserve"> Definitions, </w:t>
            </w:r>
            <w:r>
              <w:rPr>
                <w:rFonts w:ascii="Times New Roman" w:hAnsi="Times New Roman" w:cs="Times New Roman"/>
                <w:b/>
                <w:color w:val="auto"/>
                <w:sz w:val="24"/>
              </w:rPr>
              <w:t>m</w:t>
            </w:r>
            <w:r w:rsidRPr="0057234E">
              <w:rPr>
                <w:rFonts w:ascii="Times New Roman" w:hAnsi="Times New Roman" w:cs="Times New Roman"/>
                <w:b/>
                <w:color w:val="auto"/>
                <w:sz w:val="24"/>
              </w:rPr>
              <w:t>agnitude/</w:t>
            </w:r>
            <w:r>
              <w:rPr>
                <w:rFonts w:ascii="Times New Roman" w:hAnsi="Times New Roman" w:cs="Times New Roman"/>
                <w:b/>
                <w:color w:val="auto"/>
                <w:sz w:val="24"/>
              </w:rPr>
              <w:t>d</w:t>
            </w:r>
            <w:r w:rsidRPr="0057234E">
              <w:rPr>
                <w:rFonts w:ascii="Times New Roman" w:hAnsi="Times New Roman" w:cs="Times New Roman"/>
                <w:b/>
                <w:color w:val="auto"/>
                <w:sz w:val="24"/>
              </w:rPr>
              <w:t xml:space="preserve">irection, </w:t>
            </w:r>
            <w:r>
              <w:rPr>
                <w:rFonts w:ascii="Times New Roman" w:hAnsi="Times New Roman" w:cs="Times New Roman"/>
                <w:b/>
                <w:color w:val="auto"/>
                <w:sz w:val="24"/>
              </w:rPr>
              <w:t>a</w:t>
            </w:r>
            <w:r w:rsidRPr="0057234E">
              <w:rPr>
                <w:rFonts w:ascii="Times New Roman" w:hAnsi="Times New Roman" w:cs="Times New Roman"/>
                <w:b/>
                <w:color w:val="auto"/>
                <w:sz w:val="24"/>
              </w:rPr>
              <w:t xml:space="preserve">ddition and </w:t>
            </w:r>
            <w:r>
              <w:rPr>
                <w:rFonts w:ascii="Times New Roman" w:hAnsi="Times New Roman" w:cs="Times New Roman"/>
                <w:b/>
                <w:color w:val="auto"/>
                <w:sz w:val="24"/>
              </w:rPr>
              <w:t>s</w:t>
            </w:r>
            <w:r w:rsidRPr="0057234E">
              <w:rPr>
                <w:rFonts w:ascii="Times New Roman" w:hAnsi="Times New Roman" w:cs="Times New Roman"/>
                <w:b/>
                <w:color w:val="auto"/>
                <w:sz w:val="24"/>
              </w:rPr>
              <w:t xml:space="preserve">calar </w:t>
            </w:r>
            <w:r>
              <w:rPr>
                <w:rFonts w:ascii="Times New Roman" w:hAnsi="Times New Roman" w:cs="Times New Roman"/>
                <w:b/>
                <w:color w:val="auto"/>
                <w:sz w:val="24"/>
              </w:rPr>
              <w:t>m</w:t>
            </w:r>
            <w:r w:rsidRPr="0057234E">
              <w:rPr>
                <w:rFonts w:ascii="Times New Roman" w:hAnsi="Times New Roman" w:cs="Times New Roman"/>
                <w:b/>
                <w:color w:val="auto"/>
                <w:sz w:val="24"/>
              </w:rPr>
              <w:t>ultiplication</w:t>
            </w:r>
            <w:r>
              <w:rPr>
                <w:rFonts w:ascii="Times New Roman" w:hAnsi="Times New Roman" w:cs="Times New Roman"/>
                <w:b/>
                <w:color w:val="auto"/>
                <w:sz w:val="24"/>
              </w:rPr>
              <w:t xml:space="preserve"> </w:t>
            </w:r>
            <w:r w:rsidRPr="0057234E">
              <w:rPr>
                <w:rFonts w:ascii="Times New Roman" w:hAnsi="Times New Roman" w:cs="Times New Roman"/>
                <w:b/>
                <w:color w:val="auto"/>
                <w:sz w:val="24"/>
              </w:rPr>
              <w:t>(</w:t>
            </w:r>
            <w:r w:rsidR="00925ED8">
              <w:rPr>
                <w:rFonts w:ascii="Times New Roman" w:hAnsi="Times New Roman" w:cs="Times New Roman"/>
                <w:b/>
                <w:color w:val="auto"/>
                <w:sz w:val="24"/>
              </w:rPr>
              <w:t>9</w:t>
            </w:r>
            <w:r w:rsidRPr="0057234E">
              <w:rPr>
                <w:rFonts w:ascii="Times New Roman" w:hAnsi="Times New Roman" w:cs="Times New Roman"/>
                <w:b/>
                <w:color w:val="auto"/>
                <w:sz w:val="24"/>
              </w:rPr>
              <w:t>.1</w:t>
            </w:r>
            <w:r>
              <w:rPr>
                <w:rFonts w:ascii="Times New Roman" w:hAnsi="Times New Roman" w:cs="Times New Roman"/>
                <w:b/>
                <w:color w:val="auto"/>
                <w:sz w:val="24"/>
              </w:rPr>
              <w:t>)</w:t>
            </w:r>
            <w:r w:rsidRPr="0057234E">
              <w:rPr>
                <w:rFonts w:ascii="Times New Roman" w:hAnsi="Times New Roman" w:cs="Times New Roman"/>
                <w:b/>
                <w:color w:val="auto"/>
                <w:sz w:val="24"/>
              </w:rPr>
              <w:t xml:space="preserve"> </w:t>
            </w:r>
            <w:r>
              <w:rPr>
                <w:rFonts w:ascii="Times New Roman" w:hAnsi="Times New Roman" w:cs="Times New Roman"/>
                <w:b/>
                <w:color w:val="auto"/>
                <w:sz w:val="24"/>
              </w:rPr>
              <w:t>(</w:t>
            </w:r>
            <w:r w:rsidR="00925ED8">
              <w:rPr>
                <w:rFonts w:ascii="Times New Roman" w:hAnsi="Times New Roman" w:cs="Times New Roman"/>
                <w:b/>
                <w:color w:val="auto"/>
                <w:sz w:val="24"/>
              </w:rPr>
              <w:t>9</w:t>
            </w:r>
            <w:r w:rsidRPr="0057234E">
              <w:rPr>
                <w:rFonts w:ascii="Times New Roman" w:hAnsi="Times New Roman" w:cs="Times New Roman"/>
                <w:b/>
                <w:color w:val="auto"/>
                <w:sz w:val="24"/>
              </w:rPr>
              <w:t>.2</w:t>
            </w:r>
            <w:r>
              <w:rPr>
                <w:rFonts w:ascii="Times New Roman" w:hAnsi="Times New Roman" w:cs="Times New Roman"/>
                <w:b/>
                <w:color w:val="auto"/>
                <w:sz w:val="24"/>
              </w:rPr>
              <w:t>)</w:t>
            </w:r>
            <w:r w:rsidRPr="0057234E">
              <w:rPr>
                <w:rFonts w:ascii="Times New Roman" w:hAnsi="Times New Roman" w:cs="Times New Roman"/>
                <w:b/>
                <w:color w:val="auto"/>
                <w:sz w:val="24"/>
              </w:rPr>
              <w:t xml:space="preserve"> </w:t>
            </w:r>
            <w:r>
              <w:rPr>
                <w:rFonts w:ascii="Times New Roman" w:hAnsi="Times New Roman" w:cs="Times New Roman"/>
                <w:b/>
                <w:color w:val="auto"/>
                <w:sz w:val="24"/>
              </w:rPr>
              <w:t>(</w:t>
            </w:r>
            <w:r w:rsidR="00925ED8">
              <w:rPr>
                <w:rFonts w:ascii="Times New Roman" w:hAnsi="Times New Roman" w:cs="Times New Roman"/>
                <w:b/>
                <w:color w:val="auto"/>
                <w:sz w:val="24"/>
              </w:rPr>
              <w:t>9</w:t>
            </w:r>
            <w:r w:rsidRPr="0057234E">
              <w:rPr>
                <w:rFonts w:ascii="Times New Roman" w:hAnsi="Times New Roman" w:cs="Times New Roman"/>
                <w:b/>
                <w:color w:val="auto"/>
                <w:sz w:val="24"/>
              </w:rPr>
              <w:t>.3)</w:t>
            </w:r>
          </w:p>
        </w:tc>
        <w:tc>
          <w:tcPr>
            <w:tcW w:w="2268" w:type="dxa"/>
            <w:tcBorders>
              <w:top w:val="nil"/>
              <w:left w:val="nil"/>
              <w:bottom w:val="nil"/>
              <w:right w:val="nil"/>
            </w:tcBorders>
            <w:shd w:val="clear" w:color="auto" w:fill="8DB3E2"/>
            <w:vAlign w:val="center"/>
            <w:hideMark/>
          </w:tcPr>
          <w:p w14:paraId="0E1C0FD8" w14:textId="77777777" w:rsidR="004D6A70" w:rsidRDefault="004D6A70" w:rsidP="00530AAE">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65987C40" w14:textId="77777777" w:rsidR="004D6A70" w:rsidRDefault="004D6A70" w:rsidP="00530AAE">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7 hours</w:t>
            </w:r>
          </w:p>
        </w:tc>
      </w:tr>
    </w:tbl>
    <w:p w14:paraId="0F33F32C" w14:textId="77777777" w:rsidR="0090600D" w:rsidRDefault="0090600D" w:rsidP="0090600D">
      <w:pPr>
        <w:pStyle w:val="sowheading"/>
        <w:jc w:val="both"/>
      </w:pPr>
      <w:r>
        <w:t>TRANSITION RESOURCES</w:t>
      </w:r>
    </w:p>
    <w:p w14:paraId="570499A7" w14:textId="77777777" w:rsidR="0090600D" w:rsidRDefault="0090600D" w:rsidP="0090600D">
      <w:pPr>
        <w:pStyle w:val="sowheading"/>
        <w:spacing w:line="240" w:lineRule="auto"/>
        <w:jc w:val="both"/>
      </w:pPr>
      <w:r>
        <w:t>Transition Videos:</w:t>
      </w:r>
    </w:p>
    <w:p w14:paraId="66877E1F" w14:textId="77777777" w:rsidR="0090600D" w:rsidRPr="00E12EB4" w:rsidRDefault="00921A21" w:rsidP="0090600D">
      <w:pPr>
        <w:pStyle w:val="sowheading"/>
        <w:spacing w:line="240" w:lineRule="auto"/>
        <w:jc w:val="both"/>
        <w:rPr>
          <w:sz w:val="22"/>
        </w:rPr>
      </w:pPr>
      <w:hyperlink r:id="rId236" w:tgtFrame="_blank" w:history="1">
        <w:r w:rsidR="0090600D" w:rsidRPr="00E12EB4">
          <w:rPr>
            <w:rStyle w:val="Hyperlink"/>
            <w:color w:val="2A6CA4"/>
            <w:sz w:val="22"/>
            <w:shd w:val="clear" w:color="auto" w:fill="FCFCFC"/>
          </w:rPr>
          <w:t>Chapter 11: Vectors (Transition video and practice questions)</w:t>
        </w:r>
      </w:hyperlink>
    </w:p>
    <w:p w14:paraId="76FE5F06" w14:textId="77777777" w:rsidR="0090600D" w:rsidRPr="00BB4D91" w:rsidRDefault="0090600D" w:rsidP="0090600D">
      <w:pPr>
        <w:pStyle w:val="sowheading"/>
        <w:spacing w:line="240" w:lineRule="auto"/>
        <w:jc w:val="both"/>
        <w:rPr>
          <w:b w:val="0"/>
          <w:bCs/>
          <w:i/>
          <w:iCs/>
          <w:sz w:val="20"/>
          <w:szCs w:val="20"/>
        </w:rPr>
      </w:pPr>
      <w:r>
        <w:rPr>
          <w:b w:val="0"/>
          <w:bCs/>
          <w:i/>
          <w:iCs/>
          <w:sz w:val="20"/>
          <w:szCs w:val="20"/>
        </w:rPr>
        <w:t>https://www.pearson.com/uk/educators/schools/subject-area/mathematics/unrivalled-support/support-from-pearson/gcse-maths-transition-to-alevel/chapter-eleven-vectors.html</w:t>
      </w:r>
    </w:p>
    <w:p w14:paraId="17905B60" w14:textId="77777777" w:rsidR="0090600D" w:rsidRDefault="0090600D" w:rsidP="0090600D">
      <w:pPr>
        <w:pStyle w:val="sowheading"/>
        <w:jc w:val="both"/>
      </w:pPr>
      <w:r>
        <w:t>USE OF TECHNOLOGY</w:t>
      </w:r>
    </w:p>
    <w:p w14:paraId="180E1E76" w14:textId="77777777" w:rsidR="0090600D" w:rsidRDefault="0090600D" w:rsidP="0090600D">
      <w:pPr>
        <w:pStyle w:val="sowheading"/>
        <w:spacing w:line="240" w:lineRule="auto"/>
        <w:jc w:val="both"/>
      </w:pPr>
      <w:r>
        <w:t>GeoGebra:</w:t>
      </w:r>
    </w:p>
    <w:p w14:paraId="70B34B43" w14:textId="77777777" w:rsidR="0090600D" w:rsidRPr="00E12EB4" w:rsidRDefault="00921A21" w:rsidP="0090600D">
      <w:pPr>
        <w:pStyle w:val="sowheading"/>
        <w:jc w:val="both"/>
        <w:rPr>
          <w:sz w:val="22"/>
        </w:rPr>
      </w:pPr>
      <w:hyperlink r:id="rId237" w:tgtFrame="_blank" w:history="1">
        <w:r w:rsidR="0090600D" w:rsidRPr="00E12EB4">
          <w:rPr>
            <w:rStyle w:val="Hyperlink"/>
            <w:color w:val="2A6CA4"/>
            <w:sz w:val="22"/>
            <w:shd w:val="clear" w:color="auto" w:fill="FCFCFC"/>
          </w:rPr>
          <w:t>Explore vector addition</w:t>
        </w:r>
      </w:hyperlink>
    </w:p>
    <w:p w14:paraId="295B4499" w14:textId="47860F48" w:rsidR="0090600D" w:rsidRPr="00737CBD" w:rsidRDefault="0090600D" w:rsidP="0090600D">
      <w:pPr>
        <w:pStyle w:val="sowheading"/>
        <w:jc w:val="both"/>
        <w:rPr>
          <w:b w:val="0"/>
          <w:bCs/>
          <w:i/>
          <w:iCs/>
          <w:color w:val="000000" w:themeColor="text1"/>
          <w:sz w:val="20"/>
          <w:szCs w:val="20"/>
        </w:rPr>
      </w:pPr>
      <w:r w:rsidRPr="00181896">
        <w:rPr>
          <w:b w:val="0"/>
          <w:bCs/>
          <w:i/>
          <w:iCs/>
          <w:sz w:val="20"/>
        </w:rPr>
        <w:t>https://ggbm.at/AQ47eshZ</w:t>
      </w:r>
    </w:p>
    <w:p w14:paraId="2D6373C8" w14:textId="77777777" w:rsidR="0090600D" w:rsidRPr="00E12EB4" w:rsidRDefault="00921A21" w:rsidP="0090600D">
      <w:pPr>
        <w:pStyle w:val="sowheading"/>
        <w:jc w:val="both"/>
        <w:rPr>
          <w:sz w:val="22"/>
        </w:rPr>
      </w:pPr>
      <w:hyperlink r:id="rId238" w:tgtFrame="_blank" w:history="1">
        <w:r w:rsidR="0090600D" w:rsidRPr="00E12EB4">
          <w:rPr>
            <w:rStyle w:val="Hyperlink"/>
            <w:color w:val="2A6CA4"/>
            <w:sz w:val="22"/>
            <w:shd w:val="clear" w:color="auto" w:fill="FCFCFC"/>
          </w:rPr>
          <w:t>Explore this solution as a vector diagram on a coordinate grid</w:t>
        </w:r>
      </w:hyperlink>
    </w:p>
    <w:p w14:paraId="5B5D7D19" w14:textId="456D1C09" w:rsidR="0090600D" w:rsidRPr="00737CBD" w:rsidRDefault="0090600D" w:rsidP="0090600D">
      <w:pPr>
        <w:pStyle w:val="sowheading"/>
        <w:jc w:val="both"/>
        <w:rPr>
          <w:b w:val="0"/>
          <w:bCs/>
          <w:i/>
          <w:iCs/>
          <w:color w:val="000000" w:themeColor="text1"/>
          <w:sz w:val="20"/>
          <w:szCs w:val="20"/>
        </w:rPr>
      </w:pPr>
      <w:r w:rsidRPr="00181896">
        <w:rPr>
          <w:b w:val="0"/>
          <w:bCs/>
          <w:i/>
          <w:iCs/>
          <w:sz w:val="20"/>
        </w:rPr>
        <w:t>https://ggbm.at/st9QPkZr</w:t>
      </w:r>
    </w:p>
    <w:p w14:paraId="2C94FFD3" w14:textId="77777777" w:rsidR="0090600D" w:rsidRPr="00E12EB4" w:rsidRDefault="00921A21" w:rsidP="0090600D">
      <w:pPr>
        <w:pStyle w:val="sowheading"/>
        <w:jc w:val="both"/>
        <w:rPr>
          <w:sz w:val="22"/>
        </w:rPr>
      </w:pPr>
      <w:hyperlink r:id="rId239" w:tgtFrame="_blank" w:history="1">
        <w:r w:rsidR="0090600D" w:rsidRPr="00E12EB4">
          <w:rPr>
            <w:rStyle w:val="Hyperlink"/>
            <w:color w:val="2A6CA4"/>
            <w:sz w:val="22"/>
            <w:shd w:val="clear" w:color="auto" w:fill="FCFCFC"/>
          </w:rPr>
          <w:t>Explore the magnitude of a vector</w:t>
        </w:r>
      </w:hyperlink>
    </w:p>
    <w:p w14:paraId="6B271006" w14:textId="77777777" w:rsidR="0090600D" w:rsidRPr="00BB4D91" w:rsidRDefault="0090600D" w:rsidP="0090600D">
      <w:pPr>
        <w:pStyle w:val="sowheading"/>
        <w:jc w:val="both"/>
        <w:rPr>
          <w:b w:val="0"/>
          <w:bCs/>
          <w:i/>
          <w:iCs/>
          <w:color w:val="000000" w:themeColor="text1"/>
          <w:sz w:val="20"/>
          <w:szCs w:val="20"/>
        </w:rPr>
      </w:pPr>
      <w:r>
        <w:rPr>
          <w:b w:val="0"/>
          <w:bCs/>
          <w:i/>
          <w:iCs/>
          <w:color w:val="000000" w:themeColor="text1"/>
          <w:sz w:val="20"/>
          <w:szCs w:val="20"/>
        </w:rPr>
        <w:t>https://ggbm.at/ekxymMXd</w:t>
      </w:r>
    </w:p>
    <w:p w14:paraId="549EB63B" w14:textId="77777777" w:rsidR="0090600D" w:rsidRDefault="0090600D" w:rsidP="0090600D">
      <w:pPr>
        <w:pStyle w:val="sowheading"/>
        <w:spacing w:line="240" w:lineRule="auto"/>
        <w:jc w:val="both"/>
      </w:pPr>
      <w:r>
        <w:t>Calculator Teaching Resources:</w:t>
      </w:r>
    </w:p>
    <w:p w14:paraId="67C1DF9B" w14:textId="77777777" w:rsidR="0090600D" w:rsidRDefault="00921A21" w:rsidP="0090600D">
      <w:pPr>
        <w:spacing w:after="0" w:line="240" w:lineRule="auto"/>
        <w:jc w:val="both"/>
        <w:rPr>
          <w:rStyle w:val="Hyperlink"/>
          <w:rFonts w:ascii="Times New Roman" w:hAnsi="Times New Roman"/>
          <w:b/>
          <w:color w:val="2A6CA4"/>
          <w:shd w:val="clear" w:color="auto" w:fill="FCFCFC"/>
        </w:rPr>
      </w:pPr>
      <w:hyperlink r:id="rId240" w:history="1">
        <w:r w:rsidR="0090600D" w:rsidRPr="00640108">
          <w:rPr>
            <w:rStyle w:val="Hyperlink"/>
            <w:rFonts w:ascii="Times New Roman" w:hAnsi="Times New Roman"/>
            <w:b/>
            <w:color w:val="2A6CA4"/>
            <w:shd w:val="clear" w:color="auto" w:fill="FCFCFC"/>
          </w:rPr>
          <w:t>Magnitude of Vector</w:t>
        </w:r>
      </w:hyperlink>
    </w:p>
    <w:p w14:paraId="13AC25E9" w14:textId="77777777" w:rsidR="0090600D" w:rsidRPr="00181896" w:rsidRDefault="0090600D" w:rsidP="0090600D">
      <w:pPr>
        <w:spacing w:after="0" w:line="240" w:lineRule="auto"/>
        <w:jc w:val="both"/>
        <w:rPr>
          <w:rStyle w:val="Hyperlink"/>
          <w:rFonts w:ascii="Times New Roman" w:hAnsi="Times New Roman"/>
          <w:b/>
          <w:color w:val="2A6CA4"/>
          <w:u w:val="none"/>
          <w:shd w:val="clear" w:color="auto" w:fill="FCFCFC"/>
        </w:rPr>
      </w:pPr>
    </w:p>
    <w:p w14:paraId="4E372500" w14:textId="77777777" w:rsidR="0090600D" w:rsidRPr="00181896" w:rsidRDefault="0090600D" w:rsidP="0090600D">
      <w:pPr>
        <w:spacing w:after="0" w:line="240" w:lineRule="auto"/>
        <w:jc w:val="both"/>
        <w:rPr>
          <w:rFonts w:ascii="Times New Roman" w:hAnsi="Times New Roman" w:cs="Times New Roman"/>
          <w:bCs/>
          <w:i/>
          <w:iCs/>
          <w:color w:val="000000" w:themeColor="text1"/>
          <w:sz w:val="20"/>
        </w:rPr>
      </w:pPr>
      <w:r w:rsidRPr="00181896">
        <w:rPr>
          <w:rStyle w:val="Hyperlink"/>
          <w:rFonts w:ascii="Times New Roman" w:hAnsi="Times New Roman"/>
          <w:bCs/>
          <w:i/>
          <w:iCs/>
          <w:color w:val="000000" w:themeColor="text1"/>
          <w:sz w:val="20"/>
          <w:u w:val="none"/>
        </w:rPr>
        <w:t>https://education.casio.co.uk/resources/leaflet/magnitude-of-vector?utm_source=ext_pearson&amp;utm_medium=referral&amp;utm_campaign=resources_pearson&amp;utm_content=partner&amp;utm_term=graphic_calculator</w:t>
      </w:r>
    </w:p>
    <w:p w14:paraId="3493442C" w14:textId="77777777" w:rsidR="0090600D" w:rsidRDefault="0090600D" w:rsidP="0090600D">
      <w:pPr>
        <w:pStyle w:val="sowheading"/>
        <w:jc w:val="both"/>
      </w:pPr>
      <w:r>
        <w:t>OBJECTIVES</w:t>
      </w:r>
    </w:p>
    <w:p w14:paraId="10AB174A" w14:textId="77777777" w:rsidR="0090600D" w:rsidRDefault="0090600D" w:rsidP="0090600D">
      <w:pPr>
        <w:pStyle w:val="sowmain"/>
        <w:jc w:val="both"/>
      </w:pPr>
      <w:r>
        <w:t>By the end of the sub-unit, students should:</w:t>
      </w:r>
    </w:p>
    <w:p w14:paraId="0EA93A6B" w14:textId="77777777" w:rsidR="0090600D" w:rsidRDefault="0090600D" w:rsidP="0090600D">
      <w:pPr>
        <w:pStyle w:val="sowbullets"/>
        <w:jc w:val="both"/>
      </w:pPr>
      <w:r>
        <w:t>be able to use vectors in two dimensions;</w:t>
      </w:r>
    </w:p>
    <w:p w14:paraId="0D32C7C2" w14:textId="77777777" w:rsidR="0090600D" w:rsidRDefault="0090600D" w:rsidP="0090600D">
      <w:pPr>
        <w:pStyle w:val="sowbullets"/>
        <w:jc w:val="both"/>
      </w:pPr>
      <w:r>
        <w:t>be able to calculate the magnitude and direction of a vector and convert between component form and magnitude/direction form;</w:t>
      </w:r>
    </w:p>
    <w:p w14:paraId="70260962" w14:textId="77777777" w:rsidR="0090600D" w:rsidRDefault="0090600D" w:rsidP="0090600D">
      <w:pPr>
        <w:pStyle w:val="sowbullets"/>
        <w:jc w:val="both"/>
      </w:pPr>
      <w:r>
        <w:t>be able to add vectors diagrammatically and perform the algebraic operations of vector addition and multiplication by scalars, and understand their geometrical interpretations.</w:t>
      </w:r>
    </w:p>
    <w:p w14:paraId="7E42DF5F" w14:textId="77777777" w:rsidR="0090600D" w:rsidRDefault="0090600D" w:rsidP="0090600D">
      <w:pPr>
        <w:pStyle w:val="sowheading"/>
        <w:jc w:val="both"/>
      </w:pPr>
      <w:r>
        <w:t>TEACHING POINTS</w:t>
      </w:r>
    </w:p>
    <w:p w14:paraId="66803991" w14:textId="77777777" w:rsidR="0090600D" w:rsidRDefault="0090600D" w:rsidP="0090600D">
      <w:pPr>
        <w:pStyle w:val="sowmain"/>
        <w:jc w:val="both"/>
      </w:pPr>
      <w:r>
        <w:t xml:space="preserve">Students need to be familiar with column vectors and with the use of </w:t>
      </w:r>
      <w:r>
        <w:rPr>
          <w:b/>
        </w:rPr>
        <w:t>i</w:t>
      </w:r>
      <w:r>
        <w:t xml:space="preserve"> and </w:t>
      </w:r>
      <w:r>
        <w:rPr>
          <w:b/>
        </w:rPr>
        <w:t>j</w:t>
      </w:r>
      <w:r>
        <w:t xml:space="preserve"> vectors in two dimentions.</w:t>
      </w:r>
    </w:p>
    <w:p w14:paraId="602D6BD5" w14:textId="77777777" w:rsidR="0090600D" w:rsidRDefault="0090600D" w:rsidP="0090600D">
      <w:pPr>
        <w:pStyle w:val="sowmain"/>
        <w:jc w:val="both"/>
      </w:pPr>
      <w:r>
        <w:t xml:space="preserve">Students should be able to find a unit vector in the direction of </w:t>
      </w:r>
      <w:proofErr w:type="gramStart"/>
      <w:r w:rsidRPr="005D3B88">
        <w:rPr>
          <w:b/>
          <w:iCs/>
        </w:rPr>
        <w:t>a</w:t>
      </w:r>
      <w:r>
        <w:t>, and</w:t>
      </w:r>
      <w:proofErr w:type="gramEnd"/>
      <w:r>
        <w:t xml:space="preserve"> be familiar with the notation </w:t>
      </w:r>
      <w:r w:rsidRPr="00B11D9D">
        <w:rPr>
          <w:position w:val="-14"/>
        </w:rPr>
        <w:object w:dxaOrig="260" w:dyaOrig="400" w14:anchorId="6E88BFD3">
          <v:shape id="_x0000_i1092" type="#_x0000_t75" style="width:14.4pt;height:21.6pt" o:ole="">
            <v:imagedata r:id="rId241" o:title=""/>
          </v:shape>
          <o:OLEObject Type="Embed" ProgID="Equation.DSMT4" ShapeID="_x0000_i1092" DrawAspect="Content" ObjectID="_1736878928" r:id="rId242"/>
        </w:object>
      </w:r>
      <w:r>
        <w:t>.</w:t>
      </w:r>
    </w:p>
    <w:p w14:paraId="498EA365" w14:textId="77777777" w:rsidR="0090600D" w:rsidRDefault="0090600D" w:rsidP="0090600D">
      <w:pPr>
        <w:pStyle w:val="sowmain"/>
        <w:jc w:val="both"/>
      </w:pPr>
      <w:r>
        <w:t>The triangle and parallelogram laws of addition should be known and students should be able to use them. Students should understand that vectors are commutative.</w:t>
      </w:r>
    </w:p>
    <w:p w14:paraId="001F2B71" w14:textId="77777777" w:rsidR="0090600D" w:rsidRDefault="0090600D" w:rsidP="0090600D">
      <w:pPr>
        <w:pStyle w:val="sowmain"/>
        <w:jc w:val="both"/>
      </w:pPr>
      <w:r>
        <w:lastRenderedPageBreak/>
        <w:t>Where answers are given in surds they should be simplified if possible.</w:t>
      </w:r>
    </w:p>
    <w:p w14:paraId="46D2480C" w14:textId="77777777" w:rsidR="0090600D" w:rsidRDefault="0090600D" w:rsidP="0090600D">
      <w:pPr>
        <w:pStyle w:val="sowmain"/>
        <w:jc w:val="both"/>
      </w:pPr>
      <w:r>
        <w:t>When performing operations on vectors this should also be understood geometrically, diagrams will be helpful here. Students should be able to use given diagrams but also draw their own in order to assist with questions.</w:t>
      </w:r>
    </w:p>
    <w:p w14:paraId="0C22BE78" w14:textId="77777777" w:rsidR="0090600D" w:rsidRDefault="0090600D" w:rsidP="0090600D">
      <w:pPr>
        <w:pStyle w:val="sowmain"/>
        <w:jc w:val="both"/>
      </w:pPr>
      <w:r>
        <w:t>Students should understand and be able to use the conditions for parallel vectors.</w:t>
      </w:r>
    </w:p>
    <w:p w14:paraId="2BF1B5BF" w14:textId="77777777" w:rsidR="0090600D" w:rsidRDefault="0090600D" w:rsidP="0090600D">
      <w:pPr>
        <w:pStyle w:val="sowmain"/>
        <w:jc w:val="both"/>
      </w:pPr>
      <w:r>
        <w:t>Use the classroom floor as a 2-dimensional grid to help students visualise vectors. Use the position of students in the room to illustrate concepts.</w:t>
      </w:r>
    </w:p>
    <w:p w14:paraId="72D6240B" w14:textId="77777777" w:rsidR="0090600D" w:rsidRDefault="0090600D" w:rsidP="0090600D">
      <w:pPr>
        <w:pStyle w:val="sowmain"/>
        <w:jc w:val="both"/>
      </w:pPr>
      <w:r>
        <w:t>Consider vectors in the real world, e.g. ask students to think of everyday phenomena that have a magnitude and direction e.g. forces, velocities, displacements.</w:t>
      </w:r>
    </w:p>
    <w:p w14:paraId="1C31BB06" w14:textId="77777777" w:rsidR="0090600D" w:rsidRDefault="0090600D" w:rsidP="0090600D">
      <w:pPr>
        <w:pStyle w:val="sowheading"/>
        <w:jc w:val="both"/>
      </w:pPr>
      <w:r>
        <w:t>OPPORTUNITIES FOR REASONING/PROBLEM SOLVING</w:t>
      </w:r>
    </w:p>
    <w:p w14:paraId="3AE0A6ED" w14:textId="77777777" w:rsidR="0090600D" w:rsidRDefault="0090600D" w:rsidP="0090600D">
      <w:pPr>
        <w:pStyle w:val="sowmain"/>
        <w:jc w:val="both"/>
      </w:pPr>
      <w:r>
        <w:t>Students can prove vectors are parallel to demonstrate their reasoning skill.</w:t>
      </w:r>
    </w:p>
    <w:p w14:paraId="5770B274" w14:textId="77777777" w:rsidR="0090600D" w:rsidRDefault="0090600D" w:rsidP="0090600D">
      <w:pPr>
        <w:pStyle w:val="sowmain"/>
        <w:jc w:val="both"/>
      </w:pPr>
      <w:r>
        <w:t>Given particular vectors, students can investigate places they can or cannot reach, for example the knights problem on a chessboard.</w:t>
      </w:r>
    </w:p>
    <w:p w14:paraId="197AFC9C" w14:textId="77777777" w:rsidR="0090600D" w:rsidRDefault="0090600D" w:rsidP="0090600D">
      <w:pPr>
        <w:pStyle w:val="sowmain"/>
        <w:jc w:val="both"/>
      </w:pPr>
      <w:r>
        <w:t>Consider an aircraft landing in a cross-wind – what direction does it need to fly?</w:t>
      </w:r>
    </w:p>
    <w:p w14:paraId="1E39B8CD" w14:textId="77777777" w:rsidR="0090600D" w:rsidRDefault="0090600D" w:rsidP="0090600D">
      <w:pPr>
        <w:pStyle w:val="sowheading"/>
        <w:jc w:val="both"/>
      </w:pPr>
      <w:r>
        <w:t>COMMON MISCONCEPTIONS/EXAMINER REPORT QUOTES</w:t>
      </w:r>
    </w:p>
    <w:p w14:paraId="75105318" w14:textId="277358EE" w:rsidR="004D6A70" w:rsidRPr="008857F9" w:rsidRDefault="0090600D" w:rsidP="0090600D">
      <w:pPr>
        <w:pStyle w:val="sowmain"/>
        <w:jc w:val="both"/>
      </w:pPr>
      <w:r>
        <w:t xml:space="preserve">Students sometimes make mistakes when manipulating vectors in </w:t>
      </w:r>
      <w:r>
        <w:rPr>
          <w:b/>
        </w:rPr>
        <w:t>i</w:t>
      </w:r>
      <w:r>
        <w:t xml:space="preserve"> and </w:t>
      </w:r>
      <w:r>
        <w:rPr>
          <w:b/>
        </w:rPr>
        <w:t xml:space="preserve">j </w:t>
      </w:r>
      <w:r>
        <w:t>form and should be encouraged to use column vectors when possible.</w:t>
      </w:r>
    </w:p>
    <w:p w14:paraId="0E50A88C" w14:textId="77777777" w:rsidR="004D6A70" w:rsidRDefault="004D6A70" w:rsidP="004D6A70">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503EC772" w14:textId="77777777" w:rsidTr="00530AAE">
        <w:trPr>
          <w:trHeight w:val="580"/>
        </w:trPr>
        <w:tc>
          <w:tcPr>
            <w:tcW w:w="7512" w:type="dxa"/>
            <w:tcBorders>
              <w:top w:val="nil"/>
              <w:left w:val="nil"/>
              <w:bottom w:val="nil"/>
              <w:right w:val="nil"/>
            </w:tcBorders>
            <w:shd w:val="clear" w:color="auto" w:fill="8DB3E2"/>
            <w:vAlign w:val="center"/>
            <w:hideMark/>
          </w:tcPr>
          <w:p w14:paraId="475EBAD5" w14:textId="3EA20E14" w:rsidR="004D6A70" w:rsidRDefault="004D6A70" w:rsidP="00530AAE">
            <w:pPr>
              <w:spacing w:before="40" w:after="40"/>
              <w:rPr>
                <w:rFonts w:ascii="Times New Roman" w:hAnsi="Times New Roman" w:cs="Times New Roman"/>
                <w:b/>
                <w:color w:val="auto"/>
                <w:sz w:val="24"/>
              </w:rPr>
            </w:pPr>
            <w:r w:rsidRPr="0057234E">
              <w:rPr>
                <w:rFonts w:ascii="Times New Roman" w:hAnsi="Times New Roman" w:cs="Times New Roman"/>
                <w:b/>
                <w:color w:val="auto"/>
                <w:sz w:val="24"/>
              </w:rPr>
              <w:lastRenderedPageBreak/>
              <w:t>5b</w:t>
            </w:r>
            <w:r w:rsidR="009B1BFE">
              <w:rPr>
                <w:rFonts w:ascii="Times New Roman" w:hAnsi="Times New Roman" w:cs="Times New Roman"/>
                <w:b/>
                <w:color w:val="auto"/>
                <w:sz w:val="24"/>
              </w:rPr>
              <w:t>.</w:t>
            </w:r>
            <w:r w:rsidRPr="0057234E">
              <w:rPr>
                <w:rFonts w:ascii="Times New Roman" w:hAnsi="Times New Roman" w:cs="Times New Roman"/>
                <w:b/>
                <w:color w:val="auto"/>
                <w:sz w:val="24"/>
              </w:rPr>
              <w:t xml:space="preserve"> Position </w:t>
            </w:r>
            <w:r>
              <w:rPr>
                <w:rFonts w:ascii="Times New Roman" w:hAnsi="Times New Roman" w:cs="Times New Roman"/>
                <w:b/>
                <w:color w:val="auto"/>
                <w:sz w:val="24"/>
              </w:rPr>
              <w:t>v</w:t>
            </w:r>
            <w:r w:rsidRPr="0057234E">
              <w:rPr>
                <w:rFonts w:ascii="Times New Roman" w:hAnsi="Times New Roman" w:cs="Times New Roman"/>
                <w:b/>
                <w:color w:val="auto"/>
                <w:sz w:val="24"/>
              </w:rPr>
              <w:t xml:space="preserve">ectors, </w:t>
            </w:r>
            <w:r>
              <w:rPr>
                <w:rFonts w:ascii="Times New Roman" w:hAnsi="Times New Roman" w:cs="Times New Roman"/>
                <w:b/>
                <w:color w:val="auto"/>
                <w:sz w:val="24"/>
              </w:rPr>
              <w:t>d</w:t>
            </w:r>
            <w:r w:rsidRPr="0057234E">
              <w:rPr>
                <w:rFonts w:ascii="Times New Roman" w:hAnsi="Times New Roman" w:cs="Times New Roman"/>
                <w:b/>
                <w:color w:val="auto"/>
                <w:sz w:val="24"/>
              </w:rPr>
              <w:t xml:space="preserve">istance between two points, </w:t>
            </w:r>
            <w:r>
              <w:rPr>
                <w:rFonts w:ascii="Times New Roman" w:hAnsi="Times New Roman" w:cs="Times New Roman"/>
                <w:b/>
                <w:color w:val="auto"/>
                <w:sz w:val="24"/>
              </w:rPr>
              <w:t>geometric p</w:t>
            </w:r>
            <w:r w:rsidRPr="0057234E">
              <w:rPr>
                <w:rFonts w:ascii="Times New Roman" w:hAnsi="Times New Roman" w:cs="Times New Roman"/>
                <w:b/>
                <w:color w:val="auto"/>
                <w:sz w:val="24"/>
              </w:rPr>
              <w:t>roblems</w:t>
            </w:r>
            <w:r>
              <w:rPr>
                <w:rFonts w:ascii="Times New Roman" w:hAnsi="Times New Roman" w:cs="Times New Roman"/>
                <w:b/>
                <w:color w:val="auto"/>
                <w:sz w:val="24"/>
              </w:rPr>
              <w:t xml:space="preserve"> </w:t>
            </w:r>
            <w:r w:rsidR="009B1BFE">
              <w:rPr>
                <w:rFonts w:ascii="Times New Roman" w:hAnsi="Times New Roman" w:cs="Times New Roman"/>
                <w:b/>
                <w:color w:val="auto"/>
                <w:sz w:val="24"/>
              </w:rPr>
              <w:t>(</w:t>
            </w:r>
            <w:r w:rsidR="00925ED8">
              <w:rPr>
                <w:rFonts w:ascii="Times New Roman" w:hAnsi="Times New Roman" w:cs="Times New Roman"/>
                <w:b/>
                <w:color w:val="auto"/>
                <w:sz w:val="24"/>
              </w:rPr>
              <w:t>9</w:t>
            </w:r>
            <w:r w:rsidRPr="0057234E">
              <w:rPr>
                <w:rFonts w:ascii="Times New Roman" w:hAnsi="Times New Roman" w:cs="Times New Roman"/>
                <w:b/>
                <w:color w:val="auto"/>
                <w:sz w:val="24"/>
              </w:rPr>
              <w:t>.4</w:t>
            </w:r>
            <w:r>
              <w:rPr>
                <w:rFonts w:ascii="Times New Roman" w:hAnsi="Times New Roman" w:cs="Times New Roman"/>
                <w:b/>
                <w:color w:val="auto"/>
                <w:sz w:val="24"/>
              </w:rPr>
              <w:t>)</w:t>
            </w:r>
            <w:r w:rsidRPr="0057234E">
              <w:rPr>
                <w:rFonts w:ascii="Times New Roman" w:hAnsi="Times New Roman" w:cs="Times New Roman"/>
                <w:b/>
                <w:color w:val="auto"/>
                <w:sz w:val="24"/>
              </w:rPr>
              <w:t xml:space="preserve"> </w:t>
            </w:r>
            <w:r>
              <w:rPr>
                <w:rFonts w:ascii="Times New Roman" w:hAnsi="Times New Roman" w:cs="Times New Roman"/>
                <w:b/>
                <w:color w:val="auto"/>
                <w:sz w:val="24"/>
              </w:rPr>
              <w:t>(</w:t>
            </w:r>
            <w:r w:rsidR="00925ED8">
              <w:rPr>
                <w:rFonts w:ascii="Times New Roman" w:hAnsi="Times New Roman" w:cs="Times New Roman"/>
                <w:b/>
                <w:color w:val="auto"/>
                <w:sz w:val="24"/>
              </w:rPr>
              <w:t>9</w:t>
            </w:r>
            <w:r w:rsidRPr="0057234E">
              <w:rPr>
                <w:rFonts w:ascii="Times New Roman" w:hAnsi="Times New Roman" w:cs="Times New Roman"/>
                <w:b/>
                <w:color w:val="auto"/>
                <w:sz w:val="24"/>
              </w:rPr>
              <w:t>.5)</w:t>
            </w:r>
          </w:p>
        </w:tc>
        <w:tc>
          <w:tcPr>
            <w:tcW w:w="2268" w:type="dxa"/>
            <w:tcBorders>
              <w:top w:val="nil"/>
              <w:left w:val="nil"/>
              <w:bottom w:val="nil"/>
              <w:right w:val="nil"/>
            </w:tcBorders>
            <w:shd w:val="clear" w:color="auto" w:fill="8DB3E2"/>
            <w:vAlign w:val="center"/>
            <w:hideMark/>
          </w:tcPr>
          <w:p w14:paraId="18324B28" w14:textId="77777777" w:rsidR="004D6A70" w:rsidRDefault="004D6A70" w:rsidP="00530AAE">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5C7A05D6" w14:textId="77777777" w:rsidR="004D6A70" w:rsidRDefault="004D6A70" w:rsidP="00530AAE">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7 hours</w:t>
            </w:r>
          </w:p>
        </w:tc>
      </w:tr>
    </w:tbl>
    <w:p w14:paraId="40BBCC32" w14:textId="77777777" w:rsidR="0090600D" w:rsidRDefault="0090600D" w:rsidP="0090600D">
      <w:pPr>
        <w:pStyle w:val="sowheading"/>
        <w:jc w:val="both"/>
      </w:pPr>
      <w:r>
        <w:t>USE OF TECHNOLOGY</w:t>
      </w:r>
    </w:p>
    <w:p w14:paraId="7F956DDB" w14:textId="77777777" w:rsidR="0090600D" w:rsidRDefault="0090600D" w:rsidP="0090600D">
      <w:pPr>
        <w:pStyle w:val="sowheading"/>
        <w:spacing w:line="240" w:lineRule="auto"/>
        <w:jc w:val="both"/>
      </w:pPr>
      <w:r>
        <w:t>GeoGebra:</w:t>
      </w:r>
    </w:p>
    <w:p w14:paraId="22A466A4" w14:textId="77777777" w:rsidR="0090600D" w:rsidRPr="00D93584" w:rsidRDefault="0090600D" w:rsidP="0090600D">
      <w:pPr>
        <w:pStyle w:val="SoWHeading0"/>
        <w:rPr>
          <w:rStyle w:val="Hyperlink"/>
          <w:caps w:val="0"/>
          <w:color w:val="215868" w:themeColor="accent5" w:themeShade="80"/>
          <w:sz w:val="22"/>
        </w:rPr>
      </w:pPr>
      <w:r w:rsidRPr="00D93584">
        <w:rPr>
          <w:caps w:val="0"/>
          <w:color w:val="215868" w:themeColor="accent5" w:themeShade="80"/>
          <w:sz w:val="22"/>
          <w:shd w:val="clear" w:color="auto" w:fill="FCFCFC"/>
        </w:rPr>
        <w:fldChar w:fldCharType="begin"/>
      </w:r>
      <w:r w:rsidRPr="00D93584">
        <w:rPr>
          <w:caps w:val="0"/>
          <w:color w:val="215868" w:themeColor="accent5" w:themeShade="80"/>
          <w:sz w:val="22"/>
          <w:shd w:val="clear" w:color="auto" w:fill="FCFCFC"/>
        </w:rPr>
        <w:instrText xml:space="preserve"> HYPERLINK "https://www.geogebra.org/m/x4KyVk8S" \l "material/aHRbXsTH" \t "_blank" </w:instrText>
      </w:r>
      <w:r w:rsidRPr="00D93584">
        <w:rPr>
          <w:caps w:val="0"/>
          <w:color w:val="215868" w:themeColor="accent5" w:themeShade="80"/>
          <w:sz w:val="22"/>
          <w:shd w:val="clear" w:color="auto" w:fill="FCFCFC"/>
        </w:rPr>
        <w:fldChar w:fldCharType="separate"/>
      </w:r>
      <w:r w:rsidRPr="00D93584">
        <w:rPr>
          <w:rStyle w:val="Hyperlink"/>
          <w:caps w:val="0"/>
          <w:color w:val="215868" w:themeColor="accent5" w:themeShade="80"/>
          <w:sz w:val="22"/>
          <w:shd w:val="clear" w:color="auto" w:fill="FCFCFC"/>
        </w:rPr>
        <w:t>Show that diagonals of a parallelogram bisect each other</w:t>
      </w:r>
    </w:p>
    <w:p w14:paraId="180273A1" w14:textId="77777777" w:rsidR="0090600D" w:rsidRDefault="0090600D" w:rsidP="0090600D">
      <w:pPr>
        <w:pStyle w:val="SoWHeading0"/>
        <w:rPr>
          <w:rFonts w:cs="Times New Roman"/>
          <w:b w:val="0"/>
          <w:bCs/>
          <w:i/>
          <w:iCs/>
          <w:caps w:val="0"/>
          <w:sz w:val="20"/>
          <w:szCs w:val="20"/>
        </w:rPr>
      </w:pPr>
      <w:r w:rsidRPr="00D93584">
        <w:rPr>
          <w:caps w:val="0"/>
          <w:color w:val="215868" w:themeColor="accent5" w:themeShade="80"/>
          <w:sz w:val="22"/>
          <w:shd w:val="clear" w:color="auto" w:fill="FCFCFC"/>
        </w:rPr>
        <w:fldChar w:fldCharType="end"/>
      </w:r>
      <w:r w:rsidRPr="00D93584">
        <w:t xml:space="preserve"> </w:t>
      </w:r>
      <w:r>
        <w:rPr>
          <w:rFonts w:cs="Times New Roman"/>
          <w:b w:val="0"/>
          <w:bCs/>
          <w:i/>
          <w:iCs/>
          <w:caps w:val="0"/>
          <w:sz w:val="20"/>
          <w:szCs w:val="20"/>
        </w:rPr>
        <w:t>https://www.geogebra.org/m/x4KyVk8S#material/aHRbXsTH</w:t>
      </w:r>
    </w:p>
    <w:p w14:paraId="311A96FE" w14:textId="77777777" w:rsidR="0090600D" w:rsidRDefault="0090600D" w:rsidP="0090600D">
      <w:pPr>
        <w:pStyle w:val="SoWHeading0"/>
      </w:pPr>
      <w:r>
        <w:t>OBJECTIVES</w:t>
      </w:r>
    </w:p>
    <w:p w14:paraId="641F6E41" w14:textId="77777777" w:rsidR="0090600D" w:rsidRDefault="0090600D" w:rsidP="0090600D">
      <w:pPr>
        <w:pStyle w:val="sowmain"/>
        <w:jc w:val="both"/>
      </w:pPr>
      <w:r>
        <w:t>By the end of the sub-unit, students should:</w:t>
      </w:r>
    </w:p>
    <w:p w14:paraId="24D5A79B" w14:textId="77777777" w:rsidR="0090600D" w:rsidRDefault="0090600D" w:rsidP="0090600D">
      <w:pPr>
        <w:pStyle w:val="sowbullets"/>
        <w:jc w:val="both"/>
      </w:pPr>
      <w:r>
        <w:t xml:space="preserve">understand and be able to use position vectors; </w:t>
      </w:r>
    </w:p>
    <w:p w14:paraId="338B9FAE" w14:textId="77777777" w:rsidR="0090600D" w:rsidRDefault="0090600D" w:rsidP="0090600D">
      <w:pPr>
        <w:pStyle w:val="sowbullets"/>
        <w:jc w:val="both"/>
      </w:pPr>
      <w:r>
        <w:t>be able to calculate the distance between two points represented by position vectors;</w:t>
      </w:r>
    </w:p>
    <w:p w14:paraId="0E799CCC" w14:textId="77777777" w:rsidR="0090600D" w:rsidRDefault="0090600D" w:rsidP="0090600D">
      <w:pPr>
        <w:pStyle w:val="sowbullets"/>
        <w:jc w:val="both"/>
      </w:pPr>
      <w:r>
        <w:t>be able to use vectors to solve problems in pure mathematics and in context, (including forces).</w:t>
      </w:r>
    </w:p>
    <w:p w14:paraId="6A80F5A1" w14:textId="77777777" w:rsidR="0090600D" w:rsidRDefault="0090600D" w:rsidP="0090600D">
      <w:pPr>
        <w:pStyle w:val="SoWHeading0"/>
        <w:jc w:val="both"/>
      </w:pPr>
      <w:r>
        <w:t>TEACHING POINTS</w:t>
      </w:r>
    </w:p>
    <w:p w14:paraId="705C122E" w14:textId="05D9609C" w:rsidR="0090600D" w:rsidRDefault="0090600D" w:rsidP="0090600D">
      <w:pPr>
        <w:pStyle w:val="sowmain"/>
        <w:jc w:val="both"/>
        <w:rPr>
          <w:b/>
        </w:rPr>
      </w:pPr>
      <w:r>
        <w:t xml:space="preserve">Students should know and be able to use </w:t>
      </w:r>
      <w:r w:rsidRPr="008D526E">
        <w:rPr>
          <w:position w:val="-6"/>
        </w:rPr>
        <w:object w:dxaOrig="2160" w:dyaOrig="340" w14:anchorId="11B55F25">
          <v:shape id="_x0000_i1093" type="#_x0000_t75" style="width:108pt;height:14.4pt" o:ole="">
            <v:imagedata r:id="rId243" o:title=""/>
          </v:shape>
          <o:OLEObject Type="Embed" ProgID="Equation.DSMT4" ShapeID="_x0000_i1093" DrawAspect="Content" ObjectID="_1736878929" r:id="rId244"/>
        </w:object>
      </w:r>
      <w:r w:rsidR="00181896">
        <w:t>.</w:t>
      </w:r>
      <w:r>
        <w:t xml:space="preserve"> </w:t>
      </w:r>
    </w:p>
    <w:p w14:paraId="17324FBF" w14:textId="77777777" w:rsidR="0090600D" w:rsidRDefault="0090600D" w:rsidP="0090600D">
      <w:pPr>
        <w:pStyle w:val="sowmain"/>
        <w:jc w:val="both"/>
      </w:pPr>
      <w:r>
        <w:t xml:space="preserve">Students should be able to calculate the distance between two points </w:t>
      </w:r>
      <w:r w:rsidRPr="00A7328E">
        <w:rPr>
          <w:position w:val="-14"/>
        </w:rPr>
        <w:object w:dxaOrig="740" w:dyaOrig="400" w14:anchorId="760FC775">
          <v:shape id="_x0000_i1094" type="#_x0000_t75" style="width:36pt;height:21.6pt" o:ole="">
            <v:imagedata r:id="rId245" o:title=""/>
          </v:shape>
          <o:OLEObject Type="Embed" ProgID="Equation.DSMT4" ShapeID="_x0000_i1094" DrawAspect="Content" ObjectID="_1736878930" r:id="rId246"/>
        </w:object>
      </w:r>
      <w:r>
        <w:t xml:space="preserve">and </w:t>
      </w:r>
      <w:r w:rsidRPr="00A7328E">
        <w:rPr>
          <w:position w:val="-14"/>
        </w:rPr>
        <w:object w:dxaOrig="780" w:dyaOrig="400" w14:anchorId="5663DC79">
          <v:shape id="_x0000_i1095" type="#_x0000_t75" style="width:36pt;height:21.6pt" o:ole="">
            <v:imagedata r:id="rId247" o:title=""/>
          </v:shape>
          <o:OLEObject Type="Embed" ProgID="Equation.DSMT4" ShapeID="_x0000_i1095" DrawAspect="Content" ObjectID="_1736878931" r:id="rId248"/>
        </w:object>
      </w:r>
      <w:r>
        <w:t xml:space="preserve"> using the formula </w:t>
      </w:r>
    </w:p>
    <w:p w14:paraId="002A0E8F" w14:textId="77777777" w:rsidR="0090600D" w:rsidRDefault="0090600D" w:rsidP="0090600D">
      <w:pPr>
        <w:pStyle w:val="sowmain"/>
        <w:jc w:val="both"/>
      </w:pPr>
      <w:r w:rsidRPr="00CE0402">
        <w:rPr>
          <w:position w:val="-14"/>
        </w:rPr>
        <w:object w:dxaOrig="2580" w:dyaOrig="440" w14:anchorId="500DE94B">
          <v:shape id="_x0000_i1096" type="#_x0000_t75" style="width:129.6pt;height:21.6pt" o:ole="">
            <v:imagedata r:id="rId249" o:title=""/>
          </v:shape>
          <o:OLEObject Type="Embed" ProgID="Equation.DSMT4" ShapeID="_x0000_i1096" DrawAspect="Content" ObjectID="_1736878932" r:id="rId250"/>
        </w:object>
      </w:r>
      <w:r>
        <w:t>.</w:t>
      </w:r>
    </w:p>
    <w:p w14:paraId="687D31F4" w14:textId="77777777" w:rsidR="0090600D" w:rsidRDefault="0090600D" w:rsidP="0090600D">
      <w:pPr>
        <w:pStyle w:val="sowmain"/>
        <w:jc w:val="both"/>
      </w:pPr>
      <w:r>
        <w:t xml:space="preserve">Use the ratio theorem to find the position vector of a point </w:t>
      </w:r>
      <w:r>
        <w:rPr>
          <w:i/>
        </w:rPr>
        <w:t>C</w:t>
      </w:r>
      <w:r>
        <w:t xml:space="preserve"> dividing </w:t>
      </w:r>
      <w:r>
        <w:rPr>
          <w:i/>
        </w:rPr>
        <w:t>AB</w:t>
      </w:r>
      <w:r>
        <w:t xml:space="preserve"> in a given ratio.</w:t>
      </w:r>
    </w:p>
    <w:p w14:paraId="25F24BB7" w14:textId="77777777" w:rsidR="0090600D" w:rsidRDefault="0090600D" w:rsidP="0090600D">
      <w:pPr>
        <w:pStyle w:val="sowmain"/>
        <w:jc w:val="both"/>
      </w:pPr>
      <w:r>
        <w:t>Use familiar shapes to illustrate the difference between two vectors and vector addition, e.g. parallelogram, rectangle.</w:t>
      </w:r>
    </w:p>
    <w:p w14:paraId="5B4F66D3" w14:textId="77777777" w:rsidR="0090600D" w:rsidRDefault="0090600D" w:rsidP="0090600D">
      <w:pPr>
        <w:pStyle w:val="sowmain"/>
        <w:jc w:val="both"/>
      </w:pPr>
      <w:r>
        <w:t xml:space="preserve">When solving problems using vectors only pure contexts are covered. </w:t>
      </w:r>
    </w:p>
    <w:p w14:paraId="1028811A" w14:textId="77777777" w:rsidR="0090600D" w:rsidRDefault="0090600D" w:rsidP="0090600D">
      <w:pPr>
        <w:pStyle w:val="SoWHeading0"/>
        <w:jc w:val="both"/>
      </w:pPr>
      <w:r>
        <w:t>OPPORTUNITIES FOR REASONING/PROBLEM SOLVING</w:t>
      </w:r>
    </w:p>
    <w:p w14:paraId="7CED6AC1" w14:textId="77777777" w:rsidR="0090600D" w:rsidRDefault="0090600D" w:rsidP="0090600D">
      <w:pPr>
        <w:pStyle w:val="sowmain"/>
        <w:jc w:val="both"/>
      </w:pPr>
      <w:r>
        <w:t xml:space="preserve">Finding position vector of the fourth corner of a shape (e.g. parallelogram) </w:t>
      </w:r>
      <w:r>
        <w:rPr>
          <w:i/>
        </w:rPr>
        <w:t>ABCD</w:t>
      </w:r>
      <w:r>
        <w:t xml:space="preserve"> with three given position vectors for the corners </w:t>
      </w:r>
      <w:r>
        <w:rPr>
          <w:i/>
        </w:rPr>
        <w:t>A</w:t>
      </w:r>
      <w:r>
        <w:t xml:space="preserve">, </w:t>
      </w:r>
      <w:r>
        <w:rPr>
          <w:i/>
        </w:rPr>
        <w:t>B</w:t>
      </w:r>
      <w:r>
        <w:t xml:space="preserve"> and </w:t>
      </w:r>
      <w:r>
        <w:rPr>
          <w:i/>
        </w:rPr>
        <w:t>C</w:t>
      </w:r>
      <w:r>
        <w:t>.</w:t>
      </w:r>
    </w:p>
    <w:p w14:paraId="3B2563AD" w14:textId="77777777" w:rsidR="0090600D" w:rsidRDefault="0090600D" w:rsidP="0090600D">
      <w:pPr>
        <w:pStyle w:val="sowmain"/>
        <w:jc w:val="both"/>
      </w:pPr>
      <w:r>
        <w:t>Use regular polygons to find vectors connecting different vertices and to illustrate the ratio theorem.</w:t>
      </w:r>
    </w:p>
    <w:p w14:paraId="246DBD8A" w14:textId="77777777" w:rsidR="0090600D" w:rsidRDefault="0090600D" w:rsidP="0090600D">
      <w:pPr>
        <w:pStyle w:val="SoWHeading0"/>
        <w:jc w:val="both"/>
      </w:pPr>
      <w:r>
        <w:t>COMMON MISCONCEPTIONS/EXAMINER REPORT QUOTES</w:t>
      </w:r>
    </w:p>
    <w:p w14:paraId="210D1ADF" w14:textId="77777777" w:rsidR="0090600D" w:rsidRDefault="0090600D" w:rsidP="0090600D">
      <w:pPr>
        <w:pStyle w:val="sowmain"/>
        <w:jc w:val="both"/>
      </w:pPr>
      <w:r>
        <w:t>Examiners comment that students understand the simple basics of vectors but are unable to deal with the complexity of ratios. Students should be given plenty of practice in identifying points that divide line segments in a particular ratio both externally and internally.</w:t>
      </w:r>
    </w:p>
    <w:p w14:paraId="53DB9630" w14:textId="4D034686" w:rsidR="004D6A70" w:rsidRDefault="004D6A70" w:rsidP="00590B60">
      <w:pPr>
        <w:pStyle w:val="sowmain"/>
        <w:jc w:val="both"/>
      </w:pPr>
    </w:p>
    <w:p w14:paraId="2A1D8A8D" w14:textId="77777777" w:rsidR="004D6A70" w:rsidRDefault="004D6A70" w:rsidP="00590B60">
      <w:pPr>
        <w:jc w:val="both"/>
      </w:pPr>
      <w:r>
        <w:br w:type="page"/>
      </w:r>
    </w:p>
    <w:tbl>
      <w:tblPr>
        <w:tblW w:w="9780" w:type="dxa"/>
        <w:tblInd w:w="-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0"/>
      </w:tblGrid>
      <w:tr w:rsidR="004D6A70" w:rsidRPr="0057234E" w14:paraId="5704C8C3" w14:textId="77777777" w:rsidTr="00101C19">
        <w:trPr>
          <w:trHeight w:val="873"/>
        </w:trPr>
        <w:tc>
          <w:tcPr>
            <w:tcW w:w="9780" w:type="dxa"/>
            <w:shd w:val="clear" w:color="auto" w:fill="0F243E"/>
            <w:vAlign w:val="center"/>
          </w:tcPr>
          <w:p w14:paraId="4A591844" w14:textId="77777777" w:rsidR="004D6A70" w:rsidRPr="0057234E" w:rsidRDefault="004D6A70" w:rsidP="004D6A70">
            <w:pPr>
              <w:spacing w:after="0" w:line="240" w:lineRule="auto"/>
              <w:rPr>
                <w:rFonts w:ascii="Times New Roman" w:eastAsia="Verdana" w:hAnsi="Times New Roman" w:cs="Times New Roman"/>
                <w:b/>
                <w:color w:val="FFFFFF" w:themeColor="background1"/>
                <w:sz w:val="24"/>
              </w:rPr>
            </w:pPr>
            <w:r w:rsidRPr="0057234E">
              <w:rPr>
                <w:rFonts w:ascii="Times New Roman" w:eastAsia="Verdana" w:hAnsi="Times New Roman" w:cs="Times New Roman"/>
                <w:b/>
                <w:color w:val="FFFFFF" w:themeColor="background1"/>
                <w:sz w:val="24"/>
              </w:rPr>
              <w:lastRenderedPageBreak/>
              <w:t>UNIT 6: Differentiation</w:t>
            </w:r>
          </w:p>
        </w:tc>
      </w:tr>
    </w:tbl>
    <w:p w14:paraId="6D96B56E" w14:textId="44F8E02F" w:rsidR="004D6A70" w:rsidRPr="00101C19" w:rsidRDefault="00921A21" w:rsidP="004D6A70">
      <w:pPr>
        <w:spacing w:after="0"/>
        <w:jc w:val="right"/>
        <w:rPr>
          <w:rFonts w:ascii="Times New Roman" w:hAnsi="Times New Roman" w:cs="Times New Roman"/>
          <w:sz w:val="20"/>
          <w:szCs w:val="20"/>
        </w:rPr>
      </w:pPr>
      <w:hyperlink w:anchor="_Pure_Mathematics_overview" w:history="1">
        <w:r w:rsidR="00855C22" w:rsidRPr="00855C22">
          <w:rPr>
            <w:rStyle w:val="Hyperlink"/>
            <w:rFonts w:ascii="Times New Roman" w:eastAsia="Verdana" w:hAnsi="Times New Roman" w:cs="Times New Roman"/>
            <w:sz w:val="20"/>
            <w:szCs w:val="20"/>
          </w:rPr>
          <w:t>Return to overview</w:t>
        </w:r>
      </w:hyperlink>
    </w:p>
    <w:p w14:paraId="49BB3FEF" w14:textId="77777777" w:rsidR="004D6A70" w:rsidRDefault="004D6A70" w:rsidP="004D6A70">
      <w:pPr>
        <w:pStyle w:val="SoWHeading0"/>
      </w:pPr>
      <w:r>
        <w:t>SPECIFICATION REFERENCES</w:t>
      </w:r>
    </w:p>
    <w:p w14:paraId="56988A77"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7.1</w:t>
      </w:r>
      <w:r w:rsidRPr="0090600D">
        <w:rPr>
          <w:rFonts w:ascii="Times New Roman" w:eastAsia="Times New Roman" w:hAnsi="Times New Roman" w:cs="Times New Roman"/>
        </w:rPr>
        <w:tab/>
        <w:t>Understand and use the derivative of f(</w:t>
      </w:r>
      <w:r w:rsidRPr="0090600D">
        <w:rPr>
          <w:rFonts w:ascii="Times New Roman" w:eastAsia="Times New Roman" w:hAnsi="Times New Roman" w:cs="Times New Roman"/>
          <w:i/>
        </w:rPr>
        <w:t>x</w:t>
      </w:r>
      <w:r w:rsidRPr="0090600D">
        <w:rPr>
          <w:rFonts w:ascii="Times New Roman" w:eastAsia="Times New Roman" w:hAnsi="Times New Roman" w:cs="Times New Roman"/>
        </w:rPr>
        <w:t>) as the gradient of the tangent to the graph of y = f(</w:t>
      </w:r>
      <w:r w:rsidRPr="0090600D">
        <w:rPr>
          <w:rFonts w:ascii="Times New Roman" w:eastAsia="Times New Roman" w:hAnsi="Times New Roman" w:cs="Times New Roman"/>
          <w:i/>
        </w:rPr>
        <w:t>x</w:t>
      </w:r>
      <w:r w:rsidRPr="0090600D">
        <w:rPr>
          <w:rFonts w:ascii="Times New Roman" w:eastAsia="Times New Roman" w:hAnsi="Times New Roman" w:cs="Times New Roman"/>
        </w:rPr>
        <w:t>) at a general point (</w:t>
      </w:r>
      <w:r w:rsidRPr="0090600D">
        <w:rPr>
          <w:rFonts w:ascii="Times New Roman" w:eastAsia="Times New Roman" w:hAnsi="Times New Roman" w:cs="Times New Roman"/>
          <w:i/>
        </w:rPr>
        <w:t>x</w:t>
      </w:r>
      <w:r w:rsidRPr="0090600D">
        <w:rPr>
          <w:rFonts w:ascii="Times New Roman" w:eastAsia="Times New Roman" w:hAnsi="Times New Roman" w:cs="Times New Roman"/>
        </w:rPr>
        <w:t xml:space="preserve">, </w:t>
      </w:r>
      <w:r w:rsidRPr="0090600D">
        <w:rPr>
          <w:rFonts w:ascii="Times New Roman" w:eastAsia="Times New Roman" w:hAnsi="Times New Roman" w:cs="Times New Roman"/>
          <w:i/>
        </w:rPr>
        <w:t>y</w:t>
      </w:r>
      <w:r w:rsidRPr="0090600D">
        <w:rPr>
          <w:rFonts w:ascii="Times New Roman" w:eastAsia="Times New Roman" w:hAnsi="Times New Roman" w:cs="Times New Roman"/>
        </w:rPr>
        <w:t>); the gradient of the tangent as a limit; interpretation as a rate of change</w:t>
      </w:r>
    </w:p>
    <w:p w14:paraId="3504CEAC" w14:textId="77777777" w:rsidR="0090600D" w:rsidRPr="0090600D" w:rsidRDefault="0090600D" w:rsidP="0090600D">
      <w:pPr>
        <w:spacing w:before="40" w:after="40"/>
        <w:ind w:left="720"/>
        <w:jc w:val="both"/>
        <w:rPr>
          <w:rFonts w:ascii="Times New Roman" w:eastAsia="Times New Roman" w:hAnsi="Times New Roman" w:cs="Times New Roman"/>
        </w:rPr>
      </w:pPr>
      <w:r w:rsidRPr="0090600D">
        <w:rPr>
          <w:rFonts w:ascii="Times New Roman" w:eastAsia="Times New Roman" w:hAnsi="Times New Roman" w:cs="Times New Roman"/>
        </w:rPr>
        <w:t>Sketching the gradient function for a given curve</w:t>
      </w:r>
    </w:p>
    <w:p w14:paraId="1479755A" w14:textId="77777777" w:rsidR="0090600D" w:rsidRPr="0090600D" w:rsidRDefault="0090600D" w:rsidP="0090600D">
      <w:pPr>
        <w:spacing w:before="40" w:after="40"/>
        <w:ind w:left="720"/>
        <w:jc w:val="both"/>
        <w:rPr>
          <w:rFonts w:ascii="Times New Roman" w:eastAsia="Times New Roman" w:hAnsi="Times New Roman" w:cs="Times New Roman"/>
        </w:rPr>
      </w:pPr>
      <w:r w:rsidRPr="0090600D">
        <w:rPr>
          <w:rFonts w:ascii="Times New Roman" w:eastAsia="Times New Roman" w:hAnsi="Times New Roman" w:cs="Times New Roman"/>
        </w:rPr>
        <w:t>Second derivatives</w:t>
      </w:r>
    </w:p>
    <w:p w14:paraId="1297C182" w14:textId="77777777" w:rsidR="0090600D" w:rsidRPr="0090600D" w:rsidRDefault="0090600D" w:rsidP="0090600D">
      <w:pPr>
        <w:spacing w:before="40" w:after="40"/>
        <w:ind w:left="720"/>
        <w:jc w:val="both"/>
        <w:rPr>
          <w:rFonts w:ascii="Times New Roman" w:eastAsia="Times New Roman" w:hAnsi="Times New Roman" w:cs="Times New Roman"/>
          <w:i/>
        </w:rPr>
      </w:pPr>
      <w:r w:rsidRPr="0090600D">
        <w:rPr>
          <w:rFonts w:ascii="Times New Roman" w:eastAsia="Times New Roman" w:hAnsi="Times New Roman" w:cs="Times New Roman"/>
        </w:rPr>
        <w:t xml:space="preserve">Differentiation from first principles for small positive integer powers of </w:t>
      </w:r>
      <w:r w:rsidRPr="0090600D">
        <w:rPr>
          <w:rFonts w:ascii="Times New Roman" w:eastAsia="Times New Roman" w:hAnsi="Times New Roman" w:cs="Times New Roman"/>
          <w:i/>
        </w:rPr>
        <w:t>x</w:t>
      </w:r>
    </w:p>
    <w:p w14:paraId="62E75A76"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7.2</w:t>
      </w:r>
      <w:r w:rsidRPr="0090600D">
        <w:rPr>
          <w:rFonts w:ascii="Times New Roman" w:eastAsia="Times New Roman" w:hAnsi="Times New Roman" w:cs="Times New Roman"/>
        </w:rPr>
        <w:tab/>
        <w:t xml:space="preserve">Differentiate </w:t>
      </w:r>
      <w:r w:rsidRPr="0090600D">
        <w:rPr>
          <w:rFonts w:ascii="Times New Roman" w:eastAsia="Times New Roman" w:hAnsi="Times New Roman" w:cs="Times New Roman"/>
          <w:position w:val="-6"/>
        </w:rPr>
        <w:object w:dxaOrig="279" w:dyaOrig="320" w14:anchorId="33CDED42">
          <v:shape id="_x0000_i1097" type="#_x0000_t75" style="width:14.4pt;height:14.4pt" o:ole="">
            <v:imagedata r:id="rId251" o:title=""/>
          </v:shape>
          <o:OLEObject Type="Embed" ProgID="Equation.DSMT4" ShapeID="_x0000_i1097" DrawAspect="Content" ObjectID="_1736878933" r:id="rId252"/>
        </w:object>
      </w:r>
      <w:r w:rsidRPr="0090600D">
        <w:rPr>
          <w:rFonts w:ascii="Times New Roman" w:eastAsia="Times New Roman" w:hAnsi="Times New Roman" w:cs="Times New Roman"/>
        </w:rPr>
        <w:t xml:space="preserve">, for rational values of </w:t>
      </w:r>
      <w:r w:rsidRPr="0090600D">
        <w:rPr>
          <w:rFonts w:ascii="Times New Roman" w:eastAsia="Times New Roman" w:hAnsi="Times New Roman" w:cs="Times New Roman"/>
          <w:i/>
        </w:rPr>
        <w:t>n</w:t>
      </w:r>
      <w:r w:rsidRPr="0090600D">
        <w:rPr>
          <w:rFonts w:ascii="Times New Roman" w:eastAsia="Times New Roman" w:hAnsi="Times New Roman" w:cs="Times New Roman"/>
        </w:rPr>
        <w:t xml:space="preserve">, and related constant multiples, </w:t>
      </w:r>
      <w:proofErr w:type="gramStart"/>
      <w:r w:rsidRPr="0090600D">
        <w:rPr>
          <w:rFonts w:ascii="Times New Roman" w:eastAsia="Times New Roman" w:hAnsi="Times New Roman" w:cs="Times New Roman"/>
        </w:rPr>
        <w:t>sums</w:t>
      </w:r>
      <w:proofErr w:type="gramEnd"/>
      <w:r w:rsidRPr="0090600D">
        <w:rPr>
          <w:rFonts w:ascii="Times New Roman" w:eastAsia="Times New Roman" w:hAnsi="Times New Roman" w:cs="Times New Roman"/>
        </w:rPr>
        <w:t xml:space="preserve"> and differences</w:t>
      </w:r>
    </w:p>
    <w:p w14:paraId="60865095"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7.3</w:t>
      </w:r>
      <w:r w:rsidRPr="0090600D">
        <w:rPr>
          <w:rFonts w:ascii="Times New Roman" w:eastAsia="Times New Roman" w:hAnsi="Times New Roman" w:cs="Times New Roman"/>
        </w:rPr>
        <w:tab/>
        <w:t>Apply differentiation to find gradients, tangents and normals, maxima and minima and stationary points</w:t>
      </w:r>
      <w:r w:rsidRPr="0090600D">
        <w:rPr>
          <w:rFonts w:ascii="Times New Roman" w:eastAsia="Times New Roman" w:hAnsi="Times New Roman" w:cs="Times New Roman"/>
        </w:rPr>
        <w:br/>
        <w:t>Identify where functions are increasing or decreasing</w:t>
      </w:r>
    </w:p>
    <w:p w14:paraId="474C44A4" w14:textId="77777777" w:rsidR="004D6A70" w:rsidRDefault="004D6A70" w:rsidP="00101C19">
      <w:pPr>
        <w:pStyle w:val="SoWHeading0"/>
        <w:jc w:val="both"/>
      </w:pPr>
      <w:r>
        <w:t>PRIOR KNOWLEDGE</w:t>
      </w:r>
    </w:p>
    <w:p w14:paraId="53F2186D" w14:textId="0D11F7AE" w:rsidR="004D6A70" w:rsidRDefault="005D1913" w:rsidP="00101C19">
      <w:pPr>
        <w:pStyle w:val="sowmain"/>
        <w:jc w:val="both"/>
      </w:pPr>
      <w:r>
        <w:t>C</w:t>
      </w:r>
      <w:r w:rsidR="004D6A70">
        <w:t>overed so far</w:t>
      </w:r>
    </w:p>
    <w:p w14:paraId="099FE711" w14:textId="77777777" w:rsidR="004D6A70" w:rsidRDefault="004D6A70" w:rsidP="00101C19">
      <w:pPr>
        <w:pStyle w:val="sowbullets"/>
        <w:jc w:val="both"/>
      </w:pPr>
      <w:r>
        <w:t>Solving quadratics</w:t>
      </w:r>
    </w:p>
    <w:p w14:paraId="56702601" w14:textId="77777777" w:rsidR="004D6A70" w:rsidRDefault="004D6A70" w:rsidP="00101C19">
      <w:pPr>
        <w:pStyle w:val="sowbullets"/>
        <w:jc w:val="both"/>
      </w:pPr>
      <w:r>
        <w:t>Coordinate geometry</w:t>
      </w:r>
    </w:p>
    <w:p w14:paraId="276EE25C" w14:textId="77777777" w:rsidR="004D6A70" w:rsidRDefault="004D6A70" w:rsidP="00101C19">
      <w:pPr>
        <w:pStyle w:val="sowbullets"/>
        <w:jc w:val="both"/>
      </w:pPr>
      <w:r>
        <w:t>Proof</w:t>
      </w:r>
    </w:p>
    <w:p w14:paraId="63EEAFC6" w14:textId="77777777" w:rsidR="004D6A70" w:rsidRDefault="004D6A70" w:rsidP="00101C19">
      <w:pPr>
        <w:pStyle w:val="sowbullets"/>
        <w:jc w:val="both"/>
      </w:pPr>
      <w:r>
        <w:t>Function notation</w:t>
      </w:r>
    </w:p>
    <w:p w14:paraId="56DA1C4A" w14:textId="77777777" w:rsidR="004D6A70" w:rsidRDefault="004D6A70" w:rsidP="00101C19">
      <w:pPr>
        <w:pStyle w:val="sowbullets"/>
        <w:jc w:val="both"/>
      </w:pPr>
      <w:r>
        <w:t>Indices</w:t>
      </w:r>
    </w:p>
    <w:p w14:paraId="037732E8" w14:textId="77777777" w:rsidR="00101C19" w:rsidRDefault="00101C19" w:rsidP="00101C19">
      <w:pPr>
        <w:pStyle w:val="sowbullets"/>
        <w:numPr>
          <w:ilvl w:val="0"/>
          <w:numId w:val="0"/>
        </w:numPr>
        <w:ind w:left="720"/>
        <w:jc w:val="both"/>
      </w:pPr>
    </w:p>
    <w:p w14:paraId="087C292A" w14:textId="62FFD268" w:rsidR="004D6A70" w:rsidRPr="00101C19" w:rsidRDefault="004D6A70" w:rsidP="00101C19">
      <w:pPr>
        <w:pStyle w:val="sowmain"/>
        <w:jc w:val="both"/>
        <w:rPr>
          <w:u w:val="single"/>
        </w:rPr>
      </w:pPr>
      <w:r w:rsidRPr="00101C19">
        <w:rPr>
          <w:u w:val="single"/>
        </w:rPr>
        <w:t>GCSE (9-1)</w:t>
      </w:r>
      <w:r w:rsidR="00FB6904">
        <w:rPr>
          <w:u w:val="single"/>
        </w:rPr>
        <w:t xml:space="preserve"> in</w:t>
      </w:r>
      <w:r w:rsidR="00101C19" w:rsidRPr="00101C19">
        <w:rPr>
          <w:u w:val="single"/>
        </w:rPr>
        <w:t xml:space="preserve"> Mathematics </w:t>
      </w:r>
      <w:r w:rsidR="00FB6904">
        <w:rPr>
          <w:u w:val="single"/>
        </w:rPr>
        <w:t xml:space="preserve">at </w:t>
      </w:r>
      <w:r w:rsidR="00101C19" w:rsidRPr="00101C19">
        <w:rPr>
          <w:u w:val="single"/>
        </w:rPr>
        <w:t>Higher Tier</w:t>
      </w:r>
    </w:p>
    <w:p w14:paraId="1E43E16A" w14:textId="76C1A9F3" w:rsidR="004D6A70" w:rsidRDefault="00311E3F" w:rsidP="00311E3F">
      <w:pPr>
        <w:pStyle w:val="sowbullets"/>
        <w:numPr>
          <w:ilvl w:val="0"/>
          <w:numId w:val="0"/>
        </w:numPr>
        <w:jc w:val="both"/>
        <w:rPr>
          <w:b/>
        </w:rPr>
      </w:pPr>
      <w:r>
        <w:rPr>
          <w:b/>
        </w:rPr>
        <w:t>N8</w:t>
      </w:r>
      <w:r>
        <w:rPr>
          <w:b/>
        </w:rPr>
        <w:tab/>
      </w:r>
      <w:r w:rsidR="004D6A70">
        <w:t>Fractions</w:t>
      </w:r>
    </w:p>
    <w:p w14:paraId="2D2B58FB" w14:textId="7B697CFC" w:rsidR="004D6A70" w:rsidRDefault="00311E3F" w:rsidP="00311E3F">
      <w:pPr>
        <w:pStyle w:val="sowbullets"/>
        <w:numPr>
          <w:ilvl w:val="0"/>
          <w:numId w:val="0"/>
        </w:numPr>
        <w:jc w:val="both"/>
      </w:pPr>
      <w:r>
        <w:rPr>
          <w:b/>
        </w:rPr>
        <w:t>G16</w:t>
      </w:r>
      <w:r>
        <w:rPr>
          <w:b/>
        </w:rPr>
        <w:tab/>
      </w:r>
      <w:r w:rsidR="004D6A70">
        <w:t>Area of 2D shapes</w:t>
      </w:r>
    </w:p>
    <w:p w14:paraId="730154DF" w14:textId="77777777" w:rsidR="004D6A70" w:rsidRDefault="004D6A70" w:rsidP="00311E3F">
      <w:pPr>
        <w:pStyle w:val="sowbullets"/>
        <w:numPr>
          <w:ilvl w:val="0"/>
          <w:numId w:val="0"/>
        </w:numPr>
        <w:ind w:firstLine="720"/>
        <w:jc w:val="both"/>
      </w:pPr>
      <w:r>
        <w:t>Volume and surface area of 3D shapes</w:t>
      </w:r>
    </w:p>
    <w:p w14:paraId="1521D7FD" w14:textId="7E43A65F" w:rsidR="004D6A70" w:rsidRDefault="00311E3F" w:rsidP="00311E3F">
      <w:pPr>
        <w:pStyle w:val="sowbullets"/>
        <w:numPr>
          <w:ilvl w:val="0"/>
          <w:numId w:val="0"/>
        </w:numPr>
        <w:jc w:val="both"/>
      </w:pPr>
      <w:r>
        <w:rPr>
          <w:b/>
        </w:rPr>
        <w:t>A5</w:t>
      </w:r>
      <w:r>
        <w:rPr>
          <w:b/>
        </w:rPr>
        <w:tab/>
      </w:r>
      <w:r w:rsidR="004D6A70">
        <w:t>Rearranging equations</w:t>
      </w:r>
    </w:p>
    <w:p w14:paraId="4E67CAD1" w14:textId="77777777" w:rsidR="004D6A70" w:rsidRDefault="004D6A70" w:rsidP="00101C19">
      <w:pPr>
        <w:pStyle w:val="SoWHeading0"/>
        <w:jc w:val="both"/>
      </w:pPr>
      <w:r>
        <w:t>KEYWORDS</w:t>
      </w:r>
    </w:p>
    <w:p w14:paraId="7EDC9FD2" w14:textId="77777777" w:rsidR="004D6A70" w:rsidRDefault="004D6A70" w:rsidP="00101C19">
      <w:pPr>
        <w:pStyle w:val="sowmain"/>
        <w:jc w:val="both"/>
      </w:pPr>
      <w:r>
        <w:t>Differentiation, derivative, first principles, rate of change, rational, constant, tangent, normal, increasing, decreasing, stationary point, maximum, minimum, integer, calculus, function, parallel, perpendicular.</w:t>
      </w:r>
    </w:p>
    <w:p w14:paraId="70EC2AB4" w14:textId="77777777" w:rsidR="004D6A70" w:rsidRDefault="004D6A70" w:rsidP="004D6A70">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00B6DA02" w14:textId="77777777" w:rsidTr="00101C19">
        <w:trPr>
          <w:trHeight w:val="580"/>
        </w:trPr>
        <w:tc>
          <w:tcPr>
            <w:tcW w:w="7512" w:type="dxa"/>
            <w:tcBorders>
              <w:top w:val="nil"/>
              <w:left w:val="nil"/>
              <w:bottom w:val="nil"/>
              <w:right w:val="nil"/>
            </w:tcBorders>
            <w:shd w:val="clear" w:color="auto" w:fill="8DB3E2"/>
            <w:vAlign w:val="center"/>
            <w:hideMark/>
          </w:tcPr>
          <w:p w14:paraId="2F2F3F7E" w14:textId="0EE8946C" w:rsidR="004D6A70" w:rsidRDefault="004D6A70" w:rsidP="00101C19">
            <w:pPr>
              <w:spacing w:before="40" w:after="40"/>
              <w:ind w:left="399" w:hanging="399"/>
              <w:rPr>
                <w:rFonts w:ascii="Times New Roman" w:hAnsi="Times New Roman" w:cs="Times New Roman"/>
                <w:b/>
                <w:color w:val="auto"/>
                <w:sz w:val="24"/>
              </w:rPr>
            </w:pPr>
            <w:r w:rsidRPr="0057234E">
              <w:rPr>
                <w:rFonts w:ascii="Times New Roman" w:hAnsi="Times New Roman" w:cs="Times New Roman"/>
                <w:b/>
                <w:color w:val="auto"/>
                <w:sz w:val="24"/>
              </w:rPr>
              <w:lastRenderedPageBreak/>
              <w:t>6a</w:t>
            </w:r>
            <w:r w:rsidR="00101C19">
              <w:rPr>
                <w:rFonts w:ascii="Times New Roman" w:hAnsi="Times New Roman" w:cs="Times New Roman"/>
                <w:b/>
                <w:color w:val="auto"/>
                <w:sz w:val="24"/>
              </w:rPr>
              <w:t>.</w:t>
            </w:r>
            <w:r>
              <w:rPr>
                <w:rFonts w:ascii="Times New Roman" w:hAnsi="Times New Roman" w:cs="Times New Roman"/>
                <w:b/>
                <w:color w:val="auto"/>
                <w:sz w:val="24"/>
              </w:rPr>
              <w:t xml:space="preserve"> Definition, di</w:t>
            </w:r>
            <w:r w:rsidRPr="0057234E">
              <w:rPr>
                <w:rFonts w:ascii="Times New Roman" w:hAnsi="Times New Roman" w:cs="Times New Roman"/>
                <w:b/>
                <w:color w:val="auto"/>
                <w:sz w:val="24"/>
              </w:rPr>
              <w:t xml:space="preserve">fferentiating </w:t>
            </w:r>
            <w:r>
              <w:rPr>
                <w:rFonts w:ascii="Times New Roman" w:hAnsi="Times New Roman" w:cs="Times New Roman"/>
                <w:b/>
                <w:color w:val="auto"/>
                <w:sz w:val="24"/>
              </w:rPr>
              <w:t>p</w:t>
            </w:r>
            <w:r w:rsidRPr="0057234E">
              <w:rPr>
                <w:rFonts w:ascii="Times New Roman" w:hAnsi="Times New Roman" w:cs="Times New Roman"/>
                <w:b/>
                <w:color w:val="auto"/>
                <w:sz w:val="24"/>
              </w:rPr>
              <w:t xml:space="preserve">olynomials, </w:t>
            </w:r>
            <w:r>
              <w:rPr>
                <w:rFonts w:ascii="Times New Roman" w:hAnsi="Times New Roman" w:cs="Times New Roman"/>
                <w:b/>
                <w:color w:val="auto"/>
                <w:sz w:val="24"/>
              </w:rPr>
              <w:t>s</w:t>
            </w:r>
            <w:r w:rsidRPr="0057234E">
              <w:rPr>
                <w:rFonts w:ascii="Times New Roman" w:hAnsi="Times New Roman" w:cs="Times New Roman"/>
                <w:b/>
                <w:color w:val="auto"/>
                <w:sz w:val="24"/>
              </w:rPr>
              <w:t xml:space="preserve">econd </w:t>
            </w:r>
            <w:r>
              <w:rPr>
                <w:rFonts w:ascii="Times New Roman" w:hAnsi="Times New Roman" w:cs="Times New Roman"/>
                <w:b/>
                <w:color w:val="auto"/>
                <w:sz w:val="24"/>
              </w:rPr>
              <w:t>d</w:t>
            </w:r>
            <w:r w:rsidRPr="0057234E">
              <w:rPr>
                <w:rFonts w:ascii="Times New Roman" w:hAnsi="Times New Roman" w:cs="Times New Roman"/>
                <w:b/>
                <w:color w:val="auto"/>
                <w:sz w:val="24"/>
              </w:rPr>
              <w:t>erivatives</w:t>
            </w:r>
            <w:r>
              <w:rPr>
                <w:rFonts w:ascii="Times New Roman" w:hAnsi="Times New Roman" w:cs="Times New Roman"/>
                <w:b/>
                <w:color w:val="auto"/>
                <w:sz w:val="24"/>
              </w:rPr>
              <w:t xml:space="preserve"> </w:t>
            </w:r>
            <w:r>
              <w:rPr>
                <w:rFonts w:ascii="Times New Roman" w:hAnsi="Times New Roman" w:cs="Times New Roman"/>
                <w:b/>
                <w:color w:val="auto"/>
                <w:sz w:val="24"/>
              </w:rPr>
              <w:br/>
            </w:r>
            <w:r w:rsidRPr="0057234E">
              <w:rPr>
                <w:rFonts w:ascii="Times New Roman" w:hAnsi="Times New Roman" w:cs="Times New Roman"/>
                <w:b/>
                <w:color w:val="auto"/>
                <w:sz w:val="24"/>
              </w:rPr>
              <w:t>(7.1</w:t>
            </w:r>
            <w:r>
              <w:rPr>
                <w:rFonts w:ascii="Times New Roman" w:hAnsi="Times New Roman" w:cs="Times New Roman"/>
                <w:b/>
                <w:color w:val="auto"/>
                <w:sz w:val="24"/>
              </w:rPr>
              <w:t>)</w:t>
            </w:r>
            <w:r w:rsidRPr="0057234E">
              <w:rPr>
                <w:rFonts w:ascii="Times New Roman" w:hAnsi="Times New Roman" w:cs="Times New Roman"/>
                <w:b/>
                <w:color w:val="auto"/>
                <w:sz w:val="24"/>
              </w:rPr>
              <w:t xml:space="preserve"> </w:t>
            </w:r>
            <w:r>
              <w:rPr>
                <w:rFonts w:ascii="Times New Roman" w:hAnsi="Times New Roman" w:cs="Times New Roman"/>
                <w:b/>
                <w:color w:val="auto"/>
                <w:sz w:val="24"/>
              </w:rPr>
              <w:t>(</w:t>
            </w:r>
            <w:r w:rsidRPr="0057234E">
              <w:rPr>
                <w:rFonts w:ascii="Times New Roman" w:hAnsi="Times New Roman" w:cs="Times New Roman"/>
                <w:b/>
                <w:color w:val="auto"/>
                <w:sz w:val="24"/>
              </w:rPr>
              <w:t>7.2)</w:t>
            </w:r>
          </w:p>
        </w:tc>
        <w:tc>
          <w:tcPr>
            <w:tcW w:w="2268" w:type="dxa"/>
            <w:tcBorders>
              <w:top w:val="nil"/>
              <w:left w:val="nil"/>
              <w:bottom w:val="nil"/>
              <w:right w:val="nil"/>
            </w:tcBorders>
            <w:shd w:val="clear" w:color="auto" w:fill="8DB3E2"/>
            <w:vAlign w:val="center"/>
            <w:hideMark/>
          </w:tcPr>
          <w:p w14:paraId="42A3813E" w14:textId="77777777" w:rsidR="004D6A70" w:rsidRDefault="004D6A70" w:rsidP="00101C19">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15A1F168" w14:textId="77777777" w:rsidR="004D6A70" w:rsidRDefault="004D6A70" w:rsidP="00101C19">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6 hours</w:t>
            </w:r>
          </w:p>
        </w:tc>
      </w:tr>
    </w:tbl>
    <w:p w14:paraId="76A6FB5C" w14:textId="77777777" w:rsidR="0090600D" w:rsidRDefault="0090600D" w:rsidP="0090600D">
      <w:pPr>
        <w:pStyle w:val="sowheading"/>
        <w:jc w:val="both"/>
      </w:pPr>
      <w:r>
        <w:t>USE OF TECHNOLOGY</w:t>
      </w:r>
    </w:p>
    <w:p w14:paraId="7F05F03B" w14:textId="77777777" w:rsidR="0090600D" w:rsidRDefault="0090600D" w:rsidP="0090600D">
      <w:pPr>
        <w:pStyle w:val="sowheading"/>
        <w:spacing w:line="240" w:lineRule="auto"/>
      </w:pPr>
      <w:r>
        <w:t xml:space="preserve">Calculator Videos: </w:t>
      </w:r>
    </w:p>
    <w:p w14:paraId="21DDF25C" w14:textId="77777777" w:rsidR="0090600D" w:rsidRPr="002C6E27" w:rsidRDefault="00921A21" w:rsidP="0090600D">
      <w:pPr>
        <w:pStyle w:val="sowheading"/>
        <w:spacing w:line="240" w:lineRule="auto"/>
        <w:rPr>
          <w:sz w:val="22"/>
        </w:rPr>
      </w:pPr>
      <w:hyperlink r:id="rId253" w:tgtFrame="_blank" w:history="1">
        <w:r w:rsidR="0090600D" w:rsidRPr="002C6E27">
          <w:rPr>
            <w:rStyle w:val="Hyperlink"/>
            <w:color w:val="2A6CA4"/>
            <w:sz w:val="22"/>
            <w:shd w:val="clear" w:color="auto" w:fill="FCFCFC"/>
          </w:rPr>
          <w:t>Use your calculator to check solutions to quadratic equations quickly</w:t>
        </w:r>
      </w:hyperlink>
    </w:p>
    <w:p w14:paraId="5AA76EB0" w14:textId="77777777" w:rsidR="0090600D" w:rsidRDefault="0090600D" w:rsidP="0090600D">
      <w:pPr>
        <w:pStyle w:val="sowheading"/>
        <w:spacing w:line="240" w:lineRule="auto"/>
        <w:rPr>
          <w:b w:val="0"/>
          <w:bCs/>
          <w:i/>
          <w:iCs/>
          <w:sz w:val="20"/>
          <w:szCs w:val="20"/>
        </w:rPr>
      </w:pPr>
      <w:r>
        <w:rPr>
          <w:b w:val="0"/>
          <w:bCs/>
          <w:i/>
          <w:iCs/>
          <w:sz w:val="20"/>
          <w:szCs w:val="20"/>
        </w:rPr>
        <w:t>https://resources.pearsonactivelearn.com/r00/r0066/r006622/r00662209/current/at_puremaths_vid16.mp4</w:t>
      </w:r>
    </w:p>
    <w:p w14:paraId="644E49C6" w14:textId="77777777" w:rsidR="0090600D" w:rsidRDefault="0090600D" w:rsidP="0090600D">
      <w:pPr>
        <w:pStyle w:val="sowheading"/>
        <w:spacing w:line="240" w:lineRule="auto"/>
        <w:jc w:val="both"/>
      </w:pPr>
      <w:r>
        <w:t>GeoGebra:</w:t>
      </w:r>
    </w:p>
    <w:p w14:paraId="2A712A17" w14:textId="77777777" w:rsidR="0090600D" w:rsidRPr="002C6E27" w:rsidRDefault="00921A21" w:rsidP="0090600D">
      <w:pPr>
        <w:pStyle w:val="sowheading"/>
        <w:rPr>
          <w:sz w:val="22"/>
        </w:rPr>
      </w:pPr>
      <w:hyperlink r:id="rId254" w:anchor="material/c65vbjKW" w:tgtFrame="_blank" w:history="1">
        <w:r w:rsidR="0090600D" w:rsidRPr="002C6E27">
          <w:rPr>
            <w:rStyle w:val="Hyperlink"/>
            <w:color w:val="2A6CA4"/>
            <w:sz w:val="22"/>
            <w:shd w:val="clear" w:color="auto" w:fill="FCFCFC"/>
          </w:rPr>
          <w:t>Explore the gradient of the chord AP</w:t>
        </w:r>
      </w:hyperlink>
    </w:p>
    <w:p w14:paraId="5268832E" w14:textId="77777777" w:rsidR="0090600D" w:rsidRPr="0099494B" w:rsidRDefault="0090600D" w:rsidP="0090600D">
      <w:pPr>
        <w:pStyle w:val="sowheading"/>
        <w:spacing w:line="240" w:lineRule="auto"/>
        <w:jc w:val="both"/>
        <w:rPr>
          <w:b w:val="0"/>
          <w:bCs/>
          <w:i/>
          <w:iCs/>
          <w:sz w:val="20"/>
          <w:szCs w:val="20"/>
        </w:rPr>
      </w:pPr>
      <w:r w:rsidRPr="0099494B">
        <w:rPr>
          <w:b w:val="0"/>
          <w:bCs/>
          <w:i/>
          <w:iCs/>
          <w:sz w:val="20"/>
          <w:szCs w:val="20"/>
        </w:rPr>
        <w:t>https://www.geogebra.org/m/x4KyVk8S#material/c65vbjKW</w:t>
      </w:r>
    </w:p>
    <w:p w14:paraId="0E7D58DA" w14:textId="77777777" w:rsidR="0090600D" w:rsidRDefault="0090600D" w:rsidP="0090600D">
      <w:pPr>
        <w:pStyle w:val="sowheading"/>
        <w:spacing w:line="240" w:lineRule="auto"/>
        <w:jc w:val="both"/>
      </w:pPr>
      <w:r>
        <w:t>Calculator Teaching Resources:</w:t>
      </w:r>
    </w:p>
    <w:p w14:paraId="79C64E33" w14:textId="77777777" w:rsidR="0090600D" w:rsidRDefault="00921A21" w:rsidP="0090600D">
      <w:pPr>
        <w:spacing w:after="0" w:line="240" w:lineRule="auto"/>
        <w:rPr>
          <w:rStyle w:val="Hyperlink"/>
          <w:rFonts w:ascii="Times New Roman" w:hAnsi="Times New Roman"/>
          <w:b/>
          <w:color w:val="2A6CA4"/>
          <w:shd w:val="clear" w:color="auto" w:fill="FCFCFC"/>
        </w:rPr>
      </w:pPr>
      <w:hyperlink r:id="rId255" w:history="1">
        <w:r w:rsidR="0090600D" w:rsidRPr="00640108">
          <w:rPr>
            <w:rStyle w:val="Hyperlink"/>
            <w:rFonts w:ascii="Times New Roman" w:hAnsi="Times New Roman"/>
            <w:b/>
            <w:color w:val="2A6CA4"/>
            <w:shd w:val="clear" w:color="auto" w:fill="FCFCFC"/>
          </w:rPr>
          <w:t>Differentiation from First Principles</w:t>
        </w:r>
      </w:hyperlink>
    </w:p>
    <w:p w14:paraId="47B304C5" w14:textId="77777777" w:rsidR="0090600D" w:rsidRPr="00640108" w:rsidRDefault="0090600D" w:rsidP="0090600D">
      <w:pPr>
        <w:spacing w:after="0" w:line="240" w:lineRule="auto"/>
        <w:rPr>
          <w:rStyle w:val="Hyperlink"/>
          <w:rFonts w:ascii="Times New Roman" w:hAnsi="Times New Roman"/>
          <w:b/>
          <w:color w:val="2A6CA4"/>
          <w:shd w:val="clear" w:color="auto" w:fill="FCFCFC"/>
        </w:rPr>
      </w:pPr>
    </w:p>
    <w:p w14:paraId="39CAD85A" w14:textId="77777777" w:rsidR="0090600D" w:rsidRPr="00955567" w:rsidRDefault="0090600D" w:rsidP="0090600D">
      <w:pPr>
        <w:spacing w:after="0" w:line="240" w:lineRule="auto"/>
        <w:rPr>
          <w:rFonts w:ascii="Times New Roman" w:hAnsi="Times New Roman" w:cs="Times New Roman"/>
          <w:bCs/>
          <w:i/>
          <w:iCs/>
          <w:color w:val="000000" w:themeColor="text1"/>
          <w:sz w:val="20"/>
        </w:rPr>
      </w:pPr>
      <w:r w:rsidRPr="00955567">
        <w:rPr>
          <w:rStyle w:val="Hyperlink"/>
          <w:rFonts w:ascii="Times New Roman" w:hAnsi="Times New Roman"/>
          <w:bCs/>
          <w:i/>
          <w:iCs/>
          <w:color w:val="000000" w:themeColor="text1"/>
          <w:sz w:val="20"/>
          <w:u w:val="none"/>
        </w:rPr>
        <w:t>https://education.casio.co.uk/resources/leaflet/differentiation-from-first-principles?utm_source=ext_pearson&amp;utm_medium=referral&amp;utm_campaign=resources_pearson&amp;utm_content=partner&amp;utm_term=graphic_calculator</w:t>
      </w:r>
    </w:p>
    <w:p w14:paraId="35DAC5EB" w14:textId="77777777" w:rsidR="0090600D" w:rsidRDefault="0090600D" w:rsidP="0090600D">
      <w:pPr>
        <w:pStyle w:val="sowheading"/>
      </w:pPr>
      <w:r>
        <w:t>OBJECTIVES</w:t>
      </w:r>
    </w:p>
    <w:p w14:paraId="24E79E51" w14:textId="77777777" w:rsidR="0090600D" w:rsidRDefault="0090600D" w:rsidP="0090600D">
      <w:pPr>
        <w:pStyle w:val="sowmain"/>
        <w:jc w:val="both"/>
      </w:pPr>
      <w:r>
        <w:t>By the end of the sub-unit, students should:</w:t>
      </w:r>
    </w:p>
    <w:p w14:paraId="64B14A03" w14:textId="77777777" w:rsidR="0090600D" w:rsidRDefault="0090600D" w:rsidP="0090600D">
      <w:pPr>
        <w:pStyle w:val="SoWbullets0"/>
        <w:jc w:val="both"/>
      </w:pPr>
      <w:r>
        <w:t>understand and be able to use the derivative of f(</w:t>
      </w:r>
      <w:r>
        <w:rPr>
          <w:i/>
        </w:rPr>
        <w:t>x</w:t>
      </w:r>
      <w:r>
        <w:t xml:space="preserve">) as the gradient of the tangent to the graph of </w:t>
      </w:r>
      <w:r>
        <w:br/>
      </w:r>
      <w:r>
        <w:rPr>
          <w:i/>
        </w:rPr>
        <w:t>y</w:t>
      </w:r>
      <w:r>
        <w:t> = f(</w:t>
      </w:r>
      <w:r>
        <w:rPr>
          <w:i/>
        </w:rPr>
        <w:t>x</w:t>
      </w:r>
      <w:r>
        <w:t>) at a general point (</w:t>
      </w:r>
      <w:r>
        <w:rPr>
          <w:i/>
        </w:rPr>
        <w:t>x</w:t>
      </w:r>
      <w:r>
        <w:t xml:space="preserve">, </w:t>
      </w:r>
      <w:r>
        <w:rPr>
          <w:i/>
        </w:rPr>
        <w:t>y</w:t>
      </w:r>
      <w:r>
        <w:t>);</w:t>
      </w:r>
    </w:p>
    <w:p w14:paraId="007144F6" w14:textId="77777777" w:rsidR="0090600D" w:rsidRDefault="0090600D" w:rsidP="0090600D">
      <w:pPr>
        <w:pStyle w:val="SoWbullets0"/>
        <w:jc w:val="both"/>
      </w:pPr>
      <w:r>
        <w:t>understand the gradient of the tangent as a limit and its interpretation as a rate of change;</w:t>
      </w:r>
    </w:p>
    <w:p w14:paraId="146F4C1D" w14:textId="77777777" w:rsidR="0090600D" w:rsidRDefault="0090600D" w:rsidP="0090600D">
      <w:pPr>
        <w:pStyle w:val="SoWbullets0"/>
        <w:jc w:val="both"/>
      </w:pPr>
      <w:r>
        <w:t>be able to sketch the gradient function for a given curve;</w:t>
      </w:r>
    </w:p>
    <w:p w14:paraId="0CC7B79A" w14:textId="77777777" w:rsidR="0090600D" w:rsidRDefault="0090600D" w:rsidP="0090600D">
      <w:pPr>
        <w:pStyle w:val="SoWbullets0"/>
        <w:jc w:val="both"/>
      </w:pPr>
      <w:r>
        <w:t>be able to find second derivatives;</w:t>
      </w:r>
    </w:p>
    <w:p w14:paraId="64DB3D5D" w14:textId="77777777" w:rsidR="0090600D" w:rsidRDefault="0090600D" w:rsidP="0090600D">
      <w:pPr>
        <w:pStyle w:val="SoWbullets0"/>
        <w:jc w:val="both"/>
      </w:pPr>
      <w:r>
        <w:t xml:space="preserve">understand differentiation from first principles for small positive integer powers of </w:t>
      </w:r>
      <w:r>
        <w:rPr>
          <w:i/>
        </w:rPr>
        <w:t>x</w:t>
      </w:r>
      <w:r>
        <w:t>;</w:t>
      </w:r>
    </w:p>
    <w:p w14:paraId="49CDF3A3" w14:textId="77777777" w:rsidR="0090600D" w:rsidRDefault="0090600D" w:rsidP="0090600D">
      <w:pPr>
        <w:pStyle w:val="SoWbullets0"/>
        <w:jc w:val="both"/>
      </w:pPr>
      <w:r>
        <w:t xml:space="preserve">be able to differentiate </w:t>
      </w:r>
      <w:r w:rsidRPr="0094412C">
        <w:rPr>
          <w:position w:val="-6"/>
        </w:rPr>
        <w:object w:dxaOrig="279" w:dyaOrig="320" w14:anchorId="078B54CC">
          <v:shape id="_x0000_i1098" type="#_x0000_t75" style="width:14.4pt;height:14.4pt" o:ole="">
            <v:imagedata r:id="rId256" o:title=""/>
          </v:shape>
          <o:OLEObject Type="Embed" ProgID="Equation.DSMT4" ShapeID="_x0000_i1098" DrawAspect="Content" ObjectID="_1736878934" r:id="rId257"/>
        </w:object>
      </w:r>
      <w:r>
        <w:t xml:space="preserve">, for rational values of </w:t>
      </w:r>
      <w:r>
        <w:rPr>
          <w:i/>
        </w:rPr>
        <w:t>n</w:t>
      </w:r>
      <w:r>
        <w:t xml:space="preserve">, and related constant multiples, </w:t>
      </w:r>
      <w:proofErr w:type="gramStart"/>
      <w:r>
        <w:t>sums</w:t>
      </w:r>
      <w:proofErr w:type="gramEnd"/>
      <w:r>
        <w:t xml:space="preserve"> and differences.</w:t>
      </w:r>
    </w:p>
    <w:p w14:paraId="7D088416" w14:textId="77777777" w:rsidR="0090600D" w:rsidRDefault="0090600D" w:rsidP="0090600D">
      <w:pPr>
        <w:pStyle w:val="sowheading"/>
        <w:jc w:val="both"/>
      </w:pPr>
      <w:r>
        <w:t>TEACHING POINTS</w:t>
      </w:r>
    </w:p>
    <w:p w14:paraId="4AC031F5" w14:textId="77777777" w:rsidR="0090600D" w:rsidRDefault="0090600D" w:rsidP="0090600D">
      <w:pPr>
        <w:pStyle w:val="sowmain"/>
        <w:jc w:val="both"/>
      </w:pPr>
      <w:r>
        <w:t xml:space="preserve">Students should know that </w:t>
      </w:r>
      <w:r w:rsidRPr="00E43EA0">
        <w:rPr>
          <w:position w:val="-24"/>
        </w:rPr>
        <w:object w:dxaOrig="340" w:dyaOrig="620" w14:anchorId="0740DBF2">
          <v:shape id="_x0000_i1099" type="#_x0000_t75" style="width:14.4pt;height:28.8pt" o:ole="">
            <v:imagedata r:id="rId258" o:title=""/>
          </v:shape>
          <o:OLEObject Type="Embed" ProgID="Equation.DSMT4" ShapeID="_x0000_i1099" DrawAspect="Content" ObjectID="_1736878935" r:id="rId259"/>
        </w:object>
      </w:r>
      <w:r>
        <w:t xml:space="preserve"> is the rate of change of </w:t>
      </w:r>
      <w:r>
        <w:rPr>
          <w:i/>
        </w:rPr>
        <w:t>y</w:t>
      </w:r>
      <w:r>
        <w:t xml:space="preserve"> with respect to </w:t>
      </w:r>
      <w:r>
        <w:rPr>
          <w:i/>
        </w:rPr>
        <w:t>x</w:t>
      </w:r>
      <w:r>
        <w:t>.</w:t>
      </w:r>
    </w:p>
    <w:p w14:paraId="4A49687C" w14:textId="77777777" w:rsidR="0090600D" w:rsidRDefault="0090600D" w:rsidP="0090600D">
      <w:pPr>
        <w:pStyle w:val="sowmain"/>
        <w:jc w:val="both"/>
      </w:pPr>
      <w:r>
        <w:t>Knowledge of the chain rule is not required.</w:t>
      </w:r>
    </w:p>
    <w:p w14:paraId="7D3A26C6" w14:textId="77777777" w:rsidR="0090600D" w:rsidRDefault="0090600D" w:rsidP="0090600D">
      <w:pPr>
        <w:pStyle w:val="sowmain"/>
        <w:jc w:val="both"/>
      </w:pPr>
      <w:r>
        <w:t>The notation f′(</w:t>
      </w:r>
      <w:r>
        <w:rPr>
          <w:i/>
        </w:rPr>
        <w:t>x</w:t>
      </w:r>
      <w:r>
        <w:t>) may be used for the first derivative and f″(</w:t>
      </w:r>
      <w:r>
        <w:rPr>
          <w:i/>
        </w:rPr>
        <w:t>x</w:t>
      </w:r>
      <w:r>
        <w:t>) may be used for the second order derivative.</w:t>
      </w:r>
    </w:p>
    <w:p w14:paraId="3AEE6FF1" w14:textId="77777777" w:rsidR="0090600D" w:rsidRDefault="0090600D" w:rsidP="0090600D">
      <w:pPr>
        <w:pStyle w:val="sowmain"/>
        <w:jc w:val="both"/>
      </w:pPr>
      <w:r>
        <w:t>Students should be able to identify maximum and minimum points as points where the gradient is zero.</w:t>
      </w:r>
    </w:p>
    <w:p w14:paraId="68494DAF" w14:textId="77777777" w:rsidR="0090600D" w:rsidRDefault="0090600D" w:rsidP="0090600D">
      <w:pPr>
        <w:pStyle w:val="sowmain"/>
        <w:jc w:val="both"/>
      </w:pPr>
      <w:r>
        <w:t>Cover the use of the second derivative to establish the nature of a turning point.</w:t>
      </w:r>
    </w:p>
    <w:p w14:paraId="5F362A4F" w14:textId="77777777" w:rsidR="0090600D" w:rsidRDefault="0090600D" w:rsidP="0090600D">
      <w:pPr>
        <w:pStyle w:val="sowmain"/>
        <w:jc w:val="both"/>
      </w:pPr>
      <w:r>
        <w:t>Students should be able to sketch the gradient function f′(</w:t>
      </w:r>
      <w:r>
        <w:rPr>
          <w:i/>
        </w:rPr>
        <w:t>x</w:t>
      </w:r>
      <w:r>
        <w:t xml:space="preserve">) for a given curve </w:t>
      </w:r>
      <w:r>
        <w:rPr>
          <w:i/>
        </w:rPr>
        <w:t>y</w:t>
      </w:r>
      <w:r>
        <w:t xml:space="preserve"> = f(</w:t>
      </w:r>
      <w:r>
        <w:rPr>
          <w:i/>
        </w:rPr>
        <w:t>x</w:t>
      </w:r>
      <w:r>
        <w:t>), using given axes and scale. This could involve speed and acceleration for example.</w:t>
      </w:r>
    </w:p>
    <w:p w14:paraId="3C01FC94" w14:textId="09606533" w:rsidR="0090600D" w:rsidRPr="002611E5" w:rsidRDefault="0090600D" w:rsidP="0090600D">
      <w:pPr>
        <w:pStyle w:val="sowmain"/>
        <w:jc w:val="both"/>
      </w:pPr>
      <w:r>
        <w:lastRenderedPageBreak/>
        <w:t xml:space="preserve">Students should know how to differentiate from first principles. Students should be able to use, for </w:t>
      </w:r>
      <w:r>
        <w:rPr>
          <w:i/>
        </w:rPr>
        <w:t>n</w:t>
      </w:r>
      <w:r>
        <w:t xml:space="preserve"> = 2 and</w:t>
      </w:r>
      <w:r w:rsidR="006A07FE">
        <w:t xml:space="preserve"> </w:t>
      </w:r>
      <w:r>
        <w:rPr>
          <w:i/>
        </w:rPr>
        <w:t xml:space="preserve">n </w:t>
      </w:r>
      <w:r>
        <w:t xml:space="preserve">= 3, the gradient expression </w:t>
      </w:r>
      <w:r w:rsidRPr="00B83BCE">
        <w:rPr>
          <w:position w:val="-36"/>
        </w:rPr>
        <w:object w:dxaOrig="1880" w:dyaOrig="840" w14:anchorId="5E42917A">
          <v:shape id="_x0000_i1100" type="#_x0000_t75" style="width:93.6pt;height:43.2pt" o:ole="">
            <v:imagedata r:id="rId260" o:title=""/>
          </v:shape>
          <o:OLEObject Type="Embed" ProgID="Equation.DSMT4" ShapeID="_x0000_i1100" DrawAspect="Content" ObjectID="_1736878936" r:id="rId261"/>
        </w:object>
      </w:r>
      <w:r>
        <w:t xml:space="preserve">. The alternative notations </w:t>
      </w:r>
      <w:r w:rsidRPr="002611E5">
        <w:rPr>
          <w:position w:val="-6"/>
        </w:rPr>
        <w:object w:dxaOrig="660" w:dyaOrig="279" w14:anchorId="3AD3E8DC">
          <v:shape id="_x0000_i1101" type="#_x0000_t75" style="width:36pt;height:14.4pt" o:ole="">
            <v:imagedata r:id="rId262" o:title=""/>
          </v:shape>
          <o:OLEObject Type="Embed" ProgID="Equation.DSMT4" ShapeID="_x0000_i1101" DrawAspect="Content" ObjectID="_1736878937" r:id="rId263"/>
        </w:object>
      </w:r>
      <w:r>
        <w:t xml:space="preserve">rather than </w:t>
      </w:r>
      <w:r w:rsidRPr="002611E5">
        <w:rPr>
          <w:position w:val="-6"/>
        </w:rPr>
        <w:object w:dxaOrig="800" w:dyaOrig="279" w14:anchorId="6E991D35">
          <v:shape id="_x0000_i1102" type="#_x0000_t75" style="width:43.2pt;height:14.4pt" o:ole="">
            <v:imagedata r:id="rId264" o:title=""/>
          </v:shape>
          <o:OLEObject Type="Embed" ProgID="Equation.DSMT4" ShapeID="_x0000_i1102" DrawAspect="Content" ObjectID="_1736878938" r:id="rId265"/>
        </w:object>
      </w:r>
      <w:r>
        <w:t xml:space="preserve"> </w:t>
      </w:r>
      <w:r>
        <w:rPr>
          <w:color w:val="auto"/>
        </w:rPr>
        <w:t xml:space="preserve">are acceptable. </w:t>
      </w:r>
    </w:p>
    <w:p w14:paraId="3343987A" w14:textId="77777777" w:rsidR="0090600D" w:rsidRDefault="0090600D" w:rsidP="0090600D">
      <w:pPr>
        <w:pStyle w:val="sowmain"/>
        <w:jc w:val="both"/>
      </w:pPr>
      <w:r>
        <w:t xml:space="preserve">Students will need to be confident in algebraic manipulation of functions to ensure that they are in a suitable format for differentiation. For example, students will be expected to be able to differentiate </w:t>
      </w:r>
      <w:r>
        <w:rPr>
          <w:rFonts w:ascii="Nova Mono" w:hAnsi="Nova Mono" w:cs="Nova Mono"/>
        </w:rPr>
        <w:t>expressions such as (2</w:t>
      </w:r>
      <w:r>
        <w:rPr>
          <w:rFonts w:ascii="Nova Mono" w:hAnsi="Nova Mono" w:cs="Nova Mono"/>
          <w:i/>
        </w:rPr>
        <w:t>x</w:t>
      </w:r>
      <w:r>
        <w:rPr>
          <w:rFonts w:ascii="Nova Mono" w:hAnsi="Nova Mono" w:cs="Nova Mono"/>
        </w:rPr>
        <w:t xml:space="preserve"> + </w:t>
      </w:r>
      <w:proofErr w:type="gramStart"/>
      <w:r>
        <w:rPr>
          <w:rFonts w:ascii="Nova Mono" w:hAnsi="Nova Mono" w:cs="Nova Mono"/>
        </w:rPr>
        <w:t>5)(</w:t>
      </w:r>
      <w:proofErr w:type="gramEnd"/>
      <w:r>
        <w:rPr>
          <w:rFonts w:ascii="Nova Mono" w:hAnsi="Nova Mono" w:cs="Nova Mono"/>
          <w:i/>
        </w:rPr>
        <w:t>x</w:t>
      </w:r>
      <w:r>
        <w:rPr>
          <w:rFonts w:ascii="Nova Mono" w:hAnsi="Nova Mono" w:cs="Nova Mono"/>
        </w:rPr>
        <w:t xml:space="preserve"> −1) and </w:t>
      </w:r>
      <w:r w:rsidRPr="009462B1">
        <w:rPr>
          <w:rFonts w:ascii="Nova Mono" w:hAnsi="Nova Mono" w:cs="Nova Mono"/>
          <w:position w:val="-40"/>
        </w:rPr>
        <w:object w:dxaOrig="1100" w:dyaOrig="820" w14:anchorId="03025991">
          <v:shape id="_x0000_i1103" type="#_x0000_t75" style="width:57.6pt;height:43.2pt" o:ole="">
            <v:imagedata r:id="rId266" o:title=""/>
          </v:shape>
          <o:OLEObject Type="Embed" ProgID="Equation.DSMT4" ShapeID="_x0000_i1103" DrawAspect="Content" ObjectID="_1736878939" r:id="rId267"/>
        </w:object>
      </w:r>
      <w:r>
        <w:t xml:space="preserve">, for </w:t>
      </w:r>
      <w:r>
        <w:rPr>
          <w:i/>
        </w:rPr>
        <w:t>x</w:t>
      </w:r>
      <w:r>
        <w:t xml:space="preserve"> &gt; 0. Mistakes are easily made with negative and/or fractional indices so there should be plenty of practice with this.</w:t>
      </w:r>
    </w:p>
    <w:p w14:paraId="433D4A93" w14:textId="77777777" w:rsidR="0090600D" w:rsidRDefault="0090600D" w:rsidP="0090600D">
      <w:pPr>
        <w:pStyle w:val="sowheading"/>
        <w:jc w:val="both"/>
      </w:pPr>
      <w:r>
        <w:t>OPPORTUNITIES FOR REASONING/PROBLEM SOLVING</w:t>
      </w:r>
    </w:p>
    <w:p w14:paraId="2162C378" w14:textId="77777777" w:rsidR="0090600D" w:rsidRDefault="0090600D" w:rsidP="0090600D">
      <w:pPr>
        <w:pStyle w:val="sowmain"/>
        <w:jc w:val="both"/>
      </w:pPr>
      <w:r>
        <w:t>Maxima and minima problems set in the context of a practical problem, e.g. minimising the materials required to make a container of a particular shape. The open box problem – simple cases and the general case.</w:t>
      </w:r>
    </w:p>
    <w:p w14:paraId="64F192CE" w14:textId="77777777" w:rsidR="0090600D" w:rsidRDefault="0090600D" w:rsidP="0090600D">
      <w:pPr>
        <w:pStyle w:val="sowheading"/>
        <w:jc w:val="both"/>
      </w:pPr>
      <w:r>
        <w:t>COMMON MISCONCEPTIONS/EXAMINER REPORT QUOTES</w:t>
      </w:r>
    </w:p>
    <w:p w14:paraId="2299DC3A" w14:textId="77777777" w:rsidR="0090600D" w:rsidRDefault="0090600D" w:rsidP="0090600D">
      <w:pPr>
        <w:pStyle w:val="sowmain"/>
        <w:jc w:val="both"/>
      </w:pPr>
      <w:r>
        <w:rPr>
          <w:color w:val="auto"/>
        </w:rPr>
        <w:t xml:space="preserve">Algebraic manipulation, particularly where surds are involved, can cause problems for students. For example, when multiplying out brackets and faced with </w:t>
      </w:r>
      <w:r w:rsidRPr="009462B1">
        <w:rPr>
          <w:color w:val="auto"/>
          <w:position w:val="-8"/>
        </w:rPr>
        <w:object w:dxaOrig="1380" w:dyaOrig="360" w14:anchorId="0C32C4F4">
          <v:shape id="_x0000_i1104" type="#_x0000_t75" style="width:64.8pt;height:21.6pt" o:ole="">
            <v:imagedata r:id="rId268" o:title=""/>
          </v:shape>
          <o:OLEObject Type="Embed" ProgID="Equation.DSMT4" ShapeID="_x0000_i1104" DrawAspect="Content" ObjectID="_1736878940" r:id="rId269"/>
        </w:object>
      </w:r>
      <w:r>
        <w:rPr>
          <w:color w:val="auto"/>
        </w:rPr>
        <w:t xml:space="preserve"> common incorrect answers are </w:t>
      </w:r>
      <w:r w:rsidRPr="00AB728C">
        <w:rPr>
          <w:color w:val="auto"/>
          <w:position w:val="-10"/>
        </w:rPr>
        <w:object w:dxaOrig="1440" w:dyaOrig="380" w14:anchorId="12BA7DBE">
          <v:shape id="_x0000_i1105" type="#_x0000_t75" style="width:1in;height:21.6pt" o:ole="">
            <v:imagedata r:id="rId270" o:title=""/>
          </v:shape>
          <o:OLEObject Type="Embed" ProgID="Equation.DSMT4" ShapeID="_x0000_i1105" DrawAspect="Content" ObjectID="_1736878941" r:id="rId271"/>
        </w:object>
      </w:r>
      <w:r>
        <w:rPr>
          <w:color w:val="auto"/>
        </w:rPr>
        <w:t xml:space="preserve">  and </w:t>
      </w:r>
      <w:r w:rsidRPr="001677F4">
        <w:rPr>
          <w:color w:val="auto"/>
          <w:position w:val="-6"/>
        </w:rPr>
        <w:object w:dxaOrig="680" w:dyaOrig="480" w14:anchorId="177695DE">
          <v:shape id="_x0000_i1106" type="#_x0000_t75" style="width:36pt;height:21.6pt" o:ole="">
            <v:imagedata r:id="rId272" o:title=""/>
          </v:shape>
          <o:OLEObject Type="Embed" ProgID="Equation.DSMT4" ShapeID="_x0000_i1106" DrawAspect="Content" ObjectID="_1736878942" r:id="rId273"/>
        </w:object>
      </w:r>
      <w:r>
        <w:rPr>
          <w:color w:val="auto"/>
        </w:rPr>
        <w:t xml:space="preserve">. Similarly, when dividing by </w:t>
      </w:r>
      <w:r w:rsidRPr="001677F4">
        <w:rPr>
          <w:color w:val="auto"/>
          <w:position w:val="-8"/>
        </w:rPr>
        <w:object w:dxaOrig="380" w:dyaOrig="360" w14:anchorId="3B60248D">
          <v:shape id="_x0000_i1107" type="#_x0000_t75" style="width:21.6pt;height:21.6pt" o:ole="">
            <v:imagedata r:id="rId274" o:title=""/>
          </v:shape>
          <o:OLEObject Type="Embed" ProgID="Equation.DSMT4" ShapeID="_x0000_i1107" DrawAspect="Content" ObjectID="_1736878943" r:id="rId275"/>
        </w:object>
      </w:r>
      <m:oMath>
        <m:r>
          <w:rPr>
            <w:rFonts w:ascii="Cambria Math" w:hAnsi="Cambria Math"/>
            <w:color w:val="auto"/>
          </w:rPr>
          <m:t>,</m:t>
        </m:r>
      </m:oMath>
      <w:r>
        <w:rPr>
          <w:color w:val="auto"/>
        </w:rPr>
        <w:t xml:space="preserve"> some students think that </w:t>
      </w:r>
      <w:r w:rsidRPr="00C57C4E">
        <w:rPr>
          <w:color w:val="auto"/>
          <w:position w:val="-28"/>
        </w:rPr>
        <w:object w:dxaOrig="740" w:dyaOrig="660" w14:anchorId="72670E92">
          <v:shape id="_x0000_i1108" type="#_x0000_t75" style="width:36pt;height:36pt" o:ole="">
            <v:imagedata r:id="rId276" o:title=""/>
          </v:shape>
          <o:OLEObject Type="Embed" ProgID="Equation.DSMT4" ShapeID="_x0000_i1108" DrawAspect="Content" ObjectID="_1736878944" r:id="rId277"/>
        </w:object>
      </w:r>
      <w:r>
        <w:rPr>
          <w:color w:val="auto"/>
        </w:rPr>
        <w:t>.</w:t>
      </w:r>
    </w:p>
    <w:p w14:paraId="1124FD04" w14:textId="282937E2" w:rsidR="004D6A70" w:rsidRDefault="004D6A70" w:rsidP="0090600D">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16B35DB2" w14:textId="77777777" w:rsidTr="00101C19">
        <w:trPr>
          <w:trHeight w:val="580"/>
        </w:trPr>
        <w:tc>
          <w:tcPr>
            <w:tcW w:w="7512" w:type="dxa"/>
            <w:tcBorders>
              <w:top w:val="nil"/>
              <w:left w:val="nil"/>
              <w:bottom w:val="nil"/>
              <w:right w:val="nil"/>
            </w:tcBorders>
            <w:shd w:val="clear" w:color="auto" w:fill="8DB3E2"/>
            <w:vAlign w:val="center"/>
            <w:hideMark/>
          </w:tcPr>
          <w:p w14:paraId="530B31A8" w14:textId="5EAEFF6C" w:rsidR="004D6A70" w:rsidRDefault="004D6A70" w:rsidP="00101C19">
            <w:pPr>
              <w:spacing w:before="40" w:after="40"/>
              <w:rPr>
                <w:rFonts w:ascii="Times New Roman" w:hAnsi="Times New Roman" w:cs="Times New Roman"/>
                <w:b/>
                <w:color w:val="auto"/>
                <w:sz w:val="24"/>
              </w:rPr>
            </w:pPr>
            <w:r w:rsidRPr="0057234E">
              <w:rPr>
                <w:rFonts w:ascii="Times New Roman" w:hAnsi="Times New Roman" w:cs="Times New Roman"/>
                <w:b/>
                <w:color w:val="auto"/>
                <w:sz w:val="24"/>
              </w:rPr>
              <w:lastRenderedPageBreak/>
              <w:t>6b</w:t>
            </w:r>
            <w:r w:rsidR="00101C19">
              <w:rPr>
                <w:rFonts w:ascii="Times New Roman" w:hAnsi="Times New Roman" w:cs="Times New Roman"/>
                <w:b/>
                <w:color w:val="auto"/>
                <w:sz w:val="24"/>
              </w:rPr>
              <w:t>.</w:t>
            </w:r>
            <w:r w:rsidRPr="0057234E">
              <w:rPr>
                <w:rFonts w:ascii="Times New Roman" w:hAnsi="Times New Roman" w:cs="Times New Roman"/>
                <w:b/>
                <w:color w:val="auto"/>
                <w:sz w:val="24"/>
              </w:rPr>
              <w:t xml:space="preserve"> Gradients, </w:t>
            </w:r>
            <w:r>
              <w:rPr>
                <w:rFonts w:ascii="Times New Roman" w:hAnsi="Times New Roman" w:cs="Times New Roman"/>
                <w:b/>
                <w:color w:val="auto"/>
                <w:sz w:val="24"/>
              </w:rPr>
              <w:t>t</w:t>
            </w:r>
            <w:r w:rsidRPr="0057234E">
              <w:rPr>
                <w:rFonts w:ascii="Times New Roman" w:hAnsi="Times New Roman" w:cs="Times New Roman"/>
                <w:b/>
                <w:color w:val="auto"/>
                <w:sz w:val="24"/>
              </w:rPr>
              <w:t xml:space="preserve">angents, </w:t>
            </w:r>
            <w:r>
              <w:rPr>
                <w:rFonts w:ascii="Times New Roman" w:hAnsi="Times New Roman" w:cs="Times New Roman"/>
                <w:b/>
                <w:color w:val="auto"/>
                <w:sz w:val="24"/>
              </w:rPr>
              <w:t>no</w:t>
            </w:r>
            <w:r w:rsidRPr="0057234E">
              <w:rPr>
                <w:rFonts w:ascii="Times New Roman" w:hAnsi="Times New Roman" w:cs="Times New Roman"/>
                <w:b/>
                <w:color w:val="auto"/>
                <w:sz w:val="24"/>
              </w:rPr>
              <w:t xml:space="preserve">rmals, </w:t>
            </w:r>
            <w:r>
              <w:rPr>
                <w:rFonts w:ascii="Times New Roman" w:hAnsi="Times New Roman" w:cs="Times New Roman"/>
                <w:b/>
                <w:color w:val="auto"/>
                <w:sz w:val="24"/>
              </w:rPr>
              <w:t>m</w:t>
            </w:r>
            <w:r w:rsidRPr="0057234E">
              <w:rPr>
                <w:rFonts w:ascii="Times New Roman" w:hAnsi="Times New Roman" w:cs="Times New Roman"/>
                <w:b/>
                <w:color w:val="auto"/>
                <w:sz w:val="24"/>
              </w:rPr>
              <w:t xml:space="preserve">axima </w:t>
            </w:r>
            <w:r>
              <w:rPr>
                <w:rFonts w:ascii="Times New Roman" w:hAnsi="Times New Roman" w:cs="Times New Roman"/>
                <w:b/>
                <w:color w:val="auto"/>
                <w:sz w:val="24"/>
              </w:rPr>
              <w:t>and minima (</w:t>
            </w:r>
            <w:r w:rsidRPr="0057234E">
              <w:rPr>
                <w:rFonts w:ascii="Times New Roman" w:hAnsi="Times New Roman" w:cs="Times New Roman"/>
                <w:b/>
                <w:color w:val="auto"/>
                <w:sz w:val="24"/>
              </w:rPr>
              <w:t>7.3)</w:t>
            </w:r>
          </w:p>
        </w:tc>
        <w:tc>
          <w:tcPr>
            <w:tcW w:w="2268" w:type="dxa"/>
            <w:tcBorders>
              <w:top w:val="nil"/>
              <w:left w:val="nil"/>
              <w:bottom w:val="nil"/>
              <w:right w:val="nil"/>
            </w:tcBorders>
            <w:shd w:val="clear" w:color="auto" w:fill="8DB3E2"/>
            <w:vAlign w:val="center"/>
            <w:hideMark/>
          </w:tcPr>
          <w:p w14:paraId="6F7CE480" w14:textId="77777777" w:rsidR="004D6A70" w:rsidRDefault="004D6A70" w:rsidP="00101C19">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255706FA" w14:textId="77777777" w:rsidR="004D6A70" w:rsidRDefault="004D6A70" w:rsidP="00101C19">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6 hours</w:t>
            </w:r>
          </w:p>
        </w:tc>
      </w:tr>
    </w:tbl>
    <w:p w14:paraId="0DAA69A9" w14:textId="77777777" w:rsidR="0090600D" w:rsidRDefault="0090600D" w:rsidP="0090600D">
      <w:pPr>
        <w:pStyle w:val="sowheading"/>
        <w:jc w:val="both"/>
      </w:pPr>
      <w:r>
        <w:t>USE OF TECHNOLOGY</w:t>
      </w:r>
    </w:p>
    <w:p w14:paraId="5DA4250D" w14:textId="77777777" w:rsidR="0090600D" w:rsidRDefault="0090600D" w:rsidP="0090600D">
      <w:pPr>
        <w:pStyle w:val="sowheading"/>
        <w:spacing w:line="240" w:lineRule="auto"/>
      </w:pPr>
      <w:r>
        <w:t>Calculator Videos:</w:t>
      </w:r>
    </w:p>
    <w:p w14:paraId="7D2E4773" w14:textId="77777777" w:rsidR="0090600D" w:rsidRPr="002C6E27" w:rsidRDefault="00921A21" w:rsidP="0090600D">
      <w:pPr>
        <w:pStyle w:val="sowheading"/>
        <w:spacing w:line="240" w:lineRule="auto"/>
        <w:rPr>
          <w:sz w:val="22"/>
        </w:rPr>
      </w:pPr>
      <w:hyperlink r:id="rId278" w:tgtFrame="_blank" w:history="1">
        <w:r w:rsidR="0090600D" w:rsidRPr="002C6E27">
          <w:rPr>
            <w:rStyle w:val="Hyperlink"/>
            <w:color w:val="2A6CA4"/>
            <w:sz w:val="22"/>
            <w:shd w:val="clear" w:color="auto" w:fill="FCFCFC"/>
          </w:rPr>
          <w:t>Check your solution using your calculator</w:t>
        </w:r>
      </w:hyperlink>
    </w:p>
    <w:p w14:paraId="7377FDE9" w14:textId="77777777" w:rsidR="0090600D" w:rsidRDefault="0090600D" w:rsidP="0090600D">
      <w:pPr>
        <w:pStyle w:val="sowheading"/>
        <w:spacing w:line="240" w:lineRule="auto"/>
        <w:rPr>
          <w:b w:val="0"/>
          <w:bCs/>
          <w:i/>
          <w:iCs/>
          <w:sz w:val="20"/>
          <w:szCs w:val="20"/>
        </w:rPr>
      </w:pPr>
      <w:r>
        <w:rPr>
          <w:b w:val="0"/>
          <w:bCs/>
          <w:i/>
          <w:iCs/>
          <w:sz w:val="20"/>
          <w:szCs w:val="20"/>
        </w:rPr>
        <w:t xml:space="preserve">https://resources.pearsonactivelearn.com/r00/r0066/r006622/r00662211/current/at_puremaths_vid18.mp4 </w:t>
      </w:r>
    </w:p>
    <w:p w14:paraId="38D0A5D4" w14:textId="77777777" w:rsidR="008557C8" w:rsidRDefault="008557C8" w:rsidP="008557C8">
      <w:pPr>
        <w:pStyle w:val="sowheading"/>
        <w:spacing w:line="240" w:lineRule="auto"/>
      </w:pPr>
      <w:r>
        <w:t>Calculator Activities:</w:t>
      </w:r>
    </w:p>
    <w:p w14:paraId="3776995F" w14:textId="77777777" w:rsidR="008557C8" w:rsidRPr="002C6E27" w:rsidRDefault="00921A21" w:rsidP="008557C8">
      <w:pPr>
        <w:pStyle w:val="SoWHeading0"/>
        <w:rPr>
          <w:rStyle w:val="Hyperlink"/>
          <w:caps w:val="0"/>
          <w:color w:val="2A6CA4"/>
          <w:sz w:val="22"/>
          <w:shd w:val="clear" w:color="auto" w:fill="FCFCFC"/>
        </w:rPr>
      </w:pPr>
      <w:hyperlink r:id="rId279" w:history="1">
        <w:r w:rsidR="008557C8" w:rsidRPr="002C6E27">
          <w:rPr>
            <w:rStyle w:val="Hyperlink"/>
            <w:caps w:val="0"/>
            <w:color w:val="2A6CA4"/>
            <w:sz w:val="22"/>
            <w:shd w:val="clear" w:color="auto" w:fill="FCFCFC"/>
          </w:rPr>
          <w:t xml:space="preserve">Gradients, Tangents and </w:t>
        </w:r>
        <w:proofErr w:type="spellStart"/>
        <w:r w:rsidR="008557C8" w:rsidRPr="002C6E27">
          <w:rPr>
            <w:rStyle w:val="Hyperlink"/>
            <w:caps w:val="0"/>
            <w:color w:val="2A6CA4"/>
            <w:sz w:val="22"/>
            <w:shd w:val="clear" w:color="auto" w:fill="FCFCFC"/>
          </w:rPr>
          <w:t>Normals</w:t>
        </w:r>
        <w:proofErr w:type="spellEnd"/>
      </w:hyperlink>
    </w:p>
    <w:p w14:paraId="5BE6A5CE" w14:textId="77777777" w:rsidR="008557C8" w:rsidRDefault="008557C8" w:rsidP="008557C8">
      <w:pPr>
        <w:pStyle w:val="SoWHeading0"/>
        <w:rPr>
          <w:rStyle w:val="Hyperlink"/>
          <w:rFonts w:ascii="TimesNewRomanPSMT" w:eastAsia="Verdana" w:hAnsi="TimesNewRomanPSMT" w:cs="Times New Roman"/>
          <w:b w:val="0"/>
          <w:bCs/>
          <w:i/>
          <w:iCs/>
          <w:caps w:val="0"/>
          <w:color w:val="000000" w:themeColor="text1"/>
          <w:sz w:val="20"/>
          <w:szCs w:val="20"/>
          <w:u w:val="none"/>
        </w:rPr>
      </w:pPr>
      <w:r w:rsidRPr="001269A8">
        <w:rPr>
          <w:rStyle w:val="Hyperlink"/>
          <w:rFonts w:ascii="TimesNewRomanPSMT" w:eastAsia="Verdana" w:hAnsi="TimesNewRomanPSMT" w:cs="Times New Roman"/>
          <w:b w:val="0"/>
          <w:bCs/>
          <w:i/>
          <w:iCs/>
          <w:caps w:val="0"/>
          <w:color w:val="000000" w:themeColor="text1"/>
          <w:sz w:val="20"/>
          <w:szCs w:val="20"/>
          <w:u w:val="none"/>
        </w:rPr>
        <w:t>https://education.casio.co.uk/resources/leaflet/pearson-gradients-tangents-normals/</w:t>
      </w:r>
    </w:p>
    <w:p w14:paraId="3A73B6F0" w14:textId="77777777" w:rsidR="008557C8" w:rsidRPr="002C6E27" w:rsidRDefault="00921A21" w:rsidP="008557C8">
      <w:pPr>
        <w:pStyle w:val="SoWHeading0"/>
        <w:rPr>
          <w:rStyle w:val="Hyperlink"/>
          <w:caps w:val="0"/>
          <w:color w:val="2A6CA4"/>
          <w:sz w:val="22"/>
          <w:shd w:val="clear" w:color="auto" w:fill="FCFCFC"/>
        </w:rPr>
      </w:pPr>
      <w:hyperlink r:id="rId280" w:history="1">
        <w:r w:rsidR="008557C8" w:rsidRPr="002C6E27">
          <w:rPr>
            <w:rStyle w:val="Hyperlink"/>
            <w:caps w:val="0"/>
            <w:color w:val="2A6CA4"/>
            <w:sz w:val="22"/>
            <w:shd w:val="clear" w:color="auto" w:fill="FCFCFC"/>
          </w:rPr>
          <w:t>Second Order Derivatives</w:t>
        </w:r>
      </w:hyperlink>
      <w:r w:rsidR="008557C8" w:rsidRPr="002C6E27">
        <w:rPr>
          <w:rStyle w:val="Hyperlink"/>
          <w:caps w:val="0"/>
          <w:color w:val="2A6CA4"/>
          <w:sz w:val="22"/>
          <w:shd w:val="clear" w:color="auto" w:fill="FCFCFC"/>
        </w:rPr>
        <w:t xml:space="preserve"> </w:t>
      </w:r>
    </w:p>
    <w:p w14:paraId="043DECA2" w14:textId="77777777" w:rsidR="008557C8" w:rsidRPr="005F7468" w:rsidRDefault="008557C8" w:rsidP="008557C8">
      <w:pPr>
        <w:spacing w:after="0" w:line="240" w:lineRule="auto"/>
        <w:rPr>
          <w:rStyle w:val="Hyperlink"/>
          <w:rFonts w:ascii="TimesNewRomanPSMT" w:eastAsia="Verdana" w:hAnsi="TimesNewRomanPSMT" w:cs="Times New Roman"/>
          <w:bCs/>
          <w:i/>
          <w:iCs/>
          <w:color w:val="000000" w:themeColor="text1"/>
          <w:sz w:val="20"/>
          <w:szCs w:val="20"/>
          <w:u w:val="none"/>
        </w:rPr>
      </w:pPr>
      <w:r w:rsidRPr="001269A8">
        <w:rPr>
          <w:rStyle w:val="Hyperlink"/>
          <w:rFonts w:ascii="TimesNewRomanPSMT" w:eastAsia="Verdana" w:hAnsi="TimesNewRomanPSMT" w:cs="Times New Roman"/>
          <w:bCs/>
          <w:i/>
          <w:iCs/>
          <w:color w:val="000000" w:themeColor="text1"/>
          <w:sz w:val="20"/>
          <w:szCs w:val="20"/>
          <w:u w:val="none"/>
        </w:rPr>
        <w:t>https://education.casio.co.uk/resources/leaflet/pearson-second-order-derivatives/</w:t>
      </w:r>
    </w:p>
    <w:p w14:paraId="56ABB55A" w14:textId="77777777" w:rsidR="008557C8" w:rsidRPr="002C6E27" w:rsidRDefault="00921A21" w:rsidP="008557C8">
      <w:pPr>
        <w:pStyle w:val="SoWHeading0"/>
        <w:rPr>
          <w:rStyle w:val="Hyperlink"/>
          <w:caps w:val="0"/>
          <w:color w:val="2A6CA4"/>
          <w:sz w:val="22"/>
          <w:shd w:val="clear" w:color="auto" w:fill="FCFCFC"/>
        </w:rPr>
      </w:pPr>
      <w:hyperlink r:id="rId281" w:history="1">
        <w:r w:rsidR="008557C8" w:rsidRPr="002C6E27">
          <w:rPr>
            <w:rStyle w:val="Hyperlink"/>
            <w:caps w:val="0"/>
            <w:color w:val="2A6CA4"/>
            <w:sz w:val="22"/>
            <w:shd w:val="clear" w:color="auto" w:fill="FCFCFC"/>
          </w:rPr>
          <w:t>Stationary Points</w:t>
        </w:r>
      </w:hyperlink>
    </w:p>
    <w:p w14:paraId="145927DF" w14:textId="77777777" w:rsidR="008557C8" w:rsidRDefault="008557C8" w:rsidP="008557C8">
      <w:pPr>
        <w:pStyle w:val="SoWHeading0"/>
        <w:rPr>
          <w:rStyle w:val="Hyperlink"/>
          <w:rFonts w:ascii="TimesNewRomanPSMT" w:eastAsia="Verdana" w:hAnsi="TimesNewRomanPSMT" w:cs="Times New Roman"/>
          <w:b w:val="0"/>
          <w:bCs/>
          <w:i/>
          <w:iCs/>
          <w:caps w:val="0"/>
          <w:color w:val="000000" w:themeColor="text1"/>
          <w:sz w:val="20"/>
          <w:szCs w:val="20"/>
          <w:u w:val="none"/>
        </w:rPr>
      </w:pPr>
      <w:r w:rsidRPr="001E27E1">
        <w:rPr>
          <w:rStyle w:val="Hyperlink"/>
          <w:rFonts w:ascii="TimesNewRomanPSMT" w:eastAsia="Verdana" w:hAnsi="TimesNewRomanPSMT" w:cs="Times New Roman"/>
          <w:b w:val="0"/>
          <w:bCs/>
          <w:i/>
          <w:iCs/>
          <w:caps w:val="0"/>
          <w:color w:val="000000" w:themeColor="text1"/>
          <w:sz w:val="20"/>
          <w:szCs w:val="20"/>
          <w:u w:val="none"/>
        </w:rPr>
        <w:t>https://education.casio.co.uk/resources/leaflet/pearson-stationary-points/</w:t>
      </w:r>
    </w:p>
    <w:p w14:paraId="3B5B5840" w14:textId="77777777" w:rsidR="008557C8" w:rsidRPr="002C6E27" w:rsidRDefault="00921A21" w:rsidP="008557C8">
      <w:pPr>
        <w:pStyle w:val="SoWHeading0"/>
        <w:rPr>
          <w:rStyle w:val="Hyperlink"/>
          <w:caps w:val="0"/>
          <w:color w:val="2A6CA4"/>
          <w:sz w:val="22"/>
          <w:shd w:val="clear" w:color="auto" w:fill="FCFCFC"/>
        </w:rPr>
      </w:pPr>
      <w:hyperlink r:id="rId282" w:history="1">
        <w:r w:rsidR="008557C8" w:rsidRPr="002C6E27">
          <w:rPr>
            <w:rStyle w:val="Hyperlink"/>
            <w:caps w:val="0"/>
            <w:color w:val="2A6CA4"/>
            <w:sz w:val="22"/>
            <w:shd w:val="clear" w:color="auto" w:fill="FCFCFC"/>
          </w:rPr>
          <w:t>Sketching Gradient Functions</w:t>
        </w:r>
      </w:hyperlink>
    </w:p>
    <w:p w14:paraId="3A55589B" w14:textId="77777777" w:rsidR="008557C8" w:rsidRDefault="008557C8" w:rsidP="008557C8">
      <w:pPr>
        <w:pStyle w:val="SoWHeading0"/>
        <w:rPr>
          <w:rStyle w:val="Hyperlink"/>
          <w:rFonts w:ascii="TimesNewRomanPSMT" w:eastAsia="Verdana" w:hAnsi="TimesNewRomanPSMT" w:cs="Times New Roman"/>
          <w:b w:val="0"/>
          <w:bCs/>
          <w:i/>
          <w:iCs/>
          <w:caps w:val="0"/>
          <w:color w:val="000000" w:themeColor="text1"/>
          <w:sz w:val="20"/>
          <w:szCs w:val="20"/>
          <w:u w:val="none"/>
        </w:rPr>
      </w:pPr>
      <w:r w:rsidRPr="0099474B">
        <w:rPr>
          <w:rStyle w:val="Hyperlink"/>
          <w:rFonts w:ascii="TimesNewRomanPSMT" w:eastAsia="Verdana" w:hAnsi="TimesNewRomanPSMT" w:cs="Times New Roman"/>
          <w:b w:val="0"/>
          <w:bCs/>
          <w:i/>
          <w:iCs/>
          <w:caps w:val="0"/>
          <w:color w:val="000000" w:themeColor="text1"/>
          <w:sz w:val="20"/>
          <w:szCs w:val="20"/>
          <w:u w:val="none"/>
        </w:rPr>
        <w:t>https://education.casio.co.uk/resources/leaflet/pearson-sketching-gradient-functions/</w:t>
      </w:r>
    </w:p>
    <w:p w14:paraId="7735057A" w14:textId="77777777" w:rsidR="008557C8" w:rsidRPr="002C6E27" w:rsidRDefault="00921A21" w:rsidP="008557C8">
      <w:pPr>
        <w:pStyle w:val="SoWHeading0"/>
        <w:rPr>
          <w:rStyle w:val="Hyperlink"/>
          <w:caps w:val="0"/>
          <w:color w:val="2A6CA4"/>
          <w:sz w:val="22"/>
          <w:shd w:val="clear" w:color="auto" w:fill="FCFCFC"/>
        </w:rPr>
      </w:pPr>
      <w:hyperlink r:id="rId283" w:history="1">
        <w:r w:rsidR="008557C8" w:rsidRPr="002C6E27">
          <w:rPr>
            <w:rStyle w:val="Hyperlink"/>
            <w:caps w:val="0"/>
            <w:color w:val="2A6CA4"/>
            <w:sz w:val="22"/>
            <w:shd w:val="clear" w:color="auto" w:fill="FCFCFC"/>
          </w:rPr>
          <w:t>Using Second Derivatives</w:t>
        </w:r>
      </w:hyperlink>
    </w:p>
    <w:p w14:paraId="48200AFD" w14:textId="77777777" w:rsidR="008557C8" w:rsidRDefault="008557C8" w:rsidP="008557C8">
      <w:pPr>
        <w:pStyle w:val="sowheading"/>
        <w:spacing w:line="240" w:lineRule="auto"/>
        <w:jc w:val="both"/>
        <w:rPr>
          <w:rFonts w:eastAsia="Times New Roman"/>
          <w:b w:val="0"/>
          <w:i/>
          <w:iCs/>
          <w:sz w:val="20"/>
          <w:szCs w:val="20"/>
        </w:rPr>
      </w:pPr>
      <w:r w:rsidRPr="00A767F1">
        <w:rPr>
          <w:rFonts w:eastAsia="Times New Roman"/>
          <w:b w:val="0"/>
          <w:i/>
          <w:iCs/>
          <w:sz w:val="20"/>
          <w:szCs w:val="20"/>
        </w:rPr>
        <w:t>https://education.casio.co.uk/resources/leaflet/pearson-convex-function/</w:t>
      </w:r>
    </w:p>
    <w:p w14:paraId="1237D744" w14:textId="77777777" w:rsidR="0090600D" w:rsidRDefault="0090600D" w:rsidP="0090600D">
      <w:pPr>
        <w:pStyle w:val="sowheading"/>
        <w:spacing w:line="240" w:lineRule="auto"/>
        <w:jc w:val="both"/>
      </w:pPr>
      <w:r>
        <w:t>GeoGebra:</w:t>
      </w:r>
    </w:p>
    <w:p w14:paraId="034A0541" w14:textId="77777777" w:rsidR="0090600D" w:rsidRPr="002C6E27" w:rsidRDefault="00921A21" w:rsidP="0090600D">
      <w:pPr>
        <w:pStyle w:val="SoWHeading0"/>
        <w:rPr>
          <w:rFonts w:cs="Times New Roman"/>
          <w:caps w:val="0"/>
          <w:sz w:val="22"/>
        </w:rPr>
      </w:pPr>
      <w:hyperlink r:id="rId284" w:anchor="material/SgzRh7Hs" w:tgtFrame="_blank" w:history="1">
        <w:r w:rsidR="0090600D" w:rsidRPr="002C6E27">
          <w:rPr>
            <w:rStyle w:val="Hyperlink"/>
            <w:caps w:val="0"/>
            <w:color w:val="2A6CA4"/>
            <w:sz w:val="22"/>
            <w:shd w:val="clear" w:color="auto" w:fill="FCFCFC"/>
          </w:rPr>
          <w:t>Explore the tangent and normal to the curve</w:t>
        </w:r>
      </w:hyperlink>
    </w:p>
    <w:p w14:paraId="49B845E9" w14:textId="77777777" w:rsidR="0090600D" w:rsidRPr="00955567" w:rsidRDefault="0090600D" w:rsidP="0090600D">
      <w:pPr>
        <w:pStyle w:val="SoWHeading0"/>
        <w:rPr>
          <w:rStyle w:val="Hyperlink"/>
          <w:color w:val="000000" w:themeColor="text1"/>
          <w:u w:val="none"/>
        </w:rPr>
      </w:pPr>
      <w:r w:rsidRPr="00955567">
        <w:rPr>
          <w:rStyle w:val="Hyperlink"/>
          <w:b w:val="0"/>
          <w:bCs/>
          <w:i/>
          <w:iCs/>
          <w:caps w:val="0"/>
          <w:color w:val="000000" w:themeColor="text1"/>
          <w:sz w:val="20"/>
          <w:u w:val="none"/>
        </w:rPr>
        <w:t>https://www.geogebra.org/m/x4KyVk8S#material/SgzRh7Hs</w:t>
      </w:r>
      <w:r w:rsidRPr="00955567">
        <w:rPr>
          <w:rStyle w:val="Hyperlink"/>
          <w:color w:val="000000" w:themeColor="text1"/>
          <w:u w:val="none"/>
        </w:rPr>
        <w:t xml:space="preserve"> </w:t>
      </w:r>
    </w:p>
    <w:p w14:paraId="3D5ED76F" w14:textId="77777777" w:rsidR="0090600D" w:rsidRPr="00DE74CD" w:rsidRDefault="0090600D" w:rsidP="0090600D">
      <w:pPr>
        <w:pStyle w:val="SoWHeading0"/>
        <w:rPr>
          <w:rStyle w:val="Hyperlink"/>
          <w:caps w:val="0"/>
          <w:color w:val="2A6CA4"/>
          <w:sz w:val="22"/>
          <w:shd w:val="clear" w:color="auto" w:fill="FCFCFC"/>
        </w:rPr>
      </w:pPr>
      <w:r w:rsidRPr="00DE74CD">
        <w:rPr>
          <w:rStyle w:val="Hyperlink"/>
          <w:color w:val="2A6CA4"/>
        </w:rPr>
        <w:fldChar w:fldCharType="begin"/>
      </w:r>
      <w:r w:rsidRPr="00DE74CD">
        <w:rPr>
          <w:rStyle w:val="Hyperlink"/>
          <w:color w:val="2A6CA4"/>
        </w:rPr>
        <w:instrText xml:space="preserve"> HYPERLINK "https://www.geogebra.org/m/x4KyVk8S" \l "material/wqMZy2Hf" \t "_blank" </w:instrText>
      </w:r>
      <w:r w:rsidRPr="00DE74CD">
        <w:rPr>
          <w:rStyle w:val="Hyperlink"/>
          <w:color w:val="2A6CA4"/>
        </w:rPr>
        <w:fldChar w:fldCharType="separate"/>
      </w:r>
      <w:r w:rsidRPr="00DE74CD">
        <w:rPr>
          <w:rStyle w:val="Hyperlink"/>
          <w:caps w:val="0"/>
          <w:color w:val="2A6CA4"/>
          <w:sz w:val="22"/>
          <w:shd w:val="clear" w:color="auto" w:fill="FCFCFC"/>
        </w:rPr>
        <w:t>Explore increasing and decreasing functions</w:t>
      </w:r>
    </w:p>
    <w:p w14:paraId="7A7B9B5B" w14:textId="77777777" w:rsidR="0090600D" w:rsidRPr="00955567" w:rsidRDefault="0090600D" w:rsidP="0090600D">
      <w:pPr>
        <w:pStyle w:val="SoWHeading0"/>
      </w:pPr>
      <w:r w:rsidRPr="00DE74CD">
        <w:rPr>
          <w:rStyle w:val="Hyperlink"/>
          <w:color w:val="2A6CA4"/>
        </w:rPr>
        <w:fldChar w:fldCharType="end"/>
      </w:r>
      <w:r w:rsidRPr="00955567">
        <w:rPr>
          <w:rStyle w:val="Hyperlink"/>
          <w:b w:val="0"/>
          <w:bCs/>
          <w:i/>
          <w:iCs/>
          <w:caps w:val="0"/>
          <w:color w:val="000000" w:themeColor="text1"/>
          <w:sz w:val="20"/>
          <w:u w:val="none"/>
        </w:rPr>
        <w:t>https://www.geogebra.org/m/x4KyVk8S#material/wqMZy2Hf</w:t>
      </w:r>
    </w:p>
    <w:p w14:paraId="7303F0AF" w14:textId="77777777" w:rsidR="0090600D" w:rsidRPr="002C6E27" w:rsidRDefault="00921A21" w:rsidP="0090600D">
      <w:pPr>
        <w:pStyle w:val="SoWHeading0"/>
        <w:rPr>
          <w:rFonts w:cs="Times New Roman"/>
          <w:caps w:val="0"/>
          <w:sz w:val="22"/>
        </w:rPr>
      </w:pPr>
      <w:hyperlink r:id="rId285" w:anchor="material/WYAVY38W" w:tgtFrame="_blank" w:history="1">
        <w:r w:rsidR="0090600D" w:rsidRPr="002C6E27">
          <w:rPr>
            <w:rStyle w:val="Hyperlink"/>
            <w:caps w:val="0"/>
            <w:color w:val="2A6CA4"/>
            <w:sz w:val="22"/>
            <w:shd w:val="clear" w:color="auto" w:fill="FCFCFC"/>
          </w:rPr>
          <w:t>Explore the solution</w:t>
        </w:r>
      </w:hyperlink>
    </w:p>
    <w:p w14:paraId="793568E0" w14:textId="77777777" w:rsidR="0090600D" w:rsidRPr="00D7605E" w:rsidRDefault="0090600D" w:rsidP="0090600D">
      <w:pPr>
        <w:pStyle w:val="SoWHeading0"/>
        <w:rPr>
          <w:rFonts w:cs="Times New Roman"/>
          <w:b w:val="0"/>
          <w:bCs/>
          <w:i/>
          <w:iCs/>
          <w:caps w:val="0"/>
          <w:color w:val="000000" w:themeColor="text1"/>
          <w:sz w:val="20"/>
          <w:szCs w:val="20"/>
        </w:rPr>
      </w:pPr>
      <w:r w:rsidRPr="00D7605E">
        <w:rPr>
          <w:rFonts w:cs="Times New Roman"/>
          <w:b w:val="0"/>
          <w:bCs/>
          <w:i/>
          <w:iCs/>
          <w:caps w:val="0"/>
          <w:color w:val="000000" w:themeColor="text1"/>
          <w:sz w:val="20"/>
          <w:szCs w:val="20"/>
        </w:rPr>
        <w:t>https://www.geogebra.org/m/x4kyvk8s#material/wyavy38w</w:t>
      </w:r>
    </w:p>
    <w:p w14:paraId="11054A98" w14:textId="77777777" w:rsidR="0090600D" w:rsidRPr="002C6E27" w:rsidRDefault="00921A21" w:rsidP="0090600D">
      <w:pPr>
        <w:pStyle w:val="SoWHeading0"/>
        <w:rPr>
          <w:rFonts w:cs="Times New Roman"/>
          <w:caps w:val="0"/>
          <w:sz w:val="22"/>
        </w:rPr>
      </w:pPr>
      <w:hyperlink r:id="rId286" w:anchor="material/MM2nsBVc" w:tgtFrame="_blank" w:history="1">
        <w:r w:rsidR="0090600D" w:rsidRPr="002C6E27">
          <w:rPr>
            <w:rStyle w:val="Hyperlink"/>
            <w:caps w:val="0"/>
            <w:color w:val="2A6CA4"/>
            <w:sz w:val="22"/>
            <w:shd w:val="clear" w:color="auto" w:fill="FCFCFC"/>
          </w:rPr>
          <w:t xml:space="preserve">Explore the key features linking </w:t>
        </w:r>
        <w:r w:rsidR="0090600D" w:rsidRPr="00B1644E">
          <w:rPr>
            <w:rStyle w:val="Hyperlink"/>
            <w:i/>
            <w:iCs/>
            <w:caps w:val="0"/>
            <w:color w:val="2A6CA4"/>
            <w:sz w:val="22"/>
            <w:shd w:val="clear" w:color="auto" w:fill="FCFCFC"/>
          </w:rPr>
          <w:t>y</w:t>
        </w:r>
        <w:r w:rsidR="0090600D" w:rsidRPr="002C6E27">
          <w:rPr>
            <w:rStyle w:val="Hyperlink"/>
            <w:caps w:val="0"/>
            <w:color w:val="2A6CA4"/>
            <w:sz w:val="22"/>
            <w:shd w:val="clear" w:color="auto" w:fill="FCFCFC"/>
          </w:rPr>
          <w:t xml:space="preserve"> = f(</w:t>
        </w:r>
        <w:r w:rsidR="0090600D" w:rsidRPr="002128B5">
          <w:rPr>
            <w:rStyle w:val="Hyperlink"/>
            <w:i/>
            <w:iCs/>
            <w:caps w:val="0"/>
            <w:color w:val="2A6CA4"/>
            <w:sz w:val="22"/>
            <w:shd w:val="clear" w:color="auto" w:fill="FCFCFC"/>
          </w:rPr>
          <w:t>x</w:t>
        </w:r>
        <w:r w:rsidR="0090600D" w:rsidRPr="002C6E27">
          <w:rPr>
            <w:rStyle w:val="Hyperlink"/>
            <w:caps w:val="0"/>
            <w:color w:val="2A6CA4"/>
            <w:sz w:val="22"/>
            <w:shd w:val="clear" w:color="auto" w:fill="FCFCFC"/>
          </w:rPr>
          <w:t xml:space="preserve">) and </w:t>
        </w:r>
        <w:r w:rsidR="0090600D" w:rsidRPr="00B1644E">
          <w:rPr>
            <w:rStyle w:val="Hyperlink"/>
            <w:i/>
            <w:iCs/>
            <w:caps w:val="0"/>
            <w:color w:val="2A6CA4"/>
            <w:sz w:val="22"/>
            <w:shd w:val="clear" w:color="auto" w:fill="FCFCFC"/>
          </w:rPr>
          <w:t>y</w:t>
        </w:r>
        <w:r w:rsidR="0090600D" w:rsidRPr="002C6E27">
          <w:rPr>
            <w:rStyle w:val="Hyperlink"/>
            <w:caps w:val="0"/>
            <w:color w:val="2A6CA4"/>
            <w:sz w:val="22"/>
            <w:shd w:val="clear" w:color="auto" w:fill="FCFCFC"/>
          </w:rPr>
          <w:t xml:space="preserve"> = f'(</w:t>
        </w:r>
        <w:r w:rsidR="0090600D" w:rsidRPr="002128B5">
          <w:rPr>
            <w:rStyle w:val="Hyperlink"/>
            <w:i/>
            <w:iCs/>
            <w:caps w:val="0"/>
            <w:color w:val="2A6CA4"/>
            <w:sz w:val="22"/>
            <w:shd w:val="clear" w:color="auto" w:fill="FCFCFC"/>
          </w:rPr>
          <w:t>x</w:t>
        </w:r>
        <w:r w:rsidR="0090600D" w:rsidRPr="002C6E27">
          <w:rPr>
            <w:rStyle w:val="Hyperlink"/>
            <w:caps w:val="0"/>
            <w:color w:val="2A6CA4"/>
            <w:sz w:val="22"/>
            <w:shd w:val="clear" w:color="auto" w:fill="FCFCFC"/>
          </w:rPr>
          <w:t>)</w:t>
        </w:r>
      </w:hyperlink>
    </w:p>
    <w:p w14:paraId="130B6E61" w14:textId="77777777" w:rsidR="0090600D" w:rsidRDefault="0090600D" w:rsidP="0090600D">
      <w:pPr>
        <w:pStyle w:val="SoWHeading0"/>
      </w:pPr>
      <w:r w:rsidRPr="00B1644E">
        <w:rPr>
          <w:rFonts w:cs="Times New Roman"/>
          <w:b w:val="0"/>
          <w:bCs/>
          <w:i/>
          <w:iCs/>
          <w:caps w:val="0"/>
          <w:color w:val="000000" w:themeColor="text1"/>
          <w:sz w:val="20"/>
          <w:szCs w:val="20"/>
        </w:rPr>
        <w:t>https://www.geogebra.org/m/x4KyVk8S#material/MM2nsBVc</w:t>
      </w:r>
    </w:p>
    <w:p w14:paraId="38964BD1" w14:textId="77777777" w:rsidR="0090600D" w:rsidRDefault="0090600D" w:rsidP="0090600D">
      <w:pPr>
        <w:rPr>
          <w:rFonts w:ascii="Times New Roman" w:hAnsi="Times New Roman" w:cs="Times New Roman"/>
          <w:b/>
          <w:sz w:val="24"/>
        </w:rPr>
      </w:pPr>
      <w:r>
        <w:br w:type="page"/>
      </w:r>
    </w:p>
    <w:p w14:paraId="78E75CD3" w14:textId="77777777" w:rsidR="0090600D" w:rsidRDefault="0090600D" w:rsidP="0090600D">
      <w:pPr>
        <w:pStyle w:val="sowheading"/>
        <w:spacing w:line="240" w:lineRule="auto"/>
        <w:jc w:val="both"/>
      </w:pPr>
      <w:r>
        <w:lastRenderedPageBreak/>
        <w:t>Calculator Teaching Resources:</w:t>
      </w:r>
    </w:p>
    <w:p w14:paraId="5EE10AEE" w14:textId="77777777" w:rsidR="0090600D" w:rsidRPr="002128B5" w:rsidRDefault="00921A21" w:rsidP="0090600D">
      <w:pPr>
        <w:rPr>
          <w:rFonts w:ascii="Times New Roman" w:hAnsi="Times New Roman" w:cs="Times New Roman"/>
          <w:color w:val="2A6CA4"/>
        </w:rPr>
      </w:pPr>
      <w:hyperlink r:id="rId287" w:history="1">
        <w:r w:rsidR="0090600D" w:rsidRPr="002128B5">
          <w:rPr>
            <w:rStyle w:val="Hyperlink"/>
            <w:rFonts w:ascii="Times New Roman" w:hAnsi="Times New Roman"/>
            <w:b/>
            <w:color w:val="2A6CA4"/>
            <w:shd w:val="clear" w:color="auto" w:fill="FCFCFC"/>
          </w:rPr>
          <w:t>Tangents and Normals</w:t>
        </w:r>
      </w:hyperlink>
      <w:r w:rsidR="0090600D" w:rsidRPr="002128B5">
        <w:rPr>
          <w:color w:val="2A6CA4"/>
        </w:rPr>
        <w:t xml:space="preserve"> </w:t>
      </w:r>
      <w:r w:rsidR="0090600D" w:rsidRPr="002128B5">
        <w:rPr>
          <w:rFonts w:ascii="Times New Roman" w:hAnsi="Times New Roman" w:cs="Times New Roman"/>
          <w:color w:val="2A6CA4"/>
          <w:sz w:val="18"/>
          <w:szCs w:val="18"/>
        </w:rPr>
        <w:t>(Includes: Only AS functions)</w:t>
      </w:r>
    </w:p>
    <w:p w14:paraId="7A6D2519" w14:textId="77777777" w:rsidR="0090600D" w:rsidRPr="00DD6A3D" w:rsidRDefault="0090600D" w:rsidP="0090600D">
      <w:pPr>
        <w:spacing w:after="0" w:line="240" w:lineRule="auto"/>
        <w:rPr>
          <w:rFonts w:ascii="Times New Roman" w:hAnsi="Times New Roman" w:cs="Times New Roman"/>
          <w:bCs/>
          <w:i/>
          <w:iCs/>
          <w:color w:val="000000" w:themeColor="text1"/>
          <w:sz w:val="20"/>
          <w:szCs w:val="20"/>
        </w:rPr>
      </w:pPr>
      <w:r w:rsidRPr="00DD6A3D">
        <w:rPr>
          <w:rFonts w:ascii="Times New Roman" w:hAnsi="Times New Roman" w:cs="Times New Roman"/>
          <w:bCs/>
          <w:i/>
          <w:iCs/>
          <w:color w:val="000000" w:themeColor="text1"/>
          <w:sz w:val="20"/>
          <w:szCs w:val="20"/>
        </w:rPr>
        <w:t>https://education.casio.co.uk/resources/leaflet/tangents-and-normals?utm_source=ext_pearson&amp;utm_medium=referral&amp;utm_campaign=resources_pearson&amp;utm_content=partner&amp;utm_term=graphic_calculator</w:t>
      </w:r>
    </w:p>
    <w:p w14:paraId="48352BB7" w14:textId="77777777" w:rsidR="0090600D" w:rsidRDefault="0090600D" w:rsidP="0090600D">
      <w:pPr>
        <w:spacing w:after="0" w:line="240" w:lineRule="auto"/>
      </w:pPr>
    </w:p>
    <w:p w14:paraId="3ADADA3B" w14:textId="77777777" w:rsidR="0090600D" w:rsidRDefault="00921A21" w:rsidP="0090600D">
      <w:pPr>
        <w:spacing w:after="0" w:line="240" w:lineRule="auto"/>
        <w:rPr>
          <w:rStyle w:val="Hyperlink"/>
          <w:rFonts w:ascii="Times New Roman" w:hAnsi="Times New Roman"/>
          <w:b/>
          <w:color w:val="2A6CA4"/>
          <w:shd w:val="clear" w:color="auto" w:fill="FCFCFC"/>
        </w:rPr>
      </w:pPr>
      <w:hyperlink r:id="rId288" w:history="1">
        <w:r w:rsidR="0090600D" w:rsidRPr="00DD6A3D">
          <w:rPr>
            <w:rStyle w:val="Hyperlink"/>
            <w:rFonts w:ascii="Times New Roman" w:hAnsi="Times New Roman"/>
            <w:b/>
            <w:color w:val="2A6CA4"/>
            <w:shd w:val="clear" w:color="auto" w:fill="FCFCFC"/>
          </w:rPr>
          <w:t>Stationary Points</w:t>
        </w:r>
      </w:hyperlink>
    </w:p>
    <w:p w14:paraId="78F2DF99" w14:textId="77777777" w:rsidR="0090600D" w:rsidRPr="00DD6A3D" w:rsidRDefault="0090600D" w:rsidP="0090600D">
      <w:pPr>
        <w:spacing w:after="0" w:line="240" w:lineRule="auto"/>
        <w:rPr>
          <w:rStyle w:val="Hyperlink"/>
          <w:rFonts w:ascii="Times New Roman" w:hAnsi="Times New Roman"/>
          <w:b/>
          <w:color w:val="2A6CA4"/>
          <w:shd w:val="clear" w:color="auto" w:fill="FCFCFC"/>
        </w:rPr>
      </w:pPr>
    </w:p>
    <w:p w14:paraId="1878EC71" w14:textId="77777777" w:rsidR="0090600D" w:rsidRPr="00DD6A3D" w:rsidRDefault="0090600D" w:rsidP="0090600D">
      <w:pPr>
        <w:spacing w:after="0" w:line="240" w:lineRule="auto"/>
        <w:rPr>
          <w:rFonts w:ascii="Times New Roman" w:hAnsi="Times New Roman" w:cs="Times New Roman"/>
          <w:bCs/>
          <w:i/>
          <w:iCs/>
          <w:color w:val="000000" w:themeColor="text1"/>
          <w:sz w:val="20"/>
          <w:szCs w:val="20"/>
        </w:rPr>
      </w:pPr>
      <w:r w:rsidRPr="00DD6A3D">
        <w:rPr>
          <w:rFonts w:ascii="Times New Roman" w:hAnsi="Times New Roman" w:cs="Times New Roman"/>
          <w:bCs/>
          <w:i/>
          <w:iCs/>
          <w:color w:val="000000" w:themeColor="text1"/>
          <w:sz w:val="20"/>
          <w:szCs w:val="20"/>
        </w:rPr>
        <w:t>https://education.casio.co.uk/resources/leaflet/stationary-points?utm_source=ext_pearson&amp;utm_medium=referral&amp;utm_campaign=resources_pearson&amp;utm_content=partner&amp;utm_term=graphic_calculator</w:t>
      </w:r>
    </w:p>
    <w:p w14:paraId="72136844" w14:textId="77777777" w:rsidR="0090600D" w:rsidRDefault="0090600D" w:rsidP="0090600D">
      <w:pPr>
        <w:pStyle w:val="sowheading"/>
        <w:spacing w:line="240" w:lineRule="auto"/>
        <w:jc w:val="both"/>
      </w:pPr>
      <w:r>
        <w:t>Calculator Teaching Resources:</w:t>
      </w:r>
    </w:p>
    <w:p w14:paraId="6D93E1E6" w14:textId="77777777" w:rsidR="0090600D" w:rsidRDefault="00921A21" w:rsidP="0090600D">
      <w:pPr>
        <w:spacing w:after="0" w:line="240" w:lineRule="auto"/>
        <w:rPr>
          <w:rStyle w:val="Hyperlink"/>
          <w:rFonts w:ascii="Times New Roman" w:hAnsi="Times New Roman"/>
          <w:b/>
          <w:color w:val="2A6CA4"/>
          <w:shd w:val="clear" w:color="auto" w:fill="FCFCFC"/>
        </w:rPr>
      </w:pPr>
      <w:hyperlink r:id="rId289" w:history="1">
        <w:r w:rsidR="0090600D" w:rsidRPr="006F6A09">
          <w:rPr>
            <w:rStyle w:val="Hyperlink"/>
            <w:rFonts w:ascii="Times New Roman" w:hAnsi="Times New Roman"/>
            <w:b/>
            <w:color w:val="2A6CA4"/>
            <w:shd w:val="clear" w:color="auto" w:fill="FCFCFC"/>
          </w:rPr>
          <w:t>Tangents and Normals - Cartesian Functions</w:t>
        </w:r>
      </w:hyperlink>
    </w:p>
    <w:p w14:paraId="5D4E35A8" w14:textId="77777777" w:rsidR="0090600D" w:rsidRPr="006F6A09" w:rsidRDefault="0090600D" w:rsidP="0090600D">
      <w:pPr>
        <w:spacing w:after="0" w:line="240" w:lineRule="auto"/>
        <w:rPr>
          <w:rStyle w:val="Hyperlink"/>
          <w:rFonts w:ascii="Times New Roman" w:hAnsi="Times New Roman"/>
          <w:b/>
          <w:color w:val="2A6CA4"/>
          <w:shd w:val="clear" w:color="auto" w:fill="FCFCFC"/>
        </w:rPr>
      </w:pPr>
    </w:p>
    <w:p w14:paraId="1C6D46AD" w14:textId="77777777" w:rsidR="0090600D" w:rsidRPr="006F6A09" w:rsidRDefault="0090600D" w:rsidP="0090600D">
      <w:pPr>
        <w:spacing w:after="0" w:line="240" w:lineRule="auto"/>
        <w:rPr>
          <w:rFonts w:ascii="Times New Roman" w:hAnsi="Times New Roman" w:cs="Times New Roman"/>
          <w:bCs/>
          <w:i/>
          <w:iCs/>
          <w:color w:val="000000" w:themeColor="text1"/>
          <w:sz w:val="20"/>
          <w:szCs w:val="20"/>
        </w:rPr>
      </w:pPr>
      <w:r w:rsidRPr="006F6A09">
        <w:rPr>
          <w:rFonts w:ascii="Times New Roman" w:hAnsi="Times New Roman" w:cs="Times New Roman"/>
          <w:bCs/>
          <w:i/>
          <w:iCs/>
          <w:color w:val="000000" w:themeColor="text1"/>
          <w:sz w:val="20"/>
          <w:szCs w:val="20"/>
        </w:rPr>
        <w:t>https://education.casio.co.uk/resources/videos/tangents-and-normals-cartesian-functions?utm_source=ext_pearson&amp;utm_medium=referral&amp;utm_campaign=resources_pearson&amp;utm_content=partner&amp;utm_term=graphic_calculator</w:t>
      </w:r>
    </w:p>
    <w:p w14:paraId="273D09C1" w14:textId="77777777" w:rsidR="0090600D" w:rsidRDefault="0090600D" w:rsidP="0090600D">
      <w:pPr>
        <w:spacing w:after="0" w:line="240" w:lineRule="auto"/>
      </w:pPr>
    </w:p>
    <w:p w14:paraId="6BABFFB6" w14:textId="77777777" w:rsidR="0090600D" w:rsidRPr="002128B5" w:rsidRDefault="00921A21" w:rsidP="0090600D">
      <w:pPr>
        <w:rPr>
          <w:rStyle w:val="Hyperlink"/>
          <w:rFonts w:ascii="Times New Roman" w:hAnsi="Times New Roman"/>
          <w:color w:val="2A6CA4"/>
        </w:rPr>
      </w:pPr>
      <w:hyperlink r:id="rId290" w:history="1">
        <w:r w:rsidR="0090600D" w:rsidRPr="002128B5">
          <w:rPr>
            <w:rStyle w:val="Hyperlink"/>
            <w:rFonts w:ascii="Times New Roman" w:hAnsi="Times New Roman"/>
            <w:b/>
            <w:color w:val="2A6CA4"/>
            <w:shd w:val="clear" w:color="auto" w:fill="FCFCFC"/>
          </w:rPr>
          <w:t>Derivatives - Evaluation and Graphing</w:t>
        </w:r>
      </w:hyperlink>
      <w:r w:rsidR="0090600D" w:rsidRPr="002128B5">
        <w:rPr>
          <w:rStyle w:val="Hyperlink"/>
          <w:rFonts w:ascii="Times New Roman" w:hAnsi="Times New Roman"/>
          <w:b/>
          <w:color w:val="2A6CA4"/>
          <w:shd w:val="clear" w:color="auto" w:fill="FCFCFC"/>
        </w:rPr>
        <w:t xml:space="preserve"> </w:t>
      </w:r>
      <w:r w:rsidR="0090600D" w:rsidRPr="002128B5">
        <w:rPr>
          <w:rFonts w:ascii="Times New Roman" w:hAnsi="Times New Roman" w:cs="Times New Roman"/>
          <w:color w:val="2A6CA4"/>
          <w:sz w:val="18"/>
          <w:szCs w:val="18"/>
        </w:rPr>
        <w:t xml:space="preserve">(Includes: </w:t>
      </w:r>
      <w:r w:rsidR="0090600D">
        <w:rPr>
          <w:rFonts w:ascii="Times New Roman" w:hAnsi="Times New Roman" w:cs="Times New Roman"/>
          <w:color w:val="2A6CA4"/>
          <w:sz w:val="18"/>
          <w:szCs w:val="18"/>
        </w:rPr>
        <w:t>E</w:t>
      </w:r>
      <w:r w:rsidR="0090600D" w:rsidRPr="002128B5">
        <w:rPr>
          <w:rFonts w:ascii="Times New Roman" w:hAnsi="Times New Roman" w:cs="Times New Roman"/>
          <w:color w:val="2A6CA4"/>
          <w:sz w:val="18"/>
          <w:szCs w:val="18"/>
        </w:rPr>
        <w:t>valuate 1st and 2nd derivatives, sketch gradient function)</w:t>
      </w:r>
    </w:p>
    <w:p w14:paraId="407DD7B6" w14:textId="77777777" w:rsidR="0090600D" w:rsidRPr="00A65B99" w:rsidRDefault="0090600D" w:rsidP="0090600D">
      <w:pPr>
        <w:spacing w:after="0" w:line="240" w:lineRule="auto"/>
        <w:rPr>
          <w:rFonts w:ascii="Times New Roman" w:hAnsi="Times New Roman" w:cs="Times New Roman"/>
          <w:bCs/>
          <w:i/>
          <w:iCs/>
          <w:color w:val="000000" w:themeColor="text1"/>
          <w:sz w:val="20"/>
          <w:szCs w:val="20"/>
        </w:rPr>
      </w:pPr>
      <w:r w:rsidRPr="00A65B99">
        <w:rPr>
          <w:rFonts w:ascii="Times New Roman" w:hAnsi="Times New Roman" w:cs="Times New Roman"/>
          <w:bCs/>
          <w:i/>
          <w:iCs/>
          <w:color w:val="000000" w:themeColor="text1"/>
          <w:sz w:val="20"/>
          <w:szCs w:val="20"/>
        </w:rPr>
        <w:t>https://education.casio.co.uk/resources/videos/derivatives-evaluation-and-graphing?utm_source=ext_pearson&amp;utm_medium=referral&amp;utm_campaign=resources_pearson&amp;utm_content=partner&amp;utm_term=graphic_calculator</w:t>
      </w:r>
    </w:p>
    <w:p w14:paraId="36C93EDA" w14:textId="77777777" w:rsidR="0090600D" w:rsidRDefault="0090600D" w:rsidP="0090600D">
      <w:pPr>
        <w:pStyle w:val="SoWHeading0"/>
      </w:pPr>
      <w:r>
        <w:t>OBJECTIVES</w:t>
      </w:r>
    </w:p>
    <w:p w14:paraId="617D13F3" w14:textId="77777777" w:rsidR="0090600D" w:rsidRDefault="0090600D" w:rsidP="0090600D">
      <w:pPr>
        <w:pStyle w:val="sowmain"/>
        <w:jc w:val="both"/>
      </w:pPr>
      <w:r>
        <w:t>By the end of the sub-unit, students should:</w:t>
      </w:r>
    </w:p>
    <w:p w14:paraId="16733A8E" w14:textId="77777777" w:rsidR="0090600D" w:rsidRDefault="0090600D" w:rsidP="0090600D">
      <w:pPr>
        <w:pStyle w:val="SoWbullets0"/>
        <w:jc w:val="both"/>
      </w:pPr>
      <w:r>
        <w:t>be able to apply differentiation to find gradients, tangents and normals, maxima and minima and stationary points;</w:t>
      </w:r>
    </w:p>
    <w:p w14:paraId="5D9A14ED" w14:textId="77777777" w:rsidR="0090600D" w:rsidRDefault="0090600D" w:rsidP="0090600D">
      <w:pPr>
        <w:pStyle w:val="SoWbullets0"/>
        <w:jc w:val="both"/>
      </w:pPr>
      <w:r>
        <w:t>be able to identify where functions are increasing or decreasing.</w:t>
      </w:r>
    </w:p>
    <w:p w14:paraId="7B21C2E7" w14:textId="77777777" w:rsidR="0090600D" w:rsidRDefault="0090600D" w:rsidP="0090600D">
      <w:pPr>
        <w:pStyle w:val="SoWHeading0"/>
        <w:jc w:val="both"/>
      </w:pPr>
      <w:r>
        <w:t>TEACHING POINTS</w:t>
      </w:r>
    </w:p>
    <w:p w14:paraId="593F0CF4" w14:textId="77777777" w:rsidR="0090600D" w:rsidRDefault="0090600D" w:rsidP="0090600D">
      <w:pPr>
        <w:pStyle w:val="sowmain"/>
        <w:jc w:val="both"/>
      </w:pPr>
      <w:r>
        <w:t>Students should be able to use differentiation to find equations of tangents and normals at specific points on a curve. This reviews and extends the earlier work on coordinate geometry.</w:t>
      </w:r>
    </w:p>
    <w:p w14:paraId="62E0E25A" w14:textId="77777777" w:rsidR="0090600D" w:rsidRDefault="0090600D" w:rsidP="0090600D">
      <w:pPr>
        <w:pStyle w:val="sowmain"/>
        <w:jc w:val="both"/>
      </w:pPr>
      <w:r>
        <w:t>Maxima, minima and stationary points can be used in curve sketching. Problems may be set in the context of a practical problem. This could bring in area and volume from GCSE (9-1) Mathematics as well as using trigonometry.</w:t>
      </w:r>
    </w:p>
    <w:p w14:paraId="68587E3E" w14:textId="77777777" w:rsidR="0090600D" w:rsidRDefault="0090600D" w:rsidP="0090600D">
      <w:pPr>
        <w:pStyle w:val="sowmain"/>
        <w:jc w:val="both"/>
      </w:pPr>
      <w:r>
        <w:t>Students will need plenty of practice at setting up equations from a given context, in some cases this may include showing that it can be written in a particular form. Where students are given the answer to work towards they must be aware that they need to work forwards showing all steps clearly rather than starting with the answer and working backwards.</w:t>
      </w:r>
    </w:p>
    <w:p w14:paraId="25F011C7" w14:textId="77777777" w:rsidR="0090600D" w:rsidRDefault="0090600D" w:rsidP="0090600D">
      <w:pPr>
        <w:pStyle w:val="sowmain"/>
        <w:spacing w:line="480" w:lineRule="auto"/>
        <w:jc w:val="both"/>
      </w:pPr>
      <w:r>
        <w:t xml:space="preserve">Students need to know how to identify when functions are increasing or decreasing. For example, given that </w:t>
      </w:r>
      <w:r w:rsidRPr="00B53232">
        <w:rPr>
          <w:position w:val="-24"/>
        </w:rPr>
        <w:object w:dxaOrig="1860" w:dyaOrig="620" w14:anchorId="08D11818">
          <v:shape id="_x0000_i1109" type="#_x0000_t75" style="width:93.6pt;height:28.8pt" o:ole="">
            <v:imagedata r:id="rId291" o:title=""/>
          </v:shape>
          <o:OLEObject Type="Embed" ProgID="Equation.DSMT4" ShapeID="_x0000_i1109" DrawAspect="Content" ObjectID="_1736878945" r:id="rId292"/>
        </w:object>
      </w:r>
      <w:r>
        <w:t>, prove that f(</w:t>
      </w:r>
      <w:r>
        <w:rPr>
          <w:i/>
        </w:rPr>
        <w:t>x</w:t>
      </w:r>
      <w:r>
        <w:t>) is an increasing function.</w:t>
      </w:r>
    </w:p>
    <w:p w14:paraId="05E6BF6F" w14:textId="77777777" w:rsidR="0090600D" w:rsidRDefault="0090600D" w:rsidP="0090600D">
      <w:pPr>
        <w:pStyle w:val="sowmain"/>
        <w:jc w:val="both"/>
      </w:pPr>
      <w:r>
        <w:lastRenderedPageBreak/>
        <w:t>Use graph plotting software that allows the derivative to be plotted so that students can see the relationship between a function and its derivative graphically.</w:t>
      </w:r>
    </w:p>
    <w:p w14:paraId="004ACB63" w14:textId="77777777" w:rsidR="0090600D" w:rsidRDefault="0090600D" w:rsidP="0090600D">
      <w:pPr>
        <w:pStyle w:val="SoWHeading0"/>
        <w:jc w:val="both"/>
      </w:pPr>
      <w:r>
        <w:t>OPPORTUNITIES FOR REASONING/PROBLEM SOLVING</w:t>
      </w:r>
    </w:p>
    <w:p w14:paraId="50694212" w14:textId="77777777" w:rsidR="0090600D" w:rsidRDefault="0090600D" w:rsidP="0090600D">
      <w:pPr>
        <w:pStyle w:val="sowmain"/>
        <w:jc w:val="both"/>
      </w:pPr>
      <w:r>
        <w:t>Differentiation can be linked to many real-world applications, there can be discussion with students about contexts and the validity of solutions.</w:t>
      </w:r>
    </w:p>
    <w:p w14:paraId="711893B7" w14:textId="77777777" w:rsidR="0090600D" w:rsidRDefault="0090600D" w:rsidP="0090600D">
      <w:pPr>
        <w:pStyle w:val="SoWHeading0"/>
        <w:jc w:val="both"/>
      </w:pPr>
      <w:r>
        <w:t>COMMON MISCONCEPTIONS/EXAMINER REPORT QUOTES</w:t>
      </w:r>
    </w:p>
    <w:p w14:paraId="56E7C046" w14:textId="77777777" w:rsidR="0090600D" w:rsidRDefault="0090600D" w:rsidP="0090600D">
      <w:pPr>
        <w:pStyle w:val="sowmain"/>
        <w:jc w:val="both"/>
      </w:pPr>
      <w:r>
        <w:t xml:space="preserve">Students may have difficult differentiating fractional terms such as </w:t>
      </w:r>
      <w:r w:rsidRPr="00B53232">
        <w:rPr>
          <w:position w:val="-24"/>
        </w:rPr>
        <w:object w:dxaOrig="240" w:dyaOrig="620" w14:anchorId="589600D2">
          <v:shape id="_x0000_i1110" type="#_x0000_t75" style="width:14.4pt;height:28.8pt" o:ole="">
            <v:imagedata r:id="rId293" o:title=""/>
          </v:shape>
          <o:OLEObject Type="Embed" ProgID="Equation.DSMT4" ShapeID="_x0000_i1110" DrawAspect="Content" ObjectID="_1736878946" r:id="rId294"/>
        </w:object>
      </w:r>
      <w:r>
        <w:t>if they are unable to rewrite this as 8</w:t>
      </w:r>
      <w:r>
        <w:rPr>
          <w:i/>
        </w:rPr>
        <w:t>x</w:t>
      </w:r>
      <w:r>
        <w:rPr>
          <w:vertAlign w:val="superscript"/>
        </w:rPr>
        <w:t>–1</w:t>
      </w:r>
      <w:r>
        <w:t xml:space="preserve"> before differentiating.</w:t>
      </w:r>
    </w:p>
    <w:p w14:paraId="13C833BF" w14:textId="77777777" w:rsidR="0090600D" w:rsidRDefault="0090600D" w:rsidP="0090600D">
      <w:pPr>
        <w:pStyle w:val="sowmain"/>
        <w:jc w:val="both"/>
      </w:pPr>
      <w:r>
        <w:t>When working out the equations of tangents and normal, some students mix the gradients and equations up and end up substituting in the wrong place.</w:t>
      </w:r>
    </w:p>
    <w:p w14:paraId="0275D299" w14:textId="77777777" w:rsidR="0090600D" w:rsidRDefault="0090600D" w:rsidP="0090600D">
      <w:pPr>
        <w:pStyle w:val="sowmain"/>
        <w:jc w:val="both"/>
      </w:pPr>
      <w:r>
        <w:t>Questions involving finding a maximum or minimum point do require the use of calculus and attempts using trial and improvement will receive no marks.</w:t>
      </w:r>
    </w:p>
    <w:p w14:paraId="7D1CF180" w14:textId="77777777" w:rsidR="0090600D" w:rsidRDefault="0090600D" w:rsidP="0090600D">
      <w:pPr>
        <w:spacing w:after="0"/>
        <w:jc w:val="both"/>
        <w:rPr>
          <w:rFonts w:ascii="Times New Roman" w:hAnsi="Times New Roman" w:cs="Times New Roman"/>
        </w:rPr>
      </w:pPr>
      <w:r>
        <w:rPr>
          <w:rFonts w:ascii="Times New Roman" w:hAnsi="Times New Roman" w:cs="Times New Roman"/>
        </w:rPr>
        <w:t>When finding a stationary point, some students use inequalities as their condition rather than equating their derivative to zero. Another error is to differentiate twice and solve f′′(</w:t>
      </w:r>
      <w:r>
        <w:rPr>
          <w:rFonts w:ascii="Times New Roman" w:hAnsi="Times New Roman" w:cs="Times New Roman"/>
          <w:i/>
        </w:rPr>
        <w:t>x</w:t>
      </w:r>
      <w:r>
        <w:rPr>
          <w:rFonts w:ascii="Times New Roman" w:hAnsi="Times New Roman" w:cs="Times New Roman"/>
        </w:rPr>
        <w:t>) = 0.</w:t>
      </w:r>
    </w:p>
    <w:p w14:paraId="5A69A500" w14:textId="77777777" w:rsidR="0090600D" w:rsidRDefault="0090600D" w:rsidP="0090600D">
      <w:pPr>
        <w:spacing w:before="40" w:after="40"/>
        <w:jc w:val="both"/>
        <w:rPr>
          <w:rFonts w:ascii="Times New Roman" w:hAnsi="Times New Roman" w:cs="Times New Roman"/>
        </w:rPr>
      </w:pPr>
      <w:r>
        <w:rPr>
          <w:rFonts w:ascii="Times New Roman" w:hAnsi="Times New Roman" w:cs="Times New Roman"/>
        </w:rPr>
        <w:t>When applying differentiation in context, students should be ensure they give full answers and not just a partial solution. For example if asked to find the volume of a box they must not stop after finding the side length.</w:t>
      </w:r>
    </w:p>
    <w:p w14:paraId="21EBD854" w14:textId="77777777" w:rsidR="0090600D" w:rsidRDefault="0090600D" w:rsidP="0090600D">
      <w:pPr>
        <w:spacing w:before="40" w:after="40"/>
        <w:jc w:val="both"/>
        <w:rPr>
          <w:rFonts w:ascii="Times New Roman" w:hAnsi="Times New Roman" w:cs="Times New Roman"/>
        </w:rPr>
      </w:pPr>
    </w:p>
    <w:p w14:paraId="25606407" w14:textId="38EC1719" w:rsidR="0090600D" w:rsidRDefault="0090600D">
      <w:pPr>
        <w:rPr>
          <w:rFonts w:ascii="Times New Roman" w:hAnsi="Times New Roman" w:cs="Times New Roman"/>
        </w:rPr>
      </w:pPr>
      <w:r>
        <w:rPr>
          <w:rFonts w:ascii="Times New Roman" w:hAnsi="Times New Roman" w:cs="Times New Roman"/>
        </w:rPr>
        <w:br w:type="page"/>
      </w:r>
    </w:p>
    <w:tbl>
      <w:tblPr>
        <w:tblW w:w="9780" w:type="dxa"/>
        <w:tblInd w:w="-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0"/>
      </w:tblGrid>
      <w:tr w:rsidR="004D6A70" w:rsidRPr="0057234E" w14:paraId="1B9E0C7F" w14:textId="77777777" w:rsidTr="00101C19">
        <w:trPr>
          <w:trHeight w:val="873"/>
        </w:trPr>
        <w:tc>
          <w:tcPr>
            <w:tcW w:w="9780" w:type="dxa"/>
            <w:shd w:val="clear" w:color="auto" w:fill="0F243E"/>
            <w:vAlign w:val="center"/>
          </w:tcPr>
          <w:p w14:paraId="7DEA2BC4" w14:textId="77777777" w:rsidR="004D6A70" w:rsidRPr="0057234E" w:rsidRDefault="004D6A70" w:rsidP="00101C19">
            <w:pPr>
              <w:spacing w:line="240" w:lineRule="auto"/>
              <w:rPr>
                <w:rFonts w:ascii="Times New Roman" w:eastAsia="Verdana" w:hAnsi="Times New Roman" w:cs="Times New Roman"/>
                <w:b/>
                <w:color w:val="FFFFFF" w:themeColor="background1"/>
                <w:sz w:val="24"/>
              </w:rPr>
            </w:pPr>
            <w:r w:rsidRPr="0057234E">
              <w:rPr>
                <w:rFonts w:ascii="Times New Roman" w:eastAsia="Verdana" w:hAnsi="Times New Roman" w:cs="Times New Roman"/>
                <w:b/>
                <w:color w:val="FFFFFF" w:themeColor="background1"/>
                <w:sz w:val="24"/>
              </w:rPr>
              <w:lastRenderedPageBreak/>
              <w:t>UNIT 7: Integration</w:t>
            </w:r>
          </w:p>
        </w:tc>
      </w:tr>
    </w:tbl>
    <w:p w14:paraId="19521538" w14:textId="6676951C" w:rsidR="004D6A70" w:rsidRPr="00101C19" w:rsidRDefault="00921A21" w:rsidP="004D6A70">
      <w:pPr>
        <w:spacing w:after="0"/>
        <w:jc w:val="right"/>
        <w:rPr>
          <w:rFonts w:ascii="Times New Roman" w:hAnsi="Times New Roman" w:cs="Times New Roman"/>
          <w:sz w:val="20"/>
          <w:szCs w:val="20"/>
        </w:rPr>
      </w:pPr>
      <w:hyperlink w:anchor="_Pure_Mathematics_overview" w:history="1">
        <w:r w:rsidR="00855C22" w:rsidRPr="00855C22">
          <w:rPr>
            <w:rStyle w:val="Hyperlink"/>
            <w:rFonts w:ascii="Times New Roman" w:eastAsia="Verdana" w:hAnsi="Times New Roman" w:cs="Times New Roman"/>
            <w:sz w:val="20"/>
            <w:szCs w:val="20"/>
          </w:rPr>
          <w:t>Return to overview</w:t>
        </w:r>
      </w:hyperlink>
    </w:p>
    <w:p w14:paraId="7D04B7D8" w14:textId="77777777" w:rsidR="004D6A70" w:rsidRDefault="004D6A70" w:rsidP="004D6A70">
      <w:pPr>
        <w:pStyle w:val="sowheading"/>
      </w:pPr>
      <w:r>
        <w:t>SPECIFICATION REFERENCES</w:t>
      </w:r>
    </w:p>
    <w:p w14:paraId="467516EC" w14:textId="77777777" w:rsidR="0090600D" w:rsidRPr="0090600D" w:rsidRDefault="004D6A70" w:rsidP="0090600D">
      <w:pPr>
        <w:pStyle w:val="sowspeclist"/>
        <w:numPr>
          <w:ilvl w:val="0"/>
          <w:numId w:val="0"/>
        </w:numPr>
        <w:ind w:left="720" w:hanging="720"/>
        <w:rPr>
          <w:rFonts w:eastAsia="Times New Roman"/>
        </w:rPr>
      </w:pPr>
      <w:r w:rsidRPr="00101C19">
        <w:rPr>
          <w:b/>
        </w:rPr>
        <w:t>8.1</w:t>
      </w:r>
      <w:r>
        <w:tab/>
      </w:r>
      <w:r w:rsidR="0090600D" w:rsidRPr="0090600D">
        <w:rPr>
          <w:rFonts w:eastAsia="Times New Roman"/>
        </w:rPr>
        <w:t>Know and use the Fundamental Theorem of Calculus</w:t>
      </w:r>
    </w:p>
    <w:p w14:paraId="14FD2F6F" w14:textId="77777777" w:rsidR="0090600D" w:rsidRPr="0090600D" w:rsidRDefault="0090600D" w:rsidP="0090600D">
      <w:pPr>
        <w:spacing w:before="40" w:after="40"/>
        <w:ind w:left="720" w:hanging="720"/>
        <w:rPr>
          <w:rFonts w:ascii="Times New Roman" w:eastAsia="Times New Roman" w:hAnsi="Times New Roman" w:cs="Times New Roman"/>
        </w:rPr>
      </w:pPr>
      <w:r w:rsidRPr="0090600D">
        <w:rPr>
          <w:rFonts w:ascii="Times New Roman" w:eastAsia="Times New Roman" w:hAnsi="Times New Roman" w:cs="Times New Roman"/>
          <w:b/>
        </w:rPr>
        <w:t>8.2</w:t>
      </w:r>
      <w:r w:rsidRPr="0090600D">
        <w:rPr>
          <w:rFonts w:ascii="Times New Roman" w:eastAsia="Times New Roman" w:hAnsi="Times New Roman" w:cs="Times New Roman"/>
        </w:rPr>
        <w:tab/>
        <w:t xml:space="preserve">Integrate </w:t>
      </w:r>
      <w:r w:rsidRPr="0090600D">
        <w:rPr>
          <w:rFonts w:ascii="Times New Roman" w:eastAsia="Times New Roman" w:hAnsi="Times New Roman" w:cs="Times New Roman"/>
          <w:position w:val="-6"/>
        </w:rPr>
        <w:object w:dxaOrig="279" w:dyaOrig="320" w14:anchorId="3B5EFF4E">
          <v:shape id="_x0000_i1111" type="#_x0000_t75" style="width:14.4pt;height:14.4pt" o:ole="">
            <v:imagedata r:id="rId295" o:title=""/>
          </v:shape>
          <o:OLEObject Type="Embed" ProgID="Equation.DSMT4" ShapeID="_x0000_i1111" DrawAspect="Content" ObjectID="_1736878947" r:id="rId296"/>
        </w:object>
      </w:r>
      <w:r w:rsidRPr="0090600D">
        <w:rPr>
          <w:rFonts w:ascii="Nova Mono" w:eastAsia="Times New Roman" w:hAnsi="Nova Mono" w:cs="Nova Mono"/>
        </w:rPr>
        <w:t xml:space="preserve">(excluding </w:t>
      </w:r>
      <w:r w:rsidRPr="0090600D">
        <w:rPr>
          <w:rFonts w:ascii="Nova Mono" w:eastAsia="Times New Roman" w:hAnsi="Nova Mono" w:cs="Nova Mono"/>
          <w:i/>
        </w:rPr>
        <w:t>n</w:t>
      </w:r>
      <w:r w:rsidRPr="0090600D">
        <w:rPr>
          <w:rFonts w:ascii="Nova Mono" w:eastAsia="Times New Roman" w:hAnsi="Nova Mono" w:cs="Nova Mono"/>
        </w:rPr>
        <w:t xml:space="preserve"> = −1), and related sums, </w:t>
      </w:r>
      <w:proofErr w:type="gramStart"/>
      <w:r w:rsidRPr="0090600D">
        <w:rPr>
          <w:rFonts w:ascii="Nova Mono" w:eastAsia="Times New Roman" w:hAnsi="Nova Mono" w:cs="Nova Mono"/>
        </w:rPr>
        <w:t>differences</w:t>
      </w:r>
      <w:proofErr w:type="gramEnd"/>
      <w:r w:rsidRPr="0090600D">
        <w:rPr>
          <w:rFonts w:ascii="Nova Mono" w:eastAsia="Times New Roman" w:hAnsi="Nova Mono" w:cs="Nova Mono"/>
        </w:rPr>
        <w:t xml:space="preserve"> and constant multiples</w:t>
      </w:r>
    </w:p>
    <w:p w14:paraId="501164AE" w14:textId="77777777" w:rsidR="0090600D" w:rsidRPr="0090600D" w:rsidRDefault="0090600D" w:rsidP="0090600D">
      <w:pPr>
        <w:spacing w:before="40" w:after="40"/>
        <w:ind w:left="720" w:hanging="720"/>
        <w:rPr>
          <w:rFonts w:ascii="Times New Roman" w:eastAsia="Times New Roman" w:hAnsi="Times New Roman" w:cs="Times New Roman"/>
        </w:rPr>
      </w:pPr>
      <w:r w:rsidRPr="0090600D">
        <w:rPr>
          <w:rFonts w:ascii="Times New Roman" w:eastAsia="Times New Roman" w:hAnsi="Times New Roman" w:cs="Times New Roman"/>
          <w:b/>
        </w:rPr>
        <w:t>8.3</w:t>
      </w:r>
      <w:r w:rsidRPr="0090600D">
        <w:rPr>
          <w:rFonts w:ascii="Times New Roman" w:eastAsia="Times New Roman" w:hAnsi="Times New Roman" w:cs="Times New Roman"/>
        </w:rPr>
        <w:tab/>
        <w:t>Evaluate definite integrals; use a definite integral to find the area under a curve</w:t>
      </w:r>
    </w:p>
    <w:p w14:paraId="65D6E273" w14:textId="77777777" w:rsidR="0090600D" w:rsidRDefault="0090600D" w:rsidP="0090600D">
      <w:pPr>
        <w:pStyle w:val="sowspeclist"/>
        <w:numPr>
          <w:ilvl w:val="0"/>
          <w:numId w:val="0"/>
        </w:numPr>
        <w:ind w:left="720" w:hanging="720"/>
      </w:pPr>
    </w:p>
    <w:p w14:paraId="62E72A3C" w14:textId="7FB88BC4" w:rsidR="004D6A70" w:rsidRDefault="004D6A70" w:rsidP="0090600D">
      <w:pPr>
        <w:pStyle w:val="sowheading"/>
      </w:pPr>
      <w:r>
        <w:t>PRIOR KNOWLEDGE</w:t>
      </w:r>
    </w:p>
    <w:p w14:paraId="594C31E9" w14:textId="2EE0BBA5" w:rsidR="004D6A70" w:rsidRDefault="005D1913" w:rsidP="004D6A70">
      <w:pPr>
        <w:pStyle w:val="sowmain"/>
      </w:pPr>
      <w:r>
        <w:t>C</w:t>
      </w:r>
      <w:r w:rsidR="004D6A70">
        <w:t>overed so far</w:t>
      </w:r>
    </w:p>
    <w:p w14:paraId="5B23A9FC" w14:textId="77777777" w:rsidR="004D6A70" w:rsidRDefault="004D6A70" w:rsidP="004D6A70">
      <w:pPr>
        <w:pStyle w:val="sowbullets"/>
      </w:pPr>
      <w:r>
        <w:t>Algebraic manipulation</w:t>
      </w:r>
    </w:p>
    <w:p w14:paraId="023D096F" w14:textId="77777777" w:rsidR="004D6A70" w:rsidRDefault="004D6A70" w:rsidP="004D6A70">
      <w:pPr>
        <w:pStyle w:val="sowbullets"/>
      </w:pPr>
      <w:r>
        <w:t>Differentiation</w:t>
      </w:r>
    </w:p>
    <w:p w14:paraId="7A9F957A" w14:textId="77777777" w:rsidR="004D6A70" w:rsidRDefault="004D6A70" w:rsidP="004D6A70">
      <w:pPr>
        <w:pStyle w:val="sowheading"/>
      </w:pPr>
      <w:r>
        <w:t>KEYWORDS</w:t>
      </w:r>
    </w:p>
    <w:p w14:paraId="57366554" w14:textId="77777777" w:rsidR="004D6A70" w:rsidRDefault="004D6A70" w:rsidP="004D6A70">
      <w:pPr>
        <w:pStyle w:val="sowmain"/>
      </w:pPr>
      <w:r>
        <w:t>Calculus, differentiate, integrate, reverse, indefinite, definite, constant, evaluate, intersection.</w:t>
      </w:r>
    </w:p>
    <w:p w14:paraId="5CDA2998" w14:textId="77777777" w:rsidR="004D6A70" w:rsidRDefault="004D6A70" w:rsidP="004D6A70">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6BD1B194" w14:textId="77777777" w:rsidTr="00101C19">
        <w:trPr>
          <w:trHeight w:val="580"/>
        </w:trPr>
        <w:tc>
          <w:tcPr>
            <w:tcW w:w="7512" w:type="dxa"/>
            <w:tcBorders>
              <w:top w:val="nil"/>
              <w:left w:val="nil"/>
              <w:bottom w:val="nil"/>
              <w:right w:val="nil"/>
            </w:tcBorders>
            <w:shd w:val="clear" w:color="auto" w:fill="8DB3E2"/>
            <w:vAlign w:val="center"/>
            <w:hideMark/>
          </w:tcPr>
          <w:p w14:paraId="387AA381" w14:textId="10038883" w:rsidR="004D6A70" w:rsidRDefault="004D6A70" w:rsidP="00101C19">
            <w:pPr>
              <w:spacing w:before="40" w:after="40"/>
              <w:ind w:left="345" w:hanging="345"/>
              <w:rPr>
                <w:rFonts w:ascii="Times New Roman" w:hAnsi="Times New Roman" w:cs="Times New Roman"/>
                <w:b/>
                <w:color w:val="auto"/>
                <w:sz w:val="24"/>
              </w:rPr>
            </w:pPr>
            <w:r>
              <w:rPr>
                <w:rFonts w:ascii="Times New Roman" w:hAnsi="Times New Roman" w:cs="Times New Roman"/>
                <w:b/>
                <w:color w:val="auto"/>
                <w:sz w:val="24"/>
              </w:rPr>
              <w:lastRenderedPageBreak/>
              <w:t>7a</w:t>
            </w:r>
            <w:r w:rsidR="00101C19">
              <w:rPr>
                <w:rFonts w:ascii="Times New Roman" w:hAnsi="Times New Roman" w:cs="Times New Roman"/>
                <w:b/>
                <w:color w:val="auto"/>
                <w:sz w:val="24"/>
              </w:rPr>
              <w:t>.</w:t>
            </w:r>
            <w:r w:rsidRPr="00D82450">
              <w:rPr>
                <w:rFonts w:ascii="Times New Roman" w:hAnsi="Times New Roman" w:cs="Times New Roman"/>
                <w:b/>
                <w:color w:val="auto"/>
                <w:sz w:val="24"/>
              </w:rPr>
              <w:t xml:space="preserve"> Definition as opposite of differentiation, </w:t>
            </w:r>
            <w:r>
              <w:rPr>
                <w:rFonts w:ascii="Times New Roman" w:hAnsi="Times New Roman" w:cs="Times New Roman"/>
                <w:b/>
                <w:color w:val="auto"/>
                <w:sz w:val="24"/>
              </w:rPr>
              <w:t>i</w:t>
            </w:r>
            <w:r w:rsidRPr="00D82450">
              <w:rPr>
                <w:rFonts w:ascii="Times New Roman" w:hAnsi="Times New Roman" w:cs="Times New Roman"/>
                <w:b/>
                <w:color w:val="auto"/>
                <w:sz w:val="24"/>
              </w:rPr>
              <w:t xml:space="preserve">ndefinite integrals of </w:t>
            </w:r>
            <w:r w:rsidRPr="00006BB2">
              <w:rPr>
                <w:rFonts w:ascii="Times New Roman" w:hAnsi="Times New Roman" w:cs="Times New Roman"/>
                <w:b/>
                <w:i/>
                <w:color w:val="auto"/>
                <w:sz w:val="24"/>
              </w:rPr>
              <w:t>x</w:t>
            </w:r>
            <w:r w:rsidRPr="00006BB2">
              <w:rPr>
                <w:rFonts w:ascii="Times New Roman" w:hAnsi="Times New Roman" w:cs="Times New Roman"/>
                <w:b/>
                <w:i/>
                <w:color w:val="auto"/>
                <w:sz w:val="24"/>
                <w:vertAlign w:val="superscript"/>
              </w:rPr>
              <w:t>n</w:t>
            </w:r>
            <w:r>
              <w:rPr>
                <w:rFonts w:ascii="Times New Roman" w:hAnsi="Times New Roman" w:cs="Times New Roman"/>
                <w:b/>
                <w:i/>
                <w:color w:val="auto"/>
                <w:sz w:val="24"/>
                <w:vertAlign w:val="superscript"/>
              </w:rPr>
              <w:t xml:space="preserve"> </w:t>
            </w:r>
            <w:r>
              <w:rPr>
                <w:rFonts w:ascii="Times New Roman" w:hAnsi="Times New Roman" w:cs="Times New Roman"/>
                <w:b/>
                <w:color w:val="auto"/>
                <w:sz w:val="24"/>
              </w:rPr>
              <w:t>(8</w:t>
            </w:r>
            <w:r w:rsidRPr="00D82450">
              <w:rPr>
                <w:rFonts w:ascii="Times New Roman" w:hAnsi="Times New Roman" w:cs="Times New Roman"/>
                <w:b/>
                <w:color w:val="auto"/>
                <w:sz w:val="24"/>
              </w:rPr>
              <w:t>.1</w:t>
            </w:r>
            <w:r>
              <w:rPr>
                <w:rFonts w:ascii="Times New Roman" w:hAnsi="Times New Roman" w:cs="Times New Roman"/>
                <w:b/>
                <w:color w:val="auto"/>
                <w:sz w:val="24"/>
              </w:rPr>
              <w:t>)</w:t>
            </w:r>
            <w:r w:rsidRPr="00D82450">
              <w:rPr>
                <w:rFonts w:ascii="Times New Roman" w:hAnsi="Times New Roman" w:cs="Times New Roman"/>
                <w:b/>
                <w:color w:val="auto"/>
                <w:sz w:val="24"/>
              </w:rPr>
              <w:t xml:space="preserve"> </w:t>
            </w:r>
            <w:r>
              <w:rPr>
                <w:rFonts w:ascii="Times New Roman" w:hAnsi="Times New Roman" w:cs="Times New Roman"/>
                <w:b/>
                <w:color w:val="auto"/>
                <w:sz w:val="24"/>
              </w:rPr>
              <w:t>(</w:t>
            </w:r>
            <w:r w:rsidRPr="00D82450">
              <w:rPr>
                <w:rFonts w:ascii="Times New Roman" w:hAnsi="Times New Roman" w:cs="Times New Roman"/>
                <w:b/>
                <w:color w:val="auto"/>
                <w:sz w:val="24"/>
              </w:rPr>
              <w:t>8.2</w:t>
            </w:r>
            <w:r>
              <w:rPr>
                <w:rFonts w:ascii="Times New Roman" w:hAnsi="Times New Roman" w:cs="Times New Roman"/>
                <w:b/>
                <w:color w:val="auto"/>
                <w:sz w:val="24"/>
              </w:rPr>
              <w:t>)</w:t>
            </w:r>
          </w:p>
        </w:tc>
        <w:tc>
          <w:tcPr>
            <w:tcW w:w="2268" w:type="dxa"/>
            <w:tcBorders>
              <w:top w:val="nil"/>
              <w:left w:val="nil"/>
              <w:bottom w:val="nil"/>
              <w:right w:val="nil"/>
            </w:tcBorders>
            <w:shd w:val="clear" w:color="auto" w:fill="8DB3E2"/>
            <w:vAlign w:val="center"/>
            <w:hideMark/>
          </w:tcPr>
          <w:p w14:paraId="53DF6C4C" w14:textId="77777777" w:rsidR="004D6A70" w:rsidRDefault="004D6A70" w:rsidP="00101C19">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3D4A70AF" w14:textId="77777777" w:rsidR="004D6A70" w:rsidRDefault="004D6A70" w:rsidP="00101C19">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6 hours</w:t>
            </w:r>
          </w:p>
        </w:tc>
      </w:tr>
    </w:tbl>
    <w:p w14:paraId="2502417B" w14:textId="77777777" w:rsidR="0090600D" w:rsidRDefault="0090600D" w:rsidP="0090600D">
      <w:pPr>
        <w:pStyle w:val="sowheading"/>
        <w:jc w:val="both"/>
      </w:pPr>
      <w:r>
        <w:t>USE OF TECHNOLOGY</w:t>
      </w:r>
    </w:p>
    <w:p w14:paraId="6296E2E6" w14:textId="77777777" w:rsidR="0090600D" w:rsidRDefault="0090600D" w:rsidP="0090600D">
      <w:pPr>
        <w:pStyle w:val="sowheading"/>
        <w:spacing w:line="240" w:lineRule="auto"/>
        <w:jc w:val="both"/>
      </w:pPr>
      <w:r>
        <w:t>GeoGebra:</w:t>
      </w:r>
    </w:p>
    <w:p w14:paraId="518B7BE1" w14:textId="77777777" w:rsidR="0090600D" w:rsidRPr="00C966E0" w:rsidRDefault="0090600D" w:rsidP="0090600D">
      <w:pPr>
        <w:pStyle w:val="sowheading"/>
        <w:spacing w:line="240" w:lineRule="auto"/>
        <w:jc w:val="both"/>
        <w:rPr>
          <w:rStyle w:val="Hyperlink"/>
          <w:color w:val="2A6CA4"/>
          <w:sz w:val="22"/>
          <w:shd w:val="clear" w:color="auto" w:fill="FCFCFC"/>
        </w:rPr>
      </w:pPr>
      <w:r w:rsidRPr="00C966E0">
        <w:rPr>
          <w:rStyle w:val="Hyperlink"/>
          <w:color w:val="2A6CA4"/>
        </w:rPr>
        <w:fldChar w:fldCharType="begin"/>
      </w:r>
      <w:r w:rsidRPr="00C966E0">
        <w:rPr>
          <w:rStyle w:val="Hyperlink"/>
          <w:color w:val="2A6CA4"/>
        </w:rPr>
        <w:instrText xml:space="preserve"> HYPERLINK "https://www.geogebra.org/m/x4KyVk8S" \l "material/Qt8RMm4k" \t "_blank" </w:instrText>
      </w:r>
      <w:r w:rsidRPr="00C966E0">
        <w:rPr>
          <w:rStyle w:val="Hyperlink"/>
          <w:color w:val="2A6CA4"/>
        </w:rPr>
        <w:fldChar w:fldCharType="separate"/>
      </w:r>
      <w:r w:rsidRPr="00C966E0">
        <w:rPr>
          <w:rStyle w:val="Hyperlink"/>
          <w:color w:val="2A6CA4"/>
          <w:sz w:val="22"/>
          <w:shd w:val="clear" w:color="auto" w:fill="FCFCFC"/>
        </w:rPr>
        <w:t>Explore the solution</w:t>
      </w:r>
    </w:p>
    <w:p w14:paraId="6F1C36E9" w14:textId="0AB7A45C" w:rsidR="0090600D" w:rsidRPr="00354247" w:rsidRDefault="0090600D" w:rsidP="0090600D">
      <w:pPr>
        <w:pStyle w:val="sowheading"/>
        <w:spacing w:line="240" w:lineRule="auto"/>
        <w:jc w:val="both"/>
        <w:rPr>
          <w:rStyle w:val="Hyperlink"/>
          <w:b w:val="0"/>
          <w:bCs/>
          <w:i/>
          <w:iCs/>
          <w:color w:val="000000" w:themeColor="text1"/>
          <w:sz w:val="20"/>
        </w:rPr>
      </w:pPr>
      <w:r w:rsidRPr="00C966E0">
        <w:rPr>
          <w:rStyle w:val="Hyperlink"/>
          <w:color w:val="2A6CA4"/>
        </w:rPr>
        <w:fldChar w:fldCharType="end"/>
      </w:r>
      <w:r w:rsidRPr="00955567">
        <w:rPr>
          <w:b w:val="0"/>
          <w:bCs/>
          <w:i/>
          <w:iCs/>
          <w:sz w:val="20"/>
        </w:rPr>
        <w:t>https://www.geogebra.org/m/x4KyVk8S#material/Qt8RMm4k</w:t>
      </w:r>
    </w:p>
    <w:p w14:paraId="2873701F" w14:textId="77777777" w:rsidR="0090600D" w:rsidRDefault="0090600D" w:rsidP="0090600D">
      <w:pPr>
        <w:pStyle w:val="sowheading"/>
        <w:spacing w:line="240" w:lineRule="auto"/>
        <w:jc w:val="both"/>
      </w:pPr>
      <w:r>
        <w:t>Calculator Teaching Resources:</w:t>
      </w:r>
    </w:p>
    <w:p w14:paraId="6FA12941" w14:textId="77777777" w:rsidR="0090600D" w:rsidRPr="002128B5" w:rsidRDefault="00921A21" w:rsidP="0090600D">
      <w:pPr>
        <w:rPr>
          <w:rFonts w:ascii="Times New Roman" w:hAnsi="Times New Roman" w:cs="Times New Roman"/>
          <w:color w:val="2A6CA4"/>
        </w:rPr>
      </w:pPr>
      <w:hyperlink r:id="rId297" w:history="1">
        <w:r w:rsidR="0090600D" w:rsidRPr="002128B5">
          <w:rPr>
            <w:rStyle w:val="Hyperlink"/>
            <w:rFonts w:ascii="Times New Roman" w:hAnsi="Times New Roman"/>
            <w:b/>
            <w:color w:val="2A6CA4"/>
            <w:shd w:val="clear" w:color="auto" w:fill="FCFCFC"/>
          </w:rPr>
          <w:t>Indefinite Integral Checking Strategy</w:t>
        </w:r>
      </w:hyperlink>
      <w:r w:rsidR="0090600D" w:rsidRPr="002128B5">
        <w:rPr>
          <w:rFonts w:ascii="Times New Roman" w:hAnsi="Times New Roman" w:cs="Times New Roman"/>
          <w:color w:val="2A6CA4"/>
        </w:rPr>
        <w:t xml:space="preserve"> </w:t>
      </w:r>
      <w:r w:rsidR="0090600D" w:rsidRPr="002128B5">
        <w:rPr>
          <w:rFonts w:ascii="Times New Roman" w:hAnsi="Times New Roman" w:cs="Times New Roman"/>
          <w:color w:val="2A6CA4"/>
          <w:sz w:val="18"/>
          <w:szCs w:val="18"/>
        </w:rPr>
        <w:t>(Includes: Only AS functions)</w:t>
      </w:r>
    </w:p>
    <w:p w14:paraId="14B89435" w14:textId="77777777" w:rsidR="0090600D" w:rsidRPr="00955567" w:rsidRDefault="0090600D" w:rsidP="0090600D">
      <w:pPr>
        <w:spacing w:after="0" w:line="240" w:lineRule="auto"/>
        <w:rPr>
          <w:rFonts w:ascii="Times New Roman" w:hAnsi="Times New Roman" w:cs="Times New Roman"/>
          <w:bCs/>
          <w:i/>
          <w:iCs/>
          <w:color w:val="000000" w:themeColor="text1"/>
          <w:sz w:val="20"/>
        </w:rPr>
      </w:pPr>
      <w:r w:rsidRPr="00955567">
        <w:rPr>
          <w:rStyle w:val="Hyperlink"/>
          <w:rFonts w:ascii="Times New Roman" w:hAnsi="Times New Roman"/>
          <w:bCs/>
          <w:i/>
          <w:iCs/>
          <w:color w:val="000000" w:themeColor="text1"/>
          <w:sz w:val="20"/>
          <w:u w:val="none"/>
        </w:rPr>
        <w:t>https://education.casio.co.uk/resources/leaflet/indefinite-integral-checking-strategy?utm_source=ext_pearson&amp;utm_medium=referral&amp;utm_campaign=resources_pearson&amp;utm_content=partner&amp;utm_term=graphic_calculator</w:t>
      </w:r>
    </w:p>
    <w:p w14:paraId="081A76D2" w14:textId="77777777" w:rsidR="0090600D" w:rsidRDefault="0090600D" w:rsidP="0090600D">
      <w:pPr>
        <w:pStyle w:val="sowheading"/>
      </w:pPr>
      <w:r>
        <w:t>OBJECTIVES</w:t>
      </w:r>
    </w:p>
    <w:p w14:paraId="7A4D074A" w14:textId="77777777" w:rsidR="0090600D" w:rsidRDefault="0090600D" w:rsidP="0090600D">
      <w:pPr>
        <w:pStyle w:val="sowmain"/>
        <w:jc w:val="both"/>
      </w:pPr>
      <w:r>
        <w:t>By the end of the sub-unit, students should:</w:t>
      </w:r>
    </w:p>
    <w:p w14:paraId="781D9A24" w14:textId="77777777" w:rsidR="0090600D" w:rsidRDefault="0090600D" w:rsidP="0090600D">
      <w:pPr>
        <w:pStyle w:val="sowbullets"/>
        <w:jc w:val="both"/>
      </w:pPr>
      <w:r>
        <w:t>know and be able to use the Fundamental Theorem of Calculus;</w:t>
      </w:r>
    </w:p>
    <w:p w14:paraId="22AF4573" w14:textId="77777777" w:rsidR="0090600D" w:rsidRDefault="0090600D" w:rsidP="0090600D">
      <w:pPr>
        <w:pStyle w:val="sowbullets"/>
        <w:jc w:val="both"/>
      </w:pPr>
      <w:r>
        <w:t xml:space="preserve">be able to integrate </w:t>
      </w:r>
      <w:r w:rsidRPr="00C34146">
        <w:rPr>
          <w:position w:val="-6"/>
        </w:rPr>
        <w:object w:dxaOrig="279" w:dyaOrig="320" w14:anchorId="5688A07C">
          <v:shape id="_x0000_i1112" type="#_x0000_t75" style="width:14.4pt;height:14.4pt" o:ole="">
            <v:imagedata r:id="rId298" o:title=""/>
          </v:shape>
          <o:OLEObject Type="Embed" ProgID="Equation.DSMT4" ShapeID="_x0000_i1112" DrawAspect="Content" ObjectID="_1736878948" r:id="rId299"/>
        </w:object>
      </w:r>
      <w:r>
        <w:rPr>
          <w:rFonts w:ascii="Nova Mono" w:hAnsi="Nova Mono" w:cs="Nova Mono"/>
        </w:rPr>
        <w:t xml:space="preserve">(excluding </w:t>
      </w:r>
      <w:r>
        <w:rPr>
          <w:rFonts w:ascii="Nova Mono" w:hAnsi="Nova Mono" w:cs="Nova Mono"/>
          <w:i/>
        </w:rPr>
        <w:t>n</w:t>
      </w:r>
      <w:r>
        <w:rPr>
          <w:rFonts w:ascii="Nova Mono" w:hAnsi="Nova Mono" w:cs="Nova Mono"/>
        </w:rPr>
        <w:t xml:space="preserve"> = −1), and related sums, </w:t>
      </w:r>
      <w:proofErr w:type="gramStart"/>
      <w:r>
        <w:rPr>
          <w:rFonts w:ascii="Nova Mono" w:hAnsi="Nova Mono" w:cs="Nova Mono"/>
        </w:rPr>
        <w:t>differences</w:t>
      </w:r>
      <w:proofErr w:type="gramEnd"/>
      <w:r>
        <w:rPr>
          <w:rFonts w:ascii="Nova Mono" w:hAnsi="Nova Mono" w:cs="Nova Mono"/>
        </w:rPr>
        <w:t xml:space="preserve"> and constant multiples.</w:t>
      </w:r>
    </w:p>
    <w:p w14:paraId="390815AF" w14:textId="77777777" w:rsidR="0090600D" w:rsidRDefault="0090600D" w:rsidP="0090600D">
      <w:pPr>
        <w:pStyle w:val="sowheading"/>
        <w:jc w:val="both"/>
      </w:pPr>
      <w:r>
        <w:t>TEACHING POINTS</w:t>
      </w:r>
    </w:p>
    <w:p w14:paraId="0634AA4D" w14:textId="77777777" w:rsidR="0090600D" w:rsidRDefault="0090600D" w:rsidP="0090600D">
      <w:pPr>
        <w:pStyle w:val="sowmain"/>
        <w:jc w:val="both"/>
      </w:pPr>
      <w:r>
        <w:t>Integration can be introduced as the reverse process of differentiation. Students need to know that for indefinite integrals a constant of integration is required.</w:t>
      </w:r>
    </w:p>
    <w:p w14:paraId="2D7609A4" w14:textId="77777777" w:rsidR="0090600D" w:rsidRDefault="0090600D" w:rsidP="0090600D">
      <w:pPr>
        <w:pStyle w:val="sowmain"/>
        <w:jc w:val="both"/>
      </w:pPr>
      <w:r>
        <w:t xml:space="preserve">Similarly to differentiation, students should be confident with algebraic manipulation. For example, the ability to integrate expressions such as </w:t>
      </w:r>
      <w:r w:rsidRPr="00C34146">
        <w:rPr>
          <w:position w:val="-24"/>
        </w:rPr>
        <w:object w:dxaOrig="1120" w:dyaOrig="660" w14:anchorId="528190AF">
          <v:shape id="_x0000_i1113" type="#_x0000_t75" style="width:57.6pt;height:36pt" o:ole="">
            <v:imagedata r:id="rId300" o:title=""/>
          </v:shape>
          <o:OLEObject Type="Embed" ProgID="Equation.DSMT4" ShapeID="_x0000_i1113" DrawAspect="Content" ObjectID="_1736878949" r:id="rId301"/>
        </w:object>
      </w:r>
      <w:r>
        <w:t xml:space="preserve"> and </w:t>
      </w:r>
      <w:r w:rsidRPr="00CD18C0">
        <w:rPr>
          <w:position w:val="-40"/>
        </w:rPr>
        <w:object w:dxaOrig="859" w:dyaOrig="880" w14:anchorId="4F986908">
          <v:shape id="_x0000_i1114" type="#_x0000_t75" style="width:43.2pt;height:43.2pt" o:ole="">
            <v:imagedata r:id="rId302" o:title=""/>
          </v:shape>
          <o:OLEObject Type="Embed" ProgID="Equation.DSMT4" ShapeID="_x0000_i1114" DrawAspect="Content" ObjectID="_1736878950" r:id="rId303"/>
        </w:object>
      </w:r>
      <w:r>
        <w:t xml:space="preserve"> is expected. Introduce students to the integral sign; this can be useful in setting work out clearly on these sorts of questions and will be used later in definite integration.</w:t>
      </w:r>
    </w:p>
    <w:p w14:paraId="245C9EDD" w14:textId="77777777" w:rsidR="0090600D" w:rsidRDefault="0090600D" w:rsidP="0090600D">
      <w:pPr>
        <w:pStyle w:val="sowmain"/>
        <w:jc w:val="both"/>
      </w:pPr>
      <w:r>
        <w:t>Given f′(</w:t>
      </w:r>
      <w:r>
        <w:rPr>
          <w:i/>
        </w:rPr>
        <w:t>x</w:t>
      </w:r>
      <w:r>
        <w:t xml:space="preserve">) and a point on the curve, students should be able to find an equation of the curve in the form </w:t>
      </w:r>
      <w:r>
        <w:rPr>
          <w:i/>
        </w:rPr>
        <w:t>y</w:t>
      </w:r>
      <w:r>
        <w:t> = f(</w:t>
      </w:r>
      <w:r>
        <w:rPr>
          <w:i/>
        </w:rPr>
        <w:t>x</w:t>
      </w:r>
      <w:r>
        <w:t>).</w:t>
      </w:r>
    </w:p>
    <w:p w14:paraId="1047464D" w14:textId="77777777" w:rsidR="0090600D" w:rsidRDefault="0090600D" w:rsidP="0090600D">
      <w:pPr>
        <w:pStyle w:val="sowheading"/>
        <w:jc w:val="both"/>
      </w:pPr>
      <w:r>
        <w:t>OPPORTUNITIES FOR REASONING/PROBLEM SOLVING</w:t>
      </w:r>
    </w:p>
    <w:p w14:paraId="1960AC6D" w14:textId="77777777" w:rsidR="0090600D" w:rsidRDefault="0090600D" w:rsidP="0090600D">
      <w:pPr>
        <w:pStyle w:val="sowmain"/>
        <w:jc w:val="both"/>
      </w:pPr>
      <w:r>
        <w:t xml:space="preserve">Students should be able to explain the need for the + </w:t>
      </w:r>
      <w:r>
        <w:rPr>
          <w:i/>
        </w:rPr>
        <w:t>c</w:t>
      </w:r>
      <w:r>
        <w:t xml:space="preserve"> in indefinite integration.</w:t>
      </w:r>
    </w:p>
    <w:p w14:paraId="2CC38AC5" w14:textId="77777777" w:rsidR="0090600D" w:rsidRDefault="0090600D" w:rsidP="0090600D">
      <w:pPr>
        <w:pStyle w:val="sowheading"/>
        <w:jc w:val="both"/>
      </w:pPr>
      <w:r>
        <w:t>COMMON MISCONCEPTIONS/EXAMINER REPORT QUOTES</w:t>
      </w:r>
    </w:p>
    <w:p w14:paraId="0EA3A62E" w14:textId="64AF71BE" w:rsidR="004D6A70" w:rsidRPr="00082F3A" w:rsidRDefault="0090600D" w:rsidP="0090600D">
      <w:pPr>
        <w:pStyle w:val="sowmain"/>
        <w:jc w:val="both"/>
      </w:pPr>
      <w:r>
        <w:t xml:space="preserve">Students sometimes have difficulty when integrating expressions involving negative indices. Forgetting to add + </w:t>
      </w:r>
      <w:r>
        <w:rPr>
          <w:i/>
        </w:rPr>
        <w:t>c</w:t>
      </w:r>
      <w:r>
        <w:t xml:space="preserve"> when working out indefinite integrals is also a very common mistake.</w:t>
      </w:r>
    </w:p>
    <w:p w14:paraId="372AD9AD" w14:textId="77777777" w:rsidR="004D6A70" w:rsidRDefault="004D6A70" w:rsidP="00101C19">
      <w:pPr>
        <w:jc w:val="both"/>
      </w:pPr>
      <w:r>
        <w:br w:type="page"/>
      </w:r>
    </w:p>
    <w:tbl>
      <w:tblPr>
        <w:tblW w:w="9780" w:type="dxa"/>
        <w:tblBorders>
          <w:insideH w:val="nil"/>
          <w:insideV w:val="nil"/>
        </w:tblBorders>
        <w:tblLayout w:type="fixed"/>
        <w:tblLook w:val="0400" w:firstRow="0" w:lastRow="0" w:firstColumn="0" w:lastColumn="0" w:noHBand="0" w:noVBand="1"/>
      </w:tblPr>
      <w:tblGrid>
        <w:gridCol w:w="7512"/>
        <w:gridCol w:w="2268"/>
      </w:tblGrid>
      <w:tr w:rsidR="004D6A70" w14:paraId="780B2443" w14:textId="77777777" w:rsidTr="00101C19">
        <w:trPr>
          <w:trHeight w:val="580"/>
        </w:trPr>
        <w:tc>
          <w:tcPr>
            <w:tcW w:w="7512" w:type="dxa"/>
            <w:tcBorders>
              <w:top w:val="nil"/>
              <w:left w:val="nil"/>
              <w:bottom w:val="nil"/>
              <w:right w:val="nil"/>
            </w:tcBorders>
            <w:shd w:val="clear" w:color="auto" w:fill="8DB3E2"/>
            <w:vAlign w:val="center"/>
            <w:hideMark/>
          </w:tcPr>
          <w:p w14:paraId="01ED86B6" w14:textId="75FE7ECA" w:rsidR="004D6A70" w:rsidRDefault="004D6A70" w:rsidP="00101C19">
            <w:pPr>
              <w:spacing w:before="40" w:after="40"/>
              <w:rPr>
                <w:rFonts w:ascii="Times New Roman" w:hAnsi="Times New Roman" w:cs="Times New Roman"/>
                <w:b/>
                <w:color w:val="auto"/>
                <w:sz w:val="24"/>
              </w:rPr>
            </w:pPr>
            <w:r w:rsidRPr="00D82450">
              <w:rPr>
                <w:rFonts w:ascii="Times New Roman" w:hAnsi="Times New Roman" w:cs="Times New Roman"/>
                <w:b/>
                <w:color w:val="auto"/>
                <w:sz w:val="24"/>
              </w:rPr>
              <w:lastRenderedPageBreak/>
              <w:t>7b</w:t>
            </w:r>
            <w:r w:rsidR="00101C19">
              <w:rPr>
                <w:rFonts w:ascii="Times New Roman" w:hAnsi="Times New Roman" w:cs="Times New Roman"/>
                <w:b/>
                <w:color w:val="auto"/>
                <w:sz w:val="24"/>
              </w:rPr>
              <w:t>.</w:t>
            </w:r>
            <w:r w:rsidRPr="00D82450">
              <w:rPr>
                <w:rFonts w:ascii="Times New Roman" w:hAnsi="Times New Roman" w:cs="Times New Roman"/>
                <w:b/>
                <w:color w:val="auto"/>
                <w:sz w:val="24"/>
              </w:rPr>
              <w:t xml:space="preserve"> Definite </w:t>
            </w:r>
            <w:r>
              <w:rPr>
                <w:rFonts w:ascii="Times New Roman" w:hAnsi="Times New Roman" w:cs="Times New Roman"/>
                <w:b/>
                <w:color w:val="auto"/>
                <w:sz w:val="24"/>
              </w:rPr>
              <w:t>i</w:t>
            </w:r>
            <w:r w:rsidRPr="00D82450">
              <w:rPr>
                <w:rFonts w:ascii="Times New Roman" w:hAnsi="Times New Roman" w:cs="Times New Roman"/>
                <w:b/>
                <w:color w:val="auto"/>
                <w:sz w:val="24"/>
              </w:rPr>
              <w:t xml:space="preserve">ntegrals and </w:t>
            </w:r>
            <w:r>
              <w:rPr>
                <w:rFonts w:ascii="Times New Roman" w:hAnsi="Times New Roman" w:cs="Times New Roman"/>
                <w:b/>
                <w:color w:val="auto"/>
                <w:sz w:val="24"/>
              </w:rPr>
              <w:t>a</w:t>
            </w:r>
            <w:r w:rsidRPr="00D82450">
              <w:rPr>
                <w:rFonts w:ascii="Times New Roman" w:hAnsi="Times New Roman" w:cs="Times New Roman"/>
                <w:b/>
                <w:color w:val="auto"/>
                <w:sz w:val="24"/>
              </w:rPr>
              <w:t>reas under curves</w:t>
            </w:r>
            <w:r>
              <w:rPr>
                <w:rFonts w:ascii="Times New Roman" w:hAnsi="Times New Roman" w:cs="Times New Roman"/>
                <w:b/>
                <w:color w:val="auto"/>
                <w:sz w:val="24"/>
              </w:rPr>
              <w:t xml:space="preserve"> (</w:t>
            </w:r>
            <w:r w:rsidRPr="00D82450">
              <w:rPr>
                <w:rFonts w:ascii="Times New Roman" w:hAnsi="Times New Roman" w:cs="Times New Roman"/>
                <w:b/>
                <w:color w:val="auto"/>
                <w:sz w:val="24"/>
              </w:rPr>
              <w:t>8.3)</w:t>
            </w:r>
          </w:p>
        </w:tc>
        <w:tc>
          <w:tcPr>
            <w:tcW w:w="2268" w:type="dxa"/>
            <w:tcBorders>
              <w:top w:val="nil"/>
              <w:left w:val="nil"/>
              <w:bottom w:val="nil"/>
              <w:right w:val="nil"/>
            </w:tcBorders>
            <w:shd w:val="clear" w:color="auto" w:fill="8DB3E2"/>
            <w:vAlign w:val="center"/>
            <w:hideMark/>
          </w:tcPr>
          <w:p w14:paraId="1055A4D3" w14:textId="77777777" w:rsidR="004D6A70" w:rsidRDefault="004D6A70" w:rsidP="00101C19">
            <w:pPr>
              <w:spacing w:before="40" w:after="40"/>
              <w:jc w:val="right"/>
              <w:rPr>
                <w:rFonts w:ascii="Times New Roman" w:hAnsi="Times New Roman" w:cs="Times New Roman"/>
                <w:sz w:val="24"/>
              </w:rPr>
            </w:pPr>
            <w:r>
              <w:rPr>
                <w:rFonts w:ascii="Times New Roman" w:eastAsia="Verdana" w:hAnsi="Times New Roman" w:cs="Times New Roman"/>
                <w:b/>
                <w:sz w:val="24"/>
              </w:rPr>
              <w:t>Teaching time</w:t>
            </w:r>
          </w:p>
          <w:p w14:paraId="40A0E8AE" w14:textId="77777777" w:rsidR="004D6A70" w:rsidRDefault="004D6A70" w:rsidP="00101C19">
            <w:pPr>
              <w:spacing w:before="40" w:after="40"/>
              <w:jc w:val="right"/>
              <w:rPr>
                <w:rFonts w:ascii="Times New Roman" w:hAnsi="Times New Roman" w:cs="Times New Roman"/>
                <w:sz w:val="24"/>
              </w:rPr>
            </w:pPr>
            <w:r>
              <w:rPr>
                <w:rFonts w:ascii="Times New Roman" w:eastAsia="Verdana" w:hAnsi="Times New Roman" w:cs="Times New Roman"/>
                <w:color w:val="auto"/>
                <w:sz w:val="24"/>
              </w:rPr>
              <w:t xml:space="preserve">            5 hours</w:t>
            </w:r>
          </w:p>
        </w:tc>
      </w:tr>
    </w:tbl>
    <w:p w14:paraId="110F097C" w14:textId="77777777" w:rsidR="0090600D" w:rsidRDefault="0090600D" w:rsidP="0090600D">
      <w:pPr>
        <w:pStyle w:val="sowheading"/>
        <w:jc w:val="both"/>
      </w:pPr>
      <w:r>
        <w:t>USE OF TECHNOLOGY</w:t>
      </w:r>
    </w:p>
    <w:p w14:paraId="08EB9E16" w14:textId="77777777" w:rsidR="0090600D" w:rsidRDefault="0090600D" w:rsidP="0090600D">
      <w:pPr>
        <w:pStyle w:val="sowheading"/>
        <w:spacing w:line="240" w:lineRule="auto"/>
        <w:jc w:val="both"/>
      </w:pPr>
      <w:r>
        <w:t>Calculator Teaching Resources:</w:t>
      </w:r>
    </w:p>
    <w:p w14:paraId="521C62C5" w14:textId="77777777" w:rsidR="0090600D" w:rsidRPr="002128B5" w:rsidRDefault="00921A21" w:rsidP="0090600D">
      <w:pPr>
        <w:rPr>
          <w:rFonts w:ascii="Times New Roman" w:hAnsi="Times New Roman" w:cs="Times New Roman"/>
          <w:color w:val="2A6CA4"/>
          <w:sz w:val="18"/>
          <w:szCs w:val="18"/>
        </w:rPr>
      </w:pPr>
      <w:hyperlink r:id="rId304" w:history="1">
        <w:r w:rsidR="0090600D" w:rsidRPr="002128B5">
          <w:rPr>
            <w:rStyle w:val="Hyperlink"/>
            <w:rFonts w:ascii="Times New Roman" w:hAnsi="Times New Roman"/>
            <w:b/>
            <w:color w:val="2A6CA4"/>
            <w:shd w:val="clear" w:color="auto" w:fill="FCFCFC"/>
          </w:rPr>
          <w:t>Integration and Area Under Graphs</w:t>
        </w:r>
      </w:hyperlink>
      <w:r w:rsidR="0090600D" w:rsidRPr="002128B5">
        <w:rPr>
          <w:color w:val="2A6CA4"/>
        </w:rPr>
        <w:t xml:space="preserve"> </w:t>
      </w:r>
      <w:r w:rsidR="0090600D" w:rsidRPr="002128B5">
        <w:rPr>
          <w:rFonts w:ascii="Times New Roman" w:hAnsi="Times New Roman" w:cs="Times New Roman"/>
          <w:color w:val="2A6CA4"/>
          <w:sz w:val="18"/>
          <w:szCs w:val="18"/>
        </w:rPr>
        <w:t>(Includes: Only AS functions. Under axis)</w:t>
      </w:r>
    </w:p>
    <w:p w14:paraId="260602EC" w14:textId="77777777" w:rsidR="0090600D" w:rsidRPr="00955567" w:rsidRDefault="0090600D" w:rsidP="0090600D">
      <w:pPr>
        <w:spacing w:after="0" w:line="240" w:lineRule="auto"/>
        <w:rPr>
          <w:rStyle w:val="Hyperlink"/>
          <w:rFonts w:ascii="Times New Roman" w:hAnsi="Times New Roman"/>
          <w:bCs/>
          <w:i/>
          <w:iCs/>
          <w:color w:val="000000" w:themeColor="text1"/>
          <w:sz w:val="20"/>
          <w:u w:val="none"/>
        </w:rPr>
      </w:pPr>
      <w:r w:rsidRPr="00955567">
        <w:rPr>
          <w:rStyle w:val="Hyperlink"/>
          <w:rFonts w:ascii="Times New Roman" w:hAnsi="Times New Roman"/>
          <w:bCs/>
          <w:i/>
          <w:iCs/>
          <w:color w:val="000000" w:themeColor="text1"/>
          <w:sz w:val="20"/>
          <w:u w:val="none"/>
        </w:rPr>
        <w:t>https://education.casio.co.uk/resources/leaflet/integration-and-area-under-graphs?utm_source=ext_pearson&amp;utm_medium=referral&amp;utm_campaign=resources_pearson&amp;utm_content=partner&amp;utm_term=graphic_calculator</w:t>
      </w:r>
    </w:p>
    <w:p w14:paraId="4FAAEC07" w14:textId="77777777" w:rsidR="0090600D" w:rsidRPr="00955567" w:rsidRDefault="0090600D" w:rsidP="0090600D">
      <w:pPr>
        <w:spacing w:after="0" w:line="240" w:lineRule="auto"/>
      </w:pPr>
    </w:p>
    <w:p w14:paraId="6B2DAFA4" w14:textId="77777777" w:rsidR="0090600D" w:rsidRDefault="00921A21" w:rsidP="0090600D">
      <w:pPr>
        <w:spacing w:after="0" w:line="240" w:lineRule="auto"/>
        <w:rPr>
          <w:rStyle w:val="Hyperlink"/>
          <w:rFonts w:ascii="Times New Roman" w:hAnsi="Times New Roman"/>
          <w:b/>
          <w:color w:val="2A6CA4"/>
          <w:shd w:val="clear" w:color="auto" w:fill="FCFCFC"/>
        </w:rPr>
      </w:pPr>
      <w:hyperlink r:id="rId305" w:history="1">
        <w:r w:rsidR="0090600D" w:rsidRPr="00EF6DB1">
          <w:rPr>
            <w:rStyle w:val="Hyperlink"/>
            <w:rFonts w:ascii="Times New Roman" w:hAnsi="Times New Roman"/>
            <w:b/>
            <w:color w:val="2A6CA4"/>
            <w:shd w:val="clear" w:color="auto" w:fill="FCFCFC"/>
          </w:rPr>
          <w:t>Area Between a Curve and a Line</w:t>
        </w:r>
      </w:hyperlink>
    </w:p>
    <w:p w14:paraId="52B82462" w14:textId="77777777" w:rsidR="0090600D" w:rsidRPr="00EF6DB1" w:rsidRDefault="0090600D" w:rsidP="0090600D">
      <w:pPr>
        <w:spacing w:after="0" w:line="240" w:lineRule="auto"/>
        <w:rPr>
          <w:rStyle w:val="Hyperlink"/>
          <w:rFonts w:ascii="Times New Roman" w:hAnsi="Times New Roman"/>
          <w:b/>
          <w:color w:val="2A6CA4"/>
          <w:shd w:val="clear" w:color="auto" w:fill="FCFCFC"/>
        </w:rPr>
      </w:pPr>
    </w:p>
    <w:p w14:paraId="7D589C8A" w14:textId="77777777" w:rsidR="0090600D" w:rsidRPr="00955567" w:rsidRDefault="0090600D" w:rsidP="0090600D">
      <w:pPr>
        <w:spacing w:after="0" w:line="240" w:lineRule="auto"/>
        <w:rPr>
          <w:rFonts w:ascii="Times New Roman" w:hAnsi="Times New Roman" w:cs="Times New Roman"/>
          <w:bCs/>
          <w:i/>
          <w:iCs/>
          <w:color w:val="000000" w:themeColor="text1"/>
          <w:sz w:val="20"/>
        </w:rPr>
      </w:pPr>
      <w:r w:rsidRPr="00955567">
        <w:rPr>
          <w:rStyle w:val="Hyperlink"/>
          <w:rFonts w:ascii="Times New Roman" w:hAnsi="Times New Roman"/>
          <w:bCs/>
          <w:i/>
          <w:iCs/>
          <w:color w:val="000000" w:themeColor="text1"/>
          <w:sz w:val="20"/>
          <w:u w:val="none"/>
        </w:rPr>
        <w:t>https://education.casio.co.uk/resources/leaflet/area-between-a-curve-and-a-line?utm_source=ext_pearson&amp;utm_medium=referral&amp;utm_campaign=resources_pearson&amp;utm_content=partner&amp;utm_term=graphic_calculator</w:t>
      </w:r>
    </w:p>
    <w:p w14:paraId="4B7A4B46" w14:textId="77777777" w:rsidR="0090600D" w:rsidRDefault="0090600D" w:rsidP="0090600D">
      <w:pPr>
        <w:pStyle w:val="sowheading"/>
        <w:spacing w:line="240" w:lineRule="auto"/>
        <w:jc w:val="both"/>
      </w:pPr>
      <w:r>
        <w:t>Calculator Video Resources:</w:t>
      </w:r>
    </w:p>
    <w:p w14:paraId="2DA6A10F" w14:textId="77777777" w:rsidR="0090600D" w:rsidRPr="002128B5" w:rsidRDefault="00921A21" w:rsidP="0090600D">
      <w:pPr>
        <w:rPr>
          <w:rStyle w:val="Hyperlink"/>
          <w:rFonts w:ascii="Times New Roman" w:hAnsi="Times New Roman"/>
          <w:color w:val="2A6CA4"/>
        </w:rPr>
      </w:pPr>
      <w:hyperlink r:id="rId306" w:history="1">
        <w:r w:rsidR="0090600D" w:rsidRPr="002128B5">
          <w:rPr>
            <w:rStyle w:val="Hyperlink"/>
            <w:rFonts w:ascii="Times New Roman" w:hAnsi="Times New Roman"/>
            <w:b/>
            <w:color w:val="2A6CA4"/>
            <w:shd w:val="clear" w:color="auto" w:fill="FCFCFC"/>
          </w:rPr>
          <w:t>Integration - Mixed</w:t>
        </w:r>
      </w:hyperlink>
      <w:r w:rsidR="0090600D" w:rsidRPr="002128B5">
        <w:rPr>
          <w:rStyle w:val="Hyperlink"/>
          <w:rFonts w:ascii="Times New Roman" w:hAnsi="Times New Roman"/>
          <w:b/>
          <w:color w:val="2A6CA4"/>
          <w:shd w:val="clear" w:color="auto" w:fill="FCFCFC"/>
        </w:rPr>
        <w:t xml:space="preserve"> </w:t>
      </w:r>
      <w:r w:rsidR="0090600D" w:rsidRPr="002128B5">
        <w:rPr>
          <w:rFonts w:ascii="Times New Roman" w:hAnsi="Times New Roman" w:cs="Times New Roman"/>
          <w:color w:val="2A6CA4"/>
          <w:sz w:val="18"/>
          <w:szCs w:val="18"/>
        </w:rPr>
        <w:t>(Includes: Area between 2 curves)</w:t>
      </w:r>
    </w:p>
    <w:p w14:paraId="6C7D941D" w14:textId="77777777" w:rsidR="0090600D" w:rsidRPr="00955567" w:rsidRDefault="0090600D" w:rsidP="0090600D">
      <w:pPr>
        <w:spacing w:after="0" w:line="240" w:lineRule="auto"/>
        <w:rPr>
          <w:rFonts w:ascii="Times New Roman" w:hAnsi="Times New Roman" w:cs="Times New Roman"/>
          <w:bCs/>
          <w:i/>
          <w:iCs/>
          <w:color w:val="000000" w:themeColor="text1"/>
          <w:sz w:val="20"/>
        </w:rPr>
      </w:pPr>
      <w:r w:rsidRPr="00955567">
        <w:rPr>
          <w:rStyle w:val="Hyperlink"/>
          <w:rFonts w:ascii="Times New Roman" w:hAnsi="Times New Roman"/>
          <w:bCs/>
          <w:i/>
          <w:iCs/>
          <w:color w:val="000000" w:themeColor="text1"/>
          <w:sz w:val="20"/>
          <w:u w:val="none"/>
        </w:rPr>
        <w:t>https://education.casio.co.uk/resources/videos/integration-mixed?utm_source=ext_pearson&amp;utm_medium=referral&amp;utm_campaign=resources_pearson&amp;utm_content=partner&amp;utm_term=graphic_calculator</w:t>
      </w:r>
    </w:p>
    <w:p w14:paraId="28A80A4F" w14:textId="77777777" w:rsidR="0090600D" w:rsidRDefault="0090600D" w:rsidP="0090600D">
      <w:pPr>
        <w:spacing w:after="0" w:line="240" w:lineRule="auto"/>
      </w:pPr>
    </w:p>
    <w:p w14:paraId="51A03038" w14:textId="77777777" w:rsidR="0090600D" w:rsidRPr="002128B5" w:rsidRDefault="00921A21" w:rsidP="0090600D">
      <w:pPr>
        <w:rPr>
          <w:rStyle w:val="Hyperlink"/>
          <w:rFonts w:ascii="Times New Roman" w:hAnsi="Times New Roman"/>
          <w:color w:val="2A6CA4"/>
        </w:rPr>
      </w:pPr>
      <w:hyperlink r:id="rId307" w:history="1">
        <w:r w:rsidR="0090600D" w:rsidRPr="002128B5">
          <w:rPr>
            <w:rStyle w:val="Hyperlink"/>
            <w:rFonts w:ascii="Times New Roman" w:hAnsi="Times New Roman"/>
            <w:b/>
            <w:color w:val="2A6CA4"/>
            <w:shd w:val="clear" w:color="auto" w:fill="FCFCFC"/>
          </w:rPr>
          <w:t>Integration - Numerical and Graphical</w:t>
        </w:r>
      </w:hyperlink>
      <w:r w:rsidR="0090600D" w:rsidRPr="002128B5">
        <w:rPr>
          <w:rStyle w:val="Hyperlink"/>
          <w:rFonts w:ascii="Times New Roman" w:hAnsi="Times New Roman"/>
          <w:b/>
          <w:color w:val="2A6CA4"/>
          <w:shd w:val="clear" w:color="auto" w:fill="FCFCFC"/>
        </w:rPr>
        <w:t xml:space="preserve"> </w:t>
      </w:r>
      <w:r w:rsidR="0090600D" w:rsidRPr="002128B5">
        <w:rPr>
          <w:rFonts w:ascii="Times New Roman" w:hAnsi="Times New Roman" w:cs="Times New Roman"/>
          <w:color w:val="2A6CA4"/>
          <w:sz w:val="18"/>
          <w:szCs w:val="18"/>
        </w:rPr>
        <w:t>(Includes: First 40secs is numeric (13.4), then area includes under axis)</w:t>
      </w:r>
    </w:p>
    <w:p w14:paraId="0966C50A" w14:textId="77777777" w:rsidR="0090600D" w:rsidRPr="00955567" w:rsidRDefault="0090600D" w:rsidP="0090600D">
      <w:pPr>
        <w:spacing w:after="0" w:line="240" w:lineRule="auto"/>
        <w:rPr>
          <w:rFonts w:ascii="Times New Roman" w:hAnsi="Times New Roman" w:cs="Times New Roman"/>
          <w:bCs/>
          <w:i/>
          <w:iCs/>
          <w:color w:val="000000" w:themeColor="text1"/>
          <w:sz w:val="20"/>
        </w:rPr>
      </w:pPr>
      <w:r w:rsidRPr="00955567">
        <w:rPr>
          <w:rStyle w:val="Hyperlink"/>
          <w:rFonts w:ascii="Times New Roman" w:hAnsi="Times New Roman"/>
          <w:bCs/>
          <w:i/>
          <w:iCs/>
          <w:color w:val="000000" w:themeColor="text1"/>
          <w:sz w:val="20"/>
          <w:u w:val="none"/>
        </w:rPr>
        <w:t>https://education.casio.co.uk/resources/videos/integration-numerical-and-graphical?utm_source=ext_pearson&amp;utm_medium=referral&amp;utm_campaign=resources_pearson&amp;utm_content=partner&amp;utm_term=graphic_calculator</w:t>
      </w:r>
    </w:p>
    <w:p w14:paraId="46A1CB4D" w14:textId="77777777" w:rsidR="0090600D" w:rsidRDefault="0090600D" w:rsidP="0090600D">
      <w:pPr>
        <w:pStyle w:val="sowheading"/>
      </w:pPr>
      <w:r>
        <w:t>OBJECTIVES</w:t>
      </w:r>
    </w:p>
    <w:p w14:paraId="48012B6E" w14:textId="77777777" w:rsidR="0090600D" w:rsidRDefault="0090600D" w:rsidP="0090600D">
      <w:pPr>
        <w:pStyle w:val="sowmain"/>
        <w:jc w:val="both"/>
      </w:pPr>
      <w:r>
        <w:t>By the end of the sub-unit, students should:</w:t>
      </w:r>
    </w:p>
    <w:p w14:paraId="6FEBE85C" w14:textId="77777777" w:rsidR="0090600D" w:rsidRDefault="0090600D" w:rsidP="0090600D">
      <w:pPr>
        <w:pStyle w:val="sowbullets"/>
        <w:jc w:val="both"/>
      </w:pPr>
      <w:r>
        <w:t>be able to evaluate definite integrals;</w:t>
      </w:r>
    </w:p>
    <w:p w14:paraId="483E039D" w14:textId="77777777" w:rsidR="0090600D" w:rsidRDefault="0090600D" w:rsidP="0090600D">
      <w:pPr>
        <w:pStyle w:val="sowbullets"/>
        <w:jc w:val="both"/>
      </w:pPr>
      <w:r>
        <w:t>be able to use a definite integral to find the area under a curve.</w:t>
      </w:r>
    </w:p>
    <w:p w14:paraId="0E1D70FC" w14:textId="77777777" w:rsidR="0090600D" w:rsidRDefault="0090600D" w:rsidP="0090600D">
      <w:pPr>
        <w:pStyle w:val="sowheading"/>
        <w:jc w:val="both"/>
      </w:pPr>
      <w:r>
        <w:t>TEACHING POINTS</w:t>
      </w:r>
    </w:p>
    <w:p w14:paraId="1A8429F3" w14:textId="77777777" w:rsidR="0090600D" w:rsidRDefault="0090600D" w:rsidP="0090600D">
      <w:pPr>
        <w:pStyle w:val="sowmain"/>
        <w:jc w:val="both"/>
      </w:pPr>
      <w:r>
        <w:t>It is important that students show their working out clearly as mistakes are easily made when putting values into a calculator. Students should also be encouraged to check their answers. Calculators that perform numerical integration can be used as a check, but a full method will be needed.</w:t>
      </w:r>
    </w:p>
    <w:p w14:paraId="5B49FDCE" w14:textId="77777777" w:rsidR="0090600D" w:rsidRDefault="0090600D" w:rsidP="0090600D">
      <w:pPr>
        <w:pStyle w:val="sowmain"/>
        <w:jc w:val="both"/>
      </w:pPr>
      <w:r>
        <w:t>Students will be expected to understand the implication of a negative answer from indefinite integration.</w:t>
      </w:r>
    </w:p>
    <w:p w14:paraId="409AC052" w14:textId="77777777" w:rsidR="0090600D" w:rsidRDefault="0090600D" w:rsidP="0090600D">
      <w:pPr>
        <w:pStyle w:val="sowmain"/>
        <w:jc w:val="both"/>
      </w:pPr>
      <w:r>
        <w:t xml:space="preserve">Links can be made with curve sketching in questions where students need to find the points of intersection with the </w:t>
      </w:r>
      <w:r>
        <w:rPr>
          <w:i/>
        </w:rPr>
        <w:t>x</w:t>
      </w:r>
      <w:r>
        <w:t>-axis for a curve in order to find the limits of integration.</w:t>
      </w:r>
    </w:p>
    <w:p w14:paraId="0BD0E6A1" w14:textId="77777777" w:rsidR="0090600D" w:rsidRDefault="0090600D" w:rsidP="0090600D">
      <w:pPr>
        <w:pStyle w:val="sowmain"/>
        <w:jc w:val="both"/>
      </w:pPr>
      <w:r>
        <w:t>Areas can be made up of a combination of a curve and a line so further links can be made to coordinate geometry.</w:t>
      </w:r>
    </w:p>
    <w:p w14:paraId="682C63FC" w14:textId="77777777" w:rsidR="0090600D" w:rsidRDefault="0090600D" w:rsidP="0090600D">
      <w:pPr>
        <w:rPr>
          <w:rFonts w:ascii="Times New Roman" w:hAnsi="Times New Roman" w:cs="Times New Roman"/>
          <w:b/>
          <w:sz w:val="24"/>
        </w:rPr>
      </w:pPr>
      <w:r>
        <w:br w:type="page"/>
      </w:r>
    </w:p>
    <w:p w14:paraId="0A04AEEA" w14:textId="77777777" w:rsidR="0090600D" w:rsidRDefault="0090600D" w:rsidP="0090600D">
      <w:pPr>
        <w:pStyle w:val="sowheading"/>
        <w:jc w:val="both"/>
      </w:pPr>
      <w:r>
        <w:lastRenderedPageBreak/>
        <w:t>OPPORTUNITIES FOR REASONING/PROBLEM SOLVING</w:t>
      </w:r>
    </w:p>
    <w:p w14:paraId="70B6FDDA" w14:textId="77777777" w:rsidR="0090600D" w:rsidRDefault="0090600D" w:rsidP="0090600D">
      <w:pPr>
        <w:pStyle w:val="sowmain"/>
        <w:jc w:val="both"/>
      </w:pPr>
      <w:r>
        <w:t>Discuss the implication of a negative answer to encourage students reasoning skills.</w:t>
      </w:r>
    </w:p>
    <w:p w14:paraId="373592E6" w14:textId="77777777" w:rsidR="0090600D" w:rsidRDefault="0090600D" w:rsidP="0090600D">
      <w:pPr>
        <w:pStyle w:val="sowheading"/>
        <w:jc w:val="both"/>
      </w:pPr>
      <w:r>
        <w:t>COMMON MISCONCEPTIONS/EXAMINER REPORT QUOTES</w:t>
      </w:r>
    </w:p>
    <w:p w14:paraId="1D516164" w14:textId="77777777" w:rsidR="0090600D" w:rsidRDefault="0090600D" w:rsidP="0090600D">
      <w:pPr>
        <w:pStyle w:val="sowmain"/>
        <w:jc w:val="both"/>
      </w:pPr>
      <w:r>
        <w:t>Lack of algebraic fluency can cause problems for some students, particularly when negative/fractional indices are involved or when a negative number is raised to a power. Arithmetic slips are also a common cause of lost marks, often when negative numbers are substituted and subtracted after integration.</w:t>
      </w:r>
    </w:p>
    <w:p w14:paraId="5611F904" w14:textId="77777777" w:rsidR="0090600D" w:rsidRDefault="0090600D" w:rsidP="0090600D">
      <w:pPr>
        <w:pStyle w:val="sowmain"/>
        <w:jc w:val="both"/>
      </w:pPr>
      <w:r>
        <w:t>Students are generally more successful if they expand any brackets before attempting to integrate the function.</w:t>
      </w:r>
    </w:p>
    <w:p w14:paraId="51B4E498" w14:textId="77777777" w:rsidR="004D6A70" w:rsidRDefault="004D6A70" w:rsidP="004D6A70">
      <w:r>
        <w:br w:type="page"/>
      </w:r>
    </w:p>
    <w:tbl>
      <w:tblPr>
        <w:tblW w:w="9780" w:type="dxa"/>
        <w:tblBorders>
          <w:insideH w:val="nil"/>
          <w:insideV w:val="nil"/>
        </w:tblBorders>
        <w:shd w:val="clear" w:color="auto" w:fill="0F243E" w:themeFill="text2" w:themeFillShade="80"/>
        <w:tblLayout w:type="fixed"/>
        <w:tblLook w:val="0400" w:firstRow="0" w:lastRow="0" w:firstColumn="0" w:lastColumn="0" w:noHBand="0" w:noVBand="1"/>
      </w:tblPr>
      <w:tblGrid>
        <w:gridCol w:w="7512"/>
        <w:gridCol w:w="2268"/>
      </w:tblGrid>
      <w:tr w:rsidR="004D6A70" w:rsidRPr="003D5A6A" w14:paraId="5CA0C77E" w14:textId="77777777" w:rsidTr="009E4FDB">
        <w:trPr>
          <w:trHeight w:val="873"/>
        </w:trPr>
        <w:tc>
          <w:tcPr>
            <w:tcW w:w="7512" w:type="dxa"/>
            <w:tcBorders>
              <w:top w:val="nil"/>
              <w:left w:val="nil"/>
              <w:bottom w:val="nil"/>
              <w:right w:val="nil"/>
            </w:tcBorders>
            <w:shd w:val="clear" w:color="auto" w:fill="0F243E" w:themeFill="text2" w:themeFillShade="80"/>
            <w:vAlign w:val="center"/>
            <w:hideMark/>
          </w:tcPr>
          <w:p w14:paraId="23B28AB7" w14:textId="1C55332E" w:rsidR="004D6A70" w:rsidRPr="0090600D" w:rsidRDefault="004D6A70" w:rsidP="0090600D">
            <w:pPr>
              <w:spacing w:before="40" w:after="40"/>
              <w:ind w:left="912" w:hanging="912"/>
              <w:rPr>
                <w:rFonts w:ascii="Times New Roman" w:eastAsia="Verdana" w:hAnsi="Times New Roman" w:cs="Times New Roman"/>
                <w:b/>
                <w:color w:val="FFFFFF" w:themeColor="background1"/>
                <w:sz w:val="24"/>
              </w:rPr>
            </w:pPr>
            <w:r w:rsidRPr="0057234E">
              <w:rPr>
                <w:rFonts w:ascii="Times New Roman" w:eastAsia="Verdana" w:hAnsi="Times New Roman" w:cs="Times New Roman"/>
                <w:b/>
                <w:color w:val="FFFFFF" w:themeColor="background1"/>
                <w:sz w:val="24"/>
              </w:rPr>
              <w:lastRenderedPageBreak/>
              <w:t xml:space="preserve">UNIT 8: Exponentials and </w:t>
            </w:r>
            <w:r>
              <w:rPr>
                <w:rFonts w:ascii="Times New Roman" w:eastAsia="Verdana" w:hAnsi="Times New Roman" w:cs="Times New Roman"/>
                <w:b/>
                <w:color w:val="FFFFFF" w:themeColor="background1"/>
                <w:sz w:val="24"/>
              </w:rPr>
              <w:t>l</w:t>
            </w:r>
            <w:r w:rsidRPr="0057234E">
              <w:rPr>
                <w:rFonts w:ascii="Times New Roman" w:eastAsia="Verdana" w:hAnsi="Times New Roman" w:cs="Times New Roman"/>
                <w:b/>
                <w:color w:val="FFFFFF" w:themeColor="background1"/>
                <w:sz w:val="24"/>
              </w:rPr>
              <w:t>ogarithms</w:t>
            </w:r>
          </w:p>
        </w:tc>
        <w:tc>
          <w:tcPr>
            <w:tcW w:w="2268" w:type="dxa"/>
            <w:tcBorders>
              <w:top w:val="nil"/>
              <w:left w:val="nil"/>
              <w:bottom w:val="nil"/>
              <w:right w:val="nil"/>
            </w:tcBorders>
            <w:shd w:val="clear" w:color="auto" w:fill="0F243E" w:themeFill="text2" w:themeFillShade="80"/>
            <w:vAlign w:val="center"/>
            <w:hideMark/>
          </w:tcPr>
          <w:p w14:paraId="13804CC0" w14:textId="77777777" w:rsidR="004D6A70" w:rsidRPr="003D5A6A" w:rsidRDefault="004D6A70" w:rsidP="00101C19">
            <w:pPr>
              <w:spacing w:before="40" w:after="40"/>
              <w:jc w:val="right"/>
              <w:rPr>
                <w:rFonts w:ascii="Times New Roman" w:hAnsi="Times New Roman" w:cs="Times New Roman"/>
                <w:color w:val="FFFFFF" w:themeColor="background1"/>
                <w:sz w:val="24"/>
              </w:rPr>
            </w:pPr>
            <w:r w:rsidRPr="003D5A6A">
              <w:rPr>
                <w:rFonts w:ascii="Times New Roman" w:eastAsia="Verdana" w:hAnsi="Times New Roman" w:cs="Times New Roman"/>
                <w:b/>
                <w:color w:val="FFFFFF" w:themeColor="background1"/>
                <w:sz w:val="24"/>
              </w:rPr>
              <w:t>Teaching time</w:t>
            </w:r>
          </w:p>
          <w:p w14:paraId="3C0D130E" w14:textId="77777777" w:rsidR="004D6A70" w:rsidRPr="003D5A6A" w:rsidRDefault="004D6A70" w:rsidP="00101C19">
            <w:pPr>
              <w:spacing w:before="40" w:after="40"/>
              <w:jc w:val="right"/>
              <w:rPr>
                <w:rFonts w:ascii="Times New Roman" w:hAnsi="Times New Roman" w:cs="Times New Roman"/>
                <w:color w:val="FFFFFF" w:themeColor="background1"/>
                <w:sz w:val="24"/>
              </w:rPr>
            </w:pPr>
            <w:r w:rsidRPr="003D5A6A">
              <w:rPr>
                <w:rFonts w:ascii="Times New Roman" w:eastAsia="Verdana" w:hAnsi="Times New Roman" w:cs="Times New Roman"/>
                <w:color w:val="FFFFFF" w:themeColor="background1"/>
                <w:sz w:val="24"/>
              </w:rPr>
              <w:t xml:space="preserve">            12 hours</w:t>
            </w:r>
          </w:p>
        </w:tc>
      </w:tr>
    </w:tbl>
    <w:p w14:paraId="1F120A96" w14:textId="10C2D8BF" w:rsidR="004D6A70" w:rsidRPr="009E4FDB" w:rsidRDefault="00921A21" w:rsidP="004D6A70">
      <w:pPr>
        <w:spacing w:after="0"/>
        <w:jc w:val="right"/>
        <w:rPr>
          <w:rFonts w:ascii="Times New Roman" w:hAnsi="Times New Roman" w:cs="Times New Roman"/>
          <w:sz w:val="20"/>
          <w:szCs w:val="20"/>
        </w:rPr>
      </w:pPr>
      <w:hyperlink w:anchor="_Pure_Mathematics_overview" w:history="1">
        <w:r w:rsidR="00855C22" w:rsidRPr="00855C22">
          <w:rPr>
            <w:rStyle w:val="Hyperlink"/>
            <w:rFonts w:ascii="Times New Roman" w:eastAsia="Verdana" w:hAnsi="Times New Roman" w:cs="Times New Roman"/>
            <w:sz w:val="20"/>
            <w:szCs w:val="20"/>
          </w:rPr>
          <w:t>Return to overview</w:t>
        </w:r>
      </w:hyperlink>
    </w:p>
    <w:p w14:paraId="122CDFDB" w14:textId="77777777" w:rsidR="004D6A70" w:rsidRDefault="004D6A70" w:rsidP="004D6A70">
      <w:pPr>
        <w:pStyle w:val="sowheading"/>
      </w:pPr>
      <w:r>
        <w:t>SPECIFICATION REFERENCES</w:t>
      </w:r>
    </w:p>
    <w:p w14:paraId="4CCCE472" w14:textId="77777777" w:rsidR="0090600D" w:rsidRPr="0090600D" w:rsidRDefault="004D6A70" w:rsidP="0090600D">
      <w:pPr>
        <w:pStyle w:val="sowspeclist"/>
        <w:numPr>
          <w:ilvl w:val="0"/>
          <w:numId w:val="0"/>
        </w:numPr>
        <w:ind w:left="720" w:hanging="720"/>
        <w:jc w:val="both"/>
        <w:rPr>
          <w:rFonts w:eastAsia="Times New Roman"/>
        </w:rPr>
      </w:pPr>
      <w:r w:rsidRPr="009E4FDB">
        <w:rPr>
          <w:b/>
        </w:rPr>
        <w:t>6.1</w:t>
      </w:r>
      <w:r>
        <w:tab/>
      </w:r>
      <w:r w:rsidR="0090600D" w:rsidRPr="0090600D">
        <w:rPr>
          <w:rFonts w:eastAsia="Times New Roman"/>
        </w:rPr>
        <w:t xml:space="preserve">Know and use the function </w:t>
      </w:r>
      <w:r w:rsidR="0090600D" w:rsidRPr="0090600D">
        <w:rPr>
          <w:rFonts w:eastAsia="Times New Roman"/>
          <w:position w:val="-6"/>
        </w:rPr>
        <w:object w:dxaOrig="279" w:dyaOrig="320" w14:anchorId="0721E3E8">
          <v:shape id="_x0000_i1115" type="#_x0000_t75" style="width:14.4pt;height:14.4pt" o:ole="">
            <v:imagedata r:id="rId308" o:title=""/>
          </v:shape>
          <o:OLEObject Type="Embed" ProgID="Equation.DSMT4" ShapeID="_x0000_i1115" DrawAspect="Content" ObjectID="_1736878951" r:id="rId309"/>
        </w:object>
      </w:r>
      <w:r w:rsidR="0090600D" w:rsidRPr="0090600D">
        <w:rPr>
          <w:rFonts w:eastAsia="Times New Roman"/>
        </w:rPr>
        <w:t xml:space="preserve">and its graph, where </w:t>
      </w:r>
      <w:r w:rsidR="0090600D" w:rsidRPr="0090600D">
        <w:rPr>
          <w:rFonts w:eastAsia="Times New Roman"/>
          <w:i/>
        </w:rPr>
        <w:t>a</w:t>
      </w:r>
      <w:r w:rsidR="0090600D" w:rsidRPr="0090600D">
        <w:rPr>
          <w:rFonts w:eastAsia="Times New Roman"/>
        </w:rPr>
        <w:t xml:space="preserve"> is positive</w:t>
      </w:r>
    </w:p>
    <w:p w14:paraId="6B64CC18" w14:textId="77777777" w:rsidR="0090600D" w:rsidRPr="0090600D" w:rsidRDefault="0090600D" w:rsidP="0090600D">
      <w:pPr>
        <w:spacing w:before="40" w:after="40"/>
        <w:ind w:left="720"/>
        <w:jc w:val="both"/>
        <w:rPr>
          <w:rFonts w:ascii="Times New Roman" w:eastAsia="Times New Roman" w:hAnsi="Times New Roman" w:cs="Times New Roman"/>
        </w:rPr>
      </w:pPr>
      <w:r w:rsidRPr="0090600D">
        <w:rPr>
          <w:rFonts w:ascii="Times New Roman" w:eastAsia="Times New Roman" w:hAnsi="Times New Roman" w:cs="Times New Roman"/>
        </w:rPr>
        <w:t xml:space="preserve">Know and use the function </w:t>
      </w:r>
      <w:r w:rsidRPr="0090600D">
        <w:rPr>
          <w:rFonts w:ascii="Times New Roman" w:eastAsia="Times New Roman" w:hAnsi="Times New Roman" w:cs="Times New Roman"/>
          <w:position w:val="-6"/>
        </w:rPr>
        <w:object w:dxaOrig="260" w:dyaOrig="320" w14:anchorId="3A30E3D1">
          <v:shape id="_x0000_i1116" type="#_x0000_t75" style="width:14.4pt;height:14.4pt" o:ole="">
            <v:imagedata r:id="rId310" o:title=""/>
          </v:shape>
          <o:OLEObject Type="Embed" ProgID="Equation.DSMT4" ShapeID="_x0000_i1116" DrawAspect="Content" ObjectID="_1736878952" r:id="rId311"/>
        </w:object>
      </w:r>
      <w:r w:rsidRPr="0090600D">
        <w:rPr>
          <w:rFonts w:ascii="Times New Roman" w:eastAsia="Times New Roman" w:hAnsi="Times New Roman" w:cs="Times New Roman"/>
        </w:rPr>
        <w:t>and its graph</w:t>
      </w:r>
    </w:p>
    <w:p w14:paraId="14F69707"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6.2</w:t>
      </w:r>
      <w:r w:rsidRPr="0090600D">
        <w:rPr>
          <w:rFonts w:ascii="Times New Roman" w:eastAsia="Times New Roman" w:hAnsi="Times New Roman" w:cs="Times New Roman"/>
        </w:rPr>
        <w:tab/>
        <w:t xml:space="preserve">Know that the gradient of </w:t>
      </w:r>
      <w:r w:rsidRPr="0090600D">
        <w:rPr>
          <w:rFonts w:ascii="Times New Roman" w:eastAsia="Times New Roman" w:hAnsi="Times New Roman" w:cs="Times New Roman"/>
          <w:position w:val="-6"/>
        </w:rPr>
        <w:object w:dxaOrig="320" w:dyaOrig="320" w14:anchorId="00A0AD09">
          <v:shape id="_x0000_i1117" type="#_x0000_t75" style="width:14.4pt;height:14.4pt" o:ole="">
            <v:imagedata r:id="rId312" o:title=""/>
          </v:shape>
          <o:OLEObject Type="Embed" ProgID="Equation.DSMT4" ShapeID="_x0000_i1117" DrawAspect="Content" ObjectID="_1736878953" r:id="rId313"/>
        </w:object>
      </w:r>
      <w:r w:rsidRPr="0090600D">
        <w:rPr>
          <w:rFonts w:ascii="Times New Roman" w:eastAsia="Times New Roman" w:hAnsi="Times New Roman" w:cs="Times New Roman"/>
        </w:rPr>
        <w:t xml:space="preserve">is equal to </w:t>
      </w:r>
      <w:r w:rsidRPr="0090600D">
        <w:rPr>
          <w:rFonts w:ascii="Times New Roman" w:eastAsia="Times New Roman" w:hAnsi="Times New Roman" w:cs="Times New Roman"/>
          <w:position w:val="-6"/>
        </w:rPr>
        <w:object w:dxaOrig="420" w:dyaOrig="320" w14:anchorId="2F1AD929">
          <v:shape id="_x0000_i1118" type="#_x0000_t75" style="width:21.6pt;height:14.4pt" o:ole="">
            <v:imagedata r:id="rId314" o:title=""/>
          </v:shape>
          <o:OLEObject Type="Embed" ProgID="Equation.DSMT4" ShapeID="_x0000_i1118" DrawAspect="Content" ObjectID="_1736878954" r:id="rId315"/>
        </w:object>
      </w:r>
      <w:r w:rsidRPr="0090600D">
        <w:rPr>
          <w:rFonts w:ascii="Times New Roman" w:eastAsia="Times New Roman" w:hAnsi="Times New Roman" w:cs="Times New Roman"/>
        </w:rPr>
        <w:t>and hence understand why the exponential model is suitable in many applications</w:t>
      </w:r>
    </w:p>
    <w:p w14:paraId="530CA702"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6.3</w:t>
      </w:r>
      <w:r w:rsidRPr="0090600D">
        <w:rPr>
          <w:rFonts w:ascii="Times New Roman" w:eastAsia="Times New Roman" w:hAnsi="Times New Roman" w:cs="Times New Roman"/>
        </w:rPr>
        <w:tab/>
        <w:t xml:space="preserve">Know and use the definition of  </w:t>
      </w:r>
      <w:r w:rsidRPr="0090600D">
        <w:rPr>
          <w:rFonts w:ascii="Times New Roman" w:eastAsia="Times New Roman" w:hAnsi="Times New Roman" w:cs="Times New Roman"/>
          <w:position w:val="-12"/>
        </w:rPr>
        <w:object w:dxaOrig="639" w:dyaOrig="360" w14:anchorId="3409B7CA">
          <v:shape id="_x0000_i1119" type="#_x0000_t75" style="width:28.8pt;height:21.6pt" o:ole="">
            <v:imagedata r:id="rId316" o:title=""/>
          </v:shape>
          <o:OLEObject Type="Embed" ProgID="Equation.DSMT4" ShapeID="_x0000_i1119" DrawAspect="Content" ObjectID="_1736878955" r:id="rId317"/>
        </w:object>
      </w:r>
      <w:r w:rsidRPr="0090600D">
        <w:rPr>
          <w:rFonts w:ascii="Times New Roman" w:eastAsia="Times New Roman" w:hAnsi="Times New Roman" w:cs="Times New Roman"/>
        </w:rPr>
        <w:t xml:space="preserve">as the inverse of </w:t>
      </w:r>
      <w:r w:rsidRPr="0090600D">
        <w:rPr>
          <w:rFonts w:ascii="Times New Roman" w:eastAsia="Times New Roman" w:hAnsi="Times New Roman" w:cs="Times New Roman"/>
          <w:position w:val="-6"/>
        </w:rPr>
        <w:object w:dxaOrig="279" w:dyaOrig="320" w14:anchorId="73DC80B5">
          <v:shape id="_x0000_i1120" type="#_x0000_t75" style="width:14.4pt;height:14.4pt" o:ole="">
            <v:imagedata r:id="rId318" o:title=""/>
          </v:shape>
          <o:OLEObject Type="Embed" ProgID="Equation.DSMT4" ShapeID="_x0000_i1120" DrawAspect="Content" ObjectID="_1736878956" r:id="rId319"/>
        </w:object>
      </w:r>
      <w:r w:rsidRPr="0090600D">
        <w:rPr>
          <w:rFonts w:ascii="Times New Roman" w:eastAsia="Times New Roman" w:hAnsi="Times New Roman" w:cs="Times New Roman"/>
        </w:rPr>
        <w:t xml:space="preserve">, where </w:t>
      </w:r>
      <w:r w:rsidRPr="0090600D">
        <w:rPr>
          <w:rFonts w:ascii="Times New Roman" w:eastAsia="Times New Roman" w:hAnsi="Times New Roman" w:cs="Times New Roman"/>
          <w:i/>
        </w:rPr>
        <w:t>a</w:t>
      </w:r>
      <w:r w:rsidRPr="0090600D">
        <w:rPr>
          <w:rFonts w:ascii="Times New Roman" w:eastAsia="Times New Roman" w:hAnsi="Times New Roman" w:cs="Times New Roman"/>
        </w:rPr>
        <w:t xml:space="preserve"> is positive and </w:t>
      </w:r>
      <w:r w:rsidRPr="0090600D">
        <w:rPr>
          <w:rFonts w:ascii="Times New Roman" w:eastAsia="Times New Roman" w:hAnsi="Times New Roman" w:cs="Times New Roman"/>
          <w:position w:val="-6"/>
        </w:rPr>
        <w:object w:dxaOrig="560" w:dyaOrig="279" w14:anchorId="6D428A69">
          <v:shape id="_x0000_i1121" type="#_x0000_t75" style="width:28.8pt;height:14.4pt" o:ole="">
            <v:imagedata r:id="rId320" o:title=""/>
          </v:shape>
          <o:OLEObject Type="Embed" ProgID="Equation.DSMT4" ShapeID="_x0000_i1121" DrawAspect="Content" ObjectID="_1736878957" r:id="rId321"/>
        </w:object>
      </w:r>
    </w:p>
    <w:p w14:paraId="276FCBCC" w14:textId="77777777" w:rsidR="0090600D" w:rsidRPr="0090600D" w:rsidRDefault="0090600D" w:rsidP="0090600D">
      <w:pPr>
        <w:spacing w:before="40" w:after="40"/>
        <w:ind w:left="720"/>
        <w:jc w:val="both"/>
        <w:rPr>
          <w:rFonts w:ascii="Times New Roman" w:eastAsia="Times New Roman" w:hAnsi="Times New Roman" w:cs="Times New Roman"/>
        </w:rPr>
      </w:pPr>
      <w:r w:rsidRPr="0090600D">
        <w:rPr>
          <w:rFonts w:ascii="Times New Roman" w:eastAsia="Times New Roman" w:hAnsi="Times New Roman" w:cs="Times New Roman"/>
        </w:rPr>
        <w:t xml:space="preserve">Know and use the function </w:t>
      </w:r>
      <m:oMath>
        <m:r>
          <m:rPr>
            <m:sty m:val="p"/>
          </m:rPr>
          <w:rPr>
            <w:rFonts w:ascii="Cambria Math" w:eastAsia="Times New Roman" w:hAnsi="Cambria Math" w:cs="Times New Roman"/>
          </w:rPr>
          <m:t>ln </m:t>
        </m:r>
        <m:r>
          <w:rPr>
            <w:rFonts w:ascii="Cambria Math" w:eastAsia="Times New Roman" w:hAnsi="Cambria Math" w:cs="Times New Roman"/>
          </w:rPr>
          <m:t>x</m:t>
        </m:r>
      </m:oMath>
      <w:r w:rsidRPr="0090600D">
        <w:rPr>
          <w:rFonts w:ascii="Times New Roman" w:eastAsia="Times New Roman" w:hAnsi="Times New Roman" w:cs="Times New Roman"/>
        </w:rPr>
        <w:t xml:space="preserve"> and its graph</w:t>
      </w:r>
    </w:p>
    <w:p w14:paraId="06EA234F" w14:textId="77777777" w:rsidR="0090600D" w:rsidRPr="0090600D" w:rsidRDefault="0090600D" w:rsidP="0090600D">
      <w:pPr>
        <w:spacing w:before="40" w:after="40"/>
        <w:ind w:left="720"/>
        <w:jc w:val="both"/>
        <w:rPr>
          <w:rFonts w:ascii="Times New Roman" w:eastAsia="Times New Roman" w:hAnsi="Times New Roman" w:cs="Times New Roman"/>
        </w:rPr>
      </w:pPr>
      <w:r w:rsidRPr="0090600D">
        <w:rPr>
          <w:rFonts w:ascii="Times New Roman" w:eastAsia="Times New Roman" w:hAnsi="Times New Roman" w:cs="Times New Roman"/>
        </w:rPr>
        <w:t>Know and use ln </w:t>
      </w:r>
      <w:r w:rsidRPr="0090600D">
        <w:rPr>
          <w:rFonts w:ascii="Times New Roman" w:eastAsia="Times New Roman" w:hAnsi="Times New Roman" w:cs="Times New Roman"/>
          <w:i/>
        </w:rPr>
        <w:t>x</w:t>
      </w:r>
      <w:r w:rsidRPr="0090600D">
        <w:rPr>
          <w:rFonts w:ascii="Times New Roman" w:eastAsia="Times New Roman" w:hAnsi="Times New Roman" w:cs="Times New Roman"/>
        </w:rPr>
        <w:t xml:space="preserve"> as the inverse function of </w:t>
      </w:r>
      <w:r w:rsidRPr="0090600D">
        <w:rPr>
          <w:rFonts w:ascii="Times New Roman" w:eastAsia="Times New Roman" w:hAnsi="Times New Roman" w:cs="Times New Roman"/>
          <w:position w:val="-6"/>
        </w:rPr>
        <w:object w:dxaOrig="260" w:dyaOrig="320" w14:anchorId="2CC4E0E5">
          <v:shape id="_x0000_i1122" type="#_x0000_t75" style="width:14.4pt;height:14.4pt" o:ole="">
            <v:imagedata r:id="rId310" o:title=""/>
          </v:shape>
          <o:OLEObject Type="Embed" ProgID="Equation.DSMT4" ShapeID="_x0000_i1122" DrawAspect="Content" ObjectID="_1736878958" r:id="rId322"/>
        </w:object>
      </w:r>
    </w:p>
    <w:p w14:paraId="5F594B24"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6.4</w:t>
      </w:r>
      <w:r w:rsidRPr="0090600D">
        <w:rPr>
          <w:rFonts w:ascii="Times New Roman" w:eastAsia="Times New Roman" w:hAnsi="Times New Roman" w:cs="Times New Roman"/>
        </w:rPr>
        <w:tab/>
        <w:t>Understand and use the laws of logarithms:</w:t>
      </w:r>
    </w:p>
    <w:p w14:paraId="7FA47BD1"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rPr>
        <w:tab/>
      </w:r>
      <w:r w:rsidRPr="0090600D">
        <w:rPr>
          <w:rFonts w:ascii="Times New Roman" w:eastAsia="Times New Roman" w:hAnsi="Times New Roman" w:cs="Times New Roman"/>
        </w:rPr>
        <w:tab/>
      </w:r>
      <w:r w:rsidRPr="0090600D">
        <w:rPr>
          <w:rFonts w:ascii="Times New Roman" w:eastAsia="Times New Roman" w:hAnsi="Times New Roman" w:cs="Times New Roman"/>
          <w:position w:val="-52"/>
        </w:rPr>
        <w:object w:dxaOrig="2540" w:dyaOrig="1160" w14:anchorId="17F489AF">
          <v:shape id="_x0000_i1123" type="#_x0000_t75" style="width:129.6pt;height:57.6pt" o:ole="">
            <v:imagedata r:id="rId323" o:title=""/>
          </v:shape>
          <o:OLEObject Type="Embed" ProgID="Equation.DSMT4" ShapeID="_x0000_i1123" DrawAspect="Content" ObjectID="_1736878959" r:id="rId324"/>
        </w:object>
      </w:r>
      <w:r w:rsidRPr="0090600D">
        <w:rPr>
          <w:rFonts w:ascii="Times New Roman" w:eastAsia="Times New Roman" w:hAnsi="Times New Roman" w:cs="Times New Roman"/>
        </w:rPr>
        <w:t xml:space="preserve"> </w:t>
      </w:r>
      <w:r w:rsidRPr="0090600D">
        <w:rPr>
          <w:rFonts w:ascii="Times New Roman" w:eastAsia="Times New Roman" w:hAnsi="Times New Roman" w:cs="Times New Roman"/>
        </w:rPr>
        <w:br/>
      </w:r>
      <w:r w:rsidRPr="0090600D">
        <w:rPr>
          <w:rFonts w:ascii="Times New Roman" w:eastAsia="Times New Roman" w:hAnsi="Times New Roman" w:cs="Times New Roman"/>
        </w:rPr>
        <w:tab/>
      </w:r>
      <w:r w:rsidRPr="0090600D">
        <w:rPr>
          <w:rFonts w:ascii="Times New Roman" w:eastAsia="Times New Roman" w:hAnsi="Times New Roman" w:cs="Times New Roman"/>
          <w:position w:val="-12"/>
        </w:rPr>
        <w:object w:dxaOrig="1700" w:dyaOrig="380" w14:anchorId="1B52C5E9">
          <v:shape id="_x0000_i1124" type="#_x0000_t75" style="width:86.4pt;height:21.6pt" o:ole="">
            <v:imagedata r:id="rId325" o:title=""/>
          </v:shape>
          <o:OLEObject Type="Embed" ProgID="Equation.DSMT4" ShapeID="_x0000_i1124" DrawAspect="Content" ObjectID="_1736878960" r:id="rId326"/>
        </w:object>
      </w:r>
      <w:r w:rsidRPr="0090600D">
        <w:rPr>
          <w:rFonts w:ascii="Times New Roman" w:eastAsia="Times New Roman" w:hAnsi="Times New Roman" w:cs="Times New Roman"/>
        </w:rPr>
        <w:t>(</w:t>
      </w:r>
      <w:proofErr w:type="gramStart"/>
      <w:r w:rsidRPr="0090600D">
        <w:rPr>
          <w:rFonts w:ascii="Times New Roman" w:eastAsia="Times New Roman" w:hAnsi="Times New Roman" w:cs="Times New Roman"/>
        </w:rPr>
        <w:t>including</w:t>
      </w:r>
      <w:proofErr w:type="gramEnd"/>
      <w:r w:rsidRPr="0090600D">
        <w:rPr>
          <w:rFonts w:ascii="Times New Roman" w:eastAsia="Times New Roman" w:hAnsi="Times New Roman" w:cs="Times New Roman"/>
        </w:rPr>
        <w:t xml:space="preserve">, for example, </w:t>
      </w:r>
      <w:r w:rsidRPr="0090600D">
        <w:rPr>
          <w:rFonts w:ascii="Times New Roman" w:eastAsia="Times New Roman" w:hAnsi="Times New Roman" w:cs="Times New Roman"/>
          <w:position w:val="-6"/>
        </w:rPr>
        <w:object w:dxaOrig="680" w:dyaOrig="279" w14:anchorId="517F2C1F">
          <v:shape id="_x0000_i1125" type="#_x0000_t75" style="width:36pt;height:14.4pt" o:ole="">
            <v:imagedata r:id="rId327" o:title=""/>
          </v:shape>
          <o:OLEObject Type="Embed" ProgID="Equation.DSMT4" ShapeID="_x0000_i1125" DrawAspect="Content" ObjectID="_1736878961" r:id="rId328"/>
        </w:object>
      </w:r>
      <w:r w:rsidRPr="0090600D">
        <w:rPr>
          <w:rFonts w:ascii="Times New Roman" w:eastAsia="Times New Roman" w:hAnsi="Times New Roman" w:cs="Times New Roman"/>
        </w:rPr>
        <w:t xml:space="preserve"> and </w:t>
      </w:r>
      <w:r w:rsidRPr="0090600D">
        <w:rPr>
          <w:rFonts w:ascii="Times New Roman" w:eastAsia="Times New Roman" w:hAnsi="Times New Roman" w:cs="Times New Roman"/>
          <w:position w:val="-24"/>
        </w:rPr>
        <w:object w:dxaOrig="760" w:dyaOrig="620" w14:anchorId="16CC8F1C">
          <v:shape id="_x0000_i1126" type="#_x0000_t75" style="width:36pt;height:28.8pt" o:ole="">
            <v:imagedata r:id="rId329" o:title=""/>
          </v:shape>
          <o:OLEObject Type="Embed" ProgID="Equation.DSMT4" ShapeID="_x0000_i1126" DrawAspect="Content" ObjectID="_1736878962" r:id="rId330"/>
        </w:object>
      </w:r>
      <w:r w:rsidRPr="0090600D">
        <w:rPr>
          <w:rFonts w:ascii="Times New Roman" w:eastAsia="Times New Roman" w:hAnsi="Times New Roman" w:cs="Times New Roman"/>
        </w:rPr>
        <w:t>)</w:t>
      </w:r>
    </w:p>
    <w:p w14:paraId="642EF5AA"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6.5</w:t>
      </w:r>
      <w:r w:rsidRPr="0090600D">
        <w:rPr>
          <w:rFonts w:ascii="Times New Roman" w:eastAsia="Times New Roman" w:hAnsi="Times New Roman" w:cs="Times New Roman"/>
        </w:rPr>
        <w:tab/>
        <w:t xml:space="preserve">Solve equations of the form </w:t>
      </w:r>
      <w:r w:rsidRPr="0090600D">
        <w:rPr>
          <w:rFonts w:ascii="Times New Roman" w:eastAsia="Times New Roman" w:hAnsi="Times New Roman" w:cs="Times New Roman"/>
          <w:position w:val="-6"/>
        </w:rPr>
        <w:object w:dxaOrig="660" w:dyaOrig="320" w14:anchorId="409AE396">
          <v:shape id="_x0000_i1127" type="#_x0000_t75" style="width:36pt;height:14.4pt" o:ole="">
            <v:imagedata r:id="rId331" o:title=""/>
          </v:shape>
          <o:OLEObject Type="Embed" ProgID="Equation.DSMT4" ShapeID="_x0000_i1127" DrawAspect="Content" ObjectID="_1736878963" r:id="rId332"/>
        </w:object>
      </w:r>
    </w:p>
    <w:p w14:paraId="78935498"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6.6</w:t>
      </w:r>
      <w:r w:rsidRPr="0090600D">
        <w:rPr>
          <w:rFonts w:ascii="Times New Roman" w:eastAsia="Times New Roman" w:hAnsi="Times New Roman" w:cs="Times New Roman"/>
        </w:rPr>
        <w:tab/>
        <w:t xml:space="preserve">Use logarithmic graphs to estimate parameters in relationships of the form </w:t>
      </w:r>
      <w:r w:rsidRPr="0090600D">
        <w:rPr>
          <w:rFonts w:ascii="Times New Roman" w:eastAsia="Times New Roman" w:hAnsi="Times New Roman" w:cs="Times New Roman"/>
          <w:position w:val="-10"/>
        </w:rPr>
        <w:object w:dxaOrig="760" w:dyaOrig="360" w14:anchorId="1119D719">
          <v:shape id="_x0000_i1128" type="#_x0000_t75" style="width:36pt;height:21.6pt" o:ole="">
            <v:imagedata r:id="rId333" o:title=""/>
          </v:shape>
          <o:OLEObject Type="Embed" ProgID="Equation.DSMT4" ShapeID="_x0000_i1128" DrawAspect="Content" ObjectID="_1736878964" r:id="rId334"/>
        </w:object>
      </w:r>
      <w:r w:rsidRPr="0090600D">
        <w:rPr>
          <w:rFonts w:ascii="Times New Roman" w:eastAsia="Times New Roman" w:hAnsi="Times New Roman" w:cs="Times New Roman"/>
        </w:rPr>
        <w:t xml:space="preserve"> and</w:t>
      </w:r>
      <w:r w:rsidRPr="0090600D">
        <w:rPr>
          <w:rFonts w:ascii="Times New Roman" w:eastAsia="Times New Roman" w:hAnsi="Times New Roman" w:cs="Times New Roman"/>
        </w:rPr>
        <w:br/>
      </w:r>
      <w:r w:rsidRPr="0090600D">
        <w:rPr>
          <w:rFonts w:ascii="Times New Roman" w:eastAsia="Times New Roman" w:hAnsi="Times New Roman" w:cs="Times New Roman"/>
          <w:position w:val="-10"/>
        </w:rPr>
        <w:object w:dxaOrig="760" w:dyaOrig="360" w14:anchorId="275D9940">
          <v:shape id="_x0000_i1129" type="#_x0000_t75" style="width:36pt;height:21.6pt" o:ole="">
            <v:imagedata r:id="rId335" o:title=""/>
          </v:shape>
          <o:OLEObject Type="Embed" ProgID="Equation.DSMT4" ShapeID="_x0000_i1129" DrawAspect="Content" ObjectID="_1736878965" r:id="rId336"/>
        </w:object>
      </w:r>
      <w:r w:rsidRPr="0090600D">
        <w:rPr>
          <w:rFonts w:ascii="Times New Roman" w:eastAsia="Times New Roman" w:hAnsi="Times New Roman" w:cs="Times New Roman"/>
        </w:rPr>
        <w:t xml:space="preserve">, given data for </w:t>
      </w:r>
      <w:r w:rsidRPr="0090600D">
        <w:rPr>
          <w:rFonts w:ascii="Times New Roman" w:eastAsia="Times New Roman" w:hAnsi="Times New Roman" w:cs="Times New Roman"/>
          <w:i/>
        </w:rPr>
        <w:t>x</w:t>
      </w:r>
      <w:r w:rsidRPr="0090600D">
        <w:rPr>
          <w:rFonts w:ascii="Times New Roman" w:eastAsia="Times New Roman" w:hAnsi="Times New Roman" w:cs="Times New Roman"/>
        </w:rPr>
        <w:t xml:space="preserve"> and</w:t>
      </w:r>
      <w:r w:rsidRPr="0090600D">
        <w:rPr>
          <w:rFonts w:ascii="Times New Roman" w:eastAsia="Times New Roman" w:hAnsi="Times New Roman" w:cs="Times New Roman"/>
          <w:i/>
        </w:rPr>
        <w:t xml:space="preserve"> y</w:t>
      </w:r>
    </w:p>
    <w:p w14:paraId="47214341" w14:textId="77777777" w:rsidR="0090600D" w:rsidRPr="0090600D" w:rsidRDefault="0090600D" w:rsidP="0090600D">
      <w:pPr>
        <w:spacing w:before="40" w:after="40"/>
        <w:ind w:left="720" w:hanging="720"/>
        <w:jc w:val="both"/>
        <w:rPr>
          <w:rFonts w:ascii="Times New Roman" w:eastAsia="Times New Roman" w:hAnsi="Times New Roman" w:cs="Times New Roman"/>
        </w:rPr>
      </w:pPr>
      <w:r w:rsidRPr="0090600D">
        <w:rPr>
          <w:rFonts w:ascii="Times New Roman" w:eastAsia="Times New Roman" w:hAnsi="Times New Roman" w:cs="Times New Roman"/>
          <w:b/>
        </w:rPr>
        <w:t>6.7</w:t>
      </w:r>
      <w:r w:rsidRPr="0090600D">
        <w:rPr>
          <w:rFonts w:ascii="Times New Roman" w:eastAsia="Times New Roman" w:hAnsi="Times New Roman" w:cs="Times New Roman"/>
        </w:rPr>
        <w:tab/>
        <w:t>Understand and use exponential growth and decay; use in modelling (examples may include the use of e in continuous compound interest, radioactive decay, drug concentration decay, exponential growth as a model for population growth); consideration of limitations and refinements of exponential models</w:t>
      </w:r>
    </w:p>
    <w:p w14:paraId="786E90F4" w14:textId="77777777" w:rsidR="0090600D" w:rsidRDefault="0090600D" w:rsidP="0090600D">
      <w:pPr>
        <w:pStyle w:val="sowspeclist"/>
        <w:numPr>
          <w:ilvl w:val="0"/>
          <w:numId w:val="0"/>
        </w:numPr>
        <w:ind w:left="720" w:hanging="720"/>
        <w:jc w:val="both"/>
      </w:pPr>
    </w:p>
    <w:p w14:paraId="31256CD0" w14:textId="136DDAC6" w:rsidR="004D6A70" w:rsidRDefault="004D6A70" w:rsidP="0090600D">
      <w:pPr>
        <w:pStyle w:val="sowheading"/>
      </w:pPr>
      <w:r>
        <w:t>PRIOR KNOWLEDGE</w:t>
      </w:r>
    </w:p>
    <w:p w14:paraId="03CC2CE0" w14:textId="345B05C5" w:rsidR="004D6A70" w:rsidRDefault="005D1913" w:rsidP="004D6A70">
      <w:pPr>
        <w:pStyle w:val="sowmain"/>
      </w:pPr>
      <w:r>
        <w:t>C</w:t>
      </w:r>
      <w:r w:rsidR="004D6A70">
        <w:t>overed so far</w:t>
      </w:r>
    </w:p>
    <w:p w14:paraId="4AE24186" w14:textId="77777777" w:rsidR="004D6A70" w:rsidRDefault="004D6A70" w:rsidP="004D6A70">
      <w:pPr>
        <w:pStyle w:val="sowbullets"/>
      </w:pPr>
      <w:r>
        <w:t xml:space="preserve">Indices </w:t>
      </w:r>
    </w:p>
    <w:p w14:paraId="0C819DC9" w14:textId="77777777" w:rsidR="009E4FDB" w:rsidRDefault="009E4FDB" w:rsidP="009E4FDB">
      <w:pPr>
        <w:pStyle w:val="sowbullets"/>
        <w:numPr>
          <w:ilvl w:val="0"/>
          <w:numId w:val="0"/>
        </w:numPr>
        <w:ind w:left="720"/>
      </w:pPr>
    </w:p>
    <w:p w14:paraId="64F89BB4" w14:textId="6A058A86" w:rsidR="004D6A70" w:rsidRPr="009E4FDB" w:rsidRDefault="009E4FDB" w:rsidP="004D6A70">
      <w:pPr>
        <w:pStyle w:val="sowmain"/>
        <w:rPr>
          <w:u w:val="single"/>
        </w:rPr>
      </w:pPr>
      <w:r w:rsidRPr="009E4FDB">
        <w:rPr>
          <w:u w:val="single"/>
        </w:rPr>
        <w:t xml:space="preserve">GCSE </w:t>
      </w:r>
      <w:r w:rsidR="004D6A70" w:rsidRPr="009E4FDB">
        <w:rPr>
          <w:u w:val="single"/>
        </w:rPr>
        <w:t>(9-1)</w:t>
      </w:r>
      <w:r w:rsidR="00FB6904">
        <w:rPr>
          <w:u w:val="single"/>
        </w:rPr>
        <w:t xml:space="preserve"> in Mathematics at Higher T</w:t>
      </w:r>
      <w:r w:rsidRPr="009E4FDB">
        <w:rPr>
          <w:u w:val="single"/>
        </w:rPr>
        <w:t>ier</w:t>
      </w:r>
    </w:p>
    <w:p w14:paraId="307A230E" w14:textId="622E0C49" w:rsidR="004D6A70" w:rsidRDefault="00100480" w:rsidP="00100480">
      <w:pPr>
        <w:pStyle w:val="sowbullets"/>
        <w:numPr>
          <w:ilvl w:val="0"/>
          <w:numId w:val="0"/>
        </w:numPr>
      </w:pPr>
      <w:r>
        <w:rPr>
          <w:b/>
        </w:rPr>
        <w:t>R16</w:t>
      </w:r>
      <w:r>
        <w:rPr>
          <w:b/>
        </w:rPr>
        <w:tab/>
      </w:r>
      <w:r w:rsidR="004D6A70">
        <w:t>Compound interest</w:t>
      </w:r>
    </w:p>
    <w:p w14:paraId="589FA1AF" w14:textId="77777777" w:rsidR="004D6A70" w:rsidRDefault="004D6A70" w:rsidP="004D6A70">
      <w:pPr>
        <w:pStyle w:val="sowheading"/>
      </w:pPr>
      <w:r>
        <w:t>KEYWORDS</w:t>
      </w:r>
    </w:p>
    <w:p w14:paraId="7F0A88FE" w14:textId="77777777" w:rsidR="004D6A70" w:rsidRDefault="004D6A70" w:rsidP="004D6A70">
      <w:pPr>
        <w:pStyle w:val="sowmain"/>
      </w:pPr>
      <w:r>
        <w:t>Exponential, exponent, power, logarithm, base, initial, rate of change, compound interest</w:t>
      </w:r>
    </w:p>
    <w:p w14:paraId="523670FB" w14:textId="77777777" w:rsidR="004D6A70" w:rsidRDefault="004D6A70" w:rsidP="004D6A70">
      <w:pPr>
        <w:rPr>
          <w:rFonts w:ascii="Times New Roman" w:eastAsia="Verdana" w:hAnsi="Times New Roman" w:cs="Times New Roman"/>
          <w:b/>
          <w:sz w:val="24"/>
        </w:rPr>
      </w:pPr>
      <w:r>
        <w:br w:type="page"/>
      </w:r>
    </w:p>
    <w:tbl>
      <w:tblPr>
        <w:tblW w:w="9780" w:type="dxa"/>
        <w:tblLayout w:type="fixed"/>
        <w:tblLook w:val="0400" w:firstRow="0" w:lastRow="0" w:firstColumn="0" w:lastColumn="0" w:noHBand="0" w:noVBand="1"/>
      </w:tblPr>
      <w:tblGrid>
        <w:gridCol w:w="7512"/>
        <w:gridCol w:w="2268"/>
      </w:tblGrid>
      <w:tr w:rsidR="0090600D" w14:paraId="1EDF29DC" w14:textId="77777777" w:rsidTr="00D53118">
        <w:trPr>
          <w:trHeight w:val="580"/>
        </w:trPr>
        <w:tc>
          <w:tcPr>
            <w:tcW w:w="7512" w:type="dxa"/>
            <w:shd w:val="clear" w:color="auto" w:fill="8DB3E2"/>
            <w:vAlign w:val="center"/>
            <w:hideMark/>
          </w:tcPr>
          <w:p w14:paraId="10F9A938" w14:textId="77777777" w:rsidR="0090600D" w:rsidRDefault="0090600D" w:rsidP="00D53118">
            <w:pPr>
              <w:spacing w:before="40" w:after="40"/>
              <w:rPr>
                <w:rFonts w:ascii="Times New Roman" w:hAnsi="Times New Roman" w:cs="Times New Roman"/>
                <w:b/>
                <w:color w:val="auto"/>
                <w:sz w:val="24"/>
              </w:rPr>
            </w:pPr>
            <w:r>
              <w:rPr>
                <w:rFonts w:ascii="Times New Roman" w:hAnsi="Times New Roman" w:cs="Times New Roman"/>
                <w:b/>
                <w:color w:val="auto"/>
                <w:sz w:val="24"/>
              </w:rPr>
              <w:lastRenderedPageBreak/>
              <w:t xml:space="preserve">8a. Exponential functions and natural logarithms </w:t>
            </w:r>
          </w:p>
          <w:p w14:paraId="54DD763A" w14:textId="77777777" w:rsidR="0090600D" w:rsidRDefault="0090600D" w:rsidP="00D53118">
            <w:pPr>
              <w:spacing w:before="40" w:after="40"/>
              <w:rPr>
                <w:rFonts w:ascii="Times New Roman" w:hAnsi="Times New Roman" w:cs="Times New Roman"/>
                <w:b/>
                <w:color w:val="auto"/>
                <w:sz w:val="24"/>
              </w:rPr>
            </w:pPr>
            <w:r>
              <w:rPr>
                <w:rFonts w:ascii="Times New Roman" w:hAnsi="Times New Roman" w:cs="Times New Roman"/>
                <w:b/>
                <w:color w:val="auto"/>
                <w:sz w:val="24"/>
              </w:rPr>
              <w:t>(6.1) (6.2) (6.3) (6.4) (6.5) (6.6) (6.7)</w:t>
            </w:r>
          </w:p>
        </w:tc>
        <w:tc>
          <w:tcPr>
            <w:tcW w:w="2268" w:type="dxa"/>
            <w:shd w:val="clear" w:color="auto" w:fill="8DB3E2"/>
            <w:vAlign w:val="center"/>
            <w:hideMark/>
          </w:tcPr>
          <w:p w14:paraId="4F0D6157" w14:textId="77777777" w:rsidR="0090600D" w:rsidRDefault="0090600D" w:rsidP="00D53118">
            <w:pPr>
              <w:spacing w:before="40" w:after="40"/>
              <w:jc w:val="right"/>
              <w:rPr>
                <w:rFonts w:ascii="Times New Roman" w:hAnsi="Times New Roman" w:cs="Times New Roman"/>
                <w:sz w:val="24"/>
              </w:rPr>
            </w:pPr>
            <w:r>
              <w:rPr>
                <w:rFonts w:ascii="Times New Roman" w:hAnsi="Times New Roman" w:cs="Times New Roman"/>
                <w:b/>
                <w:sz w:val="24"/>
              </w:rPr>
              <w:t>Teaching time</w:t>
            </w:r>
          </w:p>
          <w:p w14:paraId="4F5C3161" w14:textId="77777777" w:rsidR="0090600D" w:rsidRDefault="0090600D" w:rsidP="00D53118">
            <w:pPr>
              <w:spacing w:before="40" w:after="40"/>
              <w:jc w:val="right"/>
              <w:rPr>
                <w:rFonts w:ascii="Times New Roman" w:hAnsi="Times New Roman" w:cs="Times New Roman"/>
                <w:sz w:val="24"/>
              </w:rPr>
            </w:pPr>
            <w:r>
              <w:rPr>
                <w:rFonts w:ascii="Times New Roman" w:hAnsi="Times New Roman" w:cs="Times New Roman"/>
                <w:sz w:val="24"/>
              </w:rPr>
              <w:t xml:space="preserve">            12 hours</w:t>
            </w:r>
          </w:p>
        </w:tc>
      </w:tr>
    </w:tbl>
    <w:p w14:paraId="7255ABAB" w14:textId="77777777" w:rsidR="0090600D" w:rsidRDefault="0090600D" w:rsidP="0090600D">
      <w:pPr>
        <w:pStyle w:val="sowheading"/>
        <w:jc w:val="both"/>
      </w:pPr>
      <w:r>
        <w:t>USE OF TECHNOLOGY</w:t>
      </w:r>
    </w:p>
    <w:p w14:paraId="292978BD" w14:textId="77777777" w:rsidR="00C3059B" w:rsidRDefault="00C3059B" w:rsidP="00C3059B">
      <w:pPr>
        <w:pStyle w:val="sowheading"/>
        <w:tabs>
          <w:tab w:val="left" w:pos="4030"/>
        </w:tabs>
        <w:spacing w:line="240" w:lineRule="auto"/>
      </w:pPr>
      <w:r>
        <w:t xml:space="preserve">Calculator Activities: </w:t>
      </w:r>
      <w:r>
        <w:tab/>
      </w:r>
    </w:p>
    <w:p w14:paraId="3709BDE8" w14:textId="77777777" w:rsidR="00C3059B" w:rsidRPr="002C6E27" w:rsidRDefault="00921A21" w:rsidP="00C3059B">
      <w:pPr>
        <w:pStyle w:val="sowheading"/>
        <w:spacing w:line="240" w:lineRule="auto"/>
        <w:jc w:val="both"/>
        <w:rPr>
          <w:rStyle w:val="Hyperlink"/>
          <w:color w:val="2A6CA4"/>
          <w:sz w:val="22"/>
          <w:shd w:val="clear" w:color="auto" w:fill="FCFCFC"/>
        </w:rPr>
      </w:pPr>
      <w:hyperlink r:id="rId337" w:history="1">
        <w:r w:rsidR="00C3059B" w:rsidRPr="002C6E27">
          <w:rPr>
            <w:rStyle w:val="Hyperlink"/>
            <w:color w:val="2A6CA4"/>
            <w:sz w:val="22"/>
            <w:shd w:val="clear" w:color="auto" w:fill="FCFCFC"/>
          </w:rPr>
          <w:t>Exponential Functions</w:t>
        </w:r>
      </w:hyperlink>
    </w:p>
    <w:p w14:paraId="0BC73F8E" w14:textId="77777777" w:rsidR="00C3059B" w:rsidRPr="00A801D2" w:rsidRDefault="00C3059B" w:rsidP="00C3059B">
      <w:pPr>
        <w:pStyle w:val="sowheading"/>
        <w:spacing w:line="240" w:lineRule="auto"/>
        <w:jc w:val="both"/>
        <w:rPr>
          <w:rStyle w:val="Hyperlink"/>
          <w:b w:val="0"/>
          <w:bCs/>
          <w:i/>
          <w:iCs/>
          <w:color w:val="000000" w:themeColor="text1"/>
          <w:sz w:val="20"/>
          <w:szCs w:val="20"/>
          <w:u w:val="none"/>
        </w:rPr>
      </w:pPr>
      <w:r w:rsidRPr="00A801D2">
        <w:rPr>
          <w:rStyle w:val="Hyperlink"/>
          <w:b w:val="0"/>
          <w:bCs/>
          <w:i/>
          <w:iCs/>
          <w:color w:val="000000" w:themeColor="text1"/>
          <w:sz w:val="20"/>
          <w:szCs w:val="20"/>
          <w:u w:val="none"/>
        </w:rPr>
        <w:t>https://education.casio.co.uk/resources/leaflet/pearson-exponential-functions/</w:t>
      </w:r>
    </w:p>
    <w:p w14:paraId="75DDEEFE" w14:textId="77777777" w:rsidR="00C3059B" w:rsidRPr="002C6E27" w:rsidRDefault="00921A21" w:rsidP="00C3059B">
      <w:pPr>
        <w:pStyle w:val="sowheading"/>
        <w:spacing w:line="240" w:lineRule="auto"/>
        <w:jc w:val="both"/>
        <w:rPr>
          <w:rStyle w:val="Hyperlink"/>
          <w:color w:val="2A6CA4"/>
          <w:sz w:val="22"/>
          <w:shd w:val="clear" w:color="auto" w:fill="FCFCFC"/>
        </w:rPr>
      </w:pPr>
      <w:hyperlink r:id="rId338" w:history="1">
        <w:r w:rsidR="00C3059B" w:rsidRPr="002C6E27">
          <w:rPr>
            <w:rStyle w:val="Hyperlink"/>
            <w:color w:val="2A6CA4"/>
            <w:sz w:val="22"/>
            <w:shd w:val="clear" w:color="auto" w:fill="FCFCFC"/>
          </w:rPr>
          <w:t>Transformations of Exponential Functions</w:t>
        </w:r>
      </w:hyperlink>
    </w:p>
    <w:p w14:paraId="5E268041" w14:textId="77777777" w:rsidR="00C3059B" w:rsidRDefault="00C3059B" w:rsidP="00C3059B">
      <w:pPr>
        <w:pStyle w:val="sowheading"/>
        <w:spacing w:line="240" w:lineRule="auto"/>
        <w:jc w:val="both"/>
        <w:rPr>
          <w:rStyle w:val="Hyperlink"/>
          <w:rFonts w:eastAsia="Calibri"/>
          <w:b w:val="0"/>
          <w:i/>
          <w:iCs/>
          <w:color w:val="000000" w:themeColor="text1"/>
          <w:sz w:val="20"/>
          <w:szCs w:val="20"/>
          <w:u w:val="none"/>
        </w:rPr>
      </w:pPr>
      <w:r w:rsidRPr="00A801D2">
        <w:rPr>
          <w:rStyle w:val="Hyperlink"/>
          <w:rFonts w:eastAsia="Calibri"/>
          <w:b w:val="0"/>
          <w:i/>
          <w:iCs/>
          <w:color w:val="000000" w:themeColor="text1"/>
          <w:sz w:val="20"/>
          <w:szCs w:val="20"/>
          <w:u w:val="none"/>
        </w:rPr>
        <w:t>https://education.casio.co.uk/resources/leaflet/pearson-transformations-exponential-functions/</w:t>
      </w:r>
    </w:p>
    <w:p w14:paraId="3741E92B" w14:textId="77777777" w:rsidR="0090600D" w:rsidRDefault="0090600D" w:rsidP="0090600D">
      <w:pPr>
        <w:pStyle w:val="sowheading"/>
        <w:spacing w:line="240" w:lineRule="auto"/>
        <w:jc w:val="both"/>
      </w:pPr>
      <w:r>
        <w:t>Calculator Teaching Resources:</w:t>
      </w:r>
    </w:p>
    <w:p w14:paraId="769AE598" w14:textId="77777777" w:rsidR="0090600D" w:rsidRDefault="00921A21" w:rsidP="0090600D">
      <w:pPr>
        <w:spacing w:after="0" w:line="240" w:lineRule="auto"/>
        <w:jc w:val="both"/>
        <w:rPr>
          <w:rStyle w:val="Hyperlink"/>
          <w:rFonts w:ascii="Times New Roman" w:hAnsi="Times New Roman"/>
          <w:b/>
          <w:color w:val="2A6CA4"/>
          <w:shd w:val="clear" w:color="auto" w:fill="FCFCFC"/>
        </w:rPr>
      </w:pPr>
      <w:hyperlink r:id="rId339" w:history="1">
        <w:r w:rsidR="0090600D" w:rsidRPr="00B406C7">
          <w:rPr>
            <w:rStyle w:val="Hyperlink"/>
            <w:rFonts w:ascii="Times New Roman" w:hAnsi="Times New Roman"/>
            <w:b/>
            <w:color w:val="2A6CA4"/>
            <w:shd w:val="clear" w:color="auto" w:fill="FCFCFC"/>
          </w:rPr>
          <w:t>Transformations of Exponential Graphs</w:t>
        </w:r>
      </w:hyperlink>
    </w:p>
    <w:p w14:paraId="2F66E34B" w14:textId="77777777" w:rsidR="0090600D" w:rsidRPr="00B406C7" w:rsidRDefault="0090600D" w:rsidP="0090600D">
      <w:pPr>
        <w:spacing w:after="0" w:line="240" w:lineRule="auto"/>
        <w:jc w:val="both"/>
        <w:rPr>
          <w:rStyle w:val="Hyperlink"/>
          <w:rFonts w:ascii="Times New Roman" w:hAnsi="Times New Roman"/>
          <w:b/>
          <w:color w:val="2A6CA4"/>
          <w:shd w:val="clear" w:color="auto" w:fill="FCFCFC"/>
        </w:rPr>
      </w:pPr>
    </w:p>
    <w:p w14:paraId="192A7D74" w14:textId="77777777" w:rsidR="0090600D" w:rsidRPr="00955567" w:rsidRDefault="0090600D" w:rsidP="0090600D">
      <w:pPr>
        <w:spacing w:after="0" w:line="240" w:lineRule="auto"/>
        <w:jc w:val="both"/>
        <w:rPr>
          <w:rFonts w:ascii="Times New Roman" w:hAnsi="Times New Roman" w:cs="Times New Roman"/>
          <w:i/>
          <w:iCs/>
          <w:color w:val="000000" w:themeColor="text1"/>
          <w:sz w:val="20"/>
          <w:szCs w:val="20"/>
        </w:rPr>
      </w:pPr>
      <w:r w:rsidRPr="00955567">
        <w:rPr>
          <w:rStyle w:val="Hyperlink"/>
          <w:rFonts w:ascii="Times New Roman" w:hAnsi="Times New Roman"/>
          <w:i/>
          <w:iCs/>
          <w:color w:val="000000" w:themeColor="text1"/>
          <w:sz w:val="20"/>
          <w:szCs w:val="20"/>
          <w:u w:val="none"/>
        </w:rPr>
        <w:t>https://education.casio.co.uk/resources/leaflet/transformations-of-exponential-graphs?utm_source=ext_pearson&amp;utm_medium=referral&amp;utm_campaign=resources_pearson&amp;utm_content=partner&amp;utm_term=graphic_calculator</w:t>
      </w:r>
    </w:p>
    <w:p w14:paraId="0E1B9061" w14:textId="77777777" w:rsidR="0090600D" w:rsidRDefault="0090600D" w:rsidP="0090600D">
      <w:pPr>
        <w:spacing w:after="0" w:line="240" w:lineRule="auto"/>
        <w:jc w:val="both"/>
      </w:pPr>
    </w:p>
    <w:p w14:paraId="527E866B" w14:textId="77777777" w:rsidR="0090600D" w:rsidRDefault="00921A21" w:rsidP="0090600D">
      <w:pPr>
        <w:spacing w:after="0" w:line="240" w:lineRule="auto"/>
        <w:jc w:val="both"/>
        <w:rPr>
          <w:rStyle w:val="Hyperlink"/>
          <w:rFonts w:ascii="Times New Roman" w:hAnsi="Times New Roman"/>
          <w:b/>
          <w:color w:val="2A6CA4"/>
          <w:shd w:val="clear" w:color="auto" w:fill="FCFCFC"/>
        </w:rPr>
      </w:pPr>
      <w:hyperlink r:id="rId340" w:history="1">
        <w:r w:rsidR="0090600D" w:rsidRPr="00B406C7">
          <w:rPr>
            <w:rStyle w:val="Hyperlink"/>
            <w:rFonts w:ascii="Times New Roman" w:hAnsi="Times New Roman"/>
            <w:b/>
            <w:color w:val="2A6CA4"/>
            <w:shd w:val="clear" w:color="auto" w:fill="FCFCFC"/>
          </w:rPr>
          <w:t>Logarithms Reduction to Linear Form</w:t>
        </w:r>
      </w:hyperlink>
    </w:p>
    <w:p w14:paraId="5AF7A504" w14:textId="77777777" w:rsidR="0090600D" w:rsidRPr="00B406C7" w:rsidRDefault="0090600D" w:rsidP="0090600D">
      <w:pPr>
        <w:spacing w:after="0" w:line="240" w:lineRule="auto"/>
        <w:jc w:val="both"/>
        <w:rPr>
          <w:rStyle w:val="Hyperlink"/>
          <w:rFonts w:ascii="Times New Roman" w:hAnsi="Times New Roman"/>
          <w:b/>
          <w:color w:val="2A6CA4"/>
          <w:shd w:val="clear" w:color="auto" w:fill="FCFCFC"/>
        </w:rPr>
      </w:pPr>
    </w:p>
    <w:p w14:paraId="698264BD" w14:textId="77777777" w:rsidR="0090600D" w:rsidRPr="00955567" w:rsidRDefault="0090600D" w:rsidP="0090600D">
      <w:pPr>
        <w:spacing w:after="0" w:line="240" w:lineRule="auto"/>
        <w:jc w:val="both"/>
        <w:rPr>
          <w:rFonts w:ascii="Times New Roman" w:hAnsi="Times New Roman" w:cs="Times New Roman"/>
          <w:i/>
          <w:iCs/>
          <w:color w:val="000000" w:themeColor="text1"/>
          <w:sz w:val="20"/>
          <w:szCs w:val="20"/>
        </w:rPr>
      </w:pPr>
      <w:r w:rsidRPr="00955567">
        <w:rPr>
          <w:rStyle w:val="Hyperlink"/>
          <w:rFonts w:ascii="Times New Roman" w:hAnsi="Times New Roman"/>
          <w:i/>
          <w:iCs/>
          <w:color w:val="000000" w:themeColor="text1"/>
          <w:sz w:val="20"/>
          <w:szCs w:val="20"/>
          <w:u w:val="none"/>
        </w:rPr>
        <w:t>https://education.casio.co.uk/resources/leaflet/logarithms-reduction-to-linear-form?utm_source=ext_pearson&amp;utm_medium=referral&amp;utm_campaign=resources_pearson&amp;utm_content=partner&amp;utm_term=graphic_calculator</w:t>
      </w:r>
    </w:p>
    <w:p w14:paraId="4A5FA224" w14:textId="77777777" w:rsidR="0090600D" w:rsidRDefault="0090600D" w:rsidP="0090600D">
      <w:pPr>
        <w:spacing w:after="0" w:line="240" w:lineRule="auto"/>
        <w:jc w:val="both"/>
      </w:pPr>
    </w:p>
    <w:p w14:paraId="51DC261B" w14:textId="77777777" w:rsidR="0090600D" w:rsidRDefault="00921A21" w:rsidP="0090600D">
      <w:pPr>
        <w:spacing w:after="0" w:line="240" w:lineRule="auto"/>
        <w:jc w:val="both"/>
        <w:rPr>
          <w:color w:val="FF0000"/>
          <w:sz w:val="18"/>
          <w:szCs w:val="18"/>
        </w:rPr>
      </w:pPr>
      <w:hyperlink r:id="rId341" w:history="1">
        <w:r w:rsidR="0090600D" w:rsidRPr="003454BF">
          <w:rPr>
            <w:rStyle w:val="Hyperlink"/>
            <w:rFonts w:ascii="Times New Roman" w:hAnsi="Times New Roman"/>
            <w:b/>
            <w:color w:val="2A6CA4"/>
            <w:shd w:val="clear" w:color="auto" w:fill="FCFCFC"/>
          </w:rPr>
          <w:t>Introduction to the Exponential Function</w:t>
        </w:r>
      </w:hyperlink>
      <w:r w:rsidR="0090600D" w:rsidRPr="00AA2372">
        <w:rPr>
          <w:rFonts w:ascii="Times New Roman" w:hAnsi="Times New Roman" w:cs="Times New Roman"/>
          <w:color w:val="2A6CA4"/>
          <w:sz w:val="18"/>
          <w:szCs w:val="18"/>
        </w:rPr>
        <w:t xml:space="preserve"> (</w:t>
      </w:r>
      <w:r w:rsidR="0090600D">
        <w:rPr>
          <w:rFonts w:ascii="Times New Roman" w:hAnsi="Times New Roman" w:cs="Times New Roman"/>
          <w:color w:val="2A6CA4"/>
          <w:sz w:val="18"/>
          <w:szCs w:val="18"/>
        </w:rPr>
        <w:t>Includes: S</w:t>
      </w:r>
      <w:r w:rsidR="0090600D" w:rsidRPr="00AA2372">
        <w:rPr>
          <w:rFonts w:ascii="Times New Roman" w:hAnsi="Times New Roman" w:cs="Times New Roman"/>
          <w:color w:val="2A6CA4"/>
          <w:sz w:val="18"/>
          <w:szCs w:val="18"/>
        </w:rPr>
        <w:t xml:space="preserve">ections 14.1 Exponential functions, 14.2 </w:t>
      </w:r>
      <w:r w:rsidR="0090600D" w:rsidRPr="00AA2372">
        <w:rPr>
          <w:rFonts w:ascii="Times New Roman" w:hAnsi="Times New Roman" w:cs="Times New Roman"/>
          <w:i/>
          <w:iCs/>
          <w:color w:val="2A6CA4"/>
          <w:sz w:val="18"/>
          <w:szCs w:val="18"/>
        </w:rPr>
        <w:t>y</w:t>
      </w:r>
      <w:r w:rsidR="0090600D" w:rsidRPr="00AA2372">
        <w:rPr>
          <w:rFonts w:ascii="Times New Roman" w:hAnsi="Times New Roman" w:cs="Times New Roman"/>
          <w:color w:val="2A6CA4"/>
          <w:sz w:val="18"/>
          <w:szCs w:val="18"/>
        </w:rPr>
        <w:t xml:space="preserve"> = e</w:t>
      </w:r>
      <w:r w:rsidR="0090600D" w:rsidRPr="00AA2372">
        <w:rPr>
          <w:rFonts w:ascii="Times New Roman" w:hAnsi="Times New Roman" w:cs="Times New Roman"/>
          <w:i/>
          <w:iCs/>
          <w:color w:val="2A6CA4"/>
          <w:sz w:val="18"/>
          <w:szCs w:val="18"/>
          <w:vertAlign w:val="superscript"/>
        </w:rPr>
        <w:t>x</w:t>
      </w:r>
      <w:r w:rsidR="0090600D" w:rsidRPr="00AA2372">
        <w:rPr>
          <w:rFonts w:ascii="Times New Roman" w:hAnsi="Times New Roman" w:cs="Times New Roman"/>
          <w:color w:val="2A6CA4"/>
          <w:sz w:val="18"/>
          <w:szCs w:val="18"/>
        </w:rPr>
        <w:t xml:space="preserve"> and 14.3</w:t>
      </w:r>
      <w:r w:rsidR="0090600D" w:rsidRPr="006C1504">
        <w:rPr>
          <w:rStyle w:val="Hyperlink"/>
          <w:rFonts w:ascii="Times New Roman" w:hAnsi="Times New Roman"/>
          <w:bCs/>
          <w:color w:val="2A6CA4"/>
          <w:shd w:val="clear" w:color="auto" w:fill="FCFCFC"/>
        </w:rPr>
        <w:t xml:space="preserve"> </w:t>
      </w:r>
      <w:r w:rsidR="0090600D" w:rsidRPr="00AA2372">
        <w:rPr>
          <w:rFonts w:ascii="Times New Roman" w:hAnsi="Times New Roman" w:cs="Times New Roman"/>
          <w:color w:val="2A6CA4"/>
          <w:sz w:val="18"/>
          <w:szCs w:val="18"/>
        </w:rPr>
        <w:t>Exponential modelling)</w:t>
      </w:r>
    </w:p>
    <w:p w14:paraId="05AEAA49" w14:textId="77777777" w:rsidR="0090600D" w:rsidRPr="003454BF" w:rsidRDefault="0090600D" w:rsidP="0090600D">
      <w:pPr>
        <w:spacing w:after="0" w:line="240" w:lineRule="auto"/>
        <w:jc w:val="both"/>
        <w:rPr>
          <w:rStyle w:val="Hyperlink"/>
          <w:rFonts w:ascii="Times New Roman" w:hAnsi="Times New Roman"/>
          <w:b/>
          <w:color w:val="2A6CA4"/>
          <w:shd w:val="clear" w:color="auto" w:fill="FCFCFC"/>
        </w:rPr>
      </w:pPr>
    </w:p>
    <w:p w14:paraId="18C76925" w14:textId="77777777" w:rsidR="0090600D" w:rsidRPr="00955567" w:rsidRDefault="0090600D" w:rsidP="0090600D">
      <w:pPr>
        <w:spacing w:after="0" w:line="240" w:lineRule="auto"/>
        <w:jc w:val="both"/>
        <w:rPr>
          <w:rFonts w:ascii="Times New Roman" w:hAnsi="Times New Roman" w:cs="Times New Roman"/>
          <w:i/>
          <w:iCs/>
          <w:color w:val="000000" w:themeColor="text1"/>
          <w:sz w:val="20"/>
          <w:szCs w:val="20"/>
        </w:rPr>
      </w:pPr>
      <w:r w:rsidRPr="00955567">
        <w:rPr>
          <w:rStyle w:val="Hyperlink"/>
          <w:rFonts w:ascii="Times New Roman" w:hAnsi="Times New Roman"/>
          <w:i/>
          <w:iCs/>
          <w:color w:val="000000" w:themeColor="text1"/>
          <w:sz w:val="20"/>
          <w:szCs w:val="20"/>
          <w:u w:val="none"/>
        </w:rPr>
        <w:t>https://education.casio.co.uk/resources/leaflet/introduction-to-the-exponential-function?utm_source=ext_pearson&amp;utm_medium=referral&amp;utm_campaign=resources_pearson&amp;utm_content=partner&amp;utm_term=graphic_calculator</w:t>
      </w:r>
    </w:p>
    <w:p w14:paraId="351973E1" w14:textId="77777777" w:rsidR="0090600D" w:rsidRDefault="0090600D" w:rsidP="0090600D">
      <w:pPr>
        <w:pStyle w:val="sowheading"/>
        <w:jc w:val="both"/>
      </w:pPr>
      <w:r>
        <w:t>OBJECTIVES</w:t>
      </w:r>
    </w:p>
    <w:p w14:paraId="2C7F447F" w14:textId="77777777" w:rsidR="0090600D" w:rsidRDefault="0090600D" w:rsidP="0090600D">
      <w:pPr>
        <w:pStyle w:val="sowmain"/>
        <w:jc w:val="both"/>
      </w:pPr>
      <w:r>
        <w:t>By the end of the sub-unit, students should:</w:t>
      </w:r>
    </w:p>
    <w:p w14:paraId="29739A19" w14:textId="77777777" w:rsidR="0090600D" w:rsidRDefault="0090600D" w:rsidP="0090600D">
      <w:pPr>
        <w:pStyle w:val="sowbullets"/>
        <w:jc w:val="both"/>
      </w:pPr>
      <w:r>
        <w:t xml:space="preserve">know and be able to use the function </w:t>
      </w:r>
      <w:r w:rsidRPr="00806D54">
        <w:rPr>
          <w:position w:val="-6"/>
        </w:rPr>
        <w:object w:dxaOrig="279" w:dyaOrig="320" w14:anchorId="6452FD52">
          <v:shape id="_x0000_i1130" type="#_x0000_t75" style="width:14.4pt;height:14.4pt" o:ole="">
            <v:imagedata r:id="rId308" o:title=""/>
          </v:shape>
          <o:OLEObject Type="Embed" ProgID="Equation.DSMT4" ShapeID="_x0000_i1130" DrawAspect="Content" ObjectID="_1736878966" r:id="rId342"/>
        </w:object>
      </w:r>
      <w:r>
        <w:t xml:space="preserve">and its graph, where </w:t>
      </w:r>
      <w:r>
        <w:rPr>
          <w:i/>
        </w:rPr>
        <w:t>a</w:t>
      </w:r>
      <w:r>
        <w:t xml:space="preserve"> is </w:t>
      </w:r>
      <w:proofErr w:type="gramStart"/>
      <w:r>
        <w:t>positive;</w:t>
      </w:r>
      <w:proofErr w:type="gramEnd"/>
    </w:p>
    <w:p w14:paraId="52EB8261" w14:textId="77777777" w:rsidR="0090600D" w:rsidRDefault="0090600D" w:rsidP="0090600D">
      <w:pPr>
        <w:pStyle w:val="sowbullets"/>
        <w:jc w:val="both"/>
      </w:pPr>
      <w:r>
        <w:t xml:space="preserve">know and be able to use the function </w:t>
      </w:r>
      <w:r w:rsidRPr="00806D54">
        <w:rPr>
          <w:position w:val="-6"/>
        </w:rPr>
        <w:object w:dxaOrig="260" w:dyaOrig="320" w14:anchorId="5ECD2C79">
          <v:shape id="_x0000_i1131" type="#_x0000_t75" style="width:14.4pt;height:14.4pt" o:ole="">
            <v:imagedata r:id="rId310" o:title=""/>
          </v:shape>
          <o:OLEObject Type="Embed" ProgID="Equation.DSMT4" ShapeID="_x0000_i1131" DrawAspect="Content" ObjectID="_1736878967" r:id="rId343"/>
        </w:object>
      </w:r>
      <w:r>
        <w:t xml:space="preserve">and its </w:t>
      </w:r>
      <w:proofErr w:type="gramStart"/>
      <w:r>
        <w:t>graph;</w:t>
      </w:r>
      <w:proofErr w:type="gramEnd"/>
    </w:p>
    <w:p w14:paraId="2FF5A027" w14:textId="77777777" w:rsidR="0090600D" w:rsidRDefault="0090600D" w:rsidP="0090600D">
      <w:pPr>
        <w:pStyle w:val="sowbullets"/>
        <w:jc w:val="both"/>
      </w:pPr>
      <w:r>
        <w:t xml:space="preserve">know that the gradient of </w:t>
      </w:r>
      <w:r w:rsidRPr="009F2E52">
        <w:rPr>
          <w:position w:val="-6"/>
        </w:rPr>
        <w:object w:dxaOrig="320" w:dyaOrig="320" w14:anchorId="002FF733">
          <v:shape id="_x0000_i1132" type="#_x0000_t75" style="width:14.4pt;height:14.4pt" o:ole="">
            <v:imagedata r:id="rId312" o:title=""/>
          </v:shape>
          <o:OLEObject Type="Embed" ProgID="Equation.DSMT4" ShapeID="_x0000_i1132" DrawAspect="Content" ObjectID="_1736878968" r:id="rId344"/>
        </w:object>
      </w:r>
      <w:r>
        <w:t xml:space="preserve"> is equal to </w:t>
      </w:r>
      <w:r w:rsidRPr="001A55D2">
        <w:rPr>
          <w:position w:val="-6"/>
        </w:rPr>
        <w:object w:dxaOrig="420" w:dyaOrig="320" w14:anchorId="4B2B1FD1">
          <v:shape id="_x0000_i1133" type="#_x0000_t75" style="width:21.6pt;height:14.4pt" o:ole="">
            <v:imagedata r:id="rId314" o:title=""/>
          </v:shape>
          <o:OLEObject Type="Embed" ProgID="Equation.DSMT4" ShapeID="_x0000_i1133" DrawAspect="Content" ObjectID="_1736878969" r:id="rId345"/>
        </w:object>
      </w:r>
      <w:r>
        <w:t xml:space="preserve">and hence understand why the exponential model is suitable in many </w:t>
      </w:r>
      <w:proofErr w:type="gramStart"/>
      <w:r>
        <w:t>applications;</w:t>
      </w:r>
      <w:proofErr w:type="gramEnd"/>
    </w:p>
    <w:p w14:paraId="7D0DB4A2" w14:textId="77777777" w:rsidR="0090600D" w:rsidRDefault="0090600D" w:rsidP="0090600D">
      <w:pPr>
        <w:pStyle w:val="sowbullets"/>
        <w:jc w:val="both"/>
      </w:pPr>
      <w:r>
        <w:t xml:space="preserve">know and be able to use the definition of </w:t>
      </w:r>
      <w:r w:rsidRPr="008A156D">
        <w:rPr>
          <w:position w:val="-12"/>
        </w:rPr>
        <w:object w:dxaOrig="639" w:dyaOrig="360" w14:anchorId="507068EC">
          <v:shape id="_x0000_i1134" type="#_x0000_t75" style="width:28.8pt;height:21.6pt" o:ole="">
            <v:imagedata r:id="rId316" o:title=""/>
          </v:shape>
          <o:OLEObject Type="Embed" ProgID="Equation.DSMT4" ShapeID="_x0000_i1134" DrawAspect="Content" ObjectID="_1736878970" r:id="rId346"/>
        </w:object>
      </w:r>
      <w:r>
        <w:t xml:space="preserve"> as the inverse of </w:t>
      </w:r>
      <w:r w:rsidRPr="00806D54">
        <w:rPr>
          <w:position w:val="-6"/>
        </w:rPr>
        <w:object w:dxaOrig="279" w:dyaOrig="320" w14:anchorId="0375FF5A">
          <v:shape id="_x0000_i1135" type="#_x0000_t75" style="width:14.4pt;height:14.4pt" o:ole="">
            <v:imagedata r:id="rId308" o:title=""/>
          </v:shape>
          <o:OLEObject Type="Embed" ProgID="Equation.DSMT4" ShapeID="_x0000_i1135" DrawAspect="Content" ObjectID="_1736878971" r:id="rId347"/>
        </w:object>
      </w:r>
      <w:r>
        <w:t xml:space="preserve">, where a is positive and </w:t>
      </w:r>
      <w:r>
        <w:br/>
      </w:r>
      <w:r w:rsidRPr="008A156D">
        <w:rPr>
          <w:position w:val="-6"/>
        </w:rPr>
        <w:object w:dxaOrig="560" w:dyaOrig="279" w14:anchorId="60D1DC76">
          <v:shape id="_x0000_i1136" type="#_x0000_t75" style="width:28.8pt;height:14.4pt" o:ole="">
            <v:imagedata r:id="rId320" o:title=""/>
          </v:shape>
          <o:OLEObject Type="Embed" ProgID="Equation.DSMT4" ShapeID="_x0000_i1136" DrawAspect="Content" ObjectID="_1736878972" r:id="rId348"/>
        </w:object>
      </w:r>
      <w:r>
        <w:t>;</w:t>
      </w:r>
    </w:p>
    <w:p w14:paraId="11D79B19" w14:textId="77777777" w:rsidR="0090600D" w:rsidRDefault="0090600D" w:rsidP="0090600D">
      <w:pPr>
        <w:pStyle w:val="sowbullets"/>
        <w:jc w:val="both"/>
      </w:pPr>
      <w:r>
        <w:t xml:space="preserve">know and be able to use the function </w:t>
      </w:r>
      <m:oMath>
        <m:r>
          <m:rPr>
            <m:sty m:val="p"/>
          </m:rPr>
          <w:rPr>
            <w:rFonts w:ascii="Cambria Math" w:hAnsi="Cambria Math"/>
          </w:rPr>
          <m:t>ln</m:t>
        </m:r>
        <m:r>
          <w:rPr>
            <w:rFonts w:ascii="Cambria Math" w:hAnsi="Cambria Math"/>
          </w:rPr>
          <m:t> x</m:t>
        </m:r>
      </m:oMath>
      <w:r>
        <w:t xml:space="preserve"> and its graph;</w:t>
      </w:r>
    </w:p>
    <w:p w14:paraId="1765C575" w14:textId="77777777" w:rsidR="0090600D" w:rsidRDefault="0090600D" w:rsidP="0090600D">
      <w:pPr>
        <w:pStyle w:val="sowbullets"/>
        <w:jc w:val="both"/>
      </w:pPr>
      <w:r>
        <w:t xml:space="preserve">know and be able to use </w:t>
      </w:r>
      <w:r w:rsidRPr="00F64D79">
        <w:rPr>
          <w:position w:val="-6"/>
        </w:rPr>
        <w:object w:dxaOrig="420" w:dyaOrig="279" w14:anchorId="6E03809E">
          <v:shape id="_x0000_i1137" type="#_x0000_t75" style="width:21.6pt;height:14.4pt" o:ole="">
            <v:imagedata r:id="rId349" o:title=""/>
          </v:shape>
          <o:OLEObject Type="Embed" ProgID="Equation.DSMT4" ShapeID="_x0000_i1137" DrawAspect="Content" ObjectID="_1736878973" r:id="rId350"/>
        </w:object>
      </w:r>
      <w:r>
        <w:t xml:space="preserve">as the inverse function of </w:t>
      </w:r>
      <w:r w:rsidRPr="00806D54">
        <w:rPr>
          <w:position w:val="-6"/>
        </w:rPr>
        <w:object w:dxaOrig="260" w:dyaOrig="320" w14:anchorId="176A20DE">
          <v:shape id="_x0000_i1138" type="#_x0000_t75" style="width:14.4pt;height:14.4pt" o:ole="">
            <v:imagedata r:id="rId310" o:title=""/>
          </v:shape>
          <o:OLEObject Type="Embed" ProgID="Equation.DSMT4" ShapeID="_x0000_i1138" DrawAspect="Content" ObjectID="_1736878974" r:id="rId351"/>
        </w:object>
      </w:r>
      <w:r>
        <w:t>;</w:t>
      </w:r>
    </w:p>
    <w:p w14:paraId="3654D5E6" w14:textId="77777777" w:rsidR="0090600D" w:rsidRDefault="0090600D" w:rsidP="0090600D">
      <w:pPr>
        <w:pStyle w:val="sowbullets"/>
        <w:jc w:val="both"/>
      </w:pPr>
      <w:r>
        <w:t>understand and use the laws of logarithms:</w:t>
      </w:r>
    </w:p>
    <w:p w14:paraId="6F9E9B77" w14:textId="77777777" w:rsidR="0090600D" w:rsidRDefault="0090600D" w:rsidP="0090600D">
      <w:pPr>
        <w:pStyle w:val="sowbullets"/>
        <w:numPr>
          <w:ilvl w:val="0"/>
          <w:numId w:val="0"/>
        </w:numPr>
        <w:ind w:left="720"/>
        <w:jc w:val="both"/>
      </w:pPr>
      <w:r>
        <w:lastRenderedPageBreak/>
        <w:tab/>
      </w:r>
      <w:r w:rsidRPr="004F7CCF">
        <w:rPr>
          <w:position w:val="-52"/>
        </w:rPr>
        <w:object w:dxaOrig="2540" w:dyaOrig="1160" w14:anchorId="5D7B94AD">
          <v:shape id="_x0000_i1139" type="#_x0000_t75" style="width:129.6pt;height:57.6pt" o:ole="">
            <v:imagedata r:id="rId323" o:title=""/>
          </v:shape>
          <o:OLEObject Type="Embed" ProgID="Equation.DSMT4" ShapeID="_x0000_i1139" DrawAspect="Content" ObjectID="_1736878975" r:id="rId352"/>
        </w:object>
      </w:r>
      <w:r>
        <w:t xml:space="preserve"> </w:t>
      </w:r>
      <w:r>
        <w:br/>
      </w:r>
      <w:r>
        <w:tab/>
      </w:r>
      <w:r w:rsidRPr="00E82AAF">
        <w:rPr>
          <w:position w:val="-12"/>
        </w:rPr>
        <w:object w:dxaOrig="1700" w:dyaOrig="380" w14:anchorId="69039B3E">
          <v:shape id="_x0000_i1140" type="#_x0000_t75" style="width:86.4pt;height:21.6pt" o:ole="">
            <v:imagedata r:id="rId325" o:title=""/>
          </v:shape>
          <o:OLEObject Type="Embed" ProgID="Equation.DSMT4" ShapeID="_x0000_i1140" DrawAspect="Content" ObjectID="_1736878976" r:id="rId353"/>
        </w:object>
      </w:r>
      <w:r>
        <w:t>(</w:t>
      </w:r>
      <w:proofErr w:type="gramStart"/>
      <w:r>
        <w:t>including</w:t>
      </w:r>
      <w:proofErr w:type="gramEnd"/>
      <w:r>
        <w:t xml:space="preserve">, for example, </w:t>
      </w:r>
      <w:r w:rsidRPr="00E82AAF">
        <w:rPr>
          <w:position w:val="-6"/>
        </w:rPr>
        <w:object w:dxaOrig="680" w:dyaOrig="279" w14:anchorId="4A679707">
          <v:shape id="_x0000_i1141" type="#_x0000_t75" style="width:36pt;height:14.4pt" o:ole="">
            <v:imagedata r:id="rId327" o:title=""/>
          </v:shape>
          <o:OLEObject Type="Embed" ProgID="Equation.DSMT4" ShapeID="_x0000_i1141" DrawAspect="Content" ObjectID="_1736878977" r:id="rId354"/>
        </w:object>
      </w:r>
      <w:r>
        <w:t xml:space="preserve"> and </w:t>
      </w:r>
      <w:r w:rsidRPr="00E82AAF">
        <w:rPr>
          <w:position w:val="-24"/>
        </w:rPr>
        <w:object w:dxaOrig="760" w:dyaOrig="620" w14:anchorId="0319CAE7">
          <v:shape id="_x0000_i1142" type="#_x0000_t75" style="width:36pt;height:28.8pt" o:ole="">
            <v:imagedata r:id="rId329" o:title=""/>
          </v:shape>
          <o:OLEObject Type="Embed" ProgID="Equation.DSMT4" ShapeID="_x0000_i1142" DrawAspect="Content" ObjectID="_1736878978" r:id="rId355"/>
        </w:object>
      </w:r>
      <w:r>
        <w:t>)</w:t>
      </w:r>
    </w:p>
    <w:p w14:paraId="32BF05F0" w14:textId="77777777" w:rsidR="0090600D" w:rsidRDefault="0090600D" w:rsidP="0090600D">
      <w:pPr>
        <w:pStyle w:val="sowbullets"/>
        <w:jc w:val="both"/>
      </w:pPr>
      <w:r>
        <w:t xml:space="preserve">be able to solve equations of the form </w:t>
      </w:r>
      <w:r w:rsidRPr="00E82AAF">
        <w:rPr>
          <w:position w:val="-6"/>
        </w:rPr>
        <w:object w:dxaOrig="660" w:dyaOrig="320" w14:anchorId="0F89ADDA">
          <v:shape id="_x0000_i1143" type="#_x0000_t75" style="width:36pt;height:14.4pt" o:ole="">
            <v:imagedata r:id="rId331" o:title=""/>
          </v:shape>
          <o:OLEObject Type="Embed" ProgID="Equation.DSMT4" ShapeID="_x0000_i1143" DrawAspect="Content" ObjectID="_1736878979" r:id="rId356"/>
        </w:object>
      </w:r>
      <w:r>
        <w:t>;</w:t>
      </w:r>
    </w:p>
    <w:p w14:paraId="65539CA1" w14:textId="77777777" w:rsidR="0090600D" w:rsidRDefault="0090600D" w:rsidP="0090600D">
      <w:pPr>
        <w:pStyle w:val="sowbullets"/>
        <w:jc w:val="both"/>
      </w:pPr>
      <w:r>
        <w:t xml:space="preserve">be able to use logarithmic graphs to estimate parameters in relationships of the form </w:t>
      </w:r>
      <w:r w:rsidRPr="004102A6">
        <w:rPr>
          <w:position w:val="-10"/>
        </w:rPr>
        <w:object w:dxaOrig="760" w:dyaOrig="360" w14:anchorId="2FDF44F0">
          <v:shape id="_x0000_i1144" type="#_x0000_t75" style="width:36pt;height:21.6pt" o:ole="">
            <v:imagedata r:id="rId333" o:title=""/>
          </v:shape>
          <o:OLEObject Type="Embed" ProgID="Equation.DSMT4" ShapeID="_x0000_i1144" DrawAspect="Content" ObjectID="_1736878980" r:id="rId357"/>
        </w:object>
      </w:r>
      <w:r>
        <w:t xml:space="preserve">and </w:t>
      </w:r>
      <w:r w:rsidRPr="004102A6">
        <w:rPr>
          <w:position w:val="-10"/>
        </w:rPr>
        <w:object w:dxaOrig="760" w:dyaOrig="360" w14:anchorId="23647345">
          <v:shape id="_x0000_i1145" type="#_x0000_t75" style="width:36pt;height:21.6pt" o:ole="">
            <v:imagedata r:id="rId335" o:title=""/>
          </v:shape>
          <o:OLEObject Type="Embed" ProgID="Equation.DSMT4" ShapeID="_x0000_i1145" DrawAspect="Content" ObjectID="_1736878981" r:id="rId358"/>
        </w:object>
      </w:r>
      <w:r>
        <w:t xml:space="preserve">, given data for </w:t>
      </w:r>
      <w:r>
        <w:rPr>
          <w:i/>
        </w:rPr>
        <w:t>x</w:t>
      </w:r>
      <w:r>
        <w:t xml:space="preserve"> and </w:t>
      </w:r>
      <w:proofErr w:type="gramStart"/>
      <w:r>
        <w:rPr>
          <w:i/>
        </w:rPr>
        <w:t>y</w:t>
      </w:r>
      <w:r>
        <w:t>;</w:t>
      </w:r>
      <w:proofErr w:type="gramEnd"/>
    </w:p>
    <w:p w14:paraId="53ACC187" w14:textId="77777777" w:rsidR="0090600D" w:rsidRDefault="0090600D" w:rsidP="0090600D">
      <w:pPr>
        <w:pStyle w:val="sowbullets"/>
        <w:jc w:val="both"/>
      </w:pPr>
      <w:r>
        <w:t>understand and be able to use exponential growth and decay in modelling, giving consideration to limitations and refinements of exponential models.</w:t>
      </w:r>
    </w:p>
    <w:p w14:paraId="2589273E" w14:textId="77777777" w:rsidR="0090600D" w:rsidRDefault="0090600D" w:rsidP="0090600D">
      <w:pPr>
        <w:pStyle w:val="sowheading"/>
      </w:pPr>
      <w:r>
        <w:t>TEACHING POINTS</w:t>
      </w:r>
    </w:p>
    <w:p w14:paraId="19B34F24" w14:textId="77777777" w:rsidR="0090600D" w:rsidRDefault="0090600D" w:rsidP="0090600D">
      <w:pPr>
        <w:pStyle w:val="sowmain"/>
        <w:jc w:val="both"/>
      </w:pPr>
      <w:r>
        <w:t xml:space="preserve">When sketching the graph of </w:t>
      </w:r>
      <w:r w:rsidRPr="00806D54">
        <w:rPr>
          <w:position w:val="-6"/>
        </w:rPr>
        <w:object w:dxaOrig="279" w:dyaOrig="320" w14:anchorId="5FA6EDDD">
          <v:shape id="_x0000_i1146" type="#_x0000_t75" style="width:14.4pt;height:14.4pt" o:ole="">
            <v:imagedata r:id="rId308" o:title=""/>
          </v:shape>
          <o:OLEObject Type="Embed" ProgID="Equation.DSMT4" ShapeID="_x0000_i1146" DrawAspect="Content" ObjectID="_1736878982" r:id="rId359"/>
        </w:object>
      </w:r>
      <w:r>
        <w:t xml:space="preserve">students should understand the difference in shape between </w:t>
      </w:r>
      <w:r>
        <w:rPr>
          <w:i/>
        </w:rPr>
        <w:t>a</w:t>
      </w:r>
      <w:r>
        <w:t xml:space="preserve"> &lt; 1 and </w:t>
      </w:r>
      <w:r>
        <w:rPr>
          <w:i/>
        </w:rPr>
        <w:t>a</w:t>
      </w:r>
      <w:r>
        <w:t> &gt; 1.</w:t>
      </w:r>
    </w:p>
    <w:p w14:paraId="0EEFD4D9" w14:textId="77777777" w:rsidR="0090600D" w:rsidRDefault="0090600D" w:rsidP="0090600D">
      <w:pPr>
        <w:pStyle w:val="sowmain"/>
        <w:jc w:val="both"/>
      </w:pPr>
      <w:r>
        <w:t xml:space="preserve">Explain to students that </w:t>
      </w:r>
      <w:r w:rsidRPr="00806D54">
        <w:rPr>
          <w:position w:val="-6"/>
        </w:rPr>
        <w:object w:dxaOrig="260" w:dyaOrig="320" w14:anchorId="22002249">
          <v:shape id="_x0000_i1147" type="#_x0000_t75" style="width:14.4pt;height:14.4pt" o:ole="">
            <v:imagedata r:id="rId310" o:title=""/>
          </v:shape>
          <o:OLEObject Type="Embed" ProgID="Equation.DSMT4" ShapeID="_x0000_i1147" DrawAspect="Content" ObjectID="_1736878983" r:id="rId360"/>
        </w:object>
      </w:r>
      <w:r>
        <w:t xml:space="preserve"> is a special case of </w:t>
      </w:r>
      <w:r w:rsidRPr="00806D54">
        <w:rPr>
          <w:position w:val="-6"/>
        </w:rPr>
        <w:object w:dxaOrig="279" w:dyaOrig="320" w14:anchorId="7A300CAE">
          <v:shape id="_x0000_i1148" type="#_x0000_t75" style="width:14.4pt;height:14.4pt" o:ole="">
            <v:imagedata r:id="rId308" o:title=""/>
          </v:shape>
          <o:OLEObject Type="Embed" ProgID="Equation.DSMT4" ShapeID="_x0000_i1148" DrawAspect="Content" ObjectID="_1736878984" r:id="rId361"/>
        </w:object>
      </w:r>
      <w:r>
        <w:t xml:space="preserve">. Graphs of the function </w:t>
      </w:r>
      <w:r w:rsidRPr="00806D54">
        <w:rPr>
          <w:position w:val="-6"/>
        </w:rPr>
        <w:object w:dxaOrig="260" w:dyaOrig="320" w14:anchorId="206357F7">
          <v:shape id="_x0000_i1149" type="#_x0000_t75" style="width:14.4pt;height:14.4pt" o:ole="">
            <v:imagedata r:id="rId310" o:title=""/>
          </v:shape>
          <o:OLEObject Type="Embed" ProgID="Equation.DSMT4" ShapeID="_x0000_i1149" DrawAspect="Content" ObjectID="_1736878985" r:id="rId362"/>
        </w:object>
      </w:r>
      <w:r>
        <w:t xml:space="preserve"> should include those in the form </w:t>
      </w:r>
      <w:r w:rsidRPr="00F64D79">
        <w:rPr>
          <w:position w:val="-10"/>
        </w:rPr>
        <w:object w:dxaOrig="1200" w:dyaOrig="360" w14:anchorId="1E324FD0">
          <v:shape id="_x0000_i1150" type="#_x0000_t75" style="width:57.6pt;height:21.6pt" o:ole="">
            <v:imagedata r:id="rId363" o:title=""/>
          </v:shape>
          <o:OLEObject Type="Embed" ProgID="Equation.DSMT4" ShapeID="_x0000_i1150" DrawAspect="Content" ObjectID="_1736878986" r:id="rId364"/>
        </w:object>
      </w:r>
      <w:r>
        <w:t>.</w:t>
      </w:r>
    </w:p>
    <w:p w14:paraId="21C54839" w14:textId="77777777" w:rsidR="0090600D" w:rsidRDefault="0090600D" w:rsidP="0090600D">
      <w:pPr>
        <w:pStyle w:val="sowmain"/>
        <w:jc w:val="both"/>
      </w:pPr>
      <w:r>
        <w:t xml:space="preserve">Students should realise that when the rate of change is proportional to the </w:t>
      </w:r>
      <w:r>
        <w:rPr>
          <w:i/>
        </w:rPr>
        <w:t>y</w:t>
      </w:r>
      <w:r>
        <w:t>-value, an exponential model should be used.</w:t>
      </w:r>
    </w:p>
    <w:p w14:paraId="28707FCF" w14:textId="77777777" w:rsidR="0090600D" w:rsidRDefault="0090600D" w:rsidP="0090600D">
      <w:pPr>
        <w:pStyle w:val="sowmain"/>
        <w:jc w:val="both"/>
      </w:pPr>
      <w:r>
        <w:t xml:space="preserve">An ability to solve equations of the form </w:t>
      </w:r>
      <w:r w:rsidRPr="00231B2E">
        <w:rPr>
          <w:position w:val="-10"/>
        </w:rPr>
        <w:object w:dxaOrig="900" w:dyaOrig="360" w14:anchorId="0B2C9111">
          <v:shape id="_x0000_i1151" type="#_x0000_t75" style="width:43.2pt;height:21.6pt" o:ole="">
            <v:imagedata r:id="rId365" o:title=""/>
          </v:shape>
          <o:OLEObject Type="Embed" ProgID="Equation.DSMT4" ShapeID="_x0000_i1151" DrawAspect="Content" ObjectID="_1736878987" r:id="rId366"/>
        </w:object>
      </w:r>
      <w:r>
        <w:t xml:space="preserve"> and </w:t>
      </w:r>
      <w:r w:rsidRPr="005F5DEF">
        <w:rPr>
          <w:position w:val="-14"/>
        </w:rPr>
        <w:object w:dxaOrig="1400" w:dyaOrig="400" w14:anchorId="47C5FCFC">
          <v:shape id="_x0000_i1152" type="#_x0000_t75" style="width:1in;height:21.6pt" o:ole="">
            <v:imagedata r:id="rId367" o:title=""/>
          </v:shape>
          <o:OLEObject Type="Embed" ProgID="Equation.DSMT4" ShapeID="_x0000_i1152" DrawAspect="Content" ObjectID="_1736878988" r:id="rId368"/>
        </w:object>
      </w:r>
      <w:r>
        <w:t xml:space="preserve"> is expected.</w:t>
      </w:r>
    </w:p>
    <w:p w14:paraId="7EE3FE83" w14:textId="77777777" w:rsidR="0090600D" w:rsidRDefault="0090600D" w:rsidP="0090600D">
      <w:pPr>
        <w:pStyle w:val="sowmain"/>
        <w:jc w:val="both"/>
      </w:pPr>
      <w:r>
        <w:t xml:space="preserve">Students can use the laws of indices to prove the laws of logarithms and show that </w:t>
      </w:r>
      <w:r w:rsidRPr="005F5DEF">
        <w:rPr>
          <w:position w:val="-12"/>
        </w:rPr>
        <w:object w:dxaOrig="960" w:dyaOrig="360" w14:anchorId="11873826">
          <v:shape id="_x0000_i1153" type="#_x0000_t75" style="width:50.4pt;height:21.6pt" o:ole="">
            <v:imagedata r:id="rId369" o:title=""/>
          </v:shape>
          <o:OLEObject Type="Embed" ProgID="Equation.DSMT4" ShapeID="_x0000_i1153" DrawAspect="Content" ObjectID="_1736878989" r:id="rId370"/>
        </w:object>
      </w:r>
      <w:r>
        <w:t>.</w:t>
      </w:r>
    </w:p>
    <w:p w14:paraId="0BA7F163" w14:textId="77777777" w:rsidR="0090600D" w:rsidRDefault="0090600D" w:rsidP="0090600D">
      <w:pPr>
        <w:pStyle w:val="sowmain"/>
        <w:jc w:val="both"/>
      </w:pPr>
      <w:r>
        <w:t xml:space="preserve">In solving equations students may use the change of base formula. Solving equations questions may be in the form </w:t>
      </w:r>
      <w:r w:rsidRPr="00E97CB2">
        <w:rPr>
          <w:position w:val="-6"/>
        </w:rPr>
        <w:object w:dxaOrig="840" w:dyaOrig="320" w14:anchorId="0B81D32A">
          <v:shape id="_x0000_i1154" type="#_x0000_t75" style="width:43.2pt;height:14.4pt" o:ole="">
            <v:imagedata r:id="rId371" o:title=""/>
          </v:shape>
          <o:OLEObject Type="Embed" ProgID="Equation.DSMT4" ShapeID="_x0000_i1154" DrawAspect="Content" ObjectID="_1736878990" r:id="rId372"/>
        </w:object>
      </w:r>
      <w:r>
        <w:t>.</w:t>
      </w:r>
    </w:p>
    <w:p w14:paraId="44E417F0" w14:textId="77777777" w:rsidR="0090600D" w:rsidRDefault="0090600D" w:rsidP="0090600D">
      <w:pPr>
        <w:pStyle w:val="sowmain"/>
        <w:jc w:val="both"/>
      </w:pPr>
      <w:r>
        <w:t>Students should be able to plot log </w:t>
      </w:r>
      <w:r>
        <w:rPr>
          <w:i/>
        </w:rPr>
        <w:t>y</w:t>
      </w:r>
      <w:r>
        <w:t xml:space="preserve"> against log </w:t>
      </w:r>
      <w:r>
        <w:rPr>
          <w:i/>
        </w:rPr>
        <w:t>x</w:t>
      </w:r>
      <w:r>
        <w:t xml:space="preserve"> and obtain a straight line where the intercept is </w:t>
      </w:r>
      <w:r w:rsidRPr="00E97CB2">
        <w:rPr>
          <w:position w:val="-12"/>
        </w:rPr>
        <w:object w:dxaOrig="460" w:dyaOrig="360" w14:anchorId="0E8E9F11">
          <v:shape id="_x0000_i1155" type="#_x0000_t75" style="width:21.6pt;height:21.6pt" o:ole="">
            <v:imagedata r:id="rId373" o:title=""/>
          </v:shape>
          <o:OLEObject Type="Embed" ProgID="Equation.DSMT4" ShapeID="_x0000_i1155" DrawAspect="Content" ObjectID="_1736878991" r:id="rId374"/>
        </w:object>
      </w:r>
      <w:r>
        <w:t xml:space="preserve"> and the gradient is </w:t>
      </w:r>
      <w:r>
        <w:rPr>
          <w:i/>
        </w:rPr>
        <w:t>n</w:t>
      </w:r>
      <w:r>
        <w:t xml:space="preserve"> and plot log </w:t>
      </w:r>
      <w:r>
        <w:rPr>
          <w:i/>
        </w:rPr>
        <w:t>y</w:t>
      </w:r>
      <w:r>
        <w:t xml:space="preserve"> against </w:t>
      </w:r>
      <w:r>
        <w:rPr>
          <w:i/>
        </w:rPr>
        <w:t>x</w:t>
      </w:r>
      <w:r>
        <w:t xml:space="preserve"> to obtain a straight line where the intercept is </w:t>
      </w:r>
      <w:proofErr w:type="gramStart"/>
      <w:r>
        <w:t>log</w:t>
      </w:r>
      <w:proofErr w:type="gramEnd"/>
      <w:r>
        <w:t> </w:t>
      </w:r>
      <w:r>
        <w:rPr>
          <w:i/>
        </w:rPr>
        <w:t>k</w:t>
      </w:r>
      <w:r>
        <w:t xml:space="preserve"> and the gradient is log </w:t>
      </w:r>
      <w:r>
        <w:rPr>
          <w:i/>
        </w:rPr>
        <w:t>b</w:t>
      </w:r>
      <w:r>
        <w:t>. There should be discussion about why this is an appropriate model and why it is only an estimate.</w:t>
      </w:r>
    </w:p>
    <w:p w14:paraId="7D773C22" w14:textId="77777777" w:rsidR="0090600D" w:rsidRDefault="0090600D" w:rsidP="0090600D">
      <w:pPr>
        <w:pStyle w:val="sowmain"/>
        <w:jc w:val="both"/>
      </w:pPr>
      <w:r>
        <w:t xml:space="preserve">Contexts for modelling should could include the use of e in continuous compound interest, radioactive decay, drug concentration decay, exponential growth as a model for population growth. Students should be familiar with terms such as initial, meaning when </w:t>
      </w:r>
      <w:r>
        <w:rPr>
          <w:i/>
        </w:rPr>
        <w:t>t</w:t>
      </w:r>
      <w:r>
        <w:t xml:space="preserve"> = 0. They may need to explore the behaviour for large values of </w:t>
      </w:r>
      <w:r>
        <w:rPr>
          <w:i/>
        </w:rPr>
        <w:t>t</w:t>
      </w:r>
      <w:r>
        <w:t xml:space="preserve"> or to consider whether the range of values predicted is appropriate. Consideration of a second improved model may be required.</w:t>
      </w:r>
    </w:p>
    <w:p w14:paraId="624ADE68" w14:textId="77777777" w:rsidR="0090600D" w:rsidRDefault="0090600D" w:rsidP="0090600D">
      <w:pPr>
        <w:pStyle w:val="sowheading"/>
        <w:jc w:val="both"/>
      </w:pPr>
      <w:r>
        <w:t>OPPORTUNITIES FOR REASONING/PROBLEM SOLVING</w:t>
      </w:r>
    </w:p>
    <w:p w14:paraId="6D4337EF" w14:textId="77777777" w:rsidR="0090600D" w:rsidRDefault="0090600D" w:rsidP="0090600D">
      <w:pPr>
        <w:pStyle w:val="sowmain"/>
        <w:jc w:val="both"/>
      </w:pPr>
      <w:r>
        <w:t xml:space="preserve">Students can look at different models for population growth using the exponential function. </w:t>
      </w:r>
    </w:p>
    <w:p w14:paraId="46C5CB34" w14:textId="77777777" w:rsidR="0090600D" w:rsidRDefault="0090600D" w:rsidP="0090600D">
      <w:pPr>
        <w:pStyle w:val="sowmain"/>
        <w:jc w:val="both"/>
      </w:pPr>
      <w:r>
        <w:t>Use graphing software to investigate varying the parameters of a population model.</w:t>
      </w:r>
    </w:p>
    <w:p w14:paraId="2D115BA4" w14:textId="77777777" w:rsidR="0090600D" w:rsidRDefault="0090600D" w:rsidP="0090600D">
      <w:pPr>
        <w:pStyle w:val="sowheading"/>
        <w:jc w:val="both"/>
      </w:pPr>
      <w:r>
        <w:t>COMMON MISCONCEPTIONS/EXAMINER REPORT QUOTES</w:t>
      </w:r>
    </w:p>
    <w:p w14:paraId="0DF55C93" w14:textId="77777777" w:rsidR="0090600D" w:rsidRDefault="0090600D" w:rsidP="0090600D">
      <w:pPr>
        <w:pStyle w:val="sowmain"/>
        <w:jc w:val="both"/>
      </w:pPr>
      <w:r>
        <w:t xml:space="preserve">Errors seen in exam questions where students have to sketch exponential curves include: stopping the curve at </w:t>
      </w:r>
      <w:r>
        <w:rPr>
          <w:i/>
        </w:rPr>
        <w:t>x</w:t>
      </w:r>
      <w:r>
        <w:t xml:space="preserve"> = 0; getting the wrong </w:t>
      </w:r>
      <w:r>
        <w:rPr>
          <w:i/>
        </w:rPr>
        <w:t>y</w:t>
      </w:r>
      <w:r>
        <w:t xml:space="preserve">-intercept; and believing the curve levels off to </w:t>
      </w:r>
      <w:r>
        <w:rPr>
          <w:i/>
        </w:rPr>
        <w:t>y</w:t>
      </w:r>
      <w:r>
        <w:t xml:space="preserve"> = 1 for </w:t>
      </w:r>
      <w:r>
        <w:rPr>
          <w:i/>
        </w:rPr>
        <w:t>x</w:t>
      </w:r>
      <w:r>
        <w:t xml:space="preserve"> &lt; 0.</w:t>
      </w:r>
    </w:p>
    <w:p w14:paraId="18ED3D82" w14:textId="77777777" w:rsidR="0090600D" w:rsidRDefault="0090600D" w:rsidP="0090600D">
      <w:pPr>
        <w:pStyle w:val="sowmain"/>
        <w:jc w:val="both"/>
      </w:pPr>
      <w:r>
        <w:t>When using laws of logs to answer proof or ‘show that’ questions, students must show all the steps clearly and not have jumps in their working out.</w:t>
      </w:r>
    </w:p>
    <w:p w14:paraId="1CE7CAF0" w14:textId="77777777" w:rsidR="002875C2" w:rsidRDefault="002875C2">
      <w:pPr>
        <w:sectPr w:rsidR="002875C2" w:rsidSect="004E3F89">
          <w:pgSz w:w="11906" w:h="16838"/>
          <w:pgMar w:top="1806" w:right="1134" w:bottom="1276" w:left="1134" w:header="720" w:footer="266" w:gutter="0"/>
          <w:cols w:space="720" w:equalWidth="0">
            <w:col w:w="9360"/>
          </w:cols>
          <w:titlePg/>
        </w:sectPr>
      </w:pPr>
    </w:p>
    <w:p w14:paraId="589BA200" w14:textId="43081F4C" w:rsidR="00016D55" w:rsidRPr="00CA27C9" w:rsidRDefault="00016D55" w:rsidP="00D53118">
      <w:pPr>
        <w:pStyle w:val="Heading2"/>
        <w:rPr>
          <w:rFonts w:ascii="Times New Roman" w:hAnsi="Times New Roman" w:cs="Times New Roman"/>
        </w:rPr>
      </w:pPr>
      <w:bookmarkStart w:id="21" w:name="_Toc120622460"/>
      <w:bookmarkStart w:id="22" w:name="_Toc121383270"/>
      <w:r w:rsidRPr="00CA27C9">
        <w:rPr>
          <w:rFonts w:ascii="Times New Roman" w:hAnsi="Times New Roman" w:cs="Times New Roman"/>
        </w:rPr>
        <w:lastRenderedPageBreak/>
        <w:t>Applied: Statistics Scheme of Work</w:t>
      </w:r>
      <w:bookmarkEnd w:id="21"/>
      <w:bookmarkEnd w:id="22"/>
    </w:p>
    <w:p w14:paraId="65A2B111" w14:textId="77777777" w:rsidR="00016D55" w:rsidRPr="00CA27C9" w:rsidRDefault="00016D55" w:rsidP="00016D55">
      <w:pPr>
        <w:pStyle w:val="Heading3"/>
        <w:rPr>
          <w:rFonts w:ascii="Times New Roman" w:hAnsi="Times New Roman" w:cs="Times New Roman"/>
          <w:b/>
          <w:bCs/>
        </w:rPr>
      </w:pPr>
      <w:bookmarkStart w:id="23" w:name="_Statistics_overview"/>
      <w:bookmarkStart w:id="24" w:name="_Toc120622461"/>
      <w:bookmarkStart w:id="25" w:name="_Toc121383271"/>
      <w:bookmarkEnd w:id="23"/>
      <w:r w:rsidRPr="00CA27C9">
        <w:rPr>
          <w:rFonts w:ascii="Times New Roman" w:hAnsi="Times New Roman" w:cs="Times New Roman"/>
          <w:b/>
          <w:bCs/>
        </w:rPr>
        <w:t>Statistics overview</w:t>
      </w:r>
      <w:bookmarkEnd w:id="24"/>
      <w:bookmarkEnd w:id="25"/>
    </w:p>
    <w:tbl>
      <w:tblPr>
        <w:tblpPr w:leftFromText="180" w:rightFromText="180" w:vertAnchor="page" w:horzAnchor="margin" w:tblpY="273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454"/>
        <w:gridCol w:w="6803"/>
        <w:gridCol w:w="1928"/>
      </w:tblGrid>
      <w:tr w:rsidR="002875C2" w:rsidRPr="00670793" w14:paraId="39FCFC58" w14:textId="77777777" w:rsidTr="002875C2">
        <w:trPr>
          <w:trHeight w:val="20"/>
        </w:trPr>
        <w:tc>
          <w:tcPr>
            <w:tcW w:w="908" w:type="dxa"/>
            <w:gridSpan w:val="2"/>
            <w:tcBorders>
              <w:top w:val="single" w:sz="4" w:space="0" w:color="0F243E"/>
              <w:left w:val="single" w:sz="4" w:space="0" w:color="0F243E"/>
              <w:bottom w:val="single" w:sz="4" w:space="0" w:color="auto"/>
              <w:right w:val="single" w:sz="4" w:space="0" w:color="auto"/>
            </w:tcBorders>
            <w:shd w:val="clear" w:color="auto" w:fill="0F243E"/>
            <w:vAlign w:val="center"/>
          </w:tcPr>
          <w:p w14:paraId="0A474968" w14:textId="77777777" w:rsidR="002875C2" w:rsidRPr="002102CE" w:rsidRDefault="002875C2" w:rsidP="002875C2">
            <w:pPr>
              <w:spacing w:before="40" w:after="0" w:line="240" w:lineRule="auto"/>
              <w:jc w:val="center"/>
              <w:rPr>
                <w:rFonts w:ascii="Times New Roman" w:hAnsi="Times New Roman" w:cs="Times New Roman"/>
                <w:color w:val="FFFFFF" w:themeColor="background1"/>
                <w:sz w:val="24"/>
                <w:szCs w:val="24"/>
              </w:rPr>
            </w:pPr>
            <w:r w:rsidRPr="002102CE">
              <w:rPr>
                <w:rFonts w:ascii="Times New Roman" w:eastAsia="Verdana" w:hAnsi="Times New Roman" w:cs="Times New Roman"/>
                <w:b/>
                <w:color w:val="FFFFFF" w:themeColor="background1"/>
                <w:sz w:val="24"/>
                <w:szCs w:val="24"/>
              </w:rPr>
              <w:t xml:space="preserve">Unit </w:t>
            </w:r>
          </w:p>
        </w:tc>
        <w:tc>
          <w:tcPr>
            <w:tcW w:w="6803" w:type="dxa"/>
            <w:tcBorders>
              <w:top w:val="single" w:sz="4" w:space="0" w:color="auto"/>
              <w:left w:val="single" w:sz="4" w:space="0" w:color="auto"/>
              <w:bottom w:val="single" w:sz="4" w:space="0" w:color="auto"/>
              <w:right w:val="single" w:sz="4" w:space="0" w:color="auto"/>
            </w:tcBorders>
            <w:shd w:val="clear" w:color="auto" w:fill="0F243E"/>
            <w:vAlign w:val="center"/>
          </w:tcPr>
          <w:p w14:paraId="6BD7CBDB" w14:textId="77777777" w:rsidR="002875C2" w:rsidRPr="002102CE" w:rsidRDefault="002875C2" w:rsidP="002875C2">
            <w:pPr>
              <w:spacing w:before="40" w:after="0" w:line="240" w:lineRule="auto"/>
              <w:jc w:val="center"/>
              <w:rPr>
                <w:rFonts w:ascii="Times New Roman" w:hAnsi="Times New Roman" w:cs="Times New Roman"/>
                <w:color w:val="FFFFFF" w:themeColor="background1"/>
                <w:sz w:val="24"/>
                <w:szCs w:val="24"/>
              </w:rPr>
            </w:pPr>
            <w:r w:rsidRPr="002102CE">
              <w:rPr>
                <w:rFonts w:ascii="Times New Roman" w:eastAsia="Verdana" w:hAnsi="Times New Roman" w:cs="Times New Roman"/>
                <w:b/>
                <w:color w:val="FFFFFF" w:themeColor="background1"/>
                <w:sz w:val="24"/>
                <w:szCs w:val="24"/>
              </w:rPr>
              <w:t>Title</w:t>
            </w:r>
          </w:p>
        </w:tc>
        <w:tc>
          <w:tcPr>
            <w:tcW w:w="1928" w:type="dxa"/>
            <w:tcBorders>
              <w:top w:val="single" w:sz="4" w:space="0" w:color="0F243E"/>
              <w:left w:val="single" w:sz="4" w:space="0" w:color="auto"/>
              <w:bottom w:val="single" w:sz="4" w:space="0" w:color="auto"/>
              <w:right w:val="single" w:sz="4" w:space="0" w:color="0F243E"/>
            </w:tcBorders>
            <w:shd w:val="clear" w:color="auto" w:fill="0F243E"/>
            <w:vAlign w:val="center"/>
          </w:tcPr>
          <w:p w14:paraId="50B48FC9" w14:textId="77777777" w:rsidR="002875C2" w:rsidRPr="002102CE" w:rsidRDefault="002875C2" w:rsidP="002875C2">
            <w:pPr>
              <w:spacing w:before="40" w:after="0" w:line="240" w:lineRule="auto"/>
              <w:jc w:val="center"/>
              <w:rPr>
                <w:rFonts w:ascii="Times New Roman" w:hAnsi="Times New Roman" w:cs="Times New Roman"/>
                <w:color w:val="FFFFFF" w:themeColor="background1"/>
                <w:sz w:val="24"/>
                <w:szCs w:val="24"/>
              </w:rPr>
            </w:pPr>
            <w:r w:rsidRPr="002102CE">
              <w:rPr>
                <w:rFonts w:ascii="Times New Roman" w:eastAsia="Verdana" w:hAnsi="Times New Roman" w:cs="Times New Roman"/>
                <w:b/>
                <w:color w:val="FFFFFF" w:themeColor="background1"/>
                <w:sz w:val="24"/>
                <w:szCs w:val="24"/>
              </w:rPr>
              <w:t xml:space="preserve">Estimated </w:t>
            </w:r>
            <w:r>
              <w:rPr>
                <w:rFonts w:ascii="Times New Roman" w:eastAsia="Verdana" w:hAnsi="Times New Roman" w:cs="Times New Roman"/>
                <w:b/>
                <w:color w:val="FFFFFF" w:themeColor="background1"/>
                <w:sz w:val="24"/>
                <w:szCs w:val="24"/>
              </w:rPr>
              <w:t>h</w:t>
            </w:r>
            <w:r w:rsidRPr="002102CE">
              <w:rPr>
                <w:rFonts w:ascii="Times New Roman" w:eastAsia="Verdana" w:hAnsi="Times New Roman" w:cs="Times New Roman"/>
                <w:b/>
                <w:color w:val="FFFFFF" w:themeColor="background1"/>
                <w:sz w:val="24"/>
                <w:szCs w:val="24"/>
              </w:rPr>
              <w:t>ours</w:t>
            </w:r>
          </w:p>
        </w:tc>
      </w:tr>
      <w:tr w:rsidR="002875C2" w14:paraId="53F6C547" w14:textId="77777777" w:rsidTr="002875C2">
        <w:trPr>
          <w:trHeight w:val="20"/>
        </w:trPr>
        <w:tc>
          <w:tcPr>
            <w:tcW w:w="454" w:type="dxa"/>
            <w:vMerge w:val="restart"/>
            <w:tcBorders>
              <w:top w:val="single" w:sz="4" w:space="0" w:color="auto"/>
              <w:left w:val="single" w:sz="4" w:space="0" w:color="auto"/>
              <w:right w:val="nil"/>
            </w:tcBorders>
          </w:tcPr>
          <w:p w14:paraId="1C4AA382" w14:textId="77777777" w:rsidR="002875C2" w:rsidRPr="008B0D8B" w:rsidRDefault="002875C2" w:rsidP="002875C2">
            <w:pPr>
              <w:spacing w:before="40" w:after="0" w:line="240" w:lineRule="auto"/>
              <w:jc w:val="center"/>
              <w:rPr>
                <w:rFonts w:ascii="Times New Roman" w:hAnsi="Times New Roman" w:cs="Times New Roman"/>
                <w:color w:val="auto"/>
              </w:rPr>
            </w:pPr>
            <w:r w:rsidRPr="008B0D8B">
              <w:rPr>
                <w:rFonts w:ascii="Times New Roman" w:hAnsi="Times New Roman" w:cs="Times New Roman"/>
                <w:b/>
                <w:color w:val="002060"/>
              </w:rPr>
              <w:t>1</w:t>
            </w:r>
            <w:hyperlink w:anchor="HUnit1a"/>
          </w:p>
        </w:tc>
        <w:tc>
          <w:tcPr>
            <w:tcW w:w="454" w:type="dxa"/>
            <w:tcBorders>
              <w:top w:val="single" w:sz="4" w:space="0" w:color="auto"/>
              <w:left w:val="nil"/>
              <w:bottom w:val="nil"/>
              <w:right w:val="single" w:sz="4" w:space="0" w:color="auto"/>
            </w:tcBorders>
            <w:vAlign w:val="center"/>
          </w:tcPr>
          <w:p w14:paraId="766F767C" w14:textId="77777777" w:rsidR="002875C2" w:rsidRPr="008B0D8B" w:rsidRDefault="002875C2" w:rsidP="002875C2">
            <w:pPr>
              <w:spacing w:before="40" w:after="0" w:line="240" w:lineRule="auto"/>
              <w:jc w:val="center"/>
              <w:rPr>
                <w:rFonts w:ascii="Times New Roman" w:hAnsi="Times New Roman" w:cs="Times New Roman"/>
                <w:b/>
                <w:color w:val="002060"/>
              </w:rPr>
            </w:pPr>
          </w:p>
        </w:tc>
        <w:tc>
          <w:tcPr>
            <w:tcW w:w="6803" w:type="dxa"/>
            <w:tcBorders>
              <w:top w:val="single" w:sz="4" w:space="0" w:color="auto"/>
              <w:left w:val="single" w:sz="4" w:space="0" w:color="auto"/>
              <w:bottom w:val="single" w:sz="4" w:space="0" w:color="0F243E"/>
              <w:right w:val="single" w:sz="4" w:space="0" w:color="0F243E"/>
            </w:tcBorders>
            <w:vAlign w:val="center"/>
          </w:tcPr>
          <w:p w14:paraId="2D215F18" w14:textId="77777777" w:rsidR="002875C2" w:rsidRDefault="002875C2" w:rsidP="002875C2">
            <w:pPr>
              <w:spacing w:before="40" w:after="0" w:line="240" w:lineRule="auto"/>
              <w:rPr>
                <w:rFonts w:ascii="Times New Roman" w:hAnsi="Times New Roman" w:cs="Times New Roman"/>
                <w:b/>
                <w:color w:val="auto"/>
              </w:rPr>
            </w:pPr>
            <w:r>
              <w:rPr>
                <w:rFonts w:ascii="Times New Roman" w:hAnsi="Times New Roman" w:cs="Times New Roman"/>
                <w:b/>
                <w:color w:val="002060"/>
              </w:rPr>
              <w:t>Statistical sampling</w:t>
            </w:r>
          </w:p>
        </w:tc>
        <w:tc>
          <w:tcPr>
            <w:tcW w:w="1928" w:type="dxa"/>
            <w:tcBorders>
              <w:top w:val="single" w:sz="4" w:space="0" w:color="auto"/>
              <w:left w:val="single" w:sz="4" w:space="0" w:color="0F243E"/>
              <w:bottom w:val="single" w:sz="4" w:space="0" w:color="0F243E"/>
              <w:right w:val="single" w:sz="4" w:space="0" w:color="auto"/>
            </w:tcBorders>
            <w:vAlign w:val="center"/>
          </w:tcPr>
          <w:p w14:paraId="7449F2DC" w14:textId="77777777" w:rsidR="002875C2" w:rsidRPr="002102CE" w:rsidRDefault="00921A21" w:rsidP="002875C2">
            <w:pPr>
              <w:spacing w:before="40" w:after="0" w:line="240" w:lineRule="auto"/>
              <w:jc w:val="center"/>
              <w:rPr>
                <w:rFonts w:ascii="Times New Roman" w:hAnsi="Times New Roman" w:cs="Times New Roman"/>
                <w:color w:val="auto"/>
              </w:rPr>
            </w:pPr>
            <w:hyperlink w:anchor="HUnit1a"/>
          </w:p>
        </w:tc>
      </w:tr>
      <w:tr w:rsidR="002875C2" w14:paraId="6431DC63" w14:textId="77777777" w:rsidTr="002875C2">
        <w:trPr>
          <w:trHeight w:val="20"/>
        </w:trPr>
        <w:tc>
          <w:tcPr>
            <w:tcW w:w="454" w:type="dxa"/>
            <w:vMerge/>
            <w:tcBorders>
              <w:left w:val="single" w:sz="4" w:space="0" w:color="auto"/>
              <w:right w:val="nil"/>
            </w:tcBorders>
          </w:tcPr>
          <w:p w14:paraId="3CFB093D" w14:textId="77777777" w:rsidR="002875C2" w:rsidRPr="008B0D8B" w:rsidRDefault="002875C2" w:rsidP="002875C2">
            <w:pPr>
              <w:spacing w:before="40" w:after="0" w:line="240" w:lineRule="auto"/>
              <w:jc w:val="center"/>
              <w:rPr>
                <w:rFonts w:ascii="Times New Roman" w:hAnsi="Times New Roman" w:cs="Times New Roman"/>
                <w:color w:val="auto"/>
              </w:rPr>
            </w:pPr>
          </w:p>
        </w:tc>
        <w:tc>
          <w:tcPr>
            <w:tcW w:w="454" w:type="dxa"/>
            <w:tcBorders>
              <w:top w:val="nil"/>
              <w:left w:val="nil"/>
              <w:bottom w:val="nil"/>
              <w:right w:val="single" w:sz="4" w:space="0" w:color="auto"/>
            </w:tcBorders>
          </w:tcPr>
          <w:p w14:paraId="059E37D7" w14:textId="77777777" w:rsidR="002875C2" w:rsidRPr="00016D55" w:rsidRDefault="002875C2" w:rsidP="002875C2">
            <w:pPr>
              <w:spacing w:before="40" w:after="0" w:line="240" w:lineRule="auto"/>
              <w:jc w:val="center"/>
              <w:rPr>
                <w:rFonts w:ascii="Times New Roman" w:hAnsi="Times New Roman" w:cs="Times New Roman"/>
                <w:color w:val="002060"/>
              </w:rPr>
            </w:pPr>
            <w:r w:rsidRPr="00016D55">
              <w:rPr>
                <w:rFonts w:ascii="Times New Roman"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21D0DBF2" w14:textId="77777777" w:rsidR="002875C2" w:rsidRDefault="002875C2" w:rsidP="002875C2">
            <w:pPr>
              <w:spacing w:before="40" w:after="0" w:line="240" w:lineRule="auto"/>
              <w:rPr>
                <w:rFonts w:ascii="Times New Roman" w:hAnsi="Times New Roman" w:cs="Times New Roman"/>
                <w:color w:val="002060"/>
              </w:rPr>
            </w:pPr>
            <w:r>
              <w:rPr>
                <w:rFonts w:ascii="Times New Roman" w:hAnsi="Times New Roman" w:cs="Times New Roman"/>
                <w:color w:val="002060"/>
              </w:rPr>
              <w:t>Introduction to sampling terminology; Advantages and disadvantages of sampling</w:t>
            </w:r>
          </w:p>
        </w:tc>
        <w:tc>
          <w:tcPr>
            <w:tcW w:w="1928" w:type="dxa"/>
            <w:tcBorders>
              <w:top w:val="single" w:sz="4" w:space="0" w:color="0F243E"/>
              <w:left w:val="single" w:sz="4" w:space="0" w:color="0F243E"/>
              <w:bottom w:val="single" w:sz="4" w:space="0" w:color="0F243E"/>
              <w:right w:val="single" w:sz="4" w:space="0" w:color="auto"/>
            </w:tcBorders>
            <w:vAlign w:val="center"/>
          </w:tcPr>
          <w:p w14:paraId="6492862A" w14:textId="77777777" w:rsidR="002875C2" w:rsidRPr="00D5460B" w:rsidRDefault="002875C2" w:rsidP="002875C2">
            <w:pPr>
              <w:spacing w:before="40" w:after="0" w:line="240" w:lineRule="auto"/>
              <w:jc w:val="center"/>
              <w:rPr>
                <w:rFonts w:ascii="Times New Roman" w:hAnsi="Times New Roman" w:cs="Times New Roman"/>
                <w:b/>
                <w:color w:val="002060"/>
              </w:rPr>
            </w:pPr>
            <w:r w:rsidRPr="00D5460B">
              <w:rPr>
                <w:rFonts w:ascii="Times New Roman" w:hAnsi="Times New Roman" w:cs="Times New Roman"/>
                <w:b/>
                <w:color w:val="002060"/>
              </w:rPr>
              <w:t>1</w:t>
            </w:r>
            <w:hyperlink w:anchor="HUnit1b"/>
          </w:p>
        </w:tc>
      </w:tr>
      <w:tr w:rsidR="002875C2" w14:paraId="1C0927A0" w14:textId="77777777" w:rsidTr="002875C2">
        <w:trPr>
          <w:trHeight w:val="20"/>
        </w:trPr>
        <w:tc>
          <w:tcPr>
            <w:tcW w:w="454" w:type="dxa"/>
            <w:vMerge/>
            <w:tcBorders>
              <w:left w:val="single" w:sz="4" w:space="0" w:color="auto"/>
              <w:bottom w:val="single" w:sz="4" w:space="0" w:color="auto"/>
              <w:right w:val="nil"/>
            </w:tcBorders>
          </w:tcPr>
          <w:p w14:paraId="67E0A7B7" w14:textId="77777777" w:rsidR="002875C2" w:rsidRPr="008B0D8B" w:rsidRDefault="002875C2" w:rsidP="002875C2">
            <w:pPr>
              <w:spacing w:before="40" w:after="0" w:line="240" w:lineRule="auto"/>
              <w:jc w:val="center"/>
              <w:rPr>
                <w:rFonts w:ascii="Times New Roman" w:hAnsi="Times New Roman" w:cs="Times New Roman"/>
                <w:color w:val="auto"/>
              </w:rPr>
            </w:pPr>
          </w:p>
        </w:tc>
        <w:tc>
          <w:tcPr>
            <w:tcW w:w="454" w:type="dxa"/>
            <w:tcBorders>
              <w:top w:val="nil"/>
              <w:left w:val="nil"/>
              <w:bottom w:val="single" w:sz="4" w:space="0" w:color="auto"/>
              <w:right w:val="single" w:sz="4" w:space="0" w:color="auto"/>
            </w:tcBorders>
          </w:tcPr>
          <w:p w14:paraId="308F0AF2" w14:textId="77777777" w:rsidR="002875C2" w:rsidRPr="00016D55" w:rsidRDefault="002875C2" w:rsidP="002875C2">
            <w:pPr>
              <w:spacing w:before="40" w:after="0" w:line="240" w:lineRule="auto"/>
              <w:jc w:val="center"/>
              <w:rPr>
                <w:rFonts w:ascii="Times New Roman" w:hAnsi="Times New Roman" w:cs="Times New Roman"/>
                <w:color w:val="auto"/>
              </w:rPr>
            </w:pPr>
            <w:r w:rsidRPr="00016D55">
              <w:rPr>
                <w:rFonts w:ascii="Times New Roman"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7AA3BC3A" w14:textId="77777777" w:rsidR="002875C2" w:rsidRDefault="002875C2" w:rsidP="002875C2">
            <w:pPr>
              <w:spacing w:before="40" w:after="0" w:line="240" w:lineRule="auto"/>
              <w:rPr>
                <w:rFonts w:ascii="Times New Roman" w:hAnsi="Times New Roman" w:cs="Times New Roman"/>
                <w:color w:val="002060"/>
              </w:rPr>
            </w:pPr>
            <w:r>
              <w:rPr>
                <w:rFonts w:ascii="Times New Roman" w:hAnsi="Times New Roman" w:cs="Times New Roman"/>
                <w:color w:val="002060"/>
              </w:rPr>
              <w:t>Understand and use sampling techniques; Compare sampling techniques in context</w:t>
            </w:r>
          </w:p>
        </w:tc>
        <w:tc>
          <w:tcPr>
            <w:tcW w:w="1928" w:type="dxa"/>
            <w:tcBorders>
              <w:top w:val="single" w:sz="4" w:space="0" w:color="0F243E"/>
              <w:left w:val="single" w:sz="4" w:space="0" w:color="0F243E"/>
              <w:bottom w:val="single" w:sz="4" w:space="0" w:color="0F243E"/>
              <w:right w:val="single" w:sz="4" w:space="0" w:color="auto"/>
            </w:tcBorders>
            <w:vAlign w:val="center"/>
          </w:tcPr>
          <w:p w14:paraId="767906DC" w14:textId="77777777" w:rsidR="002875C2" w:rsidRPr="00D5460B" w:rsidRDefault="002875C2" w:rsidP="002875C2">
            <w:pPr>
              <w:spacing w:before="40" w:after="0" w:line="240" w:lineRule="auto"/>
              <w:jc w:val="center"/>
              <w:rPr>
                <w:rFonts w:ascii="Times New Roman" w:hAnsi="Times New Roman" w:cs="Times New Roman"/>
                <w:b/>
                <w:color w:val="002060"/>
              </w:rPr>
            </w:pPr>
            <w:r w:rsidRPr="00D5460B">
              <w:rPr>
                <w:rFonts w:ascii="Times New Roman" w:hAnsi="Times New Roman" w:cs="Times New Roman"/>
                <w:b/>
                <w:color w:val="002060"/>
              </w:rPr>
              <w:t>2</w:t>
            </w:r>
            <w:hyperlink w:anchor="HUnit1c"/>
          </w:p>
        </w:tc>
      </w:tr>
      <w:tr w:rsidR="002875C2" w14:paraId="4231D221" w14:textId="77777777" w:rsidTr="002875C2">
        <w:trPr>
          <w:trHeight w:val="20"/>
        </w:trPr>
        <w:tc>
          <w:tcPr>
            <w:tcW w:w="454" w:type="dxa"/>
            <w:vMerge w:val="restart"/>
            <w:tcBorders>
              <w:top w:val="single" w:sz="4" w:space="0" w:color="auto"/>
              <w:left w:val="single" w:sz="4" w:space="0" w:color="auto"/>
              <w:right w:val="nil"/>
            </w:tcBorders>
          </w:tcPr>
          <w:p w14:paraId="2641E8CA" w14:textId="77777777" w:rsidR="002875C2" w:rsidRPr="008B0D8B" w:rsidRDefault="002875C2" w:rsidP="002875C2">
            <w:pPr>
              <w:spacing w:before="40" w:after="0" w:line="240" w:lineRule="auto"/>
              <w:jc w:val="center"/>
              <w:rPr>
                <w:rFonts w:ascii="Times New Roman" w:hAnsi="Times New Roman" w:cs="Times New Roman"/>
                <w:color w:val="auto"/>
              </w:rPr>
            </w:pPr>
            <w:r w:rsidRPr="008B0D8B">
              <w:rPr>
                <w:rFonts w:ascii="Times New Roman" w:hAnsi="Times New Roman" w:cs="Times New Roman"/>
                <w:b/>
                <w:color w:val="002060"/>
              </w:rPr>
              <w:t>2</w:t>
            </w:r>
            <w:hyperlink w:anchor="HUnit2a"/>
          </w:p>
        </w:tc>
        <w:tc>
          <w:tcPr>
            <w:tcW w:w="454" w:type="dxa"/>
            <w:tcBorders>
              <w:top w:val="single" w:sz="4" w:space="0" w:color="auto"/>
              <w:left w:val="nil"/>
              <w:bottom w:val="nil"/>
              <w:right w:val="single" w:sz="4" w:space="0" w:color="auto"/>
            </w:tcBorders>
          </w:tcPr>
          <w:p w14:paraId="498C41AF" w14:textId="77777777" w:rsidR="002875C2" w:rsidRPr="00016D55" w:rsidRDefault="002875C2" w:rsidP="002875C2">
            <w:pPr>
              <w:spacing w:before="40" w:after="0" w:line="240" w:lineRule="auto"/>
              <w:jc w:val="center"/>
              <w:rPr>
                <w:rFonts w:ascii="Times New Roman" w:hAnsi="Times New Roman" w:cs="Times New Roman"/>
                <w:b/>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24C0A82C" w14:textId="77777777" w:rsidR="002875C2" w:rsidRDefault="002875C2" w:rsidP="002875C2">
            <w:pPr>
              <w:spacing w:before="40" w:after="0" w:line="240" w:lineRule="auto"/>
              <w:rPr>
                <w:rFonts w:ascii="Times New Roman" w:hAnsi="Times New Roman" w:cs="Times New Roman"/>
                <w:b/>
                <w:color w:val="002060"/>
              </w:rPr>
            </w:pPr>
            <w:r>
              <w:rPr>
                <w:rFonts w:ascii="Times New Roman" w:hAnsi="Times New Roman" w:cs="Times New Roman"/>
                <w:b/>
                <w:color w:val="002060"/>
              </w:rPr>
              <w:t>Data presentation and interpretation</w:t>
            </w:r>
          </w:p>
        </w:tc>
        <w:tc>
          <w:tcPr>
            <w:tcW w:w="1928" w:type="dxa"/>
            <w:tcBorders>
              <w:top w:val="single" w:sz="4" w:space="0" w:color="0F243E"/>
              <w:left w:val="single" w:sz="4" w:space="0" w:color="0F243E"/>
              <w:bottom w:val="single" w:sz="4" w:space="0" w:color="0F243E"/>
              <w:right w:val="single" w:sz="4" w:space="0" w:color="auto"/>
            </w:tcBorders>
            <w:vAlign w:val="center"/>
          </w:tcPr>
          <w:p w14:paraId="0E007269" w14:textId="77777777" w:rsidR="002875C2" w:rsidRPr="00D5460B" w:rsidRDefault="00921A21" w:rsidP="002875C2">
            <w:pPr>
              <w:spacing w:before="40" w:after="0" w:line="240" w:lineRule="auto"/>
              <w:jc w:val="center"/>
              <w:rPr>
                <w:rFonts w:ascii="Times New Roman" w:hAnsi="Times New Roman" w:cs="Times New Roman"/>
                <w:b/>
                <w:color w:val="002060"/>
              </w:rPr>
            </w:pPr>
            <w:hyperlink w:anchor="HUnit2a"/>
          </w:p>
        </w:tc>
      </w:tr>
      <w:tr w:rsidR="002875C2" w14:paraId="42732590" w14:textId="77777777" w:rsidTr="002875C2">
        <w:trPr>
          <w:trHeight w:val="20"/>
        </w:trPr>
        <w:tc>
          <w:tcPr>
            <w:tcW w:w="454" w:type="dxa"/>
            <w:vMerge/>
            <w:tcBorders>
              <w:left w:val="single" w:sz="4" w:space="0" w:color="auto"/>
              <w:right w:val="nil"/>
            </w:tcBorders>
          </w:tcPr>
          <w:p w14:paraId="0C57075F" w14:textId="77777777" w:rsidR="002875C2" w:rsidRPr="008B0D8B" w:rsidRDefault="002875C2" w:rsidP="002875C2">
            <w:pPr>
              <w:spacing w:before="40" w:after="0" w:line="240" w:lineRule="auto"/>
              <w:jc w:val="center"/>
              <w:rPr>
                <w:rFonts w:ascii="Times New Roman" w:hAnsi="Times New Roman" w:cs="Times New Roman"/>
                <w:color w:val="auto"/>
              </w:rPr>
            </w:pPr>
          </w:p>
        </w:tc>
        <w:tc>
          <w:tcPr>
            <w:tcW w:w="454" w:type="dxa"/>
            <w:tcBorders>
              <w:top w:val="nil"/>
              <w:left w:val="nil"/>
              <w:bottom w:val="nil"/>
              <w:right w:val="single" w:sz="4" w:space="0" w:color="auto"/>
            </w:tcBorders>
          </w:tcPr>
          <w:p w14:paraId="01C270A7" w14:textId="77777777" w:rsidR="002875C2" w:rsidRPr="00016D55" w:rsidRDefault="002875C2" w:rsidP="002875C2">
            <w:pPr>
              <w:spacing w:before="40" w:after="0" w:line="240" w:lineRule="auto"/>
              <w:jc w:val="center"/>
              <w:rPr>
                <w:rFonts w:ascii="Times New Roman" w:hAnsi="Times New Roman" w:cs="Times New Roman"/>
                <w:color w:val="002060"/>
              </w:rPr>
            </w:pPr>
            <w:r w:rsidRPr="00016D55">
              <w:rPr>
                <w:rFonts w:ascii="Times New Roman"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1B685F6E" w14:textId="77777777" w:rsidR="002875C2" w:rsidRDefault="002875C2" w:rsidP="002875C2">
            <w:pPr>
              <w:spacing w:before="40" w:after="0" w:line="240" w:lineRule="auto"/>
              <w:rPr>
                <w:rFonts w:ascii="Times New Roman" w:hAnsi="Times New Roman" w:cs="Times New Roman"/>
                <w:color w:val="002060"/>
              </w:rPr>
            </w:pPr>
            <w:r>
              <w:rPr>
                <w:rFonts w:ascii="Times New Roman" w:hAnsi="Times New Roman" w:cs="Times New Roman"/>
                <w:color w:val="002060"/>
              </w:rPr>
              <w:t>Calculation and interpretation of measures of location; Calculation and interpretation of measures of variation; Understand and use coding</w:t>
            </w:r>
          </w:p>
        </w:tc>
        <w:tc>
          <w:tcPr>
            <w:tcW w:w="1928" w:type="dxa"/>
            <w:tcBorders>
              <w:top w:val="single" w:sz="4" w:space="0" w:color="0F243E"/>
              <w:left w:val="single" w:sz="4" w:space="0" w:color="0F243E"/>
              <w:bottom w:val="single" w:sz="4" w:space="0" w:color="0F243E"/>
              <w:right w:val="single" w:sz="4" w:space="0" w:color="auto"/>
            </w:tcBorders>
            <w:vAlign w:val="center"/>
          </w:tcPr>
          <w:p w14:paraId="0E21D19D" w14:textId="77777777" w:rsidR="002875C2" w:rsidRPr="00D5460B" w:rsidRDefault="002875C2" w:rsidP="002875C2">
            <w:pPr>
              <w:spacing w:before="40" w:after="0" w:line="240" w:lineRule="auto"/>
              <w:jc w:val="center"/>
              <w:rPr>
                <w:rFonts w:ascii="Times New Roman" w:hAnsi="Times New Roman" w:cs="Times New Roman"/>
                <w:b/>
                <w:color w:val="002060"/>
              </w:rPr>
            </w:pPr>
            <w:r w:rsidRPr="00D5460B">
              <w:rPr>
                <w:rFonts w:ascii="Times New Roman" w:hAnsi="Times New Roman" w:cs="Times New Roman"/>
                <w:b/>
                <w:color w:val="002060"/>
              </w:rPr>
              <w:t>4</w:t>
            </w:r>
            <w:hyperlink w:anchor="HUnit2b"/>
          </w:p>
        </w:tc>
      </w:tr>
      <w:tr w:rsidR="002875C2" w14:paraId="36A2F1CA" w14:textId="77777777" w:rsidTr="002875C2">
        <w:trPr>
          <w:trHeight w:val="20"/>
        </w:trPr>
        <w:tc>
          <w:tcPr>
            <w:tcW w:w="454" w:type="dxa"/>
            <w:vMerge/>
            <w:tcBorders>
              <w:left w:val="single" w:sz="4" w:space="0" w:color="auto"/>
              <w:bottom w:val="single" w:sz="4" w:space="0" w:color="auto"/>
              <w:right w:val="nil"/>
            </w:tcBorders>
          </w:tcPr>
          <w:p w14:paraId="5674E1A0" w14:textId="77777777" w:rsidR="002875C2" w:rsidRPr="008B0D8B" w:rsidRDefault="002875C2" w:rsidP="002875C2">
            <w:pPr>
              <w:spacing w:before="40" w:after="0" w:line="240" w:lineRule="auto"/>
              <w:jc w:val="center"/>
              <w:rPr>
                <w:rFonts w:ascii="Times New Roman" w:hAnsi="Times New Roman" w:cs="Times New Roman"/>
                <w:color w:val="auto"/>
              </w:rPr>
            </w:pPr>
          </w:p>
        </w:tc>
        <w:tc>
          <w:tcPr>
            <w:tcW w:w="454" w:type="dxa"/>
            <w:tcBorders>
              <w:top w:val="nil"/>
              <w:left w:val="nil"/>
              <w:bottom w:val="single" w:sz="4" w:space="0" w:color="auto"/>
              <w:right w:val="single" w:sz="4" w:space="0" w:color="auto"/>
            </w:tcBorders>
          </w:tcPr>
          <w:p w14:paraId="5D008892" w14:textId="77777777" w:rsidR="002875C2" w:rsidRPr="00016D55" w:rsidRDefault="002875C2" w:rsidP="002875C2">
            <w:pPr>
              <w:spacing w:before="40" w:after="0" w:line="240" w:lineRule="auto"/>
              <w:jc w:val="center"/>
              <w:rPr>
                <w:rFonts w:ascii="Times New Roman" w:hAnsi="Times New Roman" w:cs="Times New Roman"/>
                <w:color w:val="002060"/>
              </w:rPr>
            </w:pPr>
            <w:r w:rsidRPr="00016D55">
              <w:rPr>
                <w:rFonts w:ascii="Times New Roman"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788433E2" w14:textId="537C3875" w:rsidR="002875C2" w:rsidRDefault="002875C2" w:rsidP="009D3835">
            <w:pPr>
              <w:spacing w:before="40" w:after="0" w:line="240" w:lineRule="auto"/>
              <w:rPr>
                <w:rFonts w:ascii="Times New Roman" w:hAnsi="Times New Roman" w:cs="Times New Roman"/>
                <w:color w:val="002060"/>
              </w:rPr>
            </w:pPr>
            <w:r>
              <w:rPr>
                <w:rFonts w:ascii="Times New Roman" w:hAnsi="Times New Roman" w:cs="Times New Roman"/>
                <w:color w:val="002060"/>
              </w:rPr>
              <w:t>Interpret diagrams for single-variable data; Interpret scatter diagrams and regression lines; Recognise and interpret outliers; Draw simple conclusions from statistical problems</w:t>
            </w:r>
          </w:p>
        </w:tc>
        <w:tc>
          <w:tcPr>
            <w:tcW w:w="1928" w:type="dxa"/>
            <w:tcBorders>
              <w:top w:val="single" w:sz="4" w:space="0" w:color="0F243E"/>
              <w:left w:val="single" w:sz="4" w:space="0" w:color="0F243E"/>
              <w:bottom w:val="single" w:sz="4" w:space="0" w:color="0F243E"/>
              <w:right w:val="single" w:sz="4" w:space="0" w:color="auto"/>
            </w:tcBorders>
            <w:vAlign w:val="center"/>
          </w:tcPr>
          <w:p w14:paraId="02C7660F" w14:textId="77777777" w:rsidR="002875C2" w:rsidRPr="00D5460B" w:rsidRDefault="002875C2" w:rsidP="002875C2">
            <w:pPr>
              <w:spacing w:before="40" w:after="0" w:line="240" w:lineRule="auto"/>
              <w:jc w:val="center"/>
              <w:rPr>
                <w:rFonts w:ascii="Times New Roman" w:hAnsi="Times New Roman" w:cs="Times New Roman"/>
                <w:b/>
                <w:color w:val="002060"/>
              </w:rPr>
            </w:pPr>
            <w:r w:rsidRPr="00D5460B">
              <w:rPr>
                <w:rFonts w:ascii="Times New Roman" w:hAnsi="Times New Roman" w:cs="Times New Roman"/>
                <w:b/>
                <w:color w:val="002060"/>
              </w:rPr>
              <w:t>8</w:t>
            </w:r>
          </w:p>
        </w:tc>
      </w:tr>
      <w:tr w:rsidR="002875C2" w14:paraId="48DB3F90" w14:textId="77777777" w:rsidTr="002875C2">
        <w:trPr>
          <w:trHeight w:val="20"/>
        </w:trPr>
        <w:tc>
          <w:tcPr>
            <w:tcW w:w="454" w:type="dxa"/>
            <w:tcBorders>
              <w:top w:val="single" w:sz="4" w:space="0" w:color="auto"/>
              <w:left w:val="single" w:sz="4" w:space="0" w:color="auto"/>
              <w:bottom w:val="nil"/>
              <w:right w:val="nil"/>
            </w:tcBorders>
          </w:tcPr>
          <w:p w14:paraId="2422AFE6" w14:textId="77777777" w:rsidR="002875C2" w:rsidRPr="008B0D8B" w:rsidRDefault="002875C2" w:rsidP="002875C2">
            <w:pPr>
              <w:spacing w:before="40" w:after="0" w:line="240" w:lineRule="auto"/>
              <w:jc w:val="center"/>
              <w:rPr>
                <w:rFonts w:ascii="Times New Roman" w:hAnsi="Times New Roman" w:cs="Times New Roman"/>
                <w:color w:val="auto"/>
              </w:rPr>
            </w:pPr>
            <w:r w:rsidRPr="008B0D8B">
              <w:rPr>
                <w:rFonts w:ascii="Times New Roman" w:hAnsi="Times New Roman" w:cs="Times New Roman"/>
                <w:b/>
                <w:color w:val="002060"/>
              </w:rPr>
              <w:t>3</w:t>
            </w:r>
          </w:p>
        </w:tc>
        <w:tc>
          <w:tcPr>
            <w:tcW w:w="454" w:type="dxa"/>
            <w:tcBorders>
              <w:top w:val="single" w:sz="4" w:space="0" w:color="auto"/>
              <w:left w:val="nil"/>
              <w:bottom w:val="nil"/>
              <w:right w:val="single" w:sz="4" w:space="0" w:color="auto"/>
            </w:tcBorders>
          </w:tcPr>
          <w:p w14:paraId="61C2C90B" w14:textId="77777777" w:rsidR="002875C2" w:rsidRPr="00F53A9A" w:rsidRDefault="002875C2" w:rsidP="002875C2">
            <w:pPr>
              <w:spacing w:before="40" w:after="0" w:line="240" w:lineRule="auto"/>
              <w:jc w:val="center"/>
              <w:rPr>
                <w:rFonts w:ascii="Times New Roman" w:hAnsi="Times New Roman" w:cs="Times New Roman"/>
                <w:b/>
                <w:color w:val="002060"/>
                <w:u w:val="single"/>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08A79792" w14:textId="77777777" w:rsidR="002875C2" w:rsidRDefault="002875C2" w:rsidP="002875C2">
            <w:pPr>
              <w:spacing w:before="40" w:after="0" w:line="240" w:lineRule="auto"/>
              <w:rPr>
                <w:rFonts w:ascii="Times New Roman" w:hAnsi="Times New Roman" w:cs="Times New Roman"/>
                <w:b/>
                <w:color w:val="002060"/>
              </w:rPr>
            </w:pPr>
            <w:r>
              <w:rPr>
                <w:rFonts w:ascii="Times New Roman" w:hAnsi="Times New Roman" w:cs="Times New Roman"/>
                <w:b/>
                <w:color w:val="002060"/>
              </w:rPr>
              <w:t xml:space="preserve">Probability: </w:t>
            </w:r>
            <w:r>
              <w:rPr>
                <w:rFonts w:ascii="Times New Roman" w:hAnsi="Times New Roman" w:cs="Times New Roman"/>
                <w:color w:val="002060"/>
              </w:rPr>
              <w:t>Mutually exclusive events; Independent events</w:t>
            </w:r>
            <w:r>
              <w:rPr>
                <w:rFonts w:ascii="Times New Roman" w:hAnsi="Times New Roman" w:cs="Times New Roman"/>
                <w:b/>
                <w:color w:val="002060"/>
              </w:rPr>
              <w:t xml:space="preserve"> </w:t>
            </w:r>
          </w:p>
        </w:tc>
        <w:tc>
          <w:tcPr>
            <w:tcW w:w="1928" w:type="dxa"/>
            <w:tcBorders>
              <w:top w:val="single" w:sz="4" w:space="0" w:color="0F243E"/>
              <w:left w:val="single" w:sz="4" w:space="0" w:color="0F243E"/>
              <w:bottom w:val="single" w:sz="4" w:space="0" w:color="0F243E"/>
              <w:right w:val="single" w:sz="4" w:space="0" w:color="auto"/>
            </w:tcBorders>
            <w:vAlign w:val="center"/>
          </w:tcPr>
          <w:p w14:paraId="206E7716" w14:textId="77777777" w:rsidR="002875C2" w:rsidRPr="00D5460B" w:rsidRDefault="002875C2" w:rsidP="002875C2">
            <w:pPr>
              <w:spacing w:before="40" w:after="0" w:line="240" w:lineRule="auto"/>
              <w:jc w:val="center"/>
              <w:rPr>
                <w:rFonts w:ascii="Times New Roman" w:hAnsi="Times New Roman" w:cs="Times New Roman"/>
                <w:b/>
                <w:color w:val="002060"/>
              </w:rPr>
            </w:pPr>
            <w:r w:rsidRPr="00D5460B">
              <w:rPr>
                <w:rFonts w:ascii="Times New Roman" w:hAnsi="Times New Roman" w:cs="Times New Roman"/>
                <w:b/>
                <w:color w:val="002060"/>
              </w:rPr>
              <w:t>3</w:t>
            </w:r>
            <w:hyperlink w:anchor="HUnit3a"/>
          </w:p>
        </w:tc>
      </w:tr>
      <w:tr w:rsidR="002875C2" w14:paraId="3FFAFBBD" w14:textId="77777777" w:rsidTr="002875C2">
        <w:trPr>
          <w:trHeight w:val="20"/>
        </w:trPr>
        <w:tc>
          <w:tcPr>
            <w:tcW w:w="454" w:type="dxa"/>
            <w:tcBorders>
              <w:top w:val="single" w:sz="4" w:space="0" w:color="auto"/>
              <w:left w:val="single" w:sz="4" w:space="0" w:color="auto"/>
              <w:bottom w:val="nil"/>
              <w:right w:val="nil"/>
            </w:tcBorders>
          </w:tcPr>
          <w:p w14:paraId="1E225679" w14:textId="77777777" w:rsidR="002875C2" w:rsidRPr="008B0D8B" w:rsidRDefault="002875C2" w:rsidP="002875C2">
            <w:pPr>
              <w:spacing w:before="40" w:after="0" w:line="240" w:lineRule="auto"/>
              <w:jc w:val="center"/>
              <w:rPr>
                <w:rFonts w:ascii="Times New Roman" w:hAnsi="Times New Roman" w:cs="Times New Roman"/>
                <w:color w:val="auto"/>
              </w:rPr>
            </w:pPr>
            <w:r w:rsidRPr="008B0D8B">
              <w:rPr>
                <w:rFonts w:ascii="Times New Roman" w:hAnsi="Times New Roman" w:cs="Times New Roman"/>
                <w:b/>
                <w:color w:val="002060"/>
              </w:rPr>
              <w:t>4</w:t>
            </w:r>
          </w:p>
        </w:tc>
        <w:tc>
          <w:tcPr>
            <w:tcW w:w="454" w:type="dxa"/>
            <w:tcBorders>
              <w:top w:val="single" w:sz="4" w:space="0" w:color="auto"/>
              <w:left w:val="nil"/>
              <w:bottom w:val="nil"/>
              <w:right w:val="single" w:sz="4" w:space="0" w:color="auto"/>
            </w:tcBorders>
          </w:tcPr>
          <w:p w14:paraId="265C2DA9" w14:textId="77777777" w:rsidR="002875C2" w:rsidRPr="00F53A9A" w:rsidRDefault="002875C2" w:rsidP="002875C2">
            <w:pPr>
              <w:spacing w:before="40" w:after="0" w:line="240" w:lineRule="auto"/>
              <w:jc w:val="center"/>
              <w:rPr>
                <w:rFonts w:ascii="Times New Roman" w:hAnsi="Times New Roman" w:cs="Times New Roman"/>
                <w:b/>
                <w:color w:val="002060"/>
                <w:u w:val="single"/>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39506DBC" w14:textId="77777777" w:rsidR="002875C2" w:rsidRDefault="002875C2" w:rsidP="002875C2">
            <w:pPr>
              <w:spacing w:before="40" w:after="0" w:line="240" w:lineRule="auto"/>
              <w:rPr>
                <w:rFonts w:ascii="Times New Roman" w:hAnsi="Times New Roman" w:cs="Times New Roman"/>
                <w:b/>
                <w:color w:val="002060"/>
              </w:rPr>
            </w:pPr>
            <w:r>
              <w:rPr>
                <w:rFonts w:ascii="Times New Roman" w:hAnsi="Times New Roman" w:cs="Times New Roman"/>
                <w:b/>
                <w:color w:val="002060"/>
              </w:rPr>
              <w:t xml:space="preserve">Statistical distributions: </w:t>
            </w:r>
            <w:r>
              <w:rPr>
                <w:rFonts w:ascii="Times New Roman" w:hAnsi="Times New Roman" w:cs="Times New Roman"/>
                <w:color w:val="002060"/>
              </w:rPr>
              <w:t>Use discrete distributions to model real-world situations; Identify the discrete uniform distribution; Calculate probabilities using the binomial distribution (calculator use expected)</w:t>
            </w:r>
          </w:p>
        </w:tc>
        <w:tc>
          <w:tcPr>
            <w:tcW w:w="1928" w:type="dxa"/>
            <w:tcBorders>
              <w:top w:val="single" w:sz="4" w:space="0" w:color="0F243E"/>
              <w:left w:val="single" w:sz="4" w:space="0" w:color="0F243E"/>
              <w:bottom w:val="single" w:sz="4" w:space="0" w:color="0F243E"/>
              <w:right w:val="single" w:sz="4" w:space="0" w:color="auto"/>
            </w:tcBorders>
            <w:vAlign w:val="center"/>
          </w:tcPr>
          <w:p w14:paraId="5D8E87C2" w14:textId="77777777" w:rsidR="002875C2" w:rsidRPr="00D5460B" w:rsidRDefault="002875C2" w:rsidP="002875C2">
            <w:pPr>
              <w:spacing w:before="40" w:after="0" w:line="240" w:lineRule="auto"/>
              <w:jc w:val="center"/>
              <w:rPr>
                <w:rFonts w:ascii="Times New Roman" w:hAnsi="Times New Roman" w:cs="Times New Roman"/>
                <w:b/>
                <w:color w:val="002060"/>
              </w:rPr>
            </w:pPr>
            <w:r w:rsidRPr="00D5460B">
              <w:rPr>
                <w:rFonts w:ascii="Times New Roman" w:hAnsi="Times New Roman" w:cs="Times New Roman"/>
                <w:b/>
                <w:color w:val="002060"/>
              </w:rPr>
              <w:t>5</w:t>
            </w:r>
            <w:hyperlink w:anchor="HUnit4a"/>
          </w:p>
        </w:tc>
      </w:tr>
      <w:tr w:rsidR="002875C2" w14:paraId="3FF1D279" w14:textId="77777777" w:rsidTr="002875C2">
        <w:trPr>
          <w:trHeight w:val="20"/>
        </w:trPr>
        <w:tc>
          <w:tcPr>
            <w:tcW w:w="454" w:type="dxa"/>
            <w:vMerge w:val="restart"/>
            <w:tcBorders>
              <w:top w:val="single" w:sz="4" w:space="0" w:color="auto"/>
              <w:left w:val="single" w:sz="4" w:space="0" w:color="auto"/>
              <w:right w:val="nil"/>
            </w:tcBorders>
          </w:tcPr>
          <w:p w14:paraId="1A984878" w14:textId="77777777" w:rsidR="002875C2" w:rsidRPr="008B0D8B" w:rsidRDefault="002875C2" w:rsidP="002875C2">
            <w:pPr>
              <w:spacing w:before="40" w:after="0" w:line="240" w:lineRule="auto"/>
              <w:jc w:val="center"/>
              <w:rPr>
                <w:rFonts w:ascii="Times New Roman" w:hAnsi="Times New Roman" w:cs="Times New Roman"/>
                <w:color w:val="auto"/>
              </w:rPr>
            </w:pPr>
            <w:r w:rsidRPr="008B0D8B">
              <w:rPr>
                <w:rFonts w:ascii="Times New Roman" w:hAnsi="Times New Roman" w:cs="Times New Roman"/>
                <w:b/>
                <w:color w:val="002060"/>
              </w:rPr>
              <w:t>5</w:t>
            </w:r>
            <w:hyperlink w:anchor="HUnit5a"/>
          </w:p>
        </w:tc>
        <w:tc>
          <w:tcPr>
            <w:tcW w:w="454" w:type="dxa"/>
            <w:tcBorders>
              <w:top w:val="single" w:sz="4" w:space="0" w:color="auto"/>
              <w:left w:val="nil"/>
              <w:bottom w:val="nil"/>
              <w:right w:val="single" w:sz="4" w:space="0" w:color="auto"/>
            </w:tcBorders>
          </w:tcPr>
          <w:p w14:paraId="5F20F005" w14:textId="77777777" w:rsidR="002875C2" w:rsidRPr="00F53A9A" w:rsidRDefault="002875C2" w:rsidP="002875C2">
            <w:pPr>
              <w:spacing w:before="40" w:after="0" w:line="240" w:lineRule="auto"/>
              <w:jc w:val="center"/>
              <w:rPr>
                <w:rFonts w:ascii="Times New Roman" w:hAnsi="Times New Roman" w:cs="Times New Roman"/>
                <w:b/>
                <w:color w:val="002060"/>
                <w:u w:val="single"/>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0DA4D426" w14:textId="77777777" w:rsidR="002875C2" w:rsidRDefault="002875C2" w:rsidP="002875C2">
            <w:pPr>
              <w:spacing w:before="40" w:after="0" w:line="240" w:lineRule="auto"/>
              <w:rPr>
                <w:rFonts w:ascii="Times New Roman" w:hAnsi="Times New Roman" w:cs="Times New Roman"/>
                <w:b/>
                <w:color w:val="002060"/>
              </w:rPr>
            </w:pPr>
            <w:r>
              <w:rPr>
                <w:rFonts w:ascii="Times New Roman" w:hAnsi="Times New Roman" w:cs="Times New Roman"/>
                <w:b/>
                <w:color w:val="002060"/>
              </w:rPr>
              <w:t>Statistical hypothesis testing</w:t>
            </w:r>
          </w:p>
        </w:tc>
        <w:tc>
          <w:tcPr>
            <w:tcW w:w="1928" w:type="dxa"/>
            <w:tcBorders>
              <w:top w:val="single" w:sz="4" w:space="0" w:color="0F243E"/>
              <w:left w:val="single" w:sz="4" w:space="0" w:color="0F243E"/>
              <w:bottom w:val="single" w:sz="4" w:space="0" w:color="0F243E"/>
              <w:right w:val="single" w:sz="4" w:space="0" w:color="auto"/>
            </w:tcBorders>
            <w:vAlign w:val="center"/>
          </w:tcPr>
          <w:p w14:paraId="076B719A" w14:textId="77777777" w:rsidR="002875C2" w:rsidRPr="00D5460B" w:rsidRDefault="00921A21" w:rsidP="002875C2">
            <w:pPr>
              <w:spacing w:before="40" w:after="0" w:line="240" w:lineRule="auto"/>
              <w:jc w:val="center"/>
              <w:rPr>
                <w:rFonts w:ascii="Times New Roman" w:hAnsi="Times New Roman" w:cs="Times New Roman"/>
                <w:b/>
                <w:color w:val="002060"/>
              </w:rPr>
            </w:pPr>
            <w:hyperlink w:anchor="HUnit5a"/>
          </w:p>
        </w:tc>
      </w:tr>
      <w:tr w:rsidR="002875C2" w14:paraId="1B47E12A" w14:textId="77777777" w:rsidTr="002875C2">
        <w:trPr>
          <w:trHeight w:val="20"/>
        </w:trPr>
        <w:tc>
          <w:tcPr>
            <w:tcW w:w="454" w:type="dxa"/>
            <w:vMerge/>
            <w:tcBorders>
              <w:left w:val="single" w:sz="4" w:space="0" w:color="auto"/>
              <w:right w:val="nil"/>
            </w:tcBorders>
            <w:vAlign w:val="center"/>
          </w:tcPr>
          <w:p w14:paraId="3B244845" w14:textId="77777777" w:rsidR="002875C2" w:rsidRPr="008B0D8B" w:rsidRDefault="002875C2" w:rsidP="002875C2">
            <w:pPr>
              <w:spacing w:before="40" w:after="0" w:line="240" w:lineRule="auto"/>
              <w:rPr>
                <w:rFonts w:ascii="Times New Roman" w:hAnsi="Times New Roman" w:cs="Times New Roman"/>
                <w:color w:val="auto"/>
              </w:rPr>
            </w:pPr>
          </w:p>
        </w:tc>
        <w:tc>
          <w:tcPr>
            <w:tcW w:w="454" w:type="dxa"/>
            <w:tcBorders>
              <w:top w:val="nil"/>
              <w:left w:val="nil"/>
              <w:bottom w:val="nil"/>
              <w:right w:val="single" w:sz="4" w:space="0" w:color="auto"/>
            </w:tcBorders>
          </w:tcPr>
          <w:p w14:paraId="79F55083" w14:textId="77777777" w:rsidR="002875C2" w:rsidRPr="00457B3B" w:rsidRDefault="002875C2" w:rsidP="002875C2">
            <w:pPr>
              <w:spacing w:before="40" w:after="0" w:line="240" w:lineRule="auto"/>
              <w:jc w:val="center"/>
              <w:rPr>
                <w:rFonts w:ascii="Times New Roman" w:hAnsi="Times New Roman" w:cs="Times New Roman"/>
                <w:color w:val="002060"/>
              </w:rPr>
            </w:pPr>
            <w:r w:rsidRPr="00457B3B">
              <w:rPr>
                <w:rFonts w:ascii="Times New Roman" w:hAnsi="Times New Roman" w:cs="Times New Roman"/>
                <w:color w:val="002060"/>
              </w:rPr>
              <w:t>a</w:t>
            </w:r>
          </w:p>
        </w:tc>
        <w:tc>
          <w:tcPr>
            <w:tcW w:w="6803" w:type="dxa"/>
            <w:tcBorders>
              <w:top w:val="single" w:sz="4" w:space="0" w:color="0F243E"/>
              <w:left w:val="single" w:sz="4" w:space="0" w:color="auto"/>
              <w:bottom w:val="single" w:sz="4" w:space="0" w:color="0F243E"/>
              <w:right w:val="single" w:sz="4" w:space="0" w:color="0F243E"/>
            </w:tcBorders>
            <w:vAlign w:val="center"/>
          </w:tcPr>
          <w:p w14:paraId="531E9C70" w14:textId="77777777" w:rsidR="002875C2" w:rsidRDefault="002875C2" w:rsidP="002875C2">
            <w:pPr>
              <w:spacing w:before="40" w:after="0" w:line="240" w:lineRule="auto"/>
              <w:rPr>
                <w:rFonts w:ascii="Times New Roman" w:hAnsi="Times New Roman" w:cs="Times New Roman"/>
                <w:color w:val="002060"/>
              </w:rPr>
            </w:pPr>
            <w:r>
              <w:rPr>
                <w:rFonts w:ascii="Times New Roman" w:hAnsi="Times New Roman" w:cs="Times New Roman"/>
                <w:color w:val="002060"/>
              </w:rPr>
              <w:t>Language of hypothesis testing; Significance levels</w:t>
            </w:r>
          </w:p>
        </w:tc>
        <w:tc>
          <w:tcPr>
            <w:tcW w:w="1928" w:type="dxa"/>
            <w:tcBorders>
              <w:top w:val="single" w:sz="4" w:space="0" w:color="0F243E"/>
              <w:left w:val="single" w:sz="4" w:space="0" w:color="0F243E"/>
              <w:bottom w:val="single" w:sz="4" w:space="0" w:color="0F243E"/>
              <w:right w:val="single" w:sz="4" w:space="0" w:color="auto"/>
            </w:tcBorders>
            <w:vAlign w:val="center"/>
          </w:tcPr>
          <w:p w14:paraId="58644F6D" w14:textId="77777777" w:rsidR="002875C2" w:rsidRPr="00D5460B" w:rsidRDefault="002875C2" w:rsidP="002875C2">
            <w:pPr>
              <w:spacing w:before="40" w:after="0" w:line="240" w:lineRule="auto"/>
              <w:jc w:val="center"/>
              <w:rPr>
                <w:rFonts w:ascii="Times New Roman" w:hAnsi="Times New Roman" w:cs="Times New Roman"/>
                <w:b/>
                <w:color w:val="002060"/>
              </w:rPr>
            </w:pPr>
            <w:r w:rsidRPr="00D5460B">
              <w:rPr>
                <w:rFonts w:ascii="Times New Roman" w:hAnsi="Times New Roman" w:cs="Times New Roman"/>
                <w:b/>
                <w:color w:val="002060"/>
              </w:rPr>
              <w:t>2</w:t>
            </w:r>
            <w:hyperlink w:anchor="HUnit5b"/>
          </w:p>
        </w:tc>
      </w:tr>
      <w:tr w:rsidR="002875C2" w14:paraId="72886548" w14:textId="77777777" w:rsidTr="002875C2">
        <w:trPr>
          <w:trHeight w:val="20"/>
        </w:trPr>
        <w:tc>
          <w:tcPr>
            <w:tcW w:w="454" w:type="dxa"/>
            <w:vMerge/>
            <w:tcBorders>
              <w:left w:val="single" w:sz="4" w:space="0" w:color="auto"/>
              <w:bottom w:val="single" w:sz="4" w:space="0" w:color="auto"/>
              <w:right w:val="nil"/>
            </w:tcBorders>
            <w:vAlign w:val="center"/>
          </w:tcPr>
          <w:p w14:paraId="2F95D68F" w14:textId="77777777" w:rsidR="002875C2" w:rsidRPr="008B0D8B" w:rsidRDefault="002875C2" w:rsidP="002875C2">
            <w:pPr>
              <w:spacing w:before="40" w:after="0" w:line="240" w:lineRule="auto"/>
              <w:rPr>
                <w:rFonts w:ascii="Times New Roman" w:hAnsi="Times New Roman" w:cs="Times New Roman"/>
                <w:color w:val="auto"/>
              </w:rPr>
            </w:pPr>
          </w:p>
        </w:tc>
        <w:tc>
          <w:tcPr>
            <w:tcW w:w="454" w:type="dxa"/>
            <w:tcBorders>
              <w:top w:val="nil"/>
              <w:left w:val="nil"/>
              <w:bottom w:val="single" w:sz="4" w:space="0" w:color="auto"/>
              <w:right w:val="single" w:sz="4" w:space="0" w:color="auto"/>
            </w:tcBorders>
          </w:tcPr>
          <w:p w14:paraId="2254FEAC" w14:textId="77777777" w:rsidR="002875C2" w:rsidRPr="00457B3B" w:rsidRDefault="002875C2" w:rsidP="002875C2">
            <w:pPr>
              <w:spacing w:before="40" w:after="0" w:line="240" w:lineRule="auto"/>
              <w:jc w:val="center"/>
              <w:rPr>
                <w:rFonts w:ascii="Times New Roman" w:hAnsi="Times New Roman" w:cs="Times New Roman"/>
                <w:color w:val="002060"/>
              </w:rPr>
            </w:pPr>
            <w:r w:rsidRPr="00457B3B">
              <w:rPr>
                <w:rFonts w:ascii="Times New Roman" w:hAnsi="Times New Roman" w:cs="Times New Roman"/>
                <w:color w:val="002060"/>
              </w:rPr>
              <w:t>b</w:t>
            </w:r>
          </w:p>
        </w:tc>
        <w:tc>
          <w:tcPr>
            <w:tcW w:w="6803" w:type="dxa"/>
            <w:tcBorders>
              <w:top w:val="single" w:sz="4" w:space="0" w:color="0F243E"/>
              <w:left w:val="single" w:sz="4" w:space="0" w:color="auto"/>
              <w:bottom w:val="single" w:sz="4" w:space="0" w:color="0F243E"/>
              <w:right w:val="single" w:sz="4" w:space="0" w:color="0F243E"/>
            </w:tcBorders>
            <w:vAlign w:val="center"/>
          </w:tcPr>
          <w:p w14:paraId="31BAD458" w14:textId="77777777" w:rsidR="002875C2" w:rsidRDefault="002875C2" w:rsidP="002875C2">
            <w:pPr>
              <w:spacing w:before="40" w:after="0" w:line="240" w:lineRule="auto"/>
              <w:rPr>
                <w:rFonts w:ascii="Times New Roman" w:hAnsi="Times New Roman" w:cs="Times New Roman"/>
                <w:color w:val="002060"/>
              </w:rPr>
            </w:pPr>
            <w:r>
              <w:rPr>
                <w:rFonts w:ascii="Times New Roman" w:hAnsi="Times New Roman" w:cs="Times New Roman"/>
                <w:color w:val="002060"/>
              </w:rPr>
              <w:t>Carry out hypothesis tests involving the binomial distribution</w:t>
            </w:r>
          </w:p>
        </w:tc>
        <w:tc>
          <w:tcPr>
            <w:tcW w:w="1928" w:type="dxa"/>
            <w:tcBorders>
              <w:top w:val="single" w:sz="4" w:space="0" w:color="0F243E"/>
              <w:left w:val="single" w:sz="4" w:space="0" w:color="0F243E"/>
              <w:bottom w:val="single" w:sz="4" w:space="0" w:color="0F243E"/>
              <w:right w:val="single" w:sz="4" w:space="0" w:color="auto"/>
            </w:tcBorders>
            <w:vAlign w:val="center"/>
          </w:tcPr>
          <w:p w14:paraId="6770EEDC" w14:textId="77777777" w:rsidR="002875C2" w:rsidRPr="00D5460B" w:rsidRDefault="002875C2" w:rsidP="002875C2">
            <w:pPr>
              <w:spacing w:before="40" w:after="0" w:line="240" w:lineRule="auto"/>
              <w:jc w:val="center"/>
              <w:rPr>
                <w:rFonts w:ascii="Times New Roman" w:hAnsi="Times New Roman" w:cs="Times New Roman"/>
                <w:b/>
                <w:color w:val="002060"/>
              </w:rPr>
            </w:pPr>
            <w:r w:rsidRPr="00D5460B">
              <w:rPr>
                <w:rFonts w:ascii="Times New Roman" w:hAnsi="Times New Roman" w:cs="Times New Roman"/>
                <w:b/>
                <w:color w:val="002060"/>
              </w:rPr>
              <w:t>5</w:t>
            </w:r>
          </w:p>
        </w:tc>
      </w:tr>
      <w:tr w:rsidR="002875C2" w:rsidRPr="008B0D8B" w14:paraId="1F6FDB6F" w14:textId="77777777" w:rsidTr="002875C2">
        <w:trPr>
          <w:trHeight w:val="20"/>
        </w:trPr>
        <w:tc>
          <w:tcPr>
            <w:tcW w:w="454" w:type="dxa"/>
            <w:tcBorders>
              <w:top w:val="single" w:sz="4" w:space="0" w:color="auto"/>
              <w:left w:val="single" w:sz="4" w:space="0" w:color="auto"/>
              <w:bottom w:val="single" w:sz="4" w:space="0" w:color="auto"/>
              <w:right w:val="nil"/>
            </w:tcBorders>
            <w:vAlign w:val="center"/>
          </w:tcPr>
          <w:p w14:paraId="75A2628E" w14:textId="77777777" w:rsidR="002875C2" w:rsidRPr="008B0D8B" w:rsidRDefault="002875C2" w:rsidP="002875C2">
            <w:pPr>
              <w:spacing w:before="40" w:after="0" w:line="240" w:lineRule="auto"/>
              <w:rPr>
                <w:rFonts w:ascii="Times New Roman" w:hAnsi="Times New Roman" w:cs="Times New Roman"/>
                <w:color w:val="auto"/>
              </w:rPr>
            </w:pPr>
          </w:p>
        </w:tc>
        <w:tc>
          <w:tcPr>
            <w:tcW w:w="454" w:type="dxa"/>
            <w:tcBorders>
              <w:top w:val="single" w:sz="4" w:space="0" w:color="auto"/>
              <w:left w:val="nil"/>
              <w:bottom w:val="single" w:sz="4" w:space="0" w:color="auto"/>
              <w:right w:val="single" w:sz="4" w:space="0" w:color="auto"/>
            </w:tcBorders>
            <w:vAlign w:val="center"/>
          </w:tcPr>
          <w:p w14:paraId="71ABD4E6" w14:textId="77777777" w:rsidR="002875C2" w:rsidRPr="008B0D8B" w:rsidRDefault="002875C2" w:rsidP="002875C2">
            <w:pPr>
              <w:spacing w:before="40" w:after="0" w:line="240" w:lineRule="auto"/>
              <w:jc w:val="center"/>
              <w:rPr>
                <w:rFonts w:ascii="Times New Roman" w:hAnsi="Times New Roman" w:cs="Times New Roman"/>
                <w:color w:val="002060"/>
              </w:rPr>
            </w:pPr>
          </w:p>
        </w:tc>
        <w:tc>
          <w:tcPr>
            <w:tcW w:w="6803" w:type="dxa"/>
            <w:tcBorders>
              <w:top w:val="single" w:sz="4" w:space="0" w:color="0F243E"/>
              <w:left w:val="single" w:sz="4" w:space="0" w:color="auto"/>
              <w:bottom w:val="single" w:sz="4" w:space="0" w:color="0F243E"/>
              <w:right w:val="single" w:sz="4" w:space="0" w:color="0F243E"/>
            </w:tcBorders>
            <w:vAlign w:val="center"/>
          </w:tcPr>
          <w:p w14:paraId="68136A5F" w14:textId="77777777" w:rsidR="002875C2" w:rsidRPr="00DB5BF1" w:rsidRDefault="002875C2" w:rsidP="002875C2">
            <w:pPr>
              <w:spacing w:before="40" w:after="0" w:line="240" w:lineRule="auto"/>
              <w:rPr>
                <w:rFonts w:ascii="Times New Roman" w:hAnsi="Times New Roman" w:cs="Times New Roman"/>
                <w:color w:val="002060"/>
              </w:rPr>
            </w:pPr>
          </w:p>
        </w:tc>
        <w:tc>
          <w:tcPr>
            <w:tcW w:w="1928" w:type="dxa"/>
            <w:tcBorders>
              <w:top w:val="single" w:sz="4" w:space="0" w:color="0F243E"/>
              <w:left w:val="single" w:sz="4" w:space="0" w:color="0F243E"/>
              <w:bottom w:val="single" w:sz="4" w:space="0" w:color="0F243E"/>
              <w:right w:val="single" w:sz="4" w:space="0" w:color="auto"/>
            </w:tcBorders>
            <w:vAlign w:val="center"/>
          </w:tcPr>
          <w:p w14:paraId="4BE4B13A" w14:textId="77777777" w:rsidR="002875C2" w:rsidRPr="00D5460B" w:rsidRDefault="002875C2" w:rsidP="002875C2">
            <w:pPr>
              <w:spacing w:before="40" w:after="0" w:line="240" w:lineRule="auto"/>
              <w:jc w:val="center"/>
              <w:rPr>
                <w:rFonts w:ascii="Times New Roman" w:eastAsia="Trebuchet MS" w:hAnsi="Times New Roman" w:cs="Times New Roman"/>
                <w:b/>
                <w:color w:val="002060"/>
              </w:rPr>
            </w:pPr>
            <w:r w:rsidRPr="00D5460B">
              <w:rPr>
                <w:rFonts w:ascii="Times New Roman" w:eastAsia="Trebuchet MS" w:hAnsi="Times New Roman" w:cs="Times New Roman"/>
                <w:b/>
                <w:color w:val="002060"/>
              </w:rPr>
              <w:t>30 hours</w:t>
            </w:r>
          </w:p>
        </w:tc>
      </w:tr>
    </w:tbl>
    <w:p w14:paraId="61B63B25" w14:textId="501834AE" w:rsidR="002875C2" w:rsidRDefault="002875C2"/>
    <w:p w14:paraId="2998AC83" w14:textId="77777777" w:rsidR="00336878" w:rsidRDefault="00336878"/>
    <w:p w14:paraId="79D3A1FA" w14:textId="77777777" w:rsidR="00336878" w:rsidRDefault="00336878"/>
    <w:p w14:paraId="7E529914" w14:textId="77777777" w:rsidR="00336878" w:rsidRDefault="00336878"/>
    <w:p w14:paraId="1F7AFE12" w14:textId="77777777" w:rsidR="00336878" w:rsidRDefault="00336878"/>
    <w:p w14:paraId="4375DDDF" w14:textId="77777777" w:rsidR="00336878" w:rsidRDefault="00336878"/>
    <w:p w14:paraId="362CA85D" w14:textId="77777777" w:rsidR="00336878" w:rsidRDefault="00336878"/>
    <w:p w14:paraId="431083DD" w14:textId="77777777" w:rsidR="00336878" w:rsidRDefault="00336878"/>
    <w:p w14:paraId="61E10034" w14:textId="77777777" w:rsidR="00336878" w:rsidRDefault="00336878"/>
    <w:p w14:paraId="79D45E27" w14:textId="77777777" w:rsidR="00336878" w:rsidRDefault="00336878"/>
    <w:p w14:paraId="4F19206A" w14:textId="77777777" w:rsidR="00336878" w:rsidRDefault="00336878"/>
    <w:p w14:paraId="41566249" w14:textId="77777777" w:rsidR="00336878" w:rsidRDefault="00336878"/>
    <w:p w14:paraId="2D777D1E" w14:textId="77777777" w:rsidR="00336878" w:rsidRDefault="00336878"/>
    <w:p w14:paraId="30F39D95" w14:textId="77777777" w:rsidR="00336878" w:rsidRDefault="00336878"/>
    <w:p w14:paraId="21DCB144" w14:textId="2236AF15" w:rsidR="00336878" w:rsidRPr="00CA27C9" w:rsidRDefault="00336878" w:rsidP="00336878">
      <w:pPr>
        <w:pStyle w:val="Heading3"/>
        <w:rPr>
          <w:rFonts w:ascii="Times New Roman" w:hAnsi="Times New Roman" w:cs="Times New Roman"/>
          <w:b/>
          <w:bCs/>
        </w:rPr>
      </w:pPr>
      <w:bookmarkStart w:id="26" w:name="_Toc120622469"/>
      <w:bookmarkStart w:id="27" w:name="_Toc121383272"/>
      <w:r>
        <w:rPr>
          <w:rFonts w:ascii="Times New Roman" w:hAnsi="Times New Roman" w:cs="Times New Roman"/>
          <w:b/>
          <w:bCs/>
        </w:rPr>
        <w:lastRenderedPageBreak/>
        <w:t>Statistics</w:t>
      </w:r>
      <w:r w:rsidRPr="00CA27C9">
        <w:rPr>
          <w:rFonts w:ascii="Times New Roman" w:hAnsi="Times New Roman" w:cs="Times New Roman"/>
          <w:b/>
          <w:bCs/>
        </w:rPr>
        <w:t xml:space="preserve"> </w:t>
      </w:r>
      <w:r>
        <w:rPr>
          <w:rFonts w:ascii="Times New Roman" w:hAnsi="Times New Roman" w:cs="Times New Roman"/>
          <w:b/>
          <w:bCs/>
        </w:rPr>
        <w:t>units</w:t>
      </w:r>
      <w:bookmarkEnd w:id="26"/>
      <w:bookmarkEnd w:id="27"/>
    </w:p>
    <w:tbl>
      <w:tblPr>
        <w:tblW w:w="9781" w:type="dxa"/>
        <w:tblInd w:w="-147"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1"/>
      </w:tblGrid>
      <w:tr w:rsidR="007F676F" w:rsidRPr="00A7616E" w14:paraId="35A82780" w14:textId="77777777" w:rsidTr="005E04CF">
        <w:trPr>
          <w:trHeight w:val="873"/>
        </w:trPr>
        <w:tc>
          <w:tcPr>
            <w:tcW w:w="9781" w:type="dxa"/>
            <w:shd w:val="clear" w:color="auto" w:fill="0F243E"/>
            <w:vAlign w:val="center"/>
          </w:tcPr>
          <w:p w14:paraId="5CB5631D" w14:textId="77777777" w:rsidR="007F676F" w:rsidRPr="00A7616E" w:rsidRDefault="007F676F" w:rsidP="005E04CF">
            <w:pPr>
              <w:rPr>
                <w:rFonts w:ascii="Times New Roman" w:hAnsi="Times New Roman" w:cs="Times New Roman"/>
                <w:sz w:val="24"/>
                <w:szCs w:val="24"/>
              </w:rPr>
            </w:pPr>
            <w:r w:rsidRPr="00A7616E">
              <w:rPr>
                <w:rFonts w:ascii="Times New Roman" w:eastAsia="Verdana" w:hAnsi="Times New Roman" w:cs="Times New Roman"/>
                <w:b/>
                <w:color w:val="FFFFFF" w:themeColor="background1"/>
                <w:sz w:val="24"/>
                <w:szCs w:val="24"/>
              </w:rPr>
              <w:t xml:space="preserve">UNIT 1: </w:t>
            </w:r>
            <w:r w:rsidR="00BA096A" w:rsidRPr="00A7616E">
              <w:rPr>
                <w:rFonts w:ascii="Times New Roman" w:hAnsi="Times New Roman" w:cs="Times New Roman"/>
                <w:b/>
                <w:color w:val="auto"/>
                <w:sz w:val="24"/>
                <w:szCs w:val="24"/>
              </w:rPr>
              <w:t xml:space="preserve">Statistical </w:t>
            </w:r>
            <w:r w:rsidR="00E0433E">
              <w:rPr>
                <w:rFonts w:ascii="Times New Roman" w:hAnsi="Times New Roman" w:cs="Times New Roman"/>
                <w:b/>
                <w:color w:val="auto"/>
                <w:sz w:val="24"/>
                <w:szCs w:val="24"/>
              </w:rPr>
              <w:t>s</w:t>
            </w:r>
            <w:r w:rsidR="00BA096A" w:rsidRPr="00A7616E">
              <w:rPr>
                <w:rFonts w:ascii="Times New Roman" w:hAnsi="Times New Roman" w:cs="Times New Roman"/>
                <w:b/>
                <w:color w:val="auto"/>
                <w:sz w:val="24"/>
                <w:szCs w:val="24"/>
              </w:rPr>
              <w:t>ampling</w:t>
            </w:r>
          </w:p>
        </w:tc>
      </w:tr>
    </w:tbl>
    <w:p w14:paraId="0F003CC9" w14:textId="1C6201DF" w:rsidR="007F676F" w:rsidRPr="0016295E" w:rsidRDefault="00921A21" w:rsidP="007F676F">
      <w:pPr>
        <w:spacing w:after="0"/>
        <w:jc w:val="right"/>
        <w:rPr>
          <w:rFonts w:ascii="Times New Roman" w:hAnsi="Times New Roman" w:cs="Times New Roman"/>
          <w:sz w:val="20"/>
          <w:szCs w:val="20"/>
        </w:rPr>
      </w:pPr>
      <w:hyperlink w:anchor="_Statistics_overview" w:history="1">
        <w:r w:rsidR="00855C22" w:rsidRPr="00855C22">
          <w:rPr>
            <w:rStyle w:val="Hyperlink"/>
            <w:rFonts w:ascii="Times New Roman" w:eastAsia="Verdana" w:hAnsi="Times New Roman" w:cs="Times New Roman"/>
            <w:sz w:val="20"/>
            <w:szCs w:val="20"/>
          </w:rPr>
          <w:t>Return to overview</w:t>
        </w:r>
      </w:hyperlink>
      <w:hyperlink w:anchor="h.3znysh7"/>
    </w:p>
    <w:p w14:paraId="172891FC" w14:textId="77777777" w:rsidR="007F676F" w:rsidRPr="00A7616E" w:rsidRDefault="007F676F" w:rsidP="00A7616E">
      <w:pPr>
        <w:spacing w:before="240"/>
        <w:rPr>
          <w:rFonts w:ascii="Times New Roman" w:eastAsia="Verdana" w:hAnsi="Times New Roman" w:cs="Times New Roman"/>
          <w:b/>
          <w:sz w:val="24"/>
          <w:szCs w:val="24"/>
        </w:rPr>
      </w:pPr>
      <w:r w:rsidRPr="00A7616E">
        <w:rPr>
          <w:rFonts w:ascii="Times New Roman" w:eastAsia="Verdana" w:hAnsi="Times New Roman" w:cs="Times New Roman"/>
          <w:b/>
          <w:sz w:val="24"/>
          <w:szCs w:val="24"/>
        </w:rPr>
        <w:t>SPECIFICATION REFERENCES</w:t>
      </w:r>
    </w:p>
    <w:p w14:paraId="51CEF37A" w14:textId="696E57BE" w:rsidR="00DA3EB0" w:rsidRPr="00DA3EB0" w:rsidRDefault="00D447F0" w:rsidP="00DA3EB0">
      <w:pPr>
        <w:pStyle w:val="ListParagraph"/>
        <w:numPr>
          <w:ilvl w:val="1"/>
          <w:numId w:val="33"/>
        </w:numPr>
        <w:tabs>
          <w:tab w:val="left" w:pos="709"/>
        </w:tabs>
        <w:spacing w:before="40" w:after="40"/>
        <w:jc w:val="both"/>
        <w:rPr>
          <w:rFonts w:ascii="Times New Roman" w:eastAsia="Times New Roman" w:hAnsi="Times New Roman" w:cs="Times New Roman"/>
          <w:color w:val="auto"/>
        </w:rPr>
      </w:pPr>
      <w:r w:rsidRPr="00DA3EB0">
        <w:rPr>
          <w:rFonts w:ascii="Times New Roman" w:eastAsia="Times New Roman" w:hAnsi="Times New Roman" w:cs="Times New Roman"/>
          <w:color w:val="auto"/>
        </w:rPr>
        <w:t>Understand and use the terms ‘population’ and ‘sample</w:t>
      </w:r>
      <w:r w:rsidR="008B0D8B" w:rsidRPr="00DA3EB0">
        <w:rPr>
          <w:rFonts w:ascii="Times New Roman" w:eastAsia="Times New Roman" w:hAnsi="Times New Roman" w:cs="Times New Roman"/>
          <w:color w:val="auto"/>
        </w:rPr>
        <w:t>’</w:t>
      </w:r>
    </w:p>
    <w:p w14:paraId="0B51DD26" w14:textId="08913269" w:rsidR="00DA3EB0" w:rsidRDefault="00D447F0" w:rsidP="00DA3EB0">
      <w:pPr>
        <w:pStyle w:val="ListParagraph"/>
        <w:tabs>
          <w:tab w:val="left" w:pos="709"/>
        </w:tabs>
        <w:spacing w:before="40" w:after="40"/>
        <w:ind w:left="705"/>
        <w:jc w:val="both"/>
        <w:rPr>
          <w:rFonts w:ascii="Times New Roman" w:eastAsia="Times New Roman" w:hAnsi="Times New Roman" w:cs="Times New Roman"/>
          <w:color w:val="auto"/>
        </w:rPr>
      </w:pPr>
      <w:r w:rsidRPr="00DA3EB0">
        <w:rPr>
          <w:rFonts w:ascii="Times New Roman" w:eastAsia="Times New Roman" w:hAnsi="Times New Roman" w:cs="Times New Roman"/>
          <w:color w:val="auto"/>
        </w:rPr>
        <w:t xml:space="preserve">Use samples to make informal </w:t>
      </w:r>
      <w:r w:rsidR="00DA3EB0">
        <w:rPr>
          <w:rFonts w:ascii="Times New Roman" w:eastAsia="Times New Roman" w:hAnsi="Times New Roman" w:cs="Times New Roman"/>
          <w:color w:val="auto"/>
        </w:rPr>
        <w:t>inferences about the population</w:t>
      </w:r>
    </w:p>
    <w:p w14:paraId="0A753569" w14:textId="4547A755" w:rsidR="0098273F" w:rsidRPr="00DA3EB0" w:rsidRDefault="00D447F0" w:rsidP="00DA3EB0">
      <w:pPr>
        <w:pStyle w:val="ListParagraph"/>
        <w:tabs>
          <w:tab w:val="left" w:pos="709"/>
        </w:tabs>
        <w:spacing w:before="40" w:after="40"/>
        <w:ind w:left="705"/>
        <w:jc w:val="both"/>
        <w:rPr>
          <w:rFonts w:ascii="Times New Roman" w:eastAsia="Times New Roman" w:hAnsi="Times New Roman" w:cs="Times New Roman"/>
          <w:color w:val="auto"/>
        </w:rPr>
      </w:pPr>
      <w:r w:rsidRPr="00DA3EB0">
        <w:rPr>
          <w:rFonts w:ascii="Times New Roman" w:eastAsia="Times New Roman" w:hAnsi="Times New Roman" w:cs="Times New Roman"/>
          <w:color w:val="auto"/>
        </w:rPr>
        <w:t>Understand and use sampling techniques, including simple random sampling and opportunity sampling.</w:t>
      </w:r>
      <w:r w:rsidR="008B0D8B" w:rsidRPr="00DA3EB0">
        <w:rPr>
          <w:rFonts w:ascii="Times New Roman" w:eastAsia="Times New Roman" w:hAnsi="Times New Roman" w:cs="Times New Roman"/>
          <w:color w:val="auto"/>
        </w:rPr>
        <w:br/>
      </w:r>
      <w:r w:rsidRPr="00DA3EB0">
        <w:rPr>
          <w:rFonts w:ascii="Times New Roman" w:eastAsia="Times New Roman" w:hAnsi="Times New Roman" w:cs="Times New Roman"/>
          <w:color w:val="auto"/>
        </w:rPr>
        <w:t xml:space="preserve">Select or critique sampling techniques in the context of solving a statistical problem, including </w:t>
      </w:r>
      <w:r w:rsidR="0098273F" w:rsidRPr="00DA3EB0">
        <w:rPr>
          <w:rFonts w:ascii="Times New Roman" w:eastAsia="Times New Roman" w:hAnsi="Times New Roman" w:cs="Times New Roman"/>
          <w:color w:val="auto"/>
        </w:rPr>
        <w:t>understanding that</w:t>
      </w:r>
      <w:r w:rsidRPr="00DA3EB0">
        <w:rPr>
          <w:rFonts w:ascii="Times New Roman" w:eastAsia="Times New Roman" w:hAnsi="Times New Roman" w:cs="Times New Roman"/>
          <w:color w:val="auto"/>
        </w:rPr>
        <w:t xml:space="preserve"> different samples can lead to different conclusions about the population</w:t>
      </w:r>
    </w:p>
    <w:p w14:paraId="4D8EADD9" w14:textId="77777777" w:rsidR="007F676F" w:rsidRPr="00A7616E" w:rsidRDefault="007F676F" w:rsidP="00CC06F0">
      <w:pPr>
        <w:spacing w:before="240"/>
        <w:jc w:val="both"/>
        <w:rPr>
          <w:rFonts w:ascii="Times New Roman" w:eastAsia="Verdana" w:hAnsi="Times New Roman" w:cs="Times New Roman"/>
          <w:b/>
          <w:sz w:val="24"/>
          <w:szCs w:val="24"/>
        </w:rPr>
      </w:pPr>
      <w:r w:rsidRPr="00A7616E">
        <w:rPr>
          <w:rFonts w:ascii="Times New Roman" w:eastAsia="Verdana" w:hAnsi="Times New Roman" w:cs="Times New Roman"/>
          <w:b/>
          <w:sz w:val="24"/>
          <w:szCs w:val="24"/>
        </w:rPr>
        <w:t>PRIOR KNOWLEDGE</w:t>
      </w:r>
    </w:p>
    <w:p w14:paraId="75B03A37" w14:textId="3EED3B88" w:rsidR="007F676F" w:rsidRPr="0098273F" w:rsidRDefault="00194516" w:rsidP="00CC06F0">
      <w:pPr>
        <w:tabs>
          <w:tab w:val="left" w:pos="567"/>
        </w:tabs>
        <w:spacing w:before="40" w:after="40"/>
        <w:ind w:left="567" w:hanging="567"/>
        <w:jc w:val="both"/>
        <w:rPr>
          <w:rFonts w:ascii="Times New Roman" w:eastAsia="Verdana" w:hAnsi="Times New Roman" w:cs="Times New Roman"/>
          <w:u w:val="single"/>
        </w:rPr>
      </w:pPr>
      <w:r w:rsidRPr="0098273F">
        <w:rPr>
          <w:rFonts w:ascii="Times New Roman" w:eastAsia="Verdana" w:hAnsi="Times New Roman" w:cs="Times New Roman"/>
          <w:u w:val="single"/>
        </w:rPr>
        <w:t>GCSE (9</w:t>
      </w:r>
      <w:r w:rsidR="00B94689">
        <w:rPr>
          <w:rFonts w:ascii="Times New Roman" w:eastAsia="Verdana" w:hAnsi="Times New Roman" w:cs="Times New Roman"/>
          <w:u w:val="single"/>
        </w:rPr>
        <w:t>–</w:t>
      </w:r>
      <w:r w:rsidRPr="0098273F">
        <w:rPr>
          <w:rFonts w:ascii="Times New Roman" w:eastAsia="Verdana" w:hAnsi="Times New Roman" w:cs="Times New Roman"/>
          <w:u w:val="single"/>
        </w:rPr>
        <w:t>1)</w:t>
      </w:r>
      <w:r w:rsidR="00C8660D">
        <w:rPr>
          <w:rFonts w:ascii="Times New Roman" w:eastAsia="Verdana" w:hAnsi="Times New Roman" w:cs="Times New Roman"/>
          <w:u w:val="single"/>
        </w:rPr>
        <w:t xml:space="preserve"> in Mathematics</w:t>
      </w:r>
      <w:r w:rsidRPr="0098273F">
        <w:rPr>
          <w:rFonts w:ascii="Times New Roman" w:eastAsia="Verdana" w:hAnsi="Times New Roman" w:cs="Times New Roman"/>
          <w:u w:val="single"/>
        </w:rPr>
        <w:t xml:space="preserve"> </w:t>
      </w:r>
      <w:r w:rsidR="00FB6904">
        <w:rPr>
          <w:rFonts w:ascii="Times New Roman" w:eastAsia="Verdana" w:hAnsi="Times New Roman" w:cs="Times New Roman"/>
          <w:u w:val="single"/>
        </w:rPr>
        <w:t xml:space="preserve">at </w:t>
      </w:r>
      <w:r w:rsidRPr="0098273F">
        <w:rPr>
          <w:rFonts w:ascii="Times New Roman" w:eastAsia="Verdana" w:hAnsi="Times New Roman" w:cs="Times New Roman"/>
          <w:u w:val="single"/>
        </w:rPr>
        <w:t>Higher Tier</w:t>
      </w:r>
    </w:p>
    <w:p w14:paraId="04B64EC3" w14:textId="77777777" w:rsidR="00194516" w:rsidRPr="0098273F" w:rsidRDefault="00194516" w:rsidP="00971BE9">
      <w:pPr>
        <w:tabs>
          <w:tab w:val="left" w:pos="709"/>
        </w:tabs>
        <w:spacing w:before="40" w:after="40"/>
        <w:ind w:left="709" w:hanging="709"/>
        <w:jc w:val="both"/>
        <w:rPr>
          <w:rFonts w:ascii="Times New Roman" w:eastAsia="Verdana" w:hAnsi="Times New Roman" w:cs="Times New Roman"/>
        </w:rPr>
      </w:pPr>
      <w:r w:rsidRPr="00FC2AE3">
        <w:rPr>
          <w:rFonts w:ascii="Times New Roman" w:eastAsia="Verdana" w:hAnsi="Times New Roman" w:cs="Times New Roman"/>
          <w:b/>
        </w:rPr>
        <w:t>S1</w:t>
      </w:r>
      <w:r w:rsidRPr="0098273F">
        <w:rPr>
          <w:rFonts w:ascii="Times New Roman" w:eastAsia="Verdana" w:hAnsi="Times New Roman" w:cs="Times New Roman"/>
        </w:rPr>
        <w:tab/>
        <w:t xml:space="preserve">Infer properties of populations or </w:t>
      </w:r>
      <w:r w:rsidRPr="0098273F">
        <w:rPr>
          <w:rFonts w:ascii="Times New Roman" w:eastAsia="Times New Roman" w:hAnsi="Times New Roman" w:cs="Times New Roman"/>
          <w:color w:val="auto"/>
        </w:rPr>
        <w:t>distributions</w:t>
      </w:r>
      <w:r w:rsidRPr="0098273F">
        <w:rPr>
          <w:rFonts w:ascii="Times New Roman" w:eastAsia="Verdana" w:hAnsi="Times New Roman" w:cs="Times New Roman"/>
        </w:rPr>
        <w:t xml:space="preserve"> from a sample, while knowing the limitations of sampling</w:t>
      </w:r>
    </w:p>
    <w:p w14:paraId="60F84F34" w14:textId="77777777" w:rsidR="00194516" w:rsidRDefault="00194516" w:rsidP="00971BE9">
      <w:pPr>
        <w:tabs>
          <w:tab w:val="left" w:pos="709"/>
        </w:tabs>
        <w:spacing w:before="40" w:after="40"/>
        <w:ind w:left="709" w:hanging="709"/>
        <w:jc w:val="both"/>
        <w:rPr>
          <w:rFonts w:ascii="Times New Roman" w:eastAsia="Verdana" w:hAnsi="Times New Roman" w:cs="Times New Roman"/>
        </w:rPr>
      </w:pPr>
      <w:r w:rsidRPr="00FC2AE3">
        <w:rPr>
          <w:rFonts w:ascii="Times New Roman" w:eastAsia="Verdana" w:hAnsi="Times New Roman" w:cs="Times New Roman"/>
          <w:b/>
        </w:rPr>
        <w:t>S5</w:t>
      </w:r>
      <w:r w:rsidRPr="0098273F">
        <w:rPr>
          <w:rFonts w:ascii="Times New Roman" w:eastAsia="Verdana" w:hAnsi="Times New Roman" w:cs="Times New Roman"/>
        </w:rPr>
        <w:tab/>
        <w:t>Apply statistics to describe a population</w:t>
      </w:r>
    </w:p>
    <w:p w14:paraId="310358DB" w14:textId="77777777" w:rsidR="0098273F" w:rsidRPr="0098273F" w:rsidRDefault="0098273F" w:rsidP="00CC06F0">
      <w:pPr>
        <w:tabs>
          <w:tab w:val="left" w:pos="567"/>
        </w:tabs>
        <w:spacing w:before="40" w:after="40"/>
        <w:ind w:left="567" w:hanging="567"/>
        <w:jc w:val="both"/>
        <w:rPr>
          <w:rFonts w:ascii="Times New Roman" w:eastAsia="Verdana" w:hAnsi="Times New Roman" w:cs="Times New Roman"/>
        </w:rPr>
      </w:pPr>
    </w:p>
    <w:p w14:paraId="687490AA" w14:textId="77777777" w:rsidR="007F676F" w:rsidRPr="00A7616E" w:rsidRDefault="007F676F" w:rsidP="00CC06F0">
      <w:pPr>
        <w:spacing w:before="240"/>
        <w:jc w:val="both"/>
        <w:rPr>
          <w:rFonts w:ascii="Times New Roman" w:eastAsia="Verdana" w:hAnsi="Times New Roman" w:cs="Times New Roman"/>
          <w:b/>
          <w:sz w:val="24"/>
          <w:szCs w:val="24"/>
        </w:rPr>
      </w:pPr>
      <w:r w:rsidRPr="00A7616E">
        <w:rPr>
          <w:rFonts w:ascii="Times New Roman" w:eastAsia="Verdana" w:hAnsi="Times New Roman" w:cs="Times New Roman"/>
          <w:b/>
          <w:sz w:val="24"/>
          <w:szCs w:val="24"/>
        </w:rPr>
        <w:t>KEYWORDS</w:t>
      </w:r>
    </w:p>
    <w:p w14:paraId="5ADEB20F" w14:textId="77777777" w:rsidR="00CD3B22" w:rsidRPr="0098273F" w:rsidRDefault="00CD3B22" w:rsidP="00CC06F0">
      <w:pPr>
        <w:tabs>
          <w:tab w:val="left" w:pos="0"/>
        </w:tabs>
        <w:spacing w:before="40" w:after="40"/>
        <w:jc w:val="both"/>
        <w:rPr>
          <w:rFonts w:ascii="Times New Roman" w:eastAsia="Verdana" w:hAnsi="Times New Roman" w:cs="Times New Roman"/>
        </w:rPr>
      </w:pPr>
      <w:r w:rsidRPr="0098273F">
        <w:rPr>
          <w:rFonts w:ascii="Times New Roman" w:eastAsia="Verdana" w:hAnsi="Times New Roman" w:cs="Times New Roman"/>
        </w:rPr>
        <w:t>Population, census, sample, sampling unit, sampling frame, simple random sampling, stratified, systematic, quota</w:t>
      </w:r>
      <w:r w:rsidR="00896B3B" w:rsidRPr="0098273F">
        <w:rPr>
          <w:rFonts w:ascii="Times New Roman" w:eastAsia="Verdana" w:hAnsi="Times New Roman" w:cs="Times New Roman"/>
        </w:rPr>
        <w:t>, opportunity</w:t>
      </w:r>
      <w:r w:rsidR="00D51174" w:rsidRPr="0098273F">
        <w:rPr>
          <w:rFonts w:ascii="Times New Roman" w:eastAsia="Verdana" w:hAnsi="Times New Roman" w:cs="Times New Roman"/>
        </w:rPr>
        <w:t xml:space="preserve"> (convenience)</w:t>
      </w:r>
      <w:r w:rsidR="00896B3B" w:rsidRPr="0098273F">
        <w:rPr>
          <w:rFonts w:ascii="Times New Roman" w:eastAsia="Verdana" w:hAnsi="Times New Roman" w:cs="Times New Roman"/>
        </w:rPr>
        <w:t xml:space="preserve"> sampling</w:t>
      </w:r>
      <w:r w:rsidR="0002155E">
        <w:rPr>
          <w:rFonts w:ascii="Times New Roman" w:eastAsia="Verdana" w:hAnsi="Times New Roman" w:cs="Times New Roman"/>
        </w:rPr>
        <w:t>.</w:t>
      </w:r>
    </w:p>
    <w:p w14:paraId="2C61BD4C" w14:textId="77777777" w:rsidR="0098273F" w:rsidRDefault="0098273F">
      <w:pPr>
        <w:rPr>
          <w:rFonts w:ascii="Verdana" w:hAnsi="Verdana"/>
          <w:sz w:val="20"/>
          <w:szCs w:val="20"/>
        </w:rPr>
      </w:pPr>
      <w:r>
        <w:rPr>
          <w:rFonts w:ascii="Verdana" w:hAnsi="Verdana"/>
          <w:sz w:val="20"/>
          <w:szCs w:val="20"/>
        </w:rPr>
        <w:br w:type="page"/>
      </w:r>
    </w:p>
    <w:tbl>
      <w:tblPr>
        <w:tblW w:w="9779" w:type="dxa"/>
        <w:tblInd w:w="-147"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511"/>
        <w:gridCol w:w="2268"/>
      </w:tblGrid>
      <w:tr w:rsidR="007F676F" w14:paraId="1DB43698" w14:textId="77777777" w:rsidTr="0011370F">
        <w:trPr>
          <w:trHeight w:val="580"/>
        </w:trPr>
        <w:tc>
          <w:tcPr>
            <w:tcW w:w="7511" w:type="dxa"/>
            <w:shd w:val="clear" w:color="auto" w:fill="8DB3E2" w:themeFill="text2" w:themeFillTint="66"/>
            <w:vAlign w:val="center"/>
          </w:tcPr>
          <w:p w14:paraId="3CA7C9E7" w14:textId="5D23A98C" w:rsidR="00896B3B" w:rsidRPr="0098273F" w:rsidRDefault="007F676F" w:rsidP="008B0D8B">
            <w:pPr>
              <w:spacing w:before="40" w:after="40" w:line="240" w:lineRule="auto"/>
              <w:rPr>
                <w:rFonts w:ascii="Times New Roman" w:eastAsiaTheme="minorHAnsi" w:hAnsi="Times New Roman" w:cs="Times New Roman"/>
                <w:b/>
                <w:color w:val="0F243E" w:themeColor="text2" w:themeShade="80"/>
                <w:sz w:val="24"/>
                <w:szCs w:val="24"/>
                <w:lang w:eastAsia="en-US"/>
              </w:rPr>
            </w:pPr>
            <w:r w:rsidRPr="0098273F">
              <w:rPr>
                <w:rFonts w:ascii="Times New Roman" w:eastAsiaTheme="minorHAnsi" w:hAnsi="Times New Roman" w:cs="Times New Roman"/>
                <w:b/>
                <w:color w:val="0F243E" w:themeColor="text2" w:themeShade="80"/>
                <w:sz w:val="24"/>
                <w:szCs w:val="24"/>
                <w:lang w:eastAsia="en-US"/>
              </w:rPr>
              <w:lastRenderedPageBreak/>
              <w:t>1a</w:t>
            </w:r>
            <w:r w:rsidR="00F264B0">
              <w:rPr>
                <w:rFonts w:ascii="Times New Roman" w:eastAsiaTheme="minorHAnsi" w:hAnsi="Times New Roman" w:cs="Times New Roman"/>
                <w:b/>
                <w:color w:val="0F243E" w:themeColor="text2" w:themeShade="80"/>
                <w:sz w:val="24"/>
                <w:szCs w:val="24"/>
                <w:lang w:eastAsia="en-US"/>
              </w:rPr>
              <w:t>.</w:t>
            </w:r>
            <w:r w:rsidRPr="0098273F">
              <w:rPr>
                <w:rFonts w:ascii="Times New Roman" w:eastAsiaTheme="minorHAnsi" w:hAnsi="Times New Roman" w:cs="Times New Roman"/>
                <w:b/>
                <w:color w:val="0F243E" w:themeColor="text2" w:themeShade="80"/>
                <w:sz w:val="24"/>
                <w:szCs w:val="24"/>
                <w:lang w:eastAsia="en-US"/>
              </w:rPr>
              <w:t xml:space="preserve"> </w:t>
            </w:r>
            <w:r w:rsidR="00BA096A" w:rsidRPr="0098273F">
              <w:rPr>
                <w:rFonts w:ascii="Times New Roman" w:hAnsi="Times New Roman" w:cs="Times New Roman"/>
                <w:b/>
                <w:color w:val="auto"/>
                <w:sz w:val="24"/>
                <w:szCs w:val="24"/>
              </w:rPr>
              <w:t>Introduction to sampling terminology</w:t>
            </w:r>
            <w:r w:rsidR="00C8660D">
              <w:rPr>
                <w:rFonts w:ascii="Times New Roman" w:hAnsi="Times New Roman" w:cs="Times New Roman"/>
                <w:b/>
                <w:color w:val="auto"/>
                <w:sz w:val="24"/>
                <w:szCs w:val="24"/>
              </w:rPr>
              <w:t xml:space="preserve">; </w:t>
            </w:r>
            <w:r w:rsidR="00BA096A" w:rsidRPr="0098273F">
              <w:rPr>
                <w:rFonts w:ascii="Times New Roman" w:hAnsi="Times New Roman" w:cs="Times New Roman"/>
                <w:b/>
                <w:color w:val="auto"/>
                <w:sz w:val="24"/>
                <w:szCs w:val="24"/>
              </w:rPr>
              <w:t>Advantages and disadvantages of sampling</w:t>
            </w:r>
            <w:r w:rsidR="0098273F" w:rsidRPr="0098273F">
              <w:rPr>
                <w:rFonts w:ascii="Times New Roman" w:hAnsi="Times New Roman" w:cs="Times New Roman"/>
                <w:b/>
                <w:color w:val="auto"/>
                <w:sz w:val="24"/>
                <w:szCs w:val="24"/>
              </w:rPr>
              <w:t xml:space="preserve"> (</w:t>
            </w:r>
            <w:r w:rsidR="00896B3B" w:rsidRPr="0098273F">
              <w:rPr>
                <w:rFonts w:ascii="Times New Roman" w:hAnsi="Times New Roman" w:cs="Times New Roman"/>
                <w:b/>
                <w:color w:val="auto"/>
                <w:sz w:val="24"/>
                <w:szCs w:val="24"/>
              </w:rPr>
              <w:t>1.1</w:t>
            </w:r>
            <w:r w:rsidR="0098273F" w:rsidRPr="0098273F">
              <w:rPr>
                <w:rFonts w:ascii="Times New Roman" w:hAnsi="Times New Roman" w:cs="Times New Roman"/>
                <w:b/>
                <w:color w:val="auto"/>
                <w:sz w:val="24"/>
                <w:szCs w:val="24"/>
              </w:rPr>
              <w:t>)</w:t>
            </w:r>
          </w:p>
        </w:tc>
        <w:tc>
          <w:tcPr>
            <w:tcW w:w="2268" w:type="dxa"/>
            <w:shd w:val="clear" w:color="auto" w:fill="8DB3E2"/>
            <w:vAlign w:val="center"/>
          </w:tcPr>
          <w:p w14:paraId="0BF96CBA" w14:textId="77777777" w:rsidR="007F676F" w:rsidRPr="0098273F" w:rsidRDefault="007F676F" w:rsidP="00C8660D">
            <w:pPr>
              <w:spacing w:before="40" w:after="40" w:line="240" w:lineRule="auto"/>
              <w:ind w:left="318"/>
              <w:jc w:val="right"/>
              <w:rPr>
                <w:rFonts w:ascii="Times New Roman" w:hAnsi="Times New Roman" w:cs="Times New Roman"/>
                <w:sz w:val="24"/>
                <w:szCs w:val="24"/>
              </w:rPr>
            </w:pPr>
            <w:r w:rsidRPr="0098273F">
              <w:rPr>
                <w:rFonts w:ascii="Times New Roman" w:eastAsia="Verdana" w:hAnsi="Times New Roman" w:cs="Times New Roman"/>
                <w:b/>
                <w:sz w:val="24"/>
                <w:szCs w:val="24"/>
              </w:rPr>
              <w:t xml:space="preserve">Teaching </w:t>
            </w:r>
            <w:r w:rsidR="008B0D8B">
              <w:rPr>
                <w:rFonts w:ascii="Times New Roman" w:eastAsiaTheme="minorHAnsi" w:hAnsi="Times New Roman" w:cs="Times New Roman"/>
                <w:b/>
                <w:color w:val="0F243E" w:themeColor="text2" w:themeShade="80"/>
                <w:sz w:val="24"/>
                <w:szCs w:val="24"/>
                <w:lang w:eastAsia="en-US"/>
              </w:rPr>
              <w:t>t</w:t>
            </w:r>
            <w:r w:rsidRPr="0098273F">
              <w:rPr>
                <w:rFonts w:ascii="Times New Roman" w:eastAsiaTheme="minorHAnsi" w:hAnsi="Times New Roman" w:cs="Times New Roman"/>
                <w:b/>
                <w:color w:val="0F243E" w:themeColor="text2" w:themeShade="80"/>
                <w:sz w:val="24"/>
                <w:szCs w:val="24"/>
                <w:lang w:eastAsia="en-US"/>
              </w:rPr>
              <w:t>ime</w:t>
            </w:r>
          </w:p>
          <w:p w14:paraId="7ACCCBD2" w14:textId="77777777" w:rsidR="007F676F" w:rsidRPr="0098273F" w:rsidRDefault="007F676F" w:rsidP="008B0D8B">
            <w:pPr>
              <w:spacing w:before="40" w:after="40" w:line="240" w:lineRule="auto"/>
              <w:ind w:left="318"/>
              <w:jc w:val="right"/>
              <w:rPr>
                <w:rFonts w:ascii="Times New Roman" w:hAnsi="Times New Roman" w:cs="Times New Roman"/>
                <w:sz w:val="24"/>
                <w:szCs w:val="24"/>
              </w:rPr>
            </w:pPr>
            <w:r w:rsidRPr="0098273F">
              <w:rPr>
                <w:rFonts w:ascii="Times New Roman" w:eastAsia="Verdana" w:hAnsi="Times New Roman" w:cs="Times New Roman"/>
                <w:sz w:val="24"/>
                <w:szCs w:val="24"/>
              </w:rPr>
              <w:t xml:space="preserve">            </w:t>
            </w:r>
            <w:r w:rsidR="00BA096A" w:rsidRPr="0098273F">
              <w:rPr>
                <w:rFonts w:ascii="Times New Roman" w:eastAsia="Verdana" w:hAnsi="Times New Roman" w:cs="Times New Roman"/>
                <w:sz w:val="24"/>
                <w:szCs w:val="24"/>
              </w:rPr>
              <w:t>1</w:t>
            </w:r>
            <w:r w:rsidRPr="0098273F">
              <w:rPr>
                <w:rFonts w:ascii="Times New Roman" w:eastAsia="Verdana" w:hAnsi="Times New Roman" w:cs="Times New Roman"/>
                <w:sz w:val="24"/>
                <w:szCs w:val="24"/>
              </w:rPr>
              <w:t xml:space="preserve"> </w:t>
            </w:r>
            <w:r w:rsidR="008B0D8B">
              <w:rPr>
                <w:rFonts w:ascii="Times New Roman" w:eastAsiaTheme="minorHAnsi" w:hAnsi="Times New Roman" w:cs="Times New Roman"/>
                <w:color w:val="0F243E" w:themeColor="text2" w:themeShade="80"/>
                <w:sz w:val="24"/>
                <w:szCs w:val="24"/>
                <w:lang w:eastAsia="en-US"/>
              </w:rPr>
              <w:t>h</w:t>
            </w:r>
            <w:r w:rsidRPr="0098273F">
              <w:rPr>
                <w:rFonts w:ascii="Times New Roman" w:eastAsiaTheme="minorHAnsi" w:hAnsi="Times New Roman" w:cs="Times New Roman"/>
                <w:color w:val="0F243E" w:themeColor="text2" w:themeShade="80"/>
                <w:sz w:val="24"/>
                <w:szCs w:val="24"/>
                <w:lang w:eastAsia="en-US"/>
              </w:rPr>
              <w:t>our</w:t>
            </w:r>
          </w:p>
        </w:tc>
      </w:tr>
    </w:tbl>
    <w:p w14:paraId="259F3013" w14:textId="77777777" w:rsidR="007F676F" w:rsidRPr="003434FD" w:rsidRDefault="007F676F" w:rsidP="00FC2AE3">
      <w:pPr>
        <w:spacing w:before="240"/>
        <w:jc w:val="both"/>
        <w:rPr>
          <w:rFonts w:ascii="Times New Roman" w:hAnsi="Times New Roman" w:cs="Times New Roman"/>
          <w:sz w:val="24"/>
          <w:szCs w:val="24"/>
        </w:rPr>
      </w:pPr>
      <w:r w:rsidRPr="003434FD">
        <w:rPr>
          <w:rFonts w:ascii="Times New Roman" w:eastAsia="Verdana" w:hAnsi="Times New Roman" w:cs="Times New Roman"/>
          <w:b/>
          <w:sz w:val="24"/>
          <w:szCs w:val="24"/>
        </w:rPr>
        <w:t>OBJECTIVES</w:t>
      </w:r>
    </w:p>
    <w:p w14:paraId="67040DFC" w14:textId="77777777" w:rsidR="003434FD" w:rsidRDefault="003434FD" w:rsidP="00DA3EB0">
      <w:pPr>
        <w:spacing w:before="40" w:after="40"/>
        <w:jc w:val="both"/>
        <w:rPr>
          <w:rFonts w:ascii="Times New Roman" w:eastAsia="Verdana" w:hAnsi="Times New Roman" w:cs="Times New Roman"/>
        </w:rPr>
      </w:pPr>
      <w:r>
        <w:rPr>
          <w:rFonts w:ascii="Times New Roman" w:eastAsia="Verdana" w:hAnsi="Times New Roman" w:cs="Times New Roman"/>
        </w:rPr>
        <w:t>By the end of the sub-unit, students should:</w:t>
      </w:r>
    </w:p>
    <w:p w14:paraId="21996885" w14:textId="389B4FDE" w:rsidR="003434FD" w:rsidRDefault="003434FD" w:rsidP="00DA3EB0">
      <w:pPr>
        <w:pStyle w:val="ListParagraph"/>
        <w:numPr>
          <w:ilvl w:val="0"/>
          <w:numId w:val="9"/>
        </w:numPr>
        <w:spacing w:before="40" w:after="40"/>
        <w:ind w:left="426"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understand and </w:t>
      </w:r>
      <w:r>
        <w:rPr>
          <w:rFonts w:ascii="Times New Roman" w:eastAsia="Verdana" w:hAnsi="Times New Roman" w:cs="Times New Roman"/>
        </w:rPr>
        <w:t>be able to</w:t>
      </w:r>
      <w:r>
        <w:rPr>
          <w:rFonts w:ascii="Times New Roman" w:eastAsia="Times New Roman" w:hAnsi="Times New Roman" w:cs="Times New Roman"/>
          <w:color w:val="auto"/>
        </w:rPr>
        <w:t xml:space="preserve"> use the terms ‘population’ and ‘sample’</w:t>
      </w:r>
      <w:r w:rsidR="00F264B0">
        <w:rPr>
          <w:rFonts w:ascii="Times New Roman" w:eastAsia="Times New Roman" w:hAnsi="Times New Roman" w:cs="Times New Roman"/>
          <w:color w:val="auto"/>
        </w:rPr>
        <w:t>;</w:t>
      </w:r>
    </w:p>
    <w:p w14:paraId="154B8658" w14:textId="3953D024" w:rsidR="003434FD" w:rsidRDefault="003434FD" w:rsidP="00DA3EB0">
      <w:pPr>
        <w:pStyle w:val="ListParagraph"/>
        <w:numPr>
          <w:ilvl w:val="0"/>
          <w:numId w:val="9"/>
        </w:numPr>
        <w:spacing w:before="40" w:after="40"/>
        <w:ind w:left="426"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know how to use samples to make informal inferences about the population</w:t>
      </w:r>
      <w:r w:rsidR="00F264B0">
        <w:rPr>
          <w:rFonts w:ascii="Times New Roman" w:eastAsia="Times New Roman" w:hAnsi="Times New Roman" w:cs="Times New Roman"/>
          <w:color w:val="auto"/>
        </w:rPr>
        <w:t>;</w:t>
      </w:r>
    </w:p>
    <w:p w14:paraId="0D6D9126" w14:textId="464AA4A6" w:rsidR="003434FD" w:rsidRDefault="003434FD" w:rsidP="00DA3EB0">
      <w:pPr>
        <w:pStyle w:val="ListParagraph"/>
        <w:numPr>
          <w:ilvl w:val="0"/>
          <w:numId w:val="9"/>
        </w:numPr>
        <w:spacing w:before="40" w:after="40"/>
        <w:ind w:left="426" w:firstLine="0"/>
        <w:jc w:val="both"/>
        <w:rPr>
          <w:rFonts w:ascii="Times New Roman" w:eastAsia="Times New Roman" w:hAnsi="Times New Roman" w:cs="Times New Roman"/>
          <w:color w:val="auto"/>
        </w:rPr>
      </w:pPr>
      <w:r>
        <w:rPr>
          <w:rFonts w:ascii="Times New Roman" w:eastAsia="Verdana" w:hAnsi="Times New Roman" w:cs="Times New Roman"/>
        </w:rPr>
        <w:t>be able to</w:t>
      </w:r>
      <w:r>
        <w:rPr>
          <w:rFonts w:ascii="Times New Roman" w:eastAsia="Times New Roman" w:hAnsi="Times New Roman" w:cs="Times New Roman"/>
          <w:color w:val="auto"/>
        </w:rPr>
        <w:t xml:space="preserve"> describe advantages and disadvantages of sampling</w:t>
      </w:r>
      <w:r w:rsidR="00F264B0">
        <w:rPr>
          <w:rFonts w:ascii="Times New Roman" w:eastAsia="Times New Roman" w:hAnsi="Times New Roman" w:cs="Times New Roman"/>
          <w:color w:val="auto"/>
        </w:rPr>
        <w:t xml:space="preserve"> compared to census.</w:t>
      </w:r>
    </w:p>
    <w:p w14:paraId="3F66149B" w14:textId="77777777" w:rsidR="007F676F" w:rsidRPr="003434FD" w:rsidRDefault="007F676F" w:rsidP="00DA3EB0">
      <w:pPr>
        <w:spacing w:before="240"/>
        <w:jc w:val="both"/>
        <w:rPr>
          <w:rFonts w:ascii="Times New Roman" w:eastAsia="Verdana" w:hAnsi="Times New Roman" w:cs="Times New Roman"/>
          <w:b/>
          <w:sz w:val="24"/>
          <w:szCs w:val="24"/>
        </w:rPr>
      </w:pPr>
      <w:r w:rsidRPr="003434FD">
        <w:rPr>
          <w:rFonts w:ascii="Times New Roman" w:eastAsia="Verdana" w:hAnsi="Times New Roman" w:cs="Times New Roman"/>
          <w:b/>
          <w:sz w:val="24"/>
          <w:szCs w:val="24"/>
        </w:rPr>
        <w:t>TEACHING POINTS</w:t>
      </w:r>
    </w:p>
    <w:p w14:paraId="4A3141D2" w14:textId="77777777" w:rsidR="003434FD" w:rsidRDefault="003434FD" w:rsidP="00F264B0">
      <w:pPr>
        <w:spacing w:before="40" w:after="40"/>
        <w:jc w:val="both"/>
        <w:rPr>
          <w:rFonts w:ascii="Times New Roman" w:eastAsia="Verdana" w:hAnsi="Times New Roman" w:cs="Times New Roman"/>
        </w:rPr>
      </w:pPr>
      <w:r>
        <w:rPr>
          <w:rFonts w:ascii="Times New Roman" w:eastAsia="Verdana" w:hAnsi="Times New Roman" w:cs="Times New Roman"/>
        </w:rPr>
        <w:t>This section is a great opportunity to introduce the large data set to look at a population of data and discuss reasons for sampling from it.</w:t>
      </w:r>
    </w:p>
    <w:p w14:paraId="3B235764" w14:textId="77777777" w:rsidR="00F264B0" w:rsidRDefault="00F264B0" w:rsidP="00F264B0">
      <w:pPr>
        <w:spacing w:before="40" w:after="40"/>
        <w:jc w:val="both"/>
        <w:rPr>
          <w:rFonts w:ascii="Times New Roman" w:eastAsia="Times New Roman" w:hAnsi="Times New Roman" w:cs="Times New Roman"/>
          <w:color w:val="auto"/>
        </w:rPr>
      </w:pPr>
      <w:r>
        <w:rPr>
          <w:rFonts w:ascii="Times New Roman" w:eastAsia="Times New Roman" w:hAnsi="Times New Roman" w:cs="Times New Roman"/>
          <w:color w:val="auto"/>
        </w:rPr>
        <w:t>Students will be expected to be able to comment on the advantages and disadvantages associated with a census and a sample.</w:t>
      </w:r>
    </w:p>
    <w:p w14:paraId="5EB6E204" w14:textId="77777777" w:rsidR="003434FD" w:rsidRDefault="003434FD" w:rsidP="00F264B0">
      <w:pPr>
        <w:spacing w:before="40" w:after="40"/>
        <w:jc w:val="both"/>
        <w:rPr>
          <w:rFonts w:ascii="Times New Roman" w:eastAsia="Verdana" w:hAnsi="Times New Roman" w:cs="Times New Roman"/>
        </w:rPr>
      </w:pPr>
      <w:r>
        <w:rPr>
          <w:rFonts w:ascii="Times New Roman" w:eastAsia="Verdana" w:hAnsi="Times New Roman" w:cs="Times New Roman"/>
        </w:rPr>
        <w:t>Discuss in context the meanings of populations and samples. Look at data from populations and samples, initially using data from the sample to make inferences about the population before then checking the data for the population.</w:t>
      </w:r>
    </w:p>
    <w:p w14:paraId="29098D4B" w14:textId="77777777" w:rsidR="003434FD" w:rsidRDefault="003434FD" w:rsidP="00F264B0">
      <w:pPr>
        <w:spacing w:before="40" w:after="40"/>
        <w:jc w:val="both"/>
        <w:rPr>
          <w:rFonts w:ascii="Times New Roman" w:eastAsia="Verdana" w:hAnsi="Times New Roman" w:cs="Times New Roman"/>
        </w:rPr>
      </w:pPr>
      <w:r>
        <w:rPr>
          <w:rFonts w:ascii="Times New Roman" w:eastAsia="Verdana" w:hAnsi="Times New Roman" w:cs="Times New Roman"/>
        </w:rPr>
        <w:t>Discuss the advantages and disadvantages of sampling making sure to include time, cost etc.</w:t>
      </w:r>
    </w:p>
    <w:p w14:paraId="6E7E47EA" w14:textId="77777777" w:rsidR="003434FD" w:rsidRDefault="003434FD" w:rsidP="00F264B0">
      <w:pPr>
        <w:spacing w:before="40" w:after="40"/>
        <w:jc w:val="both"/>
        <w:rPr>
          <w:rFonts w:ascii="Times New Roman" w:eastAsia="Verdana" w:hAnsi="Times New Roman" w:cs="Times New Roman"/>
          <w:b/>
        </w:rPr>
      </w:pPr>
      <w:r>
        <w:rPr>
          <w:rFonts w:ascii="Times New Roman" w:eastAsia="Verdana" w:hAnsi="Times New Roman" w:cs="Times New Roman"/>
        </w:rPr>
        <w:t>Ensure students are given the opportunity, and are able, to give full and thorough answers within the context of the question.</w:t>
      </w:r>
    </w:p>
    <w:p w14:paraId="7D99DBC2" w14:textId="2023CC44" w:rsidR="007F676F" w:rsidRPr="003434FD" w:rsidRDefault="007F676F" w:rsidP="00CC06F0">
      <w:pPr>
        <w:spacing w:before="240"/>
        <w:jc w:val="both"/>
        <w:rPr>
          <w:rFonts w:ascii="Times New Roman" w:eastAsia="Verdana" w:hAnsi="Times New Roman" w:cs="Times New Roman"/>
          <w:b/>
          <w:color w:val="auto"/>
          <w:sz w:val="24"/>
          <w:szCs w:val="24"/>
        </w:rPr>
      </w:pPr>
      <w:r w:rsidRPr="003434FD">
        <w:rPr>
          <w:rFonts w:ascii="Times New Roman" w:eastAsia="Verdana" w:hAnsi="Times New Roman" w:cs="Times New Roman"/>
          <w:b/>
          <w:sz w:val="24"/>
          <w:szCs w:val="24"/>
        </w:rPr>
        <w:t xml:space="preserve">OPPORTUNITIES FOR </w:t>
      </w:r>
      <w:r w:rsidR="00EB5EB3">
        <w:rPr>
          <w:rFonts w:ascii="Times New Roman" w:eastAsia="Verdana" w:hAnsi="Times New Roman" w:cs="Times New Roman"/>
          <w:b/>
          <w:color w:val="auto"/>
          <w:sz w:val="24"/>
          <w:szCs w:val="24"/>
        </w:rPr>
        <w:t>PROBLEM SOLVING/MODELLING</w:t>
      </w:r>
    </w:p>
    <w:p w14:paraId="12909625" w14:textId="77777777" w:rsidR="007F676F" w:rsidRPr="0098273F" w:rsidRDefault="009E2671" w:rsidP="00F264B0">
      <w:pPr>
        <w:jc w:val="both"/>
        <w:rPr>
          <w:rFonts w:ascii="Times New Roman" w:eastAsia="Verdana" w:hAnsi="Times New Roman" w:cs="Times New Roman"/>
          <w:b/>
          <w:color w:val="auto"/>
        </w:rPr>
      </w:pPr>
      <w:r w:rsidRPr="0098273F">
        <w:rPr>
          <w:rFonts w:ascii="Times New Roman" w:eastAsia="Verdana" w:hAnsi="Times New Roman" w:cs="Times New Roman"/>
          <w:color w:val="auto"/>
        </w:rPr>
        <w:t>The biggest opportunity here is introducing students to the large data set and starting to get them familiar with the data included in it.</w:t>
      </w:r>
    </w:p>
    <w:p w14:paraId="4FDCB5E0" w14:textId="77777777" w:rsidR="007F676F" w:rsidRPr="003434FD" w:rsidRDefault="007F676F" w:rsidP="00CC06F0">
      <w:pPr>
        <w:spacing w:before="240"/>
        <w:jc w:val="both"/>
        <w:rPr>
          <w:rFonts w:ascii="Times New Roman" w:eastAsia="Verdana" w:hAnsi="Times New Roman" w:cs="Times New Roman"/>
          <w:b/>
          <w:sz w:val="24"/>
          <w:szCs w:val="24"/>
        </w:rPr>
      </w:pPr>
      <w:r w:rsidRPr="003434FD">
        <w:rPr>
          <w:rFonts w:ascii="Times New Roman" w:eastAsia="Verdana" w:hAnsi="Times New Roman" w:cs="Times New Roman"/>
          <w:b/>
          <w:sz w:val="24"/>
          <w:szCs w:val="24"/>
        </w:rPr>
        <w:t>COMMON MISCONCEPTIONS/EXAMINER REPORT QUOTES</w:t>
      </w:r>
    </w:p>
    <w:p w14:paraId="613A2133" w14:textId="416C7BD3" w:rsidR="003434FD" w:rsidRDefault="003434FD" w:rsidP="00F264B0">
      <w:pPr>
        <w:spacing w:before="40" w:after="40"/>
        <w:jc w:val="both"/>
        <w:rPr>
          <w:rFonts w:ascii="Times New Roman" w:hAnsi="Times New Roman" w:cs="Times New Roman"/>
        </w:rPr>
      </w:pPr>
      <w:r>
        <w:rPr>
          <w:rFonts w:ascii="Times New Roman" w:hAnsi="Times New Roman" w:cs="Times New Roman"/>
        </w:rPr>
        <w:t>Some students confuse sample sizes and population sizes, but the recurring problem is</w:t>
      </w:r>
      <w:r w:rsidR="00F264B0">
        <w:rPr>
          <w:rFonts w:ascii="Times New Roman" w:hAnsi="Times New Roman" w:cs="Times New Roman"/>
        </w:rPr>
        <w:t xml:space="preserve"> not giving answers in context. Candidates need to be clear about the difference between sample sizes and population sizes.</w:t>
      </w:r>
    </w:p>
    <w:p w14:paraId="5CC01121" w14:textId="77777777" w:rsidR="007F676F" w:rsidRDefault="007F676F" w:rsidP="007F676F">
      <w:pPr>
        <w:rPr>
          <w:rFonts w:ascii="Verdana" w:eastAsia="Verdana" w:hAnsi="Verdana" w:cs="Verdana"/>
          <w:sz w:val="20"/>
          <w:szCs w:val="20"/>
        </w:rPr>
      </w:pPr>
    </w:p>
    <w:p w14:paraId="4F5E02DE" w14:textId="77777777" w:rsidR="007F676F" w:rsidRDefault="007F676F" w:rsidP="007F676F">
      <w:pPr>
        <w:rPr>
          <w:rFonts w:ascii="Verdana" w:eastAsia="Verdana" w:hAnsi="Verdana" w:cs="Verdana"/>
          <w:sz w:val="20"/>
          <w:szCs w:val="20"/>
        </w:rPr>
      </w:pPr>
      <w:r>
        <w:rPr>
          <w:rFonts w:ascii="Verdana" w:eastAsia="Verdana" w:hAnsi="Verdana" w:cs="Verdana"/>
          <w:sz w:val="20"/>
          <w:szCs w:val="20"/>
        </w:rPr>
        <w:br w:type="page"/>
      </w:r>
    </w:p>
    <w:tbl>
      <w:tblPr>
        <w:tblW w:w="9781" w:type="dxa"/>
        <w:tblInd w:w="-147"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8DB3E2" w:themeFill="text2" w:themeFillTint="66"/>
        <w:tblLayout w:type="fixed"/>
        <w:tblLook w:val="0400" w:firstRow="0" w:lastRow="0" w:firstColumn="0" w:lastColumn="0" w:noHBand="0" w:noVBand="1"/>
      </w:tblPr>
      <w:tblGrid>
        <w:gridCol w:w="7511"/>
        <w:gridCol w:w="2270"/>
      </w:tblGrid>
      <w:tr w:rsidR="007F676F" w14:paraId="17DA7B39" w14:textId="77777777" w:rsidTr="00C8660D">
        <w:trPr>
          <w:trHeight w:val="532"/>
        </w:trPr>
        <w:tc>
          <w:tcPr>
            <w:tcW w:w="7511" w:type="dxa"/>
            <w:shd w:val="clear" w:color="auto" w:fill="8DB3E2" w:themeFill="text2" w:themeFillTint="66"/>
            <w:vAlign w:val="center"/>
          </w:tcPr>
          <w:p w14:paraId="64A0DD5B" w14:textId="3C2C3E1F" w:rsidR="001F7536" w:rsidRPr="00FC2AE3" w:rsidRDefault="007F676F" w:rsidP="003434FD">
            <w:pPr>
              <w:spacing w:before="40" w:after="40" w:line="240" w:lineRule="auto"/>
              <w:rPr>
                <w:rFonts w:ascii="Times New Roman" w:hAnsi="Times New Roman" w:cs="Times New Roman"/>
                <w:b/>
                <w:sz w:val="24"/>
                <w:szCs w:val="24"/>
              </w:rPr>
            </w:pPr>
            <w:r w:rsidRPr="00FC2AE3">
              <w:rPr>
                <w:rFonts w:ascii="Times New Roman" w:hAnsi="Times New Roman" w:cs="Times New Roman"/>
                <w:b/>
                <w:color w:val="auto"/>
                <w:sz w:val="24"/>
                <w:szCs w:val="24"/>
              </w:rPr>
              <w:lastRenderedPageBreak/>
              <w:t>1b</w:t>
            </w:r>
            <w:r w:rsidR="00F264B0">
              <w:rPr>
                <w:rFonts w:ascii="Times New Roman" w:hAnsi="Times New Roman" w:cs="Times New Roman"/>
                <w:b/>
                <w:color w:val="auto"/>
                <w:sz w:val="24"/>
                <w:szCs w:val="24"/>
              </w:rPr>
              <w:t>.</w:t>
            </w:r>
            <w:r w:rsidRPr="00FC2AE3">
              <w:rPr>
                <w:rFonts w:ascii="Times New Roman" w:hAnsi="Times New Roman" w:cs="Times New Roman"/>
                <w:b/>
                <w:color w:val="auto"/>
                <w:sz w:val="24"/>
                <w:szCs w:val="24"/>
              </w:rPr>
              <w:t xml:space="preserve"> </w:t>
            </w:r>
            <w:r w:rsidR="00BA096A" w:rsidRPr="00FC2AE3">
              <w:rPr>
                <w:rFonts w:ascii="Times New Roman" w:hAnsi="Times New Roman" w:cs="Times New Roman"/>
                <w:b/>
                <w:color w:val="auto"/>
                <w:sz w:val="24"/>
                <w:szCs w:val="24"/>
              </w:rPr>
              <w:t>Understand and use sampling techniques</w:t>
            </w:r>
            <w:r w:rsidR="00C8660D">
              <w:rPr>
                <w:rFonts w:ascii="Times New Roman" w:hAnsi="Times New Roman" w:cs="Times New Roman"/>
                <w:b/>
                <w:color w:val="auto"/>
                <w:sz w:val="24"/>
                <w:szCs w:val="24"/>
              </w:rPr>
              <w:t xml:space="preserve">; </w:t>
            </w:r>
            <w:r w:rsidR="00BA096A" w:rsidRPr="00FC2AE3">
              <w:rPr>
                <w:rFonts w:ascii="Times New Roman" w:hAnsi="Times New Roman" w:cs="Times New Roman"/>
                <w:b/>
                <w:color w:val="auto"/>
                <w:sz w:val="24"/>
                <w:szCs w:val="24"/>
              </w:rPr>
              <w:t>Compare sampling techniques in context</w:t>
            </w:r>
            <w:r w:rsidR="00C8660D">
              <w:rPr>
                <w:rFonts w:ascii="Times New Roman" w:hAnsi="Times New Roman" w:cs="Times New Roman"/>
                <w:b/>
                <w:color w:val="auto"/>
                <w:sz w:val="24"/>
                <w:szCs w:val="24"/>
              </w:rPr>
              <w:t xml:space="preserve"> </w:t>
            </w:r>
            <w:r w:rsidR="00FC2AE3">
              <w:rPr>
                <w:rFonts w:ascii="Times New Roman" w:hAnsi="Times New Roman" w:cs="Times New Roman"/>
                <w:b/>
                <w:color w:val="auto"/>
                <w:sz w:val="24"/>
                <w:szCs w:val="24"/>
              </w:rPr>
              <w:t>(</w:t>
            </w:r>
            <w:r w:rsidR="001F7536" w:rsidRPr="00FC2AE3">
              <w:rPr>
                <w:rFonts w:ascii="Times New Roman" w:hAnsi="Times New Roman" w:cs="Times New Roman"/>
                <w:b/>
                <w:color w:val="auto"/>
                <w:sz w:val="24"/>
                <w:szCs w:val="24"/>
              </w:rPr>
              <w:t>1.1</w:t>
            </w:r>
            <w:r w:rsidR="00FC2AE3">
              <w:rPr>
                <w:rFonts w:ascii="Times New Roman" w:hAnsi="Times New Roman" w:cs="Times New Roman"/>
                <w:b/>
                <w:color w:val="auto"/>
                <w:sz w:val="24"/>
                <w:szCs w:val="24"/>
              </w:rPr>
              <w:t>)</w:t>
            </w:r>
          </w:p>
        </w:tc>
        <w:tc>
          <w:tcPr>
            <w:tcW w:w="2270" w:type="dxa"/>
            <w:shd w:val="clear" w:color="auto" w:fill="8DB3E2" w:themeFill="text2" w:themeFillTint="66"/>
            <w:vAlign w:val="center"/>
          </w:tcPr>
          <w:p w14:paraId="0A58DCAE" w14:textId="77777777" w:rsidR="007F676F" w:rsidRPr="00FC2AE3" w:rsidRDefault="007F676F" w:rsidP="00C8660D">
            <w:pPr>
              <w:spacing w:before="40" w:after="40" w:line="240" w:lineRule="auto"/>
              <w:ind w:left="318"/>
              <w:jc w:val="right"/>
              <w:rPr>
                <w:rFonts w:ascii="Times New Roman" w:hAnsi="Times New Roman" w:cs="Times New Roman"/>
                <w:sz w:val="24"/>
                <w:szCs w:val="24"/>
              </w:rPr>
            </w:pPr>
            <w:r w:rsidRPr="00FC2AE3">
              <w:rPr>
                <w:rFonts w:ascii="Times New Roman" w:eastAsia="Verdana" w:hAnsi="Times New Roman" w:cs="Times New Roman"/>
                <w:b/>
                <w:sz w:val="24"/>
                <w:szCs w:val="24"/>
              </w:rPr>
              <w:t xml:space="preserve">Teaching </w:t>
            </w:r>
            <w:r w:rsidR="003434FD">
              <w:rPr>
                <w:rFonts w:ascii="Times New Roman" w:eastAsia="Verdana" w:hAnsi="Times New Roman" w:cs="Times New Roman"/>
                <w:b/>
                <w:sz w:val="24"/>
                <w:szCs w:val="24"/>
              </w:rPr>
              <w:t>t</w:t>
            </w:r>
            <w:r w:rsidRPr="00FC2AE3">
              <w:rPr>
                <w:rFonts w:ascii="Times New Roman" w:eastAsia="Verdana" w:hAnsi="Times New Roman" w:cs="Times New Roman"/>
                <w:b/>
                <w:sz w:val="24"/>
                <w:szCs w:val="24"/>
              </w:rPr>
              <w:t>ime</w:t>
            </w:r>
          </w:p>
          <w:p w14:paraId="0E16B2EA" w14:textId="77777777" w:rsidR="007F676F" w:rsidRPr="00FC2AE3" w:rsidRDefault="007F676F" w:rsidP="003434FD">
            <w:pPr>
              <w:spacing w:before="40" w:after="40"/>
              <w:jc w:val="right"/>
              <w:rPr>
                <w:rFonts w:ascii="Times New Roman" w:hAnsi="Times New Roman" w:cs="Times New Roman"/>
                <w:sz w:val="24"/>
                <w:szCs w:val="24"/>
              </w:rPr>
            </w:pPr>
            <w:r w:rsidRPr="00FC2AE3">
              <w:rPr>
                <w:rFonts w:ascii="Times New Roman" w:eastAsia="Verdana" w:hAnsi="Times New Roman" w:cs="Times New Roman"/>
                <w:sz w:val="24"/>
                <w:szCs w:val="24"/>
              </w:rPr>
              <w:t xml:space="preserve">            </w:t>
            </w:r>
            <w:r w:rsidR="00BA096A" w:rsidRPr="00FC2AE3">
              <w:rPr>
                <w:rFonts w:ascii="Times New Roman" w:eastAsia="Verdana" w:hAnsi="Times New Roman" w:cs="Times New Roman"/>
                <w:sz w:val="24"/>
                <w:szCs w:val="24"/>
              </w:rPr>
              <w:t>2</w:t>
            </w:r>
            <w:r w:rsidRPr="00FC2AE3">
              <w:rPr>
                <w:rFonts w:ascii="Times New Roman" w:eastAsia="Verdana" w:hAnsi="Times New Roman" w:cs="Times New Roman"/>
                <w:sz w:val="24"/>
                <w:szCs w:val="24"/>
              </w:rPr>
              <w:t xml:space="preserve"> </w:t>
            </w:r>
            <w:r w:rsidR="003434FD">
              <w:rPr>
                <w:rFonts w:ascii="Times New Roman" w:eastAsia="Verdana" w:hAnsi="Times New Roman" w:cs="Times New Roman"/>
                <w:sz w:val="24"/>
                <w:szCs w:val="24"/>
              </w:rPr>
              <w:t>h</w:t>
            </w:r>
            <w:r w:rsidRPr="00FC2AE3">
              <w:rPr>
                <w:rFonts w:ascii="Times New Roman" w:eastAsia="Verdana" w:hAnsi="Times New Roman" w:cs="Times New Roman"/>
                <w:sz w:val="24"/>
                <w:szCs w:val="24"/>
              </w:rPr>
              <w:t>ours</w:t>
            </w:r>
          </w:p>
        </w:tc>
      </w:tr>
    </w:tbl>
    <w:p w14:paraId="33B606BC" w14:textId="77777777" w:rsidR="00FC2AE3" w:rsidRPr="003434FD" w:rsidRDefault="007F676F" w:rsidP="00FC2AE3">
      <w:pPr>
        <w:spacing w:before="240"/>
        <w:jc w:val="both"/>
        <w:rPr>
          <w:rFonts w:ascii="Times New Roman" w:hAnsi="Times New Roman" w:cs="Times New Roman"/>
          <w:b/>
          <w:sz w:val="24"/>
          <w:szCs w:val="24"/>
        </w:rPr>
      </w:pPr>
      <w:r w:rsidRPr="003434FD">
        <w:rPr>
          <w:rFonts w:ascii="Times New Roman" w:hAnsi="Times New Roman" w:cs="Times New Roman"/>
          <w:b/>
          <w:sz w:val="24"/>
          <w:szCs w:val="24"/>
        </w:rPr>
        <w:t>OBJECTIVES</w:t>
      </w:r>
      <w:r w:rsidR="00FC2AE3" w:rsidRPr="003434FD">
        <w:rPr>
          <w:rFonts w:ascii="Times New Roman" w:hAnsi="Times New Roman" w:cs="Times New Roman"/>
          <w:b/>
          <w:sz w:val="24"/>
          <w:szCs w:val="24"/>
        </w:rPr>
        <w:t xml:space="preserve"> </w:t>
      </w:r>
    </w:p>
    <w:p w14:paraId="692D29A5" w14:textId="77777777" w:rsidR="003434FD" w:rsidRDefault="003434FD" w:rsidP="00DA3EB0">
      <w:pPr>
        <w:spacing w:before="40" w:after="40"/>
        <w:jc w:val="both"/>
        <w:rPr>
          <w:rFonts w:ascii="Times New Roman" w:eastAsia="Verdana" w:hAnsi="Times New Roman" w:cs="Times New Roman"/>
        </w:rPr>
      </w:pPr>
      <w:r>
        <w:rPr>
          <w:rFonts w:ascii="Times New Roman" w:eastAsia="Verdana" w:hAnsi="Times New Roman" w:cs="Times New Roman"/>
        </w:rPr>
        <w:t>By the end of the sub-unit, students should:</w:t>
      </w:r>
    </w:p>
    <w:p w14:paraId="04A3867F" w14:textId="79D71D26" w:rsidR="003434FD" w:rsidRDefault="003434FD" w:rsidP="00DA3EB0">
      <w:pPr>
        <w:pStyle w:val="ListParagraph"/>
        <w:numPr>
          <w:ilvl w:val="0"/>
          <w:numId w:val="9"/>
        </w:numPr>
        <w:spacing w:before="40" w:after="40"/>
        <w:ind w:left="426"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understand and </w:t>
      </w:r>
      <w:r>
        <w:rPr>
          <w:rFonts w:ascii="Times New Roman" w:eastAsia="Verdana" w:hAnsi="Times New Roman" w:cs="Times New Roman"/>
        </w:rPr>
        <w:t>be able to</w:t>
      </w:r>
      <w:r>
        <w:rPr>
          <w:rFonts w:ascii="Times New Roman" w:eastAsia="Times New Roman" w:hAnsi="Times New Roman" w:cs="Times New Roman"/>
          <w:color w:val="auto"/>
        </w:rPr>
        <w:t xml:space="preserve"> use sampling techniques</w:t>
      </w:r>
      <w:r w:rsidR="00F264B0">
        <w:rPr>
          <w:rFonts w:ascii="Times New Roman" w:eastAsia="Times New Roman" w:hAnsi="Times New Roman" w:cs="Times New Roman"/>
          <w:color w:val="auto"/>
        </w:rPr>
        <w:t>;</w:t>
      </w:r>
    </w:p>
    <w:p w14:paraId="106B6AAA" w14:textId="4C86304B" w:rsidR="003434FD" w:rsidRDefault="003434FD" w:rsidP="00DA3EB0">
      <w:pPr>
        <w:pStyle w:val="ListParagraph"/>
        <w:numPr>
          <w:ilvl w:val="0"/>
          <w:numId w:val="9"/>
        </w:numPr>
        <w:spacing w:before="40" w:after="40"/>
        <w:ind w:left="426" w:firstLine="0"/>
        <w:jc w:val="both"/>
        <w:rPr>
          <w:rFonts w:ascii="Times New Roman" w:eastAsia="Times New Roman" w:hAnsi="Times New Roman" w:cs="Times New Roman"/>
          <w:color w:val="auto"/>
        </w:rPr>
      </w:pPr>
      <w:r>
        <w:rPr>
          <w:rFonts w:ascii="Times New Roman" w:eastAsia="Verdana" w:hAnsi="Times New Roman" w:cs="Times New Roman"/>
        </w:rPr>
        <w:t>be able to</w:t>
      </w:r>
      <w:r>
        <w:rPr>
          <w:rFonts w:ascii="Times New Roman" w:eastAsia="Times New Roman" w:hAnsi="Times New Roman" w:cs="Times New Roman"/>
          <w:color w:val="auto"/>
        </w:rPr>
        <w:t xml:space="preserve"> describe advantages and disadvantages of sampling techniques</w:t>
      </w:r>
      <w:r w:rsidR="00F264B0">
        <w:rPr>
          <w:rFonts w:ascii="Times New Roman" w:eastAsia="Times New Roman" w:hAnsi="Times New Roman" w:cs="Times New Roman"/>
          <w:color w:val="auto"/>
        </w:rPr>
        <w:t>;</w:t>
      </w:r>
    </w:p>
    <w:p w14:paraId="03E7BBE7" w14:textId="52F77FE4" w:rsidR="003434FD" w:rsidRDefault="003434FD" w:rsidP="00DA3EB0">
      <w:pPr>
        <w:pStyle w:val="ListParagraph"/>
        <w:numPr>
          <w:ilvl w:val="0"/>
          <w:numId w:val="9"/>
        </w:numPr>
        <w:spacing w:before="40" w:after="40"/>
        <w:ind w:left="426" w:firstLine="0"/>
        <w:jc w:val="both"/>
        <w:rPr>
          <w:rFonts w:ascii="Times New Roman" w:eastAsia="Times New Roman" w:hAnsi="Times New Roman" w:cs="Times New Roman"/>
          <w:color w:val="auto"/>
        </w:rPr>
      </w:pPr>
      <w:r>
        <w:rPr>
          <w:rFonts w:ascii="Times New Roman" w:eastAsia="Verdana" w:hAnsi="Times New Roman" w:cs="Times New Roman"/>
        </w:rPr>
        <w:t>be able to</w:t>
      </w:r>
      <w:r>
        <w:rPr>
          <w:rFonts w:ascii="Times New Roman" w:eastAsia="Times New Roman" w:hAnsi="Times New Roman" w:cs="Times New Roman"/>
          <w:color w:val="auto"/>
        </w:rPr>
        <w:t xml:space="preserve"> select or critique sampling techniques in the context of solving a statistical problem</w:t>
      </w:r>
      <w:r w:rsidR="00F264B0">
        <w:rPr>
          <w:rFonts w:ascii="Times New Roman" w:eastAsia="Times New Roman" w:hAnsi="Times New Roman" w:cs="Times New Roman"/>
          <w:color w:val="auto"/>
        </w:rPr>
        <w:t>;</w:t>
      </w:r>
    </w:p>
    <w:p w14:paraId="6C202C9C" w14:textId="7BF23513" w:rsidR="003434FD" w:rsidRDefault="003434FD" w:rsidP="00DA3EB0">
      <w:pPr>
        <w:pStyle w:val="ListParagraph"/>
        <w:numPr>
          <w:ilvl w:val="0"/>
          <w:numId w:val="9"/>
        </w:numPr>
        <w:spacing w:before="40" w:after="40"/>
        <w:ind w:left="426" w:firstLine="0"/>
        <w:jc w:val="both"/>
        <w:rPr>
          <w:rFonts w:ascii="Times New Roman" w:hAnsi="Times New Roman" w:cs="Times New Roman"/>
        </w:rPr>
      </w:pPr>
      <w:r>
        <w:rPr>
          <w:rFonts w:ascii="Times New Roman" w:eastAsia="Times New Roman" w:hAnsi="Times New Roman" w:cs="Times New Roman"/>
          <w:color w:val="auto"/>
        </w:rPr>
        <w:t>understand that different samples can lead to different conclusions about the population</w:t>
      </w:r>
      <w:r w:rsidR="00F264B0">
        <w:rPr>
          <w:rFonts w:ascii="Times New Roman" w:eastAsia="Times New Roman" w:hAnsi="Times New Roman" w:cs="Times New Roman"/>
          <w:color w:val="auto"/>
        </w:rPr>
        <w:t>.</w:t>
      </w:r>
    </w:p>
    <w:p w14:paraId="295C5682" w14:textId="77777777" w:rsidR="007F676F" w:rsidRPr="003434FD" w:rsidRDefault="007F676F" w:rsidP="00DA3EB0">
      <w:pPr>
        <w:spacing w:before="240"/>
        <w:jc w:val="both"/>
        <w:rPr>
          <w:rFonts w:ascii="Times New Roman" w:eastAsia="Verdana" w:hAnsi="Times New Roman" w:cs="Times New Roman"/>
          <w:b/>
          <w:sz w:val="24"/>
          <w:szCs w:val="24"/>
        </w:rPr>
      </w:pPr>
      <w:r w:rsidRPr="003434FD">
        <w:rPr>
          <w:rFonts w:ascii="Times New Roman" w:eastAsia="Verdana" w:hAnsi="Times New Roman" w:cs="Times New Roman"/>
          <w:b/>
          <w:sz w:val="24"/>
          <w:szCs w:val="24"/>
        </w:rPr>
        <w:t>TEACHING POINTS</w:t>
      </w:r>
    </w:p>
    <w:p w14:paraId="0DAF6FCA" w14:textId="790FFBA3" w:rsidR="003434FD" w:rsidRDefault="00F264B0" w:rsidP="00F264B0">
      <w:pPr>
        <w:spacing w:before="40" w:after="40"/>
        <w:jc w:val="both"/>
        <w:rPr>
          <w:rFonts w:ascii="Times New Roman" w:eastAsia="Times New Roman" w:hAnsi="Times New Roman" w:cs="Times New Roman"/>
          <w:color w:val="auto"/>
        </w:rPr>
      </w:pPr>
      <w:r>
        <w:rPr>
          <w:rFonts w:ascii="Times New Roman" w:eastAsia="Times New Roman" w:hAnsi="Times New Roman" w:cs="Times New Roman"/>
          <w:color w:val="auto"/>
        </w:rPr>
        <w:t>Students</w:t>
      </w:r>
      <w:r w:rsidR="003434FD">
        <w:rPr>
          <w:rFonts w:ascii="Times New Roman" w:eastAsia="Times New Roman" w:hAnsi="Times New Roman" w:cs="Times New Roman"/>
          <w:color w:val="auto"/>
        </w:rPr>
        <w:t xml:space="preserve"> will also be expected to be familiar with different types of sampling including simple random, stratified, systematic, quota and opportunity (convenience) sampling.</w:t>
      </w:r>
    </w:p>
    <w:p w14:paraId="1E603E86" w14:textId="77777777" w:rsidR="003434FD" w:rsidRDefault="003434FD" w:rsidP="00F264B0">
      <w:pPr>
        <w:spacing w:before="40" w:after="40"/>
        <w:jc w:val="both"/>
        <w:rPr>
          <w:rFonts w:ascii="Times New Roman" w:eastAsia="Times New Roman" w:hAnsi="Times New Roman" w:cs="Times New Roman"/>
          <w:color w:val="auto"/>
        </w:rPr>
      </w:pPr>
      <w:r>
        <w:rPr>
          <w:rFonts w:ascii="Times New Roman" w:eastAsia="Times New Roman" w:hAnsi="Times New Roman" w:cs="Times New Roman"/>
          <w:color w:val="auto"/>
        </w:rPr>
        <w:t>Students will gain a more thorough understanding of the types of sampling if the advantages and disadvantages alongside the method used for each type are understood. They will then be more able to select an appropriate technique for a given statistical problem and be able to critique a technique which has been used.</w:t>
      </w:r>
    </w:p>
    <w:p w14:paraId="6D4B5F9C" w14:textId="77777777" w:rsidR="003434FD" w:rsidRDefault="003434FD" w:rsidP="00F264B0">
      <w:pPr>
        <w:spacing w:before="40" w:after="40"/>
        <w:jc w:val="both"/>
        <w:rPr>
          <w:rFonts w:ascii="Times New Roman" w:hAnsi="Times New Roman" w:cs="Times New Roman"/>
        </w:rPr>
      </w:pPr>
      <w:r>
        <w:rPr>
          <w:rFonts w:ascii="Times New Roman" w:eastAsia="Times New Roman" w:hAnsi="Times New Roman" w:cs="Times New Roman"/>
          <w:color w:val="auto"/>
        </w:rPr>
        <w:t>Give students the opportunity to use the techniques they learn about on the large data set.</w:t>
      </w:r>
    </w:p>
    <w:p w14:paraId="7F9FE811" w14:textId="3946901A" w:rsidR="003434FD" w:rsidRPr="003434FD" w:rsidRDefault="003434FD" w:rsidP="003434FD">
      <w:pPr>
        <w:spacing w:before="240"/>
        <w:rPr>
          <w:rFonts w:ascii="Times New Roman" w:hAnsi="Times New Roman" w:cs="Times New Roman"/>
          <w:sz w:val="24"/>
          <w:szCs w:val="24"/>
        </w:rPr>
      </w:pPr>
      <w:r w:rsidRPr="003434FD">
        <w:rPr>
          <w:rFonts w:ascii="Times New Roman" w:eastAsia="Verdana" w:hAnsi="Times New Roman" w:cs="Times New Roman"/>
          <w:b/>
          <w:sz w:val="24"/>
          <w:szCs w:val="24"/>
        </w:rPr>
        <w:t xml:space="preserve">OPPORTUNITIES FOR </w:t>
      </w:r>
      <w:r w:rsidR="00EB5EB3">
        <w:rPr>
          <w:rFonts w:ascii="Times New Roman" w:eastAsia="Verdana" w:hAnsi="Times New Roman" w:cs="Times New Roman"/>
          <w:b/>
          <w:sz w:val="24"/>
          <w:szCs w:val="24"/>
        </w:rPr>
        <w:t>PROBLEM SOLVING/MODELLING</w:t>
      </w:r>
      <w:r w:rsidRPr="003434FD">
        <w:rPr>
          <w:rFonts w:ascii="Times New Roman" w:eastAsia="Verdana" w:hAnsi="Times New Roman" w:cs="Times New Roman"/>
          <w:b/>
          <w:sz w:val="24"/>
          <w:szCs w:val="24"/>
        </w:rPr>
        <w:t xml:space="preserve"> </w:t>
      </w:r>
    </w:p>
    <w:p w14:paraId="3496D2E1" w14:textId="77777777" w:rsidR="003434FD" w:rsidRDefault="003434FD" w:rsidP="00F264B0">
      <w:pPr>
        <w:spacing w:before="40" w:after="40"/>
        <w:jc w:val="both"/>
        <w:rPr>
          <w:rFonts w:ascii="Times New Roman" w:hAnsi="Times New Roman" w:cs="Times New Roman"/>
        </w:rPr>
      </w:pPr>
      <w:r>
        <w:rPr>
          <w:rFonts w:ascii="Times New Roman" w:hAnsi="Times New Roman" w:cs="Times New Roman"/>
        </w:rPr>
        <w:t>Again, this is a perfect opportunity to use the large data set and discuss how different samples from the same data set could lead to different conclusions.</w:t>
      </w:r>
    </w:p>
    <w:p w14:paraId="1924E193" w14:textId="77777777" w:rsidR="003434FD" w:rsidRPr="003434FD" w:rsidRDefault="003434FD" w:rsidP="00F264B0">
      <w:pPr>
        <w:spacing w:before="240"/>
        <w:jc w:val="both"/>
        <w:rPr>
          <w:rFonts w:ascii="Times New Roman" w:eastAsia="Verdana" w:hAnsi="Times New Roman" w:cs="Times New Roman"/>
          <w:b/>
          <w:sz w:val="24"/>
          <w:szCs w:val="24"/>
        </w:rPr>
      </w:pPr>
      <w:r w:rsidRPr="003434FD">
        <w:rPr>
          <w:rFonts w:ascii="Times New Roman" w:eastAsia="Verdana" w:hAnsi="Times New Roman" w:cs="Times New Roman"/>
          <w:b/>
          <w:sz w:val="24"/>
          <w:szCs w:val="24"/>
        </w:rPr>
        <w:t xml:space="preserve">COMMON MISCONCEPTIONS/ EXAMINER REPORT QUOTES </w:t>
      </w:r>
    </w:p>
    <w:p w14:paraId="36EE8418" w14:textId="77777777" w:rsidR="003434FD" w:rsidRDefault="003434FD" w:rsidP="00F264B0">
      <w:pPr>
        <w:spacing w:before="40" w:after="40"/>
        <w:jc w:val="both"/>
        <w:rPr>
          <w:rFonts w:ascii="Times New Roman" w:hAnsi="Times New Roman" w:cs="Times New Roman"/>
        </w:rPr>
      </w:pPr>
      <w:r>
        <w:rPr>
          <w:rFonts w:ascii="Times New Roman" w:hAnsi="Times New Roman" w:cs="Times New Roman"/>
        </w:rPr>
        <w:t>Students need to be able to describe the sampling techniques clearly and will lose marks if they are not sufficiently precise.</w:t>
      </w:r>
    </w:p>
    <w:p w14:paraId="774E4F54" w14:textId="77777777" w:rsidR="00D70A27" w:rsidRPr="00FC2AE3" w:rsidRDefault="003434FD" w:rsidP="00F264B0">
      <w:pPr>
        <w:spacing w:before="40" w:after="40"/>
        <w:jc w:val="both"/>
        <w:rPr>
          <w:rFonts w:ascii="Times New Roman" w:hAnsi="Times New Roman" w:cs="Times New Roman"/>
          <w:lang w:eastAsia="en-US"/>
        </w:rPr>
      </w:pPr>
      <w:r>
        <w:rPr>
          <w:rFonts w:ascii="Times New Roman" w:hAnsi="Times New Roman" w:cs="Times New Roman"/>
          <w:color w:val="auto"/>
        </w:rPr>
        <w:t>As always, answers must be given using the context of the question and not simply be quoted from text books in a general form.</w:t>
      </w:r>
    </w:p>
    <w:p w14:paraId="2A876C0C" w14:textId="77777777" w:rsidR="00FC2AE3" w:rsidRDefault="00FC2AE3">
      <w:pPr>
        <w:rPr>
          <w:rFonts w:ascii="Times New Roman" w:eastAsia="Verdana" w:hAnsi="Times New Roman" w:cs="Times New Roman"/>
          <w:b/>
        </w:rPr>
      </w:pPr>
      <w:r>
        <w:rPr>
          <w:rFonts w:ascii="Times New Roman" w:eastAsia="Verdana" w:hAnsi="Times New Roman" w:cs="Times New Roman"/>
          <w:b/>
        </w:rPr>
        <w:br w:type="page"/>
      </w:r>
    </w:p>
    <w:tbl>
      <w:tblPr>
        <w:tblW w:w="9781" w:type="dxa"/>
        <w:tblInd w:w="-147"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1"/>
      </w:tblGrid>
      <w:tr w:rsidR="00BA096A" w14:paraId="0D34C60F" w14:textId="77777777" w:rsidTr="005E04CF">
        <w:trPr>
          <w:trHeight w:val="873"/>
        </w:trPr>
        <w:tc>
          <w:tcPr>
            <w:tcW w:w="9781" w:type="dxa"/>
            <w:shd w:val="clear" w:color="auto" w:fill="0F243E"/>
            <w:vAlign w:val="center"/>
          </w:tcPr>
          <w:p w14:paraId="2848D58A" w14:textId="77777777" w:rsidR="00BA096A" w:rsidRDefault="00BA096A" w:rsidP="005E04CF">
            <w:r w:rsidRPr="00FC2AE3">
              <w:rPr>
                <w:rFonts w:ascii="Times New Roman" w:hAnsi="Times New Roman" w:cs="Times New Roman"/>
                <w:b/>
                <w:color w:val="auto"/>
                <w:sz w:val="24"/>
                <w:szCs w:val="24"/>
              </w:rPr>
              <w:lastRenderedPageBreak/>
              <w:t xml:space="preserve">UNIT 2: </w:t>
            </w:r>
            <w:r w:rsidR="00E0433E">
              <w:rPr>
                <w:rFonts w:ascii="Times New Roman" w:hAnsi="Times New Roman" w:cs="Times New Roman"/>
                <w:b/>
                <w:color w:val="auto"/>
                <w:sz w:val="24"/>
                <w:szCs w:val="24"/>
              </w:rPr>
              <w:t>Data p</w:t>
            </w:r>
            <w:r w:rsidRPr="00FC2AE3">
              <w:rPr>
                <w:rFonts w:ascii="Times New Roman" w:hAnsi="Times New Roman" w:cs="Times New Roman"/>
                <w:b/>
                <w:color w:val="auto"/>
                <w:sz w:val="24"/>
                <w:szCs w:val="24"/>
              </w:rPr>
              <w:t xml:space="preserve">resentation and </w:t>
            </w:r>
            <w:r w:rsidR="00E0433E">
              <w:rPr>
                <w:rFonts w:ascii="Times New Roman" w:hAnsi="Times New Roman" w:cs="Times New Roman"/>
                <w:b/>
                <w:color w:val="auto"/>
                <w:sz w:val="24"/>
                <w:szCs w:val="24"/>
              </w:rPr>
              <w:t>i</w:t>
            </w:r>
            <w:r w:rsidRPr="00FC2AE3">
              <w:rPr>
                <w:rFonts w:ascii="Times New Roman" w:hAnsi="Times New Roman" w:cs="Times New Roman"/>
                <w:b/>
                <w:color w:val="auto"/>
                <w:sz w:val="24"/>
                <w:szCs w:val="24"/>
              </w:rPr>
              <w:t>nterpretation</w:t>
            </w:r>
          </w:p>
        </w:tc>
      </w:tr>
    </w:tbl>
    <w:p w14:paraId="3C9EE665" w14:textId="6480C3AE" w:rsidR="00BA096A" w:rsidRPr="0016295E" w:rsidRDefault="00921A21" w:rsidP="00BA096A">
      <w:pPr>
        <w:spacing w:after="0"/>
        <w:jc w:val="right"/>
        <w:rPr>
          <w:rFonts w:ascii="Times New Roman" w:hAnsi="Times New Roman" w:cs="Times New Roman"/>
          <w:sz w:val="20"/>
          <w:szCs w:val="20"/>
        </w:rPr>
      </w:pPr>
      <w:hyperlink w:anchor="_Statistics_overview" w:history="1">
        <w:r w:rsidR="00855C22" w:rsidRPr="00855C22">
          <w:rPr>
            <w:rStyle w:val="Hyperlink"/>
            <w:rFonts w:ascii="Times New Roman" w:eastAsia="Verdana" w:hAnsi="Times New Roman" w:cs="Times New Roman"/>
            <w:sz w:val="20"/>
            <w:szCs w:val="20"/>
          </w:rPr>
          <w:t>Return to overview</w:t>
        </w:r>
      </w:hyperlink>
      <w:hyperlink w:anchor="h.3znysh7"/>
    </w:p>
    <w:p w14:paraId="36F98C54" w14:textId="77777777" w:rsidR="00BA096A" w:rsidRPr="003434FD" w:rsidRDefault="00BA096A" w:rsidP="00FC2AE3">
      <w:pPr>
        <w:spacing w:before="240"/>
        <w:rPr>
          <w:rFonts w:ascii="Times New Roman" w:eastAsia="Verdana" w:hAnsi="Times New Roman" w:cs="Times New Roman"/>
          <w:b/>
          <w:sz w:val="24"/>
        </w:rPr>
      </w:pPr>
      <w:r w:rsidRPr="003434FD">
        <w:rPr>
          <w:rFonts w:ascii="Times New Roman" w:eastAsia="Verdana" w:hAnsi="Times New Roman" w:cs="Times New Roman"/>
          <w:b/>
          <w:sz w:val="24"/>
        </w:rPr>
        <w:t>SPECIFICATION REFERENCES</w:t>
      </w:r>
    </w:p>
    <w:p w14:paraId="68EB42C4" w14:textId="77777777" w:rsidR="00DA3EB0" w:rsidRDefault="003434FD" w:rsidP="00DA3EB0">
      <w:pPr>
        <w:tabs>
          <w:tab w:val="left" w:pos="709"/>
        </w:tabs>
        <w:spacing w:before="40" w:after="40"/>
        <w:ind w:left="709" w:hanging="709"/>
        <w:jc w:val="both"/>
        <w:rPr>
          <w:rFonts w:ascii="Times New Roman" w:eastAsia="Times New Roman" w:hAnsi="Times New Roman" w:cs="Times New Roman"/>
          <w:color w:val="auto"/>
        </w:rPr>
      </w:pPr>
      <w:r w:rsidRPr="00AD4D30">
        <w:rPr>
          <w:rFonts w:ascii="Times New Roman" w:eastAsia="Verdana" w:hAnsi="Times New Roman" w:cs="Times New Roman"/>
          <w:b/>
        </w:rPr>
        <w:t>2.1</w:t>
      </w:r>
      <w:r>
        <w:rPr>
          <w:rFonts w:ascii="Times New Roman" w:eastAsia="Verdana" w:hAnsi="Times New Roman" w:cs="Times New Roman"/>
        </w:rPr>
        <w:tab/>
      </w:r>
      <w:r>
        <w:rPr>
          <w:rFonts w:ascii="Times New Roman" w:eastAsia="Times New Roman" w:hAnsi="Times New Roman" w:cs="Times New Roman"/>
          <w:color w:val="auto"/>
        </w:rPr>
        <w:t>Interpret diagrams for single-variable data, including understanding that area in a histogram represents frequency</w:t>
      </w:r>
    </w:p>
    <w:p w14:paraId="1E8951FA" w14:textId="26F1A709" w:rsidR="003434FD" w:rsidRDefault="00DA3EB0" w:rsidP="00DA3EB0">
      <w:pPr>
        <w:tabs>
          <w:tab w:val="left" w:pos="709"/>
        </w:tabs>
        <w:spacing w:before="40" w:after="40"/>
        <w:ind w:left="709" w:hanging="709"/>
        <w:jc w:val="both"/>
        <w:rPr>
          <w:rFonts w:ascii="Times New Roman" w:eastAsia="Times New Roman" w:hAnsi="Times New Roman" w:cs="Times New Roman"/>
          <w:color w:val="auto"/>
        </w:rPr>
      </w:pPr>
      <w:r>
        <w:rPr>
          <w:rFonts w:ascii="Times New Roman" w:eastAsia="Times New Roman" w:hAnsi="Times New Roman" w:cs="Times New Roman"/>
          <w:color w:val="auto"/>
        </w:rPr>
        <w:tab/>
      </w:r>
      <w:r w:rsidR="003434FD">
        <w:rPr>
          <w:rFonts w:ascii="Times New Roman" w:eastAsia="Times New Roman" w:hAnsi="Times New Roman" w:cs="Times New Roman"/>
          <w:color w:val="auto"/>
        </w:rPr>
        <w:t>Connect to probability distributions</w:t>
      </w:r>
    </w:p>
    <w:p w14:paraId="1FA1C516" w14:textId="77777777" w:rsidR="00DA3EB0" w:rsidRDefault="003434FD" w:rsidP="00DA3EB0">
      <w:pPr>
        <w:tabs>
          <w:tab w:val="left" w:pos="709"/>
        </w:tabs>
        <w:spacing w:before="40" w:after="40"/>
        <w:ind w:left="709" w:hanging="709"/>
        <w:jc w:val="both"/>
        <w:rPr>
          <w:rFonts w:ascii="Times New Roman" w:eastAsia="Times New Roman" w:hAnsi="Times New Roman" w:cs="Times New Roman"/>
          <w:color w:val="auto"/>
        </w:rPr>
      </w:pPr>
      <w:r w:rsidRPr="00AD4D30">
        <w:rPr>
          <w:rFonts w:ascii="Times New Roman" w:eastAsia="Verdana" w:hAnsi="Times New Roman" w:cs="Times New Roman"/>
          <w:b/>
        </w:rPr>
        <w:t>2.2</w:t>
      </w:r>
      <w:r>
        <w:rPr>
          <w:rFonts w:ascii="Times New Roman" w:eastAsia="Times New Roman" w:hAnsi="Times New Roman" w:cs="Times New Roman"/>
          <w:color w:val="auto"/>
        </w:rPr>
        <w:tab/>
        <w:t>Interpret scatter diagrams and regression lines for bivariate data, including recognition of scatter diagrams which include distinct sections of the population (calculations involving regression lines are excluded)</w:t>
      </w:r>
    </w:p>
    <w:p w14:paraId="22EFDA41" w14:textId="77777777" w:rsidR="00DA3EB0" w:rsidRDefault="00DA3EB0" w:rsidP="00DA3EB0">
      <w:pPr>
        <w:tabs>
          <w:tab w:val="left" w:pos="709"/>
        </w:tabs>
        <w:spacing w:before="40" w:after="40"/>
        <w:ind w:left="709" w:hanging="709"/>
        <w:jc w:val="both"/>
        <w:rPr>
          <w:rFonts w:ascii="Times New Roman" w:eastAsia="Times New Roman" w:hAnsi="Times New Roman" w:cs="Times New Roman"/>
          <w:color w:val="auto"/>
        </w:rPr>
      </w:pPr>
      <w:r>
        <w:rPr>
          <w:rFonts w:ascii="Times New Roman" w:eastAsia="Times New Roman" w:hAnsi="Times New Roman" w:cs="Times New Roman"/>
          <w:color w:val="auto"/>
        </w:rPr>
        <w:tab/>
      </w:r>
      <w:r w:rsidR="003434FD">
        <w:rPr>
          <w:rFonts w:ascii="Times New Roman" w:eastAsia="Times New Roman" w:hAnsi="Times New Roman" w:cs="Times New Roman"/>
          <w:color w:val="auto"/>
        </w:rPr>
        <w:t>Understand informal interpreta</w:t>
      </w:r>
      <w:r>
        <w:rPr>
          <w:rFonts w:ascii="Times New Roman" w:eastAsia="Times New Roman" w:hAnsi="Times New Roman" w:cs="Times New Roman"/>
          <w:color w:val="auto"/>
        </w:rPr>
        <w:t>tion of correlation</w:t>
      </w:r>
    </w:p>
    <w:p w14:paraId="151AA709" w14:textId="3C1393C3" w:rsidR="003434FD" w:rsidRDefault="00DA3EB0" w:rsidP="00DA3EB0">
      <w:pPr>
        <w:tabs>
          <w:tab w:val="left" w:pos="709"/>
        </w:tabs>
        <w:spacing w:before="40" w:after="40"/>
        <w:ind w:left="709" w:hanging="709"/>
        <w:jc w:val="both"/>
        <w:rPr>
          <w:rFonts w:ascii="Times New Roman" w:eastAsia="Times New Roman" w:hAnsi="Times New Roman" w:cs="Times New Roman"/>
          <w:color w:val="auto"/>
        </w:rPr>
      </w:pPr>
      <w:r>
        <w:rPr>
          <w:rFonts w:ascii="Times New Roman" w:eastAsia="Times New Roman" w:hAnsi="Times New Roman" w:cs="Times New Roman"/>
          <w:color w:val="auto"/>
        </w:rPr>
        <w:tab/>
      </w:r>
      <w:r w:rsidR="003434FD">
        <w:rPr>
          <w:rFonts w:ascii="Times New Roman" w:eastAsia="Times New Roman" w:hAnsi="Times New Roman" w:cs="Times New Roman"/>
          <w:color w:val="auto"/>
        </w:rPr>
        <w:t>Understand that correlation does not imply causation</w:t>
      </w:r>
    </w:p>
    <w:p w14:paraId="3A86B520" w14:textId="77777777" w:rsidR="003434FD" w:rsidRDefault="003434FD" w:rsidP="00DA3EB0">
      <w:pPr>
        <w:tabs>
          <w:tab w:val="left" w:pos="709"/>
        </w:tabs>
        <w:spacing w:before="40" w:after="40"/>
        <w:ind w:left="709" w:hanging="709"/>
        <w:jc w:val="both"/>
        <w:rPr>
          <w:rFonts w:ascii="Times New Roman" w:hAnsi="Times New Roman" w:cs="Times New Roman"/>
        </w:rPr>
      </w:pPr>
      <w:r w:rsidRPr="00AD4D30">
        <w:rPr>
          <w:rFonts w:ascii="Times New Roman" w:eastAsia="Verdana" w:hAnsi="Times New Roman" w:cs="Times New Roman"/>
          <w:b/>
        </w:rPr>
        <w:t>2.3</w:t>
      </w:r>
      <w:r>
        <w:rPr>
          <w:rFonts w:ascii="Times New Roman" w:eastAsia="Times New Roman" w:hAnsi="Times New Roman" w:cs="Times New Roman"/>
          <w:color w:val="auto"/>
        </w:rPr>
        <w:tab/>
      </w:r>
      <w:r>
        <w:rPr>
          <w:rFonts w:ascii="Times New Roman" w:hAnsi="Times New Roman" w:cs="Times New Roman"/>
        </w:rPr>
        <w:t xml:space="preserve">Interpret </w:t>
      </w:r>
      <w:r>
        <w:rPr>
          <w:rFonts w:ascii="Times New Roman" w:eastAsia="Times New Roman" w:hAnsi="Times New Roman" w:cs="Times New Roman"/>
          <w:color w:val="auto"/>
        </w:rPr>
        <w:t>measures</w:t>
      </w:r>
      <w:r>
        <w:rPr>
          <w:rFonts w:ascii="Times New Roman" w:hAnsi="Times New Roman" w:cs="Times New Roman"/>
        </w:rPr>
        <w:t xml:space="preserve"> of central tendency and variation, extending to standard deviation</w:t>
      </w:r>
      <w:r>
        <w:rPr>
          <w:rFonts w:ascii="Times New Roman" w:hAnsi="Times New Roman" w:cs="Times New Roman"/>
        </w:rPr>
        <w:br/>
        <w:t>Be able to calculate standard deviation, including from summary statistics</w:t>
      </w:r>
    </w:p>
    <w:p w14:paraId="5CDF5095" w14:textId="77777777" w:rsidR="003434FD" w:rsidRDefault="003434FD" w:rsidP="00DA3EB0">
      <w:pPr>
        <w:tabs>
          <w:tab w:val="left" w:pos="709"/>
        </w:tabs>
        <w:spacing w:before="40" w:after="40"/>
        <w:ind w:left="709" w:hanging="709"/>
        <w:jc w:val="both"/>
        <w:rPr>
          <w:rFonts w:ascii="Times New Roman" w:eastAsia="Times New Roman" w:hAnsi="Times New Roman" w:cs="Times New Roman"/>
          <w:color w:val="auto"/>
        </w:rPr>
      </w:pPr>
      <w:r w:rsidRPr="00AD4D30">
        <w:rPr>
          <w:rFonts w:ascii="Times New Roman" w:eastAsia="Verdana" w:hAnsi="Times New Roman" w:cs="Times New Roman"/>
          <w:b/>
        </w:rPr>
        <w:t>2.4</w:t>
      </w:r>
      <w:r>
        <w:rPr>
          <w:rFonts w:ascii="Times New Roman" w:hAnsi="Times New Roman" w:cs="Times New Roman"/>
        </w:rPr>
        <w:tab/>
        <w:t>Recognise</w:t>
      </w:r>
      <w:r>
        <w:rPr>
          <w:rFonts w:ascii="Times New Roman" w:eastAsia="Times New Roman" w:hAnsi="Times New Roman" w:cs="Times New Roman"/>
          <w:color w:val="auto"/>
        </w:rPr>
        <w:t xml:space="preserve"> and interpret possible outliers in data sets and statistical diagrams</w:t>
      </w:r>
      <w:r>
        <w:rPr>
          <w:rFonts w:ascii="Times New Roman" w:eastAsia="Times New Roman" w:hAnsi="Times New Roman" w:cs="Times New Roman"/>
          <w:color w:val="auto"/>
        </w:rPr>
        <w:br/>
        <w:t>Select or critique data presentation techniques in the context of a statistical problem</w:t>
      </w:r>
      <w:r>
        <w:rPr>
          <w:rFonts w:ascii="Times New Roman" w:eastAsia="Times New Roman" w:hAnsi="Times New Roman" w:cs="Times New Roman"/>
          <w:color w:val="auto"/>
        </w:rPr>
        <w:br/>
        <w:t>Be able to clean data, including dealing with missing data, errors and outliers</w:t>
      </w:r>
    </w:p>
    <w:p w14:paraId="7E235AA9" w14:textId="77777777" w:rsidR="00BA096A" w:rsidRPr="003434FD" w:rsidRDefault="00BA096A" w:rsidP="00FC2AE3">
      <w:pPr>
        <w:spacing w:before="240"/>
        <w:rPr>
          <w:rFonts w:ascii="Times New Roman" w:eastAsia="Verdana" w:hAnsi="Times New Roman" w:cs="Times New Roman"/>
          <w:b/>
          <w:sz w:val="24"/>
        </w:rPr>
      </w:pPr>
      <w:r w:rsidRPr="003434FD">
        <w:rPr>
          <w:rFonts w:ascii="Times New Roman" w:eastAsia="Verdana" w:hAnsi="Times New Roman" w:cs="Times New Roman"/>
          <w:b/>
          <w:sz w:val="24"/>
        </w:rPr>
        <w:t>PRIOR KNOWLEDGE</w:t>
      </w:r>
    </w:p>
    <w:p w14:paraId="2D5A133C" w14:textId="6F58274C" w:rsidR="00764EA2" w:rsidRPr="00FC2AE3" w:rsidRDefault="00764EA2" w:rsidP="00FC2AE3">
      <w:pPr>
        <w:tabs>
          <w:tab w:val="left" w:pos="567"/>
        </w:tabs>
        <w:spacing w:before="40" w:after="40"/>
        <w:ind w:left="567" w:hanging="567"/>
        <w:rPr>
          <w:rFonts w:ascii="Times New Roman" w:eastAsia="Verdana" w:hAnsi="Times New Roman" w:cs="Times New Roman"/>
          <w:u w:val="single"/>
        </w:rPr>
      </w:pPr>
      <w:r w:rsidRPr="00FC2AE3">
        <w:rPr>
          <w:rFonts w:ascii="Times New Roman" w:eastAsia="Verdana" w:hAnsi="Times New Roman" w:cs="Times New Roman"/>
          <w:u w:val="single"/>
        </w:rPr>
        <w:t>GCSE (9</w:t>
      </w:r>
      <w:r w:rsidR="003434FD">
        <w:rPr>
          <w:rFonts w:ascii="Times New Roman" w:eastAsia="Verdana" w:hAnsi="Times New Roman" w:cs="Times New Roman"/>
          <w:u w:val="single"/>
        </w:rPr>
        <w:t>–</w:t>
      </w:r>
      <w:r w:rsidRPr="00FC2AE3">
        <w:rPr>
          <w:rFonts w:ascii="Times New Roman" w:eastAsia="Verdana" w:hAnsi="Times New Roman" w:cs="Times New Roman"/>
          <w:u w:val="single"/>
        </w:rPr>
        <w:t>1)</w:t>
      </w:r>
      <w:r w:rsidR="00C8660D">
        <w:rPr>
          <w:rFonts w:ascii="Times New Roman" w:eastAsia="Verdana" w:hAnsi="Times New Roman" w:cs="Times New Roman"/>
          <w:u w:val="single"/>
        </w:rPr>
        <w:t xml:space="preserve"> in Mathematics </w:t>
      </w:r>
      <w:r w:rsidR="00FB6904">
        <w:rPr>
          <w:rFonts w:ascii="Times New Roman" w:eastAsia="Verdana" w:hAnsi="Times New Roman" w:cs="Times New Roman"/>
          <w:u w:val="single"/>
        </w:rPr>
        <w:t xml:space="preserve">at </w:t>
      </w:r>
      <w:r w:rsidRPr="00FC2AE3">
        <w:rPr>
          <w:rFonts w:ascii="Times New Roman" w:eastAsia="Verdana" w:hAnsi="Times New Roman" w:cs="Times New Roman"/>
          <w:u w:val="single"/>
        </w:rPr>
        <w:t>Higher Tier</w:t>
      </w:r>
    </w:p>
    <w:p w14:paraId="73A0B8CA" w14:textId="77777777" w:rsidR="0058127A" w:rsidRPr="00FC2AE3" w:rsidRDefault="0058127A" w:rsidP="00DA3EB0">
      <w:pPr>
        <w:tabs>
          <w:tab w:val="left" w:pos="709"/>
        </w:tabs>
        <w:spacing w:before="40" w:after="40"/>
        <w:ind w:left="709" w:hanging="709"/>
        <w:jc w:val="both"/>
        <w:rPr>
          <w:rFonts w:ascii="Times New Roman" w:hAnsi="Times New Roman" w:cs="Times New Roman"/>
        </w:rPr>
      </w:pPr>
      <w:r w:rsidRPr="00FC2AE3">
        <w:rPr>
          <w:rFonts w:ascii="Times New Roman" w:eastAsia="Times New Roman" w:hAnsi="Times New Roman" w:cs="Times New Roman"/>
          <w:b/>
          <w:bCs/>
        </w:rPr>
        <w:t>S2</w:t>
      </w:r>
      <w:r w:rsidRPr="00FC2AE3">
        <w:rPr>
          <w:rFonts w:ascii="Times New Roman" w:eastAsia="Times New Roman" w:hAnsi="Times New Roman" w:cs="Times New Roman"/>
          <w:b/>
          <w:bCs/>
        </w:rPr>
        <w:tab/>
      </w:r>
      <w:r w:rsidR="003434FD">
        <w:rPr>
          <w:rFonts w:ascii="Times New Roman" w:eastAsia="Times New Roman" w:hAnsi="Times New Roman" w:cs="Times New Roman"/>
        </w:rPr>
        <w:t>I</w:t>
      </w:r>
      <w:r w:rsidRPr="00FC2AE3">
        <w:rPr>
          <w:rFonts w:ascii="Times New Roman" w:eastAsia="Times New Roman" w:hAnsi="Times New Roman" w:cs="Times New Roman"/>
        </w:rPr>
        <w:t xml:space="preserve">nterpret and construct tables, charts and diagrams, including frequency tables, bar charts, pie charts and pictograms for categorical data, vertical line charts for ungrouped discrete numerical data and know their appropriate use </w:t>
      </w:r>
    </w:p>
    <w:p w14:paraId="77DE0EF9" w14:textId="77777777" w:rsidR="0058127A" w:rsidRPr="00FC2AE3" w:rsidRDefault="0058127A" w:rsidP="00DA3EB0">
      <w:pPr>
        <w:tabs>
          <w:tab w:val="left" w:pos="709"/>
        </w:tabs>
        <w:spacing w:before="40" w:after="40"/>
        <w:ind w:left="709" w:hanging="709"/>
        <w:jc w:val="both"/>
        <w:rPr>
          <w:rFonts w:ascii="Times New Roman" w:eastAsia="Times New Roman" w:hAnsi="Times New Roman" w:cs="Times New Roman"/>
          <w:b/>
        </w:rPr>
      </w:pPr>
      <w:r w:rsidRPr="00FC2AE3">
        <w:rPr>
          <w:rFonts w:ascii="Times New Roman" w:eastAsia="Times New Roman" w:hAnsi="Times New Roman" w:cs="Times New Roman"/>
          <w:b/>
          <w:bCs/>
        </w:rPr>
        <w:t>S3</w:t>
      </w:r>
      <w:r w:rsidRPr="00FC2AE3">
        <w:rPr>
          <w:rFonts w:ascii="Times New Roman" w:eastAsia="Times New Roman" w:hAnsi="Times New Roman" w:cs="Times New Roman"/>
          <w:b/>
          <w:bCs/>
        </w:rPr>
        <w:tab/>
      </w:r>
      <w:r w:rsidR="0002155E" w:rsidRPr="00F264B0">
        <w:rPr>
          <w:rFonts w:ascii="Times New Roman" w:eastAsia="Times New Roman" w:hAnsi="Times New Roman" w:cs="Times New Roman"/>
        </w:rPr>
        <w:t>C</w:t>
      </w:r>
      <w:r w:rsidRPr="00F264B0">
        <w:rPr>
          <w:rFonts w:ascii="Times New Roman" w:eastAsia="Times New Roman" w:hAnsi="Times New Roman" w:cs="Times New Roman"/>
        </w:rPr>
        <w:t>onstruct and interpret diagrams for grouped discrete data and continuous data, i.e. histograms with equal and unequal class intervals and cumulative frequency graphs, and know their appropriate use</w:t>
      </w:r>
    </w:p>
    <w:p w14:paraId="1CF14E63" w14:textId="77777777" w:rsidR="002C2764" w:rsidRPr="00F264B0" w:rsidRDefault="002C2764" w:rsidP="00DA3EB0">
      <w:pPr>
        <w:tabs>
          <w:tab w:val="left" w:pos="709"/>
        </w:tabs>
        <w:spacing w:before="40" w:after="40"/>
        <w:ind w:left="709" w:hanging="709"/>
        <w:jc w:val="both"/>
        <w:rPr>
          <w:rFonts w:ascii="Times New Roman" w:hAnsi="Times New Roman" w:cs="Times New Roman"/>
        </w:rPr>
      </w:pPr>
      <w:r w:rsidRPr="00FC2AE3">
        <w:rPr>
          <w:rFonts w:ascii="Times New Roman" w:eastAsia="Times New Roman" w:hAnsi="Times New Roman" w:cs="Times New Roman"/>
          <w:b/>
          <w:bCs/>
        </w:rPr>
        <w:t>S4</w:t>
      </w:r>
      <w:r w:rsidRPr="00FC2AE3">
        <w:rPr>
          <w:rFonts w:ascii="Times New Roman" w:eastAsia="Times New Roman" w:hAnsi="Times New Roman" w:cs="Times New Roman"/>
          <w:b/>
          <w:bCs/>
        </w:rPr>
        <w:tab/>
      </w:r>
      <w:r w:rsidR="0002155E">
        <w:rPr>
          <w:rFonts w:ascii="Times New Roman" w:eastAsia="Times New Roman" w:hAnsi="Times New Roman" w:cs="Times New Roman"/>
        </w:rPr>
        <w:t>I</w:t>
      </w:r>
      <w:r w:rsidRPr="00FC2AE3">
        <w:rPr>
          <w:rFonts w:ascii="Times New Roman" w:eastAsia="Times New Roman" w:hAnsi="Times New Roman" w:cs="Times New Roman"/>
        </w:rPr>
        <w:t>nterpret, analyse and compare the distributions of data sets from univariate empirical distributions through appropriate measures of central tendency (median, mean, mode and modal class) and spread (range, including consideration of outliers</w:t>
      </w:r>
      <w:r w:rsidRPr="00F264B0">
        <w:rPr>
          <w:rFonts w:ascii="Times New Roman" w:eastAsia="Times New Roman" w:hAnsi="Times New Roman" w:cs="Times New Roman"/>
        </w:rPr>
        <w:t>), quartiles and inter-quartile range</w:t>
      </w:r>
    </w:p>
    <w:p w14:paraId="7058DD0A" w14:textId="7CB0EAD4" w:rsidR="00BA096A" w:rsidRPr="00F264B0" w:rsidRDefault="0058127A" w:rsidP="00DA3EB0">
      <w:pPr>
        <w:tabs>
          <w:tab w:val="left" w:pos="709"/>
        </w:tabs>
        <w:spacing w:before="40" w:after="40"/>
        <w:ind w:left="709" w:hanging="709"/>
        <w:jc w:val="both"/>
        <w:rPr>
          <w:rFonts w:ascii="Times New Roman" w:eastAsia="Times New Roman" w:hAnsi="Times New Roman" w:cs="Times New Roman"/>
        </w:rPr>
      </w:pPr>
      <w:r w:rsidRPr="00F264B0">
        <w:rPr>
          <w:rFonts w:ascii="Times New Roman" w:eastAsia="Times New Roman" w:hAnsi="Times New Roman" w:cs="Times New Roman"/>
          <w:b/>
          <w:bCs/>
        </w:rPr>
        <w:t>S6</w:t>
      </w:r>
      <w:r w:rsidRPr="00F264B0">
        <w:rPr>
          <w:rFonts w:ascii="Times New Roman" w:eastAsia="Times New Roman" w:hAnsi="Times New Roman" w:cs="Times New Roman"/>
          <w:bCs/>
        </w:rPr>
        <w:tab/>
      </w:r>
      <w:r w:rsidR="0002155E" w:rsidRPr="00F264B0">
        <w:rPr>
          <w:rFonts w:ascii="Times New Roman" w:eastAsia="Times New Roman" w:hAnsi="Times New Roman" w:cs="Times New Roman"/>
        </w:rPr>
        <w:t>U</w:t>
      </w:r>
      <w:r w:rsidRPr="00F264B0">
        <w:rPr>
          <w:rFonts w:ascii="Times New Roman" w:eastAsia="Times New Roman" w:hAnsi="Times New Roman" w:cs="Times New Roman"/>
        </w:rPr>
        <w:t>se and interpret scatter graphs of bivariate data; recognise correlation and know that it does not indicate causation; draw estimated lines of best fit</w:t>
      </w:r>
      <w:r w:rsidR="00F264B0">
        <w:rPr>
          <w:rFonts w:ascii="Times New Roman" w:eastAsia="Times New Roman" w:hAnsi="Times New Roman" w:cs="Times New Roman"/>
        </w:rPr>
        <w:t>; make predictions; interpolate and extrapolate apparent trends while knowing the dangers of so doing</w:t>
      </w:r>
    </w:p>
    <w:p w14:paraId="1C24C7DD" w14:textId="77777777" w:rsidR="00BA096A" w:rsidRPr="003434FD" w:rsidRDefault="00BA096A" w:rsidP="00DA3EB0">
      <w:pPr>
        <w:spacing w:before="240"/>
        <w:jc w:val="both"/>
        <w:rPr>
          <w:rFonts w:ascii="Times New Roman" w:eastAsia="Verdana" w:hAnsi="Times New Roman" w:cs="Times New Roman"/>
          <w:b/>
          <w:sz w:val="24"/>
        </w:rPr>
      </w:pPr>
      <w:r w:rsidRPr="003434FD">
        <w:rPr>
          <w:rFonts w:ascii="Times New Roman" w:eastAsia="Verdana" w:hAnsi="Times New Roman" w:cs="Times New Roman"/>
          <w:b/>
          <w:sz w:val="24"/>
        </w:rPr>
        <w:t>KEYWORDS</w:t>
      </w:r>
    </w:p>
    <w:p w14:paraId="4A142D3F" w14:textId="1542B76E" w:rsidR="00FC2AE3" w:rsidRDefault="00CD3B22" w:rsidP="00F264B0">
      <w:pPr>
        <w:jc w:val="both"/>
        <w:rPr>
          <w:rFonts w:ascii="Times New Roman" w:hAnsi="Times New Roman" w:cs="Times New Roman"/>
        </w:rPr>
      </w:pPr>
      <w:r w:rsidRPr="00FC2AE3">
        <w:rPr>
          <w:rFonts w:ascii="Times New Roman" w:hAnsi="Times New Roman" w:cs="Times New Roman"/>
        </w:rPr>
        <w:t>Histogram, box plot, probability density function, cumulative distribution function, continuous random variable, scatter diagram, linear regression,</w:t>
      </w:r>
      <w:r w:rsidR="00F264B0">
        <w:rPr>
          <w:rFonts w:ascii="Times New Roman" w:hAnsi="Times New Roman" w:cs="Times New Roman"/>
        </w:rPr>
        <w:t xml:space="preserve"> explanatory (independent) variables, response (dependent) variables</w:t>
      </w:r>
      <w:r w:rsidRPr="00FC2AE3">
        <w:rPr>
          <w:rFonts w:ascii="Times New Roman" w:hAnsi="Times New Roman" w:cs="Times New Roman"/>
        </w:rPr>
        <w:t xml:space="preserve"> </w:t>
      </w:r>
      <w:r w:rsidR="00456AE7" w:rsidRPr="00FC2AE3">
        <w:rPr>
          <w:rFonts w:ascii="Times New Roman" w:hAnsi="Times New Roman" w:cs="Times New Roman"/>
        </w:rPr>
        <w:t xml:space="preserve">interpolation, extrapolation, </w:t>
      </w:r>
      <w:r w:rsidRPr="00FC2AE3">
        <w:rPr>
          <w:rFonts w:ascii="Times New Roman" w:hAnsi="Times New Roman" w:cs="Times New Roman"/>
        </w:rPr>
        <w:t xml:space="preserve">product moment correlation coefficient (PMCC), mean, median, mode, </w:t>
      </w:r>
      <w:r w:rsidR="00C3679E" w:rsidRPr="00FC2AE3">
        <w:rPr>
          <w:rFonts w:ascii="Times New Roman" w:hAnsi="Times New Roman" w:cs="Times New Roman"/>
        </w:rPr>
        <w:t>variance, standard deviation, range,</w:t>
      </w:r>
      <w:r w:rsidR="00F264B0">
        <w:rPr>
          <w:rFonts w:ascii="Times New Roman" w:hAnsi="Times New Roman" w:cs="Times New Roman"/>
        </w:rPr>
        <w:t xml:space="preserve"> interquartile range,</w:t>
      </w:r>
      <w:r w:rsidR="00C3679E" w:rsidRPr="00FC2AE3">
        <w:rPr>
          <w:rFonts w:ascii="Times New Roman" w:hAnsi="Times New Roman" w:cs="Times New Roman"/>
        </w:rPr>
        <w:t xml:space="preserve"> interpercentile range, outlier, skewness</w:t>
      </w:r>
      <w:r w:rsidR="0039699E" w:rsidRPr="00FC2AE3">
        <w:rPr>
          <w:rFonts w:ascii="Times New Roman" w:hAnsi="Times New Roman" w:cs="Times New Roman"/>
        </w:rPr>
        <w:t>, symmetrical, positive skew, negative skew</w:t>
      </w:r>
      <w:r w:rsidR="0002155E">
        <w:rPr>
          <w:rFonts w:ascii="Times New Roman" w:hAnsi="Times New Roman" w:cs="Times New Roman"/>
        </w:rPr>
        <w:t>.</w:t>
      </w:r>
      <w:r w:rsidR="00FC2AE3">
        <w:rPr>
          <w:rFonts w:ascii="Times New Roman" w:hAnsi="Times New Roman" w:cs="Times New Roman"/>
        </w:rPr>
        <w:br w:type="page"/>
      </w:r>
    </w:p>
    <w:tbl>
      <w:tblPr>
        <w:tblW w:w="9781" w:type="dxa"/>
        <w:tblInd w:w="-147"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511"/>
        <w:gridCol w:w="2270"/>
      </w:tblGrid>
      <w:tr w:rsidR="00BA096A" w:rsidRPr="00FC2AE3" w14:paraId="266B6B15" w14:textId="77777777" w:rsidTr="00F06F1F">
        <w:trPr>
          <w:trHeight w:val="580"/>
        </w:trPr>
        <w:tc>
          <w:tcPr>
            <w:tcW w:w="7511" w:type="dxa"/>
            <w:shd w:val="clear" w:color="auto" w:fill="8DB3E2" w:themeFill="text2" w:themeFillTint="66"/>
            <w:vAlign w:val="center"/>
          </w:tcPr>
          <w:p w14:paraId="03189A10" w14:textId="0341D342" w:rsidR="002971EF" w:rsidRPr="00FC2AE3" w:rsidRDefault="00BA096A" w:rsidP="0002155E">
            <w:pPr>
              <w:spacing w:before="40" w:after="40" w:line="240" w:lineRule="auto"/>
              <w:rPr>
                <w:rFonts w:ascii="Times New Roman" w:eastAsiaTheme="minorHAnsi" w:hAnsi="Times New Roman" w:cs="Times New Roman"/>
                <w:b/>
                <w:color w:val="0F243E" w:themeColor="text2" w:themeShade="80"/>
                <w:lang w:eastAsia="en-US"/>
              </w:rPr>
            </w:pPr>
            <w:r w:rsidRPr="0011370F">
              <w:rPr>
                <w:rFonts w:ascii="Times New Roman" w:eastAsiaTheme="minorHAnsi" w:hAnsi="Times New Roman" w:cs="Times New Roman"/>
                <w:b/>
                <w:color w:val="0F243E" w:themeColor="text2" w:themeShade="80"/>
                <w:sz w:val="24"/>
                <w:szCs w:val="24"/>
                <w:lang w:eastAsia="en-US"/>
              </w:rPr>
              <w:lastRenderedPageBreak/>
              <w:t>2a</w:t>
            </w:r>
            <w:r w:rsidR="00F264B0">
              <w:rPr>
                <w:rFonts w:ascii="Times New Roman" w:eastAsiaTheme="minorHAnsi" w:hAnsi="Times New Roman" w:cs="Times New Roman"/>
                <w:b/>
                <w:color w:val="0F243E" w:themeColor="text2" w:themeShade="80"/>
                <w:sz w:val="24"/>
                <w:szCs w:val="24"/>
                <w:lang w:eastAsia="en-US"/>
              </w:rPr>
              <w:t>.</w:t>
            </w:r>
            <w:r w:rsidRPr="0011370F">
              <w:rPr>
                <w:rFonts w:ascii="Times New Roman" w:eastAsiaTheme="minorHAnsi" w:hAnsi="Times New Roman" w:cs="Times New Roman"/>
                <w:b/>
                <w:color w:val="0F243E" w:themeColor="text2" w:themeShade="80"/>
                <w:sz w:val="24"/>
                <w:szCs w:val="24"/>
                <w:lang w:eastAsia="en-US"/>
              </w:rPr>
              <w:t xml:space="preserve"> </w:t>
            </w:r>
            <w:r w:rsidRPr="0011370F">
              <w:rPr>
                <w:rFonts w:ascii="Times New Roman" w:hAnsi="Times New Roman" w:cs="Times New Roman"/>
                <w:b/>
                <w:color w:val="auto"/>
                <w:sz w:val="24"/>
                <w:szCs w:val="24"/>
              </w:rPr>
              <w:t>Calculation and interpretation of measures of location</w:t>
            </w:r>
            <w:r w:rsidR="00C8660D">
              <w:rPr>
                <w:rFonts w:ascii="Times New Roman" w:hAnsi="Times New Roman" w:cs="Times New Roman"/>
                <w:b/>
                <w:color w:val="auto"/>
                <w:sz w:val="24"/>
                <w:szCs w:val="24"/>
              </w:rPr>
              <w:t xml:space="preserve">; </w:t>
            </w:r>
            <w:r w:rsidRPr="0011370F">
              <w:rPr>
                <w:rFonts w:ascii="Times New Roman" w:hAnsi="Times New Roman" w:cs="Times New Roman"/>
                <w:b/>
                <w:color w:val="auto"/>
                <w:sz w:val="24"/>
                <w:szCs w:val="24"/>
              </w:rPr>
              <w:t>Calculation and interpretation of measures of variation</w:t>
            </w:r>
            <w:r w:rsidR="00C8660D">
              <w:rPr>
                <w:rFonts w:ascii="Times New Roman" w:hAnsi="Times New Roman" w:cs="Times New Roman"/>
                <w:b/>
                <w:color w:val="auto"/>
                <w:sz w:val="24"/>
                <w:szCs w:val="24"/>
              </w:rPr>
              <w:t xml:space="preserve">; </w:t>
            </w:r>
            <w:r w:rsidRPr="0011370F">
              <w:rPr>
                <w:rFonts w:ascii="Times New Roman" w:hAnsi="Times New Roman" w:cs="Times New Roman"/>
                <w:b/>
                <w:color w:val="auto"/>
                <w:sz w:val="24"/>
                <w:szCs w:val="24"/>
              </w:rPr>
              <w:t>Understand and use coding</w:t>
            </w:r>
            <w:r w:rsidR="00C8660D">
              <w:rPr>
                <w:rFonts w:ascii="Times New Roman" w:hAnsi="Times New Roman" w:cs="Times New Roman"/>
                <w:b/>
                <w:color w:val="auto"/>
                <w:sz w:val="24"/>
                <w:szCs w:val="24"/>
              </w:rPr>
              <w:t xml:space="preserve"> </w:t>
            </w:r>
            <w:r w:rsidR="00FC2AE3" w:rsidRPr="0011370F">
              <w:rPr>
                <w:rFonts w:ascii="Times New Roman" w:hAnsi="Times New Roman" w:cs="Times New Roman"/>
                <w:b/>
                <w:color w:val="auto"/>
                <w:sz w:val="24"/>
                <w:szCs w:val="24"/>
              </w:rPr>
              <w:t>(</w:t>
            </w:r>
            <w:r w:rsidR="002971EF" w:rsidRPr="0011370F">
              <w:rPr>
                <w:rFonts w:ascii="Times New Roman" w:hAnsi="Times New Roman" w:cs="Times New Roman"/>
                <w:b/>
                <w:color w:val="auto"/>
                <w:sz w:val="24"/>
                <w:szCs w:val="24"/>
              </w:rPr>
              <w:t>2.3</w:t>
            </w:r>
            <w:r w:rsidR="00FC2AE3" w:rsidRPr="0011370F">
              <w:rPr>
                <w:rFonts w:ascii="Times New Roman" w:hAnsi="Times New Roman" w:cs="Times New Roman"/>
                <w:b/>
                <w:color w:val="auto"/>
                <w:sz w:val="24"/>
                <w:szCs w:val="24"/>
              </w:rPr>
              <w:t>)</w:t>
            </w:r>
            <w:r w:rsidR="00174A3C">
              <w:rPr>
                <w:rFonts w:ascii="Times New Roman" w:hAnsi="Times New Roman" w:cs="Times New Roman"/>
                <w:b/>
                <w:color w:val="auto"/>
                <w:sz w:val="24"/>
                <w:szCs w:val="24"/>
              </w:rPr>
              <w:t xml:space="preserve"> </w:t>
            </w:r>
            <w:r w:rsidR="00FC2AE3" w:rsidRPr="0011370F">
              <w:rPr>
                <w:rFonts w:ascii="Times New Roman" w:hAnsi="Times New Roman" w:cs="Times New Roman"/>
                <w:b/>
                <w:color w:val="auto"/>
                <w:sz w:val="24"/>
                <w:szCs w:val="24"/>
              </w:rPr>
              <w:t>(</w:t>
            </w:r>
            <w:r w:rsidR="00767C79" w:rsidRPr="0011370F">
              <w:rPr>
                <w:rFonts w:ascii="Times New Roman" w:hAnsi="Times New Roman" w:cs="Times New Roman"/>
                <w:b/>
                <w:color w:val="auto"/>
                <w:sz w:val="24"/>
                <w:szCs w:val="24"/>
              </w:rPr>
              <w:t>2.4</w:t>
            </w:r>
            <w:r w:rsidR="00FC2AE3" w:rsidRPr="0011370F">
              <w:rPr>
                <w:rFonts w:ascii="Times New Roman" w:hAnsi="Times New Roman" w:cs="Times New Roman"/>
                <w:b/>
                <w:color w:val="auto"/>
                <w:sz w:val="24"/>
                <w:szCs w:val="24"/>
              </w:rPr>
              <w:t>)</w:t>
            </w:r>
          </w:p>
        </w:tc>
        <w:tc>
          <w:tcPr>
            <w:tcW w:w="2270" w:type="dxa"/>
            <w:shd w:val="clear" w:color="auto" w:fill="8DB3E2"/>
            <w:vAlign w:val="center"/>
          </w:tcPr>
          <w:p w14:paraId="61DB18EC" w14:textId="77777777" w:rsidR="00BA096A" w:rsidRPr="00FC2AE3" w:rsidRDefault="00BA096A" w:rsidP="00C8660D">
            <w:pPr>
              <w:spacing w:before="40" w:after="40"/>
              <w:jc w:val="right"/>
              <w:rPr>
                <w:rFonts w:ascii="Times New Roman" w:hAnsi="Times New Roman" w:cs="Times New Roman"/>
              </w:rPr>
            </w:pPr>
            <w:r w:rsidRPr="00FC2AE3">
              <w:rPr>
                <w:rFonts w:ascii="Times New Roman" w:eastAsia="Verdana" w:hAnsi="Times New Roman" w:cs="Times New Roman"/>
                <w:b/>
              </w:rPr>
              <w:t xml:space="preserve">Teaching </w:t>
            </w:r>
            <w:r w:rsidR="0002155E">
              <w:rPr>
                <w:rFonts w:ascii="Times New Roman" w:eastAsia="Verdana" w:hAnsi="Times New Roman" w:cs="Times New Roman"/>
                <w:b/>
              </w:rPr>
              <w:t>T</w:t>
            </w:r>
            <w:r w:rsidRPr="00FC2AE3">
              <w:rPr>
                <w:rFonts w:ascii="Times New Roman" w:eastAsia="Verdana" w:hAnsi="Times New Roman" w:cs="Times New Roman"/>
                <w:b/>
              </w:rPr>
              <w:t>ime</w:t>
            </w:r>
          </w:p>
          <w:p w14:paraId="2D581005" w14:textId="77777777" w:rsidR="00BA096A" w:rsidRPr="00FC2AE3" w:rsidRDefault="00BA096A" w:rsidP="0002155E">
            <w:pPr>
              <w:spacing w:before="40" w:after="40"/>
              <w:jc w:val="right"/>
              <w:rPr>
                <w:rFonts w:ascii="Times New Roman" w:hAnsi="Times New Roman" w:cs="Times New Roman"/>
              </w:rPr>
            </w:pPr>
            <w:r w:rsidRPr="00FC2AE3">
              <w:rPr>
                <w:rFonts w:ascii="Times New Roman" w:eastAsia="Verdana" w:hAnsi="Times New Roman" w:cs="Times New Roman"/>
              </w:rPr>
              <w:t xml:space="preserve">4 </w:t>
            </w:r>
            <w:r w:rsidR="0002155E">
              <w:rPr>
                <w:rFonts w:ascii="Times New Roman" w:eastAsia="Verdana" w:hAnsi="Times New Roman" w:cs="Times New Roman"/>
              </w:rPr>
              <w:t>H</w:t>
            </w:r>
            <w:r w:rsidRPr="00FC2AE3">
              <w:rPr>
                <w:rFonts w:ascii="Times New Roman" w:eastAsia="Verdana" w:hAnsi="Times New Roman" w:cs="Times New Roman"/>
              </w:rPr>
              <w:t>ours</w:t>
            </w:r>
          </w:p>
        </w:tc>
      </w:tr>
    </w:tbl>
    <w:p w14:paraId="2687BB5D" w14:textId="77777777" w:rsidR="00016D55" w:rsidRDefault="00016D55" w:rsidP="00016D55">
      <w:pPr>
        <w:pStyle w:val="sowheading"/>
      </w:pPr>
      <w:r>
        <w:t>USE OF TECHNOLOGY</w:t>
      </w:r>
    </w:p>
    <w:p w14:paraId="402B9B41" w14:textId="77777777" w:rsidR="00016D55" w:rsidRDefault="00016D55" w:rsidP="00016D55">
      <w:pPr>
        <w:pStyle w:val="sowheading"/>
        <w:spacing w:line="240" w:lineRule="auto"/>
        <w:jc w:val="both"/>
      </w:pPr>
      <w:r>
        <w:t>Calculator Video Resources:</w:t>
      </w:r>
    </w:p>
    <w:p w14:paraId="63EFD67E" w14:textId="77777777" w:rsidR="00016D55" w:rsidRPr="00AB2115" w:rsidRDefault="00921A21" w:rsidP="00016D55">
      <w:pPr>
        <w:rPr>
          <w:rStyle w:val="Hyperlink"/>
          <w:bCs/>
          <w:color w:val="FF0000"/>
          <w:sz w:val="18"/>
          <w:szCs w:val="18"/>
        </w:rPr>
      </w:pPr>
      <w:hyperlink r:id="rId375" w:history="1">
        <w:r w:rsidR="00016D55" w:rsidRPr="00012CC3">
          <w:rPr>
            <w:rStyle w:val="Hyperlink"/>
            <w:rFonts w:ascii="Times New Roman" w:hAnsi="Times New Roman"/>
            <w:b/>
            <w:color w:val="2A6CA4"/>
            <w:shd w:val="clear" w:color="auto" w:fill="FCFCFC"/>
          </w:rPr>
          <w:t>Single Variable Statistics</w:t>
        </w:r>
      </w:hyperlink>
      <w:r w:rsidR="00016D55" w:rsidRPr="00AA2372">
        <w:rPr>
          <w:rStyle w:val="Hyperlink"/>
          <w:rFonts w:ascii="Times New Roman" w:hAnsi="Times New Roman"/>
          <w:b/>
          <w:color w:val="2A6CA4"/>
          <w:shd w:val="clear" w:color="auto" w:fill="FCFCFC"/>
        </w:rPr>
        <w:t xml:space="preserve"> </w:t>
      </w:r>
      <w:r w:rsidR="00016D55" w:rsidRPr="00AA2372">
        <w:rPr>
          <w:rStyle w:val="Hyperlink"/>
          <w:rFonts w:ascii="Times New Roman" w:hAnsi="Times New Roman"/>
          <w:bCs/>
          <w:color w:val="2A6CA4"/>
          <w:sz w:val="18"/>
          <w:szCs w:val="18"/>
          <w:shd w:val="clear" w:color="auto" w:fill="FCFCFC"/>
        </w:rPr>
        <w:t>(</w:t>
      </w:r>
      <w:r w:rsidR="00016D55">
        <w:rPr>
          <w:rFonts w:ascii="Times New Roman" w:hAnsi="Times New Roman" w:cs="Times New Roman"/>
          <w:bCs/>
          <w:color w:val="2A6CA4"/>
          <w:sz w:val="18"/>
          <w:szCs w:val="18"/>
        </w:rPr>
        <w:t>Includes: S</w:t>
      </w:r>
      <w:r w:rsidR="00016D55" w:rsidRPr="00AA2372">
        <w:rPr>
          <w:rFonts w:ascii="Times New Roman" w:hAnsi="Times New Roman" w:cs="Times New Roman"/>
          <w:bCs/>
          <w:color w:val="2A6CA4"/>
          <w:sz w:val="18"/>
          <w:szCs w:val="18"/>
        </w:rPr>
        <w:t>ections 2.1 Mean, median and mode, 2.2 Quartiles and percentiles, 2.3 Measures of</w:t>
      </w:r>
      <w:r w:rsidR="00016D55" w:rsidRPr="00AA2372">
        <w:rPr>
          <w:rFonts w:ascii="Times New Roman" w:hAnsi="Times New Roman" w:cs="Times New Roman"/>
          <w:color w:val="2A6CA4"/>
        </w:rPr>
        <w:t xml:space="preserve"> </w:t>
      </w:r>
      <w:r w:rsidR="00016D55" w:rsidRPr="00AA2372">
        <w:rPr>
          <w:rFonts w:ascii="Times New Roman" w:hAnsi="Times New Roman" w:cs="Times New Roman"/>
          <w:bCs/>
          <w:color w:val="2A6CA4"/>
          <w:sz w:val="18"/>
          <w:szCs w:val="18"/>
        </w:rPr>
        <w:t>spread and 2.4 Variance and SD)</w:t>
      </w:r>
    </w:p>
    <w:p w14:paraId="03047D5D" w14:textId="36D00430" w:rsidR="00016D55" w:rsidRPr="00512DED" w:rsidRDefault="00016D55" w:rsidP="00016D55">
      <w:pPr>
        <w:spacing w:after="0" w:line="240" w:lineRule="auto"/>
        <w:rPr>
          <w:rFonts w:ascii="Times New Roman" w:hAnsi="Times New Roman"/>
          <w:bCs/>
          <w:i/>
          <w:iCs/>
          <w:color w:val="000000" w:themeColor="text1"/>
          <w:sz w:val="20"/>
        </w:rPr>
      </w:pPr>
      <w:r w:rsidRPr="00955567">
        <w:rPr>
          <w:rFonts w:ascii="Times New Roman" w:hAnsi="Times New Roman"/>
          <w:bCs/>
          <w:i/>
          <w:iCs/>
          <w:sz w:val="20"/>
        </w:rPr>
        <w:t>https://education.casio.co.uk/resources/videos/single-variable-statistics?utm_source=ext_pearson&amp;utm_medium=referral&amp;utm_campaign=resources_pearson&amp;utm_content=partner&amp;utm_term=graphic_calculator</w:t>
      </w:r>
    </w:p>
    <w:p w14:paraId="5E4A073D" w14:textId="77777777" w:rsidR="00016D55" w:rsidRDefault="00016D55" w:rsidP="00016D55">
      <w:pPr>
        <w:pStyle w:val="sowheading"/>
        <w:spacing w:line="240" w:lineRule="auto"/>
        <w:jc w:val="both"/>
      </w:pPr>
      <w:r>
        <w:t>Calculator Teaching Resources:</w:t>
      </w:r>
    </w:p>
    <w:p w14:paraId="5904A0AD" w14:textId="77777777" w:rsidR="00016D55" w:rsidRPr="00AA2372" w:rsidRDefault="00921A21" w:rsidP="00016D55">
      <w:pPr>
        <w:rPr>
          <w:rFonts w:ascii="Times New Roman" w:hAnsi="Times New Roman" w:cs="Times New Roman"/>
          <w:color w:val="2A6CA4"/>
        </w:rPr>
      </w:pPr>
      <w:hyperlink r:id="rId376" w:history="1">
        <w:r w:rsidR="00016D55" w:rsidRPr="00AA2372">
          <w:rPr>
            <w:rStyle w:val="Hyperlink"/>
            <w:rFonts w:ascii="Times New Roman" w:hAnsi="Times New Roman"/>
            <w:b/>
            <w:color w:val="2A6CA4"/>
            <w:shd w:val="clear" w:color="auto" w:fill="FCFCFC"/>
          </w:rPr>
          <w:t>Large Data Set Pearson</w:t>
        </w:r>
      </w:hyperlink>
      <w:r w:rsidR="00016D55" w:rsidRPr="00AA2372">
        <w:rPr>
          <w:rFonts w:ascii="Times New Roman" w:hAnsi="Times New Roman" w:cs="Times New Roman"/>
          <w:color w:val="2A6CA4"/>
        </w:rPr>
        <w:t xml:space="preserve"> </w:t>
      </w:r>
      <w:r w:rsidR="00016D55" w:rsidRPr="00AA2372">
        <w:rPr>
          <w:rFonts w:ascii="Times New Roman" w:hAnsi="Times New Roman" w:cs="Times New Roman"/>
          <w:bCs/>
          <w:color w:val="2A6CA4"/>
          <w:sz w:val="18"/>
          <w:szCs w:val="18"/>
        </w:rPr>
        <w:t>(</w:t>
      </w:r>
      <w:r w:rsidR="00016D55" w:rsidRPr="00AA2372">
        <w:rPr>
          <w:rFonts w:ascii="Times New Roman" w:hAnsi="Times New Roman" w:cs="Times New Roman"/>
          <w:color w:val="2A6CA4"/>
          <w:sz w:val="18"/>
          <w:szCs w:val="18"/>
        </w:rPr>
        <w:t>Includes</w:t>
      </w:r>
      <w:r w:rsidR="00016D55" w:rsidRPr="00AA2372">
        <w:rPr>
          <w:rFonts w:ascii="Times New Roman" w:hAnsi="Times New Roman" w:cs="Times New Roman"/>
          <w:bCs/>
          <w:color w:val="2A6CA4"/>
          <w:sz w:val="18"/>
          <w:szCs w:val="18"/>
        </w:rPr>
        <w:t xml:space="preserve">: </w:t>
      </w:r>
      <w:r w:rsidR="00016D55">
        <w:rPr>
          <w:rFonts w:ascii="Times New Roman" w:hAnsi="Times New Roman" w:cs="Times New Roman"/>
          <w:bCs/>
          <w:color w:val="2A6CA4"/>
          <w:sz w:val="18"/>
          <w:szCs w:val="18"/>
        </w:rPr>
        <w:t>A</w:t>
      </w:r>
      <w:r w:rsidR="00016D55" w:rsidRPr="00AA2372">
        <w:rPr>
          <w:rFonts w:ascii="Times New Roman" w:hAnsi="Times New Roman" w:cs="Times New Roman"/>
          <w:bCs/>
          <w:color w:val="2A6CA4"/>
          <w:sz w:val="18"/>
          <w:szCs w:val="18"/>
        </w:rPr>
        <w:t>ll</w:t>
      </w:r>
      <w:r w:rsidR="00016D55">
        <w:rPr>
          <w:rFonts w:ascii="Times New Roman" w:hAnsi="Times New Roman" w:cs="Times New Roman"/>
          <w:bCs/>
          <w:color w:val="2A6CA4"/>
          <w:sz w:val="18"/>
          <w:szCs w:val="18"/>
        </w:rPr>
        <w:t xml:space="preserve"> of</w:t>
      </w:r>
      <w:r w:rsidR="00016D55" w:rsidRPr="00AA2372">
        <w:rPr>
          <w:rFonts w:ascii="Times New Roman" w:hAnsi="Times New Roman" w:cs="Times New Roman"/>
          <w:bCs/>
          <w:color w:val="2A6CA4"/>
          <w:sz w:val="18"/>
          <w:szCs w:val="18"/>
        </w:rPr>
        <w:t xml:space="preserve"> Ch</w:t>
      </w:r>
      <w:r w:rsidR="00016D55">
        <w:rPr>
          <w:rFonts w:ascii="Times New Roman" w:hAnsi="Times New Roman" w:cs="Times New Roman"/>
          <w:bCs/>
          <w:color w:val="2A6CA4"/>
          <w:sz w:val="18"/>
          <w:szCs w:val="18"/>
        </w:rPr>
        <w:t xml:space="preserve">apter </w:t>
      </w:r>
      <w:r w:rsidR="00016D55" w:rsidRPr="00AA2372">
        <w:rPr>
          <w:rFonts w:ascii="Times New Roman" w:hAnsi="Times New Roman" w:cs="Times New Roman"/>
          <w:bCs/>
          <w:color w:val="2A6CA4"/>
          <w:sz w:val="18"/>
          <w:szCs w:val="18"/>
        </w:rPr>
        <w:t>2 and Ch</w:t>
      </w:r>
      <w:r w:rsidR="00016D55">
        <w:rPr>
          <w:rFonts w:ascii="Times New Roman" w:hAnsi="Times New Roman" w:cs="Times New Roman"/>
          <w:bCs/>
          <w:color w:val="2A6CA4"/>
          <w:sz w:val="18"/>
          <w:szCs w:val="18"/>
        </w:rPr>
        <w:t xml:space="preserve">apter </w:t>
      </w:r>
      <w:r w:rsidR="00016D55" w:rsidRPr="00AA2372">
        <w:rPr>
          <w:rFonts w:ascii="Times New Roman" w:hAnsi="Times New Roman" w:cs="Times New Roman"/>
          <w:bCs/>
          <w:color w:val="2A6CA4"/>
          <w:sz w:val="18"/>
          <w:szCs w:val="18"/>
        </w:rPr>
        <w:t>3 using LDS)</w:t>
      </w:r>
    </w:p>
    <w:p w14:paraId="219504CF" w14:textId="77777777" w:rsidR="00016D55" w:rsidRPr="00955567" w:rsidRDefault="00016D55" w:rsidP="00016D55">
      <w:pPr>
        <w:spacing w:after="0" w:line="240" w:lineRule="auto"/>
        <w:rPr>
          <w:rStyle w:val="Hyperlink"/>
          <w:rFonts w:ascii="Times New Roman" w:hAnsi="Times New Roman"/>
          <w:bCs/>
          <w:i/>
          <w:iCs/>
          <w:color w:val="000000" w:themeColor="text1"/>
          <w:sz w:val="20"/>
          <w:u w:val="none"/>
        </w:rPr>
      </w:pPr>
      <w:r w:rsidRPr="00955567">
        <w:rPr>
          <w:rStyle w:val="Hyperlink"/>
          <w:rFonts w:ascii="Times New Roman" w:hAnsi="Times New Roman"/>
          <w:bCs/>
          <w:i/>
          <w:iCs/>
          <w:color w:val="000000" w:themeColor="text1"/>
          <w:sz w:val="20"/>
          <w:u w:val="none"/>
        </w:rPr>
        <w:t>https://education.casio.co.uk/resources/files/large-data-set-pearson-pack?utm_source=ext_pearson&amp;utm_medium=referral&amp;utm_campaign=resources_pearson&amp;utm_content=partner&amp;utm_term=graphic_calculator</w:t>
      </w:r>
    </w:p>
    <w:p w14:paraId="6CE64B9E" w14:textId="77777777" w:rsidR="00016D55" w:rsidRDefault="00016D55" w:rsidP="00016D55">
      <w:pPr>
        <w:spacing w:after="0" w:line="240" w:lineRule="auto"/>
      </w:pPr>
    </w:p>
    <w:p w14:paraId="59EFE51B" w14:textId="77777777" w:rsidR="00016D55" w:rsidRPr="00AA2372" w:rsidRDefault="00921A21" w:rsidP="00016D55">
      <w:pPr>
        <w:rPr>
          <w:rFonts w:ascii="Times New Roman" w:hAnsi="Times New Roman" w:cs="Times New Roman"/>
          <w:bCs/>
          <w:color w:val="2A6CA4"/>
          <w:sz w:val="18"/>
          <w:szCs w:val="18"/>
        </w:rPr>
      </w:pPr>
      <w:hyperlink r:id="rId377" w:history="1">
        <w:r w:rsidR="00016D55" w:rsidRPr="00AA2372">
          <w:rPr>
            <w:rStyle w:val="Hyperlink"/>
            <w:rFonts w:ascii="Times New Roman" w:hAnsi="Times New Roman"/>
            <w:b/>
            <w:color w:val="2A6CA4"/>
            <w:shd w:val="clear" w:color="auto" w:fill="FCFCFC"/>
          </w:rPr>
          <w:t>Statistical Calculations and Boxplots</w:t>
        </w:r>
      </w:hyperlink>
      <w:r w:rsidR="00016D55" w:rsidRPr="00AA2372">
        <w:rPr>
          <w:rFonts w:ascii="Times New Roman" w:hAnsi="Times New Roman" w:cs="Times New Roman"/>
          <w:color w:val="2A6CA4"/>
        </w:rPr>
        <w:t xml:space="preserve"> </w:t>
      </w:r>
      <w:r w:rsidR="00016D55" w:rsidRPr="00AA2372">
        <w:rPr>
          <w:rFonts w:ascii="Times New Roman" w:hAnsi="Times New Roman" w:cs="Times New Roman"/>
          <w:bCs/>
          <w:color w:val="2A6CA4"/>
          <w:sz w:val="18"/>
          <w:szCs w:val="18"/>
        </w:rPr>
        <w:t>(</w:t>
      </w:r>
      <w:r w:rsidR="00016D55" w:rsidRPr="00AA2372">
        <w:rPr>
          <w:rFonts w:ascii="Times New Roman" w:hAnsi="Times New Roman" w:cs="Times New Roman"/>
          <w:color w:val="2A6CA4"/>
          <w:sz w:val="18"/>
          <w:szCs w:val="18"/>
        </w:rPr>
        <w:t>Includes</w:t>
      </w:r>
      <w:r w:rsidR="00016D55" w:rsidRPr="00AA2372">
        <w:rPr>
          <w:rFonts w:ascii="Times New Roman" w:hAnsi="Times New Roman" w:cs="Times New Roman"/>
          <w:bCs/>
          <w:color w:val="2A6CA4"/>
          <w:sz w:val="18"/>
          <w:szCs w:val="18"/>
        </w:rPr>
        <w:t xml:space="preserve">: 1st </w:t>
      </w:r>
      <w:r w:rsidR="00016D55">
        <w:rPr>
          <w:rFonts w:ascii="Times New Roman" w:hAnsi="Times New Roman" w:cs="Times New Roman"/>
          <w:bCs/>
          <w:color w:val="2A6CA4"/>
          <w:sz w:val="18"/>
          <w:szCs w:val="18"/>
        </w:rPr>
        <w:t>part</w:t>
      </w:r>
      <w:r w:rsidR="00016D55" w:rsidRPr="00AA2372">
        <w:rPr>
          <w:rFonts w:ascii="Times New Roman" w:hAnsi="Times New Roman" w:cs="Times New Roman"/>
          <w:bCs/>
          <w:color w:val="2A6CA4"/>
          <w:sz w:val="18"/>
          <w:szCs w:val="18"/>
        </w:rPr>
        <w:t xml:space="preserve"> covers 2.1-2.4, 2nd </w:t>
      </w:r>
      <w:r w:rsidR="00016D55">
        <w:rPr>
          <w:rFonts w:ascii="Times New Roman" w:hAnsi="Times New Roman" w:cs="Times New Roman"/>
          <w:bCs/>
          <w:color w:val="2A6CA4"/>
          <w:sz w:val="18"/>
          <w:szCs w:val="18"/>
        </w:rPr>
        <w:t xml:space="preserve">part </w:t>
      </w:r>
      <w:r w:rsidR="00016D55" w:rsidRPr="00AA2372">
        <w:rPr>
          <w:rFonts w:ascii="Times New Roman" w:hAnsi="Times New Roman" w:cs="Times New Roman"/>
          <w:bCs/>
          <w:color w:val="2A6CA4"/>
          <w:sz w:val="18"/>
          <w:szCs w:val="18"/>
        </w:rPr>
        <w:t>covers 3.1)</w:t>
      </w:r>
    </w:p>
    <w:p w14:paraId="63352E9F" w14:textId="77777777" w:rsidR="00016D55" w:rsidRPr="006955A9" w:rsidRDefault="00016D55" w:rsidP="00016D55">
      <w:pPr>
        <w:spacing w:after="0" w:line="240" w:lineRule="auto"/>
        <w:rPr>
          <w:rFonts w:ascii="Times New Roman" w:hAnsi="Times New Roman"/>
          <w:bCs/>
          <w:i/>
          <w:iCs/>
          <w:color w:val="000000" w:themeColor="text1"/>
          <w:sz w:val="20"/>
        </w:rPr>
      </w:pPr>
      <w:r w:rsidRPr="006955A9">
        <w:rPr>
          <w:rStyle w:val="Hyperlink"/>
          <w:rFonts w:ascii="Times New Roman" w:hAnsi="Times New Roman"/>
          <w:bCs/>
          <w:i/>
          <w:iCs/>
          <w:color w:val="000000" w:themeColor="text1"/>
          <w:sz w:val="20"/>
          <w:u w:val="none"/>
        </w:rPr>
        <w:t>https://education.casio.co.uk/resources/files/statistical-calculations-and-boxplots-pack?utm_source=ext_pearson&amp;utm_medium=referral&amp;utm_campaign=resources_pearson&amp;utm_content=partner&amp;utm_term=graphic_calculator</w:t>
      </w:r>
    </w:p>
    <w:p w14:paraId="0A4A8699" w14:textId="77777777" w:rsidR="00016D55" w:rsidRDefault="00016D55" w:rsidP="00016D55">
      <w:pPr>
        <w:pStyle w:val="sowheading"/>
      </w:pPr>
      <w:r>
        <w:t>OBJECTIVES</w:t>
      </w:r>
    </w:p>
    <w:p w14:paraId="681A4038" w14:textId="77777777" w:rsidR="00016D55" w:rsidRDefault="00016D55" w:rsidP="00016D55">
      <w:pPr>
        <w:pStyle w:val="sowmain"/>
        <w:jc w:val="both"/>
      </w:pPr>
      <w:r>
        <w:t>By the end of the sub-unit, students should:</w:t>
      </w:r>
    </w:p>
    <w:p w14:paraId="521E9DBA" w14:textId="77777777" w:rsidR="00016D55" w:rsidRDefault="00016D55" w:rsidP="00016D55">
      <w:pPr>
        <w:pStyle w:val="sowbullets"/>
        <w:jc w:val="both"/>
      </w:pPr>
      <w:r>
        <w:t>be able to calculate measures of location, mean, median and mode;</w:t>
      </w:r>
    </w:p>
    <w:p w14:paraId="7B95CC4C" w14:textId="77777777" w:rsidR="00016D55" w:rsidRDefault="00016D55" w:rsidP="00016D55">
      <w:pPr>
        <w:pStyle w:val="sowbullets"/>
        <w:jc w:val="both"/>
      </w:pPr>
      <w:r>
        <w:t>be able to calculate measures of variation, standard deviation, variance, range and interpercentile range;</w:t>
      </w:r>
    </w:p>
    <w:p w14:paraId="3CCB76BF" w14:textId="77777777" w:rsidR="00016D55" w:rsidRDefault="00016D55" w:rsidP="00016D55">
      <w:pPr>
        <w:pStyle w:val="sowbullets"/>
        <w:jc w:val="both"/>
      </w:pPr>
      <w:r>
        <w:t>be able to interpret and draw inferences from summary statistics.</w:t>
      </w:r>
    </w:p>
    <w:p w14:paraId="64975008" w14:textId="77777777" w:rsidR="00016D55" w:rsidRDefault="00016D55" w:rsidP="00016D55">
      <w:pPr>
        <w:pStyle w:val="sowheading"/>
        <w:jc w:val="both"/>
      </w:pPr>
      <w:r>
        <w:t>TEACHING POINTS</w:t>
      </w:r>
    </w:p>
    <w:p w14:paraId="1BE62A29" w14:textId="77777777" w:rsidR="00016D55" w:rsidRDefault="00016D55" w:rsidP="00016D55">
      <w:pPr>
        <w:pStyle w:val="sowmain"/>
        <w:jc w:val="both"/>
      </w:pPr>
      <w:r>
        <w:t>The calculation of the mean, median and mode should be recapped from GCSE however the focus now is on students using calculators to do the calculations. Check understanding of the terminology and teach calculator methods.</w:t>
      </w:r>
    </w:p>
    <w:p w14:paraId="67EC25E8" w14:textId="77777777" w:rsidR="00016D55" w:rsidRDefault="00016D55" w:rsidP="00016D55">
      <w:pPr>
        <w:pStyle w:val="sowmain"/>
        <w:jc w:val="both"/>
      </w:pPr>
      <w:r>
        <w:t xml:space="preserve">Students require an understanding of measures of variation too and should be able to use their calculators to calculate the variance and standard deviation. They should be able to use the statistic </w:t>
      </w:r>
      <w:r>
        <w:rPr>
          <w:position w:val="-22"/>
        </w:rPr>
        <w:object w:dxaOrig="3165" w:dyaOrig="720" w14:anchorId="6A67C072">
          <v:shape id="_x0000_i1156" type="#_x0000_t75" style="width:158.4pt;height:36pt" o:ole="">
            <v:imagedata r:id="rId378" o:title=""/>
          </v:shape>
          <o:OLEObject Type="Embed" ProgID="Equation.3" ShapeID="_x0000_i1156" DrawAspect="Content" ObjectID="_1736878992" r:id="rId379"/>
        </w:object>
      </w:r>
      <w:r>
        <w:t xml:space="preserve">. Students are expected to use standard deviation </w:t>
      </w:r>
      <w:r>
        <w:rPr>
          <w:position w:val="-24"/>
        </w:rPr>
        <w:object w:dxaOrig="720" w:dyaOrig="720" w14:anchorId="294EBF37">
          <v:shape id="_x0000_i1157" type="#_x0000_t75" style="width:36pt;height:36pt" o:ole="">
            <v:imagedata r:id="rId380" o:title=""/>
          </v:shape>
          <o:OLEObject Type="Embed" ProgID="Equation.3" ShapeID="_x0000_i1157" DrawAspect="Content" ObjectID="_1736878993" r:id="rId381"/>
        </w:object>
      </w:r>
      <w:r>
        <w:t xml:space="preserve"> but equivalents including spreadsheet formula </w:t>
      </w:r>
      <w:r w:rsidRPr="00F21072">
        <w:rPr>
          <w:position w:val="-34"/>
        </w:rPr>
        <w:object w:dxaOrig="1280" w:dyaOrig="800" w14:anchorId="4D0A66BD">
          <v:shape id="_x0000_i1158" type="#_x0000_t75" style="width:64.8pt;height:43.2pt" o:ole="">
            <v:imagedata r:id="rId382" o:title=""/>
          </v:shape>
          <o:OLEObject Type="Embed" ProgID="Equation.DSMT4" ShapeID="_x0000_i1158" DrawAspect="Content" ObjectID="_1736878994" r:id="rId383"/>
        </w:object>
      </w:r>
      <w:r>
        <w:t xml:space="preserve"> will be accepted.</w:t>
      </w:r>
    </w:p>
    <w:p w14:paraId="69772C44" w14:textId="77777777" w:rsidR="00016D55" w:rsidRDefault="00016D55" w:rsidP="00016D55">
      <w:pPr>
        <w:pStyle w:val="sowmain"/>
        <w:jc w:val="both"/>
      </w:pPr>
      <w:r>
        <w:lastRenderedPageBreak/>
        <w:t>The data may be discrete or continuous, grouped or ungrouped, and students need to be able to interpret these summary statistics clearly and be able to make inferences from them. Significance tests will not be expected.</w:t>
      </w:r>
    </w:p>
    <w:p w14:paraId="1BEA17A1" w14:textId="77777777" w:rsidR="00016D55" w:rsidRDefault="00016D55" w:rsidP="00016D55">
      <w:pPr>
        <w:pStyle w:val="sowmain"/>
        <w:jc w:val="both"/>
      </w:pPr>
      <w:r>
        <w:t>Coding for both mean and standard deviation needs to be covered. Be clear that students need to be able to uncode both mean and standard deviation. Emphasise that the standard deviation is unaffected by the addition or subtraction of constants.</w:t>
      </w:r>
    </w:p>
    <w:p w14:paraId="7E9936AE" w14:textId="77777777" w:rsidR="00016D55" w:rsidRDefault="00016D55" w:rsidP="00016D55">
      <w:pPr>
        <w:pStyle w:val="sowmain"/>
        <w:jc w:val="both"/>
      </w:pPr>
      <w:r>
        <w:t>Students are expected to be able to use linear interpolation to calculate percentiles from grouped data.</w:t>
      </w:r>
    </w:p>
    <w:p w14:paraId="56D39E15" w14:textId="77777777" w:rsidR="00016D55" w:rsidRDefault="00016D55" w:rsidP="00016D55">
      <w:pPr>
        <w:pStyle w:val="sowheading"/>
        <w:jc w:val="both"/>
      </w:pPr>
      <w:r>
        <w:t>OPPORTUNITIES FOR PROBLEM SOLVING/MODELLING</w:t>
      </w:r>
    </w:p>
    <w:p w14:paraId="0F6462A0" w14:textId="77777777" w:rsidR="00016D55" w:rsidRDefault="00016D55" w:rsidP="00016D55">
      <w:pPr>
        <w:pStyle w:val="sowmain"/>
        <w:jc w:val="both"/>
      </w:pPr>
      <w:r>
        <w:t>There is opportunity for further use of the large data set here. Summary statistics of elements from the data set can be calculated and then used to compare and interpret for both location and variation statistics.</w:t>
      </w:r>
    </w:p>
    <w:p w14:paraId="1928432F" w14:textId="77777777" w:rsidR="00016D55" w:rsidRDefault="00016D55" w:rsidP="00016D55">
      <w:pPr>
        <w:pStyle w:val="sowheading"/>
        <w:jc w:val="both"/>
      </w:pPr>
      <w:r>
        <w:t>COMMON MISCONCEPTIONS/EXAMINER REPORT QUOTES</w:t>
      </w:r>
    </w:p>
    <w:p w14:paraId="38A61840" w14:textId="77777777" w:rsidR="00016D55" w:rsidRDefault="00016D55" w:rsidP="00016D55">
      <w:pPr>
        <w:pStyle w:val="sowmain"/>
        <w:jc w:val="both"/>
      </w:pPr>
      <w:r>
        <w:t>When calculating the mean, of grouped data some student may divide by the number of groups rather than the number of items of data, they may also use class widths in the calculation rather than the mid-points.</w:t>
      </w:r>
    </w:p>
    <w:p w14:paraId="56FD0F3D" w14:textId="77777777" w:rsidR="00016D55" w:rsidRDefault="00016D55" w:rsidP="00016D55">
      <w:pPr>
        <w:pStyle w:val="sowmain"/>
        <w:jc w:val="both"/>
      </w:pPr>
      <w:r>
        <w:t>When finding the standard deviation, the most common error is forgetting to take the square root (perhaps because they are not clear about the difference between variance and standard deviation). Some students waste time by ignoring given values and recalculating Σ</w:t>
      </w:r>
      <w:r>
        <w:rPr>
          <w:i/>
        </w:rPr>
        <w:t>fx</w:t>
      </w:r>
      <w:r>
        <w:t xml:space="preserve"> and Σ</w:t>
      </w:r>
      <w:r>
        <w:rPr>
          <w:i/>
        </w:rPr>
        <w:t>fx</w:t>
      </w:r>
      <w:r>
        <w:rPr>
          <w:vertAlign w:val="superscript"/>
        </w:rPr>
        <w:t>2</w:t>
      </w:r>
      <w:r>
        <w:t>.</w:t>
      </w:r>
    </w:p>
    <w:p w14:paraId="453E75A5" w14:textId="77777777" w:rsidR="00016D55" w:rsidRDefault="00016D55" w:rsidP="00016D55">
      <w:pPr>
        <w:pStyle w:val="sowmain"/>
        <w:jc w:val="both"/>
      </w:pPr>
      <w:r>
        <w:t xml:space="preserve">Difficulties with coding are due to a lack of understanding about how coding affects the mean and standard deviation, and poor algebraic skills. Students sometimes substitute for the wrong variable, fail to solve equations correctly or get the order of operations the wrong way around. </w:t>
      </w:r>
    </w:p>
    <w:p w14:paraId="083416A8" w14:textId="77777777" w:rsidR="00016D55" w:rsidRDefault="00016D55" w:rsidP="00016D55">
      <w:pPr>
        <w:pStyle w:val="sowmain"/>
        <w:jc w:val="both"/>
      </w:pPr>
      <w:r>
        <w:t>Students should be reminded that they must be precise in their use of language and use the correct terms such as ‘median’. ‘range’ or ‘inter-quartile range’ rather than the more general ‘average’ and ‘spread’. Students should also remember to use accurate values throughout calculations to avoid losing marks due to premature rounding.</w:t>
      </w:r>
    </w:p>
    <w:p w14:paraId="5155EB18" w14:textId="77777777" w:rsidR="00016D55" w:rsidRDefault="00016D55" w:rsidP="00016D55">
      <w:pPr>
        <w:pStyle w:val="sowheading"/>
        <w:jc w:val="both"/>
      </w:pPr>
      <w:r>
        <w:t>NOTES</w:t>
      </w:r>
    </w:p>
    <w:p w14:paraId="4AB257D4" w14:textId="6828DD2B" w:rsidR="00BA096A" w:rsidRPr="00FC2AE3" w:rsidRDefault="00016D55" w:rsidP="00016D55">
      <w:pPr>
        <w:pStyle w:val="sowmain"/>
        <w:jc w:val="both"/>
      </w:pPr>
      <w:r>
        <w:t>Students are expected to know the different notation for population summary statistics</w:t>
      </w:r>
      <w:r>
        <w:rPr>
          <w:position w:val="-10"/>
        </w:rPr>
        <w:object w:dxaOrig="1005" w:dyaOrig="435" w14:anchorId="23143E9F">
          <v:shape id="_x0000_i1159" type="#_x0000_t75" style="width:50.4pt;height:21.6pt" o:ole="">
            <v:imagedata r:id="rId384" o:title=""/>
          </v:shape>
          <o:OLEObject Type="Embed" ProgID="Equation.3" ShapeID="_x0000_i1159" DrawAspect="Content" ObjectID="_1736878995" r:id="rId385"/>
        </w:object>
      </w:r>
      <w:r>
        <w:t xml:space="preserve"> and sample summary statistics </w:t>
      </w:r>
      <w:r>
        <w:rPr>
          <w:position w:val="-10"/>
        </w:rPr>
        <w:object w:dxaOrig="870" w:dyaOrig="435" w14:anchorId="5AB32B0F">
          <v:shape id="_x0000_i1160" type="#_x0000_t75" style="width:43.2pt;height:21.6pt" o:ole="">
            <v:imagedata r:id="rId386" o:title=""/>
          </v:shape>
          <o:OLEObject Type="Embed" ProgID="Equation.3" ShapeID="_x0000_i1160" DrawAspect="Content" ObjectID="_1736878996" r:id="rId387"/>
        </w:object>
      </w:r>
      <w:r>
        <w:t xml:space="preserve"> .</w:t>
      </w:r>
    </w:p>
    <w:p w14:paraId="36E02AA5" w14:textId="77777777" w:rsidR="00957918" w:rsidRPr="00957918" w:rsidRDefault="00957918" w:rsidP="00C80D00">
      <w:pPr>
        <w:jc w:val="both"/>
        <w:rPr>
          <w:rFonts w:ascii="Verdana" w:eastAsia="Verdana" w:hAnsi="Verdana" w:cs="Verdana"/>
          <w:sz w:val="24"/>
          <w:szCs w:val="24"/>
        </w:rPr>
      </w:pPr>
      <w:r w:rsidRPr="00957918">
        <w:rPr>
          <w:rFonts w:ascii="Verdana" w:eastAsia="Verdana" w:hAnsi="Verdana" w:cs="Verdana"/>
          <w:sz w:val="24"/>
          <w:szCs w:val="24"/>
        </w:rPr>
        <w:br w:type="page"/>
      </w:r>
    </w:p>
    <w:tbl>
      <w:tblPr>
        <w:tblW w:w="9781" w:type="dxa"/>
        <w:tblInd w:w="-147"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8DB3E2" w:themeFill="text2" w:themeFillTint="66"/>
        <w:tblLayout w:type="fixed"/>
        <w:tblLook w:val="0400" w:firstRow="0" w:lastRow="0" w:firstColumn="0" w:lastColumn="0" w:noHBand="0" w:noVBand="1"/>
      </w:tblPr>
      <w:tblGrid>
        <w:gridCol w:w="7511"/>
        <w:gridCol w:w="2270"/>
      </w:tblGrid>
      <w:tr w:rsidR="00BA096A" w14:paraId="13FFDFAA" w14:textId="77777777" w:rsidTr="00F06F1F">
        <w:trPr>
          <w:trHeight w:val="580"/>
        </w:trPr>
        <w:tc>
          <w:tcPr>
            <w:tcW w:w="7511" w:type="dxa"/>
            <w:shd w:val="clear" w:color="auto" w:fill="8DB3E2" w:themeFill="text2" w:themeFillTint="66"/>
            <w:vAlign w:val="center"/>
          </w:tcPr>
          <w:p w14:paraId="50D0D27C" w14:textId="45A802A8" w:rsidR="003771D2" w:rsidRPr="00957918" w:rsidRDefault="00784E06" w:rsidP="009D067D">
            <w:pPr>
              <w:spacing w:before="40" w:after="40" w:line="240" w:lineRule="auto"/>
              <w:rPr>
                <w:rFonts w:ascii="Times New Roman" w:hAnsi="Times New Roman" w:cs="Times New Roman"/>
                <w:b/>
                <w:sz w:val="24"/>
                <w:szCs w:val="24"/>
              </w:rPr>
            </w:pPr>
            <w:r>
              <w:rPr>
                <w:rFonts w:ascii="Times New Roman" w:eastAsiaTheme="minorHAnsi" w:hAnsi="Times New Roman" w:cs="Times New Roman"/>
                <w:b/>
                <w:color w:val="0F243E" w:themeColor="text2" w:themeShade="80"/>
                <w:sz w:val="24"/>
                <w:szCs w:val="24"/>
                <w:lang w:eastAsia="en-US"/>
              </w:rPr>
              <w:lastRenderedPageBreak/>
              <w:t>2b</w:t>
            </w:r>
            <w:r w:rsidR="00C80D00">
              <w:rPr>
                <w:rFonts w:ascii="Times New Roman" w:eastAsiaTheme="minorHAnsi" w:hAnsi="Times New Roman" w:cs="Times New Roman"/>
                <w:b/>
                <w:color w:val="0F243E" w:themeColor="text2" w:themeShade="80"/>
                <w:sz w:val="24"/>
                <w:szCs w:val="24"/>
                <w:lang w:eastAsia="en-US"/>
              </w:rPr>
              <w:t>.</w:t>
            </w:r>
            <w:r w:rsidR="00BA096A" w:rsidRPr="00957918">
              <w:rPr>
                <w:rFonts w:ascii="Times New Roman" w:eastAsiaTheme="minorHAnsi" w:hAnsi="Times New Roman" w:cs="Times New Roman"/>
                <w:b/>
                <w:color w:val="0F243E" w:themeColor="text2" w:themeShade="80"/>
                <w:sz w:val="24"/>
                <w:szCs w:val="24"/>
                <w:lang w:eastAsia="en-US"/>
              </w:rPr>
              <w:t xml:space="preserve"> </w:t>
            </w:r>
            <w:r w:rsidR="00BA096A" w:rsidRPr="0011370F">
              <w:rPr>
                <w:rFonts w:ascii="Times New Roman" w:hAnsi="Times New Roman" w:cs="Times New Roman"/>
                <w:b/>
                <w:color w:val="auto"/>
                <w:sz w:val="24"/>
                <w:szCs w:val="24"/>
              </w:rPr>
              <w:t>Interpret diagrams for single-variable data</w:t>
            </w:r>
            <w:r w:rsidR="00C8660D">
              <w:rPr>
                <w:rFonts w:ascii="Times New Roman" w:hAnsi="Times New Roman" w:cs="Times New Roman"/>
                <w:b/>
                <w:color w:val="auto"/>
                <w:sz w:val="24"/>
                <w:szCs w:val="24"/>
              </w:rPr>
              <w:t xml:space="preserve">; </w:t>
            </w:r>
            <w:r w:rsidR="00BA096A" w:rsidRPr="0011370F">
              <w:rPr>
                <w:rFonts w:ascii="Times New Roman" w:hAnsi="Times New Roman" w:cs="Times New Roman"/>
                <w:b/>
                <w:color w:val="auto"/>
                <w:sz w:val="24"/>
                <w:szCs w:val="24"/>
              </w:rPr>
              <w:t>Interpret scatter diagrams and regression lines</w:t>
            </w:r>
            <w:r w:rsidR="00C8660D">
              <w:rPr>
                <w:rFonts w:ascii="Times New Roman" w:hAnsi="Times New Roman" w:cs="Times New Roman"/>
                <w:b/>
                <w:color w:val="auto"/>
                <w:sz w:val="24"/>
                <w:szCs w:val="24"/>
              </w:rPr>
              <w:t xml:space="preserve">; </w:t>
            </w:r>
            <w:r w:rsidR="00BA096A" w:rsidRPr="0011370F">
              <w:rPr>
                <w:rFonts w:ascii="Times New Roman" w:hAnsi="Times New Roman" w:cs="Times New Roman"/>
                <w:b/>
                <w:color w:val="auto"/>
                <w:sz w:val="24"/>
                <w:szCs w:val="24"/>
              </w:rPr>
              <w:t>Recognise and interpret outliers</w:t>
            </w:r>
            <w:r w:rsidR="00C8660D">
              <w:rPr>
                <w:rFonts w:ascii="Times New Roman" w:hAnsi="Times New Roman" w:cs="Times New Roman"/>
                <w:b/>
                <w:color w:val="auto"/>
                <w:sz w:val="24"/>
                <w:szCs w:val="24"/>
              </w:rPr>
              <w:t xml:space="preserve">; </w:t>
            </w:r>
            <w:r w:rsidR="00BA096A" w:rsidRPr="0011370F">
              <w:rPr>
                <w:rFonts w:ascii="Times New Roman" w:hAnsi="Times New Roman" w:cs="Times New Roman"/>
                <w:b/>
                <w:color w:val="auto"/>
                <w:sz w:val="24"/>
                <w:szCs w:val="24"/>
              </w:rPr>
              <w:t>Draw simple conclusions from statistical problems</w:t>
            </w:r>
            <w:r w:rsidR="00C8660D">
              <w:rPr>
                <w:rFonts w:ascii="Times New Roman" w:hAnsi="Times New Roman" w:cs="Times New Roman"/>
                <w:b/>
                <w:color w:val="auto"/>
                <w:sz w:val="24"/>
                <w:szCs w:val="24"/>
              </w:rPr>
              <w:t xml:space="preserve"> </w:t>
            </w:r>
            <w:r w:rsidR="0047140A">
              <w:rPr>
                <w:rFonts w:ascii="Times New Roman" w:hAnsi="Times New Roman" w:cs="Times New Roman"/>
                <w:b/>
                <w:color w:val="auto"/>
                <w:sz w:val="24"/>
                <w:szCs w:val="24"/>
              </w:rPr>
              <w:t xml:space="preserve"> </w:t>
            </w:r>
            <w:r w:rsidR="00957918" w:rsidRPr="0011370F">
              <w:rPr>
                <w:rFonts w:ascii="Times New Roman" w:hAnsi="Times New Roman" w:cs="Times New Roman"/>
                <w:b/>
                <w:color w:val="auto"/>
                <w:sz w:val="24"/>
                <w:szCs w:val="24"/>
              </w:rPr>
              <w:t>(</w:t>
            </w:r>
            <w:r w:rsidR="003771D2" w:rsidRPr="0011370F">
              <w:rPr>
                <w:rFonts w:ascii="Times New Roman" w:hAnsi="Times New Roman" w:cs="Times New Roman"/>
                <w:b/>
                <w:color w:val="auto"/>
                <w:sz w:val="24"/>
                <w:szCs w:val="24"/>
              </w:rPr>
              <w:t>2.1</w:t>
            </w:r>
            <w:r w:rsidR="00957918" w:rsidRPr="0011370F">
              <w:rPr>
                <w:rFonts w:ascii="Times New Roman" w:hAnsi="Times New Roman" w:cs="Times New Roman"/>
                <w:b/>
                <w:color w:val="auto"/>
                <w:sz w:val="24"/>
                <w:szCs w:val="24"/>
              </w:rPr>
              <w:t>)</w:t>
            </w:r>
            <w:r w:rsidR="003771D2" w:rsidRPr="0011370F">
              <w:rPr>
                <w:rFonts w:ascii="Times New Roman" w:hAnsi="Times New Roman" w:cs="Times New Roman"/>
                <w:b/>
                <w:color w:val="auto"/>
                <w:sz w:val="24"/>
                <w:szCs w:val="24"/>
              </w:rPr>
              <w:t xml:space="preserve"> </w:t>
            </w:r>
            <w:r w:rsidR="00957918" w:rsidRPr="0011370F">
              <w:rPr>
                <w:rFonts w:ascii="Times New Roman" w:hAnsi="Times New Roman" w:cs="Times New Roman"/>
                <w:b/>
                <w:color w:val="auto"/>
                <w:sz w:val="24"/>
                <w:szCs w:val="24"/>
              </w:rPr>
              <w:t>(</w:t>
            </w:r>
            <w:r w:rsidR="003771D2" w:rsidRPr="0011370F">
              <w:rPr>
                <w:rFonts w:ascii="Times New Roman" w:hAnsi="Times New Roman" w:cs="Times New Roman"/>
                <w:b/>
                <w:color w:val="auto"/>
                <w:sz w:val="24"/>
                <w:szCs w:val="24"/>
              </w:rPr>
              <w:t>2.2</w:t>
            </w:r>
            <w:r w:rsidR="00957918" w:rsidRPr="0011370F">
              <w:rPr>
                <w:rFonts w:ascii="Times New Roman" w:hAnsi="Times New Roman" w:cs="Times New Roman"/>
                <w:b/>
                <w:color w:val="auto"/>
                <w:sz w:val="24"/>
                <w:szCs w:val="24"/>
              </w:rPr>
              <w:t>)</w:t>
            </w:r>
            <w:r w:rsidR="003771D2" w:rsidRPr="0011370F">
              <w:rPr>
                <w:rFonts w:ascii="Times New Roman" w:hAnsi="Times New Roman" w:cs="Times New Roman"/>
                <w:b/>
                <w:color w:val="auto"/>
                <w:sz w:val="24"/>
                <w:szCs w:val="24"/>
              </w:rPr>
              <w:t xml:space="preserve"> </w:t>
            </w:r>
            <w:r w:rsidR="00957918" w:rsidRPr="0011370F">
              <w:rPr>
                <w:rFonts w:ascii="Times New Roman" w:hAnsi="Times New Roman" w:cs="Times New Roman"/>
                <w:b/>
                <w:color w:val="auto"/>
                <w:sz w:val="24"/>
                <w:szCs w:val="24"/>
              </w:rPr>
              <w:t>(</w:t>
            </w:r>
            <w:r w:rsidR="003771D2" w:rsidRPr="0011370F">
              <w:rPr>
                <w:rFonts w:ascii="Times New Roman" w:hAnsi="Times New Roman" w:cs="Times New Roman"/>
                <w:b/>
                <w:color w:val="auto"/>
                <w:sz w:val="24"/>
                <w:szCs w:val="24"/>
              </w:rPr>
              <w:t>2.4</w:t>
            </w:r>
            <w:r w:rsidR="00957918" w:rsidRPr="0011370F">
              <w:rPr>
                <w:rFonts w:ascii="Times New Roman" w:hAnsi="Times New Roman" w:cs="Times New Roman"/>
                <w:b/>
                <w:color w:val="auto"/>
                <w:sz w:val="24"/>
                <w:szCs w:val="24"/>
              </w:rPr>
              <w:t>)</w:t>
            </w:r>
          </w:p>
        </w:tc>
        <w:tc>
          <w:tcPr>
            <w:tcW w:w="2270" w:type="dxa"/>
            <w:shd w:val="clear" w:color="auto" w:fill="8DB3E2" w:themeFill="text2" w:themeFillTint="66"/>
            <w:vAlign w:val="center"/>
          </w:tcPr>
          <w:p w14:paraId="7627B104" w14:textId="77777777" w:rsidR="00BA096A" w:rsidRPr="00957918" w:rsidRDefault="00BA096A" w:rsidP="00C8660D">
            <w:pPr>
              <w:spacing w:before="40" w:after="40"/>
              <w:jc w:val="right"/>
              <w:rPr>
                <w:rFonts w:ascii="Times New Roman" w:hAnsi="Times New Roman" w:cs="Times New Roman"/>
                <w:sz w:val="24"/>
                <w:szCs w:val="24"/>
              </w:rPr>
            </w:pPr>
            <w:r w:rsidRPr="00957918">
              <w:rPr>
                <w:rFonts w:ascii="Times New Roman" w:eastAsia="Verdana" w:hAnsi="Times New Roman" w:cs="Times New Roman"/>
                <w:b/>
                <w:sz w:val="24"/>
                <w:szCs w:val="24"/>
              </w:rPr>
              <w:t xml:space="preserve">Teaching </w:t>
            </w:r>
            <w:r w:rsidR="00784E06">
              <w:rPr>
                <w:rFonts w:ascii="Times New Roman" w:eastAsia="Verdana" w:hAnsi="Times New Roman" w:cs="Times New Roman"/>
                <w:b/>
                <w:sz w:val="24"/>
                <w:szCs w:val="24"/>
              </w:rPr>
              <w:t>t</w:t>
            </w:r>
            <w:r w:rsidRPr="00957918">
              <w:rPr>
                <w:rFonts w:ascii="Times New Roman" w:eastAsia="Verdana" w:hAnsi="Times New Roman" w:cs="Times New Roman"/>
                <w:b/>
                <w:sz w:val="24"/>
                <w:szCs w:val="24"/>
              </w:rPr>
              <w:t>ime</w:t>
            </w:r>
          </w:p>
          <w:p w14:paraId="6BBEDBB7" w14:textId="77777777" w:rsidR="00BA096A" w:rsidRPr="00957918" w:rsidRDefault="00BA096A" w:rsidP="00784E06">
            <w:pPr>
              <w:spacing w:before="40" w:after="40"/>
              <w:jc w:val="right"/>
              <w:rPr>
                <w:rFonts w:ascii="Times New Roman" w:hAnsi="Times New Roman" w:cs="Times New Roman"/>
                <w:sz w:val="24"/>
                <w:szCs w:val="24"/>
              </w:rPr>
            </w:pPr>
            <w:r w:rsidRPr="00957918">
              <w:rPr>
                <w:rFonts w:ascii="Times New Roman" w:eastAsia="Verdana" w:hAnsi="Times New Roman" w:cs="Times New Roman"/>
                <w:sz w:val="24"/>
                <w:szCs w:val="24"/>
              </w:rPr>
              <w:t xml:space="preserve">8 </w:t>
            </w:r>
            <w:r w:rsidR="00784E06">
              <w:rPr>
                <w:rFonts w:ascii="Times New Roman" w:eastAsia="Verdana" w:hAnsi="Times New Roman" w:cs="Times New Roman"/>
                <w:sz w:val="24"/>
                <w:szCs w:val="24"/>
              </w:rPr>
              <w:t>h</w:t>
            </w:r>
            <w:r w:rsidRPr="00957918">
              <w:rPr>
                <w:rFonts w:ascii="Times New Roman" w:eastAsia="Verdana" w:hAnsi="Times New Roman" w:cs="Times New Roman"/>
                <w:sz w:val="24"/>
                <w:szCs w:val="24"/>
              </w:rPr>
              <w:t>ours</w:t>
            </w:r>
          </w:p>
        </w:tc>
      </w:tr>
    </w:tbl>
    <w:p w14:paraId="1BABFC7D" w14:textId="77777777" w:rsidR="00016D55" w:rsidRDefault="00016D55" w:rsidP="00016D55">
      <w:pPr>
        <w:pStyle w:val="sowheading"/>
        <w:jc w:val="both"/>
      </w:pPr>
      <w:r>
        <w:t>USE OF TECHNOLOGY</w:t>
      </w:r>
    </w:p>
    <w:p w14:paraId="483E1A94" w14:textId="77777777" w:rsidR="00AC42D7" w:rsidRDefault="00AC42D7" w:rsidP="00AC42D7">
      <w:pPr>
        <w:pStyle w:val="sowheading"/>
        <w:spacing w:line="240" w:lineRule="auto"/>
        <w:jc w:val="both"/>
      </w:pPr>
      <w:r>
        <w:t>Calculator Activities:</w:t>
      </w:r>
    </w:p>
    <w:p w14:paraId="118E86CC" w14:textId="77777777" w:rsidR="00AC42D7" w:rsidRPr="002C6E27" w:rsidRDefault="00921A21" w:rsidP="00AC42D7">
      <w:pPr>
        <w:pStyle w:val="sowheading"/>
        <w:spacing w:line="240" w:lineRule="auto"/>
        <w:jc w:val="both"/>
        <w:rPr>
          <w:rStyle w:val="Hyperlink"/>
          <w:color w:val="2A6CA4"/>
          <w:sz w:val="22"/>
          <w:shd w:val="clear" w:color="auto" w:fill="FCFCFC"/>
        </w:rPr>
      </w:pPr>
      <w:hyperlink r:id="rId388" w:history="1">
        <w:r w:rsidR="00AC42D7" w:rsidRPr="002C6E27">
          <w:rPr>
            <w:rStyle w:val="Hyperlink"/>
            <w:color w:val="2A6CA4"/>
            <w:sz w:val="22"/>
            <w:shd w:val="clear" w:color="auto" w:fill="FCFCFC"/>
          </w:rPr>
          <w:t>Box Plots</w:t>
        </w:r>
      </w:hyperlink>
    </w:p>
    <w:p w14:paraId="23D5EA39" w14:textId="77777777" w:rsidR="00AC42D7" w:rsidRDefault="00AC42D7" w:rsidP="00AC42D7">
      <w:pPr>
        <w:pStyle w:val="sowheading"/>
        <w:spacing w:line="240" w:lineRule="auto"/>
        <w:jc w:val="both"/>
        <w:rPr>
          <w:rStyle w:val="Hyperlink"/>
          <w:rFonts w:cs="Calibri"/>
          <w:b w:val="0"/>
          <w:bCs/>
          <w:i/>
          <w:iCs/>
          <w:color w:val="000000" w:themeColor="text1"/>
          <w:sz w:val="20"/>
          <w:u w:val="none"/>
        </w:rPr>
      </w:pPr>
      <w:r w:rsidRPr="004C39B6">
        <w:rPr>
          <w:rStyle w:val="Hyperlink"/>
          <w:rFonts w:cs="Calibri"/>
          <w:b w:val="0"/>
          <w:bCs/>
          <w:i/>
          <w:iCs/>
          <w:color w:val="000000" w:themeColor="text1"/>
          <w:sz w:val="20"/>
          <w:u w:val="none"/>
        </w:rPr>
        <w:t>https://education.casio.co.uk/resources/leaflet/pearson-box-plot/</w:t>
      </w:r>
    </w:p>
    <w:p w14:paraId="60874354" w14:textId="77777777" w:rsidR="00AC42D7" w:rsidRPr="002C6E27" w:rsidRDefault="00921A21" w:rsidP="00AC42D7">
      <w:pPr>
        <w:pStyle w:val="sowheading"/>
        <w:spacing w:line="240" w:lineRule="auto"/>
        <w:jc w:val="both"/>
        <w:rPr>
          <w:rStyle w:val="Hyperlink"/>
          <w:color w:val="2A6CA4"/>
          <w:sz w:val="22"/>
          <w:shd w:val="clear" w:color="auto" w:fill="FCFCFC"/>
        </w:rPr>
      </w:pPr>
      <w:hyperlink r:id="rId389" w:history="1">
        <w:r w:rsidR="00AC42D7" w:rsidRPr="002C6E27">
          <w:rPr>
            <w:rStyle w:val="Hyperlink"/>
            <w:color w:val="2A6CA4"/>
            <w:sz w:val="22"/>
            <w:shd w:val="clear" w:color="auto" w:fill="FCFCFC"/>
          </w:rPr>
          <w:t>Linear Regression</w:t>
        </w:r>
      </w:hyperlink>
    </w:p>
    <w:p w14:paraId="402ED751" w14:textId="77777777" w:rsidR="00AC42D7" w:rsidRDefault="00AC42D7" w:rsidP="00AC42D7">
      <w:pPr>
        <w:spacing w:after="0" w:line="240" w:lineRule="auto"/>
        <w:jc w:val="both"/>
        <w:rPr>
          <w:rFonts w:ascii="Times New Roman" w:eastAsia="Times New Roman" w:hAnsi="Times New Roman" w:cs="Times New Roman"/>
          <w:i/>
          <w:iCs/>
          <w:sz w:val="20"/>
          <w:szCs w:val="20"/>
          <w:lang w:val="en-US" w:eastAsia="en-US"/>
        </w:rPr>
      </w:pPr>
      <w:r w:rsidRPr="00D222FC">
        <w:rPr>
          <w:rFonts w:ascii="Times New Roman" w:eastAsia="Times New Roman" w:hAnsi="Times New Roman" w:cs="Times New Roman"/>
          <w:i/>
          <w:iCs/>
          <w:sz w:val="20"/>
          <w:szCs w:val="20"/>
          <w:lang w:val="en-US" w:eastAsia="en-US"/>
        </w:rPr>
        <w:t>https://education.casio.co.uk/resources/leaflet/pearson-linear-regression/</w:t>
      </w:r>
    </w:p>
    <w:p w14:paraId="6007042F" w14:textId="77777777" w:rsidR="00AC42D7" w:rsidRDefault="00AC42D7" w:rsidP="00AC42D7">
      <w:pPr>
        <w:spacing w:after="0" w:line="240" w:lineRule="auto"/>
        <w:jc w:val="both"/>
        <w:rPr>
          <w:rFonts w:eastAsia="Times New Roman"/>
        </w:rPr>
      </w:pPr>
    </w:p>
    <w:p w14:paraId="08385D0A" w14:textId="77777777" w:rsidR="00AC42D7" w:rsidRPr="00793D0D" w:rsidRDefault="00921A21" w:rsidP="00AC42D7">
      <w:pPr>
        <w:spacing w:after="0" w:line="240" w:lineRule="auto"/>
        <w:jc w:val="both"/>
        <w:rPr>
          <w:rStyle w:val="Hyperlink"/>
          <w:rFonts w:ascii="Times New Roman" w:eastAsia="Verdana" w:hAnsi="Times New Roman" w:cs="Times New Roman"/>
          <w:b/>
          <w:color w:val="2A6CA4"/>
          <w:shd w:val="clear" w:color="auto" w:fill="FCFCFC"/>
        </w:rPr>
      </w:pPr>
      <w:hyperlink r:id="rId390" w:history="1">
        <w:r w:rsidR="00AC42D7" w:rsidRPr="00793D0D">
          <w:rPr>
            <w:rStyle w:val="Hyperlink"/>
            <w:rFonts w:ascii="Times New Roman" w:eastAsia="Verdana" w:hAnsi="Times New Roman" w:cs="Times New Roman"/>
            <w:b/>
            <w:color w:val="2A6CA4"/>
            <w:shd w:val="clear" w:color="auto" w:fill="FCFCFC"/>
          </w:rPr>
          <w:t>Linear Regression and Exponential Models</w:t>
        </w:r>
      </w:hyperlink>
    </w:p>
    <w:p w14:paraId="7555F390" w14:textId="77777777" w:rsidR="00AC42D7" w:rsidRDefault="00AC42D7" w:rsidP="00AC42D7">
      <w:pPr>
        <w:pStyle w:val="sowheading"/>
        <w:spacing w:line="240" w:lineRule="auto"/>
        <w:jc w:val="both"/>
        <w:rPr>
          <w:rFonts w:eastAsia="Times New Roman"/>
          <w:b w:val="0"/>
          <w:i/>
          <w:iCs/>
          <w:sz w:val="20"/>
          <w:szCs w:val="20"/>
          <w:lang w:val="en-US" w:eastAsia="en-US"/>
        </w:rPr>
      </w:pPr>
      <w:r w:rsidRPr="00D222FC">
        <w:rPr>
          <w:rFonts w:eastAsia="Times New Roman"/>
          <w:b w:val="0"/>
          <w:i/>
          <w:iCs/>
          <w:sz w:val="20"/>
          <w:szCs w:val="20"/>
          <w:lang w:val="en-US" w:eastAsia="en-US"/>
        </w:rPr>
        <w:t>https://education.casio.co.uk/resources/leaflet/pearson-regression-log-coding/</w:t>
      </w:r>
    </w:p>
    <w:p w14:paraId="2ED4E891" w14:textId="77777777" w:rsidR="00016D55" w:rsidRDefault="00016D55" w:rsidP="00016D55">
      <w:pPr>
        <w:pStyle w:val="sowheading"/>
        <w:spacing w:line="240" w:lineRule="auto"/>
        <w:jc w:val="both"/>
      </w:pPr>
      <w:r>
        <w:t>GeoGebra:</w:t>
      </w:r>
    </w:p>
    <w:p w14:paraId="38EACE6E" w14:textId="77777777" w:rsidR="00016D55" w:rsidRPr="002C6E27" w:rsidRDefault="00921A21" w:rsidP="00016D55">
      <w:pPr>
        <w:pStyle w:val="sowheading"/>
        <w:spacing w:line="240" w:lineRule="auto"/>
        <w:jc w:val="both"/>
        <w:rPr>
          <w:rStyle w:val="Hyperlink"/>
          <w:color w:val="2A6CA4"/>
          <w:sz w:val="22"/>
          <w:shd w:val="clear" w:color="auto" w:fill="FCFCFC"/>
        </w:rPr>
      </w:pPr>
      <w:hyperlink r:id="rId391" w:tgtFrame="_blank" w:history="1">
        <w:r w:rsidR="00016D55" w:rsidRPr="002C6E27">
          <w:rPr>
            <w:rStyle w:val="Hyperlink"/>
            <w:color w:val="2A6CA4"/>
            <w:sz w:val="22"/>
            <w:shd w:val="clear" w:color="auto" w:fill="FCFCFC"/>
          </w:rPr>
          <w:t>Explore box plots and outliers</w:t>
        </w:r>
      </w:hyperlink>
    </w:p>
    <w:p w14:paraId="22FE1DF1" w14:textId="31C529DA" w:rsidR="00016D55" w:rsidRPr="00773CB7" w:rsidRDefault="00016D55" w:rsidP="00016D55">
      <w:pPr>
        <w:spacing w:before="240"/>
        <w:jc w:val="both"/>
        <w:rPr>
          <w:rFonts w:ascii="Times New Roman" w:hAnsi="Times New Roman" w:cs="Times New Roman"/>
          <w:bCs/>
          <w:i/>
          <w:iCs/>
          <w:color w:val="000000" w:themeColor="text1"/>
          <w:sz w:val="20"/>
          <w:szCs w:val="20"/>
        </w:rPr>
      </w:pPr>
      <w:r w:rsidRPr="006955A9">
        <w:rPr>
          <w:rFonts w:ascii="Times New Roman" w:hAnsi="Times New Roman"/>
          <w:bCs/>
          <w:i/>
          <w:iCs/>
          <w:sz w:val="20"/>
        </w:rPr>
        <w:t>https://ggbm.at/Edr4SXG7</w:t>
      </w:r>
    </w:p>
    <w:p w14:paraId="09CF6113" w14:textId="77777777" w:rsidR="00016D55" w:rsidRPr="002C6E27" w:rsidRDefault="00921A21" w:rsidP="00016D55">
      <w:pPr>
        <w:pStyle w:val="sowheading"/>
        <w:spacing w:line="240" w:lineRule="auto"/>
        <w:jc w:val="both"/>
        <w:rPr>
          <w:rStyle w:val="Hyperlink"/>
          <w:color w:val="2A6CA4"/>
          <w:sz w:val="22"/>
          <w:shd w:val="clear" w:color="auto" w:fill="FCFCFC"/>
        </w:rPr>
      </w:pPr>
      <w:hyperlink r:id="rId392" w:tgtFrame="_blank" w:history="1">
        <w:r w:rsidR="00016D55" w:rsidRPr="002C6E27">
          <w:rPr>
            <w:rStyle w:val="Hyperlink"/>
            <w:color w:val="2A6CA4"/>
            <w:sz w:val="22"/>
            <w:shd w:val="clear" w:color="auto" w:fill="FCFCFC"/>
          </w:rPr>
          <w:t>Explore the regression line and analysis</w:t>
        </w:r>
      </w:hyperlink>
    </w:p>
    <w:p w14:paraId="73CBC40E" w14:textId="743FC5C5" w:rsidR="00016D55" w:rsidRPr="00BB4D91" w:rsidRDefault="00016D55" w:rsidP="00016D55">
      <w:pPr>
        <w:spacing w:before="240"/>
        <w:jc w:val="both"/>
        <w:rPr>
          <w:color w:val="000000" w:themeColor="text1"/>
        </w:rPr>
      </w:pPr>
      <w:r w:rsidRPr="006955A9">
        <w:rPr>
          <w:rFonts w:ascii="Times New Roman" w:hAnsi="Times New Roman"/>
          <w:bCs/>
          <w:i/>
          <w:iCs/>
          <w:sz w:val="20"/>
        </w:rPr>
        <w:t>https://ggbm.at/t9ugHdw5</w:t>
      </w:r>
    </w:p>
    <w:p w14:paraId="6B2D4917" w14:textId="77777777" w:rsidR="00016D55" w:rsidRDefault="00016D55" w:rsidP="00016D55">
      <w:pPr>
        <w:pStyle w:val="sowheading"/>
        <w:spacing w:line="240" w:lineRule="auto"/>
        <w:jc w:val="both"/>
      </w:pPr>
      <w:r>
        <w:t>Calculator Video Resources:</w:t>
      </w:r>
    </w:p>
    <w:p w14:paraId="4359E8DF" w14:textId="77777777" w:rsidR="00016D55" w:rsidRPr="00AA2372" w:rsidRDefault="00921A21" w:rsidP="00016D55">
      <w:pPr>
        <w:jc w:val="both"/>
        <w:rPr>
          <w:rFonts w:ascii="Times New Roman" w:hAnsi="Times New Roman" w:cs="Times New Roman"/>
          <w:color w:val="2A6CA4"/>
        </w:rPr>
      </w:pPr>
      <w:hyperlink r:id="rId393" w:history="1">
        <w:r w:rsidR="00016D55" w:rsidRPr="00AA2372">
          <w:rPr>
            <w:rStyle w:val="Hyperlink"/>
            <w:rFonts w:ascii="Times New Roman" w:hAnsi="Times New Roman"/>
            <w:b/>
            <w:color w:val="2A6CA4"/>
            <w:shd w:val="clear" w:color="auto" w:fill="FCFCFC"/>
          </w:rPr>
          <w:t>Boxplots - Plotting and Values</w:t>
        </w:r>
      </w:hyperlink>
      <w:r w:rsidR="00016D55" w:rsidRPr="00AA2372">
        <w:rPr>
          <w:rStyle w:val="Hyperlink"/>
          <w:rFonts w:ascii="Times New Roman" w:hAnsi="Times New Roman"/>
          <w:bCs/>
          <w:color w:val="2A6CA4"/>
          <w:sz w:val="18"/>
          <w:szCs w:val="18"/>
          <w:shd w:val="clear" w:color="auto" w:fill="FCFCFC"/>
        </w:rPr>
        <w:t xml:space="preserve"> (</w:t>
      </w:r>
      <w:r w:rsidR="00016D55" w:rsidRPr="00AA2372">
        <w:rPr>
          <w:rFonts w:ascii="Times New Roman" w:hAnsi="Times New Roman" w:cs="Times New Roman"/>
          <w:color w:val="2A6CA4"/>
          <w:sz w:val="18"/>
          <w:szCs w:val="18"/>
        </w:rPr>
        <w:t>Includes</w:t>
      </w:r>
      <w:r w:rsidR="00016D55" w:rsidRPr="00AA2372">
        <w:rPr>
          <w:rStyle w:val="Hyperlink"/>
          <w:rFonts w:ascii="Times New Roman" w:hAnsi="Times New Roman"/>
          <w:bCs/>
          <w:color w:val="2A6CA4"/>
          <w:sz w:val="18"/>
          <w:szCs w:val="18"/>
          <w:shd w:val="clear" w:color="auto" w:fill="FCFCFC"/>
        </w:rPr>
        <w:t>:</w:t>
      </w:r>
      <w:r w:rsidR="00016D55">
        <w:rPr>
          <w:rStyle w:val="Hyperlink"/>
          <w:rFonts w:ascii="Times New Roman" w:hAnsi="Times New Roman"/>
          <w:bCs/>
          <w:color w:val="2A6CA4"/>
          <w:sz w:val="18"/>
          <w:szCs w:val="18"/>
          <w:shd w:val="clear" w:color="auto" w:fill="FCFCFC"/>
        </w:rPr>
        <w:t xml:space="preserve"> Q</w:t>
      </w:r>
      <w:r w:rsidR="00016D55" w:rsidRPr="00AA2372">
        <w:rPr>
          <w:rFonts w:ascii="Times New Roman" w:hAnsi="Times New Roman" w:cs="Times New Roman"/>
          <w:bCs/>
          <w:color w:val="2A6CA4"/>
          <w:sz w:val="18"/>
          <w:szCs w:val="18"/>
        </w:rPr>
        <w:t>uartiles)</w:t>
      </w:r>
    </w:p>
    <w:p w14:paraId="6B47940B" w14:textId="77777777" w:rsidR="00016D55" w:rsidRPr="006955A9" w:rsidRDefault="00016D55" w:rsidP="00016D55">
      <w:pPr>
        <w:spacing w:after="0" w:line="240" w:lineRule="auto"/>
        <w:jc w:val="both"/>
        <w:rPr>
          <w:rStyle w:val="Hyperlink"/>
          <w:rFonts w:ascii="Times New Roman" w:hAnsi="Times New Roman"/>
          <w:bCs/>
          <w:i/>
          <w:iCs/>
          <w:color w:val="000000" w:themeColor="text1"/>
          <w:sz w:val="20"/>
          <w:u w:val="none"/>
        </w:rPr>
      </w:pPr>
      <w:r w:rsidRPr="006955A9">
        <w:rPr>
          <w:rStyle w:val="Hyperlink"/>
          <w:rFonts w:ascii="Times New Roman" w:hAnsi="Times New Roman"/>
          <w:bCs/>
          <w:i/>
          <w:iCs/>
          <w:color w:val="000000" w:themeColor="text1"/>
          <w:sz w:val="20"/>
          <w:u w:val="none"/>
        </w:rPr>
        <w:t>https://education.casio.co.uk/resources/videos/boxplots-plotting-and-values?utm_source=ext_pearson&amp;utm_medium=referral&amp;utm_campaign=resources_pearson&amp;utm_content=partner&amp;utm_term=graphic_calculator</w:t>
      </w:r>
    </w:p>
    <w:p w14:paraId="34074C74" w14:textId="77777777" w:rsidR="00016D55" w:rsidRPr="00564E24" w:rsidRDefault="00016D55" w:rsidP="00016D55">
      <w:pPr>
        <w:spacing w:after="0" w:line="240" w:lineRule="auto"/>
        <w:jc w:val="both"/>
        <w:rPr>
          <w:rStyle w:val="Hyperlink"/>
          <w:rFonts w:ascii="Times New Roman" w:hAnsi="Times New Roman"/>
          <w:bCs/>
          <w:i/>
          <w:iCs/>
          <w:color w:val="000000" w:themeColor="text1"/>
          <w:sz w:val="20"/>
        </w:rPr>
      </w:pPr>
    </w:p>
    <w:p w14:paraId="170CCBB2" w14:textId="77777777" w:rsidR="00016D55" w:rsidRDefault="00921A21" w:rsidP="00016D55">
      <w:pPr>
        <w:spacing w:after="0" w:line="240" w:lineRule="auto"/>
        <w:jc w:val="both"/>
        <w:rPr>
          <w:rStyle w:val="Hyperlink"/>
          <w:rFonts w:ascii="Times New Roman" w:hAnsi="Times New Roman"/>
          <w:b/>
          <w:color w:val="2A6CA4"/>
          <w:shd w:val="clear" w:color="auto" w:fill="FCFCFC"/>
        </w:rPr>
      </w:pPr>
      <w:hyperlink r:id="rId394" w:history="1">
        <w:r w:rsidR="00016D55" w:rsidRPr="00564E24">
          <w:rPr>
            <w:rStyle w:val="Hyperlink"/>
            <w:rFonts w:ascii="Times New Roman" w:hAnsi="Times New Roman"/>
            <w:b/>
            <w:color w:val="2A6CA4"/>
            <w:shd w:val="clear" w:color="auto" w:fill="FCFCFC"/>
          </w:rPr>
          <w:t>Histograms - Graphing</w:t>
        </w:r>
      </w:hyperlink>
    </w:p>
    <w:p w14:paraId="60EF1F10" w14:textId="77777777" w:rsidR="00016D55" w:rsidRPr="00564E24" w:rsidRDefault="00016D55" w:rsidP="00016D55">
      <w:pPr>
        <w:spacing w:after="0" w:line="240" w:lineRule="auto"/>
        <w:jc w:val="both"/>
        <w:rPr>
          <w:rStyle w:val="Hyperlink"/>
          <w:rFonts w:ascii="Times New Roman" w:hAnsi="Times New Roman"/>
          <w:b/>
          <w:color w:val="2A6CA4"/>
          <w:shd w:val="clear" w:color="auto" w:fill="FCFCFC"/>
        </w:rPr>
      </w:pPr>
    </w:p>
    <w:p w14:paraId="508799E1" w14:textId="77777777" w:rsidR="00016D55" w:rsidRPr="006955A9" w:rsidRDefault="00016D55" w:rsidP="00016D55">
      <w:pPr>
        <w:spacing w:after="0" w:line="240" w:lineRule="auto"/>
        <w:jc w:val="both"/>
        <w:rPr>
          <w:rFonts w:ascii="Times New Roman" w:hAnsi="Times New Roman"/>
          <w:bCs/>
          <w:i/>
          <w:iCs/>
          <w:color w:val="000000" w:themeColor="text1"/>
          <w:sz w:val="20"/>
        </w:rPr>
      </w:pPr>
      <w:r w:rsidRPr="006955A9">
        <w:rPr>
          <w:rStyle w:val="Hyperlink"/>
          <w:rFonts w:ascii="Times New Roman" w:hAnsi="Times New Roman"/>
          <w:bCs/>
          <w:i/>
          <w:iCs/>
          <w:color w:val="000000" w:themeColor="text1"/>
          <w:sz w:val="20"/>
          <w:u w:val="none"/>
        </w:rPr>
        <w:t>https://education.casio.co.uk/resources/videos/histograms-graphing?utm_source=ext_pearson&amp;utm_medium=referral&amp;utm_campaign=resources_pearson&amp;utm_content=partner&amp;utm_term=graphic_calculator</w:t>
      </w:r>
    </w:p>
    <w:p w14:paraId="7D272A3F" w14:textId="77777777" w:rsidR="00016D55" w:rsidRDefault="00016D55" w:rsidP="00016D55">
      <w:pPr>
        <w:pStyle w:val="sowheading"/>
        <w:spacing w:line="240" w:lineRule="auto"/>
        <w:jc w:val="both"/>
      </w:pPr>
      <w:r>
        <w:t>Calculator Teaching Resources:</w:t>
      </w:r>
    </w:p>
    <w:p w14:paraId="628CA719" w14:textId="77777777" w:rsidR="00016D55" w:rsidRDefault="00921A21" w:rsidP="00016D55">
      <w:pPr>
        <w:spacing w:after="0" w:line="240" w:lineRule="auto"/>
        <w:jc w:val="both"/>
        <w:rPr>
          <w:rStyle w:val="Hyperlink"/>
          <w:rFonts w:ascii="Times New Roman" w:hAnsi="Times New Roman"/>
          <w:b/>
          <w:color w:val="2A6CA4"/>
          <w:shd w:val="clear" w:color="auto" w:fill="FCFCFC"/>
        </w:rPr>
      </w:pPr>
      <w:hyperlink r:id="rId395" w:history="1">
        <w:r w:rsidR="00016D55" w:rsidRPr="00D52292">
          <w:rPr>
            <w:rStyle w:val="Hyperlink"/>
            <w:rFonts w:ascii="Times New Roman" w:hAnsi="Times New Roman"/>
            <w:b/>
            <w:color w:val="2A6CA4"/>
            <w:shd w:val="clear" w:color="auto" w:fill="FCFCFC"/>
          </w:rPr>
          <w:t>Comparing Data Sets</w:t>
        </w:r>
      </w:hyperlink>
    </w:p>
    <w:p w14:paraId="48F35FCB" w14:textId="77777777" w:rsidR="00016D55" w:rsidRPr="00D52292" w:rsidRDefault="00016D55" w:rsidP="00016D55">
      <w:pPr>
        <w:spacing w:after="0" w:line="240" w:lineRule="auto"/>
        <w:jc w:val="both"/>
        <w:rPr>
          <w:rStyle w:val="Hyperlink"/>
          <w:rFonts w:ascii="Times New Roman" w:hAnsi="Times New Roman"/>
          <w:b/>
          <w:color w:val="2A6CA4"/>
          <w:shd w:val="clear" w:color="auto" w:fill="FCFCFC"/>
        </w:rPr>
      </w:pPr>
    </w:p>
    <w:p w14:paraId="3BAED64C" w14:textId="77777777" w:rsidR="00016D55" w:rsidRPr="006955A9" w:rsidRDefault="00016D55" w:rsidP="00016D55">
      <w:pPr>
        <w:spacing w:after="0" w:line="240" w:lineRule="auto"/>
        <w:jc w:val="both"/>
        <w:rPr>
          <w:rFonts w:ascii="Times New Roman" w:hAnsi="Times New Roman"/>
          <w:bCs/>
          <w:i/>
          <w:iCs/>
          <w:color w:val="000000" w:themeColor="text1"/>
          <w:sz w:val="20"/>
        </w:rPr>
      </w:pPr>
      <w:r w:rsidRPr="006955A9">
        <w:rPr>
          <w:rStyle w:val="Hyperlink"/>
          <w:rFonts w:ascii="Times New Roman" w:hAnsi="Times New Roman"/>
          <w:bCs/>
          <w:i/>
          <w:iCs/>
          <w:color w:val="000000" w:themeColor="text1"/>
          <w:sz w:val="20"/>
          <w:u w:val="none"/>
        </w:rPr>
        <w:t>https://education.casio.co.uk/resources/files/comparing-data-sets-pack?utm_source=ext_pearson&amp;utm_medium=referral&amp;utm_campaign=resources_pearson&amp;utm_content=partner&amp;utm_term=graphic_calculator</w:t>
      </w:r>
    </w:p>
    <w:p w14:paraId="3D5FFC7F" w14:textId="77777777" w:rsidR="00016D55" w:rsidRDefault="00016D55" w:rsidP="00016D55">
      <w:pPr>
        <w:rPr>
          <w:rStyle w:val="Hyperlink"/>
          <w:rFonts w:ascii="Times New Roman" w:hAnsi="Times New Roman"/>
          <w:b/>
          <w:color w:val="2A6CA4"/>
          <w:shd w:val="clear" w:color="auto" w:fill="FCFCFC"/>
        </w:rPr>
      </w:pPr>
    </w:p>
    <w:p w14:paraId="26667AA4" w14:textId="77777777" w:rsidR="00016D55" w:rsidRDefault="00016D55" w:rsidP="00016D55"/>
    <w:p w14:paraId="447BABA3" w14:textId="77777777" w:rsidR="00016D55" w:rsidRPr="00AA2372" w:rsidRDefault="00921A21" w:rsidP="00016D55">
      <w:pPr>
        <w:rPr>
          <w:rFonts w:ascii="Times New Roman" w:hAnsi="Times New Roman" w:cs="Times New Roman"/>
          <w:bCs/>
          <w:color w:val="2A6CA4"/>
          <w:sz w:val="18"/>
          <w:szCs w:val="18"/>
        </w:rPr>
      </w:pPr>
      <w:hyperlink r:id="rId396" w:history="1">
        <w:r w:rsidR="00016D55" w:rsidRPr="00AA2372">
          <w:rPr>
            <w:rStyle w:val="Hyperlink"/>
            <w:rFonts w:ascii="Times New Roman" w:hAnsi="Times New Roman"/>
            <w:b/>
            <w:color w:val="2A6CA4"/>
            <w:shd w:val="clear" w:color="auto" w:fill="FCFCFC"/>
          </w:rPr>
          <w:t>Statistical Calculations and Boxplots</w:t>
        </w:r>
      </w:hyperlink>
      <w:r w:rsidR="00016D55" w:rsidRPr="00AA2372">
        <w:rPr>
          <w:rFonts w:ascii="Times New Roman" w:hAnsi="Times New Roman" w:cs="Times New Roman"/>
          <w:color w:val="2A6CA4"/>
        </w:rPr>
        <w:t xml:space="preserve"> </w:t>
      </w:r>
      <w:r w:rsidR="00016D55" w:rsidRPr="00AA2372">
        <w:rPr>
          <w:rFonts w:ascii="Times New Roman" w:hAnsi="Times New Roman" w:cs="Times New Roman"/>
          <w:bCs/>
          <w:color w:val="2A6CA4"/>
          <w:sz w:val="18"/>
          <w:szCs w:val="18"/>
        </w:rPr>
        <w:t>(</w:t>
      </w:r>
      <w:r w:rsidR="00016D55" w:rsidRPr="00AA2372">
        <w:rPr>
          <w:rFonts w:ascii="Times New Roman" w:hAnsi="Times New Roman" w:cs="Times New Roman"/>
          <w:color w:val="2A6CA4"/>
          <w:sz w:val="18"/>
          <w:szCs w:val="18"/>
        </w:rPr>
        <w:t>Includes</w:t>
      </w:r>
      <w:r w:rsidR="00016D55" w:rsidRPr="00AA2372">
        <w:rPr>
          <w:rFonts w:ascii="Times New Roman" w:hAnsi="Times New Roman" w:cs="Times New Roman"/>
          <w:bCs/>
          <w:color w:val="2A6CA4"/>
          <w:sz w:val="18"/>
          <w:szCs w:val="18"/>
        </w:rPr>
        <w:t xml:space="preserve">: 1st </w:t>
      </w:r>
      <w:r w:rsidR="00016D55">
        <w:rPr>
          <w:rFonts w:ascii="Times New Roman" w:hAnsi="Times New Roman" w:cs="Times New Roman"/>
          <w:bCs/>
          <w:color w:val="2A6CA4"/>
          <w:sz w:val="18"/>
          <w:szCs w:val="18"/>
        </w:rPr>
        <w:t xml:space="preserve">part </w:t>
      </w:r>
      <w:r w:rsidR="00016D55" w:rsidRPr="00AA2372">
        <w:rPr>
          <w:rFonts w:ascii="Times New Roman" w:hAnsi="Times New Roman" w:cs="Times New Roman"/>
          <w:bCs/>
          <w:color w:val="2A6CA4"/>
          <w:sz w:val="18"/>
          <w:szCs w:val="18"/>
        </w:rPr>
        <w:t xml:space="preserve">covers 2.1-2.4, 2nd </w:t>
      </w:r>
      <w:r w:rsidR="00016D55">
        <w:rPr>
          <w:rFonts w:ascii="Times New Roman" w:hAnsi="Times New Roman" w:cs="Times New Roman"/>
          <w:bCs/>
          <w:color w:val="2A6CA4"/>
          <w:sz w:val="18"/>
          <w:szCs w:val="18"/>
        </w:rPr>
        <w:t xml:space="preserve">part </w:t>
      </w:r>
      <w:r w:rsidR="00016D55" w:rsidRPr="00AA2372">
        <w:rPr>
          <w:rFonts w:ascii="Times New Roman" w:hAnsi="Times New Roman" w:cs="Times New Roman"/>
          <w:bCs/>
          <w:color w:val="2A6CA4"/>
          <w:sz w:val="18"/>
          <w:szCs w:val="18"/>
        </w:rPr>
        <w:t>covers 3.1)</w:t>
      </w:r>
    </w:p>
    <w:p w14:paraId="57745FAF" w14:textId="77777777" w:rsidR="00016D55" w:rsidRPr="006955A9" w:rsidRDefault="00016D55" w:rsidP="00016D55">
      <w:pPr>
        <w:spacing w:after="0" w:line="240" w:lineRule="auto"/>
        <w:rPr>
          <w:rFonts w:ascii="Times New Roman" w:hAnsi="Times New Roman"/>
          <w:bCs/>
          <w:i/>
          <w:iCs/>
          <w:color w:val="000000" w:themeColor="text1"/>
          <w:sz w:val="20"/>
        </w:rPr>
      </w:pPr>
      <w:r w:rsidRPr="006955A9">
        <w:rPr>
          <w:rStyle w:val="Hyperlink"/>
          <w:rFonts w:ascii="Times New Roman" w:hAnsi="Times New Roman"/>
          <w:bCs/>
          <w:i/>
          <w:iCs/>
          <w:color w:val="000000" w:themeColor="text1"/>
          <w:sz w:val="20"/>
          <w:u w:val="none"/>
        </w:rPr>
        <w:t>https://education.casio.co.uk/resources/files/statistical-calculations-and-boxplots-pack?utm_source=ext_pearson&amp;utm_medium=referral&amp;utm_campaign=resources_pearson&amp;utm_content=partner&amp;utm_term=graphic_calculator</w:t>
      </w:r>
    </w:p>
    <w:p w14:paraId="2687A3C1" w14:textId="77777777" w:rsidR="00016D55" w:rsidRDefault="00016D55" w:rsidP="00016D55">
      <w:pPr>
        <w:spacing w:before="240"/>
        <w:jc w:val="both"/>
        <w:rPr>
          <w:rFonts w:ascii="Times New Roman" w:hAnsi="Times New Roman" w:cs="Times New Roman"/>
          <w:sz w:val="24"/>
          <w:szCs w:val="24"/>
        </w:rPr>
      </w:pPr>
      <w:r>
        <w:rPr>
          <w:rFonts w:ascii="Times New Roman" w:hAnsi="Times New Roman" w:cs="Times New Roman"/>
          <w:b/>
          <w:sz w:val="24"/>
          <w:szCs w:val="24"/>
        </w:rPr>
        <w:t>OBJECTIVES</w:t>
      </w:r>
      <w:r>
        <w:rPr>
          <w:rFonts w:ascii="Times New Roman" w:hAnsi="Times New Roman" w:cs="Times New Roman"/>
          <w:sz w:val="24"/>
          <w:szCs w:val="24"/>
        </w:rPr>
        <w:t xml:space="preserve"> </w:t>
      </w:r>
    </w:p>
    <w:p w14:paraId="3CA1DB29" w14:textId="77777777" w:rsidR="00016D55" w:rsidRDefault="00016D55" w:rsidP="00016D55">
      <w:pPr>
        <w:spacing w:before="40" w:after="40"/>
        <w:jc w:val="both"/>
        <w:rPr>
          <w:rFonts w:ascii="Times New Roman" w:hAnsi="Times New Roman" w:cs="Times New Roman"/>
        </w:rPr>
      </w:pPr>
      <w:r>
        <w:rPr>
          <w:rFonts w:ascii="Times New Roman" w:hAnsi="Times New Roman" w:cs="Times New Roman"/>
        </w:rPr>
        <w:t>By the end of the sub-unit, students should:</w:t>
      </w:r>
    </w:p>
    <w:p w14:paraId="286188A4" w14:textId="77777777" w:rsidR="00016D55" w:rsidRDefault="00016D55" w:rsidP="00016D55">
      <w:pPr>
        <w:pStyle w:val="sowbullets"/>
        <w:jc w:val="both"/>
      </w:pPr>
      <w:r>
        <w:t>know how to interpret diagrams for single variable data;</w:t>
      </w:r>
    </w:p>
    <w:p w14:paraId="40C3BFC3" w14:textId="77777777" w:rsidR="00016D55" w:rsidRDefault="00016D55" w:rsidP="00016D55">
      <w:pPr>
        <w:pStyle w:val="sowbullets"/>
        <w:jc w:val="both"/>
      </w:pPr>
      <w:r>
        <w:t>know how to interpret scatter diagrams and regression lines for bivariate data;</w:t>
      </w:r>
    </w:p>
    <w:p w14:paraId="30A080EB" w14:textId="77777777" w:rsidR="00016D55" w:rsidRDefault="00016D55" w:rsidP="00016D55">
      <w:pPr>
        <w:pStyle w:val="sowbullets"/>
        <w:jc w:val="both"/>
      </w:pPr>
      <w:r>
        <w:t>recognise the explanatory and response variables;</w:t>
      </w:r>
    </w:p>
    <w:p w14:paraId="187E927D" w14:textId="77777777" w:rsidR="00016D55" w:rsidRDefault="00016D55" w:rsidP="00016D55">
      <w:pPr>
        <w:pStyle w:val="sowbullets"/>
        <w:jc w:val="both"/>
      </w:pPr>
      <w:r>
        <w:t>be able to make predictions using the regression line and understand its limitations;</w:t>
      </w:r>
    </w:p>
    <w:p w14:paraId="4AC67417" w14:textId="77777777" w:rsidR="00016D55" w:rsidRDefault="00016D55" w:rsidP="00016D55">
      <w:pPr>
        <w:pStyle w:val="sowbullets"/>
        <w:jc w:val="both"/>
      </w:pPr>
      <w:r>
        <w:t>understand informal interpretation of correlation;</w:t>
      </w:r>
    </w:p>
    <w:p w14:paraId="3A60766A" w14:textId="77777777" w:rsidR="00016D55" w:rsidRDefault="00016D55" w:rsidP="00016D55">
      <w:pPr>
        <w:pStyle w:val="sowbullets"/>
        <w:jc w:val="both"/>
      </w:pPr>
      <w:r>
        <w:t>understand that correlation does not imply causation;</w:t>
      </w:r>
    </w:p>
    <w:p w14:paraId="21AB951B" w14:textId="77777777" w:rsidR="00016D55" w:rsidRDefault="00016D55" w:rsidP="00016D55">
      <w:pPr>
        <w:pStyle w:val="sowbullets"/>
        <w:jc w:val="both"/>
      </w:pPr>
      <w:r>
        <w:t>recognise and interpret possible outliers in data sets and statistical diagrams;</w:t>
      </w:r>
    </w:p>
    <w:p w14:paraId="4E83E30E" w14:textId="77777777" w:rsidR="00016D55" w:rsidRDefault="00016D55" w:rsidP="00016D55">
      <w:pPr>
        <w:pStyle w:val="sowbullets"/>
        <w:jc w:val="both"/>
      </w:pPr>
      <w:r>
        <w:t>be able to select or critique data presentation techniques in the context of a statistical problem;</w:t>
      </w:r>
    </w:p>
    <w:p w14:paraId="34AA7D68" w14:textId="77777777" w:rsidR="00016D55" w:rsidRDefault="00016D55" w:rsidP="00016D55">
      <w:pPr>
        <w:pStyle w:val="sowbullets"/>
        <w:jc w:val="both"/>
        <w:rPr>
          <w:sz w:val="24"/>
          <w:szCs w:val="24"/>
        </w:rPr>
      </w:pPr>
      <w:r>
        <w:t>be able to clean data, including dealing with missing data, errors and outliers.</w:t>
      </w:r>
    </w:p>
    <w:p w14:paraId="0B99D926" w14:textId="77777777" w:rsidR="00016D55" w:rsidRDefault="00016D55" w:rsidP="00016D55">
      <w:pPr>
        <w:pStyle w:val="sowheading"/>
      </w:pPr>
      <w:r>
        <w:t>TEACHING POINTS</w:t>
      </w:r>
    </w:p>
    <w:p w14:paraId="282C3C88" w14:textId="77777777" w:rsidR="00016D55" w:rsidRDefault="00016D55" w:rsidP="00016D55">
      <w:pPr>
        <w:pStyle w:val="sowmain"/>
        <w:jc w:val="both"/>
      </w:pPr>
      <w:r>
        <w:t>Students should be familiar with and be able to interpret histograms, frequency polygons, box and whisker plots and cumulative frequency diagrams. These should have been covered at GCSE but it is worth a recap for consistency of methods. Also cover calculating summary statistics from diagrams, including the mean and standard deviation from a histogram.</w:t>
      </w:r>
    </w:p>
    <w:p w14:paraId="441AE9F3" w14:textId="77777777" w:rsidR="00016D55" w:rsidRDefault="00016D55" w:rsidP="00016D55">
      <w:pPr>
        <w:pStyle w:val="sowmain"/>
        <w:jc w:val="both"/>
      </w:pPr>
      <w:r>
        <w:t xml:space="preserve">For bivariate data students should understand the terms explanatory and response variables and know where each is placed on the axes of a scatter diagram.  This is particularly important as variables other than </w:t>
      </w:r>
      <m:oMath>
        <m:r>
          <w:rPr>
            <w:rFonts w:ascii="Cambria Math" w:hAnsi="Cambria Math"/>
          </w:rPr>
          <m:t>y</m:t>
        </m:r>
      </m:oMath>
      <w:r>
        <w:t xml:space="preserve"> and </w:t>
      </w:r>
      <m:oMath>
        <m:r>
          <w:rPr>
            <w:rFonts w:ascii="Cambria Math" w:hAnsi="Cambria Math"/>
          </w:rPr>
          <m:t>x</m:t>
        </m:r>
      </m:oMath>
      <w:r>
        <w:t xml:space="preserve"> could be used.</w:t>
      </w:r>
    </w:p>
    <w:p w14:paraId="578DE020" w14:textId="77777777" w:rsidR="00016D55" w:rsidRDefault="00016D55" w:rsidP="00016D55">
      <w:pPr>
        <w:pStyle w:val="sowmain"/>
        <w:jc w:val="both"/>
      </w:pPr>
      <w:r>
        <w:t xml:space="preserve">Students are not expected to know, calculate or understand the regression line formula. Students will need to understand the use of interpolation when using a regression line equation to make predictions within the range of values of the explanatory variable and they need to understand the dangers of extrapolation (predictions outside the range), again variables other than </w:t>
      </w:r>
      <m:oMath>
        <m:r>
          <w:rPr>
            <w:rFonts w:ascii="Cambria Math" w:hAnsi="Cambria Math"/>
          </w:rPr>
          <m:t>y</m:t>
        </m:r>
      </m:oMath>
      <w:r>
        <w:t xml:space="preserve"> and </w:t>
      </w:r>
      <m:oMath>
        <m:r>
          <w:rPr>
            <w:rFonts w:ascii="Cambria Math" w:hAnsi="Cambria Math"/>
          </w:rPr>
          <m:t>x</m:t>
        </m:r>
      </m:oMath>
      <w:r>
        <w:t xml:space="preserve"> could be used.</w:t>
      </w:r>
    </w:p>
    <w:p w14:paraId="78DC0516" w14:textId="77777777" w:rsidR="00016D55" w:rsidRDefault="00016D55" w:rsidP="00016D55">
      <w:pPr>
        <w:pStyle w:val="sowmain"/>
        <w:jc w:val="both"/>
      </w:pPr>
      <w:r>
        <w:t>Students will be expected to describe the correlation on a scatter diagram in terms of positive, negative or no correlation and strong or weak but no calculations need to be made. Values from calculations will not be given for interpretation.</w:t>
      </w:r>
    </w:p>
    <w:p w14:paraId="2BBC188D" w14:textId="77777777" w:rsidR="00016D55" w:rsidRDefault="00016D55" w:rsidP="00016D55">
      <w:pPr>
        <w:pStyle w:val="sowmain"/>
        <w:jc w:val="both"/>
      </w:pPr>
      <w:r>
        <w:t xml:space="preserve">Outliers will need to be identified and interpreted from data sets and statistical diagrams. Any rules to be used will be given in the question, for example </w:t>
      </w:r>
      <w:r>
        <w:rPr>
          <w:i/>
        </w:rPr>
        <w:t>Q</w:t>
      </w:r>
      <w:r>
        <w:rPr>
          <w:vertAlign w:val="subscript"/>
        </w:rPr>
        <w:t>1</w:t>
      </w:r>
      <w:r>
        <w:t xml:space="preserve"> – 1.5 × </w:t>
      </w:r>
      <w:r>
        <w:rPr>
          <w:i/>
        </w:rPr>
        <w:t>IQR</w:t>
      </w:r>
      <w:r>
        <w:t xml:space="preserve">, </w:t>
      </w:r>
      <w:r>
        <w:rPr>
          <w:i/>
        </w:rPr>
        <w:t>Q</w:t>
      </w:r>
      <w:r>
        <w:rPr>
          <w:vertAlign w:val="subscript"/>
        </w:rPr>
        <w:t>3</w:t>
      </w:r>
      <w:r>
        <w:t xml:space="preserve"> + 1.5 × </w:t>
      </w:r>
      <w:r>
        <w:rPr>
          <w:i/>
        </w:rPr>
        <w:t>IQR</w:t>
      </w:r>
      <w:r>
        <w:t>.</w:t>
      </w:r>
    </w:p>
    <w:p w14:paraId="6A06A0ED" w14:textId="77777777" w:rsidR="00016D55" w:rsidRDefault="00016D55" w:rsidP="00016D55">
      <w:pPr>
        <w:pStyle w:val="sowmain"/>
        <w:jc w:val="both"/>
      </w:pPr>
      <w:r>
        <w:t>Students will be expected to select an appropriate diagram or critique the choice of one which is used. They should also be able to clean data by identifying possible outliers (box plots and scatter diagrams). They may also be asked to fill in missing data using a regression line.</w:t>
      </w:r>
    </w:p>
    <w:p w14:paraId="1B589DC9" w14:textId="77777777" w:rsidR="00016D55" w:rsidRDefault="00016D55" w:rsidP="00016D55">
      <w:pPr>
        <w:pStyle w:val="sowmain"/>
        <w:jc w:val="both"/>
      </w:pPr>
    </w:p>
    <w:p w14:paraId="31A9DAE6" w14:textId="77777777" w:rsidR="00016D55" w:rsidRPr="00BB4D91" w:rsidRDefault="00016D55" w:rsidP="00016D55">
      <w:pPr>
        <w:rPr>
          <w:rFonts w:ascii="Times New Roman" w:hAnsi="Times New Roman" w:cs="Times New Roman"/>
          <w:b/>
          <w:sz w:val="24"/>
          <w:szCs w:val="24"/>
        </w:rPr>
      </w:pPr>
      <w:r>
        <w:rPr>
          <w:rFonts w:ascii="Times New Roman" w:hAnsi="Times New Roman" w:cs="Times New Roman"/>
          <w:b/>
          <w:sz w:val="24"/>
          <w:szCs w:val="24"/>
        </w:rPr>
        <w:t>OPPORTUNITIES FOR PROBLEM SOLVING/MODELLING</w:t>
      </w:r>
    </w:p>
    <w:p w14:paraId="5C3F69D7" w14:textId="77777777" w:rsidR="00016D55" w:rsidRDefault="00016D55" w:rsidP="00016D55">
      <w:pPr>
        <w:pStyle w:val="sowmain"/>
        <w:jc w:val="both"/>
      </w:pPr>
      <w:r>
        <w:t>Again all of the diagrams and techniques used in this unit could be modelled using data from the large data set.</w:t>
      </w:r>
    </w:p>
    <w:p w14:paraId="07CC5778" w14:textId="77777777" w:rsidR="00016D55" w:rsidRDefault="00016D55" w:rsidP="00016D55">
      <w:pPr>
        <w:spacing w:before="240"/>
        <w:jc w:val="both"/>
        <w:rPr>
          <w:rFonts w:ascii="Times New Roman" w:hAnsi="Times New Roman" w:cs="Times New Roman"/>
          <w:b/>
          <w:sz w:val="24"/>
          <w:szCs w:val="24"/>
        </w:rPr>
      </w:pPr>
    </w:p>
    <w:p w14:paraId="45443B75" w14:textId="77777777" w:rsidR="00016D55" w:rsidRDefault="00016D55" w:rsidP="00016D55">
      <w:pPr>
        <w:spacing w:before="2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COMMON MISCONCEPTIONS/EXAMINER REPORT QUOTES </w:t>
      </w:r>
    </w:p>
    <w:p w14:paraId="65A9DF6D" w14:textId="77777777" w:rsidR="00016D55" w:rsidRDefault="00016D55" w:rsidP="00016D55">
      <w:pPr>
        <w:pStyle w:val="sowmain"/>
        <w:jc w:val="both"/>
      </w:pPr>
      <w:r>
        <w:t>Knowing how to interpret statistics students have calculated is sometimes found challenging, and often discriminates between students in exam questions. Full and clear reasons for interpretations and decisions need to be given for marks to be awarded.</w:t>
      </w:r>
    </w:p>
    <w:p w14:paraId="6F03FC73" w14:textId="40ED5654" w:rsidR="00957918" w:rsidRPr="00016D55" w:rsidRDefault="00016D55" w:rsidP="00016D55">
      <w:pPr>
        <w:rPr>
          <w:rFonts w:ascii="Times New Roman" w:hAnsi="Times New Roman" w:cs="Times New Roman"/>
        </w:rPr>
      </w:pPr>
      <w:r w:rsidRPr="00016D55">
        <w:rPr>
          <w:rFonts w:ascii="Times New Roman" w:hAnsi="Times New Roman" w:cs="Times New Roman"/>
        </w:rPr>
        <w:t xml:space="preserve">Many students have difficulties calculating the sizes of bars in histograms, as commented on by one examiner: ‘Most were able to state the correct width of the bar but few used frequency densities correctly to find the height, some finding the frequency density of but then calculating </w:t>
      </w:r>
      <w:r w:rsidRPr="00016D55">
        <w:rPr>
          <w:rFonts w:ascii="Times New Roman" w:hAnsi="Times New Roman" w:cs="Times New Roman"/>
          <w:position w:val="-22"/>
        </w:rPr>
        <w:object w:dxaOrig="720" w:dyaOrig="570" w14:anchorId="09F1F119">
          <v:shape id="_x0000_i1161" type="#_x0000_t75" style="width:36pt;height:28.8pt" o:ole="">
            <v:imagedata r:id="rId397" o:title=""/>
          </v:shape>
          <o:OLEObject Type="Embed" ProgID="Equation.3" ShapeID="_x0000_i1161" DrawAspect="Content" ObjectID="_1736878997" r:id="rId398"/>
        </w:object>
      </w:r>
      <w:r w:rsidRPr="00016D55">
        <w:rPr>
          <w:rFonts w:ascii="Times New Roman" w:hAnsi="Times New Roman" w:cs="Times New Roman"/>
        </w:rPr>
        <w:t xml:space="preserve"> rather than </w:t>
      </w:r>
      <w:r w:rsidRPr="00016D55">
        <w:rPr>
          <w:rFonts w:ascii="Times New Roman" w:hAnsi="Times New Roman" w:cs="Times New Roman"/>
          <w:position w:val="-22"/>
        </w:rPr>
        <w:object w:dxaOrig="720" w:dyaOrig="570" w14:anchorId="21BAF093">
          <v:shape id="_x0000_i1162" type="#_x0000_t75" style="width:36pt;height:28.8pt" o:ole="">
            <v:imagedata r:id="rId399" o:title=""/>
          </v:shape>
          <o:OLEObject Type="Embed" ProgID="Equation.3" ShapeID="_x0000_i1162" DrawAspect="Content" ObjectID="_1736878998" r:id="rId400"/>
        </w:object>
      </w:r>
      <w:r w:rsidRPr="00016D55">
        <w:rPr>
          <w:rFonts w:ascii="Times New Roman" w:hAnsi="Times New Roman" w:cs="Times New Roman"/>
        </w:rPr>
        <w:t>. Some identified that 1.5 cm</w:t>
      </w:r>
      <w:r w:rsidRPr="00016D55">
        <w:rPr>
          <w:rFonts w:ascii="Times New Roman" w:hAnsi="Times New Roman" w:cs="Times New Roman"/>
          <w:vertAlign w:val="superscript"/>
        </w:rPr>
        <w:t>2</w:t>
      </w:r>
      <w:r w:rsidRPr="00016D55">
        <w:rPr>
          <w:rFonts w:ascii="Times New Roman" w:hAnsi="Times New Roman" w:cs="Times New Roman"/>
        </w:rPr>
        <w:t xml:space="preserve"> represented 10 customers but were then unable to use this correctly to find the height … some students had an incorrect class width because they did not realize that the lower class boundary was 70 not 69.5.’</w:t>
      </w:r>
      <w:r w:rsidR="00957918" w:rsidRPr="00016D55">
        <w:rPr>
          <w:rFonts w:ascii="Times New Roman" w:hAnsi="Times New Roman" w:cs="Times New Roman"/>
        </w:rPr>
        <w:br w:type="page"/>
      </w:r>
    </w:p>
    <w:tbl>
      <w:tblPr>
        <w:tblW w:w="9780" w:type="dxa"/>
        <w:tblInd w:w="-147"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7512"/>
        <w:gridCol w:w="2268"/>
      </w:tblGrid>
      <w:tr w:rsidR="00586D71" w14:paraId="7B8E3BFC" w14:textId="77777777" w:rsidTr="005E04CF">
        <w:trPr>
          <w:trHeight w:val="873"/>
        </w:trPr>
        <w:tc>
          <w:tcPr>
            <w:tcW w:w="7512" w:type="dxa"/>
            <w:shd w:val="clear" w:color="auto" w:fill="0F243E"/>
            <w:vAlign w:val="center"/>
          </w:tcPr>
          <w:p w14:paraId="06F8C3B6" w14:textId="77777777" w:rsidR="00586D71" w:rsidRDefault="00586D71" w:rsidP="00174A3C">
            <w:pPr>
              <w:spacing w:before="40" w:after="40"/>
              <w:rPr>
                <w:rFonts w:ascii="Times New Roman" w:hAnsi="Times New Roman" w:cs="Times New Roman"/>
                <w:b/>
                <w:color w:val="auto"/>
                <w:sz w:val="24"/>
                <w:szCs w:val="24"/>
              </w:rPr>
            </w:pPr>
            <w:r w:rsidRPr="00586D71">
              <w:rPr>
                <w:rFonts w:ascii="Times New Roman" w:hAnsi="Times New Roman" w:cs="Times New Roman"/>
                <w:b/>
                <w:color w:val="auto"/>
                <w:sz w:val="24"/>
                <w:szCs w:val="24"/>
              </w:rPr>
              <w:lastRenderedPageBreak/>
              <w:t>UNIT 3: Probability</w:t>
            </w:r>
          </w:p>
          <w:p w14:paraId="1078E161" w14:textId="77777777" w:rsidR="00586D71" w:rsidRPr="00586D71" w:rsidRDefault="00586D71" w:rsidP="00174A3C">
            <w:pPr>
              <w:spacing w:before="40" w:after="40"/>
              <w:rPr>
                <w:rFonts w:ascii="Times New Roman" w:hAnsi="Times New Roman" w:cs="Times New Roman"/>
                <w:b/>
                <w:color w:val="auto"/>
                <w:sz w:val="24"/>
                <w:szCs w:val="24"/>
              </w:rPr>
            </w:pPr>
            <w:r w:rsidRPr="00586D71">
              <w:rPr>
                <w:rFonts w:ascii="Times New Roman" w:hAnsi="Times New Roman" w:cs="Times New Roman"/>
                <w:b/>
                <w:color w:val="auto"/>
                <w:sz w:val="24"/>
                <w:szCs w:val="24"/>
              </w:rPr>
              <w:t>Mutually exclusive events</w:t>
            </w:r>
            <w:r w:rsidR="00174A3C">
              <w:rPr>
                <w:rFonts w:ascii="Times New Roman" w:hAnsi="Times New Roman" w:cs="Times New Roman"/>
                <w:b/>
                <w:color w:val="auto"/>
                <w:sz w:val="24"/>
                <w:szCs w:val="24"/>
              </w:rPr>
              <w:t xml:space="preserve">; </w:t>
            </w:r>
            <w:r w:rsidRPr="00586D71">
              <w:rPr>
                <w:rFonts w:ascii="Times New Roman" w:hAnsi="Times New Roman" w:cs="Times New Roman"/>
                <w:b/>
                <w:color w:val="auto"/>
                <w:sz w:val="24"/>
                <w:szCs w:val="24"/>
              </w:rPr>
              <w:t>Independent events</w:t>
            </w:r>
            <w:r w:rsidR="00174A3C">
              <w:rPr>
                <w:rFonts w:ascii="Times New Roman" w:hAnsi="Times New Roman" w:cs="Times New Roman"/>
                <w:b/>
                <w:color w:val="auto"/>
                <w:sz w:val="24"/>
                <w:szCs w:val="24"/>
              </w:rPr>
              <w:t xml:space="preserve"> </w:t>
            </w:r>
            <w:r w:rsidRPr="00586D71">
              <w:rPr>
                <w:rFonts w:ascii="Times New Roman" w:hAnsi="Times New Roman" w:cs="Times New Roman"/>
                <w:b/>
                <w:color w:val="auto"/>
                <w:sz w:val="24"/>
                <w:szCs w:val="24"/>
              </w:rPr>
              <w:t>(3.1)</w:t>
            </w:r>
          </w:p>
        </w:tc>
        <w:tc>
          <w:tcPr>
            <w:tcW w:w="2268" w:type="dxa"/>
            <w:shd w:val="clear" w:color="auto" w:fill="0F243E"/>
            <w:vAlign w:val="center"/>
          </w:tcPr>
          <w:p w14:paraId="086B0BED" w14:textId="77777777" w:rsidR="00586D71" w:rsidRPr="00586D71" w:rsidRDefault="00586D71" w:rsidP="00174A3C">
            <w:pPr>
              <w:spacing w:before="40" w:after="40"/>
              <w:jc w:val="right"/>
              <w:rPr>
                <w:rFonts w:ascii="Times New Roman" w:hAnsi="Times New Roman" w:cs="Times New Roman"/>
                <w:color w:val="FFFFFF" w:themeColor="background1"/>
                <w:sz w:val="24"/>
                <w:szCs w:val="24"/>
              </w:rPr>
            </w:pPr>
            <w:r w:rsidRPr="00586D71">
              <w:rPr>
                <w:rFonts w:ascii="Times New Roman" w:eastAsia="Verdana" w:hAnsi="Times New Roman" w:cs="Times New Roman"/>
                <w:b/>
                <w:color w:val="FFFFFF" w:themeColor="background1"/>
                <w:sz w:val="24"/>
                <w:szCs w:val="24"/>
              </w:rPr>
              <w:t xml:space="preserve">Teaching </w:t>
            </w:r>
            <w:r w:rsidR="00465741">
              <w:rPr>
                <w:rFonts w:ascii="Times New Roman" w:eastAsia="Verdana" w:hAnsi="Times New Roman" w:cs="Times New Roman"/>
                <w:b/>
                <w:color w:val="FFFFFF" w:themeColor="background1"/>
                <w:sz w:val="24"/>
                <w:szCs w:val="24"/>
              </w:rPr>
              <w:t>t</w:t>
            </w:r>
            <w:r w:rsidRPr="00586D71">
              <w:rPr>
                <w:rFonts w:ascii="Times New Roman" w:eastAsia="Verdana" w:hAnsi="Times New Roman" w:cs="Times New Roman"/>
                <w:b/>
                <w:color w:val="FFFFFF" w:themeColor="background1"/>
                <w:sz w:val="24"/>
                <w:szCs w:val="24"/>
              </w:rPr>
              <w:t>ime</w:t>
            </w:r>
          </w:p>
          <w:p w14:paraId="0DB533BB" w14:textId="77777777" w:rsidR="00586D71" w:rsidRDefault="00586D71" w:rsidP="00465741">
            <w:pPr>
              <w:spacing w:before="40" w:after="40"/>
              <w:jc w:val="right"/>
            </w:pPr>
            <w:r w:rsidRPr="00586D71">
              <w:rPr>
                <w:rFonts w:ascii="Times New Roman" w:eastAsia="Verdana" w:hAnsi="Times New Roman" w:cs="Times New Roman"/>
                <w:color w:val="FFFFFF" w:themeColor="background1"/>
                <w:sz w:val="24"/>
                <w:szCs w:val="24"/>
              </w:rPr>
              <w:t xml:space="preserve">3 </w:t>
            </w:r>
            <w:r w:rsidR="00465741">
              <w:rPr>
                <w:rFonts w:ascii="Times New Roman" w:eastAsia="Verdana" w:hAnsi="Times New Roman" w:cs="Times New Roman"/>
                <w:color w:val="FFFFFF" w:themeColor="background1"/>
                <w:sz w:val="24"/>
                <w:szCs w:val="24"/>
              </w:rPr>
              <w:t>h</w:t>
            </w:r>
            <w:r w:rsidRPr="00586D71">
              <w:rPr>
                <w:rFonts w:ascii="Times New Roman" w:eastAsia="Verdana" w:hAnsi="Times New Roman" w:cs="Times New Roman"/>
                <w:color w:val="FFFFFF" w:themeColor="background1"/>
                <w:sz w:val="24"/>
                <w:szCs w:val="24"/>
              </w:rPr>
              <w:t>ours</w:t>
            </w:r>
          </w:p>
        </w:tc>
      </w:tr>
    </w:tbl>
    <w:p w14:paraId="1AA03573" w14:textId="5502A771" w:rsidR="00BA096A" w:rsidRPr="00E222AD" w:rsidRDefault="00E222AD" w:rsidP="00BA096A">
      <w:pPr>
        <w:spacing w:after="0"/>
        <w:jc w:val="right"/>
        <w:rPr>
          <w:rStyle w:val="Hyperlink"/>
          <w:rFonts w:ascii="Times New Roman" w:hAnsi="Times New Roman" w:cs="Times New Roman"/>
        </w:rPr>
      </w:pPr>
      <w:r>
        <w:rPr>
          <w:rFonts w:ascii="Times New Roman" w:eastAsia="Verdana" w:hAnsi="Times New Roman" w:cs="Times New Roman"/>
          <w:color w:val="0000FF"/>
          <w:sz w:val="20"/>
          <w:szCs w:val="20"/>
          <w:u w:val="single"/>
        </w:rPr>
        <w:fldChar w:fldCharType="begin"/>
      </w:r>
      <w:r>
        <w:rPr>
          <w:rFonts w:ascii="Times New Roman" w:eastAsia="Verdana" w:hAnsi="Times New Roman" w:cs="Times New Roman"/>
          <w:color w:val="0000FF"/>
          <w:sz w:val="20"/>
          <w:szCs w:val="20"/>
          <w:u w:val="single"/>
        </w:rPr>
        <w:instrText xml:space="preserve"> HYPERLINK  \l "ASStats" </w:instrText>
      </w:r>
      <w:r>
        <w:rPr>
          <w:rFonts w:ascii="Times New Roman" w:eastAsia="Verdana" w:hAnsi="Times New Roman" w:cs="Times New Roman"/>
          <w:color w:val="0000FF"/>
          <w:sz w:val="20"/>
          <w:szCs w:val="20"/>
          <w:u w:val="single"/>
        </w:rPr>
        <w:fldChar w:fldCharType="separate"/>
      </w:r>
      <w:hyperlink w:anchor="_Statistics_overview" w:history="1">
        <w:r w:rsidR="00855C22" w:rsidRPr="00855C22">
          <w:rPr>
            <w:rStyle w:val="Hyperlink"/>
            <w:rFonts w:ascii="Times New Roman" w:eastAsia="Verdana" w:hAnsi="Times New Roman" w:cs="Times New Roman"/>
            <w:sz w:val="20"/>
            <w:szCs w:val="20"/>
          </w:rPr>
          <w:t>Return to overview</w:t>
        </w:r>
      </w:hyperlink>
    </w:p>
    <w:p w14:paraId="0F2F3CD8" w14:textId="2E9427FD" w:rsidR="00BA096A" w:rsidRPr="00586D71" w:rsidRDefault="00E222AD" w:rsidP="00586D71">
      <w:pPr>
        <w:spacing w:before="240"/>
        <w:rPr>
          <w:rFonts w:ascii="Times New Roman" w:hAnsi="Times New Roman" w:cs="Times New Roman"/>
          <w:sz w:val="24"/>
          <w:szCs w:val="24"/>
        </w:rPr>
      </w:pPr>
      <w:r>
        <w:rPr>
          <w:rFonts w:ascii="Times New Roman" w:eastAsia="Verdana" w:hAnsi="Times New Roman" w:cs="Times New Roman"/>
          <w:color w:val="0000FF"/>
          <w:sz w:val="20"/>
          <w:szCs w:val="20"/>
          <w:u w:val="single"/>
        </w:rPr>
        <w:fldChar w:fldCharType="end"/>
      </w:r>
      <w:r w:rsidR="00BA096A" w:rsidRPr="00586D71">
        <w:rPr>
          <w:rFonts w:ascii="Times New Roman" w:eastAsia="Verdana" w:hAnsi="Times New Roman" w:cs="Times New Roman"/>
          <w:b/>
          <w:sz w:val="24"/>
          <w:szCs w:val="24"/>
        </w:rPr>
        <w:t>SPECIFICATION REFERENCES</w:t>
      </w:r>
    </w:p>
    <w:p w14:paraId="223DE98F" w14:textId="77777777" w:rsidR="00457A61" w:rsidRDefault="00457A61" w:rsidP="00DA3EB0">
      <w:pPr>
        <w:tabs>
          <w:tab w:val="left" w:pos="709"/>
        </w:tabs>
        <w:spacing w:before="40" w:after="40"/>
        <w:ind w:left="709" w:hanging="709"/>
        <w:jc w:val="both"/>
        <w:rPr>
          <w:rFonts w:ascii="Times New Roman" w:eastAsia="Times New Roman" w:hAnsi="Times New Roman" w:cs="Times New Roman"/>
          <w:color w:val="auto"/>
        </w:rPr>
      </w:pPr>
      <w:r w:rsidRPr="00C54BA6">
        <w:rPr>
          <w:rFonts w:ascii="Times New Roman" w:eastAsia="Verdana" w:hAnsi="Times New Roman" w:cs="Times New Roman"/>
          <w:b/>
          <w:sz w:val="24"/>
          <w:szCs w:val="24"/>
        </w:rPr>
        <w:t>3.1</w:t>
      </w:r>
      <w:r w:rsidRPr="00586D71">
        <w:rPr>
          <w:rFonts w:ascii="Times New Roman" w:eastAsia="Verdana" w:hAnsi="Times New Roman" w:cs="Times New Roman"/>
          <w:sz w:val="24"/>
          <w:szCs w:val="24"/>
        </w:rPr>
        <w:tab/>
      </w:r>
      <w:r w:rsidRPr="00586D71">
        <w:rPr>
          <w:rFonts w:ascii="Times New Roman" w:hAnsi="Times New Roman" w:cs="Times New Roman"/>
        </w:rPr>
        <w:t>Understand</w:t>
      </w:r>
      <w:r w:rsidRPr="00586D71">
        <w:rPr>
          <w:rFonts w:ascii="Times New Roman" w:eastAsia="Times New Roman" w:hAnsi="Times New Roman" w:cs="Times New Roman"/>
          <w:color w:val="auto"/>
        </w:rPr>
        <w:t xml:space="preserve"> and use mutually exclusive and independent events</w:t>
      </w:r>
      <w:r w:rsidR="00465741">
        <w:rPr>
          <w:rFonts w:ascii="Times New Roman" w:eastAsia="Times New Roman" w:hAnsi="Times New Roman" w:cs="Times New Roman"/>
          <w:color w:val="auto"/>
        </w:rPr>
        <w:t xml:space="preserve"> when calculating probabilities</w:t>
      </w:r>
      <w:r w:rsidR="00465741">
        <w:rPr>
          <w:rFonts w:ascii="Times New Roman" w:eastAsia="Times New Roman" w:hAnsi="Times New Roman" w:cs="Times New Roman"/>
          <w:color w:val="auto"/>
        </w:rPr>
        <w:br/>
      </w:r>
      <w:r w:rsidRPr="00586D71">
        <w:rPr>
          <w:rFonts w:ascii="Times New Roman" w:hAnsi="Times New Roman" w:cs="Times New Roman"/>
        </w:rPr>
        <w:t>Link</w:t>
      </w:r>
      <w:r w:rsidRPr="00586D71">
        <w:rPr>
          <w:rFonts w:ascii="Times New Roman" w:eastAsia="Times New Roman" w:hAnsi="Times New Roman" w:cs="Times New Roman"/>
          <w:color w:val="auto"/>
        </w:rPr>
        <w:t xml:space="preserve"> to discrete and continuous distributions</w:t>
      </w:r>
    </w:p>
    <w:p w14:paraId="3C35EA8A" w14:textId="77777777" w:rsidR="00BA096A" w:rsidRPr="00586D71" w:rsidRDefault="00BA096A" w:rsidP="00DA3EB0">
      <w:pPr>
        <w:spacing w:before="240"/>
        <w:jc w:val="both"/>
        <w:rPr>
          <w:rFonts w:ascii="Times New Roman" w:eastAsia="Verdana" w:hAnsi="Times New Roman" w:cs="Times New Roman"/>
          <w:b/>
          <w:sz w:val="24"/>
          <w:szCs w:val="24"/>
        </w:rPr>
      </w:pPr>
      <w:r w:rsidRPr="00586D71">
        <w:rPr>
          <w:rFonts w:ascii="Times New Roman" w:eastAsia="Verdana" w:hAnsi="Times New Roman" w:cs="Times New Roman"/>
          <w:b/>
          <w:sz w:val="24"/>
          <w:szCs w:val="24"/>
        </w:rPr>
        <w:t>PRIOR KNOWLEDGE</w:t>
      </w:r>
    </w:p>
    <w:p w14:paraId="7B7396EE" w14:textId="1EF286C3" w:rsidR="0058127A" w:rsidRPr="00586D71" w:rsidRDefault="0058127A" w:rsidP="00DA3EB0">
      <w:pPr>
        <w:tabs>
          <w:tab w:val="left" w:pos="567"/>
        </w:tabs>
        <w:spacing w:before="40" w:after="40"/>
        <w:ind w:left="567" w:hanging="567"/>
        <w:jc w:val="both"/>
        <w:rPr>
          <w:rFonts w:ascii="Times New Roman" w:eastAsia="Verdana" w:hAnsi="Times New Roman" w:cs="Times New Roman"/>
          <w:u w:val="single"/>
        </w:rPr>
      </w:pPr>
      <w:r w:rsidRPr="00586D71">
        <w:rPr>
          <w:rFonts w:ascii="Times New Roman" w:eastAsia="Verdana" w:hAnsi="Times New Roman" w:cs="Times New Roman"/>
          <w:u w:val="single"/>
        </w:rPr>
        <w:t>GCSE (9</w:t>
      </w:r>
      <w:r w:rsidR="00465741">
        <w:rPr>
          <w:rFonts w:ascii="Times New Roman" w:eastAsia="Verdana" w:hAnsi="Times New Roman" w:cs="Times New Roman"/>
          <w:u w:val="single"/>
        </w:rPr>
        <w:t>–</w:t>
      </w:r>
      <w:r w:rsidRPr="00586D71">
        <w:rPr>
          <w:rFonts w:ascii="Times New Roman" w:eastAsia="Verdana" w:hAnsi="Times New Roman" w:cs="Times New Roman"/>
          <w:u w:val="single"/>
        </w:rPr>
        <w:t>1)</w:t>
      </w:r>
      <w:r w:rsidR="00174A3C">
        <w:rPr>
          <w:rFonts w:ascii="Times New Roman" w:eastAsia="Verdana" w:hAnsi="Times New Roman" w:cs="Times New Roman"/>
          <w:u w:val="single"/>
        </w:rPr>
        <w:t xml:space="preserve"> in Mathematics</w:t>
      </w:r>
      <w:r w:rsidRPr="00586D71">
        <w:rPr>
          <w:rFonts w:ascii="Times New Roman" w:eastAsia="Verdana" w:hAnsi="Times New Roman" w:cs="Times New Roman"/>
          <w:u w:val="single"/>
        </w:rPr>
        <w:t xml:space="preserve"> </w:t>
      </w:r>
      <w:r w:rsidR="00FB6904">
        <w:rPr>
          <w:rFonts w:ascii="Times New Roman" w:eastAsia="Verdana" w:hAnsi="Times New Roman" w:cs="Times New Roman"/>
          <w:u w:val="single"/>
        </w:rPr>
        <w:t xml:space="preserve">at </w:t>
      </w:r>
      <w:r w:rsidRPr="00586D71">
        <w:rPr>
          <w:rFonts w:ascii="Times New Roman" w:eastAsia="Verdana" w:hAnsi="Times New Roman" w:cs="Times New Roman"/>
          <w:u w:val="single"/>
        </w:rPr>
        <w:t>Higher Tier</w:t>
      </w:r>
    </w:p>
    <w:p w14:paraId="1C7230C2" w14:textId="77777777" w:rsidR="0058127A" w:rsidRPr="00586D71" w:rsidRDefault="0058127A" w:rsidP="00DA3EB0">
      <w:pPr>
        <w:tabs>
          <w:tab w:val="left" w:pos="709"/>
        </w:tabs>
        <w:spacing w:before="40" w:after="40"/>
        <w:ind w:left="709" w:hanging="709"/>
        <w:jc w:val="both"/>
        <w:rPr>
          <w:rFonts w:ascii="Times New Roman" w:hAnsi="Times New Roman" w:cs="Times New Roman"/>
        </w:rPr>
      </w:pPr>
      <w:r w:rsidRPr="00586D71">
        <w:rPr>
          <w:rFonts w:ascii="Times New Roman" w:eastAsia="Times New Roman" w:hAnsi="Times New Roman" w:cs="Times New Roman"/>
          <w:b/>
          <w:bCs/>
        </w:rPr>
        <w:t>P1</w:t>
      </w:r>
      <w:r w:rsidRPr="00586D71">
        <w:rPr>
          <w:rFonts w:ascii="Times New Roman" w:eastAsia="Times New Roman" w:hAnsi="Times New Roman" w:cs="Times New Roman"/>
          <w:b/>
          <w:bCs/>
        </w:rPr>
        <w:tab/>
      </w:r>
      <w:r w:rsidR="00465741">
        <w:rPr>
          <w:rFonts w:ascii="Times New Roman" w:eastAsia="Times New Roman" w:hAnsi="Times New Roman" w:cs="Times New Roman"/>
        </w:rPr>
        <w:t>R</w:t>
      </w:r>
      <w:r w:rsidRPr="00586D71">
        <w:rPr>
          <w:rFonts w:ascii="Times New Roman" w:eastAsia="Times New Roman" w:hAnsi="Times New Roman" w:cs="Times New Roman"/>
        </w:rPr>
        <w:t>ecord, describe and analyse the frequency of outcomes of probability experiments using tables and frequency trees</w:t>
      </w:r>
    </w:p>
    <w:p w14:paraId="63C54589" w14:textId="77777777" w:rsidR="0058127A" w:rsidRPr="00586D71" w:rsidRDefault="0058127A" w:rsidP="00DA3EB0">
      <w:pPr>
        <w:tabs>
          <w:tab w:val="left" w:pos="709"/>
        </w:tabs>
        <w:spacing w:before="40" w:after="40"/>
        <w:ind w:left="709" w:hanging="709"/>
        <w:jc w:val="both"/>
        <w:rPr>
          <w:rFonts w:ascii="Times New Roman" w:hAnsi="Times New Roman" w:cs="Times New Roman"/>
        </w:rPr>
      </w:pPr>
      <w:r w:rsidRPr="00586D71">
        <w:rPr>
          <w:rFonts w:ascii="Times New Roman" w:eastAsia="Times New Roman" w:hAnsi="Times New Roman" w:cs="Times New Roman"/>
          <w:b/>
          <w:bCs/>
        </w:rPr>
        <w:t>P2</w:t>
      </w:r>
      <w:r w:rsidRPr="00586D71">
        <w:rPr>
          <w:rFonts w:ascii="Times New Roman" w:eastAsia="Times New Roman" w:hAnsi="Times New Roman" w:cs="Times New Roman"/>
          <w:b/>
          <w:bCs/>
        </w:rPr>
        <w:tab/>
      </w:r>
      <w:r w:rsidR="00465741">
        <w:rPr>
          <w:rFonts w:ascii="Times New Roman" w:eastAsia="Times New Roman" w:hAnsi="Times New Roman" w:cs="Times New Roman"/>
        </w:rPr>
        <w:t>A</w:t>
      </w:r>
      <w:r w:rsidRPr="00586D71">
        <w:rPr>
          <w:rFonts w:ascii="Times New Roman" w:eastAsia="Times New Roman" w:hAnsi="Times New Roman" w:cs="Times New Roman"/>
        </w:rPr>
        <w:t>pply ideas of randomness, fairness and equally likely events to calculate expected outcomes of multiple future experiments</w:t>
      </w:r>
    </w:p>
    <w:p w14:paraId="2209886A" w14:textId="77777777" w:rsidR="0058127A" w:rsidRPr="00586D71" w:rsidRDefault="0058127A" w:rsidP="00DA3EB0">
      <w:pPr>
        <w:tabs>
          <w:tab w:val="left" w:pos="709"/>
        </w:tabs>
        <w:spacing w:before="40" w:after="40"/>
        <w:ind w:left="709" w:hanging="709"/>
        <w:jc w:val="both"/>
        <w:rPr>
          <w:rFonts w:ascii="Times New Roman" w:hAnsi="Times New Roman" w:cs="Times New Roman"/>
        </w:rPr>
      </w:pPr>
      <w:r w:rsidRPr="00586D71">
        <w:rPr>
          <w:rFonts w:ascii="Times New Roman" w:eastAsia="Times New Roman" w:hAnsi="Times New Roman" w:cs="Times New Roman"/>
          <w:b/>
          <w:bCs/>
        </w:rPr>
        <w:t>P3</w:t>
      </w:r>
      <w:r w:rsidRPr="00586D71">
        <w:rPr>
          <w:rFonts w:ascii="Times New Roman" w:eastAsia="Times New Roman" w:hAnsi="Times New Roman" w:cs="Times New Roman"/>
          <w:b/>
          <w:bCs/>
        </w:rPr>
        <w:tab/>
      </w:r>
      <w:r w:rsidR="00465741">
        <w:rPr>
          <w:rFonts w:ascii="Times New Roman" w:eastAsia="Times New Roman" w:hAnsi="Times New Roman" w:cs="Times New Roman"/>
        </w:rPr>
        <w:t>R</w:t>
      </w:r>
      <w:r w:rsidRPr="00586D71">
        <w:rPr>
          <w:rFonts w:ascii="Times New Roman" w:eastAsia="Times New Roman" w:hAnsi="Times New Roman" w:cs="Times New Roman"/>
        </w:rPr>
        <w:t>elate relative expected frequencies to theoretical probability, using appropriate language and the</w:t>
      </w:r>
      <w:r w:rsidR="00CC06F0">
        <w:rPr>
          <w:rFonts w:ascii="Times New Roman" w:eastAsia="Times New Roman" w:hAnsi="Times New Roman" w:cs="Times New Roman"/>
        </w:rPr>
        <w:t xml:space="preserve"> </w:t>
      </w:r>
      <w:r w:rsidR="00465741">
        <w:rPr>
          <w:rFonts w:ascii="Times New Roman" w:eastAsia="Times New Roman" w:hAnsi="Times New Roman" w:cs="Times New Roman"/>
        </w:rPr>
        <w:br/>
      </w:r>
      <w:r w:rsidRPr="00586D71">
        <w:rPr>
          <w:rFonts w:ascii="Times New Roman" w:eastAsia="Times New Roman" w:hAnsi="Times New Roman" w:cs="Times New Roman"/>
        </w:rPr>
        <w:t>0</w:t>
      </w:r>
      <w:r w:rsidR="00465741">
        <w:rPr>
          <w:rFonts w:ascii="Times New Roman" w:eastAsia="Times New Roman" w:hAnsi="Times New Roman" w:cs="Times New Roman"/>
        </w:rPr>
        <w:t>–</w:t>
      </w:r>
      <w:r w:rsidRPr="00586D71">
        <w:rPr>
          <w:rFonts w:ascii="Times New Roman" w:eastAsia="Times New Roman" w:hAnsi="Times New Roman" w:cs="Times New Roman"/>
        </w:rPr>
        <w:t>1 probability scale</w:t>
      </w:r>
    </w:p>
    <w:p w14:paraId="62C316B5" w14:textId="77777777" w:rsidR="0058127A" w:rsidRPr="00586D71" w:rsidRDefault="0058127A" w:rsidP="00DA3EB0">
      <w:pPr>
        <w:tabs>
          <w:tab w:val="left" w:pos="709"/>
        </w:tabs>
        <w:spacing w:before="40" w:after="40"/>
        <w:ind w:left="709" w:hanging="709"/>
        <w:jc w:val="both"/>
        <w:rPr>
          <w:rFonts w:ascii="Times New Roman" w:eastAsia="Times New Roman" w:hAnsi="Times New Roman" w:cs="Times New Roman"/>
        </w:rPr>
      </w:pPr>
      <w:r w:rsidRPr="00586D71">
        <w:rPr>
          <w:rFonts w:ascii="Times New Roman" w:eastAsia="Times New Roman" w:hAnsi="Times New Roman" w:cs="Times New Roman"/>
          <w:b/>
          <w:bCs/>
        </w:rPr>
        <w:t>P4</w:t>
      </w:r>
      <w:r w:rsidRPr="00586D71">
        <w:rPr>
          <w:rFonts w:ascii="Times New Roman" w:eastAsia="Times New Roman" w:hAnsi="Times New Roman" w:cs="Times New Roman"/>
          <w:b/>
          <w:bCs/>
        </w:rPr>
        <w:tab/>
      </w:r>
      <w:r w:rsidR="00465741" w:rsidRPr="00465741">
        <w:rPr>
          <w:rFonts w:ascii="Times New Roman" w:eastAsia="Times New Roman" w:hAnsi="Times New Roman" w:cs="Times New Roman"/>
          <w:bCs/>
        </w:rPr>
        <w:t>A</w:t>
      </w:r>
      <w:r w:rsidRPr="00586D71">
        <w:rPr>
          <w:rFonts w:ascii="Times New Roman" w:eastAsia="Times New Roman" w:hAnsi="Times New Roman" w:cs="Times New Roman"/>
        </w:rPr>
        <w:t>pply the property that the probabilities of an exhaustive set of outcomes sum to one; apply the property that the probabilities of an exhaustive set of mutually exclusive events sum to one</w:t>
      </w:r>
    </w:p>
    <w:p w14:paraId="714B138A" w14:textId="77777777" w:rsidR="0058127A" w:rsidRPr="00586D71" w:rsidRDefault="0058127A" w:rsidP="00DA3EB0">
      <w:pPr>
        <w:tabs>
          <w:tab w:val="left" w:pos="709"/>
        </w:tabs>
        <w:spacing w:before="40" w:after="40"/>
        <w:ind w:left="709" w:hanging="709"/>
        <w:jc w:val="both"/>
        <w:rPr>
          <w:rFonts w:ascii="Times New Roman" w:eastAsia="Times New Roman" w:hAnsi="Times New Roman" w:cs="Times New Roman"/>
        </w:rPr>
      </w:pPr>
      <w:r w:rsidRPr="00586D71">
        <w:rPr>
          <w:rFonts w:ascii="Times New Roman" w:eastAsia="Times New Roman" w:hAnsi="Times New Roman" w:cs="Times New Roman"/>
          <w:b/>
          <w:bCs/>
        </w:rPr>
        <w:t>P6</w:t>
      </w:r>
      <w:r w:rsidRPr="00586D71">
        <w:rPr>
          <w:rFonts w:ascii="Times New Roman" w:eastAsia="Times New Roman" w:hAnsi="Times New Roman" w:cs="Times New Roman"/>
          <w:b/>
          <w:bCs/>
        </w:rPr>
        <w:tab/>
      </w:r>
      <w:r w:rsidR="00465741">
        <w:rPr>
          <w:rFonts w:ascii="Times New Roman" w:eastAsia="Times New Roman" w:hAnsi="Times New Roman" w:cs="Times New Roman"/>
        </w:rPr>
        <w:t>E</w:t>
      </w:r>
      <w:r w:rsidRPr="00586D71">
        <w:rPr>
          <w:rFonts w:ascii="Times New Roman" w:eastAsia="Times New Roman" w:hAnsi="Times New Roman" w:cs="Times New Roman"/>
        </w:rPr>
        <w:t>numerate sets and combinations of sets systematically, using tables, grids</w:t>
      </w:r>
    </w:p>
    <w:p w14:paraId="683983A6" w14:textId="77777777" w:rsidR="00BA096A" w:rsidRDefault="0058127A" w:rsidP="00DA3EB0">
      <w:pPr>
        <w:tabs>
          <w:tab w:val="left" w:pos="709"/>
        </w:tabs>
        <w:spacing w:before="40" w:after="40"/>
        <w:ind w:left="709" w:hanging="709"/>
        <w:jc w:val="both"/>
        <w:rPr>
          <w:rFonts w:ascii="Times New Roman" w:eastAsia="Times New Roman" w:hAnsi="Times New Roman" w:cs="Times New Roman"/>
        </w:rPr>
      </w:pPr>
      <w:r w:rsidRPr="00586D71">
        <w:rPr>
          <w:rFonts w:ascii="Times New Roman" w:eastAsia="Times New Roman" w:hAnsi="Times New Roman" w:cs="Times New Roman"/>
          <w:b/>
          <w:bCs/>
        </w:rPr>
        <w:t>P7</w:t>
      </w:r>
      <w:r w:rsidRPr="00586D71">
        <w:rPr>
          <w:rFonts w:ascii="Times New Roman" w:eastAsia="Times New Roman" w:hAnsi="Times New Roman" w:cs="Times New Roman"/>
          <w:b/>
          <w:bCs/>
        </w:rPr>
        <w:tab/>
      </w:r>
      <w:r w:rsidR="00465741">
        <w:rPr>
          <w:rFonts w:ascii="Times New Roman" w:eastAsia="Times New Roman" w:hAnsi="Times New Roman" w:cs="Times New Roman"/>
        </w:rPr>
        <w:t>C</w:t>
      </w:r>
      <w:r w:rsidRPr="00586D71">
        <w:rPr>
          <w:rFonts w:ascii="Times New Roman" w:eastAsia="Times New Roman" w:hAnsi="Times New Roman" w:cs="Times New Roman"/>
        </w:rPr>
        <w:t>onstruct theoretical possibility spaces for single and combined experiments with equally likely</w:t>
      </w:r>
      <w:r w:rsidRPr="00465741">
        <w:rPr>
          <w:rFonts w:ascii="Times New Roman" w:eastAsia="Times New Roman" w:hAnsi="Times New Roman" w:cs="Times New Roman"/>
        </w:rPr>
        <w:t xml:space="preserve"> outcomes and use these to calculate theoretical probabilities </w:t>
      </w:r>
    </w:p>
    <w:p w14:paraId="2669FAB2" w14:textId="37F89665" w:rsidR="00906113" w:rsidRPr="00906113" w:rsidRDefault="00906113" w:rsidP="00DA3EB0">
      <w:pPr>
        <w:tabs>
          <w:tab w:val="left" w:pos="709"/>
        </w:tabs>
        <w:spacing w:before="40" w:after="40"/>
        <w:ind w:left="709" w:hanging="709"/>
        <w:jc w:val="both"/>
        <w:rPr>
          <w:rFonts w:ascii="Times New Roman" w:eastAsia="Times New Roman" w:hAnsi="Times New Roman" w:cs="Times New Roman"/>
        </w:rPr>
      </w:pPr>
      <w:r>
        <w:rPr>
          <w:rFonts w:ascii="Times New Roman" w:eastAsia="Times New Roman" w:hAnsi="Times New Roman" w:cs="Times New Roman"/>
          <w:b/>
          <w:bCs/>
        </w:rPr>
        <w:t>P9</w:t>
      </w:r>
      <w:r>
        <w:rPr>
          <w:rFonts w:ascii="Times New Roman" w:eastAsia="Times New Roman" w:hAnsi="Times New Roman" w:cs="Times New Roman"/>
          <w:b/>
          <w:bCs/>
        </w:rPr>
        <w:tab/>
      </w:r>
      <w:r>
        <w:rPr>
          <w:rFonts w:ascii="Times New Roman" w:eastAsia="Times New Roman" w:hAnsi="Times New Roman" w:cs="Times New Roman"/>
          <w:bCs/>
        </w:rPr>
        <w:t>Tree diagrams and Venn diagrams</w:t>
      </w:r>
    </w:p>
    <w:p w14:paraId="017C7484" w14:textId="77777777" w:rsidR="00BA096A" w:rsidRPr="00586D71" w:rsidRDefault="00BA096A" w:rsidP="00CC06F0">
      <w:pPr>
        <w:spacing w:before="240"/>
        <w:jc w:val="both"/>
        <w:rPr>
          <w:rFonts w:ascii="Times New Roman" w:eastAsia="Verdana" w:hAnsi="Times New Roman" w:cs="Times New Roman"/>
          <w:b/>
          <w:sz w:val="24"/>
          <w:szCs w:val="24"/>
        </w:rPr>
      </w:pPr>
      <w:r w:rsidRPr="00586D71">
        <w:rPr>
          <w:rFonts w:ascii="Times New Roman" w:eastAsia="Verdana" w:hAnsi="Times New Roman" w:cs="Times New Roman"/>
          <w:b/>
          <w:sz w:val="24"/>
          <w:szCs w:val="24"/>
        </w:rPr>
        <w:t>KEYWORDS</w:t>
      </w:r>
    </w:p>
    <w:p w14:paraId="1E8E8D13" w14:textId="77777777" w:rsidR="00586D71" w:rsidRDefault="00C3679E" w:rsidP="00906113">
      <w:pPr>
        <w:jc w:val="both"/>
        <w:rPr>
          <w:rFonts w:ascii="Times New Roman" w:hAnsi="Times New Roman" w:cs="Times New Roman"/>
        </w:rPr>
      </w:pPr>
      <w:r w:rsidRPr="00586D71">
        <w:rPr>
          <w:rFonts w:ascii="Times New Roman" w:hAnsi="Times New Roman" w:cs="Times New Roman"/>
        </w:rPr>
        <w:t xml:space="preserve">Sample space, exclusive event, complementary event, discrete random variable, continuous random variable, mathematical modelling, independent, mutually exclusive, </w:t>
      </w:r>
      <w:r w:rsidR="00465741" w:rsidRPr="00586D71">
        <w:rPr>
          <w:rFonts w:ascii="Times New Roman" w:hAnsi="Times New Roman" w:cs="Times New Roman"/>
        </w:rPr>
        <w:t>Venn</w:t>
      </w:r>
      <w:r w:rsidRPr="00586D71">
        <w:rPr>
          <w:rFonts w:ascii="Times New Roman" w:hAnsi="Times New Roman" w:cs="Times New Roman"/>
        </w:rPr>
        <w:t xml:space="preserve"> diagram, tree diagram</w:t>
      </w:r>
      <w:r w:rsidR="00465741">
        <w:rPr>
          <w:rFonts w:ascii="Times New Roman" w:hAnsi="Times New Roman" w:cs="Times New Roman"/>
        </w:rPr>
        <w:t>.</w:t>
      </w:r>
    </w:p>
    <w:p w14:paraId="44D03A45" w14:textId="77777777" w:rsidR="00906113" w:rsidRDefault="00906113">
      <w:pPr>
        <w:rPr>
          <w:rFonts w:ascii="Times New Roman" w:eastAsia="Verdana" w:hAnsi="Times New Roman" w:cs="Times New Roman"/>
          <w:b/>
          <w:sz w:val="24"/>
          <w:szCs w:val="24"/>
        </w:rPr>
      </w:pPr>
      <w:r>
        <w:rPr>
          <w:rFonts w:ascii="Times New Roman" w:eastAsia="Verdana" w:hAnsi="Times New Roman" w:cs="Times New Roman"/>
          <w:b/>
          <w:sz w:val="24"/>
          <w:szCs w:val="24"/>
        </w:rPr>
        <w:br w:type="page"/>
      </w:r>
    </w:p>
    <w:tbl>
      <w:tblPr>
        <w:tblW w:w="9781" w:type="dxa"/>
        <w:tblInd w:w="-147"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8DB3E2" w:themeFill="text2" w:themeFillTint="66"/>
        <w:tblLayout w:type="fixed"/>
        <w:tblLook w:val="0400" w:firstRow="0" w:lastRow="0" w:firstColumn="0" w:lastColumn="0" w:noHBand="0" w:noVBand="1"/>
      </w:tblPr>
      <w:tblGrid>
        <w:gridCol w:w="7511"/>
        <w:gridCol w:w="2270"/>
      </w:tblGrid>
      <w:tr w:rsidR="00971923" w14:paraId="00E97DCF" w14:textId="77777777" w:rsidTr="008C3E6A">
        <w:trPr>
          <w:trHeight w:val="580"/>
        </w:trPr>
        <w:tc>
          <w:tcPr>
            <w:tcW w:w="7511" w:type="dxa"/>
            <w:shd w:val="clear" w:color="auto" w:fill="8DB3E2" w:themeFill="text2" w:themeFillTint="66"/>
            <w:vAlign w:val="center"/>
          </w:tcPr>
          <w:p w14:paraId="6D170AAD" w14:textId="0B8C2D77" w:rsidR="00971923" w:rsidRPr="00957918" w:rsidRDefault="00971923" w:rsidP="008C3E6A">
            <w:pPr>
              <w:spacing w:before="40" w:after="40" w:line="240" w:lineRule="auto"/>
              <w:rPr>
                <w:rFonts w:ascii="Times New Roman" w:hAnsi="Times New Roman" w:cs="Times New Roman"/>
                <w:b/>
                <w:sz w:val="24"/>
                <w:szCs w:val="24"/>
              </w:rPr>
            </w:pPr>
            <w:r>
              <w:rPr>
                <w:rFonts w:ascii="Times New Roman" w:hAnsi="Times New Roman" w:cs="Times New Roman"/>
                <w:b/>
                <w:color w:val="auto"/>
                <w:sz w:val="24"/>
                <w:szCs w:val="24"/>
              </w:rPr>
              <w:lastRenderedPageBreak/>
              <w:t xml:space="preserve">3a. </w:t>
            </w:r>
            <w:r w:rsidRPr="00586D71">
              <w:rPr>
                <w:rFonts w:ascii="Times New Roman" w:hAnsi="Times New Roman" w:cs="Times New Roman"/>
                <w:b/>
                <w:color w:val="auto"/>
                <w:sz w:val="24"/>
                <w:szCs w:val="24"/>
              </w:rPr>
              <w:t>Mutually exclusive events</w:t>
            </w:r>
            <w:r>
              <w:rPr>
                <w:rFonts w:ascii="Times New Roman" w:hAnsi="Times New Roman" w:cs="Times New Roman"/>
                <w:b/>
                <w:color w:val="auto"/>
                <w:sz w:val="24"/>
                <w:szCs w:val="24"/>
              </w:rPr>
              <w:t xml:space="preserve">; </w:t>
            </w:r>
            <w:r w:rsidRPr="00586D71">
              <w:rPr>
                <w:rFonts w:ascii="Times New Roman" w:hAnsi="Times New Roman" w:cs="Times New Roman"/>
                <w:b/>
                <w:color w:val="auto"/>
                <w:sz w:val="24"/>
                <w:szCs w:val="24"/>
              </w:rPr>
              <w:t>Independent events</w:t>
            </w:r>
            <w:r>
              <w:rPr>
                <w:rFonts w:ascii="Times New Roman" w:hAnsi="Times New Roman" w:cs="Times New Roman"/>
                <w:b/>
                <w:color w:val="auto"/>
                <w:sz w:val="24"/>
                <w:szCs w:val="24"/>
              </w:rPr>
              <w:t xml:space="preserve"> </w:t>
            </w:r>
            <w:r w:rsidRPr="00586D71">
              <w:rPr>
                <w:rFonts w:ascii="Times New Roman" w:hAnsi="Times New Roman" w:cs="Times New Roman"/>
                <w:b/>
                <w:color w:val="auto"/>
                <w:sz w:val="24"/>
                <w:szCs w:val="24"/>
              </w:rPr>
              <w:t>(3.1)</w:t>
            </w:r>
          </w:p>
        </w:tc>
        <w:tc>
          <w:tcPr>
            <w:tcW w:w="2270" w:type="dxa"/>
            <w:shd w:val="clear" w:color="auto" w:fill="8DB3E2" w:themeFill="text2" w:themeFillTint="66"/>
            <w:vAlign w:val="center"/>
          </w:tcPr>
          <w:p w14:paraId="28018E61" w14:textId="77777777" w:rsidR="00971923" w:rsidRPr="00957918" w:rsidRDefault="00971923" w:rsidP="008C3E6A">
            <w:pPr>
              <w:spacing w:before="40" w:after="40"/>
              <w:jc w:val="right"/>
              <w:rPr>
                <w:rFonts w:ascii="Times New Roman" w:hAnsi="Times New Roman" w:cs="Times New Roman"/>
                <w:sz w:val="24"/>
                <w:szCs w:val="24"/>
              </w:rPr>
            </w:pPr>
            <w:r w:rsidRPr="00957918">
              <w:rPr>
                <w:rFonts w:ascii="Times New Roman" w:eastAsia="Verdana" w:hAnsi="Times New Roman" w:cs="Times New Roman"/>
                <w:b/>
                <w:sz w:val="24"/>
                <w:szCs w:val="24"/>
              </w:rPr>
              <w:t xml:space="preserve">Teaching </w:t>
            </w:r>
            <w:r>
              <w:rPr>
                <w:rFonts w:ascii="Times New Roman" w:eastAsia="Verdana" w:hAnsi="Times New Roman" w:cs="Times New Roman"/>
                <w:b/>
                <w:sz w:val="24"/>
                <w:szCs w:val="24"/>
              </w:rPr>
              <w:t>t</w:t>
            </w:r>
            <w:r w:rsidRPr="00957918">
              <w:rPr>
                <w:rFonts w:ascii="Times New Roman" w:eastAsia="Verdana" w:hAnsi="Times New Roman" w:cs="Times New Roman"/>
                <w:b/>
                <w:sz w:val="24"/>
                <w:szCs w:val="24"/>
              </w:rPr>
              <w:t>ime</w:t>
            </w:r>
          </w:p>
          <w:p w14:paraId="5EBFD8B5" w14:textId="55396165" w:rsidR="00971923" w:rsidRPr="00957918" w:rsidRDefault="00971923" w:rsidP="008C3E6A">
            <w:pPr>
              <w:spacing w:before="40" w:after="40"/>
              <w:jc w:val="right"/>
              <w:rPr>
                <w:rFonts w:ascii="Times New Roman" w:hAnsi="Times New Roman" w:cs="Times New Roman"/>
                <w:sz w:val="24"/>
                <w:szCs w:val="24"/>
              </w:rPr>
            </w:pPr>
            <w:r>
              <w:rPr>
                <w:rFonts w:ascii="Times New Roman" w:eastAsia="Verdana" w:hAnsi="Times New Roman" w:cs="Times New Roman"/>
                <w:sz w:val="24"/>
                <w:szCs w:val="24"/>
              </w:rPr>
              <w:t>3</w:t>
            </w:r>
            <w:r w:rsidRPr="00957918">
              <w:rPr>
                <w:rFonts w:ascii="Times New Roman" w:eastAsia="Verdana" w:hAnsi="Times New Roman" w:cs="Times New Roman"/>
                <w:sz w:val="24"/>
                <w:szCs w:val="24"/>
              </w:rPr>
              <w:t xml:space="preserve"> </w:t>
            </w:r>
            <w:r>
              <w:rPr>
                <w:rFonts w:ascii="Times New Roman" w:eastAsia="Verdana" w:hAnsi="Times New Roman" w:cs="Times New Roman"/>
                <w:sz w:val="24"/>
                <w:szCs w:val="24"/>
              </w:rPr>
              <w:t>h</w:t>
            </w:r>
            <w:r w:rsidRPr="00957918">
              <w:rPr>
                <w:rFonts w:ascii="Times New Roman" w:eastAsia="Verdana" w:hAnsi="Times New Roman" w:cs="Times New Roman"/>
                <w:sz w:val="24"/>
                <w:szCs w:val="24"/>
              </w:rPr>
              <w:t>ours</w:t>
            </w:r>
          </w:p>
        </w:tc>
      </w:tr>
    </w:tbl>
    <w:p w14:paraId="5DC6D051" w14:textId="4550B8D9" w:rsidR="00BA096A" w:rsidRPr="00586D71" w:rsidRDefault="00BA096A" w:rsidP="00DA3EB0">
      <w:pPr>
        <w:spacing w:before="240"/>
        <w:jc w:val="both"/>
        <w:rPr>
          <w:rFonts w:ascii="Times New Roman" w:hAnsi="Times New Roman" w:cs="Times New Roman"/>
          <w:sz w:val="24"/>
          <w:szCs w:val="24"/>
        </w:rPr>
      </w:pPr>
      <w:r w:rsidRPr="00586D71">
        <w:rPr>
          <w:rFonts w:ascii="Times New Roman" w:eastAsia="Verdana" w:hAnsi="Times New Roman" w:cs="Times New Roman"/>
          <w:b/>
          <w:sz w:val="24"/>
          <w:szCs w:val="24"/>
        </w:rPr>
        <w:t>OBJECTIVES</w:t>
      </w:r>
    </w:p>
    <w:p w14:paraId="2F32A488" w14:textId="77777777" w:rsidR="00BA096A" w:rsidRPr="00586D71" w:rsidRDefault="00BA096A" w:rsidP="00DA3EB0">
      <w:pPr>
        <w:spacing w:before="40" w:after="40"/>
        <w:jc w:val="both"/>
        <w:rPr>
          <w:rFonts w:ascii="Times New Roman" w:eastAsia="Verdana" w:hAnsi="Times New Roman" w:cs="Times New Roman"/>
        </w:rPr>
      </w:pPr>
      <w:r w:rsidRPr="00586D71">
        <w:rPr>
          <w:rFonts w:ascii="Times New Roman" w:eastAsia="Verdana" w:hAnsi="Times New Roman" w:cs="Times New Roman"/>
        </w:rPr>
        <w:t>By the end of the sub-unit, students should:</w:t>
      </w:r>
    </w:p>
    <w:p w14:paraId="44DEC32F" w14:textId="56AE6686" w:rsidR="005F0076" w:rsidRPr="00586D71" w:rsidRDefault="005F0076" w:rsidP="00DA3EB0">
      <w:pPr>
        <w:pStyle w:val="sowbullets"/>
        <w:jc w:val="both"/>
      </w:pPr>
      <w:r w:rsidRPr="00586D71">
        <w:t xml:space="preserve">understand and </w:t>
      </w:r>
      <w:r w:rsidR="00465741" w:rsidRPr="00586D71">
        <w:rPr>
          <w:rFonts w:eastAsia="Verdana"/>
        </w:rPr>
        <w:t>be able to</w:t>
      </w:r>
      <w:r w:rsidR="00465741" w:rsidRPr="00586D71">
        <w:t xml:space="preserve"> </w:t>
      </w:r>
      <w:r w:rsidRPr="00586D71">
        <w:t>use mutually exclusive and independent events when calculating probabilities</w:t>
      </w:r>
      <w:r w:rsidR="00906113">
        <w:t>;</w:t>
      </w:r>
    </w:p>
    <w:p w14:paraId="30F2AA62" w14:textId="7BA0079B" w:rsidR="005F0076" w:rsidRPr="00586D71" w:rsidRDefault="00465741" w:rsidP="00DA3EB0">
      <w:pPr>
        <w:pStyle w:val="sowbullets"/>
        <w:jc w:val="both"/>
        <w:rPr>
          <w:rFonts w:eastAsia="Verdana"/>
          <w:sz w:val="24"/>
          <w:szCs w:val="24"/>
        </w:rPr>
      </w:pPr>
      <w:r w:rsidRPr="00586D71">
        <w:rPr>
          <w:rFonts w:eastAsia="Verdana"/>
        </w:rPr>
        <w:t>be able to</w:t>
      </w:r>
      <w:r w:rsidRPr="00586D71">
        <w:t xml:space="preserve"> </w:t>
      </w:r>
      <w:r>
        <w:t xml:space="preserve">make </w:t>
      </w:r>
      <w:r w:rsidR="005F0076" w:rsidRPr="00586D71">
        <w:t>link</w:t>
      </w:r>
      <w:r>
        <w:t>s</w:t>
      </w:r>
      <w:r w:rsidR="005F0076" w:rsidRPr="00586D71">
        <w:t xml:space="preserve"> to discrete and</w:t>
      </w:r>
      <w:r w:rsidR="005F0076" w:rsidRPr="00586D71">
        <w:rPr>
          <w:sz w:val="24"/>
          <w:szCs w:val="24"/>
        </w:rPr>
        <w:t xml:space="preserve"> continuous distributions</w:t>
      </w:r>
      <w:r w:rsidR="00906113">
        <w:rPr>
          <w:sz w:val="24"/>
          <w:szCs w:val="24"/>
        </w:rPr>
        <w:t>.</w:t>
      </w:r>
    </w:p>
    <w:p w14:paraId="687F2FF1" w14:textId="77777777" w:rsidR="00BA096A" w:rsidRPr="00586D71" w:rsidRDefault="00BA096A" w:rsidP="00CC06F0">
      <w:pPr>
        <w:spacing w:before="240"/>
        <w:jc w:val="both"/>
        <w:rPr>
          <w:rFonts w:ascii="Times New Roman" w:eastAsia="Verdana" w:hAnsi="Times New Roman" w:cs="Times New Roman"/>
          <w:b/>
          <w:sz w:val="24"/>
          <w:szCs w:val="24"/>
        </w:rPr>
      </w:pPr>
      <w:r w:rsidRPr="00586D71">
        <w:rPr>
          <w:rFonts w:ascii="Times New Roman" w:eastAsia="Verdana" w:hAnsi="Times New Roman" w:cs="Times New Roman"/>
          <w:b/>
          <w:sz w:val="24"/>
          <w:szCs w:val="24"/>
        </w:rPr>
        <w:t>TEACHING POINTS</w:t>
      </w:r>
    </w:p>
    <w:p w14:paraId="725F0F2F" w14:textId="77777777" w:rsidR="00BA096A" w:rsidRPr="00586D71" w:rsidRDefault="003F6D66" w:rsidP="00906113">
      <w:pPr>
        <w:pStyle w:val="sowmain"/>
        <w:jc w:val="both"/>
      </w:pPr>
      <w:r w:rsidRPr="00586D71">
        <w:t>Tree</w:t>
      </w:r>
      <w:r w:rsidR="009B380C" w:rsidRPr="00586D71">
        <w:t xml:space="preserve"> and V</w:t>
      </w:r>
      <w:r w:rsidRPr="00586D71">
        <w:t>enn diagrams should have been covered at GCSE but will need to be recapped as one way of looking at probabilities.</w:t>
      </w:r>
    </w:p>
    <w:p w14:paraId="43D667B9" w14:textId="77777777" w:rsidR="003F6D66" w:rsidRPr="00586D71" w:rsidRDefault="003F6D66" w:rsidP="00906113">
      <w:pPr>
        <w:pStyle w:val="sowmain"/>
        <w:jc w:val="both"/>
      </w:pPr>
      <w:r w:rsidRPr="00586D71">
        <w:t>The focus at this level is on independent and mutually exclusive events in probability calculations. Students should be confident in the defin</w:t>
      </w:r>
      <w:r w:rsidR="009B380C" w:rsidRPr="00586D71">
        <w:t>itions of both independent and mutually exclusive events and how to use their properties to solve real</w:t>
      </w:r>
      <w:r w:rsidR="00465741">
        <w:t>-</w:t>
      </w:r>
      <w:r w:rsidR="009B380C" w:rsidRPr="00586D71">
        <w:t xml:space="preserve">life probability problems.  </w:t>
      </w:r>
    </w:p>
    <w:p w14:paraId="1356028B" w14:textId="7FE70782" w:rsidR="009B380C" w:rsidRPr="00586D71" w:rsidRDefault="009B380C" w:rsidP="00906113">
      <w:pPr>
        <w:pStyle w:val="sowmain"/>
        <w:jc w:val="both"/>
      </w:pPr>
      <w:r w:rsidRPr="00586D71">
        <w:t>Cover show</w:t>
      </w:r>
      <w:r w:rsidR="00906113">
        <w:t>ing</w:t>
      </w:r>
      <w:r w:rsidRPr="00586D71">
        <w:t xml:space="preserve"> independence</w:t>
      </w:r>
      <w:r w:rsidR="00906113">
        <w:t xml:space="preserve"> but be aware that the use of set notation is not required at AS level. </w:t>
      </w:r>
      <w:r w:rsidR="00D21135" w:rsidRPr="00586D71">
        <w:t xml:space="preserve">At this level this </w:t>
      </w:r>
      <w:r w:rsidR="00465741">
        <w:t>is done</w:t>
      </w:r>
      <w:r w:rsidR="00D21135" w:rsidRPr="00586D71">
        <w:t xml:space="preserve"> by showing the </w:t>
      </w:r>
      <w:r w:rsidR="00906113">
        <w:t>product of the probabilities</w:t>
      </w:r>
      <w:r w:rsidR="00D21135" w:rsidRPr="00586D71">
        <w:t xml:space="preserve"> of two events gives the probability of </w:t>
      </w:r>
      <w:r w:rsidR="00CA6BEE">
        <w:t>both</w:t>
      </w:r>
      <w:r w:rsidR="00D21135" w:rsidRPr="00586D71">
        <w:t xml:space="preserve"> event</w:t>
      </w:r>
      <w:r w:rsidR="00CA6BEE">
        <w:t xml:space="preserve">s </w:t>
      </w:r>
      <w:r w:rsidR="00906113">
        <w:t>occurring</w:t>
      </w:r>
      <w:r w:rsidR="00D21135" w:rsidRPr="00586D71">
        <w:t xml:space="preserve"> </w:t>
      </w:r>
      <w:r w:rsidR="00CA6BEE">
        <w:t>toget</w:t>
      </w:r>
      <w:r w:rsidR="00D21135" w:rsidRPr="00586D71">
        <w:t>her</w:t>
      </w:r>
      <w:r w:rsidR="00906113">
        <w:t>.</w:t>
      </w:r>
      <w:r w:rsidR="00D21135" w:rsidRPr="00586D71">
        <w:t xml:space="preserve"> </w:t>
      </w:r>
      <w:r w:rsidR="00906113">
        <w:t>U</w:t>
      </w:r>
      <w:r w:rsidR="009511CA" w:rsidRPr="00586D71">
        <w:t xml:space="preserve">nderstanding of </w:t>
      </w:r>
      <w:r w:rsidR="00D21135" w:rsidRPr="00586D71">
        <w:t xml:space="preserve">conditional probability is </w:t>
      </w:r>
      <w:r w:rsidR="00906113">
        <w:t xml:space="preserve">not </w:t>
      </w:r>
      <w:r w:rsidR="00D21135" w:rsidRPr="00586D71">
        <w:t xml:space="preserve">expected </w:t>
      </w:r>
      <w:r w:rsidR="00465741">
        <w:t>at</w:t>
      </w:r>
      <w:r w:rsidR="00D21135" w:rsidRPr="00586D71">
        <w:t xml:space="preserve"> AS</w:t>
      </w:r>
      <w:r w:rsidR="00465741">
        <w:t xml:space="preserve"> level</w:t>
      </w:r>
      <w:r w:rsidR="00D21135" w:rsidRPr="00586D71">
        <w:t>.</w:t>
      </w:r>
      <w:r w:rsidR="00465741">
        <w:t xml:space="preserve"> </w:t>
      </w:r>
    </w:p>
    <w:p w14:paraId="65AC5C45" w14:textId="4B923BEB" w:rsidR="009B380C" w:rsidRPr="00586D71" w:rsidRDefault="009B380C" w:rsidP="00906113">
      <w:pPr>
        <w:pStyle w:val="sowmain"/>
        <w:jc w:val="both"/>
      </w:pPr>
      <w:r w:rsidRPr="00586D71">
        <w:t xml:space="preserve">Students do not need </w:t>
      </w:r>
      <w:r w:rsidR="00465741">
        <w:t xml:space="preserve">to be </w:t>
      </w:r>
      <w:r w:rsidRPr="00586D71">
        <w:t>aware of probability density functions however they should understand that probability is represented by the area under a curve in a continuous distribution.</w:t>
      </w:r>
      <w:r w:rsidR="00465741">
        <w:t xml:space="preserve"> </w:t>
      </w:r>
      <w:r w:rsidRPr="00586D71">
        <w:t xml:space="preserve">This could be mentioned </w:t>
      </w:r>
      <w:r w:rsidR="00090E8F">
        <w:t xml:space="preserve">here </w:t>
      </w:r>
      <w:r w:rsidR="00906113">
        <w:t xml:space="preserve">and comparisons drawn </w:t>
      </w:r>
      <w:r w:rsidR="00090E8F">
        <w:t>by using the b</w:t>
      </w:r>
      <w:r w:rsidRPr="00586D71">
        <w:t>inomial model as a bar chart in the next unit.</w:t>
      </w:r>
    </w:p>
    <w:p w14:paraId="205CB1BD" w14:textId="2744BE76" w:rsidR="00BA096A" w:rsidRPr="00586D71" w:rsidRDefault="00BA096A" w:rsidP="00906113">
      <w:pPr>
        <w:spacing w:before="240"/>
        <w:jc w:val="both"/>
        <w:rPr>
          <w:rFonts w:ascii="Times New Roman" w:eastAsia="Verdana" w:hAnsi="Times New Roman" w:cs="Times New Roman"/>
          <w:b/>
          <w:color w:val="auto"/>
          <w:sz w:val="24"/>
          <w:szCs w:val="24"/>
        </w:rPr>
      </w:pPr>
      <w:r w:rsidRPr="00586D71">
        <w:rPr>
          <w:rFonts w:ascii="Times New Roman" w:eastAsia="Verdana" w:hAnsi="Times New Roman" w:cs="Times New Roman"/>
          <w:b/>
          <w:sz w:val="24"/>
          <w:szCs w:val="24"/>
        </w:rPr>
        <w:t xml:space="preserve">OPPORTUNITIES FOR </w:t>
      </w:r>
      <w:r w:rsidR="00EB5EB3">
        <w:rPr>
          <w:rFonts w:ascii="Times New Roman" w:eastAsia="Verdana" w:hAnsi="Times New Roman" w:cs="Times New Roman"/>
          <w:b/>
          <w:color w:val="auto"/>
          <w:sz w:val="24"/>
          <w:szCs w:val="24"/>
        </w:rPr>
        <w:t>PROBLEM SOLVING/MODELLING</w:t>
      </w:r>
    </w:p>
    <w:p w14:paraId="1F1B5E01" w14:textId="225F82A0" w:rsidR="00BA096A" w:rsidRPr="00586D71" w:rsidRDefault="003F6D66" w:rsidP="00906113">
      <w:pPr>
        <w:pStyle w:val="sowmain"/>
        <w:jc w:val="both"/>
      </w:pPr>
      <w:r w:rsidRPr="00586D71">
        <w:t xml:space="preserve">Include questions of the type </w:t>
      </w:r>
      <w:r w:rsidR="00A80B7B" w:rsidRPr="00586D71">
        <w:t>where</w:t>
      </w:r>
      <w:r w:rsidR="00CA6BEE">
        <w:t xml:space="preserve"> </w:t>
      </w:r>
      <w:r w:rsidR="00CA6BEE">
        <w:rPr>
          <w:i/>
        </w:rPr>
        <w:t>A</w:t>
      </w:r>
      <w:r w:rsidR="00A80B7B" w:rsidRPr="00586D71">
        <w:t xml:space="preserve"> and</w:t>
      </w:r>
      <w:r w:rsidR="00CA6BEE">
        <w:t xml:space="preserve"> </w:t>
      </w:r>
      <w:r w:rsidR="00CA6BEE">
        <w:rPr>
          <w:i/>
        </w:rPr>
        <w:t>B</w:t>
      </w:r>
      <w:r w:rsidR="00A80B7B" w:rsidRPr="00586D71">
        <w:t xml:space="preserve"> are independent </w:t>
      </w:r>
      <w:r w:rsidRPr="00586D71">
        <w:t xml:space="preserve">which use </w:t>
      </w:r>
      <w:r w:rsidR="00906113">
        <w:t xml:space="preserve">Venn diagrams and informal use of </w:t>
      </w:r>
      <w:r w:rsidRPr="00586D71">
        <w:t xml:space="preserve">the addition rule but where both </w:t>
      </w:r>
      <w:r w:rsidR="00CA6BEE">
        <w:t>P(</w:t>
      </w:r>
      <w:r w:rsidR="00CA6BEE">
        <w:rPr>
          <w:i/>
        </w:rPr>
        <w:t>A</w:t>
      </w:r>
      <w:r w:rsidR="00CA6BEE">
        <w:t>) and P(</w:t>
      </w:r>
      <w:r w:rsidR="00CA6BEE" w:rsidRPr="00CA6BEE">
        <w:rPr>
          <w:i/>
        </w:rPr>
        <w:t>A</w:t>
      </w:r>
      <w:r w:rsidR="00CA6BEE">
        <w:t xml:space="preserve"> ∩ </w:t>
      </w:r>
      <w:r w:rsidR="00CA6BEE" w:rsidRPr="00CA6BEE">
        <w:rPr>
          <w:i/>
        </w:rPr>
        <w:t>B</w:t>
      </w:r>
      <w:r w:rsidR="00CA6BEE">
        <w:t>)</w:t>
      </w:r>
      <w:r w:rsidRPr="00586D71">
        <w:t xml:space="preserve"> for example are unknown</w:t>
      </w:r>
      <w:r w:rsidR="002058FF">
        <w:t>;</w:t>
      </w:r>
      <w:r w:rsidRPr="00586D71">
        <w:t xml:space="preserve"> the solution </w:t>
      </w:r>
      <w:r w:rsidR="00A80B7B" w:rsidRPr="00586D71">
        <w:t>relies on a knowledge of independence.</w:t>
      </w:r>
      <w:r w:rsidR="00906113">
        <w:t xml:space="preserve"> (S</w:t>
      </w:r>
      <w:r w:rsidR="00FA7C89" w:rsidRPr="00586D71">
        <w:t>et notation not required)</w:t>
      </w:r>
    </w:p>
    <w:p w14:paraId="77F204A2" w14:textId="77777777" w:rsidR="00BA096A" w:rsidRPr="00586D71" w:rsidRDefault="00BA096A" w:rsidP="00906113">
      <w:pPr>
        <w:spacing w:before="240"/>
        <w:jc w:val="both"/>
        <w:rPr>
          <w:rFonts w:ascii="Times New Roman" w:eastAsia="Verdana" w:hAnsi="Times New Roman" w:cs="Times New Roman"/>
          <w:b/>
          <w:sz w:val="24"/>
          <w:szCs w:val="24"/>
        </w:rPr>
      </w:pPr>
      <w:r w:rsidRPr="00586D71">
        <w:rPr>
          <w:rFonts w:ascii="Times New Roman" w:eastAsia="Verdana" w:hAnsi="Times New Roman" w:cs="Times New Roman"/>
          <w:b/>
          <w:sz w:val="24"/>
          <w:szCs w:val="24"/>
        </w:rPr>
        <w:t>COMMON MISCONCEPTIONS/EXAMINER REPORT QUOTES</w:t>
      </w:r>
    </w:p>
    <w:p w14:paraId="1AA8A481" w14:textId="77777777" w:rsidR="002058FF" w:rsidRDefault="002058FF" w:rsidP="00906113">
      <w:pPr>
        <w:pStyle w:val="sowmain"/>
        <w:jc w:val="both"/>
        <w:rPr>
          <w:noProof/>
        </w:rPr>
      </w:pPr>
      <w:r>
        <w:rPr>
          <w:noProof/>
        </w:rPr>
        <w:t>Students may confuse ‘independent’ and ‘mutually exclusive’.</w:t>
      </w:r>
    </w:p>
    <w:p w14:paraId="52BBA0D5" w14:textId="77777777" w:rsidR="008276AB" w:rsidRPr="00586D71" w:rsidRDefault="002058FF" w:rsidP="00906113">
      <w:pPr>
        <w:pStyle w:val="sowmain"/>
        <w:jc w:val="both"/>
        <w:rPr>
          <w:noProof/>
        </w:rPr>
      </w:pPr>
      <w:r>
        <w:rPr>
          <w:noProof/>
        </w:rPr>
        <w:t>Using a diagram almost always helps students to answer probability questions. When drawing a Venn diagram, students should remember to include a box defining the universal set.</w:t>
      </w:r>
    </w:p>
    <w:p w14:paraId="7DF8599E" w14:textId="77777777" w:rsidR="00BA096A" w:rsidRPr="00586D71" w:rsidRDefault="00BA096A" w:rsidP="00906113">
      <w:pPr>
        <w:jc w:val="both"/>
        <w:rPr>
          <w:rFonts w:ascii="Times New Roman" w:eastAsia="Verdana" w:hAnsi="Times New Roman" w:cs="Times New Roman"/>
          <w:sz w:val="24"/>
          <w:szCs w:val="24"/>
        </w:rPr>
      </w:pPr>
    </w:p>
    <w:p w14:paraId="3B930D78" w14:textId="77777777" w:rsidR="00BA096A" w:rsidRDefault="00BA096A" w:rsidP="00BA096A">
      <w:pPr>
        <w:rPr>
          <w:rFonts w:ascii="Verdana" w:eastAsia="Verdana" w:hAnsi="Verdana" w:cs="Verdana"/>
          <w:sz w:val="20"/>
          <w:szCs w:val="20"/>
        </w:rPr>
      </w:pPr>
      <w:r>
        <w:rPr>
          <w:rFonts w:ascii="Verdana" w:eastAsia="Verdana" w:hAnsi="Verdana" w:cs="Verdana"/>
          <w:sz w:val="20"/>
          <w:szCs w:val="20"/>
        </w:rPr>
        <w:br w:type="page"/>
      </w:r>
    </w:p>
    <w:tbl>
      <w:tblPr>
        <w:tblW w:w="9780" w:type="dxa"/>
        <w:tblInd w:w="-147"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7512"/>
        <w:gridCol w:w="2268"/>
      </w:tblGrid>
      <w:tr w:rsidR="00CC06F0" w14:paraId="547978A9" w14:textId="77777777" w:rsidTr="005E04CF">
        <w:trPr>
          <w:trHeight w:val="873"/>
        </w:trPr>
        <w:tc>
          <w:tcPr>
            <w:tcW w:w="7512" w:type="dxa"/>
            <w:shd w:val="clear" w:color="auto" w:fill="0F243E"/>
            <w:vAlign w:val="center"/>
          </w:tcPr>
          <w:p w14:paraId="116A9C1B" w14:textId="1AD4D3AA" w:rsidR="00CC06F0" w:rsidRPr="00586D71" w:rsidRDefault="00CC06F0" w:rsidP="00174A3C">
            <w:pPr>
              <w:spacing w:before="40" w:after="40"/>
              <w:rPr>
                <w:rFonts w:ascii="Times New Roman" w:hAnsi="Times New Roman" w:cs="Times New Roman"/>
                <w:b/>
                <w:color w:val="auto"/>
                <w:sz w:val="24"/>
                <w:szCs w:val="24"/>
              </w:rPr>
            </w:pPr>
            <w:r w:rsidRPr="002C4606">
              <w:rPr>
                <w:rFonts w:ascii="Times New Roman" w:hAnsi="Times New Roman" w:cs="Times New Roman"/>
                <w:b/>
                <w:color w:val="auto"/>
                <w:sz w:val="24"/>
                <w:szCs w:val="24"/>
              </w:rPr>
              <w:lastRenderedPageBreak/>
              <w:t>UNIT 4: Statistical Distributions</w:t>
            </w:r>
          </w:p>
        </w:tc>
        <w:tc>
          <w:tcPr>
            <w:tcW w:w="2268" w:type="dxa"/>
            <w:shd w:val="clear" w:color="auto" w:fill="0F243E"/>
            <w:vAlign w:val="center"/>
          </w:tcPr>
          <w:p w14:paraId="41F36C55" w14:textId="77777777" w:rsidR="00CC06F0" w:rsidRPr="00586D71" w:rsidRDefault="00CC06F0" w:rsidP="00174A3C">
            <w:pPr>
              <w:spacing w:before="40" w:after="40"/>
              <w:jc w:val="right"/>
              <w:rPr>
                <w:rFonts w:ascii="Times New Roman" w:hAnsi="Times New Roman" w:cs="Times New Roman"/>
                <w:color w:val="FFFFFF" w:themeColor="background1"/>
                <w:sz w:val="24"/>
                <w:szCs w:val="24"/>
              </w:rPr>
            </w:pPr>
            <w:r w:rsidRPr="00586D71">
              <w:rPr>
                <w:rFonts w:ascii="Times New Roman" w:eastAsia="Verdana" w:hAnsi="Times New Roman" w:cs="Times New Roman"/>
                <w:b/>
                <w:color w:val="FFFFFF" w:themeColor="background1"/>
                <w:sz w:val="24"/>
                <w:szCs w:val="24"/>
              </w:rPr>
              <w:t xml:space="preserve">Teaching </w:t>
            </w:r>
            <w:r w:rsidR="00B94689">
              <w:rPr>
                <w:rFonts w:ascii="Times New Roman" w:eastAsia="Verdana" w:hAnsi="Times New Roman" w:cs="Times New Roman"/>
                <w:b/>
                <w:color w:val="FFFFFF" w:themeColor="background1"/>
                <w:sz w:val="24"/>
                <w:szCs w:val="24"/>
              </w:rPr>
              <w:t>t</w:t>
            </w:r>
            <w:r w:rsidRPr="00586D71">
              <w:rPr>
                <w:rFonts w:ascii="Times New Roman" w:eastAsia="Verdana" w:hAnsi="Times New Roman" w:cs="Times New Roman"/>
                <w:b/>
                <w:color w:val="FFFFFF" w:themeColor="background1"/>
                <w:sz w:val="24"/>
                <w:szCs w:val="24"/>
              </w:rPr>
              <w:t>ime</w:t>
            </w:r>
          </w:p>
          <w:p w14:paraId="328FDF62" w14:textId="77777777" w:rsidR="00CC06F0" w:rsidRDefault="00CC06F0" w:rsidP="00B94689">
            <w:pPr>
              <w:spacing w:before="40" w:after="40"/>
              <w:jc w:val="right"/>
            </w:pPr>
            <w:r>
              <w:rPr>
                <w:rFonts w:ascii="Times New Roman" w:eastAsia="Verdana" w:hAnsi="Times New Roman" w:cs="Times New Roman"/>
                <w:color w:val="FFFFFF" w:themeColor="background1"/>
                <w:sz w:val="24"/>
                <w:szCs w:val="24"/>
              </w:rPr>
              <w:t>5</w:t>
            </w:r>
            <w:r w:rsidRPr="00586D71">
              <w:rPr>
                <w:rFonts w:ascii="Times New Roman" w:eastAsia="Verdana" w:hAnsi="Times New Roman" w:cs="Times New Roman"/>
                <w:color w:val="FFFFFF" w:themeColor="background1"/>
                <w:sz w:val="24"/>
                <w:szCs w:val="24"/>
              </w:rPr>
              <w:t xml:space="preserve"> </w:t>
            </w:r>
            <w:r w:rsidR="00B94689">
              <w:rPr>
                <w:rFonts w:ascii="Times New Roman" w:eastAsia="Verdana" w:hAnsi="Times New Roman" w:cs="Times New Roman"/>
                <w:color w:val="FFFFFF" w:themeColor="background1"/>
                <w:sz w:val="24"/>
                <w:szCs w:val="24"/>
              </w:rPr>
              <w:t>h</w:t>
            </w:r>
            <w:r w:rsidRPr="00586D71">
              <w:rPr>
                <w:rFonts w:ascii="Times New Roman" w:eastAsia="Verdana" w:hAnsi="Times New Roman" w:cs="Times New Roman"/>
                <w:color w:val="FFFFFF" w:themeColor="background1"/>
                <w:sz w:val="24"/>
                <w:szCs w:val="24"/>
              </w:rPr>
              <w:t>ours</w:t>
            </w:r>
          </w:p>
        </w:tc>
      </w:tr>
    </w:tbl>
    <w:p w14:paraId="5316BEDD" w14:textId="001B988D" w:rsidR="00BA096A" w:rsidRPr="00E222AD" w:rsidRDefault="00E222AD" w:rsidP="00BA096A">
      <w:pPr>
        <w:spacing w:after="0"/>
        <w:jc w:val="right"/>
        <w:rPr>
          <w:rStyle w:val="Hyperlink"/>
          <w:rFonts w:ascii="Times New Roman" w:hAnsi="Times New Roman" w:cs="Times New Roman"/>
          <w:sz w:val="20"/>
          <w:szCs w:val="20"/>
        </w:rPr>
      </w:pPr>
      <w:r>
        <w:rPr>
          <w:rFonts w:ascii="Times New Roman" w:eastAsia="Verdana" w:hAnsi="Times New Roman" w:cs="Times New Roman"/>
          <w:color w:val="0000FF"/>
          <w:sz w:val="20"/>
          <w:szCs w:val="20"/>
          <w:u w:val="single"/>
        </w:rPr>
        <w:fldChar w:fldCharType="begin"/>
      </w:r>
      <w:r>
        <w:rPr>
          <w:rFonts w:ascii="Times New Roman" w:eastAsia="Verdana" w:hAnsi="Times New Roman" w:cs="Times New Roman"/>
          <w:color w:val="0000FF"/>
          <w:sz w:val="20"/>
          <w:szCs w:val="20"/>
          <w:u w:val="single"/>
        </w:rPr>
        <w:instrText xml:space="preserve"> HYPERLINK  \l "ASStats" </w:instrText>
      </w:r>
      <w:r>
        <w:rPr>
          <w:rFonts w:ascii="Times New Roman" w:eastAsia="Verdana" w:hAnsi="Times New Roman" w:cs="Times New Roman"/>
          <w:color w:val="0000FF"/>
          <w:sz w:val="20"/>
          <w:szCs w:val="20"/>
          <w:u w:val="single"/>
        </w:rPr>
        <w:fldChar w:fldCharType="separate"/>
      </w:r>
      <w:hyperlink w:anchor="_Statistics_overview" w:history="1">
        <w:r w:rsidR="00855C22" w:rsidRPr="00855C22">
          <w:rPr>
            <w:rStyle w:val="Hyperlink"/>
            <w:rFonts w:ascii="Times New Roman" w:eastAsia="Verdana" w:hAnsi="Times New Roman" w:cs="Times New Roman"/>
            <w:sz w:val="20"/>
            <w:szCs w:val="20"/>
          </w:rPr>
          <w:t>Return to overview</w:t>
        </w:r>
      </w:hyperlink>
    </w:p>
    <w:p w14:paraId="2AA50B77" w14:textId="1E55AECD" w:rsidR="00BA096A" w:rsidRPr="002C4606" w:rsidRDefault="00E222AD" w:rsidP="00DA3EB0">
      <w:pPr>
        <w:spacing w:before="240"/>
        <w:jc w:val="both"/>
        <w:rPr>
          <w:rFonts w:ascii="Times New Roman" w:hAnsi="Times New Roman" w:cs="Times New Roman"/>
          <w:sz w:val="24"/>
          <w:szCs w:val="24"/>
        </w:rPr>
      </w:pPr>
      <w:r>
        <w:rPr>
          <w:rFonts w:ascii="Times New Roman" w:eastAsia="Verdana" w:hAnsi="Times New Roman" w:cs="Times New Roman"/>
          <w:color w:val="0000FF"/>
          <w:sz w:val="20"/>
          <w:szCs w:val="20"/>
          <w:u w:val="single"/>
        </w:rPr>
        <w:fldChar w:fldCharType="end"/>
      </w:r>
      <w:r w:rsidR="00BA096A" w:rsidRPr="002C4606">
        <w:rPr>
          <w:rFonts w:ascii="Times New Roman" w:eastAsia="Verdana" w:hAnsi="Times New Roman" w:cs="Times New Roman"/>
          <w:b/>
          <w:sz w:val="24"/>
          <w:szCs w:val="24"/>
        </w:rPr>
        <w:t>SPECIFICATION REFERENCES</w:t>
      </w:r>
    </w:p>
    <w:p w14:paraId="18B58C48" w14:textId="77777777" w:rsidR="005B2D71" w:rsidRDefault="005B2D71" w:rsidP="00DA3EB0">
      <w:pPr>
        <w:tabs>
          <w:tab w:val="left" w:pos="709"/>
        </w:tabs>
        <w:spacing w:before="40" w:after="40"/>
        <w:ind w:left="709" w:hanging="709"/>
        <w:jc w:val="both"/>
        <w:rPr>
          <w:rFonts w:ascii="Times New Roman" w:eastAsia="Times New Roman" w:hAnsi="Times New Roman" w:cs="Times New Roman"/>
          <w:color w:val="auto"/>
          <w:sz w:val="24"/>
          <w:szCs w:val="24"/>
        </w:rPr>
      </w:pPr>
      <w:r w:rsidRPr="00C54BA6">
        <w:rPr>
          <w:rFonts w:ascii="Times New Roman" w:eastAsia="Verdana" w:hAnsi="Times New Roman" w:cs="Times New Roman"/>
          <w:b/>
        </w:rPr>
        <w:t>4.1</w:t>
      </w:r>
      <w:r w:rsidRPr="00CC06F0">
        <w:rPr>
          <w:rFonts w:ascii="Times New Roman" w:eastAsia="Verdana" w:hAnsi="Times New Roman" w:cs="Times New Roman"/>
        </w:rPr>
        <w:tab/>
      </w:r>
      <w:r w:rsidRPr="00CC06F0">
        <w:rPr>
          <w:rFonts w:ascii="Times New Roman" w:eastAsia="Times New Roman" w:hAnsi="Times New Roman" w:cs="Times New Roman"/>
          <w:color w:val="auto"/>
        </w:rPr>
        <w:t>Understand and use simple, discrete probability distributions (calculation of mean and variance of discrete random variables is excluded), including the binomial distribution, as a model; calculate probabilities using</w:t>
      </w:r>
      <w:r w:rsidRPr="002C4606">
        <w:rPr>
          <w:rFonts w:ascii="Times New Roman" w:eastAsia="Times New Roman" w:hAnsi="Times New Roman" w:cs="Times New Roman"/>
          <w:color w:val="auto"/>
          <w:sz w:val="24"/>
          <w:szCs w:val="24"/>
        </w:rPr>
        <w:t xml:space="preserve"> the binomial distribution</w:t>
      </w:r>
    </w:p>
    <w:p w14:paraId="07D3548A" w14:textId="77777777" w:rsidR="00BA096A" w:rsidRPr="002C4606" w:rsidRDefault="00BA096A" w:rsidP="00DA3EB0">
      <w:pPr>
        <w:spacing w:before="240"/>
        <w:jc w:val="both"/>
        <w:rPr>
          <w:rFonts w:ascii="Times New Roman" w:eastAsia="Verdana" w:hAnsi="Times New Roman" w:cs="Times New Roman"/>
          <w:b/>
          <w:sz w:val="24"/>
          <w:szCs w:val="24"/>
        </w:rPr>
      </w:pPr>
      <w:r w:rsidRPr="002C4606">
        <w:rPr>
          <w:rFonts w:ascii="Times New Roman" w:eastAsia="Verdana" w:hAnsi="Times New Roman" w:cs="Times New Roman"/>
          <w:b/>
          <w:sz w:val="24"/>
          <w:szCs w:val="24"/>
        </w:rPr>
        <w:t>PRIOR KNOWLEDGE</w:t>
      </w:r>
    </w:p>
    <w:p w14:paraId="515EF651" w14:textId="77777777" w:rsidR="00555761" w:rsidRDefault="003B3CDB" w:rsidP="00DA3EB0">
      <w:pPr>
        <w:pStyle w:val="sowmain"/>
        <w:jc w:val="both"/>
      </w:pPr>
      <w:r w:rsidRPr="00CC06F0">
        <w:t>An understanding of probability from the previous unit and the awareness that the area under a curve will be looked at again in this unit.</w:t>
      </w:r>
    </w:p>
    <w:p w14:paraId="56187914" w14:textId="77777777" w:rsidR="00DA3EB0" w:rsidRPr="00CC06F0" w:rsidRDefault="00DA3EB0" w:rsidP="00DA3EB0">
      <w:pPr>
        <w:pStyle w:val="sowmain"/>
        <w:jc w:val="both"/>
      </w:pPr>
    </w:p>
    <w:p w14:paraId="431C6681" w14:textId="445B7E48" w:rsidR="0058127A" w:rsidRPr="00CC06F0" w:rsidRDefault="0058127A" w:rsidP="00DA3EB0">
      <w:pPr>
        <w:tabs>
          <w:tab w:val="left" w:pos="567"/>
        </w:tabs>
        <w:spacing w:before="40" w:after="40"/>
        <w:ind w:left="567" w:hanging="567"/>
        <w:jc w:val="both"/>
        <w:rPr>
          <w:rFonts w:ascii="Times New Roman" w:eastAsia="Verdana" w:hAnsi="Times New Roman" w:cs="Times New Roman"/>
          <w:u w:val="single"/>
        </w:rPr>
      </w:pPr>
      <w:r w:rsidRPr="00CC06F0">
        <w:rPr>
          <w:rFonts w:ascii="Times New Roman" w:eastAsia="Verdana" w:hAnsi="Times New Roman" w:cs="Times New Roman"/>
          <w:u w:val="single"/>
        </w:rPr>
        <w:t>GCSE (</w:t>
      </w:r>
      <w:r w:rsidR="00B94689">
        <w:rPr>
          <w:rFonts w:ascii="Times New Roman" w:eastAsia="Verdana" w:hAnsi="Times New Roman" w:cs="Times New Roman"/>
          <w:u w:val="single"/>
        </w:rPr>
        <w:t>9–</w:t>
      </w:r>
      <w:r w:rsidRPr="00B94689">
        <w:rPr>
          <w:rFonts w:ascii="Times New Roman" w:eastAsia="Verdana" w:hAnsi="Times New Roman" w:cs="Times New Roman"/>
          <w:u w:val="single"/>
        </w:rPr>
        <w:t>1</w:t>
      </w:r>
      <w:r w:rsidRPr="00CC06F0">
        <w:rPr>
          <w:rFonts w:ascii="Times New Roman" w:eastAsia="Verdana" w:hAnsi="Times New Roman" w:cs="Times New Roman"/>
          <w:u w:val="single"/>
        </w:rPr>
        <w:t>)</w:t>
      </w:r>
      <w:r w:rsidR="00174A3C">
        <w:rPr>
          <w:rFonts w:ascii="Times New Roman" w:eastAsia="Verdana" w:hAnsi="Times New Roman" w:cs="Times New Roman"/>
          <w:u w:val="single"/>
        </w:rPr>
        <w:t xml:space="preserve"> in Mathematics</w:t>
      </w:r>
      <w:r w:rsidRPr="00CC06F0">
        <w:rPr>
          <w:rFonts w:ascii="Times New Roman" w:eastAsia="Verdana" w:hAnsi="Times New Roman" w:cs="Times New Roman"/>
          <w:u w:val="single"/>
        </w:rPr>
        <w:t xml:space="preserve"> </w:t>
      </w:r>
      <w:r w:rsidR="00FB6904">
        <w:rPr>
          <w:rFonts w:ascii="Times New Roman" w:eastAsia="Verdana" w:hAnsi="Times New Roman" w:cs="Times New Roman"/>
          <w:u w:val="single"/>
        </w:rPr>
        <w:t xml:space="preserve">at </w:t>
      </w:r>
      <w:r w:rsidRPr="00CC06F0">
        <w:rPr>
          <w:rFonts w:ascii="Times New Roman" w:eastAsia="Verdana" w:hAnsi="Times New Roman" w:cs="Times New Roman"/>
          <w:u w:val="single"/>
        </w:rPr>
        <w:t>Higher Tier</w:t>
      </w:r>
    </w:p>
    <w:p w14:paraId="33953DFA" w14:textId="77777777" w:rsidR="00407CFC" w:rsidRPr="00CC06F0" w:rsidRDefault="00407CFC" w:rsidP="00DA3EB0">
      <w:pPr>
        <w:tabs>
          <w:tab w:val="left" w:pos="709"/>
        </w:tabs>
        <w:spacing w:before="40" w:after="40"/>
        <w:ind w:left="709" w:hanging="709"/>
        <w:jc w:val="both"/>
        <w:rPr>
          <w:rFonts w:ascii="Times New Roman" w:hAnsi="Times New Roman" w:cs="Times New Roman"/>
        </w:rPr>
      </w:pPr>
      <w:r w:rsidRPr="00CC06F0">
        <w:rPr>
          <w:rFonts w:ascii="Times New Roman" w:eastAsia="Times New Roman" w:hAnsi="Times New Roman" w:cs="Times New Roman"/>
          <w:b/>
          <w:bCs/>
        </w:rPr>
        <w:t>N1</w:t>
      </w:r>
      <w:r w:rsidRPr="00CC06F0">
        <w:rPr>
          <w:rFonts w:ascii="Times New Roman" w:eastAsia="Times New Roman" w:hAnsi="Times New Roman" w:cs="Times New Roman"/>
          <w:b/>
          <w:bCs/>
        </w:rPr>
        <w:tab/>
      </w:r>
      <w:r w:rsidR="00B94689">
        <w:rPr>
          <w:rFonts w:ascii="Times New Roman" w:eastAsia="Times New Roman" w:hAnsi="Times New Roman" w:cs="Times New Roman"/>
          <w:color w:val="auto"/>
        </w:rPr>
        <w:t>O</w:t>
      </w:r>
      <w:r w:rsidRPr="00CC06F0">
        <w:rPr>
          <w:rFonts w:ascii="Times New Roman" w:eastAsia="Times New Roman" w:hAnsi="Times New Roman" w:cs="Times New Roman"/>
          <w:color w:val="auto"/>
        </w:rPr>
        <w:t>rder</w:t>
      </w:r>
      <w:r w:rsidRPr="00CC06F0">
        <w:rPr>
          <w:rFonts w:ascii="Times New Roman" w:eastAsia="Times New Roman" w:hAnsi="Times New Roman" w:cs="Times New Roman"/>
        </w:rPr>
        <w:t xml:space="preserve"> positive and negative integers, decimals and fractions; use the symbols =,</w:t>
      </w:r>
      <w:r w:rsidR="00B94689">
        <w:rPr>
          <w:rFonts w:ascii="Times New Roman" w:eastAsia="Times New Roman" w:hAnsi="Times New Roman" w:cs="Times New Roman"/>
        </w:rPr>
        <w:t> </w:t>
      </w:r>
      <w:r w:rsidRPr="00CC06F0">
        <w:rPr>
          <w:rFonts w:ascii="Times New Roman" w:eastAsia="Times New Roman" w:hAnsi="Times New Roman" w:cs="Times New Roman"/>
        </w:rPr>
        <w:t>≠,</w:t>
      </w:r>
      <w:r w:rsidR="00B94689">
        <w:rPr>
          <w:rFonts w:ascii="Times New Roman" w:eastAsia="Times New Roman" w:hAnsi="Times New Roman" w:cs="Times New Roman"/>
        </w:rPr>
        <w:t> </w:t>
      </w:r>
      <w:r w:rsidRPr="00CC06F0">
        <w:rPr>
          <w:rFonts w:ascii="Times New Roman" w:eastAsia="Times New Roman" w:hAnsi="Times New Roman" w:cs="Times New Roman"/>
        </w:rPr>
        <w:t>&lt;,</w:t>
      </w:r>
      <w:r w:rsidR="00B94689">
        <w:rPr>
          <w:rFonts w:ascii="Times New Roman" w:eastAsia="Times New Roman" w:hAnsi="Times New Roman" w:cs="Times New Roman"/>
        </w:rPr>
        <w:t> </w:t>
      </w:r>
      <w:r w:rsidRPr="00CC06F0">
        <w:rPr>
          <w:rFonts w:ascii="Times New Roman" w:eastAsia="Times New Roman" w:hAnsi="Times New Roman" w:cs="Times New Roman"/>
        </w:rPr>
        <w:t>&gt;,</w:t>
      </w:r>
      <w:r w:rsidR="00B94689">
        <w:rPr>
          <w:rFonts w:ascii="Times New Roman" w:eastAsia="Times New Roman" w:hAnsi="Times New Roman" w:cs="Times New Roman"/>
        </w:rPr>
        <w:t> </w:t>
      </w:r>
      <w:r w:rsidRPr="00CC06F0">
        <w:rPr>
          <w:rFonts w:ascii="Times New Roman" w:eastAsia="Times New Roman" w:hAnsi="Times New Roman" w:cs="Times New Roman"/>
        </w:rPr>
        <w:t>≤,</w:t>
      </w:r>
      <w:r w:rsidR="00B94689">
        <w:rPr>
          <w:rFonts w:ascii="Times New Roman" w:eastAsia="Times New Roman" w:hAnsi="Times New Roman" w:cs="Times New Roman"/>
        </w:rPr>
        <w:t> and </w:t>
      </w:r>
      <w:r w:rsidRPr="00CC06F0">
        <w:rPr>
          <w:rFonts w:ascii="Times New Roman" w:eastAsia="Times New Roman" w:hAnsi="Times New Roman" w:cs="Times New Roman"/>
        </w:rPr>
        <w:t>≥</w:t>
      </w:r>
    </w:p>
    <w:p w14:paraId="7F7774DC" w14:textId="77777777" w:rsidR="00BA096A" w:rsidRPr="002C4606" w:rsidRDefault="00BA096A" w:rsidP="00DA3EB0">
      <w:pPr>
        <w:spacing w:before="240"/>
        <w:jc w:val="both"/>
        <w:rPr>
          <w:rFonts w:ascii="Times New Roman" w:eastAsia="Verdana" w:hAnsi="Times New Roman" w:cs="Times New Roman"/>
          <w:b/>
          <w:sz w:val="24"/>
          <w:szCs w:val="24"/>
        </w:rPr>
      </w:pPr>
      <w:r w:rsidRPr="002C4606">
        <w:rPr>
          <w:rFonts w:ascii="Times New Roman" w:eastAsia="Verdana" w:hAnsi="Times New Roman" w:cs="Times New Roman"/>
          <w:b/>
          <w:sz w:val="24"/>
          <w:szCs w:val="24"/>
        </w:rPr>
        <w:t>KEYWORDS</w:t>
      </w:r>
    </w:p>
    <w:p w14:paraId="24CB2258" w14:textId="74090738" w:rsidR="00BA096A" w:rsidRPr="00CC06F0" w:rsidRDefault="00F80A8B" w:rsidP="00CC06F0">
      <w:pPr>
        <w:spacing w:before="40" w:after="40"/>
        <w:rPr>
          <w:rFonts w:ascii="Times New Roman" w:hAnsi="Times New Roman" w:cs="Times New Roman"/>
        </w:rPr>
      </w:pPr>
      <w:r w:rsidRPr="00CC06F0">
        <w:rPr>
          <w:rFonts w:ascii="Times New Roman" w:hAnsi="Times New Roman" w:cs="Times New Roman"/>
        </w:rPr>
        <w:t>Binomial, probability, discrete distribution, discrete random variable, uniform, cumulative probabilities</w:t>
      </w:r>
      <w:r w:rsidR="00B94689">
        <w:rPr>
          <w:rFonts w:ascii="Times New Roman" w:hAnsi="Times New Roman" w:cs="Times New Roman"/>
        </w:rPr>
        <w:t>.</w:t>
      </w:r>
    </w:p>
    <w:p w14:paraId="78C15015" w14:textId="435A529D" w:rsidR="00016D55" w:rsidRPr="00016D55" w:rsidRDefault="0016295E" w:rsidP="00016D55">
      <w:pPr>
        <w:rPr>
          <w:rFonts w:ascii="Times New Roman" w:eastAsia="Verdana" w:hAnsi="Times New Roman" w:cs="Times New Roman"/>
          <w:b/>
          <w:sz w:val="24"/>
          <w:szCs w:val="24"/>
        </w:rPr>
      </w:pPr>
      <w:r>
        <w:rPr>
          <w:rFonts w:ascii="Times New Roman" w:eastAsia="Verdana" w:hAnsi="Times New Roman" w:cs="Times New Roman"/>
          <w:b/>
          <w:sz w:val="24"/>
          <w:szCs w:val="24"/>
        </w:rPr>
        <w:br w:type="page"/>
      </w:r>
    </w:p>
    <w:tbl>
      <w:tblPr>
        <w:tblW w:w="9780" w:type="dxa"/>
        <w:tblLayout w:type="fixed"/>
        <w:tblLook w:val="0400" w:firstRow="0" w:lastRow="0" w:firstColumn="0" w:lastColumn="0" w:noHBand="0" w:noVBand="1"/>
      </w:tblPr>
      <w:tblGrid>
        <w:gridCol w:w="7512"/>
        <w:gridCol w:w="2268"/>
      </w:tblGrid>
      <w:tr w:rsidR="00016D55" w14:paraId="36C6E6D1" w14:textId="77777777" w:rsidTr="00D53118">
        <w:trPr>
          <w:trHeight w:val="580"/>
        </w:trPr>
        <w:tc>
          <w:tcPr>
            <w:tcW w:w="7512" w:type="dxa"/>
            <w:shd w:val="clear" w:color="auto" w:fill="8DB3E2"/>
            <w:vAlign w:val="center"/>
            <w:hideMark/>
          </w:tcPr>
          <w:p w14:paraId="2B2A3A54" w14:textId="77777777" w:rsidR="00016D55" w:rsidRDefault="00016D55" w:rsidP="00D53118">
            <w:pPr>
              <w:spacing w:before="40" w:after="40"/>
              <w:rPr>
                <w:rFonts w:ascii="Times New Roman" w:hAnsi="Times New Roman" w:cs="Times New Roman"/>
                <w:b/>
                <w:color w:val="auto"/>
                <w:sz w:val="24"/>
              </w:rPr>
            </w:pPr>
            <w:r>
              <w:rPr>
                <w:rFonts w:ascii="Times New Roman" w:hAnsi="Times New Roman" w:cs="Times New Roman"/>
                <w:b/>
                <w:color w:val="auto"/>
                <w:sz w:val="24"/>
              </w:rPr>
              <w:lastRenderedPageBreak/>
              <w:t xml:space="preserve">4a. </w:t>
            </w:r>
            <w:r>
              <w:rPr>
                <w:rFonts w:ascii="Times New Roman" w:hAnsi="Times New Roman" w:cs="Times New Roman"/>
                <w:b/>
                <w:color w:val="auto"/>
                <w:sz w:val="24"/>
                <w:szCs w:val="24"/>
              </w:rPr>
              <w:t>Use discrete distributions to model real-world situations; Identify the discrete uniform distribution; Calculate probabilities using the binomial distribution (calculator use expected) (4.1)</w:t>
            </w:r>
          </w:p>
        </w:tc>
        <w:tc>
          <w:tcPr>
            <w:tcW w:w="2268" w:type="dxa"/>
            <w:shd w:val="clear" w:color="auto" w:fill="8DB3E2"/>
            <w:vAlign w:val="center"/>
            <w:hideMark/>
          </w:tcPr>
          <w:p w14:paraId="0E0C765F" w14:textId="77777777" w:rsidR="00016D55" w:rsidRDefault="00016D55" w:rsidP="00D53118">
            <w:pPr>
              <w:spacing w:before="40" w:after="40"/>
              <w:jc w:val="right"/>
              <w:rPr>
                <w:rFonts w:ascii="Times New Roman" w:hAnsi="Times New Roman" w:cs="Times New Roman"/>
                <w:sz w:val="24"/>
              </w:rPr>
            </w:pPr>
            <w:r>
              <w:rPr>
                <w:rFonts w:ascii="Times New Roman" w:hAnsi="Times New Roman" w:cs="Times New Roman"/>
                <w:b/>
                <w:sz w:val="24"/>
              </w:rPr>
              <w:t>Teaching time</w:t>
            </w:r>
          </w:p>
          <w:p w14:paraId="0F25C36D" w14:textId="77777777" w:rsidR="00016D55" w:rsidRDefault="00016D55" w:rsidP="00D53118">
            <w:pPr>
              <w:spacing w:before="40" w:after="40"/>
              <w:jc w:val="right"/>
              <w:rPr>
                <w:rFonts w:ascii="Times New Roman" w:hAnsi="Times New Roman" w:cs="Times New Roman"/>
                <w:sz w:val="24"/>
              </w:rPr>
            </w:pPr>
            <w:r>
              <w:rPr>
                <w:rFonts w:ascii="Times New Roman" w:hAnsi="Times New Roman" w:cs="Times New Roman"/>
                <w:sz w:val="24"/>
              </w:rPr>
              <w:t xml:space="preserve">            5 hours</w:t>
            </w:r>
          </w:p>
        </w:tc>
      </w:tr>
    </w:tbl>
    <w:p w14:paraId="0791BEF0" w14:textId="77777777" w:rsidR="00016D55" w:rsidRDefault="00016D55" w:rsidP="00016D55">
      <w:pPr>
        <w:spacing w:before="240"/>
        <w:jc w:val="both"/>
        <w:rPr>
          <w:rFonts w:ascii="Times New Roman" w:hAnsi="Times New Roman" w:cs="Times New Roman"/>
          <w:sz w:val="24"/>
          <w:szCs w:val="24"/>
        </w:rPr>
      </w:pPr>
      <w:r>
        <w:rPr>
          <w:rFonts w:ascii="Times New Roman" w:hAnsi="Times New Roman" w:cs="Times New Roman"/>
          <w:b/>
          <w:sz w:val="24"/>
          <w:szCs w:val="24"/>
        </w:rPr>
        <w:t>USE OF TECHNOLOGY</w:t>
      </w:r>
    </w:p>
    <w:p w14:paraId="167BD535" w14:textId="77777777" w:rsidR="00C46CF3" w:rsidRDefault="00C46CF3" w:rsidP="00C46CF3">
      <w:pPr>
        <w:pStyle w:val="sowheading"/>
        <w:spacing w:line="240" w:lineRule="auto"/>
      </w:pPr>
      <w:r>
        <w:t>Calculator Activities:</w:t>
      </w:r>
    </w:p>
    <w:p w14:paraId="27AF073B" w14:textId="77777777" w:rsidR="00C46CF3" w:rsidRPr="003E01A1" w:rsidRDefault="00921A21" w:rsidP="00C46CF3">
      <w:pPr>
        <w:pStyle w:val="sowheading"/>
        <w:spacing w:line="240" w:lineRule="auto"/>
        <w:jc w:val="both"/>
        <w:rPr>
          <w:rStyle w:val="Hyperlink"/>
          <w:color w:val="2A6CA4"/>
          <w:sz w:val="22"/>
          <w:shd w:val="clear" w:color="auto" w:fill="FCFCFC"/>
        </w:rPr>
      </w:pPr>
      <w:hyperlink r:id="rId401" w:history="1">
        <w:r w:rsidR="00C46CF3" w:rsidRPr="003E01A1">
          <w:rPr>
            <w:rStyle w:val="Hyperlink"/>
            <w:color w:val="2A6CA4"/>
            <w:sz w:val="22"/>
            <w:shd w:val="clear" w:color="auto" w:fill="FCFCFC"/>
          </w:rPr>
          <w:t>Cumulative Binomial Probabilities</w:t>
        </w:r>
      </w:hyperlink>
    </w:p>
    <w:p w14:paraId="00B52606" w14:textId="77777777" w:rsidR="00C46CF3" w:rsidRDefault="00C46CF3" w:rsidP="00C46CF3">
      <w:pPr>
        <w:pStyle w:val="sowheading"/>
        <w:spacing w:line="240" w:lineRule="auto"/>
        <w:jc w:val="both"/>
        <w:rPr>
          <w:rFonts w:eastAsia="Times New Roman"/>
          <w:b w:val="0"/>
          <w:i/>
          <w:iCs/>
          <w:sz w:val="20"/>
          <w:szCs w:val="20"/>
          <w:lang w:val="en-US" w:eastAsia="en-US"/>
        </w:rPr>
      </w:pPr>
      <w:r w:rsidRPr="00B62CBA">
        <w:rPr>
          <w:rFonts w:eastAsia="Times New Roman"/>
          <w:b w:val="0"/>
          <w:i/>
          <w:iCs/>
          <w:sz w:val="20"/>
          <w:szCs w:val="20"/>
          <w:lang w:val="en-US" w:eastAsia="en-US"/>
        </w:rPr>
        <w:t>https://education.casio.co.uk/resources/leaflet/pearson-binomial/</w:t>
      </w:r>
    </w:p>
    <w:p w14:paraId="33EA9FEB" w14:textId="77777777" w:rsidR="00016D55" w:rsidRDefault="00016D55" w:rsidP="00016D55">
      <w:pPr>
        <w:pStyle w:val="sowheading"/>
        <w:spacing w:line="240" w:lineRule="auto"/>
        <w:jc w:val="both"/>
      </w:pPr>
      <w:r>
        <w:t>Calculator Teaching Resources:</w:t>
      </w:r>
    </w:p>
    <w:p w14:paraId="4B05BBC8" w14:textId="77777777" w:rsidR="00016D55" w:rsidRPr="00AA2372" w:rsidRDefault="00921A21" w:rsidP="00016D55">
      <w:pPr>
        <w:jc w:val="both"/>
        <w:rPr>
          <w:rStyle w:val="Hyperlink"/>
          <w:rFonts w:ascii="Times New Roman" w:hAnsi="Times New Roman"/>
          <w:color w:val="2A6CA4"/>
        </w:rPr>
      </w:pPr>
      <w:hyperlink r:id="rId402" w:history="1">
        <w:r w:rsidR="00016D55" w:rsidRPr="00AA2372">
          <w:rPr>
            <w:rStyle w:val="Hyperlink"/>
            <w:rFonts w:ascii="Times New Roman" w:hAnsi="Times New Roman"/>
            <w:b/>
            <w:color w:val="2A6CA4"/>
            <w:shd w:val="clear" w:color="auto" w:fill="FCFCFC"/>
          </w:rPr>
          <w:t>Binomial Distribution Probability</w:t>
        </w:r>
      </w:hyperlink>
      <w:r w:rsidR="00016D55" w:rsidRPr="00AA2372">
        <w:rPr>
          <w:rStyle w:val="Hyperlink"/>
          <w:rFonts w:ascii="Times New Roman" w:hAnsi="Times New Roman"/>
          <w:b/>
          <w:color w:val="2A6CA4"/>
          <w:shd w:val="clear" w:color="auto" w:fill="FCFCFC"/>
        </w:rPr>
        <w:t xml:space="preserve"> </w:t>
      </w:r>
      <w:r w:rsidR="00016D55" w:rsidRPr="00AA2372">
        <w:rPr>
          <w:rFonts w:ascii="Times New Roman" w:hAnsi="Times New Roman" w:cs="Times New Roman"/>
          <w:bCs/>
          <w:color w:val="2A6CA4"/>
          <w:sz w:val="18"/>
          <w:szCs w:val="18"/>
        </w:rPr>
        <w:t>(</w:t>
      </w:r>
      <w:r w:rsidR="00016D55" w:rsidRPr="00AA2372">
        <w:rPr>
          <w:rFonts w:ascii="Times New Roman" w:hAnsi="Times New Roman" w:cs="Times New Roman"/>
          <w:color w:val="2A6CA4"/>
          <w:sz w:val="18"/>
          <w:szCs w:val="18"/>
        </w:rPr>
        <w:t>Includes</w:t>
      </w:r>
      <w:r w:rsidR="00016D55" w:rsidRPr="00AA2372">
        <w:rPr>
          <w:rFonts w:ascii="Times New Roman" w:hAnsi="Times New Roman" w:cs="Times New Roman"/>
          <w:bCs/>
          <w:color w:val="2A6CA4"/>
          <w:sz w:val="18"/>
          <w:szCs w:val="18"/>
        </w:rPr>
        <w:t xml:space="preserve">: </w:t>
      </w:r>
      <w:r w:rsidR="00016D55">
        <w:rPr>
          <w:rFonts w:ascii="Times New Roman" w:hAnsi="Times New Roman" w:cs="Times New Roman"/>
          <w:bCs/>
          <w:color w:val="2A6CA4"/>
          <w:sz w:val="18"/>
          <w:szCs w:val="18"/>
        </w:rPr>
        <w:t>G</w:t>
      </w:r>
      <w:r w:rsidR="00016D55" w:rsidRPr="00AA2372">
        <w:rPr>
          <w:rFonts w:ascii="Times New Roman" w:hAnsi="Times New Roman" w:cs="Times New Roman"/>
          <w:bCs/>
          <w:color w:val="2A6CA4"/>
          <w:sz w:val="18"/>
          <w:szCs w:val="18"/>
        </w:rPr>
        <w:t>raphs and sections 6.2 Combinations</w:t>
      </w:r>
      <w:r w:rsidR="00016D55">
        <w:rPr>
          <w:rFonts w:ascii="Times New Roman" w:hAnsi="Times New Roman" w:cs="Times New Roman"/>
          <w:bCs/>
          <w:color w:val="2A6CA4"/>
          <w:sz w:val="18"/>
          <w:szCs w:val="18"/>
        </w:rPr>
        <w:t xml:space="preserve"> and</w:t>
      </w:r>
      <w:r w:rsidR="00016D55" w:rsidRPr="00AA2372">
        <w:rPr>
          <w:rFonts w:ascii="Times New Roman" w:hAnsi="Times New Roman" w:cs="Times New Roman"/>
          <w:color w:val="2A6CA4"/>
        </w:rPr>
        <w:t xml:space="preserve"> </w:t>
      </w:r>
      <w:r w:rsidR="00016D55" w:rsidRPr="00AA2372">
        <w:rPr>
          <w:rFonts w:ascii="Times New Roman" w:hAnsi="Times New Roman" w:cs="Times New Roman"/>
          <w:bCs/>
          <w:color w:val="2A6CA4"/>
          <w:sz w:val="18"/>
          <w:szCs w:val="18"/>
        </w:rPr>
        <w:t>6.3 The binomial distribution)</w:t>
      </w:r>
    </w:p>
    <w:p w14:paraId="3601D773" w14:textId="77777777" w:rsidR="00016D55" w:rsidRPr="00A17914" w:rsidRDefault="00016D55" w:rsidP="00016D55">
      <w:pPr>
        <w:jc w:val="both"/>
      </w:pPr>
      <w:r w:rsidRPr="003454BF">
        <w:rPr>
          <w:rFonts w:ascii="Times New Roman" w:hAnsi="Times New Roman" w:cs="Times New Roman"/>
          <w:i/>
          <w:iCs/>
          <w:sz w:val="20"/>
          <w:szCs w:val="20"/>
          <w:lang w:val="en-US" w:eastAsia="en-US"/>
        </w:rPr>
        <w:t>https://education.casio.co.uk/resources/leaflet/binomial-distribution-probability?utm_source=ext_pearson&amp;utm_medium=referral&amp;utm_campaign=resources_pearson&amp;utm_content=partner&amp;utm_term=graphic_calculator</w:t>
      </w:r>
    </w:p>
    <w:p w14:paraId="7FB330EA" w14:textId="77777777" w:rsidR="00016D55" w:rsidRDefault="00016D55" w:rsidP="00016D55">
      <w:pPr>
        <w:pStyle w:val="sowheading"/>
        <w:spacing w:line="240" w:lineRule="auto"/>
        <w:jc w:val="both"/>
      </w:pPr>
      <w:r>
        <w:t>Calculator Video Resources:</w:t>
      </w:r>
    </w:p>
    <w:p w14:paraId="18686E8E" w14:textId="77777777" w:rsidR="00016D55" w:rsidRPr="00AA2372" w:rsidRDefault="00921A21" w:rsidP="00016D55">
      <w:pPr>
        <w:jc w:val="both"/>
        <w:rPr>
          <w:rFonts w:ascii="Times New Roman" w:hAnsi="Times New Roman" w:cs="Times New Roman"/>
          <w:bCs/>
          <w:color w:val="2A6CA4"/>
          <w:sz w:val="18"/>
          <w:szCs w:val="18"/>
        </w:rPr>
      </w:pPr>
      <w:hyperlink r:id="rId403" w:history="1">
        <w:r w:rsidR="00016D55" w:rsidRPr="00AA2372">
          <w:rPr>
            <w:rStyle w:val="Hyperlink"/>
            <w:rFonts w:ascii="Times New Roman" w:hAnsi="Times New Roman"/>
            <w:b/>
            <w:color w:val="2A6CA4"/>
            <w:shd w:val="clear" w:color="auto" w:fill="FCFCFC"/>
          </w:rPr>
          <w:t>Binomial Distribution Probability and Hypothesis</w:t>
        </w:r>
      </w:hyperlink>
      <w:r w:rsidR="00016D55" w:rsidRPr="00AA2372">
        <w:rPr>
          <w:rFonts w:ascii="Times New Roman" w:hAnsi="Times New Roman" w:cs="Times New Roman"/>
          <w:color w:val="2A6CA4"/>
        </w:rPr>
        <w:t xml:space="preserve"> </w:t>
      </w:r>
      <w:r w:rsidR="00016D55" w:rsidRPr="00AA2372">
        <w:rPr>
          <w:rFonts w:ascii="Times New Roman" w:hAnsi="Times New Roman" w:cs="Times New Roman"/>
          <w:bCs/>
          <w:color w:val="2A6CA4"/>
          <w:sz w:val="18"/>
          <w:szCs w:val="18"/>
        </w:rPr>
        <w:t>(</w:t>
      </w:r>
      <w:r w:rsidR="00016D55" w:rsidRPr="00AA2372">
        <w:rPr>
          <w:rFonts w:ascii="Times New Roman" w:hAnsi="Times New Roman" w:cs="Times New Roman"/>
          <w:color w:val="2A6CA4"/>
          <w:sz w:val="18"/>
          <w:szCs w:val="18"/>
        </w:rPr>
        <w:t>Includes</w:t>
      </w:r>
      <w:r w:rsidR="00016D55" w:rsidRPr="00AA2372">
        <w:rPr>
          <w:rFonts w:ascii="Times New Roman" w:hAnsi="Times New Roman" w:cs="Times New Roman"/>
          <w:bCs/>
          <w:color w:val="2A6CA4"/>
          <w:sz w:val="18"/>
          <w:szCs w:val="18"/>
        </w:rPr>
        <w:t>: Statistics app. Includes a section on CV which can be ignored. Covers sections 6.2 Combinations and 6.3 The binomial distribution)</w:t>
      </w:r>
    </w:p>
    <w:p w14:paraId="796606A3" w14:textId="77777777" w:rsidR="00016D55" w:rsidRPr="00012CC3" w:rsidRDefault="00016D55" w:rsidP="00016D55">
      <w:pPr>
        <w:spacing w:after="0" w:line="240" w:lineRule="auto"/>
        <w:jc w:val="both"/>
        <w:rPr>
          <w:rFonts w:ascii="Times New Roman" w:hAnsi="Times New Roman" w:cs="Times New Roman"/>
          <w:i/>
          <w:iCs/>
          <w:sz w:val="20"/>
          <w:szCs w:val="20"/>
          <w:lang w:val="en-US" w:eastAsia="en-US"/>
        </w:rPr>
      </w:pPr>
      <w:r w:rsidRPr="00012CC3">
        <w:rPr>
          <w:rFonts w:ascii="Times New Roman" w:hAnsi="Times New Roman" w:cs="Times New Roman"/>
          <w:i/>
          <w:iCs/>
          <w:sz w:val="20"/>
          <w:szCs w:val="20"/>
          <w:lang w:val="en-US" w:eastAsia="en-US"/>
        </w:rPr>
        <w:t>https://education.casio.co.uk/resources/videos/binomial-distribution-probability-and-hypothesis-testing-fx-cg50?utm_source=ext_pearson&amp;utm_medium=referral&amp;utm_campaign=resources_pearson&amp;utm_content=partner&amp;utm_term=graphic_calculator</w:t>
      </w:r>
    </w:p>
    <w:p w14:paraId="5A199F3D" w14:textId="77777777" w:rsidR="00016D55" w:rsidRDefault="00016D55" w:rsidP="00016D55">
      <w:pPr>
        <w:rPr>
          <w:rStyle w:val="Hyperlink"/>
          <w:rFonts w:ascii="Times New Roman" w:hAnsi="Times New Roman"/>
          <w:b/>
          <w:color w:val="2A6CA4"/>
          <w:shd w:val="clear" w:color="auto" w:fill="FCFCFC"/>
        </w:rPr>
      </w:pPr>
    </w:p>
    <w:p w14:paraId="23FEC319" w14:textId="77777777" w:rsidR="00016D55" w:rsidRPr="00AA2372" w:rsidRDefault="00921A21" w:rsidP="00016D55">
      <w:pPr>
        <w:rPr>
          <w:rFonts w:ascii="Times New Roman" w:hAnsi="Times New Roman" w:cs="Times New Roman"/>
          <w:bCs/>
          <w:color w:val="2A6CA4"/>
          <w:sz w:val="18"/>
          <w:szCs w:val="18"/>
        </w:rPr>
      </w:pPr>
      <w:hyperlink r:id="rId404" w:history="1">
        <w:r w:rsidR="00016D55" w:rsidRPr="00AA2372">
          <w:rPr>
            <w:rStyle w:val="Hyperlink"/>
            <w:rFonts w:ascii="Times New Roman" w:hAnsi="Times New Roman"/>
            <w:b/>
            <w:color w:val="2A6CA4"/>
            <w:shd w:val="clear" w:color="auto" w:fill="FCFCFC"/>
          </w:rPr>
          <w:t>Binomial Distribution and Critical Values</w:t>
        </w:r>
      </w:hyperlink>
      <w:r w:rsidR="00016D55" w:rsidRPr="00AA2372">
        <w:rPr>
          <w:rFonts w:ascii="Times New Roman" w:hAnsi="Times New Roman" w:cs="Times New Roman"/>
          <w:color w:val="2A6CA4"/>
        </w:rPr>
        <w:t xml:space="preserve"> </w:t>
      </w:r>
      <w:r w:rsidR="00016D55" w:rsidRPr="00AA2372">
        <w:rPr>
          <w:rFonts w:ascii="Times New Roman" w:hAnsi="Times New Roman" w:cs="Times New Roman"/>
          <w:bCs/>
          <w:color w:val="2A6CA4"/>
          <w:sz w:val="18"/>
          <w:szCs w:val="18"/>
        </w:rPr>
        <w:t>(</w:t>
      </w:r>
      <w:r w:rsidR="00016D55" w:rsidRPr="00AA2372">
        <w:rPr>
          <w:rFonts w:ascii="Times New Roman" w:hAnsi="Times New Roman" w:cs="Times New Roman"/>
          <w:color w:val="2A6CA4"/>
          <w:sz w:val="18"/>
          <w:szCs w:val="18"/>
        </w:rPr>
        <w:t>Includes</w:t>
      </w:r>
      <w:r w:rsidR="00016D55" w:rsidRPr="00AA2372">
        <w:rPr>
          <w:rFonts w:ascii="Times New Roman" w:hAnsi="Times New Roman" w:cs="Times New Roman"/>
          <w:bCs/>
          <w:color w:val="2A6CA4"/>
          <w:sz w:val="18"/>
          <w:szCs w:val="18"/>
        </w:rPr>
        <w:t>: Distribution app, probability calcs (6.2,6.3), tails (CV) (7.2). Covers sections 6.2 Combinations, 6.3 The binomial distribution and 7.2 Finding critical values)</w:t>
      </w:r>
    </w:p>
    <w:p w14:paraId="7F8F6B0C" w14:textId="77777777" w:rsidR="00016D55" w:rsidRPr="006955A9" w:rsidRDefault="00016D55" w:rsidP="00016D55">
      <w:pPr>
        <w:spacing w:after="0" w:line="240" w:lineRule="auto"/>
        <w:rPr>
          <w:rFonts w:ascii="Times New Roman" w:hAnsi="Times New Roman" w:cs="Times New Roman"/>
          <w:i/>
          <w:iCs/>
          <w:sz w:val="20"/>
          <w:szCs w:val="20"/>
          <w:lang w:val="en-US" w:eastAsia="en-US"/>
        </w:rPr>
      </w:pPr>
      <w:r w:rsidRPr="006955A9">
        <w:rPr>
          <w:rFonts w:ascii="Times New Roman" w:hAnsi="Times New Roman" w:cs="Times New Roman"/>
          <w:i/>
          <w:iCs/>
          <w:sz w:val="20"/>
          <w:szCs w:val="20"/>
          <w:lang w:val="en-US" w:eastAsia="en-US"/>
        </w:rPr>
        <w:t>https://education.casio.co.uk/resources/videos/binomial-distribution-and-critical-values?utm_source=ext_pearson&amp;utm_medium=referral&amp;utm_campaign=resources_pearson&amp;utm_content=partner&amp;utm_term=graphic_calculator</w:t>
      </w:r>
    </w:p>
    <w:p w14:paraId="3C0AAAD0" w14:textId="77777777" w:rsidR="00016D55" w:rsidRDefault="00016D55" w:rsidP="00016D55">
      <w:pPr>
        <w:spacing w:before="240"/>
        <w:jc w:val="both"/>
        <w:rPr>
          <w:rFonts w:ascii="Times New Roman" w:hAnsi="Times New Roman" w:cs="Times New Roman"/>
          <w:sz w:val="24"/>
          <w:szCs w:val="24"/>
        </w:rPr>
      </w:pPr>
      <w:r>
        <w:rPr>
          <w:rFonts w:ascii="Times New Roman" w:hAnsi="Times New Roman" w:cs="Times New Roman"/>
          <w:b/>
          <w:sz w:val="24"/>
          <w:szCs w:val="24"/>
        </w:rPr>
        <w:t>OBJECTIVES</w:t>
      </w:r>
    </w:p>
    <w:p w14:paraId="0047C65B" w14:textId="77777777" w:rsidR="00016D55" w:rsidRDefault="00016D55" w:rsidP="00016D55">
      <w:pPr>
        <w:spacing w:before="40" w:after="40"/>
        <w:jc w:val="both"/>
        <w:rPr>
          <w:rFonts w:ascii="Times New Roman" w:hAnsi="Times New Roman" w:cs="Times New Roman"/>
        </w:rPr>
      </w:pPr>
      <w:r>
        <w:rPr>
          <w:rFonts w:ascii="Times New Roman" w:hAnsi="Times New Roman" w:cs="Times New Roman"/>
        </w:rPr>
        <w:t>By the end of the sub-unit, students should:</w:t>
      </w:r>
    </w:p>
    <w:p w14:paraId="5C914DE6" w14:textId="77777777" w:rsidR="00016D55" w:rsidRDefault="00016D55" w:rsidP="00016D55">
      <w:pPr>
        <w:pStyle w:val="sowbullets"/>
        <w:jc w:val="both"/>
      </w:pPr>
      <w:r>
        <w:t>understand and be able to use simple, discrete probability distributions, including the binomial distribution;</w:t>
      </w:r>
    </w:p>
    <w:p w14:paraId="4D665D47" w14:textId="77777777" w:rsidR="00016D55" w:rsidRDefault="00016D55" w:rsidP="00016D55">
      <w:pPr>
        <w:pStyle w:val="sowbullets"/>
        <w:jc w:val="both"/>
      </w:pPr>
      <w:r>
        <w:t>be able to identify the discrete uniform distribution;</w:t>
      </w:r>
    </w:p>
    <w:p w14:paraId="6B154428" w14:textId="77777777" w:rsidR="00016D55" w:rsidRDefault="00016D55" w:rsidP="00016D55">
      <w:pPr>
        <w:pStyle w:val="sowbullets"/>
        <w:jc w:val="both"/>
      </w:pPr>
      <w:r>
        <w:t>be able to calculate probabilities using the binomial distribution.</w:t>
      </w:r>
    </w:p>
    <w:p w14:paraId="29E4AACB" w14:textId="77777777" w:rsidR="00016D55" w:rsidRDefault="00016D55" w:rsidP="00016D55">
      <w:pPr>
        <w:spacing w:before="240"/>
        <w:jc w:val="both"/>
        <w:rPr>
          <w:rFonts w:ascii="Times New Roman" w:hAnsi="Times New Roman" w:cs="Times New Roman"/>
          <w:b/>
          <w:sz w:val="24"/>
          <w:szCs w:val="24"/>
        </w:rPr>
      </w:pPr>
      <w:r>
        <w:rPr>
          <w:rFonts w:ascii="Times New Roman" w:hAnsi="Times New Roman" w:cs="Times New Roman"/>
          <w:b/>
          <w:sz w:val="24"/>
          <w:szCs w:val="24"/>
        </w:rPr>
        <w:t>TEACHING POINTS</w:t>
      </w:r>
    </w:p>
    <w:p w14:paraId="4478F5C1" w14:textId="77777777" w:rsidR="00016D55" w:rsidRDefault="00016D55" w:rsidP="00016D55">
      <w:pPr>
        <w:pStyle w:val="sowmain"/>
        <w:jc w:val="both"/>
      </w:pPr>
      <w:r>
        <w:t xml:space="preserve">Students will be expected to model real-world situations by using simple discrete probability distributions. They should know and be able to recognise a discrete uniform distribution; look at equally likely outcomes such as numbers on a dice. </w:t>
      </w:r>
    </w:p>
    <w:p w14:paraId="6F78B5F1" w14:textId="77777777" w:rsidR="00016D55" w:rsidRDefault="00016D55" w:rsidP="00016D55">
      <w:pPr>
        <w:pStyle w:val="sowmain"/>
        <w:jc w:val="both"/>
      </w:pPr>
      <w:r>
        <w:lastRenderedPageBreak/>
        <w:t>The only specific distribution students are expected to use as well as understand is the binomial distribution. Students will be expected to comment critically on how appropriate a given probability model may be for a situation.</w:t>
      </w:r>
    </w:p>
    <w:p w14:paraId="04E8CDAC" w14:textId="77777777" w:rsidR="00016D55" w:rsidRDefault="00016D55" w:rsidP="00016D55">
      <w:pPr>
        <w:pStyle w:val="sowmain"/>
        <w:jc w:val="both"/>
      </w:pPr>
      <w:r>
        <w:t xml:space="preserve">The notation </w:t>
      </w:r>
      <w:r w:rsidRPr="00D8244F">
        <w:rPr>
          <w:position w:val="-14"/>
        </w:rPr>
        <w:object w:dxaOrig="1260" w:dyaOrig="400" w14:anchorId="2D2ED86F">
          <v:shape id="_x0000_i1163" type="#_x0000_t75" style="width:64.8pt;height:21.6pt" o:ole="">
            <v:imagedata r:id="rId405" o:title=""/>
          </v:shape>
          <o:OLEObject Type="Embed" ProgID="Equation.DSMT4" ShapeID="_x0000_i1163" DrawAspect="Content" ObjectID="_1736878999" r:id="rId406"/>
        </w:object>
      </w:r>
      <w:r>
        <w:t xml:space="preserve"> may be used, so you should ensure students are familiar with this from the outset. Make sure the properties of the binomial are clear for all students, so that they know a fixed number of trials is needed, there are only two possible outcomes per trial and the outcome of each trial is independent. </w:t>
      </w:r>
    </w:p>
    <w:p w14:paraId="72270158" w14:textId="77777777" w:rsidR="00016D55" w:rsidRDefault="00016D55" w:rsidP="00016D55">
      <w:pPr>
        <w:pStyle w:val="sowmain"/>
        <w:jc w:val="both"/>
      </w:pPr>
      <w:r>
        <w:t xml:space="preserve">Once the binomial distribution has been introduced link back to thinking about probability being the area under a curve. Use a bar chart for discrete binomial distributions and show how this would smooth into a curve if it were a continuous distribution. Another teaching point for this concept of area could come from </w:t>
      </w:r>
      <w:r>
        <w:rPr>
          <w:shd w:val="clear" w:color="auto" w:fill="FFFFFF"/>
        </w:rPr>
        <w:t>considering the discrete uniform distribution as bars of equal width; it looks like a rectangle, like the continuous uniform distribution.</w:t>
      </w:r>
    </w:p>
    <w:p w14:paraId="5D6B8035" w14:textId="77777777" w:rsidR="00016D55" w:rsidRDefault="00016D55" w:rsidP="00016D55">
      <w:pPr>
        <w:pStyle w:val="sowmain"/>
        <w:jc w:val="both"/>
      </w:pPr>
      <w:r>
        <w:t>Students need to calculate probabilities using the binomial distribution for both individual and cumulative probabilities. Calculator use is expected for all of this, so time needs to be spent making sure students are competent in the use of these calculator functions.</w:t>
      </w:r>
    </w:p>
    <w:p w14:paraId="0022592F" w14:textId="77777777" w:rsidR="00016D55" w:rsidRDefault="00016D55" w:rsidP="00016D55">
      <w:pPr>
        <w:pStyle w:val="sowmain"/>
        <w:jc w:val="both"/>
      </w:pPr>
      <w:r>
        <w:t xml:space="preserve">The bar chart model mentioned earlier helps students distinguish between for example </w:t>
      </w:r>
      <w:r>
        <w:rPr>
          <w:position w:val="-10"/>
        </w:rPr>
        <w:object w:dxaOrig="870" w:dyaOrig="285" w14:anchorId="7931DCC8">
          <v:shape id="_x0000_i1164" type="#_x0000_t75" style="width:43.2pt;height:14.4pt" o:ole="">
            <v:imagedata r:id="rId407" o:title=""/>
          </v:shape>
          <o:OLEObject Type="Embed" ProgID="Equation.3" ShapeID="_x0000_i1164" DrawAspect="Content" ObjectID="_1736879000" r:id="rId408"/>
        </w:object>
      </w:r>
      <w:r>
        <w:t xml:space="preserve"> and </w:t>
      </w:r>
      <w:r>
        <w:br/>
      </w:r>
      <w:r>
        <w:rPr>
          <w:position w:val="-10"/>
        </w:rPr>
        <w:object w:dxaOrig="870" w:dyaOrig="285" w14:anchorId="08EFE948">
          <v:shape id="_x0000_i1165" type="#_x0000_t75" style="width:43.2pt;height:14.4pt" o:ole="">
            <v:imagedata r:id="rId409" o:title=""/>
          </v:shape>
          <o:OLEObject Type="Embed" ProgID="Equation.3" ShapeID="_x0000_i1165" DrawAspect="Content" ObjectID="_1736879001" r:id="rId410"/>
        </w:object>
      </w:r>
      <w:r>
        <w:t xml:space="preserve">, also to understand </w:t>
      </w:r>
      <w:r>
        <w:rPr>
          <w:position w:val="-10"/>
        </w:rPr>
        <w:object w:dxaOrig="2160" w:dyaOrig="285" w14:anchorId="76D5361C">
          <v:shape id="_x0000_i1166" type="#_x0000_t75" style="width:108pt;height:14.4pt" o:ole="">
            <v:imagedata r:id="rId411" o:title=""/>
          </v:shape>
          <o:OLEObject Type="Embed" ProgID="Equation.3" ShapeID="_x0000_i1166" DrawAspect="Content" ObjectID="_1736879002" r:id="rId412"/>
        </w:object>
      </w:r>
      <w:r>
        <w:t>. Explain this is due to the binomial being a discrete distribution. This is essential when manipulating before using the calculator to find probabilities. Encourage students to shade the bars required to help with this understanding.</w:t>
      </w:r>
    </w:p>
    <w:p w14:paraId="40C41114" w14:textId="77777777" w:rsidR="00016D55" w:rsidRDefault="00016D55" w:rsidP="00016D55">
      <w:pPr>
        <w:pStyle w:val="sowmain"/>
        <w:jc w:val="both"/>
      </w:pPr>
      <w:r>
        <w:t>Emphasise the importance of reading questions carefully. The probability of success can be worded negatively in the question for example ‘the probability of people failing their driving test first time is 0.6’.</w:t>
      </w:r>
    </w:p>
    <w:p w14:paraId="3CCFFE2A" w14:textId="77777777" w:rsidR="00016D55" w:rsidRDefault="00016D55" w:rsidP="00016D55">
      <w:pPr>
        <w:pStyle w:val="sowmain"/>
        <w:jc w:val="both"/>
      </w:pPr>
      <w:r>
        <w:t>Students are not expected to be able to calculate the mean and variance of discrete random variables.</w:t>
      </w:r>
    </w:p>
    <w:p w14:paraId="12566794" w14:textId="77777777" w:rsidR="00016D55" w:rsidRDefault="00016D55" w:rsidP="00016D55">
      <w:pPr>
        <w:spacing w:before="240"/>
        <w:jc w:val="both"/>
        <w:rPr>
          <w:rFonts w:ascii="Times New Roman" w:hAnsi="Times New Roman" w:cs="Times New Roman"/>
          <w:b/>
          <w:color w:val="auto"/>
          <w:sz w:val="24"/>
          <w:szCs w:val="24"/>
        </w:rPr>
      </w:pPr>
      <w:r>
        <w:rPr>
          <w:rFonts w:ascii="Times New Roman" w:hAnsi="Times New Roman" w:cs="Times New Roman"/>
          <w:b/>
          <w:sz w:val="24"/>
          <w:szCs w:val="24"/>
        </w:rPr>
        <w:t xml:space="preserve">OPPORTUNITIES FOR </w:t>
      </w:r>
      <w:r>
        <w:rPr>
          <w:rFonts w:ascii="Times New Roman" w:hAnsi="Times New Roman" w:cs="Times New Roman"/>
          <w:b/>
          <w:color w:val="auto"/>
          <w:sz w:val="24"/>
          <w:szCs w:val="24"/>
        </w:rPr>
        <w:t>PROBLEM SOLVING/MODELLING</w:t>
      </w:r>
    </w:p>
    <w:p w14:paraId="6C968B1E" w14:textId="77777777" w:rsidR="00DF492D" w:rsidRDefault="00016D55" w:rsidP="00DF492D">
      <w:pPr>
        <w:pStyle w:val="sowmain"/>
        <w:jc w:val="both"/>
      </w:pPr>
      <w:r>
        <w:t>Look at a wide variety of real-world scenarios and model using a number of different distributions to ensure students are fluent in their comments on the appropriateness of a particular distribution.</w:t>
      </w:r>
    </w:p>
    <w:p w14:paraId="0C212190" w14:textId="3D971FE3" w:rsidR="00016D55" w:rsidRPr="00DF492D" w:rsidRDefault="00DF492D" w:rsidP="00DF492D">
      <w:pPr>
        <w:pStyle w:val="sowmain"/>
        <w:jc w:val="both"/>
        <w:rPr>
          <w:b/>
        </w:rPr>
      </w:pPr>
      <w:r>
        <w:br/>
      </w:r>
      <w:r w:rsidR="00016D55">
        <w:rPr>
          <w:b/>
          <w:sz w:val="24"/>
          <w:szCs w:val="24"/>
        </w:rPr>
        <w:t>COMMON MISCONCEPTIONS/EXAMINER REPORT QUOTES</w:t>
      </w:r>
    </w:p>
    <w:p w14:paraId="6E1142C3" w14:textId="77777777" w:rsidR="00016D55" w:rsidRDefault="00016D55" w:rsidP="00016D55">
      <w:pPr>
        <w:pStyle w:val="sowmain"/>
        <w:jc w:val="both"/>
        <w:rPr>
          <w:lang w:val="en-US" w:eastAsia="zh-CN" w:bidi="hi-IN"/>
        </w:rPr>
      </w:pPr>
      <w:r>
        <w:rPr>
          <w:lang w:val="en-US" w:eastAsia="zh-CN" w:bidi="hi-IN"/>
        </w:rPr>
        <w:t xml:space="preserve">The most common difficulty is with manipulating inequalities: ‘A significant number of students were unable to cope with the expression </w:t>
      </w:r>
      <w:r>
        <w:rPr>
          <w:position w:val="-10"/>
        </w:rPr>
        <w:object w:dxaOrig="1440" w:dyaOrig="285" w14:anchorId="6C89D0E5">
          <v:shape id="_x0000_i1167" type="#_x0000_t75" style="width:1in;height:14.4pt" o:ole="">
            <v:imagedata r:id="rId413" o:title=""/>
          </v:shape>
          <o:OLEObject Type="Embed" ProgID="Equation.3" ShapeID="_x0000_i1167" DrawAspect="Content" ObjectID="_1736879003" r:id="rId414"/>
        </w:object>
      </w:r>
      <w:r>
        <w:t>.</w:t>
      </w:r>
      <w:r>
        <w:rPr>
          <w:lang w:val="en-US" w:eastAsia="zh-CN" w:bidi="hi-IN"/>
        </w:rPr>
        <w:t xml:space="preserve"> There were students who translated this expression into the more convenient form </w:t>
      </w:r>
      <w:r>
        <w:rPr>
          <w:position w:val="-10"/>
        </w:rPr>
        <w:object w:dxaOrig="1290" w:dyaOrig="285" w14:anchorId="7E1FE3CA">
          <v:shape id="_x0000_i1168" type="#_x0000_t75" style="width:64.8pt;height:14.4pt" o:ole="">
            <v:imagedata r:id="rId415" o:title=""/>
          </v:shape>
          <o:OLEObject Type="Embed" ProgID="Equation.3" ShapeID="_x0000_i1168" DrawAspect="Content" ObjectID="_1736879004" r:id="rId416"/>
        </w:object>
      </w:r>
      <w:r>
        <w:rPr>
          <w:lang w:val="en-US" w:eastAsia="zh-CN" w:bidi="hi-IN"/>
        </w:rPr>
        <w:t xml:space="preserve"> and then in turn transformed this into an equivalent form that can be applied to the table of cumulative probabilities: </w:t>
      </w:r>
      <w:r>
        <w:rPr>
          <w:position w:val="-10"/>
        </w:rPr>
        <w:object w:dxaOrig="2010" w:dyaOrig="285" w14:anchorId="2872AD4D">
          <v:shape id="_x0000_i1169" type="#_x0000_t75" style="width:100.8pt;height:14.4pt" o:ole="">
            <v:imagedata r:id="rId417" o:title=""/>
          </v:shape>
          <o:OLEObject Type="Embed" ProgID="Equation.3" ShapeID="_x0000_i1169" DrawAspect="Content" ObjectID="_1736879005" r:id="rId418"/>
        </w:object>
      </w:r>
      <w:r>
        <w:rPr>
          <w:lang w:val="en-US" w:eastAsia="zh-CN" w:bidi="hi-IN"/>
        </w:rPr>
        <w:t>. However, there were also many instances of</w:t>
      </w:r>
    </w:p>
    <w:p w14:paraId="273B2E8C" w14:textId="77777777" w:rsidR="00016D55" w:rsidRDefault="00016D55" w:rsidP="00016D55">
      <w:pPr>
        <w:pStyle w:val="sowmain"/>
        <w:rPr>
          <w:color w:val="auto"/>
          <w:lang w:val="en-US" w:eastAsia="zh-CN" w:bidi="hi-IN"/>
        </w:rPr>
      </w:pPr>
      <w:r>
        <w:rPr>
          <w:lang w:val="en-US" w:eastAsia="zh-CN" w:bidi="hi-IN"/>
        </w:rPr>
        <w:t xml:space="preserve">incorrect versions such as: </w:t>
      </w:r>
      <w:r>
        <w:rPr>
          <w:position w:val="-10"/>
        </w:rPr>
        <w:object w:dxaOrig="1875" w:dyaOrig="285" w14:anchorId="526F329F">
          <v:shape id="_x0000_i1170" type="#_x0000_t75" style="width:93.6pt;height:14.4pt" o:ole="">
            <v:imagedata r:id="rId419" o:title=""/>
          </v:shape>
          <o:OLEObject Type="Embed" ProgID="Equation.3" ShapeID="_x0000_i1170" DrawAspect="Content" ObjectID="_1736879006" r:id="rId420"/>
        </w:object>
      </w:r>
      <w:r>
        <w:rPr>
          <w:lang w:val="en-US" w:eastAsia="zh-CN" w:bidi="hi-IN"/>
        </w:rPr>
        <w:t xml:space="preserve">, </w:t>
      </w:r>
      <w:r>
        <w:rPr>
          <w:position w:val="-10"/>
        </w:rPr>
        <w:object w:dxaOrig="2010" w:dyaOrig="285" w14:anchorId="0EF5DAD3">
          <v:shape id="_x0000_i1171" type="#_x0000_t75" style="width:100.8pt;height:14.4pt" o:ole="">
            <v:imagedata r:id="rId421" o:title=""/>
          </v:shape>
          <o:OLEObject Type="Embed" ProgID="Equation.3" ShapeID="_x0000_i1171" DrawAspect="Content" ObjectID="_1736879007" r:id="rId422"/>
        </w:object>
      </w:r>
      <w:r>
        <w:rPr>
          <w:lang w:val="en-US" w:eastAsia="zh-CN" w:bidi="hi-IN"/>
        </w:rPr>
        <w:t xml:space="preserve">, </w:t>
      </w:r>
      <w:r>
        <w:rPr>
          <w:position w:val="-10"/>
        </w:rPr>
        <w:object w:dxaOrig="2445" w:dyaOrig="285" w14:anchorId="08D89B0F">
          <v:shape id="_x0000_i1172" type="#_x0000_t75" style="width:122.4pt;height:14.4pt" o:ole="">
            <v:imagedata r:id="rId423" o:title=""/>
          </v:shape>
          <o:OLEObject Type="Embed" ProgID="Equation.3" ShapeID="_x0000_i1172" DrawAspect="Content" ObjectID="_1736879008" r:id="rId424"/>
        </w:object>
      </w:r>
      <w:r>
        <w:rPr>
          <w:lang w:val="en-US" w:eastAsia="zh-CN" w:bidi="hi-IN"/>
        </w:rPr>
        <w:t xml:space="preserve"> and </w:t>
      </w:r>
      <w:proofErr w:type="gramStart"/>
      <w:r>
        <w:rPr>
          <w:color w:val="auto"/>
          <w:lang w:val="en-US" w:eastAsia="zh-CN" w:bidi="hi-IN"/>
        </w:rPr>
        <w:t>P(</w:t>
      </w:r>
      <w:proofErr w:type="gramEnd"/>
      <w:r>
        <w:rPr>
          <w:i/>
          <w:color w:val="auto"/>
          <w:lang w:val="en-US" w:eastAsia="zh-CN" w:bidi="hi-IN"/>
        </w:rPr>
        <w:t xml:space="preserve">X </w:t>
      </w:r>
      <w:r>
        <w:rPr>
          <w:color w:val="auto"/>
          <w:lang w:val="en-US" w:eastAsia="zh-CN" w:bidi="hi-IN"/>
        </w:rPr>
        <w:t>≤ 11) – either P(</w:t>
      </w:r>
      <w:r>
        <w:rPr>
          <w:i/>
          <w:color w:val="auto"/>
          <w:lang w:val="en-US" w:eastAsia="zh-CN" w:bidi="hi-IN"/>
        </w:rPr>
        <w:t xml:space="preserve">X </w:t>
      </w:r>
      <w:r>
        <w:rPr>
          <w:color w:val="auto"/>
          <w:lang w:val="en-US" w:eastAsia="zh-CN" w:bidi="hi-IN"/>
        </w:rPr>
        <w:t>≤ 5) or P(</w:t>
      </w:r>
      <w:r>
        <w:rPr>
          <w:i/>
          <w:color w:val="auto"/>
          <w:lang w:val="en-US" w:eastAsia="zh-CN" w:bidi="hi-IN"/>
        </w:rPr>
        <w:t>X</w:t>
      </w:r>
      <w:r>
        <w:rPr>
          <w:color w:val="auto"/>
          <w:lang w:val="en-US" w:eastAsia="zh-CN" w:bidi="hi-IN"/>
        </w:rPr>
        <w:t xml:space="preserve"> ≤ 4).’</w:t>
      </w:r>
    </w:p>
    <w:p w14:paraId="24758681" w14:textId="77777777" w:rsidR="00016D55" w:rsidRDefault="00016D55" w:rsidP="00016D55">
      <w:pPr>
        <w:pStyle w:val="sowmain"/>
        <w:jc w:val="both"/>
        <w:rPr>
          <w:b/>
        </w:rPr>
      </w:pPr>
      <w:r>
        <w:t>In a similar vein, students have a tendency to write, for example, P(</w:t>
      </w:r>
      <w:r>
        <w:rPr>
          <w:i/>
        </w:rPr>
        <w:t>X</w:t>
      </w:r>
      <w:r>
        <w:t xml:space="preserve"> &gt; 2) as 1 – P( </w:t>
      </w:r>
      <w:r>
        <w:rPr>
          <w:i/>
        </w:rPr>
        <w:t>X</w:t>
      </w:r>
      <w:r>
        <w:t xml:space="preserve"> ≤ 1) instead of 1 – P(</w:t>
      </w:r>
      <w:r>
        <w:rPr>
          <w:i/>
        </w:rPr>
        <w:t>X </w:t>
      </w:r>
      <w:r>
        <w:t>≤ 2).</w:t>
      </w:r>
    </w:p>
    <w:p w14:paraId="4BB5CDF1" w14:textId="77777777" w:rsidR="00016D55" w:rsidRDefault="00016D55" w:rsidP="00016D55">
      <w:pPr>
        <w:spacing w:before="240"/>
        <w:jc w:val="both"/>
        <w:rPr>
          <w:rFonts w:ascii="Times New Roman" w:hAnsi="Times New Roman" w:cs="Times New Roman"/>
          <w:b/>
          <w:sz w:val="24"/>
          <w:szCs w:val="24"/>
        </w:rPr>
      </w:pPr>
      <w:r>
        <w:rPr>
          <w:rFonts w:ascii="Times New Roman" w:hAnsi="Times New Roman" w:cs="Times New Roman"/>
          <w:b/>
          <w:sz w:val="24"/>
          <w:szCs w:val="24"/>
        </w:rPr>
        <w:t>NOTES</w:t>
      </w:r>
    </w:p>
    <w:p w14:paraId="18AA708B" w14:textId="77777777" w:rsidR="00016D55" w:rsidRDefault="00016D55" w:rsidP="00016D55">
      <w:pPr>
        <w:pStyle w:val="sowmain"/>
        <w:jc w:val="both"/>
      </w:pPr>
      <w:r>
        <w:rPr>
          <w:shd w:val="clear" w:color="auto" w:fill="FFFFFF"/>
        </w:rPr>
        <w:t>It would be good for understanding to see what the random variable looks like in pdf form and table form although this is not explicitly in the specification.</w:t>
      </w:r>
    </w:p>
    <w:tbl>
      <w:tblPr>
        <w:tblW w:w="9781" w:type="dxa"/>
        <w:tblInd w:w="-147"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1"/>
      </w:tblGrid>
      <w:tr w:rsidR="00BA096A" w14:paraId="3DDD79F7" w14:textId="77777777" w:rsidTr="005E04CF">
        <w:trPr>
          <w:trHeight w:val="873"/>
        </w:trPr>
        <w:tc>
          <w:tcPr>
            <w:tcW w:w="9781" w:type="dxa"/>
            <w:shd w:val="clear" w:color="auto" w:fill="0F243E"/>
            <w:vAlign w:val="center"/>
          </w:tcPr>
          <w:p w14:paraId="1A18A0CC" w14:textId="77777777" w:rsidR="00BA096A" w:rsidRDefault="00BA096A" w:rsidP="005E04CF">
            <w:r w:rsidRPr="00346463">
              <w:rPr>
                <w:rFonts w:ascii="Times New Roman" w:hAnsi="Times New Roman" w:cs="Times New Roman"/>
                <w:b/>
                <w:color w:val="auto"/>
                <w:sz w:val="24"/>
                <w:szCs w:val="24"/>
              </w:rPr>
              <w:lastRenderedPageBreak/>
              <w:t xml:space="preserve">UNIT 5: </w:t>
            </w:r>
            <w:r w:rsidR="00E0433E">
              <w:rPr>
                <w:rFonts w:ascii="Times New Roman" w:hAnsi="Times New Roman" w:cs="Times New Roman"/>
                <w:b/>
                <w:color w:val="auto"/>
                <w:sz w:val="24"/>
                <w:szCs w:val="24"/>
              </w:rPr>
              <w:t>Statistical h</w:t>
            </w:r>
            <w:r w:rsidRPr="00346463">
              <w:rPr>
                <w:rFonts w:ascii="Times New Roman" w:hAnsi="Times New Roman" w:cs="Times New Roman"/>
                <w:b/>
                <w:color w:val="auto"/>
                <w:sz w:val="24"/>
                <w:szCs w:val="24"/>
              </w:rPr>
              <w:t xml:space="preserve">ypothesis </w:t>
            </w:r>
            <w:r w:rsidR="00E0433E">
              <w:rPr>
                <w:rFonts w:ascii="Times New Roman" w:hAnsi="Times New Roman" w:cs="Times New Roman"/>
                <w:b/>
                <w:color w:val="auto"/>
                <w:sz w:val="24"/>
                <w:szCs w:val="24"/>
              </w:rPr>
              <w:t>t</w:t>
            </w:r>
            <w:r w:rsidRPr="00346463">
              <w:rPr>
                <w:rFonts w:ascii="Times New Roman" w:hAnsi="Times New Roman" w:cs="Times New Roman"/>
                <w:b/>
                <w:color w:val="auto"/>
                <w:sz w:val="24"/>
                <w:szCs w:val="24"/>
              </w:rPr>
              <w:t>esting</w:t>
            </w:r>
          </w:p>
        </w:tc>
      </w:tr>
    </w:tbl>
    <w:p w14:paraId="749CD9FC" w14:textId="3B9373BD" w:rsidR="00BA096A" w:rsidRPr="00E222AD" w:rsidRDefault="00E222AD" w:rsidP="00BA096A">
      <w:pPr>
        <w:spacing w:after="0"/>
        <w:jc w:val="right"/>
        <w:rPr>
          <w:rStyle w:val="Hyperlink"/>
          <w:rFonts w:ascii="Times New Roman" w:hAnsi="Times New Roman" w:cs="Times New Roman"/>
          <w:sz w:val="20"/>
          <w:szCs w:val="20"/>
        </w:rPr>
      </w:pPr>
      <w:r>
        <w:rPr>
          <w:rFonts w:ascii="Times New Roman" w:eastAsia="Verdana" w:hAnsi="Times New Roman" w:cs="Times New Roman"/>
          <w:color w:val="0000FF"/>
          <w:sz w:val="20"/>
          <w:szCs w:val="20"/>
          <w:u w:val="single"/>
        </w:rPr>
        <w:fldChar w:fldCharType="begin"/>
      </w:r>
      <w:r>
        <w:rPr>
          <w:rFonts w:ascii="Times New Roman" w:eastAsia="Verdana" w:hAnsi="Times New Roman" w:cs="Times New Roman"/>
          <w:color w:val="0000FF"/>
          <w:sz w:val="20"/>
          <w:szCs w:val="20"/>
          <w:u w:val="single"/>
        </w:rPr>
        <w:instrText xml:space="preserve"> HYPERLINK  \l "ASStats" </w:instrText>
      </w:r>
      <w:r>
        <w:rPr>
          <w:rFonts w:ascii="Times New Roman" w:eastAsia="Verdana" w:hAnsi="Times New Roman" w:cs="Times New Roman"/>
          <w:color w:val="0000FF"/>
          <w:sz w:val="20"/>
          <w:szCs w:val="20"/>
          <w:u w:val="single"/>
        </w:rPr>
        <w:fldChar w:fldCharType="separate"/>
      </w:r>
      <w:hyperlink w:anchor="_Statistics_overview" w:history="1">
        <w:r w:rsidR="00855C22" w:rsidRPr="00855C22">
          <w:rPr>
            <w:rStyle w:val="Hyperlink"/>
            <w:rFonts w:ascii="Times New Roman" w:eastAsia="Verdana" w:hAnsi="Times New Roman" w:cs="Times New Roman"/>
            <w:sz w:val="20"/>
            <w:szCs w:val="20"/>
          </w:rPr>
          <w:t>Return to overview</w:t>
        </w:r>
      </w:hyperlink>
    </w:p>
    <w:p w14:paraId="40638FE8" w14:textId="7E04DC26" w:rsidR="00BA096A" w:rsidRPr="00346463" w:rsidRDefault="00E222AD" w:rsidP="00346463">
      <w:pPr>
        <w:spacing w:before="240"/>
        <w:rPr>
          <w:rFonts w:ascii="Times New Roman" w:hAnsi="Times New Roman" w:cs="Times New Roman"/>
          <w:sz w:val="24"/>
          <w:szCs w:val="24"/>
        </w:rPr>
      </w:pPr>
      <w:r>
        <w:rPr>
          <w:rFonts w:ascii="Times New Roman" w:eastAsia="Verdana" w:hAnsi="Times New Roman" w:cs="Times New Roman"/>
          <w:color w:val="0000FF"/>
          <w:sz w:val="20"/>
          <w:szCs w:val="20"/>
          <w:u w:val="single"/>
        </w:rPr>
        <w:fldChar w:fldCharType="end"/>
      </w:r>
      <w:r w:rsidR="00BA096A" w:rsidRPr="00346463">
        <w:rPr>
          <w:rFonts w:ascii="Times New Roman" w:eastAsia="Verdana" w:hAnsi="Times New Roman" w:cs="Times New Roman"/>
          <w:b/>
          <w:sz w:val="24"/>
          <w:szCs w:val="24"/>
        </w:rPr>
        <w:t>SPECIFICATION REFERENCES</w:t>
      </w:r>
    </w:p>
    <w:p w14:paraId="46949EC2" w14:textId="7DD728F2" w:rsidR="003857A7" w:rsidRPr="00346463" w:rsidRDefault="005B2D71" w:rsidP="00DA3EB0">
      <w:pPr>
        <w:tabs>
          <w:tab w:val="left" w:pos="709"/>
        </w:tabs>
        <w:spacing w:before="40" w:after="40"/>
        <w:ind w:left="709" w:hanging="709"/>
        <w:jc w:val="both"/>
        <w:rPr>
          <w:rFonts w:ascii="Times New Roman" w:eastAsia="Times New Roman" w:hAnsi="Times New Roman" w:cs="Times New Roman"/>
          <w:color w:val="auto"/>
        </w:rPr>
      </w:pPr>
      <w:r w:rsidRPr="00C54BA6">
        <w:rPr>
          <w:rFonts w:ascii="Times New Roman" w:eastAsia="Verdana" w:hAnsi="Times New Roman" w:cs="Times New Roman"/>
          <w:b/>
        </w:rPr>
        <w:t>5.1</w:t>
      </w:r>
      <w:r w:rsidRPr="00346463">
        <w:rPr>
          <w:rFonts w:ascii="Times New Roman" w:eastAsia="Verdana" w:hAnsi="Times New Roman" w:cs="Times New Roman"/>
        </w:rPr>
        <w:tab/>
      </w:r>
      <w:r w:rsidRPr="00346463">
        <w:rPr>
          <w:rFonts w:ascii="Times New Roman" w:eastAsia="Times New Roman" w:hAnsi="Times New Roman" w:cs="Times New Roman"/>
          <w:color w:val="auto"/>
        </w:rPr>
        <w:t xml:space="preserve">Understand and apply the language of statistical hypothesis testing, developed through a binomial model: null hypothesis, alternative hypothesis, significance level, test statistic, 1-tail test, 2-tail test, critical value, critical region, acceptance region, </w:t>
      </w:r>
      <w:r w:rsidRPr="0002144E">
        <w:rPr>
          <w:rFonts w:ascii="Times New Roman" w:eastAsia="Times New Roman" w:hAnsi="Times New Roman" w:cs="Times New Roman"/>
          <w:color w:val="auto"/>
        </w:rPr>
        <w:t>p</w:t>
      </w:r>
      <w:r w:rsidRPr="00346463">
        <w:rPr>
          <w:rFonts w:ascii="Times New Roman" w:eastAsia="Times New Roman" w:hAnsi="Times New Roman" w:cs="Times New Roman"/>
          <w:color w:val="auto"/>
        </w:rPr>
        <w:t>-value</w:t>
      </w:r>
    </w:p>
    <w:p w14:paraId="3D803D5E" w14:textId="77777777" w:rsidR="00DA3EB0" w:rsidRDefault="005B2D71" w:rsidP="00DA3EB0">
      <w:pPr>
        <w:tabs>
          <w:tab w:val="left" w:pos="709"/>
        </w:tabs>
        <w:spacing w:before="40" w:after="40"/>
        <w:ind w:left="709" w:hanging="709"/>
        <w:jc w:val="both"/>
        <w:rPr>
          <w:rFonts w:ascii="Times New Roman" w:eastAsia="Times New Roman" w:hAnsi="Times New Roman" w:cs="Times New Roman"/>
          <w:color w:val="auto"/>
        </w:rPr>
      </w:pPr>
      <w:r w:rsidRPr="00C54BA6">
        <w:rPr>
          <w:rFonts w:ascii="Times New Roman" w:eastAsia="Verdana" w:hAnsi="Times New Roman" w:cs="Times New Roman"/>
          <w:b/>
        </w:rPr>
        <w:t>5.2</w:t>
      </w:r>
      <w:r w:rsidRPr="00346463">
        <w:rPr>
          <w:rFonts w:ascii="Times New Roman" w:eastAsia="Verdana" w:hAnsi="Times New Roman" w:cs="Times New Roman"/>
        </w:rPr>
        <w:tab/>
      </w:r>
      <w:r w:rsidRPr="00346463">
        <w:rPr>
          <w:rFonts w:ascii="Times New Roman" w:eastAsia="Times New Roman" w:hAnsi="Times New Roman" w:cs="Times New Roman"/>
          <w:color w:val="auto"/>
        </w:rPr>
        <w:t>Conduct a statistical hypothesis test for the proportion in the binomial distribution and interpret the results in context</w:t>
      </w:r>
    </w:p>
    <w:p w14:paraId="4E9B4C65" w14:textId="424ABD0E" w:rsidR="005B2D71" w:rsidRPr="00346463" w:rsidRDefault="00DA3EB0" w:rsidP="00DA3EB0">
      <w:pPr>
        <w:tabs>
          <w:tab w:val="left" w:pos="709"/>
        </w:tabs>
        <w:spacing w:before="40" w:after="40"/>
        <w:ind w:left="709" w:hanging="709"/>
        <w:jc w:val="both"/>
        <w:rPr>
          <w:rFonts w:ascii="Times New Roman" w:eastAsia="Verdana" w:hAnsi="Times New Roman" w:cs="Times New Roman"/>
        </w:rPr>
      </w:pPr>
      <w:r>
        <w:rPr>
          <w:rFonts w:ascii="Times New Roman" w:eastAsia="Times New Roman" w:hAnsi="Times New Roman" w:cs="Times New Roman"/>
          <w:color w:val="auto"/>
        </w:rPr>
        <w:tab/>
      </w:r>
      <w:r w:rsidR="005B2D71" w:rsidRPr="00346463">
        <w:rPr>
          <w:rFonts w:ascii="Times New Roman" w:eastAsia="Times New Roman" w:hAnsi="Times New Roman" w:cs="Times New Roman"/>
          <w:color w:val="auto"/>
        </w:rPr>
        <w:t>Understand that a sample is being used to make an inference about the population</w:t>
      </w:r>
      <w:r w:rsidR="005B2D71" w:rsidRPr="00346463">
        <w:rPr>
          <w:rFonts w:ascii="Times New Roman" w:eastAsia="Times New Roman" w:hAnsi="Times New Roman" w:cs="Times New Roman"/>
          <w:color w:val="auto"/>
        </w:rPr>
        <w:br/>
        <w:t>and appreciate that the significance level is the probability of incorrectly rejecting the null hypothesis</w:t>
      </w:r>
    </w:p>
    <w:p w14:paraId="36CEA951" w14:textId="77777777" w:rsidR="00BA096A" w:rsidRPr="00346463" w:rsidRDefault="00BA096A" w:rsidP="00346463">
      <w:pPr>
        <w:spacing w:before="240"/>
        <w:rPr>
          <w:rFonts w:ascii="Times New Roman" w:eastAsia="Verdana" w:hAnsi="Times New Roman" w:cs="Times New Roman"/>
          <w:b/>
          <w:sz w:val="24"/>
          <w:szCs w:val="24"/>
        </w:rPr>
      </w:pPr>
      <w:r w:rsidRPr="00346463">
        <w:rPr>
          <w:rFonts w:ascii="Times New Roman" w:eastAsia="Verdana" w:hAnsi="Times New Roman" w:cs="Times New Roman"/>
          <w:b/>
          <w:sz w:val="24"/>
          <w:szCs w:val="24"/>
        </w:rPr>
        <w:t>PRIOR KNOWLEDGE</w:t>
      </w:r>
    </w:p>
    <w:p w14:paraId="57BB5F2A" w14:textId="6666D237" w:rsidR="00BA096A" w:rsidRPr="00346463" w:rsidRDefault="00971BE9" w:rsidP="00971BE9">
      <w:pPr>
        <w:pStyle w:val="sowbullets"/>
        <w:numPr>
          <w:ilvl w:val="0"/>
          <w:numId w:val="0"/>
        </w:numPr>
      </w:pPr>
      <w:r>
        <w:t>An understanding of how to c</w:t>
      </w:r>
      <w:r w:rsidR="001D7FBD" w:rsidRPr="00346463">
        <w:t>alcul</w:t>
      </w:r>
      <w:r>
        <w:t>ate</w:t>
      </w:r>
      <w:r w:rsidR="001D7FBD" w:rsidRPr="00346463">
        <w:t xml:space="preserve"> binomial probabilities</w:t>
      </w:r>
      <w:r>
        <w:t xml:space="preserve"> and u</w:t>
      </w:r>
      <w:r w:rsidR="008078F4" w:rsidRPr="00346463">
        <w:t>sing samples from populations</w:t>
      </w:r>
      <w:r>
        <w:t xml:space="preserve"> from previous units.</w:t>
      </w:r>
    </w:p>
    <w:p w14:paraId="4A3EA3AD" w14:textId="77777777" w:rsidR="00BA096A" w:rsidRPr="00346463" w:rsidRDefault="00BA096A" w:rsidP="00346463">
      <w:pPr>
        <w:spacing w:before="240"/>
        <w:rPr>
          <w:rFonts w:ascii="Times New Roman" w:eastAsia="Verdana" w:hAnsi="Times New Roman" w:cs="Times New Roman"/>
          <w:b/>
          <w:sz w:val="24"/>
          <w:szCs w:val="24"/>
        </w:rPr>
      </w:pPr>
      <w:r w:rsidRPr="00346463">
        <w:rPr>
          <w:rFonts w:ascii="Times New Roman" w:eastAsia="Verdana" w:hAnsi="Times New Roman" w:cs="Times New Roman"/>
          <w:b/>
          <w:sz w:val="24"/>
          <w:szCs w:val="24"/>
        </w:rPr>
        <w:t>KEYWORDS</w:t>
      </w:r>
    </w:p>
    <w:p w14:paraId="601A0062" w14:textId="77777777" w:rsidR="00A82B36" w:rsidRDefault="00C509CC" w:rsidP="00993109">
      <w:pPr>
        <w:spacing w:before="40" w:after="40"/>
        <w:jc w:val="both"/>
        <w:rPr>
          <w:rFonts w:ascii="Times New Roman" w:hAnsi="Times New Roman" w:cs="Times New Roman"/>
        </w:rPr>
      </w:pPr>
      <w:r w:rsidRPr="00346463">
        <w:rPr>
          <w:rFonts w:ascii="Times New Roman" w:hAnsi="Times New Roman" w:cs="Times New Roman"/>
        </w:rPr>
        <w:t xml:space="preserve">Hypotheses, significance level, one-tailed test, two-tailed test, test statistic, null hypothesis, alternative hypothesis, critical value, critical region, acceptance region, </w:t>
      </w:r>
      <w:r w:rsidRPr="0002144E">
        <w:rPr>
          <w:rFonts w:ascii="Times New Roman" w:hAnsi="Times New Roman" w:cs="Times New Roman"/>
        </w:rPr>
        <w:t>p</w:t>
      </w:r>
      <w:r w:rsidRPr="00346463">
        <w:rPr>
          <w:rFonts w:ascii="Times New Roman" w:hAnsi="Times New Roman" w:cs="Times New Roman"/>
        </w:rPr>
        <w:t>-value, binomial model</w:t>
      </w:r>
      <w:r w:rsidR="00DA103C" w:rsidRPr="00346463">
        <w:rPr>
          <w:rFonts w:ascii="Times New Roman" w:hAnsi="Times New Roman" w:cs="Times New Roman"/>
        </w:rPr>
        <w:t>, ac</w:t>
      </w:r>
      <w:r w:rsidR="00A82B36">
        <w:rPr>
          <w:rFonts w:ascii="Times New Roman" w:hAnsi="Times New Roman" w:cs="Times New Roman"/>
        </w:rPr>
        <w:t>cept, reject, sample, inference.</w:t>
      </w:r>
    </w:p>
    <w:p w14:paraId="608D95F4" w14:textId="77777777" w:rsidR="00BA096A" w:rsidRPr="00346463" w:rsidRDefault="00BA096A" w:rsidP="00346463">
      <w:pPr>
        <w:spacing w:before="40" w:after="40"/>
        <w:rPr>
          <w:rFonts w:ascii="Times New Roman" w:hAnsi="Times New Roman" w:cs="Times New Roman"/>
        </w:rPr>
      </w:pPr>
      <w:r w:rsidRPr="00346463">
        <w:rPr>
          <w:rFonts w:ascii="Times New Roman" w:hAnsi="Times New Roman" w:cs="Times New Roman"/>
        </w:rPr>
        <w:br w:type="page"/>
      </w:r>
    </w:p>
    <w:tbl>
      <w:tblPr>
        <w:tblW w:w="9781" w:type="dxa"/>
        <w:tblInd w:w="-147"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00" w:firstRow="0" w:lastRow="0" w:firstColumn="0" w:lastColumn="0" w:noHBand="0" w:noVBand="1"/>
      </w:tblPr>
      <w:tblGrid>
        <w:gridCol w:w="7511"/>
        <w:gridCol w:w="2270"/>
      </w:tblGrid>
      <w:tr w:rsidR="00BA096A" w14:paraId="37BA7993" w14:textId="77777777" w:rsidTr="00742FE9">
        <w:trPr>
          <w:trHeight w:val="580"/>
        </w:trPr>
        <w:tc>
          <w:tcPr>
            <w:tcW w:w="7511" w:type="dxa"/>
            <w:shd w:val="clear" w:color="auto" w:fill="8DB3E2" w:themeFill="text2" w:themeFillTint="66"/>
            <w:vAlign w:val="center"/>
          </w:tcPr>
          <w:p w14:paraId="32BE9020" w14:textId="06665F2E" w:rsidR="00BA096A" w:rsidRPr="00C81034" w:rsidRDefault="00BA096A" w:rsidP="007C7790">
            <w:pPr>
              <w:spacing w:before="40" w:after="40" w:line="240" w:lineRule="auto"/>
              <w:ind w:left="460" w:hanging="460"/>
              <w:rPr>
                <w:rFonts w:ascii="Verdana" w:eastAsiaTheme="minorHAnsi" w:hAnsi="Verdana" w:cstheme="minorBidi"/>
                <w:b/>
                <w:color w:val="0F243E" w:themeColor="text2" w:themeShade="80"/>
                <w:lang w:eastAsia="en-US"/>
              </w:rPr>
            </w:pPr>
            <w:r w:rsidRPr="00C82256">
              <w:rPr>
                <w:rFonts w:ascii="Times New Roman" w:hAnsi="Times New Roman" w:cs="Times New Roman"/>
                <w:b/>
                <w:color w:val="auto"/>
                <w:sz w:val="24"/>
                <w:szCs w:val="24"/>
              </w:rPr>
              <w:lastRenderedPageBreak/>
              <w:t>5a</w:t>
            </w:r>
            <w:r w:rsidR="00993109">
              <w:rPr>
                <w:rFonts w:ascii="Times New Roman" w:hAnsi="Times New Roman" w:cs="Times New Roman"/>
                <w:b/>
                <w:color w:val="auto"/>
                <w:sz w:val="24"/>
                <w:szCs w:val="24"/>
              </w:rPr>
              <w:t>.</w:t>
            </w:r>
            <w:r w:rsidRPr="00C82256">
              <w:rPr>
                <w:rFonts w:ascii="Times New Roman" w:hAnsi="Times New Roman" w:cs="Times New Roman"/>
                <w:b/>
                <w:color w:val="auto"/>
                <w:sz w:val="24"/>
                <w:szCs w:val="24"/>
              </w:rPr>
              <w:t xml:space="preserve"> L</w:t>
            </w:r>
            <w:r w:rsidR="00174A3C">
              <w:rPr>
                <w:rFonts w:ascii="Times New Roman" w:hAnsi="Times New Roman" w:cs="Times New Roman"/>
                <w:b/>
                <w:color w:val="auto"/>
                <w:sz w:val="24"/>
                <w:szCs w:val="24"/>
              </w:rPr>
              <w:t xml:space="preserve">anguage of hypothesis testing; </w:t>
            </w:r>
            <w:r w:rsidRPr="00C82256">
              <w:rPr>
                <w:rFonts w:ascii="Times New Roman" w:hAnsi="Times New Roman" w:cs="Times New Roman"/>
                <w:b/>
                <w:color w:val="auto"/>
                <w:sz w:val="24"/>
                <w:szCs w:val="24"/>
              </w:rPr>
              <w:t>Significance levels</w:t>
            </w:r>
            <w:r w:rsidR="00C82256">
              <w:rPr>
                <w:rFonts w:ascii="Times New Roman" w:hAnsi="Times New Roman" w:cs="Times New Roman"/>
                <w:b/>
                <w:color w:val="auto"/>
                <w:sz w:val="24"/>
                <w:szCs w:val="24"/>
              </w:rPr>
              <w:t xml:space="preserve"> (</w:t>
            </w:r>
            <w:r w:rsidR="007B0595" w:rsidRPr="00C82256">
              <w:rPr>
                <w:rFonts w:ascii="Times New Roman" w:hAnsi="Times New Roman" w:cs="Times New Roman"/>
                <w:b/>
                <w:color w:val="auto"/>
                <w:sz w:val="24"/>
                <w:szCs w:val="24"/>
              </w:rPr>
              <w:t>5.1</w:t>
            </w:r>
            <w:r w:rsidR="00C82256">
              <w:rPr>
                <w:rFonts w:ascii="Times New Roman" w:hAnsi="Times New Roman" w:cs="Times New Roman"/>
                <w:b/>
                <w:color w:val="auto"/>
                <w:sz w:val="24"/>
                <w:szCs w:val="24"/>
              </w:rPr>
              <w:t>)</w:t>
            </w:r>
          </w:p>
        </w:tc>
        <w:tc>
          <w:tcPr>
            <w:tcW w:w="2270" w:type="dxa"/>
            <w:shd w:val="clear" w:color="auto" w:fill="8DB3E2"/>
            <w:vAlign w:val="center"/>
          </w:tcPr>
          <w:p w14:paraId="53ABF756" w14:textId="77777777" w:rsidR="00A82B36" w:rsidRDefault="00BA096A" w:rsidP="00A82B36">
            <w:pPr>
              <w:spacing w:before="40" w:after="40"/>
              <w:jc w:val="right"/>
              <w:rPr>
                <w:rFonts w:ascii="Times New Roman" w:hAnsi="Times New Roman" w:cs="Times New Roman"/>
                <w:sz w:val="24"/>
                <w:szCs w:val="24"/>
              </w:rPr>
            </w:pPr>
            <w:r w:rsidRPr="00C82256">
              <w:rPr>
                <w:rFonts w:ascii="Times New Roman" w:eastAsia="Verdana" w:hAnsi="Times New Roman" w:cs="Times New Roman"/>
                <w:b/>
                <w:sz w:val="24"/>
                <w:szCs w:val="24"/>
              </w:rPr>
              <w:t xml:space="preserve">Teaching </w:t>
            </w:r>
            <w:r w:rsidR="00A82B36">
              <w:rPr>
                <w:rFonts w:ascii="Times New Roman" w:eastAsia="Verdana" w:hAnsi="Times New Roman" w:cs="Times New Roman"/>
                <w:b/>
                <w:sz w:val="24"/>
                <w:szCs w:val="24"/>
              </w:rPr>
              <w:t>t</w:t>
            </w:r>
            <w:r w:rsidRPr="00C82256">
              <w:rPr>
                <w:rFonts w:ascii="Times New Roman" w:eastAsia="Verdana" w:hAnsi="Times New Roman" w:cs="Times New Roman"/>
                <w:b/>
                <w:sz w:val="24"/>
                <w:szCs w:val="24"/>
              </w:rPr>
              <w:t>ime</w:t>
            </w:r>
          </w:p>
          <w:p w14:paraId="073C84AC" w14:textId="77777777" w:rsidR="00BA096A" w:rsidRPr="00A82B36" w:rsidRDefault="003F3612" w:rsidP="00A82B36">
            <w:pPr>
              <w:spacing w:before="40" w:after="40"/>
              <w:jc w:val="right"/>
              <w:rPr>
                <w:rFonts w:ascii="Times New Roman" w:hAnsi="Times New Roman" w:cs="Times New Roman"/>
                <w:sz w:val="24"/>
                <w:szCs w:val="24"/>
              </w:rPr>
            </w:pPr>
            <w:r w:rsidRPr="00C82256">
              <w:rPr>
                <w:rFonts w:ascii="Times New Roman" w:eastAsia="Verdana" w:hAnsi="Times New Roman" w:cs="Times New Roman"/>
                <w:sz w:val="24"/>
                <w:szCs w:val="24"/>
              </w:rPr>
              <w:t>2</w:t>
            </w:r>
            <w:r w:rsidR="00BA096A" w:rsidRPr="00C82256">
              <w:rPr>
                <w:rFonts w:ascii="Times New Roman" w:eastAsia="Verdana" w:hAnsi="Times New Roman" w:cs="Times New Roman"/>
                <w:sz w:val="24"/>
                <w:szCs w:val="24"/>
              </w:rPr>
              <w:t xml:space="preserve"> </w:t>
            </w:r>
            <w:r w:rsidR="00A82B36">
              <w:rPr>
                <w:rFonts w:ascii="Times New Roman" w:eastAsia="Verdana" w:hAnsi="Times New Roman" w:cs="Times New Roman"/>
                <w:sz w:val="24"/>
                <w:szCs w:val="24"/>
              </w:rPr>
              <w:t>h</w:t>
            </w:r>
            <w:r w:rsidR="00BA096A" w:rsidRPr="00C82256">
              <w:rPr>
                <w:rFonts w:ascii="Times New Roman" w:eastAsia="Verdana" w:hAnsi="Times New Roman" w:cs="Times New Roman"/>
                <w:sz w:val="24"/>
                <w:szCs w:val="24"/>
              </w:rPr>
              <w:t>ours</w:t>
            </w:r>
          </w:p>
        </w:tc>
      </w:tr>
    </w:tbl>
    <w:p w14:paraId="1623BCE4" w14:textId="77777777" w:rsidR="00016D55" w:rsidRDefault="00016D55" w:rsidP="00016D55">
      <w:pPr>
        <w:spacing w:before="240"/>
        <w:rPr>
          <w:rFonts w:ascii="Times New Roman" w:hAnsi="Times New Roman" w:cs="Times New Roman"/>
          <w:b/>
          <w:sz w:val="24"/>
          <w:szCs w:val="24"/>
        </w:rPr>
      </w:pPr>
      <w:r>
        <w:rPr>
          <w:rFonts w:ascii="Times New Roman" w:hAnsi="Times New Roman" w:cs="Times New Roman"/>
          <w:b/>
          <w:sz w:val="24"/>
          <w:szCs w:val="24"/>
        </w:rPr>
        <w:t>USE OF TECHNOLOGY</w:t>
      </w:r>
    </w:p>
    <w:p w14:paraId="7412407B" w14:textId="77777777" w:rsidR="00016D55" w:rsidRDefault="00016D55" w:rsidP="00016D55">
      <w:pPr>
        <w:spacing w:before="240"/>
        <w:rPr>
          <w:rFonts w:ascii="Times New Roman" w:hAnsi="Times New Roman" w:cs="Times New Roman"/>
          <w:sz w:val="24"/>
          <w:szCs w:val="24"/>
        </w:rPr>
      </w:pPr>
      <w:r>
        <w:rPr>
          <w:rFonts w:ascii="Times New Roman" w:hAnsi="Times New Roman" w:cs="Times New Roman"/>
          <w:b/>
          <w:sz w:val="24"/>
          <w:szCs w:val="24"/>
        </w:rPr>
        <w:t>Calculator Activities:</w:t>
      </w:r>
    </w:p>
    <w:p w14:paraId="4AD3C2EE" w14:textId="77777777" w:rsidR="003D7B5A" w:rsidRPr="003E01A1" w:rsidRDefault="00921A21" w:rsidP="003D7B5A">
      <w:pPr>
        <w:pStyle w:val="sowheading"/>
        <w:spacing w:line="240" w:lineRule="auto"/>
        <w:jc w:val="both"/>
        <w:rPr>
          <w:rStyle w:val="Hyperlink"/>
          <w:color w:val="2A6CA4"/>
          <w:sz w:val="22"/>
          <w:shd w:val="clear" w:color="auto" w:fill="FCFCFC"/>
        </w:rPr>
      </w:pPr>
      <w:hyperlink r:id="rId425" w:history="1">
        <w:r w:rsidR="003D7B5A" w:rsidRPr="003E01A1">
          <w:rPr>
            <w:rStyle w:val="Hyperlink"/>
            <w:color w:val="2A6CA4"/>
            <w:sz w:val="22"/>
            <w:shd w:val="clear" w:color="auto" w:fill="FCFCFC"/>
          </w:rPr>
          <w:t>Finding Binomial Critical Values</w:t>
        </w:r>
      </w:hyperlink>
    </w:p>
    <w:p w14:paraId="38E9FF0D" w14:textId="77777777" w:rsidR="003D7B5A" w:rsidRPr="00B62CBA" w:rsidRDefault="003D7B5A" w:rsidP="003D7B5A">
      <w:pPr>
        <w:spacing w:before="240"/>
        <w:rPr>
          <w:rFonts w:ascii="Times New Roman" w:eastAsia="Times New Roman" w:hAnsi="Times New Roman" w:cs="Times New Roman"/>
          <w:i/>
          <w:iCs/>
          <w:sz w:val="20"/>
          <w:szCs w:val="20"/>
          <w:lang w:val="en-US" w:eastAsia="en-US"/>
        </w:rPr>
      </w:pPr>
      <w:r w:rsidRPr="00B62CBA">
        <w:rPr>
          <w:rFonts w:ascii="Times New Roman" w:eastAsia="Times New Roman" w:hAnsi="Times New Roman" w:cs="Times New Roman"/>
          <w:i/>
          <w:iCs/>
          <w:sz w:val="20"/>
          <w:szCs w:val="20"/>
          <w:lang w:val="en-US" w:eastAsia="en-US"/>
        </w:rPr>
        <w:t>https://education.casio.co.uk/resources/leaflet/pearson-critical-value/</w:t>
      </w:r>
    </w:p>
    <w:p w14:paraId="22217AF6" w14:textId="77777777" w:rsidR="00016D55" w:rsidRDefault="00016D55" w:rsidP="00016D55">
      <w:pPr>
        <w:spacing w:before="240"/>
        <w:rPr>
          <w:rFonts w:ascii="Times New Roman" w:hAnsi="Times New Roman" w:cs="Times New Roman"/>
          <w:sz w:val="24"/>
          <w:szCs w:val="24"/>
        </w:rPr>
      </w:pPr>
      <w:r>
        <w:rPr>
          <w:rFonts w:ascii="Times New Roman" w:hAnsi="Times New Roman" w:cs="Times New Roman"/>
          <w:b/>
          <w:sz w:val="24"/>
          <w:szCs w:val="24"/>
        </w:rPr>
        <w:t>Calculator Video Resources:</w:t>
      </w:r>
    </w:p>
    <w:p w14:paraId="7976F353" w14:textId="77777777" w:rsidR="00016D55" w:rsidRPr="00AA2372" w:rsidRDefault="00921A21" w:rsidP="00016D55">
      <w:pPr>
        <w:rPr>
          <w:rStyle w:val="Hyperlink"/>
          <w:rFonts w:ascii="Times New Roman" w:hAnsi="Times New Roman"/>
          <w:color w:val="2A6CA4"/>
          <w:sz w:val="18"/>
          <w:szCs w:val="18"/>
        </w:rPr>
      </w:pPr>
      <w:hyperlink r:id="rId426" w:history="1">
        <w:r w:rsidR="00016D55" w:rsidRPr="00AA2372">
          <w:rPr>
            <w:rStyle w:val="Hyperlink"/>
            <w:rFonts w:ascii="Times New Roman" w:hAnsi="Times New Roman"/>
            <w:b/>
            <w:color w:val="2A6CA4"/>
            <w:shd w:val="clear" w:color="auto" w:fill="FCFCFC"/>
          </w:rPr>
          <w:t>Binomial Distribution - Probability Tables</w:t>
        </w:r>
      </w:hyperlink>
      <w:r w:rsidR="00016D55" w:rsidRPr="00AA2372">
        <w:rPr>
          <w:rStyle w:val="Hyperlink"/>
          <w:rFonts w:ascii="Times New Roman" w:hAnsi="Times New Roman"/>
          <w:b/>
          <w:color w:val="2A6CA4"/>
          <w:shd w:val="clear" w:color="auto" w:fill="FCFCFC"/>
        </w:rPr>
        <w:t xml:space="preserve"> </w:t>
      </w:r>
      <w:r w:rsidR="00016D55" w:rsidRPr="00AA2372">
        <w:rPr>
          <w:rFonts w:ascii="Times New Roman" w:hAnsi="Times New Roman" w:cs="Times New Roman"/>
          <w:color w:val="2A6CA4"/>
          <w:sz w:val="18"/>
          <w:szCs w:val="18"/>
        </w:rPr>
        <w:t xml:space="preserve">(Includes: </w:t>
      </w:r>
      <w:r w:rsidR="00016D55" w:rsidRPr="00AA2372">
        <w:rPr>
          <w:rFonts w:ascii="Times New Roman" w:hAnsi="Times New Roman" w:cs="Times New Roman"/>
          <w:bCs/>
          <w:color w:val="2A6CA4"/>
          <w:sz w:val="18"/>
          <w:szCs w:val="18"/>
        </w:rPr>
        <w:t>Statistics app, finding tails (CV)</w:t>
      </w:r>
    </w:p>
    <w:p w14:paraId="6361ADB0" w14:textId="77777777" w:rsidR="00016D55" w:rsidRPr="006955A9" w:rsidRDefault="00016D55" w:rsidP="00016D55">
      <w:pPr>
        <w:spacing w:after="0" w:line="240" w:lineRule="auto"/>
        <w:rPr>
          <w:rFonts w:ascii="Times New Roman" w:hAnsi="Times New Roman" w:cs="Times New Roman"/>
          <w:i/>
          <w:iCs/>
          <w:sz w:val="20"/>
          <w:szCs w:val="20"/>
          <w:lang w:val="en-US" w:eastAsia="en-US"/>
        </w:rPr>
      </w:pPr>
      <w:r w:rsidRPr="006955A9">
        <w:rPr>
          <w:rFonts w:ascii="Times New Roman" w:hAnsi="Times New Roman" w:cs="Times New Roman"/>
          <w:i/>
          <w:iCs/>
          <w:sz w:val="20"/>
          <w:szCs w:val="20"/>
          <w:lang w:val="en-US" w:eastAsia="en-US"/>
        </w:rPr>
        <w:t>https://education.casio.co.uk/resources/videos/binomial-distribution-probability-tables?utm_source=ext_pearson&amp;utm_medium=referral&amp;utm_campaign=resources_pearson&amp;utm_content=partner&amp;utm_term=graphic_calculator</w:t>
      </w:r>
    </w:p>
    <w:p w14:paraId="35512090" w14:textId="77777777" w:rsidR="00016D55" w:rsidRDefault="00016D55" w:rsidP="00016D55">
      <w:pPr>
        <w:spacing w:after="0" w:line="240" w:lineRule="auto"/>
      </w:pPr>
    </w:p>
    <w:p w14:paraId="045B162C" w14:textId="77777777" w:rsidR="00016D55" w:rsidRPr="00AA2372" w:rsidRDefault="00921A21" w:rsidP="00016D55">
      <w:pPr>
        <w:rPr>
          <w:rFonts w:ascii="Times New Roman" w:hAnsi="Times New Roman" w:cs="Times New Roman"/>
          <w:bCs/>
          <w:color w:val="2A6CA4"/>
          <w:sz w:val="18"/>
          <w:szCs w:val="18"/>
        </w:rPr>
      </w:pPr>
      <w:hyperlink r:id="rId427" w:history="1">
        <w:r w:rsidR="00016D55" w:rsidRPr="00AA2372">
          <w:rPr>
            <w:rStyle w:val="Hyperlink"/>
            <w:rFonts w:ascii="Times New Roman" w:hAnsi="Times New Roman"/>
            <w:b/>
            <w:color w:val="2A6CA4"/>
            <w:shd w:val="clear" w:color="auto" w:fill="FCFCFC"/>
          </w:rPr>
          <w:t>Binomial Distribution and Critical Values</w:t>
        </w:r>
      </w:hyperlink>
      <w:r w:rsidR="00016D55" w:rsidRPr="00AA2372">
        <w:rPr>
          <w:rFonts w:ascii="Times New Roman" w:hAnsi="Times New Roman" w:cs="Times New Roman"/>
          <w:color w:val="2A6CA4"/>
        </w:rPr>
        <w:t xml:space="preserve"> </w:t>
      </w:r>
      <w:r w:rsidR="00016D55" w:rsidRPr="00AA2372">
        <w:rPr>
          <w:rFonts w:ascii="Times New Roman" w:hAnsi="Times New Roman" w:cs="Times New Roman"/>
          <w:bCs/>
          <w:color w:val="2A6CA4"/>
          <w:sz w:val="18"/>
          <w:szCs w:val="18"/>
        </w:rPr>
        <w:t>(</w:t>
      </w:r>
      <w:r w:rsidR="00016D55" w:rsidRPr="00AA2372">
        <w:rPr>
          <w:rFonts w:ascii="Times New Roman" w:hAnsi="Times New Roman" w:cs="Times New Roman"/>
          <w:color w:val="2A6CA4"/>
          <w:sz w:val="18"/>
          <w:szCs w:val="18"/>
        </w:rPr>
        <w:t>Includes</w:t>
      </w:r>
      <w:r w:rsidR="00016D55" w:rsidRPr="00AA2372">
        <w:rPr>
          <w:rFonts w:ascii="Times New Roman" w:hAnsi="Times New Roman" w:cs="Times New Roman"/>
          <w:bCs/>
          <w:color w:val="2A6CA4"/>
          <w:sz w:val="18"/>
          <w:szCs w:val="18"/>
        </w:rPr>
        <w:t>: Distribution app, probability calcs (6.2,6.3), tails (CV) (7.2). Covers sections 6.2 Combinations, 6.3 The binomial distribution and 7.2 Finding critical values)</w:t>
      </w:r>
    </w:p>
    <w:p w14:paraId="356E5201" w14:textId="77777777" w:rsidR="00016D55" w:rsidRPr="006955A9" w:rsidRDefault="00016D55" w:rsidP="00016D55">
      <w:pPr>
        <w:spacing w:after="0" w:line="240" w:lineRule="auto"/>
        <w:rPr>
          <w:rFonts w:ascii="Times New Roman" w:hAnsi="Times New Roman" w:cs="Times New Roman"/>
          <w:i/>
          <w:iCs/>
          <w:sz w:val="20"/>
          <w:szCs w:val="20"/>
          <w:lang w:val="en-US" w:eastAsia="en-US"/>
        </w:rPr>
      </w:pPr>
      <w:r w:rsidRPr="006955A9">
        <w:rPr>
          <w:rFonts w:ascii="Times New Roman" w:hAnsi="Times New Roman" w:cs="Times New Roman"/>
          <w:i/>
          <w:iCs/>
          <w:sz w:val="20"/>
          <w:szCs w:val="20"/>
          <w:lang w:val="en-US" w:eastAsia="en-US"/>
        </w:rPr>
        <w:t>https://education.casio.co.uk/resources/videos/binomial-distribution-and-critical-values?utm_source=ext_pearson&amp;utm_medium=referral&amp;utm_campaign=resources_pearson&amp;utm_content=partner&amp;utm_term=graphic_calculator</w:t>
      </w:r>
    </w:p>
    <w:p w14:paraId="644CB6CB" w14:textId="77777777" w:rsidR="00016D55" w:rsidRDefault="00016D55" w:rsidP="00016D55">
      <w:pPr>
        <w:spacing w:before="240"/>
        <w:rPr>
          <w:rFonts w:ascii="Times New Roman" w:hAnsi="Times New Roman" w:cs="Times New Roman"/>
          <w:sz w:val="24"/>
          <w:szCs w:val="24"/>
        </w:rPr>
      </w:pPr>
      <w:r>
        <w:rPr>
          <w:rFonts w:ascii="Times New Roman" w:hAnsi="Times New Roman" w:cs="Times New Roman"/>
          <w:b/>
          <w:sz w:val="24"/>
          <w:szCs w:val="24"/>
        </w:rPr>
        <w:t>OBJECTIVES</w:t>
      </w:r>
    </w:p>
    <w:p w14:paraId="6E0D800E" w14:textId="77777777" w:rsidR="00016D55" w:rsidRDefault="00016D55" w:rsidP="00016D55">
      <w:pPr>
        <w:spacing w:before="40" w:after="40"/>
        <w:jc w:val="both"/>
        <w:rPr>
          <w:rFonts w:ascii="Times New Roman" w:hAnsi="Times New Roman" w:cs="Times New Roman"/>
        </w:rPr>
      </w:pPr>
      <w:r>
        <w:rPr>
          <w:rFonts w:ascii="Times New Roman" w:hAnsi="Times New Roman" w:cs="Times New Roman"/>
        </w:rPr>
        <w:t>By the end of the sub-unit, students should:</w:t>
      </w:r>
    </w:p>
    <w:p w14:paraId="16F69206" w14:textId="77777777" w:rsidR="00016D55" w:rsidRDefault="00016D55" w:rsidP="00016D55">
      <w:pPr>
        <w:pStyle w:val="ListParagraph"/>
        <w:numPr>
          <w:ilvl w:val="0"/>
          <w:numId w:val="4"/>
        </w:numPr>
        <w:spacing w:before="40" w:after="40"/>
        <w:ind w:left="709" w:hanging="283"/>
        <w:jc w:val="both"/>
        <w:rPr>
          <w:rFonts w:ascii="Times New Roman" w:hAnsi="Times New Roman" w:cs="Times New Roman"/>
        </w:rPr>
      </w:pPr>
      <w:r>
        <w:rPr>
          <w:rFonts w:ascii="Times New Roman" w:hAnsi="Times New Roman" w:cs="Times New Roman"/>
          <w:color w:val="auto"/>
        </w:rPr>
        <w:t xml:space="preserve">understand and </w:t>
      </w:r>
      <w:r>
        <w:rPr>
          <w:rFonts w:ascii="Times New Roman" w:hAnsi="Times New Roman" w:cs="Times New Roman"/>
        </w:rPr>
        <w:t>be able to</w:t>
      </w:r>
      <w:r>
        <w:rPr>
          <w:rFonts w:ascii="Times New Roman" w:hAnsi="Times New Roman" w:cs="Times New Roman"/>
          <w:color w:val="auto"/>
        </w:rPr>
        <w:t xml:space="preserve"> apply the language of statistical hypothesis testing, developed through a binomial model.</w:t>
      </w:r>
    </w:p>
    <w:p w14:paraId="0C4CAA41" w14:textId="77777777" w:rsidR="00016D55" w:rsidRDefault="00016D55" w:rsidP="00016D55">
      <w:pPr>
        <w:spacing w:before="240"/>
        <w:jc w:val="both"/>
        <w:rPr>
          <w:rFonts w:ascii="Times New Roman" w:hAnsi="Times New Roman" w:cs="Times New Roman"/>
          <w:b/>
          <w:sz w:val="24"/>
          <w:szCs w:val="24"/>
        </w:rPr>
      </w:pPr>
      <w:r>
        <w:rPr>
          <w:rFonts w:ascii="Times New Roman" w:hAnsi="Times New Roman" w:cs="Times New Roman"/>
          <w:b/>
          <w:sz w:val="24"/>
          <w:szCs w:val="24"/>
        </w:rPr>
        <w:t>TEACHING POINTS</w:t>
      </w:r>
    </w:p>
    <w:p w14:paraId="742C2A52" w14:textId="77777777" w:rsidR="00016D55" w:rsidRDefault="00016D55" w:rsidP="00016D55">
      <w:pPr>
        <w:pStyle w:val="sowmain"/>
        <w:jc w:val="both"/>
      </w:pPr>
      <w:r>
        <w:t>The concept of a hypothesis could be introduced initially by posing some hypotheses yourself. You may wish to make reference to the large data set again and say for example ‘the daily maximum temperature was higher in Hurn than Heathrow in May 1987’.</w:t>
      </w:r>
    </w:p>
    <w:p w14:paraId="5D607A28" w14:textId="77777777" w:rsidR="00016D55" w:rsidRDefault="00016D55" w:rsidP="00016D55">
      <w:pPr>
        <w:pStyle w:val="sowmain"/>
        <w:jc w:val="both"/>
      </w:pPr>
      <w:r>
        <w:t>Following this introduce the null and alternative hypotheses and their respective notation H</w:t>
      </w:r>
      <w:r>
        <w:rPr>
          <w:vertAlign w:val="subscript"/>
        </w:rPr>
        <w:t>0</w:t>
      </w:r>
      <w:r>
        <w:t xml:space="preserve"> and</w:t>
      </w:r>
      <w:r>
        <w:rPr>
          <w:b/>
        </w:rPr>
        <w:t xml:space="preserve"> </w:t>
      </w:r>
      <w:r>
        <w:t>H</w:t>
      </w:r>
      <w:r>
        <w:rPr>
          <w:vertAlign w:val="subscript"/>
        </w:rPr>
        <w:t>1</w:t>
      </w:r>
      <w:r>
        <w:t xml:space="preserve">. Discuss how to move from statements like the one above to using the language of the binomial distribution in terms of looking at </w:t>
      </w:r>
      <w:r>
        <w:rPr>
          <w:i/>
        </w:rPr>
        <w:t>p</w:t>
      </w:r>
      <w:r>
        <w:t>, the probability of success.</w:t>
      </w:r>
    </w:p>
    <w:p w14:paraId="593B3FCC" w14:textId="77777777" w:rsidR="00016D55" w:rsidRDefault="00016D55" w:rsidP="00016D55">
      <w:pPr>
        <w:pStyle w:val="sowmain"/>
        <w:jc w:val="both"/>
      </w:pPr>
      <w:r>
        <w:t>The focus of this sub-unit is the language used in terms of hypothesis testing, but a scenario must be set. You may wish to use an example like ‘the number of 6s thrown in 50 throws of a dice’, students could carry out this experiment and you could use their results to form a variety of tests which would cover all of the terminology without actually carrying out the tests. Make sure you save these examples to be tested in the next sub-unit.</w:t>
      </w:r>
    </w:p>
    <w:p w14:paraId="510B6B32" w14:textId="77777777" w:rsidR="00016D55" w:rsidRDefault="00016D55" w:rsidP="00016D55">
      <w:pPr>
        <w:pStyle w:val="sowmain"/>
        <w:jc w:val="both"/>
      </w:pPr>
      <w:r>
        <w:t xml:space="preserve">All of the terms from the keywords section should be thoroughly discussed and understood before attempting to carry out a hypothesis test. </w:t>
      </w:r>
    </w:p>
    <w:p w14:paraId="3E1C4132" w14:textId="77777777" w:rsidR="00016D55" w:rsidRDefault="00016D55" w:rsidP="00016D55">
      <w:pPr>
        <w:spacing w:before="240"/>
        <w:jc w:val="both"/>
        <w:rPr>
          <w:rFonts w:ascii="Times New Roman" w:hAnsi="Times New Roman" w:cs="Times New Roman"/>
          <w:b/>
          <w:sz w:val="24"/>
          <w:szCs w:val="24"/>
        </w:rPr>
      </w:pPr>
    </w:p>
    <w:p w14:paraId="5CFDE172" w14:textId="77777777" w:rsidR="00016D55" w:rsidRDefault="00016D55" w:rsidP="00016D55">
      <w:pPr>
        <w:spacing w:before="240"/>
        <w:jc w:val="both"/>
        <w:rPr>
          <w:rFonts w:ascii="Times New Roman" w:hAnsi="Times New Roman" w:cs="Times New Roman"/>
          <w:b/>
          <w:color w:val="auto"/>
          <w:sz w:val="24"/>
          <w:szCs w:val="24"/>
        </w:rPr>
      </w:pPr>
      <w:r>
        <w:rPr>
          <w:rFonts w:ascii="Times New Roman" w:hAnsi="Times New Roman" w:cs="Times New Roman"/>
          <w:b/>
          <w:sz w:val="24"/>
          <w:szCs w:val="24"/>
        </w:rPr>
        <w:lastRenderedPageBreak/>
        <w:t xml:space="preserve">OPPORTUNITIES FOR </w:t>
      </w:r>
      <w:r>
        <w:rPr>
          <w:rFonts w:ascii="Times New Roman" w:hAnsi="Times New Roman" w:cs="Times New Roman"/>
          <w:b/>
          <w:color w:val="auto"/>
          <w:sz w:val="24"/>
          <w:szCs w:val="24"/>
        </w:rPr>
        <w:t>PROBLEM SOLVING/MODELLING</w:t>
      </w:r>
    </w:p>
    <w:p w14:paraId="12BEBACB" w14:textId="77777777" w:rsidR="00016D55" w:rsidRDefault="00016D55" w:rsidP="00016D55">
      <w:pPr>
        <w:pStyle w:val="sowmain"/>
        <w:jc w:val="both"/>
      </w:pPr>
      <w:r>
        <w:t>Use a wide variety of scenarios from the real world and invite students to offer their own scenarios; discuss their suitability for hypothesis testing.</w:t>
      </w:r>
    </w:p>
    <w:p w14:paraId="3A10B232" w14:textId="77777777" w:rsidR="00016D55" w:rsidRDefault="00016D55" w:rsidP="00016D55">
      <w:pPr>
        <w:spacing w:before="240"/>
        <w:jc w:val="both"/>
        <w:rPr>
          <w:rFonts w:ascii="Times New Roman" w:hAnsi="Times New Roman" w:cs="Times New Roman"/>
          <w:b/>
          <w:sz w:val="24"/>
          <w:szCs w:val="24"/>
        </w:rPr>
      </w:pPr>
      <w:r>
        <w:rPr>
          <w:rFonts w:ascii="Times New Roman" w:hAnsi="Times New Roman" w:cs="Times New Roman"/>
          <w:b/>
          <w:sz w:val="24"/>
          <w:szCs w:val="24"/>
        </w:rPr>
        <w:t>COMMON MISCONCEPTIONS/EXAMINER REPORT QUOTES</w:t>
      </w:r>
    </w:p>
    <w:p w14:paraId="2D9107B3" w14:textId="77777777" w:rsidR="00016D55" w:rsidRDefault="00016D55" w:rsidP="00016D55">
      <w:pPr>
        <w:pStyle w:val="sowmain"/>
        <w:jc w:val="both"/>
        <w:rPr>
          <w:lang w:val="en-US" w:eastAsia="zh-CN" w:bidi="hi-IN"/>
        </w:rPr>
      </w:pPr>
      <w:r>
        <w:rPr>
          <w:lang w:val="en-US" w:eastAsia="zh-CN" w:bidi="hi-IN"/>
        </w:rPr>
        <w:t>Emphasise the importance of stating hypotheses clearly using the correct notation.</w:t>
      </w:r>
    </w:p>
    <w:p w14:paraId="2FE12835" w14:textId="4A1C2B73" w:rsidR="00016D55" w:rsidRDefault="00016D55" w:rsidP="00016D55">
      <w:pPr>
        <w:pStyle w:val="sowmain"/>
        <w:jc w:val="both"/>
      </w:pPr>
      <w:r>
        <w:rPr>
          <w:lang w:val="en-US" w:eastAsia="zh-CN" w:bidi="hi-IN"/>
        </w:rPr>
        <w:t xml:space="preserve">Similarly, correct notation is important when describing the critical region: </w:t>
      </w:r>
      <w:r>
        <w:t xml:space="preserve">‘There were still a few students using incorrect notation for critical regions: </w:t>
      </w:r>
      <w:proofErr w:type="gramStart"/>
      <w:r>
        <w:t>P(</w:t>
      </w:r>
      <w:proofErr w:type="gramEnd"/>
      <w:r>
        <w:rPr>
          <w:i/>
        </w:rPr>
        <w:t>X </w:t>
      </w:r>
      <w:r>
        <w:sym w:font="Symbol" w:char="F0A3"/>
      </w:r>
      <w:r>
        <w:t> 1)</w:t>
      </w:r>
      <w:r>
        <w:fldChar w:fldCharType="begin"/>
      </w:r>
      <w:r>
        <w:instrText xml:space="preserve"> QUOTE </w:instrText>
      </w:r>
      <w:r w:rsidRPr="003E4E5F">
        <w:rPr>
          <w:noProof/>
        </w:rPr>
        <w:drawing>
          <wp:inline distT="0" distB="0" distL="0" distR="0" wp14:anchorId="7EA4DF9E" wp14:editId="02C13BB4">
            <wp:extent cx="552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instrText xml:space="preserve"> </w:instrText>
      </w:r>
      <w:r>
        <w:fldChar w:fldCharType="end"/>
      </w:r>
      <w:r>
        <w:t>, for example, is not a critical region: it is a probability.’</w:t>
      </w:r>
    </w:p>
    <w:p w14:paraId="6BD04C59" w14:textId="77777777" w:rsidR="00016D55" w:rsidRDefault="00016D55" w:rsidP="00016D55">
      <w:pPr>
        <w:spacing w:before="240"/>
        <w:jc w:val="both"/>
        <w:rPr>
          <w:rFonts w:ascii="Times New Roman" w:hAnsi="Times New Roman" w:cs="Times New Roman"/>
          <w:b/>
          <w:sz w:val="24"/>
          <w:szCs w:val="24"/>
        </w:rPr>
      </w:pPr>
      <w:r>
        <w:rPr>
          <w:rFonts w:ascii="Times New Roman" w:hAnsi="Times New Roman" w:cs="Times New Roman"/>
          <w:b/>
          <w:sz w:val="24"/>
          <w:szCs w:val="24"/>
        </w:rPr>
        <w:t>NOTES</w:t>
      </w:r>
    </w:p>
    <w:p w14:paraId="310DDD08" w14:textId="77777777" w:rsidR="00016D55" w:rsidRDefault="00016D55" w:rsidP="00016D55">
      <w:pPr>
        <w:spacing w:before="40" w:after="40"/>
        <w:jc w:val="both"/>
        <w:rPr>
          <w:rFonts w:ascii="Times New Roman" w:hAnsi="Times New Roman" w:cs="Times New Roman"/>
        </w:rPr>
      </w:pPr>
      <w:r>
        <w:rPr>
          <w:rFonts w:ascii="Times New Roman" w:hAnsi="Times New Roman" w:cs="Times New Roman"/>
        </w:rPr>
        <w:t xml:space="preserve">The expected value of the binomial distribution being </w:t>
      </w:r>
      <m:oMath>
        <m:r>
          <w:rPr>
            <w:rFonts w:ascii="Cambria Math" w:hAnsi="Cambria Math" w:cs="Times New Roman"/>
          </w:rPr>
          <m:t>np</m:t>
        </m:r>
      </m:oMath>
      <w:r>
        <w:rPr>
          <w:rFonts w:ascii="Times New Roman" w:hAnsi="Times New Roman" w:cs="Times New Roman"/>
        </w:rPr>
        <w:t xml:space="preserve"> needs to be appreciated for a two-tailed test.</w:t>
      </w:r>
    </w:p>
    <w:p w14:paraId="3D01EF68" w14:textId="79FD1F40" w:rsidR="007C7790" w:rsidRDefault="007C7790" w:rsidP="00993109">
      <w:pPr>
        <w:spacing w:before="40" w:after="40"/>
        <w:jc w:val="both"/>
        <w:rPr>
          <w:rFonts w:ascii="Times New Roman" w:eastAsia="Verdana" w:hAnsi="Times New Roman" w:cs="Times New Roman"/>
        </w:rPr>
      </w:pPr>
    </w:p>
    <w:p w14:paraId="0E4A4CD0" w14:textId="77777777" w:rsidR="00BA096A" w:rsidRDefault="00BA096A" w:rsidP="00C82256">
      <w:pPr>
        <w:spacing w:before="40" w:after="40"/>
        <w:jc w:val="both"/>
        <w:rPr>
          <w:rFonts w:ascii="Verdana" w:eastAsia="Verdana" w:hAnsi="Verdana" w:cs="Verdana"/>
          <w:sz w:val="20"/>
          <w:szCs w:val="20"/>
        </w:rPr>
      </w:pPr>
      <w:r>
        <w:rPr>
          <w:rFonts w:ascii="Verdana" w:eastAsia="Verdana" w:hAnsi="Verdana" w:cs="Verdana"/>
          <w:sz w:val="20"/>
          <w:szCs w:val="20"/>
        </w:rPr>
        <w:br w:type="page"/>
      </w:r>
    </w:p>
    <w:tbl>
      <w:tblPr>
        <w:tblW w:w="9782" w:type="dxa"/>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8DB3E2" w:themeFill="text2" w:themeFillTint="66"/>
        <w:tblLayout w:type="fixed"/>
        <w:tblLook w:val="0400" w:firstRow="0" w:lastRow="0" w:firstColumn="0" w:lastColumn="0" w:noHBand="0" w:noVBand="1"/>
      </w:tblPr>
      <w:tblGrid>
        <w:gridCol w:w="7512"/>
        <w:gridCol w:w="2270"/>
      </w:tblGrid>
      <w:tr w:rsidR="00BA096A" w14:paraId="3C9515B1" w14:textId="77777777" w:rsidTr="0011370F">
        <w:trPr>
          <w:trHeight w:val="580"/>
        </w:trPr>
        <w:tc>
          <w:tcPr>
            <w:tcW w:w="7512" w:type="dxa"/>
            <w:shd w:val="clear" w:color="auto" w:fill="8DB3E2" w:themeFill="text2" w:themeFillTint="66"/>
            <w:vAlign w:val="center"/>
          </w:tcPr>
          <w:p w14:paraId="53718DD8" w14:textId="46F79E3B" w:rsidR="00BA096A" w:rsidRDefault="00BA096A" w:rsidP="007C7790">
            <w:pPr>
              <w:spacing w:before="40" w:after="40" w:line="240" w:lineRule="auto"/>
              <w:ind w:left="428" w:hanging="428"/>
            </w:pPr>
            <w:r w:rsidRPr="00C82256">
              <w:rPr>
                <w:rFonts w:ascii="Times New Roman" w:hAnsi="Times New Roman" w:cs="Times New Roman"/>
                <w:b/>
                <w:color w:val="auto"/>
                <w:sz w:val="24"/>
                <w:szCs w:val="24"/>
              </w:rPr>
              <w:lastRenderedPageBreak/>
              <w:t>5b</w:t>
            </w:r>
            <w:r w:rsidR="00993109">
              <w:rPr>
                <w:rFonts w:ascii="Times New Roman" w:hAnsi="Times New Roman" w:cs="Times New Roman"/>
                <w:b/>
                <w:color w:val="auto"/>
                <w:sz w:val="24"/>
                <w:szCs w:val="24"/>
              </w:rPr>
              <w:t>.</w:t>
            </w:r>
            <w:r w:rsidRPr="00C82256">
              <w:rPr>
                <w:rFonts w:ascii="Times New Roman" w:hAnsi="Times New Roman" w:cs="Times New Roman"/>
                <w:b/>
                <w:color w:val="auto"/>
                <w:sz w:val="24"/>
                <w:szCs w:val="24"/>
              </w:rPr>
              <w:t xml:space="preserve"> Carry out hypothesis tests involving </w:t>
            </w:r>
            <w:r w:rsidR="007C7790">
              <w:rPr>
                <w:rFonts w:ascii="Times New Roman" w:hAnsi="Times New Roman" w:cs="Times New Roman"/>
                <w:b/>
                <w:color w:val="auto"/>
                <w:sz w:val="24"/>
                <w:szCs w:val="24"/>
              </w:rPr>
              <w:t xml:space="preserve">the </w:t>
            </w:r>
            <w:r w:rsidR="00C82256">
              <w:rPr>
                <w:rFonts w:ascii="Times New Roman" w:hAnsi="Times New Roman" w:cs="Times New Roman"/>
                <w:b/>
                <w:color w:val="auto"/>
                <w:sz w:val="24"/>
                <w:szCs w:val="24"/>
              </w:rPr>
              <w:t>b</w:t>
            </w:r>
            <w:r w:rsidR="007C7790">
              <w:rPr>
                <w:rFonts w:ascii="Times New Roman" w:hAnsi="Times New Roman" w:cs="Times New Roman"/>
                <w:b/>
                <w:color w:val="auto"/>
                <w:sz w:val="24"/>
                <w:szCs w:val="24"/>
              </w:rPr>
              <w:t xml:space="preserve">inomial distribution </w:t>
            </w:r>
            <w:r w:rsidR="00C82256">
              <w:rPr>
                <w:rFonts w:ascii="Times New Roman" w:hAnsi="Times New Roman" w:cs="Times New Roman"/>
                <w:b/>
                <w:color w:val="auto"/>
                <w:sz w:val="24"/>
                <w:szCs w:val="24"/>
              </w:rPr>
              <w:t>(5.2)</w:t>
            </w:r>
          </w:p>
        </w:tc>
        <w:tc>
          <w:tcPr>
            <w:tcW w:w="2270" w:type="dxa"/>
            <w:shd w:val="clear" w:color="auto" w:fill="8DB3E2" w:themeFill="text2" w:themeFillTint="66"/>
          </w:tcPr>
          <w:p w14:paraId="465B7FD8" w14:textId="77777777" w:rsidR="00BA096A" w:rsidRPr="00C82256" w:rsidRDefault="00BA096A" w:rsidP="00174A3C">
            <w:pPr>
              <w:spacing w:before="40" w:after="40"/>
              <w:jc w:val="right"/>
              <w:rPr>
                <w:rFonts w:ascii="Times New Roman" w:eastAsia="Verdana" w:hAnsi="Times New Roman" w:cs="Times New Roman"/>
                <w:b/>
                <w:sz w:val="24"/>
                <w:szCs w:val="24"/>
              </w:rPr>
            </w:pPr>
            <w:r w:rsidRPr="00C82256">
              <w:rPr>
                <w:rFonts w:ascii="Times New Roman" w:eastAsia="Verdana" w:hAnsi="Times New Roman" w:cs="Times New Roman"/>
                <w:b/>
                <w:sz w:val="24"/>
                <w:szCs w:val="24"/>
              </w:rPr>
              <w:t xml:space="preserve">Teaching </w:t>
            </w:r>
            <w:r w:rsidR="007C7790">
              <w:rPr>
                <w:rFonts w:ascii="Times New Roman" w:eastAsia="Verdana" w:hAnsi="Times New Roman" w:cs="Times New Roman"/>
                <w:b/>
                <w:sz w:val="24"/>
                <w:szCs w:val="24"/>
              </w:rPr>
              <w:t>t</w:t>
            </w:r>
            <w:r w:rsidRPr="00C82256">
              <w:rPr>
                <w:rFonts w:ascii="Times New Roman" w:eastAsia="Verdana" w:hAnsi="Times New Roman" w:cs="Times New Roman"/>
                <w:b/>
                <w:sz w:val="24"/>
                <w:szCs w:val="24"/>
              </w:rPr>
              <w:t>ime</w:t>
            </w:r>
          </w:p>
          <w:p w14:paraId="3F445C48" w14:textId="77777777" w:rsidR="00BA096A" w:rsidRPr="00C82256" w:rsidRDefault="003F3612" w:rsidP="00174A3C">
            <w:pPr>
              <w:spacing w:before="40" w:after="40"/>
              <w:jc w:val="right"/>
            </w:pPr>
            <w:r w:rsidRPr="00C82256">
              <w:rPr>
                <w:rFonts w:ascii="Times New Roman" w:eastAsia="Verdana" w:hAnsi="Times New Roman" w:cs="Times New Roman"/>
                <w:sz w:val="24"/>
                <w:szCs w:val="24"/>
              </w:rPr>
              <w:t>5</w:t>
            </w:r>
            <w:r w:rsidR="007C7790">
              <w:rPr>
                <w:rFonts w:ascii="Times New Roman" w:eastAsia="Verdana" w:hAnsi="Times New Roman" w:cs="Times New Roman"/>
                <w:sz w:val="24"/>
                <w:szCs w:val="24"/>
              </w:rPr>
              <w:t xml:space="preserve"> h</w:t>
            </w:r>
            <w:r w:rsidR="00BA096A" w:rsidRPr="00C82256">
              <w:rPr>
                <w:rFonts w:ascii="Times New Roman" w:eastAsia="Verdana" w:hAnsi="Times New Roman" w:cs="Times New Roman"/>
                <w:sz w:val="24"/>
                <w:szCs w:val="24"/>
              </w:rPr>
              <w:t>ours</w:t>
            </w:r>
          </w:p>
        </w:tc>
      </w:tr>
    </w:tbl>
    <w:p w14:paraId="74EBFF37" w14:textId="77777777" w:rsidR="00016D55" w:rsidRDefault="00016D55" w:rsidP="00016D55">
      <w:pPr>
        <w:pStyle w:val="sowheading"/>
        <w:jc w:val="both"/>
      </w:pPr>
      <w:r>
        <w:t>USE OF TECHNOLOGY</w:t>
      </w:r>
    </w:p>
    <w:p w14:paraId="1CAACEE7" w14:textId="77777777" w:rsidR="00016D55" w:rsidRDefault="00016D55" w:rsidP="00016D55">
      <w:pPr>
        <w:pStyle w:val="sowheading"/>
        <w:spacing w:line="240" w:lineRule="auto"/>
        <w:jc w:val="both"/>
      </w:pPr>
      <w:r>
        <w:t>GeoGebra:</w:t>
      </w:r>
    </w:p>
    <w:p w14:paraId="5FD03960" w14:textId="77777777" w:rsidR="00016D55" w:rsidRPr="003E01A1" w:rsidRDefault="00921A21" w:rsidP="00016D55">
      <w:pPr>
        <w:pStyle w:val="sowheading"/>
        <w:spacing w:line="240" w:lineRule="auto"/>
        <w:jc w:val="both"/>
        <w:rPr>
          <w:rStyle w:val="Hyperlink"/>
          <w:color w:val="2A6CA4"/>
          <w:sz w:val="22"/>
          <w:shd w:val="clear" w:color="auto" w:fill="FCFCFC"/>
        </w:rPr>
      </w:pPr>
      <w:hyperlink r:id="rId429" w:tgtFrame="_blank" w:history="1">
        <w:r w:rsidR="00016D55" w:rsidRPr="003E01A1">
          <w:rPr>
            <w:rStyle w:val="Hyperlink"/>
            <w:color w:val="2A6CA4"/>
            <w:sz w:val="22"/>
            <w:shd w:val="clear" w:color="auto" w:fill="FCFCFC"/>
          </w:rPr>
          <w:t>Explore the locations of the critical values for each tail in this example</w:t>
        </w:r>
      </w:hyperlink>
    </w:p>
    <w:p w14:paraId="52360053" w14:textId="77777777" w:rsidR="00016D55" w:rsidRPr="00BB4D91" w:rsidRDefault="00016D55" w:rsidP="00016D55">
      <w:pPr>
        <w:spacing w:before="240"/>
        <w:rPr>
          <w:rFonts w:ascii="Times New Roman" w:hAnsi="Times New Roman" w:cs="Times New Roman"/>
          <w:bCs/>
          <w:i/>
          <w:iCs/>
          <w:sz w:val="20"/>
          <w:szCs w:val="20"/>
        </w:rPr>
      </w:pPr>
      <w:r>
        <w:rPr>
          <w:rFonts w:ascii="Times New Roman" w:hAnsi="Times New Roman" w:cs="Times New Roman"/>
          <w:bCs/>
          <w:i/>
          <w:iCs/>
          <w:sz w:val="20"/>
          <w:szCs w:val="20"/>
        </w:rPr>
        <w:t>https://ggbm.at/hwMrzZys</w:t>
      </w:r>
    </w:p>
    <w:p w14:paraId="7CB751EE" w14:textId="77777777" w:rsidR="00016D55" w:rsidRDefault="00016D55" w:rsidP="00016D55">
      <w:pPr>
        <w:spacing w:before="240"/>
        <w:rPr>
          <w:rFonts w:ascii="Times New Roman" w:hAnsi="Times New Roman" w:cs="Times New Roman"/>
          <w:b/>
          <w:sz w:val="24"/>
          <w:szCs w:val="24"/>
        </w:rPr>
      </w:pPr>
      <w:r>
        <w:rPr>
          <w:rFonts w:ascii="Times New Roman" w:hAnsi="Times New Roman" w:cs="Times New Roman"/>
          <w:b/>
          <w:sz w:val="24"/>
          <w:szCs w:val="24"/>
        </w:rPr>
        <w:t>OBJECTIVES</w:t>
      </w:r>
    </w:p>
    <w:p w14:paraId="1FCF193D" w14:textId="77777777" w:rsidR="00016D55" w:rsidRDefault="00016D55" w:rsidP="00016D55">
      <w:pPr>
        <w:spacing w:before="40" w:after="40"/>
        <w:jc w:val="both"/>
        <w:rPr>
          <w:rFonts w:ascii="Times New Roman" w:hAnsi="Times New Roman" w:cs="Times New Roman"/>
        </w:rPr>
      </w:pPr>
      <w:r>
        <w:rPr>
          <w:rFonts w:ascii="Times New Roman" w:hAnsi="Times New Roman" w:cs="Times New Roman"/>
        </w:rPr>
        <w:t>By the end of the sub-unit, students should:</w:t>
      </w:r>
    </w:p>
    <w:p w14:paraId="670803B6" w14:textId="77777777" w:rsidR="00016D55" w:rsidRDefault="00016D55" w:rsidP="00016D55">
      <w:pPr>
        <w:pStyle w:val="sowbullets"/>
        <w:jc w:val="both"/>
      </w:pPr>
      <w:r>
        <w:t>be able to conduct a statistical hypothesis test for the proportion in the binomial distribution and interpret the results in context;</w:t>
      </w:r>
    </w:p>
    <w:p w14:paraId="3983530E" w14:textId="77777777" w:rsidR="00016D55" w:rsidRDefault="00016D55" w:rsidP="00016D55">
      <w:pPr>
        <w:pStyle w:val="sowbullets"/>
        <w:jc w:val="both"/>
      </w:pPr>
      <w:r>
        <w:t>understand that a sample is being used to make an inference about the population;</w:t>
      </w:r>
    </w:p>
    <w:p w14:paraId="7E16162D" w14:textId="77777777" w:rsidR="00016D55" w:rsidRDefault="00016D55" w:rsidP="00016D55">
      <w:pPr>
        <w:pStyle w:val="sowbullets"/>
        <w:jc w:val="both"/>
      </w:pPr>
      <w:r>
        <w:t>appreciate that the significance level is the probability of incorrectly rejecting the null hypothesis.</w:t>
      </w:r>
    </w:p>
    <w:p w14:paraId="305DB13D" w14:textId="77777777" w:rsidR="00016D55" w:rsidRDefault="00016D55" w:rsidP="00016D55">
      <w:pPr>
        <w:spacing w:before="240"/>
        <w:rPr>
          <w:rFonts w:ascii="Times New Roman" w:hAnsi="Times New Roman" w:cs="Times New Roman"/>
          <w:b/>
          <w:sz w:val="24"/>
          <w:szCs w:val="24"/>
        </w:rPr>
      </w:pPr>
      <w:r>
        <w:rPr>
          <w:rFonts w:ascii="Times New Roman" w:hAnsi="Times New Roman" w:cs="Times New Roman"/>
          <w:b/>
          <w:sz w:val="24"/>
          <w:szCs w:val="24"/>
        </w:rPr>
        <w:t>TEACHING POINTS</w:t>
      </w:r>
    </w:p>
    <w:p w14:paraId="1565326D" w14:textId="77777777" w:rsidR="00016D55" w:rsidRDefault="00016D55" w:rsidP="00016D55">
      <w:pPr>
        <w:pStyle w:val="sowmain"/>
        <w:jc w:val="both"/>
      </w:pPr>
      <w:r>
        <w:t xml:space="preserve">Once all the terminology that has been discussed in the previous sub-unit is fully understood, you can go back to the examples you used and conduct the hypothesis tests. Carry out the tests both by finding the critical value to compare with your test statistic and by finding the probability (p-value) of the test statistic and comparing it with the critical region. Ensure students are competent with both methods. Make sure hypotheses are always written clearly in terms of </w:t>
      </w:r>
      <m:oMath>
        <m:r>
          <w:rPr>
            <w:rFonts w:ascii="Cambria Math" w:hAnsi="Cambria Math"/>
          </w:rPr>
          <m:t>ρ</m:t>
        </m:r>
      </m:oMath>
      <w:r>
        <w:t>, the probability of success.</w:t>
      </w:r>
    </w:p>
    <w:p w14:paraId="664C3B17" w14:textId="77777777" w:rsidR="00016D55" w:rsidRDefault="00016D55" w:rsidP="00016D55">
      <w:pPr>
        <w:pStyle w:val="sowmain"/>
        <w:jc w:val="both"/>
      </w:pPr>
      <w:r>
        <w:t>Spend time making sure that students can write clear and concise conclusions in the given context of the questions.</w:t>
      </w:r>
    </w:p>
    <w:p w14:paraId="1583C3BD" w14:textId="77777777" w:rsidR="00016D55" w:rsidRDefault="00016D55" w:rsidP="00016D55">
      <w:pPr>
        <w:pStyle w:val="sowmain"/>
        <w:jc w:val="both"/>
      </w:pPr>
      <w:r>
        <w:t>When using a sample of data, ensure students understand, what it infers about the population itself.</w:t>
      </w:r>
    </w:p>
    <w:p w14:paraId="7AF8F017" w14:textId="77777777" w:rsidR="00016D55" w:rsidRDefault="00016D55" w:rsidP="00016D55">
      <w:pPr>
        <w:pStyle w:val="sowmain"/>
        <w:jc w:val="both"/>
        <w:rPr>
          <w:sz w:val="24"/>
          <w:szCs w:val="24"/>
        </w:rPr>
      </w:pPr>
      <w:r>
        <w:t>Type I errors are not part of the specification, but it is important that students understand what the significance level of a test actually means. Discuss carefully that rejecting the null hypothesis may actually be incorrect and the significance level is the probability of this. Also cover ‘the actual significance level of a test’ with students</w:t>
      </w:r>
      <w:r>
        <w:rPr>
          <w:sz w:val="24"/>
          <w:szCs w:val="24"/>
        </w:rPr>
        <w:t>.</w:t>
      </w:r>
    </w:p>
    <w:p w14:paraId="3B1F98AB" w14:textId="77777777" w:rsidR="00016D55" w:rsidRDefault="00016D55" w:rsidP="00016D55">
      <w:pPr>
        <w:spacing w:before="240"/>
        <w:jc w:val="both"/>
        <w:rPr>
          <w:rFonts w:ascii="Times New Roman" w:hAnsi="Times New Roman" w:cs="Times New Roman"/>
          <w:sz w:val="24"/>
          <w:szCs w:val="24"/>
        </w:rPr>
      </w:pPr>
      <w:r>
        <w:rPr>
          <w:rFonts w:ascii="Times New Roman" w:hAnsi="Times New Roman" w:cs="Times New Roman"/>
          <w:b/>
          <w:sz w:val="24"/>
          <w:szCs w:val="24"/>
        </w:rPr>
        <w:t xml:space="preserve">OPPORTUNITIES FOR PROBLEM SOLVING/MODELLING      </w:t>
      </w:r>
    </w:p>
    <w:p w14:paraId="4630AAC4" w14:textId="77777777" w:rsidR="00016D55" w:rsidRDefault="00016D55" w:rsidP="00016D55">
      <w:pPr>
        <w:spacing w:before="40" w:after="40"/>
        <w:jc w:val="both"/>
        <w:rPr>
          <w:rFonts w:ascii="Times New Roman" w:hAnsi="Times New Roman" w:cs="Times New Roman"/>
        </w:rPr>
      </w:pPr>
      <w:r>
        <w:rPr>
          <w:rFonts w:ascii="Times New Roman" w:hAnsi="Times New Roman" w:cs="Times New Roman"/>
          <w:color w:val="auto"/>
        </w:rPr>
        <w:t>Again, use a wide variety of scenarios from the real world and make sure all conclusions are written in these contexts.</w:t>
      </w:r>
    </w:p>
    <w:p w14:paraId="54140874" w14:textId="77777777" w:rsidR="00016D55" w:rsidRDefault="00016D55" w:rsidP="00016D55">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COMMON MISCONCEPTIONS/ EXAMINER REPORT QUOTES </w:t>
      </w:r>
    </w:p>
    <w:p w14:paraId="1F952F85" w14:textId="77777777" w:rsidR="00016D55" w:rsidRDefault="00016D55" w:rsidP="00016D55">
      <w:pPr>
        <w:pStyle w:val="sowmain"/>
        <w:jc w:val="both"/>
      </w:pPr>
      <w:r>
        <w:rPr>
          <w:lang w:val="en-US" w:eastAsia="zh-CN" w:bidi="hi-IN"/>
        </w:rPr>
        <w:t>The most common error in these sorts of questions include not writing a clear conclusion in the context of the question. Students either omit the context or sometimes fail to give any conclusion to their calculations.</w:t>
      </w:r>
    </w:p>
    <w:p w14:paraId="196899F7" w14:textId="77777777" w:rsidR="002875C2" w:rsidRDefault="002875C2">
      <w:pPr>
        <w:sectPr w:rsidR="002875C2" w:rsidSect="00BD5955">
          <w:headerReference w:type="default" r:id="rId430"/>
          <w:footerReference w:type="default" r:id="rId431"/>
          <w:headerReference w:type="first" r:id="rId432"/>
          <w:footerReference w:type="first" r:id="rId433"/>
          <w:pgSz w:w="11906" w:h="16838"/>
          <w:pgMar w:top="1806" w:right="1134" w:bottom="1276" w:left="1134" w:header="720" w:footer="266" w:gutter="0"/>
          <w:cols w:space="720" w:equalWidth="0">
            <w:col w:w="9360"/>
          </w:cols>
          <w:titlePg/>
        </w:sectPr>
      </w:pPr>
    </w:p>
    <w:p w14:paraId="53CA4051" w14:textId="52F7E09E" w:rsidR="00016D55" w:rsidRPr="00CA27C9" w:rsidRDefault="00016D55" w:rsidP="00016D55">
      <w:pPr>
        <w:pStyle w:val="Heading2"/>
        <w:rPr>
          <w:rFonts w:ascii="Times New Roman" w:hAnsi="Times New Roman" w:cs="Times New Roman"/>
        </w:rPr>
      </w:pPr>
      <w:bookmarkStart w:id="28" w:name="_Toc120622463"/>
      <w:bookmarkStart w:id="29" w:name="_Toc121383273"/>
      <w:r w:rsidRPr="00CA27C9">
        <w:rPr>
          <w:rFonts w:ascii="Times New Roman" w:hAnsi="Times New Roman" w:cs="Times New Roman"/>
        </w:rPr>
        <w:lastRenderedPageBreak/>
        <w:t xml:space="preserve">Applied: </w:t>
      </w:r>
      <w:r>
        <w:rPr>
          <w:rFonts w:ascii="Times New Roman" w:hAnsi="Times New Roman" w:cs="Times New Roman"/>
        </w:rPr>
        <w:t>Mechanic</w:t>
      </w:r>
      <w:r w:rsidRPr="00CA27C9">
        <w:rPr>
          <w:rFonts w:ascii="Times New Roman" w:hAnsi="Times New Roman" w:cs="Times New Roman"/>
        </w:rPr>
        <w:t>s Scheme of Work</w:t>
      </w:r>
      <w:bookmarkEnd w:id="28"/>
      <w:bookmarkEnd w:id="29"/>
    </w:p>
    <w:p w14:paraId="11125000" w14:textId="77777777" w:rsidR="00016D55" w:rsidRPr="00CA27C9" w:rsidRDefault="00016D55" w:rsidP="00016D55">
      <w:pPr>
        <w:pStyle w:val="Heading3"/>
        <w:rPr>
          <w:rFonts w:ascii="Times New Roman" w:hAnsi="Times New Roman" w:cs="Times New Roman"/>
          <w:b/>
          <w:bCs/>
        </w:rPr>
      </w:pPr>
      <w:bookmarkStart w:id="30" w:name="_Mechanics_overview"/>
      <w:bookmarkStart w:id="31" w:name="_Toc120622464"/>
      <w:bookmarkStart w:id="32" w:name="_Toc121383274"/>
      <w:bookmarkEnd w:id="30"/>
      <w:r>
        <w:rPr>
          <w:rFonts w:ascii="Times New Roman" w:hAnsi="Times New Roman" w:cs="Times New Roman"/>
          <w:b/>
          <w:bCs/>
        </w:rPr>
        <w:t>Mechanics</w:t>
      </w:r>
      <w:r w:rsidRPr="00CA27C9">
        <w:rPr>
          <w:rFonts w:ascii="Times New Roman" w:hAnsi="Times New Roman" w:cs="Times New Roman"/>
          <w:b/>
          <w:bCs/>
        </w:rPr>
        <w:t xml:space="preserve"> overview</w:t>
      </w:r>
      <w:bookmarkEnd w:id="31"/>
      <w:bookmarkEnd w:id="32"/>
    </w:p>
    <w:p w14:paraId="7BDE1720" w14:textId="77777777" w:rsidR="00DA1E34" w:rsidRDefault="00DA1E34">
      <w:pPr>
        <w:rPr>
          <w:rFonts w:ascii="Times New Roman" w:hAnsi="Times New Roman" w:cs="Times New Roman"/>
          <w:b/>
          <w:color w:val="auto"/>
          <w:sz w:val="32"/>
          <w:szCs w:val="32"/>
        </w:rPr>
      </w:pPr>
    </w:p>
    <w:tbl>
      <w:tblPr>
        <w:tblpPr w:leftFromText="180" w:rightFromText="180" w:vertAnchor="page" w:horzAnchor="margin" w:tblpY="292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
        <w:gridCol w:w="489"/>
        <w:gridCol w:w="6804"/>
        <w:gridCol w:w="1984"/>
      </w:tblGrid>
      <w:tr w:rsidR="00DA1E34" w:rsidRPr="00AC48A3" w14:paraId="02CB93B9" w14:textId="77777777" w:rsidTr="00DA1E34">
        <w:tc>
          <w:tcPr>
            <w:tcW w:w="988" w:type="dxa"/>
            <w:gridSpan w:val="2"/>
            <w:tcBorders>
              <w:top w:val="single" w:sz="4" w:space="0" w:color="0F243E"/>
              <w:left w:val="single" w:sz="4" w:space="0" w:color="0F243E"/>
              <w:bottom w:val="single" w:sz="4" w:space="0" w:color="auto"/>
              <w:right w:val="single" w:sz="4" w:space="0" w:color="auto"/>
            </w:tcBorders>
            <w:shd w:val="clear" w:color="auto" w:fill="0F243E"/>
            <w:vAlign w:val="center"/>
          </w:tcPr>
          <w:p w14:paraId="781C8464" w14:textId="77777777" w:rsidR="00DA1E34" w:rsidRPr="00101C19" w:rsidRDefault="00DA1E34" w:rsidP="00DA1E34">
            <w:pPr>
              <w:spacing w:before="60" w:after="60"/>
              <w:jc w:val="center"/>
              <w:rPr>
                <w:rFonts w:ascii="Times New Roman" w:hAnsi="Times New Roman" w:cs="Times New Roman"/>
                <w:color w:val="FFFFFF" w:themeColor="background1"/>
              </w:rPr>
            </w:pPr>
            <w:r w:rsidRPr="00101C19">
              <w:rPr>
                <w:rFonts w:ascii="Times New Roman" w:eastAsia="Verdana" w:hAnsi="Times New Roman" w:cs="Times New Roman"/>
                <w:b/>
                <w:color w:val="FFFFFF" w:themeColor="background1"/>
              </w:rPr>
              <w:t xml:space="preserve">Unit </w:t>
            </w:r>
          </w:p>
        </w:tc>
        <w:tc>
          <w:tcPr>
            <w:tcW w:w="6804" w:type="dxa"/>
            <w:tcBorders>
              <w:top w:val="single" w:sz="4" w:space="0" w:color="auto"/>
              <w:left w:val="single" w:sz="4" w:space="0" w:color="auto"/>
              <w:bottom w:val="single" w:sz="4" w:space="0" w:color="auto"/>
              <w:right w:val="single" w:sz="4" w:space="0" w:color="auto"/>
            </w:tcBorders>
            <w:shd w:val="clear" w:color="auto" w:fill="0F243E"/>
            <w:vAlign w:val="center"/>
          </w:tcPr>
          <w:p w14:paraId="790FE2BE" w14:textId="77777777" w:rsidR="00DA1E34" w:rsidRPr="00101C19" w:rsidRDefault="00DA1E34" w:rsidP="00DA1E34">
            <w:pPr>
              <w:spacing w:before="60" w:after="60"/>
              <w:jc w:val="center"/>
              <w:rPr>
                <w:rFonts w:ascii="Times New Roman" w:hAnsi="Times New Roman" w:cs="Times New Roman"/>
                <w:color w:val="FFFFFF" w:themeColor="background1"/>
              </w:rPr>
            </w:pPr>
            <w:r w:rsidRPr="00101C19">
              <w:rPr>
                <w:rFonts w:ascii="Times New Roman" w:eastAsia="Verdana" w:hAnsi="Times New Roman" w:cs="Times New Roman"/>
                <w:b/>
                <w:color w:val="FFFFFF" w:themeColor="background1"/>
              </w:rPr>
              <w:t>Title</w:t>
            </w:r>
          </w:p>
        </w:tc>
        <w:tc>
          <w:tcPr>
            <w:tcW w:w="1984" w:type="dxa"/>
            <w:tcBorders>
              <w:top w:val="single" w:sz="4" w:space="0" w:color="0F243E"/>
              <w:left w:val="single" w:sz="4" w:space="0" w:color="auto"/>
              <w:bottom w:val="single" w:sz="4" w:space="0" w:color="auto"/>
              <w:right w:val="single" w:sz="4" w:space="0" w:color="0F243E"/>
            </w:tcBorders>
            <w:shd w:val="clear" w:color="auto" w:fill="0F243E"/>
            <w:vAlign w:val="center"/>
          </w:tcPr>
          <w:p w14:paraId="717A7AF2" w14:textId="77777777" w:rsidR="00DA1E34" w:rsidRPr="00101C19" w:rsidRDefault="00DA1E34" w:rsidP="00DA1E34">
            <w:pPr>
              <w:spacing w:before="60" w:after="60"/>
              <w:jc w:val="center"/>
              <w:rPr>
                <w:rFonts w:ascii="Times New Roman" w:hAnsi="Times New Roman" w:cs="Times New Roman"/>
                <w:color w:val="FFFFFF" w:themeColor="background1"/>
              </w:rPr>
            </w:pPr>
            <w:r w:rsidRPr="00101C19">
              <w:rPr>
                <w:rFonts w:ascii="Times New Roman" w:eastAsia="Verdana" w:hAnsi="Times New Roman" w:cs="Times New Roman"/>
                <w:b/>
                <w:color w:val="FFFFFF" w:themeColor="background1"/>
              </w:rPr>
              <w:t>Estimated hours</w:t>
            </w:r>
          </w:p>
        </w:tc>
      </w:tr>
      <w:tr w:rsidR="001533F9" w:rsidRPr="00AC48A3" w14:paraId="50F828C3" w14:textId="77777777" w:rsidTr="00DA1E34">
        <w:trPr>
          <w:trHeight w:val="280"/>
        </w:trPr>
        <w:tc>
          <w:tcPr>
            <w:tcW w:w="499" w:type="dxa"/>
            <w:vMerge w:val="restart"/>
            <w:tcBorders>
              <w:top w:val="single" w:sz="4" w:space="0" w:color="auto"/>
              <w:left w:val="single" w:sz="4" w:space="0" w:color="auto"/>
              <w:right w:val="nil"/>
            </w:tcBorders>
          </w:tcPr>
          <w:p w14:paraId="56EED2C8" w14:textId="77777777" w:rsidR="001533F9" w:rsidRPr="00101C19" w:rsidRDefault="001533F9" w:rsidP="001533F9">
            <w:pPr>
              <w:spacing w:before="40" w:after="40"/>
              <w:jc w:val="center"/>
              <w:rPr>
                <w:rFonts w:ascii="Times New Roman" w:eastAsia="Verdana" w:hAnsi="Times New Roman" w:cs="Times New Roman"/>
                <w:b/>
                <w:color w:val="002060"/>
                <w:sz w:val="20"/>
                <w:szCs w:val="20"/>
              </w:rPr>
            </w:pPr>
            <w:r w:rsidRPr="00101C19">
              <w:rPr>
                <w:rFonts w:ascii="Times New Roman" w:eastAsia="Verdana" w:hAnsi="Times New Roman" w:cs="Times New Roman"/>
                <w:b/>
                <w:color w:val="002060"/>
                <w:sz w:val="20"/>
                <w:szCs w:val="20"/>
              </w:rPr>
              <w:t>6</w:t>
            </w:r>
          </w:p>
          <w:p w14:paraId="231933CD" w14:textId="77777777" w:rsidR="001533F9" w:rsidRPr="00101C19" w:rsidRDefault="00921A21" w:rsidP="001533F9">
            <w:pPr>
              <w:spacing w:before="40" w:after="40"/>
              <w:jc w:val="center"/>
              <w:rPr>
                <w:rFonts w:ascii="Times New Roman" w:hAnsi="Times New Roman" w:cs="Times New Roman"/>
                <w:sz w:val="20"/>
                <w:szCs w:val="20"/>
              </w:rPr>
            </w:pPr>
            <w:hyperlink w:anchor="HUnit6a"/>
          </w:p>
          <w:p w14:paraId="18E51498" w14:textId="77777777" w:rsidR="001533F9" w:rsidRPr="00101C19" w:rsidRDefault="00921A21" w:rsidP="001533F9">
            <w:pPr>
              <w:spacing w:before="40" w:after="40"/>
              <w:jc w:val="center"/>
              <w:rPr>
                <w:rFonts w:ascii="Times New Roman" w:eastAsia="Verdana" w:hAnsi="Times New Roman" w:cs="Times New Roman"/>
                <w:b/>
                <w:color w:val="002060"/>
                <w:sz w:val="20"/>
                <w:szCs w:val="20"/>
              </w:rPr>
            </w:pPr>
            <w:hyperlink w:anchor="HUnit6b"/>
          </w:p>
        </w:tc>
        <w:tc>
          <w:tcPr>
            <w:tcW w:w="489" w:type="dxa"/>
            <w:tcBorders>
              <w:top w:val="single" w:sz="4" w:space="0" w:color="auto"/>
              <w:left w:val="nil"/>
              <w:bottom w:val="nil"/>
              <w:right w:val="single" w:sz="4" w:space="0" w:color="auto"/>
            </w:tcBorders>
            <w:vAlign w:val="center"/>
          </w:tcPr>
          <w:p w14:paraId="2753CBE2" w14:textId="77777777" w:rsidR="001533F9" w:rsidRPr="00101C19" w:rsidRDefault="001533F9" w:rsidP="001533F9">
            <w:pPr>
              <w:spacing w:before="40" w:after="40"/>
              <w:jc w:val="center"/>
              <w:rPr>
                <w:rFonts w:ascii="Times New Roman" w:hAnsi="Times New Roman" w:cs="Times New Roman"/>
                <w:b/>
                <w:color w:val="002060"/>
                <w:u w:val="single"/>
              </w:rPr>
            </w:pPr>
          </w:p>
        </w:tc>
        <w:tc>
          <w:tcPr>
            <w:tcW w:w="6804" w:type="dxa"/>
            <w:tcBorders>
              <w:top w:val="single" w:sz="4" w:space="0" w:color="0F243E"/>
              <w:left w:val="single" w:sz="4" w:space="0" w:color="auto"/>
              <w:bottom w:val="single" w:sz="4" w:space="0" w:color="0F243E"/>
              <w:right w:val="single" w:sz="4" w:space="0" w:color="0F243E"/>
            </w:tcBorders>
            <w:vAlign w:val="center"/>
          </w:tcPr>
          <w:p w14:paraId="54C16D93" w14:textId="7F63641C" w:rsidR="001533F9" w:rsidRPr="00101C19" w:rsidRDefault="001533F9" w:rsidP="001533F9">
            <w:pPr>
              <w:spacing w:before="40" w:after="40"/>
              <w:rPr>
                <w:rFonts w:ascii="Times New Roman" w:hAnsi="Times New Roman" w:cs="Times New Roman"/>
                <w:b/>
                <w:color w:val="002060"/>
              </w:rPr>
            </w:pPr>
            <w:r w:rsidRPr="00DA1E34">
              <w:rPr>
                <w:rFonts w:ascii="Times New Roman" w:hAnsi="Times New Roman" w:cs="Times New Roman"/>
                <w:b/>
                <w:color w:val="002060"/>
              </w:rPr>
              <w:t>Quantities and units in mechanics</w:t>
            </w:r>
          </w:p>
        </w:tc>
        <w:tc>
          <w:tcPr>
            <w:tcW w:w="1984" w:type="dxa"/>
            <w:tcBorders>
              <w:top w:val="single" w:sz="4" w:space="0" w:color="0F243E"/>
              <w:left w:val="single" w:sz="4" w:space="0" w:color="0F243E"/>
              <w:bottom w:val="single" w:sz="4" w:space="0" w:color="0F243E"/>
              <w:right w:val="single" w:sz="4" w:space="0" w:color="auto"/>
            </w:tcBorders>
            <w:vAlign w:val="center"/>
          </w:tcPr>
          <w:p w14:paraId="1B957D64" w14:textId="77777777" w:rsidR="001533F9" w:rsidRPr="00101C19" w:rsidRDefault="001533F9" w:rsidP="001533F9">
            <w:pPr>
              <w:spacing w:before="40" w:after="40"/>
              <w:jc w:val="center"/>
              <w:rPr>
                <w:rFonts w:ascii="Times New Roman" w:hAnsi="Times New Roman" w:cs="Times New Roman"/>
              </w:rPr>
            </w:pPr>
          </w:p>
        </w:tc>
      </w:tr>
      <w:tr w:rsidR="001533F9" w:rsidRPr="00AC48A3" w14:paraId="6C5BDEC9" w14:textId="77777777" w:rsidTr="00DA1E34">
        <w:trPr>
          <w:trHeight w:val="397"/>
        </w:trPr>
        <w:tc>
          <w:tcPr>
            <w:tcW w:w="499" w:type="dxa"/>
            <w:vMerge/>
            <w:tcBorders>
              <w:left w:val="single" w:sz="4" w:space="0" w:color="auto"/>
              <w:right w:val="nil"/>
            </w:tcBorders>
          </w:tcPr>
          <w:p w14:paraId="5B40ACF6" w14:textId="77777777" w:rsidR="001533F9" w:rsidRPr="00101C19" w:rsidRDefault="001533F9" w:rsidP="001533F9">
            <w:pPr>
              <w:spacing w:before="40" w:after="40"/>
              <w:jc w:val="center"/>
              <w:rPr>
                <w:rFonts w:ascii="Times New Roman" w:hAnsi="Times New Roman" w:cs="Times New Roman"/>
                <w:sz w:val="20"/>
                <w:szCs w:val="20"/>
              </w:rPr>
            </w:pPr>
          </w:p>
        </w:tc>
        <w:tc>
          <w:tcPr>
            <w:tcW w:w="489" w:type="dxa"/>
            <w:tcBorders>
              <w:top w:val="nil"/>
              <w:left w:val="nil"/>
              <w:bottom w:val="nil"/>
              <w:right w:val="single" w:sz="4" w:space="0" w:color="auto"/>
            </w:tcBorders>
            <w:vAlign w:val="center"/>
          </w:tcPr>
          <w:p w14:paraId="5B383753" w14:textId="77777777" w:rsidR="001533F9" w:rsidRPr="00336878" w:rsidRDefault="001533F9" w:rsidP="001533F9">
            <w:pPr>
              <w:spacing w:before="40" w:after="40"/>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4" w:type="dxa"/>
            <w:tcBorders>
              <w:top w:val="single" w:sz="4" w:space="0" w:color="0F243E"/>
              <w:left w:val="single" w:sz="4" w:space="0" w:color="auto"/>
              <w:bottom w:val="single" w:sz="4" w:space="0" w:color="0F243E"/>
              <w:right w:val="single" w:sz="4" w:space="0" w:color="0F243E"/>
            </w:tcBorders>
            <w:vAlign w:val="center"/>
          </w:tcPr>
          <w:p w14:paraId="16AF62D1" w14:textId="01AC2B25" w:rsidR="001533F9" w:rsidRPr="00101C19" w:rsidRDefault="001533F9" w:rsidP="001533F9">
            <w:pPr>
              <w:spacing w:before="40" w:after="40"/>
              <w:rPr>
                <w:rFonts w:ascii="Times New Roman" w:hAnsi="Times New Roman" w:cs="Times New Roman"/>
                <w:color w:val="002060"/>
              </w:rPr>
            </w:pPr>
            <w:r w:rsidRPr="00DA1E34">
              <w:rPr>
                <w:rFonts w:ascii="Times New Roman" w:hAnsi="Times New Roman" w:cs="Times New Roman"/>
                <w:color w:val="002060"/>
              </w:rPr>
              <w:t xml:space="preserve">Introduction to mathematical modelling and standard S.I. units of length, </w:t>
            </w:r>
            <w:proofErr w:type="gramStart"/>
            <w:r w:rsidRPr="00DA1E34">
              <w:rPr>
                <w:rFonts w:ascii="Times New Roman" w:hAnsi="Times New Roman" w:cs="Times New Roman"/>
                <w:color w:val="002060"/>
              </w:rPr>
              <w:t>time</w:t>
            </w:r>
            <w:proofErr w:type="gramEnd"/>
            <w:r w:rsidRPr="00DA1E34">
              <w:rPr>
                <w:rFonts w:ascii="Times New Roman" w:hAnsi="Times New Roman" w:cs="Times New Roman"/>
                <w:color w:val="002060"/>
              </w:rPr>
              <w:t xml:space="preserve"> and mass</w:t>
            </w:r>
            <w:hyperlink w:anchor="HUnit6b"/>
          </w:p>
        </w:tc>
        <w:tc>
          <w:tcPr>
            <w:tcW w:w="1984" w:type="dxa"/>
            <w:tcBorders>
              <w:top w:val="single" w:sz="4" w:space="0" w:color="0F243E"/>
              <w:left w:val="single" w:sz="4" w:space="0" w:color="0F243E"/>
              <w:bottom w:val="single" w:sz="4" w:space="0" w:color="0F243E"/>
              <w:right w:val="single" w:sz="4" w:space="0" w:color="auto"/>
            </w:tcBorders>
            <w:vAlign w:val="center"/>
          </w:tcPr>
          <w:p w14:paraId="616EA279" w14:textId="77777777" w:rsidR="001533F9" w:rsidRPr="00101C19" w:rsidRDefault="001533F9" w:rsidP="001533F9">
            <w:pPr>
              <w:spacing w:before="40" w:after="40"/>
              <w:jc w:val="center"/>
              <w:rPr>
                <w:rFonts w:ascii="Times New Roman" w:hAnsi="Times New Roman" w:cs="Times New Roman"/>
                <w:color w:val="002060"/>
              </w:rPr>
            </w:pPr>
            <w:r w:rsidRPr="00101C19">
              <w:rPr>
                <w:rFonts w:ascii="Times New Roman" w:hAnsi="Times New Roman" w:cs="Times New Roman"/>
                <w:color w:val="002060"/>
              </w:rPr>
              <w:t>1</w:t>
            </w:r>
            <w:hyperlink w:anchor="HUnit6b"/>
          </w:p>
        </w:tc>
      </w:tr>
      <w:tr w:rsidR="001533F9" w:rsidRPr="00AC48A3" w14:paraId="40786A71" w14:textId="77777777" w:rsidTr="00DA1E34">
        <w:trPr>
          <w:trHeight w:val="280"/>
        </w:trPr>
        <w:tc>
          <w:tcPr>
            <w:tcW w:w="499" w:type="dxa"/>
            <w:vMerge/>
            <w:tcBorders>
              <w:left w:val="single" w:sz="4" w:space="0" w:color="auto"/>
              <w:bottom w:val="single" w:sz="4" w:space="0" w:color="auto"/>
              <w:right w:val="nil"/>
            </w:tcBorders>
          </w:tcPr>
          <w:p w14:paraId="1B7EB544" w14:textId="77777777" w:rsidR="001533F9" w:rsidRPr="00101C19" w:rsidRDefault="001533F9" w:rsidP="001533F9">
            <w:pPr>
              <w:spacing w:before="40" w:after="40"/>
              <w:jc w:val="center"/>
              <w:rPr>
                <w:rFonts w:ascii="Times New Roman" w:hAnsi="Times New Roman" w:cs="Times New Roman"/>
                <w:sz w:val="20"/>
                <w:szCs w:val="20"/>
              </w:rPr>
            </w:pPr>
          </w:p>
        </w:tc>
        <w:tc>
          <w:tcPr>
            <w:tcW w:w="489" w:type="dxa"/>
            <w:tcBorders>
              <w:top w:val="nil"/>
              <w:left w:val="nil"/>
              <w:bottom w:val="single" w:sz="4" w:space="0" w:color="auto"/>
              <w:right w:val="single" w:sz="4" w:space="0" w:color="auto"/>
            </w:tcBorders>
            <w:vAlign w:val="center"/>
          </w:tcPr>
          <w:p w14:paraId="66FCA913" w14:textId="77777777" w:rsidR="001533F9" w:rsidRPr="00336878" w:rsidRDefault="001533F9" w:rsidP="001533F9">
            <w:pPr>
              <w:spacing w:before="40" w:after="40"/>
              <w:jc w:val="center"/>
              <w:rPr>
                <w:rFonts w:ascii="Times New Roman" w:hAnsi="Times New Roman" w:cs="Times New Roman"/>
                <w:color w:val="002060"/>
              </w:rPr>
            </w:pPr>
            <w:r w:rsidRPr="00336878">
              <w:rPr>
                <w:rFonts w:ascii="Times New Roman" w:eastAsia="Verdana" w:hAnsi="Times New Roman" w:cs="Times New Roman"/>
                <w:color w:val="002060"/>
              </w:rPr>
              <w:t>b</w:t>
            </w:r>
          </w:p>
        </w:tc>
        <w:tc>
          <w:tcPr>
            <w:tcW w:w="6804" w:type="dxa"/>
            <w:tcBorders>
              <w:top w:val="single" w:sz="4" w:space="0" w:color="0F243E"/>
              <w:left w:val="single" w:sz="4" w:space="0" w:color="auto"/>
              <w:bottom w:val="single" w:sz="4" w:space="0" w:color="0F243E"/>
              <w:right w:val="single" w:sz="4" w:space="0" w:color="0F243E"/>
            </w:tcBorders>
            <w:vAlign w:val="center"/>
          </w:tcPr>
          <w:p w14:paraId="41C4B64E" w14:textId="2453902E" w:rsidR="001533F9" w:rsidRPr="00101C19" w:rsidRDefault="001533F9" w:rsidP="001533F9">
            <w:pPr>
              <w:spacing w:before="40" w:after="40"/>
              <w:rPr>
                <w:rFonts w:ascii="Times New Roman" w:hAnsi="Times New Roman" w:cs="Times New Roman"/>
                <w:color w:val="002060"/>
              </w:rPr>
            </w:pPr>
            <w:r w:rsidRPr="00DA1E34">
              <w:rPr>
                <w:rFonts w:ascii="Times New Roman" w:hAnsi="Times New Roman" w:cs="Times New Roman"/>
                <w:color w:val="002060"/>
              </w:rPr>
              <w:t>Definitions of force, velocity, speed, acceleration and weight</w:t>
            </w:r>
            <w:r>
              <w:rPr>
                <w:rFonts w:ascii="Times New Roman" w:hAnsi="Times New Roman" w:cs="Times New Roman"/>
                <w:color w:val="002060"/>
              </w:rPr>
              <w:t xml:space="preserve"> and displacement; </w:t>
            </w:r>
            <w:r w:rsidRPr="00DA1E34">
              <w:rPr>
                <w:rFonts w:ascii="Times New Roman" w:hAnsi="Times New Roman" w:cs="Times New Roman"/>
                <w:color w:val="002060"/>
              </w:rPr>
              <w:t>Vector and scalar quantities</w:t>
            </w:r>
            <w:hyperlink w:anchor="HUnit6c"/>
          </w:p>
        </w:tc>
        <w:tc>
          <w:tcPr>
            <w:tcW w:w="1984" w:type="dxa"/>
            <w:tcBorders>
              <w:top w:val="single" w:sz="4" w:space="0" w:color="0F243E"/>
              <w:left w:val="single" w:sz="4" w:space="0" w:color="0F243E"/>
              <w:bottom w:val="single" w:sz="4" w:space="0" w:color="0F243E"/>
              <w:right w:val="single" w:sz="4" w:space="0" w:color="auto"/>
            </w:tcBorders>
            <w:vAlign w:val="center"/>
          </w:tcPr>
          <w:p w14:paraId="3292B00B" w14:textId="77777777" w:rsidR="001533F9" w:rsidRPr="00101C19" w:rsidRDefault="001533F9" w:rsidP="001533F9">
            <w:pPr>
              <w:spacing w:before="40" w:after="40"/>
              <w:jc w:val="center"/>
              <w:rPr>
                <w:rFonts w:ascii="Times New Roman" w:hAnsi="Times New Roman" w:cs="Times New Roman"/>
                <w:color w:val="002060"/>
              </w:rPr>
            </w:pPr>
            <w:r w:rsidRPr="00101C19">
              <w:rPr>
                <w:rFonts w:ascii="Times New Roman" w:hAnsi="Times New Roman" w:cs="Times New Roman"/>
                <w:color w:val="002060"/>
              </w:rPr>
              <w:t>2</w:t>
            </w:r>
            <w:hyperlink w:anchor="HUnit6c"/>
          </w:p>
        </w:tc>
      </w:tr>
      <w:tr w:rsidR="001533F9" w:rsidRPr="00AC48A3" w14:paraId="51322B89" w14:textId="77777777" w:rsidTr="00DA1E34">
        <w:trPr>
          <w:trHeight w:val="280"/>
        </w:trPr>
        <w:tc>
          <w:tcPr>
            <w:tcW w:w="499" w:type="dxa"/>
            <w:vMerge w:val="restart"/>
            <w:tcBorders>
              <w:top w:val="single" w:sz="4" w:space="0" w:color="auto"/>
              <w:left w:val="single" w:sz="4" w:space="0" w:color="auto"/>
              <w:right w:val="nil"/>
            </w:tcBorders>
          </w:tcPr>
          <w:p w14:paraId="66983FB9" w14:textId="77777777" w:rsidR="001533F9" w:rsidRPr="00101C19" w:rsidRDefault="001533F9" w:rsidP="001533F9">
            <w:pPr>
              <w:spacing w:before="40" w:after="40"/>
              <w:jc w:val="center"/>
              <w:rPr>
                <w:rFonts w:ascii="Times New Roman" w:hAnsi="Times New Roman" w:cs="Times New Roman"/>
                <w:sz w:val="20"/>
                <w:szCs w:val="20"/>
              </w:rPr>
            </w:pPr>
            <w:r w:rsidRPr="00101C19">
              <w:rPr>
                <w:rFonts w:ascii="Times New Roman" w:eastAsia="Verdana" w:hAnsi="Times New Roman" w:cs="Times New Roman"/>
                <w:b/>
                <w:color w:val="002060"/>
                <w:sz w:val="20"/>
                <w:szCs w:val="20"/>
              </w:rPr>
              <w:t>7</w:t>
            </w:r>
          </w:p>
          <w:p w14:paraId="79D191C4" w14:textId="77777777" w:rsidR="001533F9" w:rsidRPr="00101C19" w:rsidRDefault="00921A21" w:rsidP="001533F9">
            <w:pPr>
              <w:spacing w:before="40" w:after="40"/>
              <w:jc w:val="center"/>
              <w:rPr>
                <w:rFonts w:ascii="Times New Roman" w:hAnsi="Times New Roman" w:cs="Times New Roman"/>
                <w:sz w:val="20"/>
                <w:szCs w:val="20"/>
              </w:rPr>
            </w:pPr>
            <w:hyperlink w:anchor="HUnit7a"/>
          </w:p>
          <w:p w14:paraId="77D20C2D" w14:textId="77777777" w:rsidR="001533F9" w:rsidRPr="00101C19" w:rsidRDefault="00921A21" w:rsidP="001533F9">
            <w:pPr>
              <w:spacing w:before="40" w:after="40"/>
              <w:jc w:val="center"/>
              <w:rPr>
                <w:rFonts w:ascii="Times New Roman" w:hAnsi="Times New Roman" w:cs="Times New Roman"/>
                <w:sz w:val="20"/>
                <w:szCs w:val="20"/>
              </w:rPr>
            </w:pPr>
            <w:hyperlink w:anchor="HUnit7b"/>
          </w:p>
        </w:tc>
        <w:tc>
          <w:tcPr>
            <w:tcW w:w="489" w:type="dxa"/>
            <w:tcBorders>
              <w:top w:val="single" w:sz="4" w:space="0" w:color="auto"/>
              <w:left w:val="nil"/>
              <w:bottom w:val="nil"/>
              <w:right w:val="single" w:sz="4" w:space="0" w:color="auto"/>
            </w:tcBorders>
            <w:vAlign w:val="center"/>
          </w:tcPr>
          <w:p w14:paraId="502A23D7" w14:textId="77777777" w:rsidR="001533F9" w:rsidRPr="00336878" w:rsidRDefault="001533F9" w:rsidP="001533F9">
            <w:pPr>
              <w:spacing w:before="40" w:after="40"/>
              <w:jc w:val="center"/>
              <w:rPr>
                <w:rFonts w:ascii="Times New Roman" w:hAnsi="Times New Roman" w:cs="Times New Roman"/>
                <w:b/>
                <w:color w:val="002060"/>
              </w:rPr>
            </w:pPr>
          </w:p>
        </w:tc>
        <w:tc>
          <w:tcPr>
            <w:tcW w:w="6804" w:type="dxa"/>
            <w:tcBorders>
              <w:top w:val="single" w:sz="4" w:space="0" w:color="0F243E"/>
              <w:left w:val="single" w:sz="4" w:space="0" w:color="auto"/>
              <w:bottom w:val="single" w:sz="4" w:space="0" w:color="0F243E"/>
              <w:right w:val="single" w:sz="4" w:space="0" w:color="0F243E"/>
            </w:tcBorders>
            <w:vAlign w:val="center"/>
          </w:tcPr>
          <w:p w14:paraId="7BADD4EE" w14:textId="043AA23F" w:rsidR="001533F9" w:rsidRPr="00101C19" w:rsidRDefault="001533F9" w:rsidP="001533F9">
            <w:pPr>
              <w:spacing w:before="40" w:after="40"/>
              <w:rPr>
                <w:rFonts w:ascii="Times New Roman" w:hAnsi="Times New Roman" w:cs="Times New Roman"/>
                <w:b/>
                <w:color w:val="002060"/>
              </w:rPr>
            </w:pPr>
            <w:r w:rsidRPr="00DA1E34">
              <w:rPr>
                <w:rFonts w:ascii="Times New Roman" w:hAnsi="Times New Roman" w:cs="Times New Roman"/>
                <w:b/>
                <w:color w:val="002060"/>
              </w:rPr>
              <w:t>Kinematics 1 (constant acceleration)</w:t>
            </w:r>
            <w:hyperlink w:anchor="HUnit7a"/>
          </w:p>
        </w:tc>
        <w:tc>
          <w:tcPr>
            <w:tcW w:w="1984" w:type="dxa"/>
            <w:tcBorders>
              <w:top w:val="single" w:sz="4" w:space="0" w:color="0F243E"/>
              <w:left w:val="single" w:sz="4" w:space="0" w:color="0F243E"/>
              <w:bottom w:val="single" w:sz="4" w:space="0" w:color="0F243E"/>
              <w:right w:val="single" w:sz="4" w:space="0" w:color="auto"/>
            </w:tcBorders>
            <w:vAlign w:val="center"/>
          </w:tcPr>
          <w:p w14:paraId="56CEA8E5" w14:textId="77777777" w:rsidR="001533F9" w:rsidRPr="00101C19" w:rsidRDefault="00921A21" w:rsidP="001533F9">
            <w:pPr>
              <w:spacing w:before="40" w:after="40"/>
              <w:jc w:val="center"/>
              <w:rPr>
                <w:rFonts w:ascii="Times New Roman" w:hAnsi="Times New Roman" w:cs="Times New Roman"/>
                <w:color w:val="002060"/>
              </w:rPr>
            </w:pPr>
            <w:hyperlink w:anchor="HUnit7a"/>
          </w:p>
        </w:tc>
      </w:tr>
      <w:tr w:rsidR="001533F9" w:rsidRPr="00AC48A3" w14:paraId="55CCF0C4" w14:textId="77777777" w:rsidTr="00DA1E34">
        <w:trPr>
          <w:trHeight w:val="280"/>
        </w:trPr>
        <w:tc>
          <w:tcPr>
            <w:tcW w:w="499" w:type="dxa"/>
            <w:vMerge/>
            <w:tcBorders>
              <w:left w:val="single" w:sz="4" w:space="0" w:color="auto"/>
              <w:right w:val="nil"/>
            </w:tcBorders>
          </w:tcPr>
          <w:p w14:paraId="0CBD1884" w14:textId="77777777" w:rsidR="001533F9" w:rsidRPr="00101C19" w:rsidRDefault="001533F9" w:rsidP="001533F9">
            <w:pPr>
              <w:spacing w:before="40" w:after="40"/>
              <w:jc w:val="center"/>
              <w:rPr>
                <w:rFonts w:ascii="Times New Roman" w:hAnsi="Times New Roman" w:cs="Times New Roman"/>
                <w:sz w:val="20"/>
                <w:szCs w:val="20"/>
              </w:rPr>
            </w:pPr>
          </w:p>
        </w:tc>
        <w:tc>
          <w:tcPr>
            <w:tcW w:w="489" w:type="dxa"/>
            <w:tcBorders>
              <w:top w:val="nil"/>
              <w:left w:val="nil"/>
              <w:bottom w:val="nil"/>
              <w:right w:val="single" w:sz="4" w:space="0" w:color="auto"/>
            </w:tcBorders>
            <w:vAlign w:val="center"/>
          </w:tcPr>
          <w:p w14:paraId="4D622917" w14:textId="77777777" w:rsidR="001533F9" w:rsidRPr="00336878" w:rsidRDefault="001533F9" w:rsidP="001533F9">
            <w:pPr>
              <w:spacing w:before="40" w:after="40"/>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4" w:type="dxa"/>
            <w:tcBorders>
              <w:top w:val="single" w:sz="4" w:space="0" w:color="0F243E"/>
              <w:left w:val="single" w:sz="4" w:space="0" w:color="auto"/>
              <w:bottom w:val="single" w:sz="4" w:space="0" w:color="0F243E"/>
              <w:right w:val="single" w:sz="4" w:space="0" w:color="0F243E"/>
            </w:tcBorders>
            <w:vAlign w:val="center"/>
          </w:tcPr>
          <w:p w14:paraId="49CF267B" w14:textId="3560449D" w:rsidR="001533F9" w:rsidRPr="00101C19" w:rsidRDefault="001533F9" w:rsidP="001533F9">
            <w:pPr>
              <w:spacing w:before="40" w:after="40"/>
              <w:rPr>
                <w:rFonts w:ascii="Times New Roman" w:hAnsi="Times New Roman" w:cs="Times New Roman"/>
                <w:color w:val="002060"/>
              </w:rPr>
            </w:pPr>
            <w:r w:rsidRPr="00DA1E34">
              <w:rPr>
                <w:rFonts w:ascii="Times New Roman" w:hAnsi="Times New Roman" w:cs="Times New Roman"/>
                <w:color w:val="002060"/>
              </w:rPr>
              <w:t xml:space="preserve">Graphical representation of velocity, </w:t>
            </w:r>
            <w:proofErr w:type="gramStart"/>
            <w:r w:rsidRPr="00DA1E34">
              <w:rPr>
                <w:rFonts w:ascii="Times New Roman" w:hAnsi="Times New Roman" w:cs="Times New Roman"/>
                <w:color w:val="002060"/>
              </w:rPr>
              <w:t>acceleration</w:t>
            </w:r>
            <w:proofErr w:type="gramEnd"/>
            <w:r w:rsidRPr="00DA1E34">
              <w:rPr>
                <w:rFonts w:ascii="Times New Roman" w:hAnsi="Times New Roman" w:cs="Times New Roman"/>
                <w:color w:val="002060"/>
              </w:rPr>
              <w:t xml:space="preserve"> and displacement</w:t>
            </w:r>
            <w:hyperlink w:anchor="HUnit7b"/>
          </w:p>
        </w:tc>
        <w:tc>
          <w:tcPr>
            <w:tcW w:w="1984" w:type="dxa"/>
            <w:tcBorders>
              <w:top w:val="single" w:sz="4" w:space="0" w:color="0F243E"/>
              <w:left w:val="single" w:sz="4" w:space="0" w:color="0F243E"/>
              <w:bottom w:val="single" w:sz="4" w:space="0" w:color="0F243E"/>
              <w:right w:val="single" w:sz="4" w:space="0" w:color="auto"/>
            </w:tcBorders>
            <w:vAlign w:val="center"/>
          </w:tcPr>
          <w:p w14:paraId="2B040F55" w14:textId="77777777" w:rsidR="001533F9" w:rsidRPr="00101C19" w:rsidRDefault="001533F9" w:rsidP="001533F9">
            <w:pPr>
              <w:spacing w:before="40" w:after="40"/>
              <w:jc w:val="center"/>
              <w:rPr>
                <w:rFonts w:ascii="Times New Roman" w:hAnsi="Times New Roman" w:cs="Times New Roman"/>
                <w:color w:val="002060"/>
              </w:rPr>
            </w:pPr>
            <w:r w:rsidRPr="00101C19">
              <w:rPr>
                <w:rFonts w:ascii="Times New Roman" w:hAnsi="Times New Roman" w:cs="Times New Roman"/>
                <w:color w:val="002060"/>
              </w:rPr>
              <w:t>4</w:t>
            </w:r>
            <w:hyperlink w:anchor="HUnit7b"/>
          </w:p>
        </w:tc>
      </w:tr>
      <w:tr w:rsidR="001533F9" w:rsidRPr="00AC48A3" w14:paraId="055EEC61" w14:textId="77777777" w:rsidTr="00DA1E34">
        <w:trPr>
          <w:trHeight w:val="280"/>
        </w:trPr>
        <w:tc>
          <w:tcPr>
            <w:tcW w:w="499" w:type="dxa"/>
            <w:vMerge/>
            <w:tcBorders>
              <w:left w:val="single" w:sz="4" w:space="0" w:color="auto"/>
              <w:bottom w:val="single" w:sz="4" w:space="0" w:color="auto"/>
              <w:right w:val="nil"/>
            </w:tcBorders>
          </w:tcPr>
          <w:p w14:paraId="323D7495" w14:textId="77777777" w:rsidR="001533F9" w:rsidRPr="00101C19" w:rsidRDefault="001533F9" w:rsidP="001533F9">
            <w:pPr>
              <w:spacing w:before="40" w:after="40"/>
              <w:jc w:val="center"/>
              <w:rPr>
                <w:rFonts w:ascii="Times New Roman" w:hAnsi="Times New Roman" w:cs="Times New Roman"/>
                <w:sz w:val="20"/>
                <w:szCs w:val="20"/>
              </w:rPr>
            </w:pPr>
          </w:p>
        </w:tc>
        <w:tc>
          <w:tcPr>
            <w:tcW w:w="489" w:type="dxa"/>
            <w:tcBorders>
              <w:top w:val="nil"/>
              <w:left w:val="nil"/>
              <w:bottom w:val="single" w:sz="4" w:space="0" w:color="auto"/>
              <w:right w:val="single" w:sz="4" w:space="0" w:color="auto"/>
            </w:tcBorders>
            <w:vAlign w:val="center"/>
          </w:tcPr>
          <w:p w14:paraId="7AAE48C0" w14:textId="77777777" w:rsidR="001533F9" w:rsidRPr="00336878" w:rsidRDefault="001533F9" w:rsidP="001533F9">
            <w:pPr>
              <w:spacing w:before="40" w:after="40"/>
              <w:jc w:val="center"/>
              <w:rPr>
                <w:rFonts w:ascii="Times New Roman" w:hAnsi="Times New Roman" w:cs="Times New Roman"/>
                <w:color w:val="002060"/>
              </w:rPr>
            </w:pPr>
            <w:r w:rsidRPr="00336878">
              <w:rPr>
                <w:rFonts w:ascii="Times New Roman" w:eastAsia="Verdana" w:hAnsi="Times New Roman" w:cs="Times New Roman"/>
                <w:color w:val="002060"/>
              </w:rPr>
              <w:t>b</w:t>
            </w:r>
          </w:p>
        </w:tc>
        <w:tc>
          <w:tcPr>
            <w:tcW w:w="6804" w:type="dxa"/>
            <w:tcBorders>
              <w:top w:val="single" w:sz="4" w:space="0" w:color="0F243E"/>
              <w:left w:val="single" w:sz="4" w:space="0" w:color="auto"/>
              <w:bottom w:val="single" w:sz="4" w:space="0" w:color="0F243E"/>
              <w:right w:val="single" w:sz="4" w:space="0" w:color="0F243E"/>
            </w:tcBorders>
            <w:vAlign w:val="center"/>
          </w:tcPr>
          <w:p w14:paraId="0B29D8AD" w14:textId="1246BFE1" w:rsidR="001533F9" w:rsidRPr="00101C19" w:rsidRDefault="001533F9" w:rsidP="001533F9">
            <w:pPr>
              <w:spacing w:before="40" w:after="40"/>
              <w:rPr>
                <w:rFonts w:ascii="Times New Roman" w:hAnsi="Times New Roman" w:cs="Times New Roman"/>
                <w:color w:val="002060"/>
              </w:rPr>
            </w:pPr>
            <w:r w:rsidRPr="00B0459A">
              <w:rPr>
                <w:rFonts w:ascii="Times New Roman" w:hAnsi="Times New Roman" w:cs="Times New Roman"/>
                <w:color w:val="002060"/>
              </w:rPr>
              <w:t xml:space="preserve">Motion in a straight line under constant acceleration; </w:t>
            </w:r>
            <w:r w:rsidRPr="00B0459A">
              <w:rPr>
                <w:rFonts w:ascii="Times New Roman" w:hAnsi="Times New Roman" w:cs="Times New Roman"/>
                <w:i/>
                <w:color w:val="002060"/>
              </w:rPr>
              <w:t>suvat</w:t>
            </w:r>
            <w:r w:rsidRPr="00B0459A">
              <w:rPr>
                <w:rFonts w:ascii="Times New Roman" w:hAnsi="Times New Roman" w:cs="Times New Roman"/>
                <w:color w:val="002060"/>
              </w:rPr>
              <w:t xml:space="preserve"> formulae for constant acceleration; Vertical motion under gravity </w:t>
            </w:r>
            <w:hyperlink w:anchor="HUnit7c"/>
          </w:p>
        </w:tc>
        <w:tc>
          <w:tcPr>
            <w:tcW w:w="1984" w:type="dxa"/>
            <w:tcBorders>
              <w:top w:val="single" w:sz="4" w:space="0" w:color="0F243E"/>
              <w:left w:val="single" w:sz="4" w:space="0" w:color="0F243E"/>
              <w:bottom w:val="single" w:sz="4" w:space="0" w:color="0F243E"/>
              <w:right w:val="single" w:sz="4" w:space="0" w:color="auto"/>
            </w:tcBorders>
            <w:vAlign w:val="center"/>
          </w:tcPr>
          <w:p w14:paraId="5F6A201D" w14:textId="77777777" w:rsidR="001533F9" w:rsidRPr="00101C19" w:rsidRDefault="001533F9" w:rsidP="001533F9">
            <w:pPr>
              <w:spacing w:before="40" w:after="40"/>
              <w:jc w:val="center"/>
              <w:rPr>
                <w:rFonts w:ascii="Times New Roman" w:hAnsi="Times New Roman" w:cs="Times New Roman"/>
                <w:color w:val="002060"/>
              </w:rPr>
            </w:pPr>
            <w:r w:rsidRPr="00101C19">
              <w:rPr>
                <w:rFonts w:ascii="Times New Roman" w:hAnsi="Times New Roman" w:cs="Times New Roman"/>
                <w:color w:val="002060"/>
              </w:rPr>
              <w:t>6</w:t>
            </w:r>
            <w:hyperlink w:anchor="HUnit7c"/>
          </w:p>
        </w:tc>
      </w:tr>
      <w:tr w:rsidR="001533F9" w:rsidRPr="00AC48A3" w14:paraId="5BE27399" w14:textId="77777777" w:rsidTr="00DA1E34">
        <w:trPr>
          <w:trHeight w:val="280"/>
        </w:trPr>
        <w:tc>
          <w:tcPr>
            <w:tcW w:w="499" w:type="dxa"/>
            <w:vMerge w:val="restart"/>
            <w:tcBorders>
              <w:top w:val="single" w:sz="4" w:space="0" w:color="auto"/>
              <w:left w:val="single" w:sz="4" w:space="0" w:color="auto"/>
              <w:right w:val="nil"/>
            </w:tcBorders>
          </w:tcPr>
          <w:p w14:paraId="259EF1AC" w14:textId="77777777" w:rsidR="001533F9" w:rsidRPr="00101C19" w:rsidRDefault="001533F9" w:rsidP="001533F9">
            <w:pPr>
              <w:spacing w:before="40" w:after="40"/>
              <w:jc w:val="center"/>
              <w:rPr>
                <w:rFonts w:ascii="Times New Roman" w:hAnsi="Times New Roman" w:cs="Times New Roman"/>
                <w:sz w:val="20"/>
                <w:szCs w:val="20"/>
              </w:rPr>
            </w:pPr>
            <w:r w:rsidRPr="00101C19">
              <w:rPr>
                <w:rFonts w:ascii="Times New Roman" w:eastAsia="Verdana" w:hAnsi="Times New Roman" w:cs="Times New Roman"/>
                <w:b/>
                <w:color w:val="002060"/>
                <w:sz w:val="20"/>
                <w:szCs w:val="20"/>
              </w:rPr>
              <w:t>8</w:t>
            </w:r>
          </w:p>
          <w:p w14:paraId="5DAA224F" w14:textId="77777777" w:rsidR="001533F9" w:rsidRPr="00101C19" w:rsidRDefault="00921A21" w:rsidP="001533F9">
            <w:pPr>
              <w:spacing w:before="40" w:after="40"/>
              <w:jc w:val="center"/>
              <w:rPr>
                <w:rFonts w:ascii="Times New Roman" w:hAnsi="Times New Roman" w:cs="Times New Roman"/>
                <w:sz w:val="20"/>
                <w:szCs w:val="20"/>
              </w:rPr>
            </w:pPr>
            <w:hyperlink w:anchor="HUnit8a"/>
          </w:p>
          <w:p w14:paraId="62F30DD5" w14:textId="77777777" w:rsidR="001533F9" w:rsidRPr="00101C19" w:rsidRDefault="00921A21" w:rsidP="001533F9">
            <w:pPr>
              <w:spacing w:before="40" w:after="40"/>
              <w:jc w:val="center"/>
              <w:rPr>
                <w:rFonts w:ascii="Times New Roman" w:hAnsi="Times New Roman" w:cs="Times New Roman"/>
                <w:sz w:val="20"/>
                <w:szCs w:val="20"/>
              </w:rPr>
            </w:pPr>
            <w:hyperlink w:anchor="HUnit19a"/>
          </w:p>
        </w:tc>
        <w:tc>
          <w:tcPr>
            <w:tcW w:w="489" w:type="dxa"/>
            <w:tcBorders>
              <w:top w:val="single" w:sz="4" w:space="0" w:color="auto"/>
              <w:left w:val="nil"/>
              <w:bottom w:val="nil"/>
              <w:right w:val="single" w:sz="4" w:space="0" w:color="auto"/>
            </w:tcBorders>
            <w:vAlign w:val="center"/>
          </w:tcPr>
          <w:p w14:paraId="21669C1E" w14:textId="77777777" w:rsidR="001533F9" w:rsidRPr="00336878" w:rsidRDefault="001533F9" w:rsidP="001533F9">
            <w:pPr>
              <w:spacing w:before="40" w:after="40"/>
              <w:jc w:val="center"/>
              <w:rPr>
                <w:rFonts w:ascii="Times New Roman" w:hAnsi="Times New Roman" w:cs="Times New Roman"/>
                <w:b/>
                <w:color w:val="002060"/>
              </w:rPr>
            </w:pPr>
          </w:p>
        </w:tc>
        <w:tc>
          <w:tcPr>
            <w:tcW w:w="6804" w:type="dxa"/>
            <w:tcBorders>
              <w:top w:val="single" w:sz="4" w:space="0" w:color="0F243E"/>
              <w:left w:val="single" w:sz="4" w:space="0" w:color="auto"/>
              <w:bottom w:val="single" w:sz="4" w:space="0" w:color="0F243E"/>
              <w:right w:val="single" w:sz="4" w:space="0" w:color="0F243E"/>
            </w:tcBorders>
            <w:vAlign w:val="center"/>
          </w:tcPr>
          <w:p w14:paraId="787FE869" w14:textId="77E97D0A" w:rsidR="001533F9" w:rsidRPr="00101C19" w:rsidRDefault="001533F9" w:rsidP="001533F9">
            <w:pPr>
              <w:spacing w:before="40" w:after="40"/>
              <w:rPr>
                <w:rFonts w:ascii="Times New Roman" w:hAnsi="Times New Roman" w:cs="Times New Roman"/>
                <w:b/>
                <w:color w:val="002060"/>
              </w:rPr>
            </w:pPr>
            <w:r w:rsidRPr="00DA1E34">
              <w:rPr>
                <w:rFonts w:ascii="Times New Roman" w:hAnsi="Times New Roman" w:cs="Times New Roman"/>
                <w:b/>
                <w:color w:val="002060"/>
              </w:rPr>
              <w:t>Forces &amp; Newton’s laws</w:t>
            </w:r>
            <w:hyperlink w:anchor="HUnit8a"/>
          </w:p>
        </w:tc>
        <w:tc>
          <w:tcPr>
            <w:tcW w:w="1984" w:type="dxa"/>
            <w:tcBorders>
              <w:top w:val="single" w:sz="4" w:space="0" w:color="0F243E"/>
              <w:left w:val="single" w:sz="4" w:space="0" w:color="0F243E"/>
              <w:bottom w:val="single" w:sz="4" w:space="0" w:color="0F243E"/>
              <w:right w:val="single" w:sz="4" w:space="0" w:color="auto"/>
            </w:tcBorders>
            <w:vAlign w:val="center"/>
          </w:tcPr>
          <w:p w14:paraId="5E040937" w14:textId="77777777" w:rsidR="001533F9" w:rsidRPr="00101C19" w:rsidRDefault="00921A21" w:rsidP="001533F9">
            <w:pPr>
              <w:spacing w:before="40" w:after="40"/>
              <w:jc w:val="center"/>
              <w:rPr>
                <w:rFonts w:ascii="Times New Roman" w:hAnsi="Times New Roman" w:cs="Times New Roman"/>
                <w:color w:val="002060"/>
              </w:rPr>
            </w:pPr>
            <w:hyperlink w:anchor="HUnit8a"/>
          </w:p>
        </w:tc>
      </w:tr>
      <w:tr w:rsidR="001533F9" w:rsidRPr="00AC48A3" w14:paraId="0C418EFB" w14:textId="77777777" w:rsidTr="00DA1E34">
        <w:trPr>
          <w:trHeight w:val="280"/>
        </w:trPr>
        <w:tc>
          <w:tcPr>
            <w:tcW w:w="499" w:type="dxa"/>
            <w:vMerge/>
            <w:tcBorders>
              <w:left w:val="single" w:sz="4" w:space="0" w:color="auto"/>
              <w:right w:val="nil"/>
            </w:tcBorders>
          </w:tcPr>
          <w:p w14:paraId="19798EA6" w14:textId="77777777" w:rsidR="001533F9" w:rsidRPr="00101C19" w:rsidRDefault="001533F9" w:rsidP="001533F9">
            <w:pPr>
              <w:spacing w:before="40" w:after="40"/>
              <w:jc w:val="center"/>
              <w:rPr>
                <w:rFonts w:ascii="Times New Roman" w:hAnsi="Times New Roman" w:cs="Times New Roman"/>
                <w:sz w:val="20"/>
                <w:szCs w:val="20"/>
              </w:rPr>
            </w:pPr>
          </w:p>
        </w:tc>
        <w:tc>
          <w:tcPr>
            <w:tcW w:w="489" w:type="dxa"/>
            <w:tcBorders>
              <w:top w:val="nil"/>
              <w:left w:val="nil"/>
              <w:bottom w:val="nil"/>
              <w:right w:val="single" w:sz="4" w:space="0" w:color="auto"/>
            </w:tcBorders>
            <w:vAlign w:val="center"/>
          </w:tcPr>
          <w:p w14:paraId="67623684" w14:textId="77777777" w:rsidR="001533F9" w:rsidRPr="00336878" w:rsidRDefault="001533F9" w:rsidP="001533F9">
            <w:pPr>
              <w:spacing w:before="40" w:after="40"/>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4" w:type="dxa"/>
            <w:tcBorders>
              <w:top w:val="single" w:sz="4" w:space="0" w:color="0F243E"/>
              <w:left w:val="single" w:sz="4" w:space="0" w:color="auto"/>
              <w:bottom w:val="single" w:sz="4" w:space="0" w:color="0F243E"/>
              <w:right w:val="single" w:sz="4" w:space="0" w:color="0F243E"/>
            </w:tcBorders>
            <w:vAlign w:val="center"/>
          </w:tcPr>
          <w:p w14:paraId="3DD25958" w14:textId="62629A6B" w:rsidR="001533F9" w:rsidRPr="00101C19" w:rsidRDefault="001533F9" w:rsidP="001533F9">
            <w:pPr>
              <w:spacing w:before="40" w:after="40"/>
              <w:rPr>
                <w:rFonts w:ascii="Times New Roman" w:hAnsi="Times New Roman" w:cs="Times New Roman"/>
                <w:color w:val="002060"/>
              </w:rPr>
            </w:pPr>
            <w:r w:rsidRPr="00DA1E34">
              <w:rPr>
                <w:rFonts w:ascii="Times New Roman" w:hAnsi="Times New Roman" w:cs="Times New Roman"/>
                <w:color w:val="002060"/>
              </w:rPr>
              <w:t xml:space="preserve">Newton’s first law, force diagrams, equilibrium, introduction to </w:t>
            </w:r>
            <w:r w:rsidRPr="00DA1E34">
              <w:rPr>
                <w:rFonts w:ascii="Times New Roman" w:hAnsi="Times New Roman" w:cs="Times New Roman"/>
                <w:b/>
                <w:color w:val="002060"/>
                <w:u w:val="single"/>
              </w:rPr>
              <w:t>i</w:t>
            </w:r>
            <w:r w:rsidRPr="00DA1E34">
              <w:rPr>
                <w:rFonts w:ascii="Times New Roman" w:hAnsi="Times New Roman" w:cs="Times New Roman"/>
                <w:color w:val="002060"/>
              </w:rPr>
              <w:t xml:space="preserve">, </w:t>
            </w:r>
            <w:r w:rsidRPr="00DA1E34">
              <w:rPr>
                <w:rFonts w:ascii="Times New Roman" w:hAnsi="Times New Roman" w:cs="Times New Roman"/>
                <w:b/>
                <w:color w:val="002060"/>
                <w:u w:val="single"/>
              </w:rPr>
              <w:t>j</w:t>
            </w:r>
            <w:r w:rsidRPr="00DA1E34">
              <w:rPr>
                <w:rFonts w:ascii="Times New Roman" w:hAnsi="Times New Roman" w:cs="Times New Roman"/>
                <w:color w:val="002060"/>
              </w:rPr>
              <w:t xml:space="preserve"> system </w:t>
            </w:r>
            <w:hyperlink w:anchor="HUnit8b"/>
          </w:p>
        </w:tc>
        <w:tc>
          <w:tcPr>
            <w:tcW w:w="1984" w:type="dxa"/>
            <w:tcBorders>
              <w:top w:val="single" w:sz="4" w:space="0" w:color="0F243E"/>
              <w:left w:val="single" w:sz="4" w:space="0" w:color="0F243E"/>
              <w:bottom w:val="single" w:sz="4" w:space="0" w:color="0F243E"/>
              <w:right w:val="single" w:sz="4" w:space="0" w:color="auto"/>
            </w:tcBorders>
            <w:vAlign w:val="center"/>
          </w:tcPr>
          <w:p w14:paraId="49BA5451" w14:textId="77777777" w:rsidR="001533F9" w:rsidRPr="00101C19" w:rsidRDefault="001533F9" w:rsidP="001533F9">
            <w:pPr>
              <w:spacing w:before="40" w:after="40"/>
              <w:jc w:val="center"/>
              <w:rPr>
                <w:rFonts w:ascii="Times New Roman" w:hAnsi="Times New Roman" w:cs="Times New Roman"/>
                <w:color w:val="002060"/>
              </w:rPr>
            </w:pPr>
            <w:r w:rsidRPr="00101C19">
              <w:rPr>
                <w:rFonts w:ascii="Times New Roman" w:hAnsi="Times New Roman" w:cs="Times New Roman"/>
                <w:color w:val="002060"/>
              </w:rPr>
              <w:t>4</w:t>
            </w:r>
            <w:hyperlink w:anchor="HUnit8b"/>
          </w:p>
        </w:tc>
      </w:tr>
      <w:tr w:rsidR="001533F9" w:rsidRPr="00AC48A3" w14:paraId="324344B5" w14:textId="77777777" w:rsidTr="00DA1E34">
        <w:trPr>
          <w:trHeight w:val="280"/>
        </w:trPr>
        <w:tc>
          <w:tcPr>
            <w:tcW w:w="499" w:type="dxa"/>
            <w:vMerge/>
            <w:tcBorders>
              <w:left w:val="single" w:sz="4" w:space="0" w:color="auto"/>
              <w:bottom w:val="single" w:sz="4" w:space="0" w:color="auto"/>
              <w:right w:val="nil"/>
            </w:tcBorders>
          </w:tcPr>
          <w:p w14:paraId="4A16E7B5" w14:textId="77777777" w:rsidR="001533F9" w:rsidRPr="00101C19" w:rsidRDefault="001533F9" w:rsidP="001533F9">
            <w:pPr>
              <w:spacing w:before="40" w:after="40"/>
              <w:jc w:val="center"/>
              <w:rPr>
                <w:rFonts w:ascii="Times New Roman" w:hAnsi="Times New Roman" w:cs="Times New Roman"/>
                <w:sz w:val="20"/>
                <w:szCs w:val="20"/>
              </w:rPr>
            </w:pPr>
          </w:p>
        </w:tc>
        <w:tc>
          <w:tcPr>
            <w:tcW w:w="489" w:type="dxa"/>
            <w:tcBorders>
              <w:top w:val="nil"/>
              <w:left w:val="nil"/>
              <w:bottom w:val="single" w:sz="4" w:space="0" w:color="auto"/>
              <w:right w:val="single" w:sz="4" w:space="0" w:color="auto"/>
            </w:tcBorders>
            <w:vAlign w:val="center"/>
          </w:tcPr>
          <w:p w14:paraId="6BC3F141" w14:textId="77777777" w:rsidR="001533F9" w:rsidRPr="00336878" w:rsidRDefault="001533F9" w:rsidP="001533F9">
            <w:pPr>
              <w:spacing w:before="40" w:after="40"/>
              <w:jc w:val="center"/>
              <w:rPr>
                <w:rFonts w:ascii="Times New Roman" w:hAnsi="Times New Roman" w:cs="Times New Roman"/>
                <w:color w:val="002060"/>
              </w:rPr>
            </w:pPr>
            <w:r w:rsidRPr="00336878">
              <w:rPr>
                <w:rFonts w:ascii="Times New Roman" w:eastAsia="Verdana" w:hAnsi="Times New Roman" w:cs="Times New Roman"/>
                <w:color w:val="002060"/>
              </w:rPr>
              <w:t>b</w:t>
            </w:r>
          </w:p>
        </w:tc>
        <w:tc>
          <w:tcPr>
            <w:tcW w:w="6804" w:type="dxa"/>
            <w:tcBorders>
              <w:top w:val="single" w:sz="4" w:space="0" w:color="0F243E"/>
              <w:left w:val="single" w:sz="4" w:space="0" w:color="auto"/>
              <w:bottom w:val="single" w:sz="4" w:space="0" w:color="auto"/>
              <w:right w:val="single" w:sz="4" w:space="0" w:color="0F243E"/>
            </w:tcBorders>
            <w:vAlign w:val="center"/>
          </w:tcPr>
          <w:p w14:paraId="570B3709" w14:textId="2F40BC70" w:rsidR="001533F9" w:rsidRPr="00101C19" w:rsidRDefault="001533F9" w:rsidP="001533F9">
            <w:pPr>
              <w:spacing w:before="40" w:after="40"/>
              <w:rPr>
                <w:rFonts w:ascii="Times New Roman" w:hAnsi="Times New Roman" w:cs="Times New Roman"/>
                <w:color w:val="002060"/>
              </w:rPr>
            </w:pPr>
            <w:r w:rsidRPr="00B0459A">
              <w:rPr>
                <w:rFonts w:ascii="Times New Roman" w:hAnsi="Times New Roman" w:cs="Times New Roman"/>
                <w:color w:val="17365D" w:themeColor="text2" w:themeShade="BF"/>
              </w:rPr>
              <w:t>Newton’s second law, ‘</w:t>
            </w:r>
            <w:r w:rsidRPr="00B0459A">
              <w:rPr>
                <w:rFonts w:ascii="Times New Roman" w:hAnsi="Times New Roman" w:cs="Times New Roman"/>
                <w:i/>
                <w:color w:val="17365D" w:themeColor="text2" w:themeShade="BF"/>
              </w:rPr>
              <w:t xml:space="preserve">F </w:t>
            </w:r>
            <w:r w:rsidRPr="00B0459A">
              <w:rPr>
                <w:rFonts w:ascii="Times New Roman" w:hAnsi="Times New Roman" w:cs="Times New Roman"/>
                <w:color w:val="17365D" w:themeColor="text2" w:themeShade="BF"/>
              </w:rPr>
              <w:t xml:space="preserve">= </w:t>
            </w:r>
            <w:r w:rsidRPr="00B0459A">
              <w:rPr>
                <w:rFonts w:ascii="Times New Roman" w:hAnsi="Times New Roman" w:cs="Times New Roman"/>
                <w:i/>
                <w:color w:val="17365D" w:themeColor="text2" w:themeShade="BF"/>
              </w:rPr>
              <w:t>ma</w:t>
            </w:r>
            <w:r w:rsidRPr="00B0459A">
              <w:rPr>
                <w:rFonts w:ascii="Times New Roman" w:hAnsi="Times New Roman" w:cs="Times New Roman"/>
                <w:color w:val="17365D" w:themeColor="text2" w:themeShade="BF"/>
              </w:rPr>
              <w:t xml:space="preserve">’, connected particles (no resolving forces or use of </w:t>
            </w:r>
            <w:r w:rsidRPr="00B0459A">
              <w:rPr>
                <w:rFonts w:ascii="Times New Roman" w:hAnsi="Times New Roman" w:cs="Times New Roman"/>
                <w:i/>
                <w:color w:val="17365D" w:themeColor="text2" w:themeShade="BF"/>
              </w:rPr>
              <w:t>F</w:t>
            </w:r>
            <w:r w:rsidRPr="00B0459A">
              <w:rPr>
                <w:rFonts w:ascii="Times New Roman" w:hAnsi="Times New Roman" w:cs="Times New Roman"/>
                <w:color w:val="17365D" w:themeColor="text2" w:themeShade="BF"/>
              </w:rPr>
              <w:t xml:space="preserve"> = </w:t>
            </w:r>
            <w:r w:rsidRPr="00B0459A">
              <w:rPr>
                <w:rFonts w:ascii="Times New Roman" w:hAnsi="Times New Roman" w:cs="Times New Roman"/>
                <w:i/>
                <w:color w:val="17365D" w:themeColor="text2" w:themeShade="BF"/>
              </w:rPr>
              <w:t>μR</w:t>
            </w:r>
            <w:r w:rsidRPr="00B0459A">
              <w:rPr>
                <w:rFonts w:ascii="Times New Roman" w:hAnsi="Times New Roman" w:cs="Times New Roman"/>
                <w:color w:val="17365D" w:themeColor="text2" w:themeShade="BF"/>
              </w:rPr>
              <w:t xml:space="preserve">); </w:t>
            </w:r>
            <w:r w:rsidRPr="00B0459A">
              <w:rPr>
                <w:rFonts w:ascii="Times New Roman" w:hAnsi="Times New Roman" w:cs="Times New Roman"/>
                <w:color w:val="002060"/>
              </w:rPr>
              <w:t xml:space="preserve">Newton’s third law: equilibrium, problems involving smooth pulleys </w:t>
            </w:r>
            <w:hyperlink w:anchor="HUnit7a"/>
          </w:p>
        </w:tc>
        <w:tc>
          <w:tcPr>
            <w:tcW w:w="1984" w:type="dxa"/>
            <w:tcBorders>
              <w:top w:val="single" w:sz="4" w:space="0" w:color="0F243E"/>
              <w:left w:val="single" w:sz="4" w:space="0" w:color="0F243E"/>
              <w:bottom w:val="single" w:sz="4" w:space="0" w:color="auto"/>
              <w:right w:val="single" w:sz="4" w:space="0" w:color="auto"/>
            </w:tcBorders>
            <w:vAlign w:val="center"/>
          </w:tcPr>
          <w:p w14:paraId="644B27D0" w14:textId="77777777" w:rsidR="001533F9" w:rsidRPr="00101C19" w:rsidRDefault="001533F9" w:rsidP="001533F9">
            <w:pPr>
              <w:spacing w:before="40" w:after="40"/>
              <w:jc w:val="center"/>
              <w:rPr>
                <w:rFonts w:ascii="Times New Roman" w:hAnsi="Times New Roman" w:cs="Times New Roman"/>
                <w:color w:val="002060"/>
              </w:rPr>
            </w:pPr>
            <w:r w:rsidRPr="00101C19">
              <w:rPr>
                <w:rFonts w:ascii="Times New Roman" w:hAnsi="Times New Roman" w:cs="Times New Roman"/>
                <w:color w:val="002060"/>
              </w:rPr>
              <w:t>6</w:t>
            </w:r>
            <w:hyperlink w:anchor="HUnit19b"/>
          </w:p>
        </w:tc>
      </w:tr>
      <w:tr w:rsidR="001533F9" w:rsidRPr="00AC48A3" w14:paraId="6E5E3C01" w14:textId="77777777" w:rsidTr="00DA1E34">
        <w:trPr>
          <w:trHeight w:val="280"/>
        </w:trPr>
        <w:tc>
          <w:tcPr>
            <w:tcW w:w="499" w:type="dxa"/>
            <w:vMerge w:val="restart"/>
            <w:tcBorders>
              <w:top w:val="single" w:sz="4" w:space="0" w:color="auto"/>
              <w:left w:val="single" w:sz="4" w:space="0" w:color="auto"/>
              <w:right w:val="nil"/>
            </w:tcBorders>
          </w:tcPr>
          <w:p w14:paraId="59AFAE0B" w14:textId="77777777" w:rsidR="001533F9" w:rsidRPr="00101C19" w:rsidRDefault="001533F9" w:rsidP="001533F9">
            <w:pPr>
              <w:spacing w:before="40" w:after="40"/>
              <w:jc w:val="center"/>
              <w:rPr>
                <w:rFonts w:ascii="Times New Roman" w:hAnsi="Times New Roman" w:cs="Times New Roman"/>
                <w:sz w:val="20"/>
                <w:szCs w:val="20"/>
              </w:rPr>
            </w:pPr>
            <w:r w:rsidRPr="00101C19">
              <w:rPr>
                <w:rFonts w:ascii="Times New Roman" w:eastAsia="Verdana" w:hAnsi="Times New Roman" w:cs="Times New Roman"/>
                <w:b/>
                <w:color w:val="002060"/>
                <w:sz w:val="20"/>
                <w:szCs w:val="20"/>
              </w:rPr>
              <w:t>9</w:t>
            </w:r>
          </w:p>
        </w:tc>
        <w:tc>
          <w:tcPr>
            <w:tcW w:w="489" w:type="dxa"/>
            <w:tcBorders>
              <w:top w:val="single" w:sz="4" w:space="0" w:color="auto"/>
              <w:left w:val="nil"/>
              <w:bottom w:val="nil"/>
              <w:right w:val="single" w:sz="4" w:space="0" w:color="auto"/>
            </w:tcBorders>
            <w:vAlign w:val="center"/>
          </w:tcPr>
          <w:p w14:paraId="43B4B11D" w14:textId="77777777" w:rsidR="001533F9" w:rsidRPr="00336878" w:rsidRDefault="001533F9" w:rsidP="001533F9">
            <w:pPr>
              <w:spacing w:before="40" w:after="40"/>
              <w:jc w:val="center"/>
              <w:rPr>
                <w:rFonts w:ascii="Times New Roman" w:hAnsi="Times New Roman" w:cs="Times New Roman"/>
                <w:b/>
                <w:color w:val="002060"/>
              </w:rPr>
            </w:pPr>
          </w:p>
        </w:tc>
        <w:tc>
          <w:tcPr>
            <w:tcW w:w="6804" w:type="dxa"/>
            <w:tcBorders>
              <w:top w:val="single" w:sz="4" w:space="0" w:color="0F243E"/>
              <w:left w:val="single" w:sz="4" w:space="0" w:color="auto"/>
              <w:bottom w:val="single" w:sz="4" w:space="0" w:color="auto"/>
              <w:right w:val="single" w:sz="4" w:space="0" w:color="0F243E"/>
            </w:tcBorders>
            <w:vAlign w:val="center"/>
          </w:tcPr>
          <w:p w14:paraId="05FB8C91" w14:textId="00D8E204" w:rsidR="001533F9" w:rsidRPr="00101C19" w:rsidRDefault="001533F9" w:rsidP="001533F9">
            <w:pPr>
              <w:spacing w:before="40" w:after="40"/>
              <w:rPr>
                <w:rFonts w:ascii="Times New Roman" w:hAnsi="Times New Roman" w:cs="Times New Roman"/>
                <w:b/>
                <w:color w:val="002060"/>
              </w:rPr>
            </w:pPr>
            <w:r w:rsidRPr="00DA1E34">
              <w:rPr>
                <w:rFonts w:ascii="Times New Roman" w:hAnsi="Times New Roman" w:cs="Times New Roman"/>
                <w:b/>
                <w:color w:val="002060"/>
              </w:rPr>
              <w:t>Kinematics 2 (variable acceleration)</w:t>
            </w:r>
            <w:hyperlink w:anchor="HUnit7b"/>
          </w:p>
        </w:tc>
        <w:tc>
          <w:tcPr>
            <w:tcW w:w="1984" w:type="dxa"/>
            <w:tcBorders>
              <w:top w:val="single" w:sz="4" w:space="0" w:color="0F243E"/>
              <w:left w:val="single" w:sz="4" w:space="0" w:color="0F243E"/>
              <w:bottom w:val="single" w:sz="4" w:space="0" w:color="auto"/>
              <w:right w:val="single" w:sz="4" w:space="0" w:color="auto"/>
            </w:tcBorders>
            <w:vAlign w:val="center"/>
          </w:tcPr>
          <w:p w14:paraId="1E4C40CA" w14:textId="77777777" w:rsidR="001533F9" w:rsidRPr="00101C19" w:rsidRDefault="001533F9" w:rsidP="001533F9">
            <w:pPr>
              <w:spacing w:before="40" w:after="40"/>
              <w:jc w:val="center"/>
              <w:rPr>
                <w:rFonts w:ascii="Times New Roman" w:hAnsi="Times New Roman" w:cs="Times New Roman"/>
                <w:color w:val="002060"/>
              </w:rPr>
            </w:pPr>
          </w:p>
        </w:tc>
      </w:tr>
      <w:tr w:rsidR="001533F9" w:rsidRPr="00AC48A3" w14:paraId="1EA722C0" w14:textId="77777777" w:rsidTr="00DA1E34">
        <w:trPr>
          <w:trHeight w:val="280"/>
        </w:trPr>
        <w:tc>
          <w:tcPr>
            <w:tcW w:w="499" w:type="dxa"/>
            <w:vMerge/>
            <w:tcBorders>
              <w:left w:val="single" w:sz="4" w:space="0" w:color="auto"/>
              <w:right w:val="nil"/>
            </w:tcBorders>
            <w:vAlign w:val="center"/>
          </w:tcPr>
          <w:p w14:paraId="3030DC2A" w14:textId="77777777" w:rsidR="001533F9" w:rsidRPr="00101C19" w:rsidRDefault="001533F9" w:rsidP="001533F9">
            <w:pPr>
              <w:spacing w:before="40" w:after="40"/>
              <w:rPr>
                <w:rFonts w:ascii="Times New Roman" w:hAnsi="Times New Roman" w:cs="Times New Roman"/>
                <w:sz w:val="20"/>
                <w:szCs w:val="20"/>
              </w:rPr>
            </w:pPr>
          </w:p>
        </w:tc>
        <w:tc>
          <w:tcPr>
            <w:tcW w:w="489" w:type="dxa"/>
            <w:tcBorders>
              <w:top w:val="nil"/>
              <w:left w:val="nil"/>
              <w:bottom w:val="nil"/>
              <w:right w:val="single" w:sz="4" w:space="0" w:color="auto"/>
            </w:tcBorders>
            <w:vAlign w:val="center"/>
          </w:tcPr>
          <w:p w14:paraId="5D7AFD04" w14:textId="77777777" w:rsidR="001533F9" w:rsidRPr="00336878" w:rsidRDefault="001533F9" w:rsidP="001533F9">
            <w:pPr>
              <w:spacing w:before="40" w:after="40"/>
              <w:jc w:val="center"/>
              <w:rPr>
                <w:rFonts w:ascii="Times New Roman" w:hAnsi="Times New Roman" w:cs="Times New Roman"/>
                <w:color w:val="002060"/>
              </w:rPr>
            </w:pPr>
            <w:r w:rsidRPr="00336878">
              <w:rPr>
                <w:rFonts w:ascii="Times New Roman" w:eastAsia="Verdana" w:hAnsi="Times New Roman" w:cs="Times New Roman"/>
                <w:color w:val="002060"/>
              </w:rPr>
              <w:t>a</w:t>
            </w:r>
          </w:p>
        </w:tc>
        <w:tc>
          <w:tcPr>
            <w:tcW w:w="6804" w:type="dxa"/>
            <w:tcBorders>
              <w:top w:val="single" w:sz="4" w:space="0" w:color="0F243E"/>
              <w:left w:val="single" w:sz="4" w:space="0" w:color="auto"/>
              <w:bottom w:val="single" w:sz="4" w:space="0" w:color="0F243E"/>
              <w:right w:val="single" w:sz="4" w:space="0" w:color="0F243E"/>
            </w:tcBorders>
            <w:vAlign w:val="center"/>
          </w:tcPr>
          <w:p w14:paraId="5249606A" w14:textId="4F598B2B" w:rsidR="001533F9" w:rsidRPr="00101C19" w:rsidRDefault="001533F9" w:rsidP="001533F9">
            <w:pPr>
              <w:spacing w:before="40" w:after="40"/>
              <w:rPr>
                <w:rFonts w:ascii="Times New Roman" w:hAnsi="Times New Roman" w:cs="Times New Roman"/>
                <w:color w:val="002060"/>
              </w:rPr>
            </w:pPr>
            <w:r w:rsidRPr="00DA1E34">
              <w:rPr>
                <w:rFonts w:ascii="Times New Roman" w:hAnsi="Times New Roman" w:cs="Times New Roman"/>
                <w:color w:val="002060"/>
              </w:rPr>
              <w:t xml:space="preserve">Variable </w:t>
            </w:r>
            <w:proofErr w:type="gramStart"/>
            <w:r w:rsidRPr="00DA1E34">
              <w:rPr>
                <w:rFonts w:ascii="Times New Roman" w:hAnsi="Times New Roman" w:cs="Times New Roman"/>
                <w:color w:val="002060"/>
              </w:rPr>
              <w:t>force</w:t>
            </w:r>
            <w:r>
              <w:rPr>
                <w:rFonts w:ascii="Times New Roman" w:hAnsi="Times New Roman" w:cs="Times New Roman"/>
                <w:color w:val="002060"/>
              </w:rPr>
              <w:t>;</w:t>
            </w:r>
            <w:proofErr w:type="gramEnd"/>
            <w:r>
              <w:rPr>
                <w:rFonts w:ascii="Times New Roman" w:hAnsi="Times New Roman" w:cs="Times New Roman"/>
                <w:color w:val="002060"/>
              </w:rPr>
              <w:t xml:space="preserve"> </w:t>
            </w:r>
            <w:r w:rsidRPr="00DA1E34">
              <w:rPr>
                <w:rFonts w:ascii="Times New Roman" w:hAnsi="Times New Roman" w:cs="Times New Roman"/>
                <w:color w:val="002060"/>
              </w:rPr>
              <w:t>Calculus to determine rates of change for kinematics</w:t>
            </w:r>
            <w:hyperlink w:anchor="HUnit7c"/>
          </w:p>
        </w:tc>
        <w:tc>
          <w:tcPr>
            <w:tcW w:w="1984" w:type="dxa"/>
            <w:tcBorders>
              <w:top w:val="single" w:sz="4" w:space="0" w:color="0F243E"/>
              <w:left w:val="single" w:sz="4" w:space="0" w:color="0F243E"/>
              <w:bottom w:val="single" w:sz="4" w:space="0" w:color="0F243E"/>
              <w:right w:val="single" w:sz="4" w:space="0" w:color="auto"/>
            </w:tcBorders>
            <w:vAlign w:val="center"/>
          </w:tcPr>
          <w:p w14:paraId="640493CE" w14:textId="77777777" w:rsidR="001533F9" w:rsidRPr="00101C19" w:rsidRDefault="001533F9" w:rsidP="001533F9">
            <w:pPr>
              <w:spacing w:before="40" w:after="40"/>
              <w:jc w:val="center"/>
              <w:rPr>
                <w:rFonts w:ascii="Times New Roman" w:hAnsi="Times New Roman" w:cs="Times New Roman"/>
                <w:color w:val="002060"/>
              </w:rPr>
            </w:pPr>
            <w:r w:rsidRPr="00101C19">
              <w:rPr>
                <w:rFonts w:ascii="Times New Roman" w:hAnsi="Times New Roman" w:cs="Times New Roman"/>
                <w:color w:val="002060"/>
              </w:rPr>
              <w:t>4</w:t>
            </w:r>
          </w:p>
        </w:tc>
      </w:tr>
      <w:tr w:rsidR="001533F9" w:rsidRPr="00AC48A3" w14:paraId="0650EB34" w14:textId="77777777" w:rsidTr="00DA1E34">
        <w:trPr>
          <w:trHeight w:val="280"/>
        </w:trPr>
        <w:tc>
          <w:tcPr>
            <w:tcW w:w="499" w:type="dxa"/>
            <w:vMerge/>
            <w:tcBorders>
              <w:left w:val="single" w:sz="4" w:space="0" w:color="auto"/>
              <w:bottom w:val="single" w:sz="4" w:space="0" w:color="auto"/>
              <w:right w:val="nil"/>
            </w:tcBorders>
            <w:vAlign w:val="center"/>
          </w:tcPr>
          <w:p w14:paraId="0CECDC38" w14:textId="77777777" w:rsidR="001533F9" w:rsidRPr="00101C19" w:rsidRDefault="001533F9" w:rsidP="001533F9">
            <w:pPr>
              <w:spacing w:before="40" w:after="40"/>
              <w:rPr>
                <w:rFonts w:ascii="Times New Roman" w:hAnsi="Times New Roman" w:cs="Times New Roman"/>
                <w:sz w:val="20"/>
                <w:szCs w:val="20"/>
              </w:rPr>
            </w:pPr>
          </w:p>
        </w:tc>
        <w:tc>
          <w:tcPr>
            <w:tcW w:w="489" w:type="dxa"/>
            <w:tcBorders>
              <w:top w:val="nil"/>
              <w:left w:val="nil"/>
              <w:bottom w:val="single" w:sz="4" w:space="0" w:color="auto"/>
              <w:right w:val="single" w:sz="4" w:space="0" w:color="auto"/>
            </w:tcBorders>
            <w:vAlign w:val="center"/>
          </w:tcPr>
          <w:p w14:paraId="75C91A38" w14:textId="77777777" w:rsidR="001533F9" w:rsidRPr="00336878" w:rsidRDefault="001533F9" w:rsidP="001533F9">
            <w:pPr>
              <w:spacing w:before="40" w:after="40"/>
              <w:jc w:val="center"/>
              <w:rPr>
                <w:rFonts w:ascii="Times New Roman" w:eastAsia="Verdana" w:hAnsi="Times New Roman" w:cs="Times New Roman"/>
                <w:color w:val="002060"/>
              </w:rPr>
            </w:pPr>
            <w:r w:rsidRPr="00336878">
              <w:rPr>
                <w:rFonts w:ascii="Times New Roman" w:eastAsia="Verdana" w:hAnsi="Times New Roman" w:cs="Times New Roman"/>
                <w:color w:val="002060"/>
              </w:rPr>
              <w:t>b</w:t>
            </w:r>
          </w:p>
        </w:tc>
        <w:tc>
          <w:tcPr>
            <w:tcW w:w="6804" w:type="dxa"/>
            <w:tcBorders>
              <w:top w:val="single" w:sz="4" w:space="0" w:color="0F243E"/>
              <w:left w:val="single" w:sz="4" w:space="0" w:color="auto"/>
              <w:bottom w:val="single" w:sz="4" w:space="0" w:color="0F243E"/>
              <w:right w:val="single" w:sz="4" w:space="0" w:color="0F243E"/>
            </w:tcBorders>
            <w:vAlign w:val="center"/>
          </w:tcPr>
          <w:p w14:paraId="3EFFDA4B" w14:textId="09D84C35" w:rsidR="001533F9" w:rsidRPr="00101C19" w:rsidRDefault="001533F9" w:rsidP="001533F9">
            <w:pPr>
              <w:spacing w:before="40" w:after="40"/>
              <w:rPr>
                <w:rFonts w:ascii="Times New Roman" w:hAnsi="Times New Roman" w:cs="Times New Roman"/>
                <w:color w:val="002060"/>
              </w:rPr>
            </w:pPr>
            <w:r w:rsidRPr="00DA1E34">
              <w:rPr>
                <w:rFonts w:ascii="Times New Roman" w:hAnsi="Times New Roman" w:cs="Times New Roman"/>
                <w:color w:val="002060"/>
              </w:rPr>
              <w:t xml:space="preserve">Use of integration for kinematics </w:t>
            </w:r>
            <w:proofErr w:type="gramStart"/>
            <w:r w:rsidRPr="00DA1E34">
              <w:rPr>
                <w:rFonts w:ascii="Times New Roman" w:hAnsi="Times New Roman" w:cs="Times New Roman"/>
                <w:color w:val="002060"/>
              </w:rPr>
              <w:t>problems  i.e.</w:t>
            </w:r>
            <w:proofErr w:type="gramEnd"/>
            <w:r w:rsidRPr="00DA1E34">
              <w:rPr>
                <w:rFonts w:ascii="Times New Roman" w:hAnsi="Times New Roman" w:cs="Times New Roman"/>
                <w:color w:val="002060"/>
              </w:rPr>
              <w:t xml:space="preserve"> </w:t>
            </w:r>
            <w:r w:rsidRPr="00DA1E34">
              <w:rPr>
                <w:rFonts w:ascii="Times New Roman" w:eastAsia="Times New Roman" w:hAnsi="Times New Roman" w:cs="Times New Roman"/>
                <w:bCs/>
                <w:color w:val="002060"/>
                <w:spacing w:val="-2"/>
                <w:w w:val="105"/>
                <w:position w:val="-16"/>
              </w:rPr>
              <w:object w:dxaOrig="1780" w:dyaOrig="440" w14:anchorId="6D08E8CF">
                <v:shape id="_x0000_i1173" type="#_x0000_t75" style="width:86.4pt;height:21.6pt" o:ole="">
                  <v:imagedata r:id="rId24" o:title=""/>
                </v:shape>
                <o:OLEObject Type="Embed" ProgID="Equation.DSMT4" ShapeID="_x0000_i1173" DrawAspect="Content" ObjectID="_1736879009" r:id="rId434"/>
              </w:object>
            </w:r>
            <w:r w:rsidRPr="00DA1E34">
              <w:rPr>
                <w:rFonts w:ascii="Times New Roman" w:eastAsia="Times New Roman" w:hAnsi="Times New Roman" w:cs="Times New Roman"/>
                <w:bCs/>
                <w:color w:val="002060"/>
                <w:spacing w:val="-2"/>
                <w:w w:val="105"/>
              </w:rPr>
              <w:t xml:space="preserve"> </w:t>
            </w:r>
          </w:p>
        </w:tc>
        <w:tc>
          <w:tcPr>
            <w:tcW w:w="1984" w:type="dxa"/>
            <w:tcBorders>
              <w:top w:val="single" w:sz="4" w:space="0" w:color="0F243E"/>
              <w:left w:val="single" w:sz="4" w:space="0" w:color="0F243E"/>
              <w:bottom w:val="single" w:sz="4" w:space="0" w:color="0F243E"/>
              <w:right w:val="single" w:sz="4" w:space="0" w:color="auto"/>
            </w:tcBorders>
            <w:vAlign w:val="center"/>
          </w:tcPr>
          <w:p w14:paraId="78664423" w14:textId="77777777" w:rsidR="001533F9" w:rsidRPr="00101C19" w:rsidRDefault="001533F9" w:rsidP="001533F9">
            <w:pPr>
              <w:spacing w:before="40" w:after="40"/>
              <w:jc w:val="center"/>
              <w:rPr>
                <w:rFonts w:ascii="Times New Roman" w:hAnsi="Times New Roman" w:cs="Times New Roman"/>
                <w:color w:val="002060"/>
              </w:rPr>
            </w:pPr>
            <w:r w:rsidRPr="00101C19">
              <w:rPr>
                <w:rFonts w:ascii="Times New Roman" w:hAnsi="Times New Roman" w:cs="Times New Roman"/>
                <w:color w:val="002060"/>
              </w:rPr>
              <w:t>3</w:t>
            </w:r>
          </w:p>
        </w:tc>
      </w:tr>
      <w:tr w:rsidR="00DA1E34" w:rsidRPr="00AC48A3" w14:paraId="4E468133" w14:textId="77777777" w:rsidTr="00DA1E34">
        <w:trPr>
          <w:trHeight w:val="280"/>
        </w:trPr>
        <w:tc>
          <w:tcPr>
            <w:tcW w:w="499" w:type="dxa"/>
            <w:tcBorders>
              <w:top w:val="single" w:sz="4" w:space="0" w:color="auto"/>
              <w:left w:val="single" w:sz="4" w:space="0" w:color="auto"/>
              <w:bottom w:val="single" w:sz="4" w:space="0" w:color="auto"/>
              <w:right w:val="nil"/>
            </w:tcBorders>
            <w:vAlign w:val="center"/>
          </w:tcPr>
          <w:p w14:paraId="695BE05C" w14:textId="77777777" w:rsidR="00DA1E34" w:rsidRPr="00101C19" w:rsidRDefault="00DA1E34" w:rsidP="00DA1E34">
            <w:pPr>
              <w:spacing w:before="40" w:after="40"/>
              <w:rPr>
                <w:rFonts w:ascii="Times New Roman" w:hAnsi="Times New Roman" w:cs="Times New Roman"/>
                <w:sz w:val="20"/>
                <w:szCs w:val="20"/>
              </w:rPr>
            </w:pPr>
          </w:p>
        </w:tc>
        <w:tc>
          <w:tcPr>
            <w:tcW w:w="489" w:type="dxa"/>
            <w:tcBorders>
              <w:top w:val="single" w:sz="4" w:space="0" w:color="auto"/>
              <w:left w:val="nil"/>
              <w:bottom w:val="single" w:sz="4" w:space="0" w:color="auto"/>
              <w:right w:val="single" w:sz="4" w:space="0" w:color="auto"/>
            </w:tcBorders>
          </w:tcPr>
          <w:p w14:paraId="04BB2BA7" w14:textId="77777777" w:rsidR="00DA1E34" w:rsidRPr="00101C19" w:rsidRDefault="00DA1E34" w:rsidP="00DA1E34">
            <w:pPr>
              <w:spacing w:before="40" w:after="40"/>
              <w:rPr>
                <w:rFonts w:ascii="Times New Roman" w:eastAsia="Verdana" w:hAnsi="Times New Roman" w:cs="Times New Roman"/>
                <w:color w:val="002060"/>
              </w:rPr>
            </w:pPr>
          </w:p>
        </w:tc>
        <w:tc>
          <w:tcPr>
            <w:tcW w:w="6804" w:type="dxa"/>
            <w:tcBorders>
              <w:top w:val="single" w:sz="4" w:space="0" w:color="0F243E"/>
              <w:left w:val="single" w:sz="4" w:space="0" w:color="auto"/>
              <w:bottom w:val="single" w:sz="4" w:space="0" w:color="auto"/>
              <w:right w:val="single" w:sz="4" w:space="0" w:color="0F243E"/>
            </w:tcBorders>
            <w:vAlign w:val="center"/>
          </w:tcPr>
          <w:p w14:paraId="1B864D4F" w14:textId="77777777" w:rsidR="00DA1E34" w:rsidRPr="00101C19" w:rsidRDefault="00DA1E34" w:rsidP="00DA1E34">
            <w:pPr>
              <w:spacing w:before="40" w:after="40"/>
              <w:rPr>
                <w:rFonts w:ascii="Times New Roman" w:hAnsi="Times New Roman" w:cs="Times New Roman"/>
                <w:color w:val="002060"/>
              </w:rPr>
            </w:pPr>
          </w:p>
        </w:tc>
        <w:tc>
          <w:tcPr>
            <w:tcW w:w="1984" w:type="dxa"/>
            <w:tcBorders>
              <w:top w:val="single" w:sz="4" w:space="0" w:color="0F243E"/>
              <w:left w:val="single" w:sz="4" w:space="0" w:color="0F243E"/>
              <w:bottom w:val="single" w:sz="4" w:space="0" w:color="auto"/>
              <w:right w:val="single" w:sz="4" w:space="0" w:color="auto"/>
            </w:tcBorders>
            <w:vAlign w:val="center"/>
          </w:tcPr>
          <w:p w14:paraId="0A50868D" w14:textId="77777777" w:rsidR="00DA1E34" w:rsidRPr="00101C19" w:rsidRDefault="00DA1E34" w:rsidP="00DA1E34">
            <w:pPr>
              <w:spacing w:before="40" w:after="40"/>
              <w:jc w:val="center"/>
              <w:rPr>
                <w:rFonts w:ascii="Times New Roman" w:hAnsi="Times New Roman" w:cs="Times New Roman"/>
                <w:color w:val="002060"/>
              </w:rPr>
            </w:pPr>
            <w:r w:rsidRPr="00101C19">
              <w:rPr>
                <w:rFonts w:ascii="Times New Roman" w:eastAsia="Trebuchet MS" w:hAnsi="Times New Roman" w:cs="Times New Roman"/>
                <w:b/>
                <w:color w:val="002060"/>
              </w:rPr>
              <w:t>30 hours</w:t>
            </w:r>
          </w:p>
        </w:tc>
      </w:tr>
    </w:tbl>
    <w:p w14:paraId="122A1AC5" w14:textId="1098541E" w:rsidR="00DA1E34" w:rsidRDefault="00DA1E34">
      <w:pPr>
        <w:rPr>
          <w:rFonts w:ascii="Times New Roman" w:hAnsi="Times New Roman" w:cs="Times New Roman"/>
          <w:b/>
          <w:color w:val="auto"/>
          <w:sz w:val="32"/>
          <w:szCs w:val="32"/>
        </w:rPr>
      </w:pPr>
    </w:p>
    <w:p w14:paraId="2207A4A5" w14:textId="77777777" w:rsidR="00336878" w:rsidRDefault="00336878">
      <w:pPr>
        <w:rPr>
          <w:rFonts w:ascii="Times New Roman" w:hAnsi="Times New Roman" w:cs="Times New Roman"/>
          <w:b/>
          <w:color w:val="auto"/>
          <w:sz w:val="32"/>
          <w:szCs w:val="32"/>
        </w:rPr>
      </w:pPr>
    </w:p>
    <w:p w14:paraId="4232E6CA" w14:textId="77777777" w:rsidR="00336878" w:rsidRDefault="00336878">
      <w:pPr>
        <w:rPr>
          <w:rFonts w:ascii="Times New Roman" w:hAnsi="Times New Roman" w:cs="Times New Roman"/>
          <w:b/>
          <w:color w:val="auto"/>
          <w:sz w:val="32"/>
          <w:szCs w:val="32"/>
        </w:rPr>
      </w:pPr>
    </w:p>
    <w:p w14:paraId="052FF723" w14:textId="77777777" w:rsidR="00336878" w:rsidRDefault="00336878">
      <w:pPr>
        <w:rPr>
          <w:rFonts w:ascii="Times New Roman" w:hAnsi="Times New Roman" w:cs="Times New Roman"/>
          <w:b/>
          <w:color w:val="auto"/>
          <w:sz w:val="32"/>
          <w:szCs w:val="32"/>
        </w:rPr>
      </w:pPr>
    </w:p>
    <w:p w14:paraId="5FAE60CA" w14:textId="77777777" w:rsidR="00336878" w:rsidRDefault="00336878">
      <w:pPr>
        <w:rPr>
          <w:rFonts w:ascii="Times New Roman" w:hAnsi="Times New Roman" w:cs="Times New Roman"/>
          <w:b/>
          <w:color w:val="auto"/>
          <w:sz w:val="32"/>
          <w:szCs w:val="32"/>
        </w:rPr>
      </w:pPr>
    </w:p>
    <w:p w14:paraId="6089F831" w14:textId="77777777" w:rsidR="00336878" w:rsidRDefault="00336878">
      <w:pPr>
        <w:rPr>
          <w:rFonts w:ascii="Times New Roman" w:hAnsi="Times New Roman" w:cs="Times New Roman"/>
          <w:b/>
          <w:color w:val="auto"/>
          <w:sz w:val="32"/>
          <w:szCs w:val="32"/>
        </w:rPr>
      </w:pPr>
    </w:p>
    <w:p w14:paraId="23B3AD27" w14:textId="77777777" w:rsidR="00336878" w:rsidRDefault="00336878">
      <w:pPr>
        <w:rPr>
          <w:rFonts w:ascii="Times New Roman" w:hAnsi="Times New Roman" w:cs="Times New Roman"/>
          <w:b/>
          <w:color w:val="auto"/>
          <w:sz w:val="32"/>
          <w:szCs w:val="32"/>
        </w:rPr>
      </w:pPr>
    </w:p>
    <w:p w14:paraId="7804496C" w14:textId="77777777" w:rsidR="00336878" w:rsidRDefault="00336878">
      <w:pPr>
        <w:rPr>
          <w:rFonts w:ascii="Times New Roman" w:hAnsi="Times New Roman" w:cs="Times New Roman"/>
          <w:b/>
          <w:color w:val="auto"/>
          <w:sz w:val="32"/>
          <w:szCs w:val="32"/>
        </w:rPr>
      </w:pPr>
    </w:p>
    <w:p w14:paraId="34B5CF8F" w14:textId="08DCF0A7" w:rsidR="00336878" w:rsidRPr="00CA27C9" w:rsidRDefault="00336878" w:rsidP="00336878">
      <w:pPr>
        <w:pStyle w:val="Heading3"/>
        <w:rPr>
          <w:rFonts w:ascii="Times New Roman" w:hAnsi="Times New Roman" w:cs="Times New Roman"/>
          <w:b/>
          <w:bCs/>
        </w:rPr>
      </w:pPr>
      <w:bookmarkStart w:id="33" w:name="_Toc121383275"/>
      <w:r>
        <w:rPr>
          <w:rFonts w:ascii="Times New Roman" w:hAnsi="Times New Roman" w:cs="Times New Roman"/>
          <w:b/>
          <w:bCs/>
        </w:rPr>
        <w:lastRenderedPageBreak/>
        <w:t>Mechanics</w:t>
      </w:r>
      <w:r w:rsidRPr="00CA27C9">
        <w:rPr>
          <w:rFonts w:ascii="Times New Roman" w:hAnsi="Times New Roman" w:cs="Times New Roman"/>
          <w:b/>
          <w:bCs/>
        </w:rPr>
        <w:t xml:space="preserve"> </w:t>
      </w:r>
      <w:r>
        <w:rPr>
          <w:rFonts w:ascii="Times New Roman" w:hAnsi="Times New Roman" w:cs="Times New Roman"/>
          <w:b/>
          <w:bCs/>
        </w:rPr>
        <w:t>units</w:t>
      </w:r>
      <w:bookmarkEnd w:id="33"/>
    </w:p>
    <w:tbl>
      <w:tblPr>
        <w:tblW w:w="9780"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0"/>
      </w:tblGrid>
      <w:tr w:rsidR="00DA1E34" w14:paraId="1C03F3B2" w14:textId="77777777" w:rsidTr="005E04CF">
        <w:trPr>
          <w:trHeight w:val="873"/>
        </w:trPr>
        <w:tc>
          <w:tcPr>
            <w:tcW w:w="9780" w:type="dxa"/>
            <w:shd w:val="clear" w:color="auto" w:fill="0F243E"/>
            <w:vAlign w:val="center"/>
          </w:tcPr>
          <w:p w14:paraId="0AB9FBF7" w14:textId="77777777" w:rsidR="00DA1E34" w:rsidRPr="003145E9" w:rsidRDefault="00DA1E34" w:rsidP="00DA1E34">
            <w:pPr>
              <w:rPr>
                <w:rFonts w:ascii="Times New Roman" w:hAnsi="Times New Roman" w:cs="Times New Roman"/>
                <w:sz w:val="24"/>
                <w:szCs w:val="24"/>
              </w:rPr>
            </w:pPr>
            <w:r>
              <w:rPr>
                <w:rFonts w:ascii="Times New Roman" w:eastAsia="Verdana" w:hAnsi="Times New Roman" w:cs="Times New Roman"/>
                <w:b/>
                <w:color w:val="FFFFFF" w:themeColor="background1"/>
                <w:sz w:val="24"/>
                <w:szCs w:val="24"/>
              </w:rPr>
              <w:t>UNIT 6: Quantities and u</w:t>
            </w:r>
            <w:r w:rsidRPr="003145E9">
              <w:rPr>
                <w:rFonts w:ascii="Times New Roman" w:eastAsia="Verdana" w:hAnsi="Times New Roman" w:cs="Times New Roman"/>
                <w:b/>
                <w:color w:val="FFFFFF" w:themeColor="background1"/>
                <w:sz w:val="24"/>
                <w:szCs w:val="24"/>
              </w:rPr>
              <w:t xml:space="preserve">nits in </w:t>
            </w:r>
            <w:r>
              <w:rPr>
                <w:rFonts w:ascii="Times New Roman" w:eastAsia="Verdana" w:hAnsi="Times New Roman" w:cs="Times New Roman"/>
                <w:b/>
                <w:color w:val="FFFFFF" w:themeColor="background1"/>
                <w:sz w:val="24"/>
                <w:szCs w:val="24"/>
              </w:rPr>
              <w:t>m</w:t>
            </w:r>
            <w:r w:rsidRPr="003145E9">
              <w:rPr>
                <w:rFonts w:ascii="Times New Roman" w:eastAsia="Verdana" w:hAnsi="Times New Roman" w:cs="Times New Roman"/>
                <w:b/>
                <w:color w:val="FFFFFF" w:themeColor="background1"/>
                <w:sz w:val="24"/>
                <w:szCs w:val="24"/>
              </w:rPr>
              <w:t>echanics</w:t>
            </w:r>
          </w:p>
        </w:tc>
      </w:tr>
    </w:tbl>
    <w:p w14:paraId="5EA8B9A5" w14:textId="4E15B820" w:rsidR="00DA1E34" w:rsidRPr="00692156" w:rsidRDefault="00921A21" w:rsidP="00DA1E34">
      <w:pPr>
        <w:spacing w:after="0"/>
        <w:jc w:val="right"/>
        <w:rPr>
          <w:rFonts w:ascii="Times New Roman" w:hAnsi="Times New Roman" w:cs="Times New Roman"/>
          <w:sz w:val="20"/>
          <w:szCs w:val="20"/>
        </w:rPr>
      </w:pPr>
      <w:hyperlink w:anchor="_Mechanics_overview" w:history="1">
        <w:r w:rsidR="00855C22" w:rsidRPr="00855C22">
          <w:rPr>
            <w:rStyle w:val="Hyperlink"/>
            <w:rFonts w:ascii="Times New Roman" w:eastAsia="Verdana" w:hAnsi="Times New Roman" w:cs="Times New Roman"/>
            <w:sz w:val="20"/>
            <w:szCs w:val="20"/>
          </w:rPr>
          <w:t>Return to overview</w:t>
        </w:r>
      </w:hyperlink>
      <w:hyperlink w:anchor="h.3znysh7"/>
    </w:p>
    <w:p w14:paraId="09E6E1CF" w14:textId="77777777" w:rsidR="00DA1E34" w:rsidRPr="00924854" w:rsidRDefault="00DA1E34" w:rsidP="00DA1E34">
      <w:pPr>
        <w:pStyle w:val="SoWHeading0"/>
      </w:pPr>
      <w:r w:rsidRPr="00924854">
        <w:t>SPECIFICATION REFERENCES</w:t>
      </w:r>
    </w:p>
    <w:p w14:paraId="79718721" w14:textId="77777777" w:rsidR="00DA1E34" w:rsidRPr="003145E9" w:rsidRDefault="00DA1E34" w:rsidP="00DA3EB0">
      <w:pPr>
        <w:pStyle w:val="TableParagraph"/>
        <w:spacing w:before="40" w:after="40" w:line="260" w:lineRule="atLeast"/>
        <w:ind w:left="567" w:hanging="567"/>
        <w:jc w:val="both"/>
        <w:rPr>
          <w:rFonts w:ascii="Times New Roman" w:eastAsia="Arial" w:hAnsi="Times New Roman" w:cs="Times New Roman"/>
          <w:bCs/>
          <w:spacing w:val="-1"/>
        </w:rPr>
      </w:pPr>
      <w:r w:rsidRPr="00692156">
        <w:rPr>
          <w:rFonts w:ascii="Times New Roman" w:eastAsia="Verdana" w:hAnsi="Times New Roman" w:cs="Times New Roman"/>
          <w:b/>
        </w:rPr>
        <w:t>6.1</w:t>
      </w:r>
      <w:r w:rsidRPr="003145E9">
        <w:rPr>
          <w:rFonts w:ascii="Times New Roman" w:eastAsia="Verdana" w:hAnsi="Times New Roman" w:cs="Times New Roman"/>
        </w:rPr>
        <w:tab/>
      </w:r>
      <w:r w:rsidRPr="003145E9">
        <w:rPr>
          <w:rFonts w:ascii="Times New Roman" w:eastAsia="Arial" w:hAnsi="Times New Roman" w:cs="Times New Roman"/>
          <w:bCs/>
          <w:spacing w:val="-1"/>
        </w:rPr>
        <w:t>Unde</w:t>
      </w:r>
      <w:r w:rsidRPr="003145E9">
        <w:rPr>
          <w:rFonts w:ascii="Times New Roman" w:eastAsia="Arial" w:hAnsi="Times New Roman" w:cs="Times New Roman"/>
          <w:bCs/>
        </w:rPr>
        <w:t>r</w:t>
      </w:r>
      <w:r w:rsidRPr="003145E9">
        <w:rPr>
          <w:rFonts w:ascii="Times New Roman" w:eastAsia="Arial" w:hAnsi="Times New Roman" w:cs="Times New Roman"/>
          <w:bCs/>
          <w:spacing w:val="-1"/>
        </w:rPr>
        <w:t>s</w:t>
      </w:r>
      <w:r w:rsidRPr="003145E9">
        <w:rPr>
          <w:rFonts w:ascii="Times New Roman" w:eastAsia="Arial" w:hAnsi="Times New Roman" w:cs="Times New Roman"/>
          <w:bCs/>
        </w:rPr>
        <w:t>t</w:t>
      </w:r>
      <w:r w:rsidRPr="003145E9">
        <w:rPr>
          <w:rFonts w:ascii="Times New Roman" w:eastAsia="Arial" w:hAnsi="Times New Roman" w:cs="Times New Roman"/>
          <w:bCs/>
          <w:spacing w:val="-1"/>
        </w:rPr>
        <w:t>an</w:t>
      </w:r>
      <w:r w:rsidRPr="003145E9">
        <w:rPr>
          <w:rFonts w:ascii="Times New Roman" w:eastAsia="Arial" w:hAnsi="Times New Roman" w:cs="Times New Roman"/>
          <w:bCs/>
        </w:rPr>
        <w:t>d</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1"/>
        </w:rPr>
        <w:t>an</w:t>
      </w:r>
      <w:r w:rsidRPr="003145E9">
        <w:rPr>
          <w:rFonts w:ascii="Times New Roman" w:eastAsia="Arial" w:hAnsi="Times New Roman" w:cs="Times New Roman"/>
          <w:bCs/>
        </w:rPr>
        <w:t>d</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1"/>
        </w:rPr>
        <w:t>us</w:t>
      </w:r>
      <w:r w:rsidRPr="003145E9">
        <w:rPr>
          <w:rFonts w:ascii="Times New Roman" w:eastAsia="Arial" w:hAnsi="Times New Roman" w:cs="Times New Roman"/>
          <w:bCs/>
        </w:rPr>
        <w:t>e</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rPr>
        <w:t>f</w:t>
      </w:r>
      <w:r w:rsidRPr="003145E9">
        <w:rPr>
          <w:rFonts w:ascii="Times New Roman" w:eastAsia="Arial" w:hAnsi="Times New Roman" w:cs="Times New Roman"/>
          <w:bCs/>
          <w:spacing w:val="-1"/>
        </w:rPr>
        <w:t>unda</w:t>
      </w:r>
      <w:r w:rsidRPr="003145E9">
        <w:rPr>
          <w:rFonts w:ascii="Times New Roman" w:eastAsia="Arial" w:hAnsi="Times New Roman" w:cs="Times New Roman"/>
          <w:bCs/>
        </w:rPr>
        <w:t>m</w:t>
      </w:r>
      <w:r w:rsidRPr="003145E9">
        <w:rPr>
          <w:rFonts w:ascii="Times New Roman" w:eastAsia="Arial" w:hAnsi="Times New Roman" w:cs="Times New Roman"/>
          <w:bCs/>
          <w:spacing w:val="-1"/>
        </w:rPr>
        <w:t>en</w:t>
      </w:r>
      <w:r w:rsidRPr="003145E9">
        <w:rPr>
          <w:rFonts w:ascii="Times New Roman" w:eastAsia="Arial" w:hAnsi="Times New Roman" w:cs="Times New Roman"/>
          <w:bCs/>
        </w:rPr>
        <w:t>t</w:t>
      </w:r>
      <w:r w:rsidRPr="003145E9">
        <w:rPr>
          <w:rFonts w:ascii="Times New Roman" w:eastAsia="Arial" w:hAnsi="Times New Roman" w:cs="Times New Roman"/>
          <w:bCs/>
          <w:spacing w:val="-1"/>
        </w:rPr>
        <w:t>a</w:t>
      </w:r>
      <w:r w:rsidRPr="003145E9">
        <w:rPr>
          <w:rFonts w:ascii="Times New Roman" w:eastAsia="Arial" w:hAnsi="Times New Roman" w:cs="Times New Roman"/>
          <w:bCs/>
        </w:rPr>
        <w:t>l</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1"/>
        </w:rPr>
        <w:t>quan</w:t>
      </w:r>
      <w:r w:rsidRPr="003145E9">
        <w:rPr>
          <w:rFonts w:ascii="Times New Roman" w:eastAsia="Arial" w:hAnsi="Times New Roman" w:cs="Times New Roman"/>
          <w:bCs/>
        </w:rPr>
        <w:t>t</w:t>
      </w:r>
      <w:r w:rsidRPr="003145E9">
        <w:rPr>
          <w:rFonts w:ascii="Times New Roman" w:eastAsia="Arial" w:hAnsi="Times New Roman" w:cs="Times New Roman"/>
          <w:bCs/>
          <w:spacing w:val="-1"/>
        </w:rPr>
        <w:t>i</w:t>
      </w:r>
      <w:r w:rsidRPr="003145E9">
        <w:rPr>
          <w:rFonts w:ascii="Times New Roman" w:eastAsia="Arial" w:hAnsi="Times New Roman" w:cs="Times New Roman"/>
          <w:bCs/>
        </w:rPr>
        <w:t>ti</w:t>
      </w:r>
      <w:r w:rsidRPr="003145E9">
        <w:rPr>
          <w:rFonts w:ascii="Times New Roman" w:eastAsia="Arial" w:hAnsi="Times New Roman" w:cs="Times New Roman"/>
          <w:bCs/>
          <w:spacing w:val="-1"/>
        </w:rPr>
        <w:t>e</w:t>
      </w:r>
      <w:r w:rsidRPr="003145E9">
        <w:rPr>
          <w:rFonts w:ascii="Times New Roman" w:eastAsia="Arial" w:hAnsi="Times New Roman" w:cs="Times New Roman"/>
          <w:bCs/>
        </w:rPr>
        <w:t>s</w:t>
      </w:r>
      <w:r w:rsidRPr="003145E9">
        <w:rPr>
          <w:rFonts w:ascii="Times New Roman" w:eastAsia="Arial" w:hAnsi="Times New Roman" w:cs="Times New Roman"/>
          <w:bCs/>
          <w:spacing w:val="-4"/>
        </w:rPr>
        <w:t xml:space="preserve"> </w:t>
      </w:r>
      <w:r w:rsidRPr="003145E9">
        <w:rPr>
          <w:rFonts w:ascii="Times New Roman" w:eastAsia="Arial" w:hAnsi="Times New Roman" w:cs="Times New Roman"/>
          <w:bCs/>
          <w:spacing w:val="-1"/>
        </w:rPr>
        <w:t>an</w:t>
      </w:r>
      <w:r w:rsidRPr="003145E9">
        <w:rPr>
          <w:rFonts w:ascii="Times New Roman" w:eastAsia="Arial" w:hAnsi="Times New Roman" w:cs="Times New Roman"/>
          <w:bCs/>
        </w:rPr>
        <w:t>d</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2"/>
        </w:rPr>
        <w:t>u</w:t>
      </w:r>
      <w:r w:rsidRPr="003145E9">
        <w:rPr>
          <w:rFonts w:ascii="Times New Roman" w:eastAsia="Arial" w:hAnsi="Times New Roman" w:cs="Times New Roman"/>
          <w:bCs/>
          <w:spacing w:val="-1"/>
        </w:rPr>
        <w:t>n</w:t>
      </w:r>
      <w:r w:rsidRPr="003145E9">
        <w:rPr>
          <w:rFonts w:ascii="Times New Roman" w:eastAsia="Arial" w:hAnsi="Times New Roman" w:cs="Times New Roman"/>
          <w:bCs/>
        </w:rPr>
        <w:t>its</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rPr>
        <w:t>in</w:t>
      </w:r>
      <w:r w:rsidRPr="003145E9">
        <w:rPr>
          <w:rFonts w:ascii="Times New Roman" w:eastAsia="Arial" w:hAnsi="Times New Roman" w:cs="Times New Roman"/>
          <w:bCs/>
          <w:spacing w:val="-6"/>
        </w:rPr>
        <w:t xml:space="preserve"> </w:t>
      </w:r>
      <w:r w:rsidRPr="003145E9">
        <w:rPr>
          <w:rFonts w:ascii="Times New Roman" w:eastAsia="Arial" w:hAnsi="Times New Roman" w:cs="Times New Roman"/>
          <w:bCs/>
        </w:rPr>
        <w:t>t</w:t>
      </w:r>
      <w:r w:rsidRPr="003145E9">
        <w:rPr>
          <w:rFonts w:ascii="Times New Roman" w:eastAsia="Arial" w:hAnsi="Times New Roman" w:cs="Times New Roman"/>
          <w:bCs/>
          <w:spacing w:val="-1"/>
        </w:rPr>
        <w:t>h</w:t>
      </w:r>
      <w:r w:rsidRPr="003145E9">
        <w:rPr>
          <w:rFonts w:ascii="Times New Roman" w:eastAsia="Arial" w:hAnsi="Times New Roman" w:cs="Times New Roman"/>
          <w:bCs/>
        </w:rPr>
        <w:t>e</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1"/>
        </w:rPr>
        <w:t>S</w:t>
      </w:r>
      <w:r w:rsidRPr="003145E9">
        <w:rPr>
          <w:rFonts w:ascii="Times New Roman" w:eastAsia="Arial" w:hAnsi="Times New Roman" w:cs="Times New Roman"/>
          <w:bCs/>
        </w:rPr>
        <w:t>.I.</w:t>
      </w:r>
      <w:r w:rsidRPr="003145E9">
        <w:rPr>
          <w:rFonts w:ascii="Times New Roman" w:eastAsia="Arial" w:hAnsi="Times New Roman" w:cs="Times New Roman"/>
          <w:bCs/>
          <w:spacing w:val="-4"/>
        </w:rPr>
        <w:t xml:space="preserve"> </w:t>
      </w:r>
      <w:r w:rsidRPr="003145E9">
        <w:rPr>
          <w:rFonts w:ascii="Times New Roman" w:eastAsia="Arial" w:hAnsi="Times New Roman" w:cs="Times New Roman"/>
          <w:bCs/>
          <w:spacing w:val="-1"/>
        </w:rPr>
        <w:t>s</w:t>
      </w:r>
      <w:r w:rsidRPr="003145E9">
        <w:rPr>
          <w:rFonts w:ascii="Times New Roman" w:eastAsia="Arial" w:hAnsi="Times New Roman" w:cs="Times New Roman"/>
          <w:bCs/>
          <w:spacing w:val="-3"/>
        </w:rPr>
        <w:t>y</w:t>
      </w:r>
      <w:r w:rsidRPr="003145E9">
        <w:rPr>
          <w:rFonts w:ascii="Times New Roman" w:eastAsia="Arial" w:hAnsi="Times New Roman" w:cs="Times New Roman"/>
          <w:bCs/>
          <w:spacing w:val="-1"/>
        </w:rPr>
        <w:t>s</w:t>
      </w:r>
      <w:r w:rsidRPr="003145E9">
        <w:rPr>
          <w:rFonts w:ascii="Times New Roman" w:eastAsia="Arial" w:hAnsi="Times New Roman" w:cs="Times New Roman"/>
          <w:bCs/>
        </w:rPr>
        <w:t>tem: length,</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1"/>
        </w:rPr>
        <w:t>t</w:t>
      </w:r>
      <w:r w:rsidRPr="003145E9">
        <w:rPr>
          <w:rFonts w:ascii="Times New Roman" w:eastAsia="Arial" w:hAnsi="Times New Roman" w:cs="Times New Roman"/>
          <w:bCs/>
        </w:rPr>
        <w:t>i</w:t>
      </w:r>
      <w:r w:rsidRPr="003145E9">
        <w:rPr>
          <w:rFonts w:ascii="Times New Roman" w:eastAsia="Arial" w:hAnsi="Times New Roman" w:cs="Times New Roman"/>
          <w:bCs/>
          <w:spacing w:val="-1"/>
        </w:rPr>
        <w:t>me</w:t>
      </w:r>
      <w:r>
        <w:rPr>
          <w:rFonts w:ascii="Times New Roman" w:eastAsia="Arial" w:hAnsi="Times New Roman" w:cs="Times New Roman"/>
          <w:bCs/>
          <w:spacing w:val="-1"/>
        </w:rPr>
        <w:t>, m</w:t>
      </w:r>
      <w:r w:rsidRPr="003145E9">
        <w:rPr>
          <w:rFonts w:ascii="Times New Roman" w:eastAsia="Arial" w:hAnsi="Times New Roman" w:cs="Times New Roman"/>
          <w:bCs/>
          <w:spacing w:val="-1"/>
        </w:rPr>
        <w:t>ass.</w:t>
      </w:r>
    </w:p>
    <w:p w14:paraId="135A0164" w14:textId="77777777" w:rsidR="00DA1E34" w:rsidRDefault="00DA1E34" w:rsidP="00DA3EB0">
      <w:pPr>
        <w:pStyle w:val="TableParagraph"/>
        <w:spacing w:before="40" w:after="40" w:line="260" w:lineRule="atLeast"/>
        <w:ind w:left="567"/>
        <w:jc w:val="both"/>
        <w:rPr>
          <w:rFonts w:ascii="Times New Roman" w:eastAsia="Arial" w:hAnsi="Times New Roman" w:cs="Times New Roman"/>
          <w:bCs/>
        </w:rPr>
      </w:pPr>
      <w:r w:rsidRPr="003145E9">
        <w:rPr>
          <w:rFonts w:ascii="Times New Roman" w:eastAsia="Arial" w:hAnsi="Times New Roman" w:cs="Times New Roman"/>
          <w:bCs/>
          <w:spacing w:val="-1"/>
        </w:rPr>
        <w:t>Unde</w:t>
      </w:r>
      <w:r w:rsidRPr="003145E9">
        <w:rPr>
          <w:rFonts w:ascii="Times New Roman" w:eastAsia="Arial" w:hAnsi="Times New Roman" w:cs="Times New Roman"/>
          <w:bCs/>
        </w:rPr>
        <w:t>r</w:t>
      </w:r>
      <w:r w:rsidRPr="003145E9">
        <w:rPr>
          <w:rFonts w:ascii="Times New Roman" w:eastAsia="Arial" w:hAnsi="Times New Roman" w:cs="Times New Roman"/>
          <w:bCs/>
          <w:spacing w:val="-1"/>
        </w:rPr>
        <w:t>s</w:t>
      </w:r>
      <w:r w:rsidRPr="003145E9">
        <w:rPr>
          <w:rFonts w:ascii="Times New Roman" w:eastAsia="Arial" w:hAnsi="Times New Roman" w:cs="Times New Roman"/>
          <w:bCs/>
        </w:rPr>
        <w:t>t</w:t>
      </w:r>
      <w:r w:rsidRPr="003145E9">
        <w:rPr>
          <w:rFonts w:ascii="Times New Roman" w:eastAsia="Arial" w:hAnsi="Times New Roman" w:cs="Times New Roman"/>
          <w:bCs/>
          <w:spacing w:val="-1"/>
        </w:rPr>
        <w:t>an</w:t>
      </w:r>
      <w:r w:rsidRPr="003145E9">
        <w:rPr>
          <w:rFonts w:ascii="Times New Roman" w:eastAsia="Arial" w:hAnsi="Times New Roman" w:cs="Times New Roman"/>
          <w:bCs/>
        </w:rPr>
        <w:t>d</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1"/>
        </w:rPr>
        <w:t>an</w:t>
      </w:r>
      <w:r w:rsidRPr="003145E9">
        <w:rPr>
          <w:rFonts w:ascii="Times New Roman" w:eastAsia="Arial" w:hAnsi="Times New Roman" w:cs="Times New Roman"/>
          <w:bCs/>
        </w:rPr>
        <w:t>d</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1"/>
        </w:rPr>
        <w:t>us</w:t>
      </w:r>
      <w:r w:rsidRPr="003145E9">
        <w:rPr>
          <w:rFonts w:ascii="Times New Roman" w:eastAsia="Arial" w:hAnsi="Times New Roman" w:cs="Times New Roman"/>
          <w:bCs/>
        </w:rPr>
        <w:t>e</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1"/>
        </w:rPr>
        <w:t>de</w:t>
      </w:r>
      <w:r w:rsidRPr="003145E9">
        <w:rPr>
          <w:rFonts w:ascii="Times New Roman" w:eastAsia="Arial" w:hAnsi="Times New Roman" w:cs="Times New Roman"/>
          <w:bCs/>
        </w:rPr>
        <w:t>ri</w:t>
      </w:r>
      <w:r w:rsidRPr="003145E9">
        <w:rPr>
          <w:rFonts w:ascii="Times New Roman" w:eastAsia="Arial" w:hAnsi="Times New Roman" w:cs="Times New Roman"/>
          <w:bCs/>
          <w:spacing w:val="-1"/>
        </w:rPr>
        <w:t>ve</w:t>
      </w:r>
      <w:r w:rsidRPr="003145E9">
        <w:rPr>
          <w:rFonts w:ascii="Times New Roman" w:eastAsia="Arial" w:hAnsi="Times New Roman" w:cs="Times New Roman"/>
          <w:bCs/>
        </w:rPr>
        <w:t>d</w:t>
      </w:r>
      <w:r w:rsidRPr="003145E9">
        <w:rPr>
          <w:rFonts w:ascii="Times New Roman" w:eastAsia="Arial" w:hAnsi="Times New Roman" w:cs="Times New Roman"/>
          <w:bCs/>
          <w:spacing w:val="-5"/>
        </w:rPr>
        <w:t xml:space="preserve"> </w:t>
      </w:r>
      <w:r w:rsidRPr="003145E9">
        <w:rPr>
          <w:rFonts w:ascii="Times New Roman" w:eastAsia="Arial" w:hAnsi="Times New Roman" w:cs="Times New Roman"/>
          <w:bCs/>
          <w:spacing w:val="-1"/>
        </w:rPr>
        <w:t>quan</w:t>
      </w:r>
      <w:r w:rsidRPr="003145E9">
        <w:rPr>
          <w:rFonts w:ascii="Times New Roman" w:eastAsia="Arial" w:hAnsi="Times New Roman" w:cs="Times New Roman"/>
          <w:bCs/>
        </w:rPr>
        <w:t>titi</w:t>
      </w:r>
      <w:r w:rsidRPr="003145E9">
        <w:rPr>
          <w:rFonts w:ascii="Times New Roman" w:eastAsia="Arial" w:hAnsi="Times New Roman" w:cs="Times New Roman"/>
          <w:bCs/>
          <w:spacing w:val="-1"/>
        </w:rPr>
        <w:t>e</w:t>
      </w:r>
      <w:r w:rsidRPr="003145E9">
        <w:rPr>
          <w:rFonts w:ascii="Times New Roman" w:eastAsia="Arial" w:hAnsi="Times New Roman" w:cs="Times New Roman"/>
          <w:bCs/>
        </w:rPr>
        <w:t>s</w:t>
      </w:r>
      <w:r w:rsidRPr="003145E9">
        <w:rPr>
          <w:rFonts w:ascii="Times New Roman" w:eastAsia="Arial" w:hAnsi="Times New Roman" w:cs="Times New Roman"/>
          <w:bCs/>
          <w:spacing w:val="-7"/>
        </w:rPr>
        <w:t xml:space="preserve"> </w:t>
      </w:r>
      <w:r w:rsidRPr="003145E9">
        <w:rPr>
          <w:rFonts w:ascii="Times New Roman" w:eastAsia="Arial" w:hAnsi="Times New Roman" w:cs="Times New Roman"/>
          <w:bCs/>
          <w:spacing w:val="-1"/>
        </w:rPr>
        <w:t>an</w:t>
      </w:r>
      <w:r w:rsidRPr="003145E9">
        <w:rPr>
          <w:rFonts w:ascii="Times New Roman" w:eastAsia="Arial" w:hAnsi="Times New Roman" w:cs="Times New Roman"/>
          <w:bCs/>
        </w:rPr>
        <w:t>d</w:t>
      </w:r>
      <w:r w:rsidRPr="003145E9">
        <w:rPr>
          <w:rFonts w:ascii="Times New Roman" w:eastAsia="Arial" w:hAnsi="Times New Roman" w:cs="Times New Roman"/>
          <w:bCs/>
          <w:spacing w:val="-4"/>
        </w:rPr>
        <w:t xml:space="preserve"> </w:t>
      </w:r>
      <w:r w:rsidRPr="003145E9">
        <w:rPr>
          <w:rFonts w:ascii="Times New Roman" w:eastAsia="Arial" w:hAnsi="Times New Roman" w:cs="Times New Roman"/>
          <w:bCs/>
          <w:spacing w:val="-1"/>
        </w:rPr>
        <w:t>un</w:t>
      </w:r>
      <w:r w:rsidRPr="003145E9">
        <w:rPr>
          <w:rFonts w:ascii="Times New Roman" w:eastAsia="Arial" w:hAnsi="Times New Roman" w:cs="Times New Roman"/>
          <w:bCs/>
        </w:rPr>
        <w:t>it</w:t>
      </w:r>
      <w:r w:rsidRPr="003145E9">
        <w:rPr>
          <w:rFonts w:ascii="Times New Roman" w:eastAsia="Arial" w:hAnsi="Times New Roman" w:cs="Times New Roman"/>
          <w:bCs/>
          <w:spacing w:val="-1"/>
        </w:rPr>
        <w:t>s</w:t>
      </w:r>
      <w:r w:rsidRPr="003145E9">
        <w:rPr>
          <w:rFonts w:ascii="Times New Roman" w:eastAsia="Arial" w:hAnsi="Times New Roman" w:cs="Times New Roman"/>
          <w:bCs/>
        </w:rPr>
        <w:t>:</w:t>
      </w:r>
      <w:r w:rsidRPr="003145E9">
        <w:rPr>
          <w:rFonts w:ascii="Times New Roman" w:eastAsia="Arial" w:hAnsi="Times New Roman" w:cs="Times New Roman"/>
          <w:bCs/>
          <w:spacing w:val="-6"/>
        </w:rPr>
        <w:t xml:space="preserve"> </w:t>
      </w:r>
      <w:r w:rsidRPr="003145E9">
        <w:rPr>
          <w:rFonts w:ascii="Times New Roman" w:eastAsia="Arial" w:hAnsi="Times New Roman" w:cs="Times New Roman"/>
          <w:bCs/>
          <w:spacing w:val="-1"/>
        </w:rPr>
        <w:t>ve</w:t>
      </w:r>
      <w:r w:rsidRPr="003145E9">
        <w:rPr>
          <w:rFonts w:ascii="Times New Roman" w:eastAsia="Arial" w:hAnsi="Times New Roman" w:cs="Times New Roman"/>
          <w:bCs/>
        </w:rPr>
        <w:t>l</w:t>
      </w:r>
      <w:r w:rsidRPr="003145E9">
        <w:rPr>
          <w:rFonts w:ascii="Times New Roman" w:eastAsia="Arial" w:hAnsi="Times New Roman" w:cs="Times New Roman"/>
          <w:bCs/>
          <w:spacing w:val="-1"/>
        </w:rPr>
        <w:t>oc</w:t>
      </w:r>
      <w:r w:rsidRPr="003145E9">
        <w:rPr>
          <w:rFonts w:ascii="Times New Roman" w:eastAsia="Arial" w:hAnsi="Times New Roman" w:cs="Times New Roman"/>
          <w:bCs/>
        </w:rPr>
        <w:t>i</w:t>
      </w:r>
      <w:r w:rsidRPr="003145E9">
        <w:rPr>
          <w:rFonts w:ascii="Times New Roman" w:eastAsia="Arial" w:hAnsi="Times New Roman" w:cs="Times New Roman"/>
          <w:bCs/>
          <w:spacing w:val="1"/>
        </w:rPr>
        <w:t>t</w:t>
      </w:r>
      <w:r w:rsidRPr="003145E9">
        <w:rPr>
          <w:rFonts w:ascii="Times New Roman" w:eastAsia="Arial" w:hAnsi="Times New Roman" w:cs="Times New Roman"/>
          <w:bCs/>
          <w:spacing w:val="-3"/>
        </w:rPr>
        <w:t>y</w:t>
      </w:r>
      <w:r w:rsidRPr="003145E9">
        <w:rPr>
          <w:rFonts w:ascii="Times New Roman" w:eastAsia="Arial" w:hAnsi="Times New Roman" w:cs="Times New Roman"/>
          <w:bCs/>
        </w:rPr>
        <w:t>,</w:t>
      </w:r>
      <w:r w:rsidRPr="003145E9">
        <w:rPr>
          <w:rFonts w:ascii="Times New Roman" w:eastAsia="Arial" w:hAnsi="Times New Roman" w:cs="Times New Roman"/>
          <w:bCs/>
          <w:spacing w:val="-4"/>
        </w:rPr>
        <w:t xml:space="preserve"> </w:t>
      </w:r>
      <w:r w:rsidRPr="003145E9">
        <w:rPr>
          <w:rFonts w:ascii="Times New Roman" w:eastAsia="Arial" w:hAnsi="Times New Roman" w:cs="Times New Roman"/>
          <w:bCs/>
          <w:spacing w:val="-1"/>
        </w:rPr>
        <w:t>acce</w:t>
      </w:r>
      <w:r w:rsidRPr="003145E9">
        <w:rPr>
          <w:rFonts w:ascii="Times New Roman" w:eastAsia="Arial" w:hAnsi="Times New Roman" w:cs="Times New Roman"/>
          <w:bCs/>
        </w:rPr>
        <w:t>l</w:t>
      </w:r>
      <w:r w:rsidRPr="003145E9">
        <w:rPr>
          <w:rFonts w:ascii="Times New Roman" w:eastAsia="Arial" w:hAnsi="Times New Roman" w:cs="Times New Roman"/>
          <w:bCs/>
          <w:spacing w:val="-1"/>
        </w:rPr>
        <w:t>e</w:t>
      </w:r>
      <w:r w:rsidRPr="003145E9">
        <w:rPr>
          <w:rFonts w:ascii="Times New Roman" w:eastAsia="Arial" w:hAnsi="Times New Roman" w:cs="Times New Roman"/>
          <w:bCs/>
        </w:rPr>
        <w:t>r</w:t>
      </w:r>
      <w:r w:rsidRPr="003145E9">
        <w:rPr>
          <w:rFonts w:ascii="Times New Roman" w:eastAsia="Arial" w:hAnsi="Times New Roman" w:cs="Times New Roman"/>
          <w:bCs/>
          <w:spacing w:val="-1"/>
        </w:rPr>
        <w:t>a</w:t>
      </w:r>
      <w:r w:rsidRPr="003145E9">
        <w:rPr>
          <w:rFonts w:ascii="Times New Roman" w:eastAsia="Arial" w:hAnsi="Times New Roman" w:cs="Times New Roman"/>
          <w:bCs/>
        </w:rPr>
        <w:t>ti</w:t>
      </w:r>
      <w:r w:rsidRPr="003145E9">
        <w:rPr>
          <w:rFonts w:ascii="Times New Roman" w:eastAsia="Arial" w:hAnsi="Times New Roman" w:cs="Times New Roman"/>
          <w:bCs/>
          <w:spacing w:val="-1"/>
        </w:rPr>
        <w:t>on,</w:t>
      </w:r>
      <w:r w:rsidRPr="003145E9">
        <w:rPr>
          <w:rFonts w:ascii="Times New Roman" w:eastAsia="Arial" w:hAnsi="Times New Roman" w:cs="Times New Roman"/>
          <w:bCs/>
          <w:spacing w:val="-1"/>
          <w:w w:val="99"/>
        </w:rPr>
        <w:t xml:space="preserve"> </w:t>
      </w:r>
      <w:r w:rsidRPr="003145E9">
        <w:rPr>
          <w:rFonts w:ascii="Times New Roman" w:eastAsia="Arial" w:hAnsi="Times New Roman" w:cs="Times New Roman"/>
          <w:bCs/>
        </w:rPr>
        <w:t>f</w:t>
      </w:r>
      <w:r w:rsidRPr="003145E9">
        <w:rPr>
          <w:rFonts w:ascii="Times New Roman" w:eastAsia="Arial" w:hAnsi="Times New Roman" w:cs="Times New Roman"/>
          <w:bCs/>
          <w:spacing w:val="-1"/>
        </w:rPr>
        <w:t>o</w:t>
      </w:r>
      <w:r w:rsidRPr="003145E9">
        <w:rPr>
          <w:rFonts w:ascii="Times New Roman" w:eastAsia="Arial" w:hAnsi="Times New Roman" w:cs="Times New Roman"/>
          <w:bCs/>
        </w:rPr>
        <w:t>r</w:t>
      </w:r>
      <w:r w:rsidRPr="003145E9">
        <w:rPr>
          <w:rFonts w:ascii="Times New Roman" w:eastAsia="Arial" w:hAnsi="Times New Roman" w:cs="Times New Roman"/>
          <w:bCs/>
          <w:spacing w:val="-1"/>
        </w:rPr>
        <w:t>ce</w:t>
      </w:r>
      <w:r w:rsidRPr="003145E9">
        <w:rPr>
          <w:rFonts w:ascii="Times New Roman" w:eastAsia="Arial" w:hAnsi="Times New Roman" w:cs="Times New Roman"/>
          <w:bCs/>
        </w:rPr>
        <w:t>,</w:t>
      </w:r>
      <w:r w:rsidRPr="003145E9">
        <w:rPr>
          <w:rFonts w:ascii="Times New Roman" w:eastAsia="Arial" w:hAnsi="Times New Roman" w:cs="Times New Roman"/>
          <w:bCs/>
          <w:spacing w:val="-6"/>
        </w:rPr>
        <w:t xml:space="preserve"> </w:t>
      </w:r>
      <w:r w:rsidRPr="003145E9">
        <w:rPr>
          <w:rFonts w:ascii="Times New Roman" w:eastAsia="Arial" w:hAnsi="Times New Roman" w:cs="Times New Roman"/>
          <w:bCs/>
          <w:spacing w:val="1"/>
        </w:rPr>
        <w:t>w</w:t>
      </w:r>
      <w:r w:rsidRPr="003145E9">
        <w:rPr>
          <w:rFonts w:ascii="Times New Roman" w:eastAsia="Arial" w:hAnsi="Times New Roman" w:cs="Times New Roman"/>
          <w:bCs/>
          <w:spacing w:val="-1"/>
        </w:rPr>
        <w:t>eigh</w:t>
      </w:r>
      <w:r w:rsidRPr="003145E9">
        <w:rPr>
          <w:rFonts w:ascii="Times New Roman" w:eastAsia="Arial" w:hAnsi="Times New Roman" w:cs="Times New Roman"/>
          <w:bCs/>
        </w:rPr>
        <w:t>t</w:t>
      </w:r>
    </w:p>
    <w:p w14:paraId="7EF40B4D" w14:textId="77777777" w:rsidR="00DA1E34" w:rsidRPr="00924854" w:rsidRDefault="00DA1E34" w:rsidP="00DA3EB0">
      <w:pPr>
        <w:pStyle w:val="SoWHeading0"/>
        <w:jc w:val="both"/>
      </w:pPr>
      <w:r w:rsidRPr="00924854">
        <w:t>PRIOR KNOWLEDGE</w:t>
      </w:r>
    </w:p>
    <w:p w14:paraId="240695A3" w14:textId="07B73047" w:rsidR="00FB6904" w:rsidRPr="00530AAE" w:rsidRDefault="00FB6904" w:rsidP="00FB6904">
      <w:pPr>
        <w:pStyle w:val="sowmain"/>
        <w:rPr>
          <w:u w:val="single"/>
        </w:rPr>
      </w:pPr>
      <w:r w:rsidRPr="00530AAE">
        <w:rPr>
          <w:u w:val="single"/>
        </w:rPr>
        <w:t xml:space="preserve">GCSE (9-1) </w:t>
      </w:r>
      <w:r>
        <w:rPr>
          <w:u w:val="single"/>
        </w:rPr>
        <w:t xml:space="preserve">in </w:t>
      </w:r>
      <w:r w:rsidRPr="00530AAE">
        <w:rPr>
          <w:u w:val="single"/>
        </w:rPr>
        <w:t xml:space="preserve">Mathematics </w:t>
      </w:r>
      <w:r>
        <w:rPr>
          <w:u w:val="single"/>
        </w:rPr>
        <w:t xml:space="preserve">at </w:t>
      </w:r>
      <w:r w:rsidRPr="00530AAE">
        <w:rPr>
          <w:u w:val="single"/>
        </w:rPr>
        <w:t>Higher Tier</w:t>
      </w:r>
    </w:p>
    <w:p w14:paraId="27186AF4" w14:textId="77777777" w:rsidR="00DA1E34" w:rsidRDefault="00DA1E34" w:rsidP="00DA3EB0">
      <w:pPr>
        <w:spacing w:before="40" w:after="40"/>
        <w:ind w:left="709" w:hanging="709"/>
        <w:jc w:val="both"/>
        <w:rPr>
          <w:rFonts w:ascii="Times New Roman" w:hAnsi="Times New Roman" w:cs="Times New Roman"/>
        </w:rPr>
      </w:pPr>
      <w:r>
        <w:rPr>
          <w:rFonts w:ascii="Times New Roman" w:hAnsi="Times New Roman" w:cs="Times New Roman"/>
          <w:b/>
        </w:rPr>
        <w:t>R1</w:t>
      </w:r>
      <w:r>
        <w:rPr>
          <w:rFonts w:ascii="Times New Roman" w:hAnsi="Times New Roman" w:cs="Times New Roman"/>
          <w:b/>
        </w:rPr>
        <w:tab/>
      </w:r>
      <w:r w:rsidRPr="001B036A">
        <w:rPr>
          <w:rFonts w:ascii="Times New Roman" w:hAnsi="Times New Roman" w:cs="Times New Roman"/>
        </w:rPr>
        <w:t>Change freely between related standard units (e.g. time, length, area,</w:t>
      </w:r>
      <w:r>
        <w:rPr>
          <w:rFonts w:ascii="Times New Roman" w:hAnsi="Times New Roman" w:cs="Times New Roman"/>
        </w:rPr>
        <w:t xml:space="preserve"> </w:t>
      </w:r>
      <w:r w:rsidRPr="001B036A">
        <w:rPr>
          <w:rFonts w:ascii="Times New Roman" w:hAnsi="Times New Roman" w:cs="Times New Roman"/>
        </w:rPr>
        <w:t>volume/capacity, mass) and compound units (e.g. speed, rates of pay,</w:t>
      </w:r>
      <w:r>
        <w:rPr>
          <w:rFonts w:ascii="Times New Roman" w:hAnsi="Times New Roman" w:cs="Times New Roman"/>
        </w:rPr>
        <w:t xml:space="preserve"> </w:t>
      </w:r>
      <w:r w:rsidRPr="001B036A">
        <w:rPr>
          <w:rFonts w:ascii="Times New Roman" w:hAnsi="Times New Roman" w:cs="Times New Roman"/>
        </w:rPr>
        <w:t>prices, density, pressure) in numerical and algebraic contexts</w:t>
      </w:r>
    </w:p>
    <w:p w14:paraId="6ECBE762" w14:textId="77777777" w:rsidR="00DA1E34" w:rsidRPr="001B036A" w:rsidRDefault="00DA1E34" w:rsidP="00DA3EB0">
      <w:pPr>
        <w:spacing w:before="40" w:after="40"/>
        <w:ind w:left="709" w:hanging="709"/>
        <w:jc w:val="both"/>
        <w:rPr>
          <w:rFonts w:ascii="Times New Roman" w:hAnsi="Times New Roman" w:cs="Times New Roman"/>
        </w:rPr>
      </w:pPr>
      <w:r>
        <w:rPr>
          <w:rFonts w:ascii="Times New Roman" w:hAnsi="Times New Roman" w:cs="Times New Roman"/>
          <w:b/>
        </w:rPr>
        <w:t>R11</w:t>
      </w:r>
      <w:r>
        <w:rPr>
          <w:rFonts w:ascii="Times New Roman" w:hAnsi="Times New Roman" w:cs="Times New Roman"/>
          <w:b/>
        </w:rPr>
        <w:tab/>
      </w:r>
      <w:r w:rsidRPr="001B036A">
        <w:rPr>
          <w:rFonts w:ascii="Times New Roman" w:hAnsi="Times New Roman" w:cs="Times New Roman"/>
        </w:rPr>
        <w:t>Use compound units such as speed, rates of pay, unit pricing, density and</w:t>
      </w:r>
      <w:r>
        <w:rPr>
          <w:rFonts w:ascii="Times New Roman" w:hAnsi="Times New Roman" w:cs="Times New Roman"/>
        </w:rPr>
        <w:t xml:space="preserve"> </w:t>
      </w:r>
      <w:r w:rsidRPr="001B036A">
        <w:rPr>
          <w:rFonts w:ascii="Times New Roman" w:hAnsi="Times New Roman" w:cs="Times New Roman"/>
        </w:rPr>
        <w:t>pressure</w:t>
      </w:r>
    </w:p>
    <w:p w14:paraId="1F788527" w14:textId="77777777" w:rsidR="00DA1E34" w:rsidRPr="001B036A" w:rsidRDefault="00DA1E34" w:rsidP="00DA3EB0">
      <w:pPr>
        <w:spacing w:before="40" w:after="40"/>
        <w:ind w:left="709" w:hanging="709"/>
        <w:jc w:val="both"/>
        <w:rPr>
          <w:rFonts w:ascii="Times New Roman" w:hAnsi="Times New Roman" w:cs="Times New Roman"/>
        </w:rPr>
      </w:pPr>
      <w:r w:rsidRPr="001B036A">
        <w:rPr>
          <w:rFonts w:ascii="Times New Roman" w:hAnsi="Times New Roman" w:cs="Times New Roman"/>
          <w:b/>
        </w:rPr>
        <w:t>A14</w:t>
      </w:r>
      <w:r>
        <w:rPr>
          <w:rFonts w:ascii="Times New Roman" w:hAnsi="Times New Roman" w:cs="Times New Roman"/>
        </w:rPr>
        <w:tab/>
        <w:t>P</w:t>
      </w:r>
      <w:r w:rsidRPr="001B036A">
        <w:rPr>
          <w:rFonts w:ascii="Times New Roman" w:hAnsi="Times New Roman" w:cs="Times New Roman"/>
        </w:rPr>
        <w:t>lot and interpret graphs (including reciprocal graphs and exponential</w:t>
      </w:r>
      <w:r>
        <w:rPr>
          <w:rFonts w:ascii="Times New Roman" w:hAnsi="Times New Roman" w:cs="Times New Roman"/>
        </w:rPr>
        <w:t xml:space="preserve"> </w:t>
      </w:r>
      <w:r w:rsidRPr="001B036A">
        <w:rPr>
          <w:rFonts w:ascii="Times New Roman" w:hAnsi="Times New Roman" w:cs="Times New Roman"/>
        </w:rPr>
        <w:t>graphs) and graphs of non-standard functions in real contexts to find</w:t>
      </w:r>
      <w:r>
        <w:rPr>
          <w:rFonts w:ascii="Times New Roman" w:hAnsi="Times New Roman" w:cs="Times New Roman"/>
        </w:rPr>
        <w:t xml:space="preserve"> </w:t>
      </w:r>
      <w:r w:rsidRPr="001B036A">
        <w:rPr>
          <w:rFonts w:ascii="Times New Roman" w:hAnsi="Times New Roman" w:cs="Times New Roman"/>
        </w:rPr>
        <w:t>approximate solutions to problems such as simple kinematic problems</w:t>
      </w:r>
      <w:r>
        <w:rPr>
          <w:rFonts w:ascii="Times New Roman" w:hAnsi="Times New Roman" w:cs="Times New Roman"/>
        </w:rPr>
        <w:t xml:space="preserve"> </w:t>
      </w:r>
      <w:r w:rsidRPr="001B036A">
        <w:rPr>
          <w:rFonts w:ascii="Times New Roman" w:hAnsi="Times New Roman" w:cs="Times New Roman"/>
        </w:rPr>
        <w:t>involving distance, speed and acceleration</w:t>
      </w:r>
    </w:p>
    <w:p w14:paraId="6D98E808" w14:textId="77777777" w:rsidR="00DA1E34" w:rsidRPr="002B6264" w:rsidRDefault="00DA1E34" w:rsidP="00DA3EB0">
      <w:pPr>
        <w:spacing w:before="40" w:after="40"/>
        <w:ind w:left="709" w:hanging="709"/>
        <w:jc w:val="both"/>
        <w:rPr>
          <w:rFonts w:ascii="Times New Roman" w:hAnsi="Times New Roman" w:cs="Times New Roman"/>
        </w:rPr>
      </w:pPr>
      <w:r w:rsidRPr="002B6264">
        <w:rPr>
          <w:rFonts w:ascii="Times New Roman" w:hAnsi="Times New Roman" w:cs="Times New Roman"/>
          <w:b/>
        </w:rPr>
        <w:t>A15</w:t>
      </w:r>
      <w:r>
        <w:rPr>
          <w:rFonts w:ascii="Times New Roman" w:hAnsi="Times New Roman" w:cs="Times New Roman"/>
        </w:rPr>
        <w:tab/>
        <w:t xml:space="preserve">Calculate or estimate gradients of graphs and area under graphs (including quadratic and non-linear graphs), and interpret results in cases such as distance-time graphs, velocity-time graphs and graphs in financial contexts </w:t>
      </w:r>
    </w:p>
    <w:p w14:paraId="1E0A63F5" w14:textId="77777777" w:rsidR="00DA1E34" w:rsidRPr="003145E9" w:rsidRDefault="00DA1E34" w:rsidP="00DA1E34">
      <w:pPr>
        <w:pStyle w:val="SoWHeading0"/>
        <w:jc w:val="both"/>
      </w:pPr>
      <w:r w:rsidRPr="003145E9">
        <w:t>KEYWORDS</w:t>
      </w:r>
    </w:p>
    <w:p w14:paraId="0FA97AF5" w14:textId="77777777" w:rsidR="00DA1E34" w:rsidRPr="003145E9" w:rsidRDefault="00DA1E34" w:rsidP="00DA1E34">
      <w:pPr>
        <w:spacing w:before="40" w:after="40"/>
        <w:jc w:val="both"/>
        <w:rPr>
          <w:rFonts w:ascii="Times New Roman" w:hAnsi="Times New Roman" w:cs="Times New Roman"/>
        </w:rPr>
      </w:pPr>
      <w:r w:rsidRPr="003145E9">
        <w:rPr>
          <w:rFonts w:ascii="Times New Roman" w:hAnsi="Times New Roman" w:cs="Times New Roman"/>
          <w:iCs/>
        </w:rPr>
        <w:t xml:space="preserve">Modelling, smooth, rough, light, inelastic, inextensible, particle, rigid body, mass, weight, </w:t>
      </w:r>
      <w:r>
        <w:rPr>
          <w:rFonts w:ascii="Times New Roman" w:hAnsi="Times New Roman" w:cs="Times New Roman"/>
          <w:iCs/>
        </w:rPr>
        <w:t>rod,</w:t>
      </w:r>
      <w:r w:rsidRPr="003145E9">
        <w:rPr>
          <w:rFonts w:ascii="Times New Roman" w:hAnsi="Times New Roman" w:cs="Times New Roman"/>
          <w:iCs/>
        </w:rPr>
        <w:t xml:space="preserve"> plane, lamina, length, distance (m), displacement (m), velocity (m</w:t>
      </w:r>
      <w:r>
        <w:rPr>
          <w:rFonts w:ascii="Times New Roman" w:hAnsi="Times New Roman" w:cs="Times New Roman"/>
          <w:iCs/>
        </w:rPr>
        <w:t> </w:t>
      </w:r>
      <w:r w:rsidRPr="003145E9">
        <w:rPr>
          <w:rFonts w:ascii="Times New Roman" w:hAnsi="Times New Roman" w:cs="Times New Roman"/>
          <w:iCs/>
        </w:rPr>
        <w:t>s</w:t>
      </w:r>
      <w:r w:rsidRPr="00980EFF">
        <w:rPr>
          <w:rFonts w:ascii="Times New Roman" w:hAnsi="Times New Roman" w:cs="Times New Roman"/>
          <w:vertAlign w:val="superscript"/>
        </w:rPr>
        <w:t>–</w:t>
      </w:r>
      <w:r w:rsidRPr="003145E9">
        <w:rPr>
          <w:rFonts w:ascii="Times New Roman" w:hAnsi="Times New Roman" w:cs="Times New Roman"/>
          <w:iCs/>
          <w:vertAlign w:val="superscript"/>
        </w:rPr>
        <w:t>1</w:t>
      </w:r>
      <w:r w:rsidRPr="003145E9">
        <w:rPr>
          <w:rFonts w:ascii="Times New Roman" w:hAnsi="Times New Roman" w:cs="Times New Roman"/>
          <w:iCs/>
        </w:rPr>
        <w:t>), speed (m</w:t>
      </w:r>
      <w:r>
        <w:rPr>
          <w:rFonts w:ascii="Times New Roman" w:hAnsi="Times New Roman" w:cs="Times New Roman"/>
          <w:iCs/>
        </w:rPr>
        <w:t> </w:t>
      </w:r>
      <w:r w:rsidRPr="003145E9">
        <w:rPr>
          <w:rFonts w:ascii="Times New Roman" w:hAnsi="Times New Roman" w:cs="Times New Roman"/>
          <w:iCs/>
        </w:rPr>
        <w:t>s</w:t>
      </w:r>
      <w:r w:rsidRPr="00980EFF">
        <w:rPr>
          <w:rFonts w:ascii="Times New Roman" w:hAnsi="Times New Roman" w:cs="Times New Roman"/>
          <w:vertAlign w:val="superscript"/>
        </w:rPr>
        <w:t>–</w:t>
      </w:r>
      <w:r w:rsidRPr="003145E9">
        <w:rPr>
          <w:rFonts w:ascii="Times New Roman" w:hAnsi="Times New Roman" w:cs="Times New Roman"/>
          <w:iCs/>
          <w:vertAlign w:val="superscript"/>
        </w:rPr>
        <w:t>1</w:t>
      </w:r>
      <w:r w:rsidRPr="003145E9">
        <w:rPr>
          <w:rFonts w:ascii="Times New Roman" w:hAnsi="Times New Roman" w:cs="Times New Roman"/>
          <w:iCs/>
        </w:rPr>
        <w:t>), acceleration (m</w:t>
      </w:r>
      <w:r>
        <w:rPr>
          <w:rFonts w:ascii="Times New Roman" w:hAnsi="Times New Roman" w:cs="Times New Roman"/>
          <w:iCs/>
        </w:rPr>
        <w:t> </w:t>
      </w:r>
      <w:r w:rsidRPr="003145E9">
        <w:rPr>
          <w:rFonts w:ascii="Times New Roman" w:hAnsi="Times New Roman" w:cs="Times New Roman"/>
          <w:iCs/>
        </w:rPr>
        <w:t>s</w:t>
      </w:r>
      <w:r w:rsidRPr="00980EFF">
        <w:rPr>
          <w:rFonts w:ascii="Times New Roman" w:hAnsi="Times New Roman" w:cs="Times New Roman"/>
          <w:vertAlign w:val="superscript"/>
        </w:rPr>
        <w:t>–</w:t>
      </w:r>
      <w:r w:rsidRPr="003145E9">
        <w:rPr>
          <w:rFonts w:ascii="Times New Roman" w:hAnsi="Times New Roman" w:cs="Times New Roman"/>
          <w:iCs/>
          <w:vertAlign w:val="superscript"/>
        </w:rPr>
        <w:t>2</w:t>
      </w:r>
      <w:r w:rsidRPr="003145E9">
        <w:rPr>
          <w:rFonts w:ascii="Times New Roman" w:hAnsi="Times New Roman" w:cs="Times New Roman"/>
          <w:iCs/>
        </w:rPr>
        <w:t xml:space="preserve">), </w:t>
      </w:r>
      <w:r>
        <w:rPr>
          <w:rFonts w:ascii="Times New Roman" w:hAnsi="Times New Roman" w:cs="Times New Roman"/>
          <w:iCs/>
        </w:rPr>
        <w:t>f</w:t>
      </w:r>
      <w:r w:rsidRPr="003145E9">
        <w:rPr>
          <w:rFonts w:ascii="Times New Roman" w:hAnsi="Times New Roman" w:cs="Times New Roman"/>
          <w:iCs/>
        </w:rPr>
        <w:t>orce (N), retardation (m</w:t>
      </w:r>
      <w:r>
        <w:rPr>
          <w:rFonts w:ascii="Times New Roman" w:hAnsi="Times New Roman" w:cs="Times New Roman"/>
          <w:iCs/>
        </w:rPr>
        <w:t> </w:t>
      </w:r>
      <w:r w:rsidRPr="003145E9">
        <w:rPr>
          <w:rFonts w:ascii="Times New Roman" w:hAnsi="Times New Roman" w:cs="Times New Roman"/>
          <w:iCs/>
        </w:rPr>
        <w:t>s</w:t>
      </w:r>
      <w:r w:rsidRPr="00980EFF">
        <w:rPr>
          <w:rFonts w:ascii="Times New Roman" w:hAnsi="Times New Roman" w:cs="Times New Roman"/>
          <w:vertAlign w:val="superscript"/>
        </w:rPr>
        <w:t>–</w:t>
      </w:r>
      <w:r w:rsidRPr="003145E9">
        <w:rPr>
          <w:rFonts w:ascii="Times New Roman" w:hAnsi="Times New Roman" w:cs="Times New Roman"/>
          <w:iCs/>
          <w:vertAlign w:val="superscript"/>
        </w:rPr>
        <w:t>2</w:t>
      </w:r>
      <w:r w:rsidRPr="003145E9">
        <w:rPr>
          <w:rFonts w:ascii="Times New Roman" w:hAnsi="Times New Roman" w:cs="Times New Roman"/>
          <w:iCs/>
        </w:rPr>
        <w:t xml:space="preserve">), </w:t>
      </w:r>
      <w:r>
        <w:rPr>
          <w:rFonts w:ascii="Times New Roman" w:hAnsi="Times New Roman" w:cs="Times New Roman"/>
          <w:iCs/>
        </w:rPr>
        <w:t>newt</w:t>
      </w:r>
      <w:r w:rsidRPr="003145E9">
        <w:rPr>
          <w:rFonts w:ascii="Times New Roman" w:hAnsi="Times New Roman" w:cs="Times New Roman"/>
          <w:iCs/>
        </w:rPr>
        <w:t xml:space="preserve">ons (N), scalar, vector, direction, magnitude, </w:t>
      </w:r>
      <w:r>
        <w:rPr>
          <w:rFonts w:ascii="Times New Roman" w:hAnsi="Times New Roman" w:cs="Times New Roman"/>
          <w:iCs/>
        </w:rPr>
        <w:t xml:space="preserve">(normal) </w:t>
      </w:r>
      <w:r w:rsidRPr="003145E9">
        <w:rPr>
          <w:rFonts w:ascii="Times New Roman" w:hAnsi="Times New Roman" w:cs="Times New Roman"/>
        </w:rPr>
        <w:t>reaction, friction, tension</w:t>
      </w:r>
      <w:r>
        <w:rPr>
          <w:rFonts w:ascii="Times New Roman" w:hAnsi="Times New Roman" w:cs="Times New Roman"/>
        </w:rPr>
        <w:t xml:space="preserve">, </w:t>
      </w:r>
      <w:r w:rsidRPr="001B036A">
        <w:rPr>
          <w:rFonts w:ascii="Times New Roman" w:hAnsi="Times New Roman" w:cs="Times New Roman"/>
          <w:color w:val="auto"/>
        </w:rPr>
        <w:t>thrust, compression</w:t>
      </w:r>
    </w:p>
    <w:p w14:paraId="73DED162" w14:textId="77777777" w:rsidR="00DA1E34" w:rsidRPr="003145E9" w:rsidRDefault="00DA1E34" w:rsidP="00DA1E34">
      <w:pPr>
        <w:pStyle w:val="SoWHeading0"/>
        <w:jc w:val="both"/>
      </w:pPr>
      <w:r w:rsidRPr="003145E9">
        <w:t>NOTE</w:t>
      </w:r>
      <w:r>
        <w:t>s</w:t>
      </w:r>
    </w:p>
    <w:p w14:paraId="46138846" w14:textId="77777777" w:rsidR="00DA1E34" w:rsidRPr="003145E9" w:rsidRDefault="00DA1E34" w:rsidP="00DA1E34">
      <w:pPr>
        <w:jc w:val="both"/>
        <w:rPr>
          <w:rFonts w:ascii="Times New Roman" w:hAnsi="Times New Roman" w:cs="Times New Roman"/>
        </w:rPr>
      </w:pPr>
      <w:r w:rsidRPr="003145E9">
        <w:rPr>
          <w:rFonts w:ascii="Times New Roman" w:eastAsia="Verdana" w:hAnsi="Times New Roman" w:cs="Times New Roman"/>
        </w:rPr>
        <w:t xml:space="preserve">There may not be a direct examination question on this topic. However, the modelling process and fluent knowledge of the S.I. </w:t>
      </w:r>
      <w:r>
        <w:rPr>
          <w:rFonts w:ascii="Times New Roman" w:eastAsia="Verdana" w:hAnsi="Times New Roman" w:cs="Times New Roman"/>
        </w:rPr>
        <w:t>u</w:t>
      </w:r>
      <w:r w:rsidRPr="003145E9">
        <w:rPr>
          <w:rFonts w:ascii="Times New Roman" w:eastAsia="Verdana" w:hAnsi="Times New Roman" w:cs="Times New Roman"/>
        </w:rPr>
        <w:t>nits is a vital pre</w:t>
      </w:r>
      <w:r>
        <w:rPr>
          <w:rFonts w:ascii="Times New Roman" w:eastAsia="Verdana" w:hAnsi="Times New Roman" w:cs="Times New Roman"/>
        </w:rPr>
        <w:t>-</w:t>
      </w:r>
      <w:r w:rsidRPr="003145E9">
        <w:rPr>
          <w:rFonts w:ascii="Times New Roman" w:eastAsia="Verdana" w:hAnsi="Times New Roman" w:cs="Times New Roman"/>
        </w:rPr>
        <w:t>requisite</w:t>
      </w:r>
      <w:r>
        <w:rPr>
          <w:rFonts w:ascii="Times New Roman" w:eastAsia="Verdana" w:hAnsi="Times New Roman" w:cs="Times New Roman"/>
        </w:rPr>
        <w:t xml:space="preserve"> that</w:t>
      </w:r>
      <w:r w:rsidRPr="003145E9">
        <w:rPr>
          <w:rFonts w:ascii="Times New Roman" w:eastAsia="Verdana" w:hAnsi="Times New Roman" w:cs="Times New Roman"/>
        </w:rPr>
        <w:t xml:space="preserve"> underpin</w:t>
      </w:r>
      <w:r>
        <w:rPr>
          <w:rFonts w:ascii="Times New Roman" w:eastAsia="Verdana" w:hAnsi="Times New Roman" w:cs="Times New Roman"/>
        </w:rPr>
        <w:t>s t</w:t>
      </w:r>
      <w:r w:rsidRPr="003145E9">
        <w:rPr>
          <w:rFonts w:ascii="Times New Roman" w:eastAsia="Verdana" w:hAnsi="Times New Roman" w:cs="Times New Roman"/>
        </w:rPr>
        <w:t xml:space="preserve">he rest of the </w:t>
      </w:r>
      <w:r>
        <w:rPr>
          <w:rFonts w:ascii="Times New Roman" w:eastAsia="Verdana" w:hAnsi="Times New Roman" w:cs="Times New Roman"/>
        </w:rPr>
        <w:t>m</w:t>
      </w:r>
      <w:r w:rsidRPr="003145E9">
        <w:rPr>
          <w:rFonts w:ascii="Times New Roman" w:eastAsia="Verdana" w:hAnsi="Times New Roman" w:cs="Times New Roman"/>
        </w:rPr>
        <w:t>echanics course.</w:t>
      </w:r>
    </w:p>
    <w:p w14:paraId="765FC004" w14:textId="77777777" w:rsidR="00DA1E34" w:rsidRPr="003145E9" w:rsidRDefault="00DA1E34" w:rsidP="00DA1E34">
      <w:pPr>
        <w:rPr>
          <w:rFonts w:ascii="Verdana" w:hAnsi="Verdana"/>
        </w:rPr>
      </w:pPr>
      <w:r w:rsidRPr="003145E9">
        <w:rPr>
          <w:rFonts w:ascii="Verdana" w:hAnsi="Verdana"/>
        </w:rPr>
        <w:br w:type="page"/>
      </w:r>
    </w:p>
    <w:tbl>
      <w:tblPr>
        <w:tblW w:w="978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DA1E34" w14:paraId="0FDCA2B9" w14:textId="77777777" w:rsidTr="00DA1E34">
        <w:trPr>
          <w:trHeight w:val="580"/>
        </w:trPr>
        <w:tc>
          <w:tcPr>
            <w:tcW w:w="7512" w:type="dxa"/>
            <w:shd w:val="clear" w:color="auto" w:fill="8DB3E2"/>
            <w:vAlign w:val="center"/>
          </w:tcPr>
          <w:p w14:paraId="52564A72" w14:textId="77777777" w:rsidR="00DA1E34" w:rsidRPr="008E7BBE" w:rsidRDefault="00DA1E34" w:rsidP="00DA1E34">
            <w:pPr>
              <w:spacing w:before="40" w:after="40" w:line="259" w:lineRule="auto"/>
              <w:rPr>
                <w:rFonts w:ascii="Times New Roman" w:eastAsia="Verdana" w:hAnsi="Times New Roman" w:cs="Times New Roman"/>
                <w:b/>
                <w:color w:val="auto"/>
                <w:sz w:val="24"/>
                <w:szCs w:val="24"/>
              </w:rPr>
            </w:pPr>
            <w:r w:rsidRPr="00BE186A">
              <w:rPr>
                <w:rFonts w:ascii="Times New Roman" w:eastAsia="Verdana" w:hAnsi="Times New Roman" w:cs="Times New Roman"/>
                <w:b/>
                <w:color w:val="auto"/>
                <w:sz w:val="24"/>
                <w:szCs w:val="24"/>
              </w:rPr>
              <w:lastRenderedPageBreak/>
              <w:t xml:space="preserve">6a. </w:t>
            </w:r>
            <w:r w:rsidRPr="00BE186A">
              <w:rPr>
                <w:rFonts w:ascii="Times New Roman" w:hAnsi="Times New Roman" w:cs="Times New Roman"/>
                <w:b/>
                <w:color w:val="auto"/>
                <w:sz w:val="24"/>
                <w:szCs w:val="24"/>
              </w:rPr>
              <w:t>Introduction to mathematical modelling and standard S.I units of length, time and mass</w:t>
            </w:r>
            <w:r>
              <w:rPr>
                <w:rFonts w:ascii="Times New Roman" w:hAnsi="Times New Roman" w:cs="Times New Roman"/>
                <w:b/>
                <w:color w:val="auto"/>
                <w:sz w:val="24"/>
                <w:szCs w:val="24"/>
              </w:rPr>
              <w:t xml:space="preserve"> (6.1)</w:t>
            </w:r>
          </w:p>
        </w:tc>
        <w:tc>
          <w:tcPr>
            <w:tcW w:w="2268" w:type="dxa"/>
            <w:shd w:val="clear" w:color="auto" w:fill="8DB3E2"/>
            <w:vAlign w:val="center"/>
          </w:tcPr>
          <w:p w14:paraId="5372CDF5" w14:textId="77777777" w:rsidR="00DA1E34" w:rsidRPr="008E7BBE" w:rsidRDefault="00DA1E34" w:rsidP="00DA1E34">
            <w:pPr>
              <w:spacing w:before="40" w:after="40"/>
              <w:jc w:val="right"/>
              <w:rPr>
                <w:rFonts w:ascii="Times New Roman" w:hAnsi="Times New Roman" w:cs="Times New Roman"/>
                <w:sz w:val="24"/>
                <w:szCs w:val="24"/>
              </w:rPr>
            </w:pPr>
            <w:r w:rsidRPr="008E7BBE">
              <w:rPr>
                <w:rFonts w:ascii="Times New Roman" w:eastAsia="Verdana" w:hAnsi="Times New Roman" w:cs="Times New Roman"/>
                <w:b/>
                <w:sz w:val="24"/>
                <w:szCs w:val="24"/>
              </w:rPr>
              <w:t xml:space="preserve">Teaching </w:t>
            </w:r>
            <w:r>
              <w:rPr>
                <w:rFonts w:ascii="Times New Roman" w:eastAsia="Verdana" w:hAnsi="Times New Roman" w:cs="Times New Roman"/>
                <w:b/>
                <w:sz w:val="24"/>
                <w:szCs w:val="24"/>
              </w:rPr>
              <w:t>t</w:t>
            </w:r>
            <w:r w:rsidRPr="008E7BBE">
              <w:rPr>
                <w:rFonts w:ascii="Times New Roman" w:eastAsia="Verdana" w:hAnsi="Times New Roman" w:cs="Times New Roman"/>
                <w:b/>
                <w:sz w:val="24"/>
                <w:szCs w:val="24"/>
              </w:rPr>
              <w:t>ime</w:t>
            </w:r>
          </w:p>
          <w:p w14:paraId="765401F9" w14:textId="77777777" w:rsidR="00DA1E34" w:rsidRPr="008E7BBE" w:rsidRDefault="00DA1E34" w:rsidP="00DA1E34">
            <w:pPr>
              <w:spacing w:before="40" w:after="40"/>
              <w:jc w:val="right"/>
              <w:rPr>
                <w:rFonts w:ascii="Times New Roman" w:hAnsi="Times New Roman" w:cs="Times New Roman"/>
                <w:sz w:val="24"/>
                <w:szCs w:val="24"/>
              </w:rPr>
            </w:pPr>
            <w:r w:rsidRPr="008E7BBE">
              <w:rPr>
                <w:rFonts w:ascii="Times New Roman" w:eastAsia="Verdana" w:hAnsi="Times New Roman" w:cs="Times New Roman"/>
                <w:color w:val="auto"/>
                <w:sz w:val="24"/>
                <w:szCs w:val="24"/>
              </w:rPr>
              <w:t xml:space="preserve">1 </w:t>
            </w:r>
            <w:r>
              <w:rPr>
                <w:rFonts w:ascii="Times New Roman" w:eastAsia="Verdana" w:hAnsi="Times New Roman" w:cs="Times New Roman"/>
                <w:color w:val="auto"/>
                <w:sz w:val="24"/>
                <w:szCs w:val="24"/>
              </w:rPr>
              <w:t>h</w:t>
            </w:r>
            <w:r w:rsidRPr="008E7BBE">
              <w:rPr>
                <w:rFonts w:ascii="Times New Roman" w:eastAsia="Verdana" w:hAnsi="Times New Roman" w:cs="Times New Roman"/>
                <w:color w:val="auto"/>
                <w:sz w:val="24"/>
                <w:szCs w:val="24"/>
              </w:rPr>
              <w:t>our</w:t>
            </w:r>
          </w:p>
        </w:tc>
      </w:tr>
    </w:tbl>
    <w:p w14:paraId="1E5B5106" w14:textId="77777777" w:rsidR="00DA1E34" w:rsidRPr="008E7BBE" w:rsidRDefault="00DA1E34" w:rsidP="00DA1E34">
      <w:pPr>
        <w:pStyle w:val="SoWHeading0"/>
      </w:pPr>
      <w:r w:rsidRPr="00924854">
        <w:t>OBJECTIVES</w:t>
      </w:r>
    </w:p>
    <w:p w14:paraId="30402766" w14:textId="77777777" w:rsidR="00DA1E34" w:rsidRPr="008E7BBE" w:rsidRDefault="00DA1E34" w:rsidP="00DA1E34">
      <w:pPr>
        <w:spacing w:before="120" w:after="0"/>
        <w:jc w:val="both"/>
        <w:rPr>
          <w:rFonts w:ascii="Times New Roman" w:hAnsi="Times New Roman" w:cs="Times New Roman"/>
        </w:rPr>
      </w:pPr>
      <w:r w:rsidRPr="008E7BBE">
        <w:rPr>
          <w:rFonts w:ascii="Times New Roman" w:eastAsia="Verdana" w:hAnsi="Times New Roman" w:cs="Times New Roman"/>
        </w:rPr>
        <w:t>By the end o</w:t>
      </w:r>
      <w:r>
        <w:rPr>
          <w:rFonts w:ascii="Times New Roman" w:eastAsia="Verdana" w:hAnsi="Times New Roman" w:cs="Times New Roman"/>
        </w:rPr>
        <w:t>f the sub-unit, students should</w:t>
      </w:r>
      <w:r w:rsidRPr="008E7BBE">
        <w:rPr>
          <w:rFonts w:ascii="Times New Roman" w:eastAsia="Verdana" w:hAnsi="Times New Roman" w:cs="Times New Roman"/>
        </w:rPr>
        <w:t>:</w:t>
      </w:r>
    </w:p>
    <w:p w14:paraId="28345431" w14:textId="77777777" w:rsidR="00DA1E34" w:rsidRPr="008E7BBE"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u</w:t>
      </w:r>
      <w:r w:rsidRPr="008E7BBE">
        <w:rPr>
          <w:rFonts w:ascii="Times New Roman" w:hAnsi="Times New Roman" w:cs="Times New Roman"/>
        </w:rPr>
        <w:t>nderstand the concept of a mathematical model, and be able to abstract from a real</w:t>
      </w:r>
      <w:r>
        <w:rPr>
          <w:rFonts w:ascii="Times New Roman" w:hAnsi="Times New Roman" w:cs="Times New Roman"/>
        </w:rPr>
        <w:t>-</w:t>
      </w:r>
      <w:r w:rsidRPr="008E7BBE">
        <w:rPr>
          <w:rFonts w:ascii="Times New Roman" w:hAnsi="Times New Roman" w:cs="Times New Roman"/>
        </w:rPr>
        <w:t>world situation to a m</w:t>
      </w:r>
      <w:r>
        <w:rPr>
          <w:rFonts w:ascii="Times New Roman" w:hAnsi="Times New Roman" w:cs="Times New Roman"/>
        </w:rPr>
        <w:t>athematical description (model);</w:t>
      </w:r>
    </w:p>
    <w:p w14:paraId="7A8E90FF" w14:textId="77777777" w:rsidR="00DA1E34" w:rsidRPr="008E7BBE"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k</w:t>
      </w:r>
      <w:r w:rsidRPr="008E7BBE">
        <w:rPr>
          <w:rFonts w:ascii="Times New Roman" w:hAnsi="Times New Roman" w:cs="Times New Roman"/>
        </w:rPr>
        <w:t>now the language used to d</w:t>
      </w:r>
      <w:r>
        <w:rPr>
          <w:rFonts w:ascii="Times New Roman" w:hAnsi="Times New Roman" w:cs="Times New Roman"/>
        </w:rPr>
        <w:t>escribe simplifying assumptions;</w:t>
      </w:r>
    </w:p>
    <w:p w14:paraId="4A5D857D" w14:textId="77777777" w:rsidR="00DA1E34" w:rsidRPr="008E7BBE"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understand the particle model;</w:t>
      </w:r>
    </w:p>
    <w:p w14:paraId="00D6FA2F" w14:textId="77777777" w:rsidR="00DA1E34" w:rsidRPr="008E7BBE"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be f</w:t>
      </w:r>
      <w:r w:rsidRPr="008E7BBE">
        <w:rPr>
          <w:rFonts w:ascii="Times New Roman" w:hAnsi="Times New Roman" w:cs="Times New Roman"/>
        </w:rPr>
        <w:t>amiliar</w:t>
      </w:r>
      <w:r>
        <w:rPr>
          <w:rFonts w:ascii="Times New Roman" w:hAnsi="Times New Roman" w:cs="Times New Roman"/>
        </w:rPr>
        <w:t xml:space="preserve"> </w:t>
      </w:r>
      <w:r w:rsidRPr="008E7BBE">
        <w:rPr>
          <w:rFonts w:ascii="Times New Roman" w:hAnsi="Times New Roman" w:cs="Times New Roman"/>
        </w:rPr>
        <w:t>with the basic terminology for mechanics</w:t>
      </w:r>
      <w:r>
        <w:rPr>
          <w:rFonts w:ascii="Times New Roman" w:hAnsi="Times New Roman" w:cs="Times New Roman"/>
        </w:rPr>
        <w:t>;</w:t>
      </w:r>
    </w:p>
    <w:p w14:paraId="52489485" w14:textId="77777777" w:rsidR="00DA1E34" w:rsidRPr="008E7BBE"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be f</w:t>
      </w:r>
      <w:r w:rsidRPr="008E7BBE">
        <w:rPr>
          <w:rFonts w:ascii="Times New Roman" w:hAnsi="Times New Roman" w:cs="Times New Roman"/>
        </w:rPr>
        <w:t>amiliar</w:t>
      </w:r>
      <w:r>
        <w:rPr>
          <w:rFonts w:ascii="Times New Roman" w:hAnsi="Times New Roman" w:cs="Times New Roman"/>
        </w:rPr>
        <w:t xml:space="preserve"> </w:t>
      </w:r>
      <w:r w:rsidRPr="008E7BBE">
        <w:rPr>
          <w:rFonts w:ascii="Times New Roman" w:hAnsi="Times New Roman" w:cs="Times New Roman"/>
        </w:rPr>
        <w:t xml:space="preserve">with </w:t>
      </w:r>
      <w:r>
        <w:rPr>
          <w:rFonts w:ascii="Times New Roman" w:hAnsi="Times New Roman" w:cs="Times New Roman"/>
        </w:rPr>
        <w:t>commonly-made</w:t>
      </w:r>
      <w:r w:rsidRPr="008E7BBE">
        <w:rPr>
          <w:rFonts w:ascii="Times New Roman" w:hAnsi="Times New Roman" w:cs="Times New Roman"/>
        </w:rPr>
        <w:t xml:space="preserve"> assumptions </w:t>
      </w:r>
      <w:r>
        <w:rPr>
          <w:rFonts w:ascii="Times New Roman" w:hAnsi="Times New Roman" w:cs="Times New Roman"/>
        </w:rPr>
        <w:t>when</w:t>
      </w:r>
      <w:r w:rsidRPr="008E7BBE">
        <w:rPr>
          <w:rFonts w:ascii="Times New Roman" w:hAnsi="Times New Roman" w:cs="Times New Roman"/>
        </w:rPr>
        <w:t xml:space="preserve"> using these models</w:t>
      </w:r>
      <w:r>
        <w:rPr>
          <w:rFonts w:ascii="Times New Roman" w:hAnsi="Times New Roman" w:cs="Times New Roman"/>
        </w:rPr>
        <w:t>;</w:t>
      </w:r>
    </w:p>
    <w:p w14:paraId="45769C0B" w14:textId="77777777" w:rsidR="00DA1E34" w:rsidRPr="008E7BBE"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b</w:t>
      </w:r>
      <w:r w:rsidRPr="008E7BBE">
        <w:rPr>
          <w:rFonts w:ascii="Times New Roman" w:hAnsi="Times New Roman" w:cs="Times New Roman"/>
        </w:rPr>
        <w:t>e able to analys</w:t>
      </w:r>
      <w:r>
        <w:rPr>
          <w:rFonts w:ascii="Times New Roman" w:hAnsi="Times New Roman" w:cs="Times New Roman"/>
        </w:rPr>
        <w:t>e</w:t>
      </w:r>
      <w:r w:rsidRPr="008E7BBE">
        <w:rPr>
          <w:rFonts w:ascii="Times New Roman" w:hAnsi="Times New Roman" w:cs="Times New Roman"/>
        </w:rPr>
        <w:t xml:space="preserve"> the model appropriately</w:t>
      </w:r>
      <w:r>
        <w:rPr>
          <w:rFonts w:ascii="Times New Roman" w:hAnsi="Times New Roman" w:cs="Times New Roman"/>
        </w:rPr>
        <w:t>,</w:t>
      </w:r>
      <w:r w:rsidRPr="008E7BBE">
        <w:rPr>
          <w:rFonts w:ascii="Times New Roman" w:hAnsi="Times New Roman" w:cs="Times New Roman"/>
        </w:rPr>
        <w:t xml:space="preserve"> and interpret and communicate the implications of the analysis in terms of the situation being modelled</w:t>
      </w:r>
      <w:r>
        <w:rPr>
          <w:rFonts w:ascii="Times New Roman" w:hAnsi="Times New Roman" w:cs="Times New Roman"/>
        </w:rPr>
        <w:t>;</w:t>
      </w:r>
    </w:p>
    <w:p w14:paraId="724D1C3F" w14:textId="77777777" w:rsidR="00DA1E34" w:rsidRPr="001B036A" w:rsidRDefault="00DA1E34" w:rsidP="00692156">
      <w:pPr>
        <w:pStyle w:val="ListParagraph"/>
        <w:numPr>
          <w:ilvl w:val="0"/>
          <w:numId w:val="3"/>
        </w:numPr>
        <w:spacing w:after="0"/>
        <w:ind w:left="714" w:hanging="357"/>
        <w:jc w:val="both"/>
        <w:rPr>
          <w:rFonts w:ascii="Times New Roman" w:hAnsi="Times New Roman" w:cs="Times New Roman"/>
        </w:rPr>
      </w:pPr>
      <w:r>
        <w:rPr>
          <w:rFonts w:ascii="Times New Roman" w:eastAsia="Arial" w:hAnsi="Times New Roman" w:cs="Times New Roman"/>
          <w:bCs/>
          <w:spacing w:val="-1"/>
        </w:rPr>
        <w:t>u</w:t>
      </w:r>
      <w:r w:rsidRPr="008E7BBE">
        <w:rPr>
          <w:rFonts w:ascii="Times New Roman" w:eastAsia="Arial" w:hAnsi="Times New Roman" w:cs="Times New Roman"/>
          <w:bCs/>
          <w:spacing w:val="-1"/>
        </w:rPr>
        <w:t>nde</w:t>
      </w:r>
      <w:r w:rsidRPr="008E7BBE">
        <w:rPr>
          <w:rFonts w:ascii="Times New Roman" w:eastAsia="Arial" w:hAnsi="Times New Roman" w:cs="Times New Roman"/>
          <w:bCs/>
        </w:rPr>
        <w:t>r</w:t>
      </w:r>
      <w:r w:rsidRPr="008E7BBE">
        <w:rPr>
          <w:rFonts w:ascii="Times New Roman" w:eastAsia="Arial" w:hAnsi="Times New Roman" w:cs="Times New Roman"/>
          <w:bCs/>
          <w:spacing w:val="-1"/>
        </w:rPr>
        <w:t>s</w:t>
      </w:r>
      <w:r w:rsidRPr="008E7BBE">
        <w:rPr>
          <w:rFonts w:ascii="Times New Roman" w:eastAsia="Arial" w:hAnsi="Times New Roman" w:cs="Times New Roman"/>
          <w:bCs/>
        </w:rPr>
        <w:t>t</w:t>
      </w:r>
      <w:r w:rsidRPr="008E7BBE">
        <w:rPr>
          <w:rFonts w:ascii="Times New Roman" w:eastAsia="Arial" w:hAnsi="Times New Roman" w:cs="Times New Roman"/>
          <w:bCs/>
          <w:spacing w:val="-1"/>
        </w:rPr>
        <w:t>an</w:t>
      </w:r>
      <w:r w:rsidRPr="008E7BBE">
        <w:rPr>
          <w:rFonts w:ascii="Times New Roman" w:eastAsia="Arial" w:hAnsi="Times New Roman" w:cs="Times New Roman"/>
          <w:bCs/>
        </w:rPr>
        <w:t>d</w:t>
      </w:r>
      <w:r w:rsidRPr="008E7BBE">
        <w:rPr>
          <w:rFonts w:ascii="Times New Roman" w:eastAsia="Arial" w:hAnsi="Times New Roman" w:cs="Times New Roman"/>
          <w:bCs/>
          <w:spacing w:val="-5"/>
        </w:rPr>
        <w:t xml:space="preserve"> </w:t>
      </w:r>
      <w:r w:rsidRPr="008E7BBE">
        <w:rPr>
          <w:rFonts w:ascii="Times New Roman" w:eastAsia="Arial" w:hAnsi="Times New Roman" w:cs="Times New Roman"/>
          <w:bCs/>
          <w:spacing w:val="-1"/>
        </w:rPr>
        <w:t>an</w:t>
      </w:r>
      <w:r w:rsidRPr="008E7BBE">
        <w:rPr>
          <w:rFonts w:ascii="Times New Roman" w:eastAsia="Arial" w:hAnsi="Times New Roman" w:cs="Times New Roman"/>
          <w:bCs/>
        </w:rPr>
        <w:t>d</w:t>
      </w:r>
      <w:r w:rsidRPr="008E7BBE">
        <w:rPr>
          <w:rFonts w:ascii="Times New Roman" w:eastAsia="Arial" w:hAnsi="Times New Roman" w:cs="Times New Roman"/>
          <w:bCs/>
          <w:spacing w:val="-5"/>
        </w:rPr>
        <w:t xml:space="preserve"> </w:t>
      </w:r>
      <w:r w:rsidRPr="008E7BBE">
        <w:rPr>
          <w:rFonts w:ascii="Times New Roman" w:eastAsia="Arial" w:hAnsi="Times New Roman" w:cs="Times New Roman"/>
          <w:bCs/>
          <w:spacing w:val="-1"/>
        </w:rPr>
        <w:t>us</w:t>
      </w:r>
      <w:r w:rsidRPr="008E7BBE">
        <w:rPr>
          <w:rFonts w:ascii="Times New Roman" w:eastAsia="Arial" w:hAnsi="Times New Roman" w:cs="Times New Roman"/>
          <w:bCs/>
        </w:rPr>
        <w:t>e</w:t>
      </w:r>
      <w:r w:rsidRPr="008E7BBE">
        <w:rPr>
          <w:rFonts w:ascii="Times New Roman" w:eastAsia="Arial" w:hAnsi="Times New Roman" w:cs="Times New Roman"/>
          <w:bCs/>
          <w:spacing w:val="-5"/>
        </w:rPr>
        <w:t xml:space="preserve"> </w:t>
      </w:r>
      <w:r w:rsidRPr="008E7BBE">
        <w:rPr>
          <w:rFonts w:ascii="Times New Roman" w:eastAsia="Arial" w:hAnsi="Times New Roman" w:cs="Times New Roman"/>
          <w:bCs/>
        </w:rPr>
        <w:t>f</w:t>
      </w:r>
      <w:r w:rsidRPr="008E7BBE">
        <w:rPr>
          <w:rFonts w:ascii="Times New Roman" w:eastAsia="Arial" w:hAnsi="Times New Roman" w:cs="Times New Roman"/>
          <w:bCs/>
          <w:spacing w:val="-1"/>
        </w:rPr>
        <w:t>unda</w:t>
      </w:r>
      <w:r w:rsidRPr="008E7BBE">
        <w:rPr>
          <w:rFonts w:ascii="Times New Roman" w:eastAsia="Arial" w:hAnsi="Times New Roman" w:cs="Times New Roman"/>
          <w:bCs/>
        </w:rPr>
        <w:t>m</w:t>
      </w:r>
      <w:r w:rsidRPr="008E7BBE">
        <w:rPr>
          <w:rFonts w:ascii="Times New Roman" w:eastAsia="Arial" w:hAnsi="Times New Roman" w:cs="Times New Roman"/>
          <w:bCs/>
          <w:spacing w:val="-1"/>
        </w:rPr>
        <w:t>en</w:t>
      </w:r>
      <w:r w:rsidRPr="008E7BBE">
        <w:rPr>
          <w:rFonts w:ascii="Times New Roman" w:eastAsia="Arial" w:hAnsi="Times New Roman" w:cs="Times New Roman"/>
          <w:bCs/>
        </w:rPr>
        <w:t>t</w:t>
      </w:r>
      <w:r w:rsidRPr="008E7BBE">
        <w:rPr>
          <w:rFonts w:ascii="Times New Roman" w:eastAsia="Arial" w:hAnsi="Times New Roman" w:cs="Times New Roman"/>
          <w:bCs/>
          <w:spacing w:val="-1"/>
        </w:rPr>
        <w:t>a</w:t>
      </w:r>
      <w:r w:rsidRPr="008E7BBE">
        <w:rPr>
          <w:rFonts w:ascii="Times New Roman" w:eastAsia="Arial" w:hAnsi="Times New Roman" w:cs="Times New Roman"/>
          <w:bCs/>
        </w:rPr>
        <w:t>l</w:t>
      </w:r>
      <w:r w:rsidRPr="008E7BBE">
        <w:rPr>
          <w:rFonts w:ascii="Times New Roman" w:eastAsia="Arial" w:hAnsi="Times New Roman" w:cs="Times New Roman"/>
          <w:bCs/>
          <w:spacing w:val="-5"/>
        </w:rPr>
        <w:t xml:space="preserve"> </w:t>
      </w:r>
      <w:r w:rsidRPr="008E7BBE">
        <w:rPr>
          <w:rFonts w:ascii="Times New Roman" w:eastAsia="Arial" w:hAnsi="Times New Roman" w:cs="Times New Roman"/>
          <w:bCs/>
          <w:spacing w:val="-1"/>
        </w:rPr>
        <w:t>quan</w:t>
      </w:r>
      <w:r w:rsidRPr="008E7BBE">
        <w:rPr>
          <w:rFonts w:ascii="Times New Roman" w:eastAsia="Arial" w:hAnsi="Times New Roman" w:cs="Times New Roman"/>
          <w:bCs/>
        </w:rPr>
        <w:t>t</w:t>
      </w:r>
      <w:r w:rsidRPr="008E7BBE">
        <w:rPr>
          <w:rFonts w:ascii="Times New Roman" w:eastAsia="Arial" w:hAnsi="Times New Roman" w:cs="Times New Roman"/>
          <w:bCs/>
          <w:spacing w:val="-1"/>
        </w:rPr>
        <w:t>i</w:t>
      </w:r>
      <w:r w:rsidRPr="008E7BBE">
        <w:rPr>
          <w:rFonts w:ascii="Times New Roman" w:eastAsia="Arial" w:hAnsi="Times New Roman" w:cs="Times New Roman"/>
          <w:bCs/>
        </w:rPr>
        <w:t>ti</w:t>
      </w:r>
      <w:r w:rsidRPr="008E7BBE">
        <w:rPr>
          <w:rFonts w:ascii="Times New Roman" w:eastAsia="Arial" w:hAnsi="Times New Roman" w:cs="Times New Roman"/>
          <w:bCs/>
          <w:spacing w:val="-1"/>
        </w:rPr>
        <w:t>e</w:t>
      </w:r>
      <w:r w:rsidRPr="008E7BBE">
        <w:rPr>
          <w:rFonts w:ascii="Times New Roman" w:eastAsia="Arial" w:hAnsi="Times New Roman" w:cs="Times New Roman"/>
          <w:bCs/>
        </w:rPr>
        <w:t>s</w:t>
      </w:r>
      <w:r w:rsidRPr="008E7BBE">
        <w:rPr>
          <w:rFonts w:ascii="Times New Roman" w:eastAsia="Arial" w:hAnsi="Times New Roman" w:cs="Times New Roman"/>
          <w:bCs/>
          <w:spacing w:val="-4"/>
        </w:rPr>
        <w:t xml:space="preserve"> </w:t>
      </w:r>
      <w:r w:rsidRPr="008E7BBE">
        <w:rPr>
          <w:rFonts w:ascii="Times New Roman" w:eastAsia="Arial" w:hAnsi="Times New Roman" w:cs="Times New Roman"/>
          <w:bCs/>
          <w:spacing w:val="-1"/>
        </w:rPr>
        <w:t>an</w:t>
      </w:r>
      <w:r w:rsidRPr="008E7BBE">
        <w:rPr>
          <w:rFonts w:ascii="Times New Roman" w:eastAsia="Arial" w:hAnsi="Times New Roman" w:cs="Times New Roman"/>
          <w:bCs/>
        </w:rPr>
        <w:t>d</w:t>
      </w:r>
      <w:r w:rsidRPr="008E7BBE">
        <w:rPr>
          <w:rFonts w:ascii="Times New Roman" w:eastAsia="Arial" w:hAnsi="Times New Roman" w:cs="Times New Roman"/>
          <w:bCs/>
          <w:spacing w:val="-5"/>
        </w:rPr>
        <w:t xml:space="preserve"> </w:t>
      </w:r>
      <w:r w:rsidRPr="008E7BBE">
        <w:rPr>
          <w:rFonts w:ascii="Times New Roman" w:eastAsia="Arial" w:hAnsi="Times New Roman" w:cs="Times New Roman"/>
          <w:bCs/>
          <w:spacing w:val="-2"/>
        </w:rPr>
        <w:t>u</w:t>
      </w:r>
      <w:r w:rsidRPr="008E7BBE">
        <w:rPr>
          <w:rFonts w:ascii="Times New Roman" w:eastAsia="Arial" w:hAnsi="Times New Roman" w:cs="Times New Roman"/>
          <w:bCs/>
          <w:spacing w:val="-1"/>
        </w:rPr>
        <w:t>n</w:t>
      </w:r>
      <w:r w:rsidRPr="008E7BBE">
        <w:rPr>
          <w:rFonts w:ascii="Times New Roman" w:eastAsia="Arial" w:hAnsi="Times New Roman" w:cs="Times New Roman"/>
          <w:bCs/>
        </w:rPr>
        <w:t>its</w:t>
      </w:r>
      <w:r w:rsidRPr="008E7BBE">
        <w:rPr>
          <w:rFonts w:ascii="Times New Roman" w:eastAsia="Arial" w:hAnsi="Times New Roman" w:cs="Times New Roman"/>
          <w:bCs/>
          <w:spacing w:val="-5"/>
        </w:rPr>
        <w:t xml:space="preserve"> </w:t>
      </w:r>
      <w:r w:rsidRPr="008E7BBE">
        <w:rPr>
          <w:rFonts w:ascii="Times New Roman" w:eastAsia="Arial" w:hAnsi="Times New Roman" w:cs="Times New Roman"/>
          <w:bCs/>
        </w:rPr>
        <w:t>in</w:t>
      </w:r>
      <w:r w:rsidRPr="008E7BBE">
        <w:rPr>
          <w:rFonts w:ascii="Times New Roman" w:eastAsia="Arial" w:hAnsi="Times New Roman" w:cs="Times New Roman"/>
          <w:bCs/>
          <w:spacing w:val="-6"/>
        </w:rPr>
        <w:t xml:space="preserve"> </w:t>
      </w:r>
      <w:r w:rsidRPr="008E7BBE">
        <w:rPr>
          <w:rFonts w:ascii="Times New Roman" w:eastAsia="Arial" w:hAnsi="Times New Roman" w:cs="Times New Roman"/>
          <w:bCs/>
        </w:rPr>
        <w:t>t</w:t>
      </w:r>
      <w:r w:rsidRPr="008E7BBE">
        <w:rPr>
          <w:rFonts w:ascii="Times New Roman" w:eastAsia="Arial" w:hAnsi="Times New Roman" w:cs="Times New Roman"/>
          <w:bCs/>
          <w:spacing w:val="-1"/>
        </w:rPr>
        <w:t>h</w:t>
      </w:r>
      <w:r w:rsidRPr="008E7BBE">
        <w:rPr>
          <w:rFonts w:ascii="Times New Roman" w:eastAsia="Arial" w:hAnsi="Times New Roman" w:cs="Times New Roman"/>
          <w:bCs/>
        </w:rPr>
        <w:t>e</w:t>
      </w:r>
      <w:r w:rsidRPr="008E7BBE">
        <w:rPr>
          <w:rFonts w:ascii="Times New Roman" w:eastAsia="Arial" w:hAnsi="Times New Roman" w:cs="Times New Roman"/>
          <w:bCs/>
          <w:spacing w:val="-5"/>
        </w:rPr>
        <w:t xml:space="preserve"> </w:t>
      </w:r>
      <w:r w:rsidRPr="008E7BBE">
        <w:rPr>
          <w:rFonts w:ascii="Times New Roman" w:eastAsia="Arial" w:hAnsi="Times New Roman" w:cs="Times New Roman"/>
          <w:bCs/>
          <w:spacing w:val="-1"/>
        </w:rPr>
        <w:t>S</w:t>
      </w:r>
      <w:r w:rsidRPr="008E7BBE">
        <w:rPr>
          <w:rFonts w:ascii="Times New Roman" w:eastAsia="Arial" w:hAnsi="Times New Roman" w:cs="Times New Roman"/>
          <w:bCs/>
        </w:rPr>
        <w:t>.I.</w:t>
      </w:r>
      <w:r w:rsidRPr="008E7BBE">
        <w:rPr>
          <w:rFonts w:ascii="Times New Roman" w:eastAsia="Arial" w:hAnsi="Times New Roman" w:cs="Times New Roman"/>
          <w:bCs/>
          <w:spacing w:val="-4"/>
        </w:rPr>
        <w:t xml:space="preserve"> </w:t>
      </w:r>
      <w:r w:rsidRPr="008E7BBE">
        <w:rPr>
          <w:rFonts w:ascii="Times New Roman" w:eastAsia="Arial" w:hAnsi="Times New Roman" w:cs="Times New Roman"/>
          <w:bCs/>
          <w:spacing w:val="-1"/>
        </w:rPr>
        <w:t>s</w:t>
      </w:r>
      <w:r w:rsidRPr="008E7BBE">
        <w:rPr>
          <w:rFonts w:ascii="Times New Roman" w:eastAsia="Arial" w:hAnsi="Times New Roman" w:cs="Times New Roman"/>
          <w:bCs/>
          <w:spacing w:val="-3"/>
        </w:rPr>
        <w:t>y</w:t>
      </w:r>
      <w:r w:rsidRPr="008E7BBE">
        <w:rPr>
          <w:rFonts w:ascii="Times New Roman" w:eastAsia="Arial" w:hAnsi="Times New Roman" w:cs="Times New Roman"/>
          <w:bCs/>
          <w:spacing w:val="-1"/>
        </w:rPr>
        <w:t>s</w:t>
      </w:r>
      <w:r w:rsidRPr="008E7BBE">
        <w:rPr>
          <w:rFonts w:ascii="Times New Roman" w:eastAsia="Arial" w:hAnsi="Times New Roman" w:cs="Times New Roman"/>
          <w:bCs/>
        </w:rPr>
        <w:t>tem: l</w:t>
      </w:r>
      <w:r w:rsidRPr="008E7BBE">
        <w:rPr>
          <w:rFonts w:ascii="Times New Roman" w:eastAsia="Arial" w:hAnsi="Times New Roman" w:cs="Times New Roman"/>
          <w:bCs/>
          <w:spacing w:val="-1"/>
        </w:rPr>
        <w:t>eng</w:t>
      </w:r>
      <w:r w:rsidRPr="008E7BBE">
        <w:rPr>
          <w:rFonts w:ascii="Times New Roman" w:eastAsia="Arial" w:hAnsi="Times New Roman" w:cs="Times New Roman"/>
          <w:bCs/>
        </w:rPr>
        <w:t>t</w:t>
      </w:r>
      <w:r w:rsidRPr="008E7BBE">
        <w:rPr>
          <w:rFonts w:ascii="Times New Roman" w:eastAsia="Arial" w:hAnsi="Times New Roman" w:cs="Times New Roman"/>
          <w:bCs/>
          <w:spacing w:val="-1"/>
        </w:rPr>
        <w:t>h</w:t>
      </w:r>
      <w:r w:rsidRPr="008E7BBE">
        <w:rPr>
          <w:rFonts w:ascii="Times New Roman" w:eastAsia="Arial" w:hAnsi="Times New Roman" w:cs="Times New Roman"/>
          <w:bCs/>
        </w:rPr>
        <w:t>,</w:t>
      </w:r>
      <w:r w:rsidRPr="008E7BBE">
        <w:rPr>
          <w:rFonts w:ascii="Times New Roman" w:eastAsia="Arial" w:hAnsi="Times New Roman" w:cs="Times New Roman"/>
          <w:bCs/>
          <w:spacing w:val="-5"/>
        </w:rPr>
        <w:t xml:space="preserve"> </w:t>
      </w:r>
      <w:r w:rsidRPr="008E7BBE">
        <w:rPr>
          <w:rFonts w:ascii="Times New Roman" w:eastAsia="Arial" w:hAnsi="Times New Roman" w:cs="Times New Roman"/>
          <w:bCs/>
          <w:spacing w:val="-1"/>
        </w:rPr>
        <w:t>t</w:t>
      </w:r>
      <w:r w:rsidRPr="008E7BBE">
        <w:rPr>
          <w:rFonts w:ascii="Times New Roman" w:eastAsia="Arial" w:hAnsi="Times New Roman" w:cs="Times New Roman"/>
          <w:bCs/>
        </w:rPr>
        <w:t>i</w:t>
      </w:r>
      <w:r w:rsidRPr="008E7BBE">
        <w:rPr>
          <w:rFonts w:ascii="Times New Roman" w:eastAsia="Arial" w:hAnsi="Times New Roman" w:cs="Times New Roman"/>
          <w:bCs/>
          <w:spacing w:val="-1"/>
        </w:rPr>
        <w:t xml:space="preserve">me </w:t>
      </w:r>
      <w:r w:rsidRPr="008E7BBE">
        <w:rPr>
          <w:rFonts w:ascii="Times New Roman" w:eastAsia="Arial" w:hAnsi="Times New Roman" w:cs="Times New Roman"/>
          <w:bCs/>
          <w:spacing w:val="-5"/>
        </w:rPr>
        <w:t xml:space="preserve">and </w:t>
      </w:r>
      <w:r w:rsidRPr="008E7BBE">
        <w:rPr>
          <w:rFonts w:ascii="Times New Roman" w:eastAsia="Arial" w:hAnsi="Times New Roman" w:cs="Times New Roman"/>
          <w:bCs/>
        </w:rPr>
        <w:t>m</w:t>
      </w:r>
      <w:r>
        <w:rPr>
          <w:rFonts w:ascii="Times New Roman" w:eastAsia="Arial" w:hAnsi="Times New Roman" w:cs="Times New Roman"/>
          <w:bCs/>
          <w:spacing w:val="-1"/>
        </w:rPr>
        <w:t>ass;</w:t>
      </w:r>
    </w:p>
    <w:p w14:paraId="13419D51" w14:textId="022BFB51" w:rsidR="00DA1E34" w:rsidRPr="001B036A" w:rsidRDefault="00DA1E34" w:rsidP="00692156">
      <w:pPr>
        <w:pStyle w:val="TableParagraph"/>
        <w:numPr>
          <w:ilvl w:val="0"/>
          <w:numId w:val="3"/>
        </w:numPr>
        <w:spacing w:before="40" w:after="40" w:line="260" w:lineRule="atLeast"/>
        <w:jc w:val="both"/>
        <w:rPr>
          <w:rFonts w:ascii="Times New Roman" w:eastAsia="Arial" w:hAnsi="Times New Roman" w:cs="Times New Roman"/>
          <w:bCs/>
        </w:rPr>
      </w:pPr>
      <w:r w:rsidRPr="001B036A">
        <w:rPr>
          <w:rFonts w:ascii="Times New Roman" w:eastAsia="Arial" w:hAnsi="Times New Roman" w:cs="Times New Roman"/>
          <w:bCs/>
        </w:rPr>
        <w:t>Understand that units behave in the same way as algebraic quantities</w:t>
      </w:r>
      <w:r>
        <w:rPr>
          <w:rFonts w:ascii="Times New Roman" w:eastAsia="Arial" w:hAnsi="Times New Roman" w:cs="Times New Roman"/>
          <w:bCs/>
        </w:rPr>
        <w:t>,</w:t>
      </w:r>
      <w:r w:rsidRPr="001B036A">
        <w:rPr>
          <w:rFonts w:ascii="Times New Roman" w:eastAsia="Arial" w:hAnsi="Times New Roman" w:cs="Times New Roman"/>
          <w:bCs/>
        </w:rPr>
        <w:t xml:space="preserve"> e.g. meters per second is </w:t>
      </w:r>
      <w:r w:rsidR="00CD79F8">
        <w:rPr>
          <w:rFonts w:ascii="Times New Roman" w:eastAsia="Arial" w:hAnsi="Times New Roman" w:cs="Times New Roman"/>
          <w:bCs/>
        </w:rPr>
        <w:br/>
      </w:r>
      <w:r w:rsidRPr="001B036A">
        <w:rPr>
          <w:rFonts w:ascii="Times New Roman" w:eastAsia="Arial" w:hAnsi="Times New Roman" w:cs="Times New Roman"/>
          <w:bCs/>
        </w:rPr>
        <w:t xml:space="preserve">m/s = m </w:t>
      </w:r>
      <w:r>
        <w:rPr>
          <w:rFonts w:ascii="Times New Roman" w:eastAsia="Arial" w:hAnsi="Times New Roman" w:cs="Times New Roman"/>
          <w:bCs/>
        </w:rPr>
        <w:t>×</w:t>
      </w:r>
      <w:r w:rsidRPr="001B036A">
        <w:rPr>
          <w:rFonts w:ascii="Times New Roman" w:eastAsia="Arial" w:hAnsi="Times New Roman" w:cs="Times New Roman"/>
          <w:bCs/>
        </w:rPr>
        <w:t xml:space="preserve"> 1/s = ms</w:t>
      </w:r>
      <w:r w:rsidRPr="001B036A">
        <w:rPr>
          <w:rFonts w:ascii="Times New Roman" w:eastAsia="Arial" w:hAnsi="Times New Roman" w:cs="Times New Roman"/>
          <w:bCs/>
          <w:vertAlign w:val="superscript"/>
        </w:rPr>
        <w:t>-1</w:t>
      </w:r>
      <w:r w:rsidRPr="001B036A">
        <w:rPr>
          <w:rFonts w:ascii="Times New Roman" w:eastAsia="Arial" w:hAnsi="Times New Roman" w:cs="Times New Roman"/>
          <w:bCs/>
          <w:vertAlign w:val="subscript"/>
        </w:rPr>
        <w:t>.</w:t>
      </w:r>
    </w:p>
    <w:p w14:paraId="573CECCA" w14:textId="77777777" w:rsidR="00DA1E34" w:rsidRPr="008E7BBE" w:rsidRDefault="00DA1E34" w:rsidP="00DA1E34">
      <w:pPr>
        <w:pStyle w:val="SoWHeading0"/>
      </w:pPr>
      <w:r w:rsidRPr="009015B8">
        <w:t>TEACHING POINTS</w:t>
      </w:r>
    </w:p>
    <w:p w14:paraId="5754DC58" w14:textId="77777777" w:rsidR="00DA1E34" w:rsidRDefault="00DA1E34" w:rsidP="00DA1E34">
      <w:pPr>
        <w:pStyle w:val="SoWMaintext"/>
        <w:jc w:val="both"/>
      </w:pPr>
      <w:r>
        <w:t>B</w:t>
      </w:r>
      <w:r w:rsidRPr="00194905">
        <w:t xml:space="preserve">egin by asking students ‘What is mechanics?’ </w:t>
      </w:r>
      <w:r>
        <w:t>L</w:t>
      </w:r>
      <w:r w:rsidRPr="00194905">
        <w:t xml:space="preserve">ead them to the idea that mechanics is </w:t>
      </w:r>
      <w:r w:rsidRPr="001B036A">
        <w:rPr>
          <w:color w:val="auto"/>
        </w:rPr>
        <w:t xml:space="preserve">a branch of applied mathematics that deals with motion and the forces producing motion. </w:t>
      </w:r>
    </w:p>
    <w:p w14:paraId="6D960970" w14:textId="77777777" w:rsidR="00DA1E34" w:rsidRDefault="00DA1E34" w:rsidP="00DA1E34">
      <w:pPr>
        <w:pStyle w:val="SoWMaintext"/>
        <w:jc w:val="both"/>
      </w:pPr>
      <w:r w:rsidRPr="00194905">
        <w:t>Students need to be comfortable with the idea that mathematics is used to model real life and need to become fam</w:t>
      </w:r>
      <w:r>
        <w:t>iliar with the modelling cycle:</w:t>
      </w:r>
    </w:p>
    <w:p w14:paraId="2FF4F5FD" w14:textId="77777777" w:rsidR="00DA1E34" w:rsidRDefault="00DA1E34" w:rsidP="00DA1E34">
      <w:pPr>
        <w:pStyle w:val="SoWMaintext"/>
        <w:jc w:val="both"/>
      </w:pPr>
      <w:r w:rsidRPr="00194905">
        <w:tab/>
      </w:r>
      <w:r>
        <w:t>m</w:t>
      </w:r>
      <w:r w:rsidRPr="00194905">
        <w:t xml:space="preserve">echanics problem </w:t>
      </w:r>
      <w:r w:rsidRPr="00DD0CCA">
        <w:sym w:font="Wingdings" w:char="F0E0"/>
      </w:r>
      <w:r w:rsidRPr="00194905">
        <w:t xml:space="preserve"> </w:t>
      </w:r>
      <w:r>
        <w:t>create a m</w:t>
      </w:r>
      <w:r w:rsidRPr="00194905">
        <w:t xml:space="preserve">athematical model (using diagrams, general principles or </w:t>
      </w:r>
      <w:r w:rsidRPr="00194905">
        <w:tab/>
        <w:t xml:space="preserve">formulae) </w:t>
      </w:r>
      <w:r w:rsidRPr="00DD0CCA">
        <w:sym w:font="Wingdings" w:char="F0E0"/>
      </w:r>
      <w:r w:rsidRPr="00194905">
        <w:t xml:space="preserve"> </w:t>
      </w:r>
      <w:r>
        <w:t>s</w:t>
      </w:r>
      <w:r w:rsidRPr="00194905">
        <w:t xml:space="preserve">olve the model </w:t>
      </w:r>
      <w:r w:rsidRPr="00DD0CCA">
        <w:sym w:font="Wingdings" w:char="F0E0"/>
      </w:r>
      <w:r w:rsidRPr="00194905">
        <w:t xml:space="preserve"> </w:t>
      </w:r>
      <w:r>
        <w:t>r</w:t>
      </w:r>
      <w:r w:rsidRPr="00194905">
        <w:t xml:space="preserve">efer back to the original problem </w:t>
      </w:r>
      <w:r w:rsidRPr="00DD0CCA">
        <w:sym w:font="Wingdings" w:char="F0E0"/>
      </w:r>
      <w:r w:rsidRPr="00194905">
        <w:t xml:space="preserve"> </w:t>
      </w:r>
      <w:r>
        <w:t>r</w:t>
      </w:r>
      <w:r w:rsidRPr="00194905">
        <w:t>efine the model</w:t>
      </w:r>
    </w:p>
    <w:p w14:paraId="638DBEC1" w14:textId="77777777" w:rsidR="00DA1E34" w:rsidRDefault="00DA1E34" w:rsidP="00DA1E34">
      <w:pPr>
        <w:pStyle w:val="SoWMaintext"/>
        <w:jc w:val="both"/>
      </w:pPr>
      <w:r>
        <w:t>[L</w:t>
      </w:r>
      <w:r w:rsidRPr="00194905">
        <w:t>ink</w:t>
      </w:r>
      <w:r>
        <w:t xml:space="preserve"> with the data-handling cycle]</w:t>
      </w:r>
    </w:p>
    <w:p w14:paraId="4FDBD5C4" w14:textId="77777777" w:rsidR="00DA1E34" w:rsidRDefault="00DA1E34" w:rsidP="00DA1E34">
      <w:pPr>
        <w:pStyle w:val="SoWMaintext"/>
        <w:jc w:val="both"/>
      </w:pPr>
      <w:r w:rsidRPr="00194905">
        <w:t>It is important for students to get a ‘feel’ for mechanics at this early stage in order to support later work.</w:t>
      </w:r>
    </w:p>
    <w:p w14:paraId="3FA4B05F" w14:textId="4B7C9277" w:rsidR="00DA1E34" w:rsidRPr="008E7BBE" w:rsidRDefault="00DA1E34" w:rsidP="00DA1E34">
      <w:pPr>
        <w:pStyle w:val="SoWHeading0"/>
      </w:pPr>
      <w:r w:rsidRPr="008E7BBE">
        <w:t xml:space="preserve">OPPORTUNITIES FOR </w:t>
      </w:r>
      <w:r w:rsidR="00EB5EB3">
        <w:t>PROBLEM SOLVING/MODELLING</w:t>
      </w:r>
    </w:p>
    <w:p w14:paraId="2C0F0321" w14:textId="77777777" w:rsidR="00DA1E34" w:rsidRDefault="00DA1E34" w:rsidP="00DA1E34">
      <w:pPr>
        <w:pStyle w:val="SoWMaintext"/>
        <w:jc w:val="both"/>
      </w:pPr>
      <w:r w:rsidRPr="008E7BBE">
        <w:t>Examples of problems that may be solved in this way</w:t>
      </w:r>
      <w:r>
        <w:t xml:space="preserve"> include</w:t>
      </w:r>
      <w:r w:rsidRPr="008E7BBE">
        <w:t xml:space="preserve">: </w:t>
      </w:r>
    </w:p>
    <w:p w14:paraId="56F7E1ED" w14:textId="77777777" w:rsidR="00DA1E34" w:rsidRPr="00F96799" w:rsidRDefault="00DA1E34" w:rsidP="00C27237">
      <w:pPr>
        <w:pStyle w:val="SoWMaintext"/>
        <w:numPr>
          <w:ilvl w:val="0"/>
          <w:numId w:val="17"/>
        </w:numPr>
        <w:jc w:val="both"/>
      </w:pPr>
      <w:r>
        <w:t>H</w:t>
      </w:r>
      <w:r w:rsidRPr="00F96799">
        <w:t xml:space="preserve">ow far apart should the cameras be within an </w:t>
      </w:r>
      <w:r>
        <w:t>a</w:t>
      </w:r>
      <w:r w:rsidRPr="00F96799">
        <w:t xml:space="preserve">verage </w:t>
      </w:r>
      <w:r>
        <w:t>s</w:t>
      </w:r>
      <w:r w:rsidRPr="00F96799">
        <w:t xml:space="preserve">peed </w:t>
      </w:r>
      <w:r>
        <w:t>z</w:t>
      </w:r>
      <w:r w:rsidRPr="00F96799">
        <w:t>one?</w:t>
      </w:r>
    </w:p>
    <w:p w14:paraId="7EA3323C" w14:textId="77777777" w:rsidR="00DA1E34" w:rsidRPr="00F96799" w:rsidRDefault="00DA1E34" w:rsidP="00C27237">
      <w:pPr>
        <w:pStyle w:val="SoWMaintext"/>
        <w:numPr>
          <w:ilvl w:val="0"/>
          <w:numId w:val="17"/>
        </w:numPr>
        <w:jc w:val="both"/>
      </w:pPr>
      <w:r>
        <w:t>A</w:t>
      </w:r>
      <w:r w:rsidRPr="00F96799">
        <w:t>t what angle should you hold an umbrella to keep snow off you?</w:t>
      </w:r>
    </w:p>
    <w:p w14:paraId="55CB32A3" w14:textId="77777777" w:rsidR="00DA1E34" w:rsidRDefault="00DA1E34" w:rsidP="00DA1E34">
      <w:pPr>
        <w:pStyle w:val="SoWMaintext"/>
        <w:jc w:val="both"/>
      </w:pPr>
      <w:r w:rsidRPr="008E7BBE">
        <w:t>S</w:t>
      </w:r>
      <w:r>
        <w:t>ome examples of s</w:t>
      </w:r>
      <w:r w:rsidRPr="008E7BBE">
        <w:t xml:space="preserve">implifying assumptions </w:t>
      </w:r>
      <w:r>
        <w:t xml:space="preserve">for these problems </w:t>
      </w:r>
      <w:r w:rsidRPr="008E7BBE">
        <w:t xml:space="preserve">include: </w:t>
      </w:r>
    </w:p>
    <w:p w14:paraId="6F628761" w14:textId="77777777" w:rsidR="00DA1E34" w:rsidRPr="00F96799" w:rsidRDefault="00DA1E34" w:rsidP="00C27237">
      <w:pPr>
        <w:pStyle w:val="SoWMaintext"/>
        <w:numPr>
          <w:ilvl w:val="0"/>
          <w:numId w:val="17"/>
        </w:numPr>
        <w:jc w:val="both"/>
      </w:pPr>
      <w:r>
        <w:t xml:space="preserve">treating the </w:t>
      </w:r>
      <w:r w:rsidRPr="00F96799">
        <w:t xml:space="preserve">car </w:t>
      </w:r>
      <w:r>
        <w:t>as a particle</w:t>
      </w:r>
    </w:p>
    <w:p w14:paraId="31F09138" w14:textId="77777777" w:rsidR="00DA1E34" w:rsidRPr="00F96799" w:rsidRDefault="00DA1E34" w:rsidP="00C27237">
      <w:pPr>
        <w:pStyle w:val="SoWMaintext"/>
        <w:numPr>
          <w:ilvl w:val="0"/>
          <w:numId w:val="17"/>
        </w:numPr>
        <w:jc w:val="both"/>
      </w:pPr>
      <w:r w:rsidRPr="00F96799">
        <w:t xml:space="preserve">motion </w:t>
      </w:r>
      <w:r>
        <w:t xml:space="preserve">is </w:t>
      </w:r>
      <w:r w:rsidRPr="00F96799">
        <w:t>in a stra</w:t>
      </w:r>
      <w:r>
        <w:t>ight line</w:t>
      </w:r>
      <w:r w:rsidRPr="00F96799">
        <w:t xml:space="preserve"> </w:t>
      </w:r>
    </w:p>
    <w:p w14:paraId="74FFEA48" w14:textId="77777777" w:rsidR="00DA1E34" w:rsidRPr="00F96799" w:rsidRDefault="00DA1E34" w:rsidP="00C27237">
      <w:pPr>
        <w:pStyle w:val="SoWMaintext"/>
        <w:numPr>
          <w:ilvl w:val="0"/>
          <w:numId w:val="17"/>
        </w:numPr>
        <w:jc w:val="both"/>
      </w:pPr>
      <w:r w:rsidRPr="00F96799">
        <w:t>snow fall</w:t>
      </w:r>
      <w:r>
        <w:t>s</w:t>
      </w:r>
      <w:r w:rsidRPr="00F96799">
        <w:t xml:space="preserve"> vertically.</w:t>
      </w:r>
    </w:p>
    <w:p w14:paraId="05DD9AE2" w14:textId="77777777" w:rsidR="00E222AD" w:rsidRDefault="00E222AD">
      <w:pPr>
        <w:rPr>
          <w:rFonts w:ascii="Times New Roman" w:hAnsi="Times New Roman"/>
          <w:b/>
          <w:caps/>
          <w:sz w:val="24"/>
        </w:rPr>
      </w:pPr>
      <w:r>
        <w:br w:type="page"/>
      </w:r>
    </w:p>
    <w:p w14:paraId="18CBBD4D" w14:textId="2A07BCAA" w:rsidR="00DA1E34" w:rsidRPr="008E7BBE" w:rsidRDefault="00DA1E34" w:rsidP="00DA1E34">
      <w:pPr>
        <w:pStyle w:val="SoWHeading0"/>
        <w:jc w:val="both"/>
      </w:pPr>
      <w:r w:rsidRPr="008E7BBE">
        <w:lastRenderedPageBreak/>
        <w:t>COMMON MISCONCEPTIONS/EXAMINER REPORT QUOTES</w:t>
      </w:r>
    </w:p>
    <w:p w14:paraId="5B29F13D" w14:textId="77777777" w:rsidR="00DA1E34" w:rsidRDefault="00DA1E34" w:rsidP="00DA1E34">
      <w:pPr>
        <w:spacing w:after="0"/>
        <w:jc w:val="both"/>
        <w:rPr>
          <w:rFonts w:ascii="Times New Roman" w:eastAsiaTheme="minorEastAsia" w:hAnsi="Times New Roman" w:cs="Times New Roman"/>
        </w:rPr>
      </w:pPr>
      <w:r>
        <w:rPr>
          <w:rFonts w:ascii="Times New Roman" w:eastAsiaTheme="minorEastAsia" w:hAnsi="Times New Roman" w:cs="Times New Roman"/>
        </w:rPr>
        <w:t>Students can generally correctly state assumptions, but they need to make sure that any assumptions or statements about the model relate directly to the context they are considering. For example they could make the comment ‘</w:t>
      </w:r>
      <w:r w:rsidRPr="008E7BBE">
        <w:rPr>
          <w:rFonts w:ascii="Times New Roman" w:eastAsiaTheme="minorEastAsia" w:hAnsi="Times New Roman" w:cs="Times New Roman"/>
        </w:rPr>
        <w:t xml:space="preserve">the </w:t>
      </w:r>
      <w:r>
        <w:rPr>
          <w:rFonts w:ascii="Times New Roman" w:eastAsiaTheme="minorEastAsia" w:hAnsi="Times New Roman" w:cs="Times New Roman"/>
        </w:rPr>
        <w:t>resistance will not be constant’</w:t>
      </w:r>
      <w:r w:rsidRPr="008E7BBE">
        <w:rPr>
          <w:rFonts w:ascii="Times New Roman" w:eastAsiaTheme="minorEastAsia" w:hAnsi="Times New Roman" w:cs="Times New Roman"/>
        </w:rPr>
        <w:t xml:space="preserve"> </w:t>
      </w:r>
      <w:r>
        <w:rPr>
          <w:rFonts w:ascii="Times New Roman" w:eastAsiaTheme="minorEastAsia" w:hAnsi="Times New Roman" w:cs="Times New Roman"/>
        </w:rPr>
        <w:t>more specific by saying</w:t>
      </w:r>
      <w:r w:rsidRPr="008E7BBE">
        <w:rPr>
          <w:rFonts w:ascii="Times New Roman" w:eastAsiaTheme="minorEastAsia" w:hAnsi="Times New Roman" w:cs="Times New Roman"/>
        </w:rPr>
        <w:t xml:space="preserve"> </w:t>
      </w:r>
      <w:r>
        <w:rPr>
          <w:rFonts w:ascii="Times New Roman" w:eastAsiaTheme="minorEastAsia" w:hAnsi="Times New Roman" w:cs="Times New Roman"/>
        </w:rPr>
        <w:t>‘</w:t>
      </w:r>
      <w:r w:rsidRPr="008E7BBE">
        <w:rPr>
          <w:rFonts w:ascii="Times New Roman" w:eastAsiaTheme="minorEastAsia" w:hAnsi="Times New Roman" w:cs="Times New Roman"/>
        </w:rPr>
        <w:t>resistance will increase as velocity increases</w:t>
      </w:r>
      <w:r>
        <w:rPr>
          <w:rFonts w:ascii="Times New Roman" w:eastAsiaTheme="minorEastAsia" w:hAnsi="Times New Roman" w:cs="Times New Roman"/>
        </w:rPr>
        <w:t>’</w:t>
      </w:r>
      <w:r w:rsidRPr="008E7BBE">
        <w:rPr>
          <w:rFonts w:ascii="Times New Roman" w:eastAsiaTheme="minorEastAsia" w:hAnsi="Times New Roman" w:cs="Times New Roman"/>
        </w:rPr>
        <w:t>.</w:t>
      </w:r>
    </w:p>
    <w:p w14:paraId="0F45F46D" w14:textId="77777777" w:rsidR="00DA1E34" w:rsidRPr="008E7BBE" w:rsidRDefault="00DA1E34" w:rsidP="00DA1E34">
      <w:pPr>
        <w:pStyle w:val="SoWHeading0"/>
        <w:jc w:val="both"/>
      </w:pPr>
      <w:r w:rsidRPr="008E7BBE">
        <w:t xml:space="preserve">NOTES </w:t>
      </w:r>
    </w:p>
    <w:p w14:paraId="09BEB120" w14:textId="77777777" w:rsidR="00DA1E34" w:rsidRDefault="00DA1E34" w:rsidP="00DA1E34">
      <w:pPr>
        <w:spacing w:after="0"/>
        <w:jc w:val="both"/>
        <w:rPr>
          <w:rFonts w:ascii="Times New Roman" w:hAnsi="Times New Roman" w:cs="Times New Roman"/>
          <w:color w:val="auto"/>
        </w:rPr>
      </w:pPr>
      <w:r w:rsidRPr="001B036A">
        <w:rPr>
          <w:rFonts w:ascii="Times New Roman" w:hAnsi="Times New Roman" w:cs="Times New Roman"/>
          <w:color w:val="auto"/>
        </w:rPr>
        <w:t xml:space="preserve">The particle (point mass) model is introduced here, i.e. the body has no size but does have mass, so rotation is ignored and the forces all act at one point. </w:t>
      </w:r>
    </w:p>
    <w:p w14:paraId="739DBC96" w14:textId="77777777" w:rsidR="00DA1E34" w:rsidRPr="001B036A" w:rsidRDefault="00DA1E34" w:rsidP="00DA1E34">
      <w:pPr>
        <w:spacing w:after="0"/>
        <w:jc w:val="both"/>
        <w:rPr>
          <w:rFonts w:ascii="Times New Roman" w:hAnsi="Times New Roman" w:cs="Times New Roman"/>
          <w:color w:val="auto"/>
        </w:rPr>
      </w:pPr>
      <w:r w:rsidRPr="001B036A">
        <w:rPr>
          <w:rFonts w:ascii="Times New Roman" w:hAnsi="Times New Roman" w:cs="Times New Roman"/>
          <w:color w:val="auto"/>
        </w:rPr>
        <w:t xml:space="preserve">The language of simplifying assumptions (light, smooth, uniform, inextensible, thin, rigid etc) is mostly introduced in subsequent sections. </w:t>
      </w:r>
    </w:p>
    <w:p w14:paraId="0558CDE4" w14:textId="77777777" w:rsidR="00DA1E34" w:rsidRDefault="00DA1E34" w:rsidP="00DA1E34">
      <w:pPr>
        <w:rPr>
          <w:rFonts w:ascii="Times New Roman" w:hAnsi="Times New Roman" w:cs="Times New Roman"/>
        </w:rPr>
      </w:pPr>
      <w:r>
        <w:rPr>
          <w:rFonts w:ascii="Times New Roman" w:hAnsi="Times New Roman" w:cs="Times New Roman"/>
        </w:rPr>
        <w:br w:type="page"/>
      </w:r>
    </w:p>
    <w:tbl>
      <w:tblPr>
        <w:tblW w:w="978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DA1E34" w:rsidRPr="00310BA9" w14:paraId="149D37A6" w14:textId="77777777" w:rsidTr="00DA1E34">
        <w:trPr>
          <w:trHeight w:val="580"/>
        </w:trPr>
        <w:tc>
          <w:tcPr>
            <w:tcW w:w="7512" w:type="dxa"/>
            <w:shd w:val="clear" w:color="auto" w:fill="8DB3E2"/>
            <w:vAlign w:val="center"/>
          </w:tcPr>
          <w:p w14:paraId="3ADF5FFF" w14:textId="77777777" w:rsidR="00DA1E34" w:rsidRPr="00310BA9" w:rsidRDefault="00DA1E34" w:rsidP="00DA1E34">
            <w:pPr>
              <w:spacing w:before="40" w:after="40"/>
              <w:rPr>
                <w:rFonts w:ascii="Times New Roman" w:hAnsi="Times New Roman" w:cs="Times New Roman"/>
                <w:sz w:val="24"/>
              </w:rPr>
            </w:pPr>
            <w:r w:rsidRPr="00310BA9">
              <w:rPr>
                <w:rFonts w:ascii="Times New Roman" w:eastAsia="Verdana" w:hAnsi="Times New Roman" w:cs="Times New Roman"/>
                <w:b/>
                <w:color w:val="auto"/>
                <w:sz w:val="24"/>
              </w:rPr>
              <w:lastRenderedPageBreak/>
              <w:t xml:space="preserve">6b. </w:t>
            </w:r>
            <w:r>
              <w:rPr>
                <w:rFonts w:ascii="Times New Roman" w:hAnsi="Times New Roman" w:cs="Times New Roman"/>
                <w:b/>
                <w:color w:val="auto"/>
                <w:sz w:val="24"/>
              </w:rPr>
              <w:t>Definitions of force, v</w:t>
            </w:r>
            <w:r w:rsidRPr="00310BA9">
              <w:rPr>
                <w:rFonts w:ascii="Times New Roman" w:hAnsi="Times New Roman" w:cs="Times New Roman"/>
                <w:b/>
                <w:color w:val="auto"/>
                <w:sz w:val="24"/>
              </w:rPr>
              <w:t>eloci</w:t>
            </w:r>
            <w:r>
              <w:rPr>
                <w:rFonts w:ascii="Times New Roman" w:hAnsi="Times New Roman" w:cs="Times New Roman"/>
                <w:b/>
                <w:color w:val="auto"/>
                <w:sz w:val="24"/>
              </w:rPr>
              <w:t>ty, speed, acceleration, weight</w:t>
            </w:r>
            <w:r w:rsidRPr="00310BA9">
              <w:rPr>
                <w:rFonts w:ascii="Times New Roman" w:hAnsi="Times New Roman" w:cs="Times New Roman"/>
                <w:b/>
                <w:color w:val="auto"/>
                <w:sz w:val="24"/>
              </w:rPr>
              <w:t xml:space="preserve"> </w:t>
            </w:r>
            <w:r>
              <w:rPr>
                <w:rFonts w:ascii="Times New Roman" w:hAnsi="Times New Roman" w:cs="Times New Roman"/>
                <w:b/>
                <w:color w:val="auto"/>
                <w:sz w:val="24"/>
              </w:rPr>
              <w:t xml:space="preserve">and displacement; </w:t>
            </w:r>
            <w:r w:rsidRPr="00310BA9">
              <w:rPr>
                <w:rFonts w:ascii="Times New Roman" w:hAnsi="Times New Roman" w:cs="Times New Roman"/>
                <w:b/>
                <w:color w:val="auto"/>
                <w:sz w:val="24"/>
              </w:rPr>
              <w:t xml:space="preserve">Vector </w:t>
            </w:r>
            <w:r>
              <w:rPr>
                <w:rFonts w:ascii="Times New Roman" w:hAnsi="Times New Roman" w:cs="Times New Roman"/>
                <w:b/>
                <w:color w:val="auto"/>
                <w:sz w:val="24"/>
              </w:rPr>
              <w:t>and s</w:t>
            </w:r>
            <w:r w:rsidRPr="00310BA9">
              <w:rPr>
                <w:rFonts w:ascii="Times New Roman" w:hAnsi="Times New Roman" w:cs="Times New Roman"/>
                <w:b/>
                <w:color w:val="auto"/>
                <w:sz w:val="24"/>
              </w:rPr>
              <w:t xml:space="preserve">calar </w:t>
            </w:r>
            <w:r>
              <w:rPr>
                <w:rFonts w:ascii="Times New Roman" w:hAnsi="Times New Roman" w:cs="Times New Roman"/>
                <w:b/>
                <w:color w:val="auto"/>
                <w:sz w:val="24"/>
              </w:rPr>
              <w:t xml:space="preserve">quantities </w:t>
            </w:r>
            <w:r w:rsidRPr="00310BA9">
              <w:rPr>
                <w:rFonts w:ascii="Times New Roman" w:hAnsi="Times New Roman" w:cs="Times New Roman"/>
                <w:b/>
                <w:color w:val="auto"/>
                <w:sz w:val="24"/>
              </w:rPr>
              <w:t>(6.1)</w:t>
            </w:r>
          </w:p>
        </w:tc>
        <w:tc>
          <w:tcPr>
            <w:tcW w:w="2268" w:type="dxa"/>
            <w:shd w:val="clear" w:color="auto" w:fill="8DB3E2"/>
            <w:vAlign w:val="center"/>
          </w:tcPr>
          <w:p w14:paraId="26728E02" w14:textId="77777777" w:rsidR="00DA1E34" w:rsidRPr="00310BA9" w:rsidRDefault="00DA1E34" w:rsidP="00DA1E34">
            <w:pPr>
              <w:spacing w:before="40" w:after="40"/>
              <w:jc w:val="right"/>
              <w:rPr>
                <w:rFonts w:ascii="Times New Roman" w:hAnsi="Times New Roman" w:cs="Times New Roman"/>
                <w:sz w:val="24"/>
              </w:rPr>
            </w:pPr>
            <w:r w:rsidRPr="00310BA9">
              <w:rPr>
                <w:rFonts w:ascii="Times New Roman" w:eastAsia="Verdana" w:hAnsi="Times New Roman" w:cs="Times New Roman"/>
                <w:b/>
                <w:sz w:val="24"/>
              </w:rPr>
              <w:t xml:space="preserve">Teaching </w:t>
            </w:r>
            <w:r>
              <w:rPr>
                <w:rFonts w:ascii="Times New Roman" w:eastAsia="Verdana" w:hAnsi="Times New Roman" w:cs="Times New Roman"/>
                <w:b/>
                <w:sz w:val="24"/>
              </w:rPr>
              <w:t>t</w:t>
            </w:r>
            <w:r w:rsidRPr="00310BA9">
              <w:rPr>
                <w:rFonts w:ascii="Times New Roman" w:eastAsia="Verdana" w:hAnsi="Times New Roman" w:cs="Times New Roman"/>
                <w:b/>
                <w:sz w:val="24"/>
              </w:rPr>
              <w:t>ime</w:t>
            </w:r>
          </w:p>
          <w:p w14:paraId="13BEAA70" w14:textId="77777777" w:rsidR="00DA1E34" w:rsidRPr="00310BA9" w:rsidRDefault="00DA1E34" w:rsidP="00DA1E34">
            <w:pPr>
              <w:spacing w:before="40" w:after="40"/>
              <w:jc w:val="right"/>
              <w:rPr>
                <w:rFonts w:ascii="Times New Roman" w:hAnsi="Times New Roman" w:cs="Times New Roman"/>
                <w:sz w:val="24"/>
              </w:rPr>
            </w:pPr>
            <w:r w:rsidRPr="00310BA9">
              <w:rPr>
                <w:rFonts w:ascii="Times New Roman" w:eastAsia="Verdana" w:hAnsi="Times New Roman" w:cs="Times New Roman"/>
                <w:color w:val="auto"/>
                <w:sz w:val="24"/>
              </w:rPr>
              <w:t xml:space="preserve">1 </w:t>
            </w:r>
            <w:r>
              <w:rPr>
                <w:rFonts w:ascii="Times New Roman" w:eastAsia="Verdana" w:hAnsi="Times New Roman" w:cs="Times New Roman"/>
                <w:color w:val="auto"/>
                <w:sz w:val="24"/>
              </w:rPr>
              <w:t>h</w:t>
            </w:r>
            <w:r w:rsidRPr="00310BA9">
              <w:rPr>
                <w:rFonts w:ascii="Times New Roman" w:eastAsia="Verdana" w:hAnsi="Times New Roman" w:cs="Times New Roman"/>
                <w:color w:val="auto"/>
                <w:sz w:val="24"/>
              </w:rPr>
              <w:t>our</w:t>
            </w:r>
          </w:p>
        </w:tc>
      </w:tr>
    </w:tbl>
    <w:p w14:paraId="6E6C8E2E" w14:textId="77777777" w:rsidR="00DA1E34" w:rsidRDefault="00DA1E34" w:rsidP="00DA1E34">
      <w:pPr>
        <w:pStyle w:val="SoWHeading0"/>
      </w:pPr>
      <w:r w:rsidRPr="00934212">
        <w:t xml:space="preserve">OBJECTIVES   </w:t>
      </w:r>
    </w:p>
    <w:p w14:paraId="5597615D" w14:textId="77777777" w:rsidR="00DA1E34" w:rsidRPr="00934212" w:rsidRDefault="00DA1E34" w:rsidP="00692156">
      <w:pPr>
        <w:spacing w:before="120" w:after="0"/>
        <w:jc w:val="both"/>
        <w:rPr>
          <w:rFonts w:ascii="Times New Roman" w:hAnsi="Times New Roman" w:cs="Times New Roman"/>
        </w:rPr>
      </w:pPr>
      <w:r w:rsidRPr="00934212">
        <w:rPr>
          <w:rFonts w:ascii="Times New Roman" w:eastAsia="Verdana" w:hAnsi="Times New Roman" w:cs="Times New Roman"/>
        </w:rPr>
        <w:t>By the end of the sub-unit, students should:</w:t>
      </w:r>
    </w:p>
    <w:p w14:paraId="2B7F00EE" w14:textId="77777777" w:rsidR="00DA1E34" w:rsidRPr="00934212"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u</w:t>
      </w:r>
      <w:r w:rsidRPr="00934212">
        <w:rPr>
          <w:rFonts w:ascii="Times New Roman" w:hAnsi="Times New Roman" w:cs="Times New Roman"/>
        </w:rPr>
        <w:t>nderstand and use derived quantities and units: velocity, acceleration, force, weight</w:t>
      </w:r>
      <w:r>
        <w:rPr>
          <w:rFonts w:ascii="Times New Roman" w:hAnsi="Times New Roman" w:cs="Times New Roman"/>
        </w:rPr>
        <w:t>;</w:t>
      </w:r>
    </w:p>
    <w:p w14:paraId="425383A0" w14:textId="77777777" w:rsidR="00DA1E34" w:rsidRPr="00934212"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k</w:t>
      </w:r>
      <w:r w:rsidRPr="00934212">
        <w:rPr>
          <w:rFonts w:ascii="Times New Roman" w:hAnsi="Times New Roman" w:cs="Times New Roman"/>
        </w:rPr>
        <w:t>now the difference between posi</w:t>
      </w:r>
      <w:r>
        <w:rPr>
          <w:rFonts w:ascii="Times New Roman" w:hAnsi="Times New Roman" w:cs="Times New Roman"/>
        </w:rPr>
        <w:t>tion, displacement and distance;</w:t>
      </w:r>
    </w:p>
    <w:p w14:paraId="18ED70D0" w14:textId="77777777" w:rsidR="00DA1E34" w:rsidRPr="00934212"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k</w:t>
      </w:r>
      <w:r w:rsidRPr="00934212">
        <w:rPr>
          <w:rFonts w:ascii="Times New Roman" w:hAnsi="Times New Roman" w:cs="Times New Roman"/>
        </w:rPr>
        <w:t>now the difference between velocity and speed, and between acceleration and magnitude</w:t>
      </w:r>
      <w:r>
        <w:rPr>
          <w:rFonts w:ascii="Times New Roman" w:hAnsi="Times New Roman" w:cs="Times New Roman"/>
        </w:rPr>
        <w:t xml:space="preserve"> of acceleration;</w:t>
      </w:r>
    </w:p>
    <w:p w14:paraId="680D8D50" w14:textId="77777777" w:rsidR="00DA1E34" w:rsidRPr="00934212" w:rsidRDefault="00DA1E34" w:rsidP="00692156">
      <w:pPr>
        <w:pStyle w:val="ListParagraph"/>
        <w:numPr>
          <w:ilvl w:val="0"/>
          <w:numId w:val="3"/>
        </w:numPr>
        <w:jc w:val="both"/>
        <w:rPr>
          <w:rFonts w:ascii="Times New Roman" w:hAnsi="Times New Roman" w:cs="Times New Roman"/>
        </w:rPr>
      </w:pPr>
      <w:r>
        <w:rPr>
          <w:rFonts w:ascii="Times New Roman" w:hAnsi="Times New Roman" w:cs="Times New Roman"/>
        </w:rPr>
        <w:t>k</w:t>
      </w:r>
      <w:r w:rsidRPr="00934212">
        <w:rPr>
          <w:rFonts w:ascii="Times New Roman" w:hAnsi="Times New Roman" w:cs="Times New Roman"/>
        </w:rPr>
        <w:t xml:space="preserve">now the difference between </w:t>
      </w:r>
      <w:r>
        <w:rPr>
          <w:rFonts w:ascii="Times New Roman" w:hAnsi="Times New Roman" w:cs="Times New Roman"/>
        </w:rPr>
        <w:t>m</w:t>
      </w:r>
      <w:r w:rsidRPr="00934212">
        <w:rPr>
          <w:rFonts w:ascii="Times New Roman" w:hAnsi="Times New Roman" w:cs="Times New Roman"/>
        </w:rPr>
        <w:t xml:space="preserve">ass </w:t>
      </w:r>
      <w:r>
        <w:rPr>
          <w:rFonts w:ascii="Times New Roman" w:hAnsi="Times New Roman" w:cs="Times New Roman"/>
        </w:rPr>
        <w:t>and</w:t>
      </w:r>
      <w:r w:rsidRPr="00934212">
        <w:rPr>
          <w:rFonts w:ascii="Times New Roman" w:hAnsi="Times New Roman" w:cs="Times New Roman"/>
        </w:rPr>
        <w:t xml:space="preserve"> </w:t>
      </w:r>
      <w:r>
        <w:rPr>
          <w:rFonts w:ascii="Times New Roman" w:hAnsi="Times New Roman" w:cs="Times New Roman"/>
        </w:rPr>
        <w:t>w</w:t>
      </w:r>
      <w:r w:rsidRPr="00934212">
        <w:rPr>
          <w:rFonts w:ascii="Times New Roman" w:hAnsi="Times New Roman" w:cs="Times New Roman"/>
        </w:rPr>
        <w:t>eight (including gravity)</w:t>
      </w:r>
      <w:r>
        <w:rPr>
          <w:rFonts w:ascii="Times New Roman" w:hAnsi="Times New Roman" w:cs="Times New Roman"/>
        </w:rPr>
        <w:t>;</w:t>
      </w:r>
    </w:p>
    <w:p w14:paraId="6AF32747" w14:textId="77777777" w:rsidR="00DA1E34" w:rsidRPr="00934212" w:rsidRDefault="00DA1E34" w:rsidP="00692156">
      <w:pPr>
        <w:pStyle w:val="ListParagraph"/>
        <w:numPr>
          <w:ilvl w:val="0"/>
          <w:numId w:val="3"/>
        </w:numPr>
        <w:spacing w:after="0"/>
        <w:ind w:left="714" w:hanging="357"/>
        <w:jc w:val="both"/>
        <w:rPr>
          <w:rFonts w:ascii="Times New Roman" w:hAnsi="Times New Roman" w:cs="Times New Roman"/>
        </w:rPr>
      </w:pPr>
      <w:r>
        <w:rPr>
          <w:rFonts w:ascii="Times New Roman" w:hAnsi="Times New Roman" w:cs="Times New Roman"/>
        </w:rPr>
        <w:t>u</w:t>
      </w:r>
      <w:r w:rsidRPr="00934212">
        <w:rPr>
          <w:rFonts w:ascii="Times New Roman" w:hAnsi="Times New Roman" w:cs="Times New Roman"/>
        </w:rPr>
        <w:t>nderstand that there are different types of forces</w:t>
      </w:r>
      <w:r>
        <w:rPr>
          <w:rFonts w:ascii="Times New Roman" w:hAnsi="Times New Roman" w:cs="Times New Roman"/>
        </w:rPr>
        <w:t>.</w:t>
      </w:r>
    </w:p>
    <w:p w14:paraId="0D36BA3E" w14:textId="77777777" w:rsidR="00DA1E34" w:rsidRPr="00934212" w:rsidRDefault="00DA1E34" w:rsidP="00DA1E34">
      <w:pPr>
        <w:pStyle w:val="SoWHeading0"/>
      </w:pPr>
      <w:r w:rsidRPr="00934212">
        <w:t>TEACHING POINTS</w:t>
      </w:r>
    </w:p>
    <w:p w14:paraId="0793A249" w14:textId="77777777" w:rsidR="00DA1E34" w:rsidRPr="00F5437B" w:rsidRDefault="00DA1E34" w:rsidP="00DA1E34">
      <w:pPr>
        <w:spacing w:before="40" w:after="40"/>
        <w:jc w:val="both"/>
        <w:rPr>
          <w:rFonts w:ascii="Times New Roman" w:eastAsia="Verdana" w:hAnsi="Times New Roman" w:cs="Times New Roman"/>
        </w:rPr>
      </w:pPr>
      <w:r w:rsidRPr="00934212">
        <w:rPr>
          <w:rFonts w:ascii="Times New Roman" w:eastAsia="Verdana" w:hAnsi="Times New Roman" w:cs="Times New Roman"/>
        </w:rPr>
        <w:t xml:space="preserve">Revise </w:t>
      </w:r>
      <w:r w:rsidRPr="009F7464">
        <w:rPr>
          <w:rFonts w:ascii="Times New Roman" w:hAnsi="Times New Roman" w:cs="Times New Roman"/>
        </w:rPr>
        <w:t xml:space="preserve">GCSE (9-1) in Mathematics </w:t>
      </w:r>
      <w:r w:rsidRPr="009F7464">
        <w:rPr>
          <w:rFonts w:ascii="Times New Roman" w:eastAsia="Verdana" w:hAnsi="Times New Roman" w:cs="Times New Roman"/>
        </w:rPr>
        <w:t>compound</w:t>
      </w:r>
      <w:r w:rsidRPr="00934212">
        <w:rPr>
          <w:rFonts w:ascii="Times New Roman" w:eastAsia="Verdana" w:hAnsi="Times New Roman" w:cs="Times New Roman"/>
        </w:rPr>
        <w:t xml:space="preserve"> units for </w:t>
      </w:r>
      <w:r>
        <w:rPr>
          <w:rFonts w:ascii="Times New Roman" w:eastAsia="Verdana" w:hAnsi="Times New Roman" w:cs="Times New Roman"/>
        </w:rPr>
        <w:t>sp</w:t>
      </w:r>
      <w:r w:rsidRPr="00934212">
        <w:rPr>
          <w:rFonts w:ascii="Times New Roman" w:eastAsia="Verdana" w:hAnsi="Times New Roman" w:cs="Times New Roman"/>
        </w:rPr>
        <w:t xml:space="preserve">eed </w:t>
      </w:r>
      <w:r>
        <w:rPr>
          <w:rFonts w:ascii="Times New Roman" w:eastAsia="Verdana" w:hAnsi="Times New Roman" w:cs="Times New Roman"/>
        </w:rPr>
        <w:t>and</w:t>
      </w:r>
      <w:r w:rsidRPr="00934212">
        <w:rPr>
          <w:rFonts w:ascii="Times New Roman" w:eastAsia="Verdana" w:hAnsi="Times New Roman" w:cs="Times New Roman"/>
        </w:rPr>
        <w:t xml:space="preserve"> </w:t>
      </w:r>
      <w:r>
        <w:rPr>
          <w:rFonts w:ascii="Times New Roman" w:eastAsia="Verdana" w:hAnsi="Times New Roman" w:cs="Times New Roman"/>
        </w:rPr>
        <w:t>accel</w:t>
      </w:r>
      <w:r w:rsidRPr="00934212">
        <w:rPr>
          <w:rFonts w:ascii="Times New Roman" w:eastAsia="Verdana" w:hAnsi="Times New Roman" w:cs="Times New Roman"/>
        </w:rPr>
        <w:t>eration</w:t>
      </w:r>
      <w:r>
        <w:rPr>
          <w:rFonts w:ascii="Times New Roman" w:eastAsia="Verdana" w:hAnsi="Times New Roman" w:cs="Times New Roman"/>
        </w:rPr>
        <w:t xml:space="preserve"> and make sure that students are comfortable converting from one unit to another, </w:t>
      </w:r>
      <w:r w:rsidRPr="00934212">
        <w:rPr>
          <w:rFonts w:ascii="Times New Roman" w:hAnsi="Times New Roman" w:cs="Times New Roman"/>
        </w:rPr>
        <w:t xml:space="preserve">e.g. </w:t>
      </w:r>
      <w:r>
        <w:rPr>
          <w:rFonts w:ascii="Times New Roman" w:hAnsi="Times New Roman" w:cs="Times New Roman"/>
        </w:rPr>
        <w:t xml:space="preserve">from </w:t>
      </w:r>
      <w:r w:rsidRPr="00934212">
        <w:rPr>
          <w:rFonts w:ascii="Times New Roman" w:hAnsi="Times New Roman" w:cs="Times New Roman"/>
        </w:rPr>
        <w:t>km</w:t>
      </w:r>
      <w:r>
        <w:rPr>
          <w:rFonts w:ascii="Times New Roman" w:hAnsi="Times New Roman" w:cs="Times New Roman"/>
        </w:rPr>
        <w:t> </w:t>
      </w:r>
      <w:r w:rsidRPr="00934212">
        <w:rPr>
          <w:rFonts w:ascii="Times New Roman" w:hAnsi="Times New Roman" w:cs="Times New Roman"/>
        </w:rPr>
        <w:t>h</w:t>
      </w:r>
      <w:r>
        <w:rPr>
          <w:rFonts w:ascii="Times New Roman" w:hAnsi="Times New Roman" w:cs="Times New Roman"/>
          <w:color w:val="auto"/>
          <w:vertAlign w:val="superscript"/>
        </w:rPr>
        <w:t>–</w:t>
      </w:r>
      <w:r w:rsidRPr="00934212">
        <w:rPr>
          <w:rFonts w:ascii="Times New Roman" w:hAnsi="Times New Roman" w:cs="Times New Roman"/>
          <w:vertAlign w:val="superscript"/>
        </w:rPr>
        <w:t>1</w:t>
      </w:r>
      <w:r w:rsidRPr="00934212">
        <w:rPr>
          <w:rFonts w:ascii="Times New Roman" w:hAnsi="Times New Roman" w:cs="Times New Roman"/>
        </w:rPr>
        <w:t xml:space="preserve"> into m</w:t>
      </w:r>
      <w:r>
        <w:rPr>
          <w:rFonts w:ascii="Times New Roman" w:hAnsi="Times New Roman" w:cs="Times New Roman"/>
        </w:rPr>
        <w:t> </w:t>
      </w:r>
      <w:r w:rsidRPr="00934212">
        <w:rPr>
          <w:rFonts w:ascii="Times New Roman" w:hAnsi="Times New Roman" w:cs="Times New Roman"/>
        </w:rPr>
        <w:t>s</w:t>
      </w:r>
      <w:r>
        <w:rPr>
          <w:rFonts w:ascii="Times New Roman" w:hAnsi="Times New Roman" w:cs="Times New Roman"/>
          <w:color w:val="auto"/>
          <w:vertAlign w:val="superscript"/>
        </w:rPr>
        <w:t>–</w:t>
      </w:r>
      <w:r w:rsidRPr="00934212">
        <w:rPr>
          <w:rFonts w:ascii="Times New Roman" w:hAnsi="Times New Roman" w:cs="Times New Roman"/>
          <w:vertAlign w:val="superscript"/>
        </w:rPr>
        <w:t>1</w:t>
      </w:r>
      <w:r>
        <w:rPr>
          <w:rFonts w:ascii="Times New Roman" w:hAnsi="Times New Roman" w:cs="Times New Roman"/>
        </w:rPr>
        <w:t>.</w:t>
      </w:r>
    </w:p>
    <w:p w14:paraId="45C5821E" w14:textId="77777777" w:rsidR="00DA1E34" w:rsidRPr="00934212" w:rsidRDefault="00DA1E34" w:rsidP="00DA1E34">
      <w:pPr>
        <w:spacing w:before="40" w:after="40"/>
        <w:jc w:val="both"/>
        <w:rPr>
          <w:rFonts w:ascii="Times New Roman" w:eastAsia="Verdana" w:hAnsi="Times New Roman" w:cs="Times New Roman"/>
        </w:rPr>
      </w:pPr>
      <w:r w:rsidRPr="00934212">
        <w:rPr>
          <w:rFonts w:ascii="Times New Roman" w:eastAsia="Verdana" w:hAnsi="Times New Roman" w:cs="Times New Roman"/>
        </w:rPr>
        <w:t>Defin</w:t>
      </w:r>
      <w:r>
        <w:rPr>
          <w:rFonts w:ascii="Times New Roman" w:eastAsia="Verdana" w:hAnsi="Times New Roman" w:cs="Times New Roman"/>
        </w:rPr>
        <w:t>e the</w:t>
      </w:r>
      <w:r w:rsidRPr="00934212">
        <w:rPr>
          <w:rFonts w:ascii="Times New Roman" w:eastAsia="Verdana" w:hAnsi="Times New Roman" w:cs="Times New Roman"/>
        </w:rPr>
        <w:t xml:space="preserve"> vector quantities</w:t>
      </w:r>
      <w:r>
        <w:rPr>
          <w:rFonts w:ascii="Times New Roman" w:eastAsia="Verdana" w:hAnsi="Times New Roman" w:cs="Times New Roman"/>
        </w:rPr>
        <w:t xml:space="preserve"> d</w:t>
      </w:r>
      <w:r w:rsidRPr="00934212">
        <w:rPr>
          <w:rFonts w:ascii="Times New Roman" w:eastAsia="Verdana" w:hAnsi="Times New Roman" w:cs="Times New Roman"/>
        </w:rPr>
        <w:t xml:space="preserve">isplacement </w:t>
      </w:r>
      <w:r>
        <w:rPr>
          <w:rFonts w:ascii="Times New Roman" w:eastAsia="Verdana" w:hAnsi="Times New Roman" w:cs="Times New Roman"/>
        </w:rPr>
        <w:t>and v</w:t>
      </w:r>
      <w:r w:rsidRPr="00934212">
        <w:rPr>
          <w:rFonts w:ascii="Times New Roman" w:eastAsia="Verdana" w:hAnsi="Times New Roman" w:cs="Times New Roman"/>
        </w:rPr>
        <w:t xml:space="preserve">elocity as the vector versions of </w:t>
      </w:r>
      <w:r>
        <w:rPr>
          <w:rFonts w:ascii="Times New Roman" w:eastAsia="Verdana" w:hAnsi="Times New Roman" w:cs="Times New Roman"/>
        </w:rPr>
        <w:t>d</w:t>
      </w:r>
      <w:r w:rsidRPr="00934212">
        <w:rPr>
          <w:rFonts w:ascii="Times New Roman" w:eastAsia="Verdana" w:hAnsi="Times New Roman" w:cs="Times New Roman"/>
        </w:rPr>
        <w:t>istance</w:t>
      </w:r>
      <w:r>
        <w:rPr>
          <w:rFonts w:ascii="Times New Roman" w:eastAsia="Verdana" w:hAnsi="Times New Roman" w:cs="Times New Roman"/>
        </w:rPr>
        <w:t xml:space="preserve"> and s</w:t>
      </w:r>
      <w:r w:rsidRPr="00934212">
        <w:rPr>
          <w:rFonts w:ascii="Times New Roman" w:eastAsia="Verdana" w:hAnsi="Times New Roman" w:cs="Times New Roman"/>
        </w:rPr>
        <w:t>peed respectively.</w:t>
      </w:r>
    </w:p>
    <w:p w14:paraId="451D8A32" w14:textId="77777777" w:rsidR="00DA1E34" w:rsidRPr="00934212" w:rsidRDefault="00DA1E34" w:rsidP="00DA1E34">
      <w:pPr>
        <w:tabs>
          <w:tab w:val="left" w:pos="1440"/>
          <w:tab w:val="left" w:pos="2889"/>
        </w:tabs>
        <w:spacing w:before="40" w:after="40"/>
        <w:jc w:val="both"/>
        <w:rPr>
          <w:rFonts w:ascii="Times New Roman" w:hAnsi="Times New Roman" w:cs="Times New Roman"/>
        </w:rPr>
      </w:pPr>
      <w:r>
        <w:rPr>
          <w:rFonts w:ascii="Times New Roman" w:hAnsi="Times New Roman" w:cs="Times New Roman"/>
        </w:rPr>
        <w:t>Begin by w</w:t>
      </w:r>
      <w:r w:rsidRPr="00934212">
        <w:rPr>
          <w:rFonts w:ascii="Times New Roman" w:hAnsi="Times New Roman" w:cs="Times New Roman"/>
        </w:rPr>
        <w:t>alk</w:t>
      </w:r>
      <w:r>
        <w:rPr>
          <w:rFonts w:ascii="Times New Roman" w:hAnsi="Times New Roman" w:cs="Times New Roman"/>
        </w:rPr>
        <w:t>ing</w:t>
      </w:r>
      <w:r w:rsidRPr="00934212">
        <w:rPr>
          <w:rFonts w:ascii="Times New Roman" w:hAnsi="Times New Roman" w:cs="Times New Roman"/>
        </w:rPr>
        <w:t xml:space="preserve"> across the room and explain</w:t>
      </w:r>
      <w:r>
        <w:rPr>
          <w:rFonts w:ascii="Times New Roman" w:hAnsi="Times New Roman" w:cs="Times New Roman"/>
        </w:rPr>
        <w:t>ing</w:t>
      </w:r>
      <w:r w:rsidRPr="00934212">
        <w:rPr>
          <w:rFonts w:ascii="Times New Roman" w:hAnsi="Times New Roman" w:cs="Times New Roman"/>
        </w:rPr>
        <w:t xml:space="preserve"> the difference between position (referred to a fixed origin), displacement (</w:t>
      </w:r>
      <w:r>
        <w:rPr>
          <w:rFonts w:ascii="Times New Roman" w:hAnsi="Times New Roman" w:cs="Times New Roman"/>
        </w:rPr>
        <w:t xml:space="preserve">a </w:t>
      </w:r>
      <w:r w:rsidRPr="00934212">
        <w:rPr>
          <w:rFonts w:ascii="Times New Roman" w:hAnsi="Times New Roman" w:cs="Times New Roman"/>
        </w:rPr>
        <w:t>vector measured from any position) and distance (</w:t>
      </w:r>
      <w:r>
        <w:rPr>
          <w:rFonts w:ascii="Times New Roman" w:hAnsi="Times New Roman" w:cs="Times New Roman"/>
        </w:rPr>
        <w:t xml:space="preserve">a </w:t>
      </w:r>
      <w:r w:rsidRPr="00934212">
        <w:rPr>
          <w:rFonts w:ascii="Times New Roman" w:hAnsi="Times New Roman" w:cs="Times New Roman"/>
        </w:rPr>
        <w:t>scalar</w:t>
      </w:r>
      <w:r>
        <w:rPr>
          <w:rFonts w:ascii="Times New Roman" w:hAnsi="Times New Roman" w:cs="Times New Roman"/>
        </w:rPr>
        <w:t xml:space="preserve"> quantity for the</w:t>
      </w:r>
      <w:r w:rsidRPr="00934212">
        <w:rPr>
          <w:rFonts w:ascii="Times New Roman" w:hAnsi="Times New Roman" w:cs="Times New Roman"/>
        </w:rPr>
        <w:t xml:space="preserve"> total movement). Then move onto </w:t>
      </w:r>
      <w:r>
        <w:rPr>
          <w:rFonts w:ascii="Times New Roman" w:hAnsi="Times New Roman" w:cs="Times New Roman"/>
        </w:rPr>
        <w:t xml:space="preserve">discussing </w:t>
      </w:r>
      <w:r w:rsidRPr="00934212">
        <w:rPr>
          <w:rFonts w:ascii="Times New Roman" w:hAnsi="Times New Roman" w:cs="Times New Roman"/>
        </w:rPr>
        <w:t>speed (the rate at which an object covers distance) and velocity (the rate of change of displacement or speed in a certain direction.</w:t>
      </w:r>
    </w:p>
    <w:p w14:paraId="194B7D14" w14:textId="77777777" w:rsidR="00DA1E34" w:rsidRPr="001B036A" w:rsidRDefault="00DA1E34" w:rsidP="00DA1E34">
      <w:pPr>
        <w:tabs>
          <w:tab w:val="left" w:pos="1440"/>
          <w:tab w:val="left" w:pos="2889"/>
        </w:tabs>
        <w:spacing w:before="40" w:after="40"/>
        <w:jc w:val="both"/>
        <w:rPr>
          <w:rFonts w:ascii="Times New Roman" w:hAnsi="Times New Roman" w:cs="Times New Roman"/>
          <w:color w:val="auto"/>
        </w:rPr>
      </w:pPr>
      <w:r w:rsidRPr="001B036A">
        <w:rPr>
          <w:rFonts w:ascii="Times New Roman" w:hAnsi="Times New Roman" w:cs="Times New Roman"/>
          <w:color w:val="auto"/>
        </w:rPr>
        <w:t xml:space="preserve">Mention the special acceleration (for a falling object) due to gravity. In this course, this value is assumed to be a constant </w:t>
      </w:r>
      <w:r w:rsidRPr="001B036A">
        <w:rPr>
          <w:rFonts w:ascii="Times New Roman" w:hAnsi="Times New Roman" w:cs="Times New Roman"/>
          <w:i/>
          <w:color w:val="auto"/>
        </w:rPr>
        <w:t>g</w:t>
      </w:r>
      <w:r w:rsidRPr="001B036A">
        <w:rPr>
          <w:rFonts w:ascii="Times New Roman" w:hAnsi="Times New Roman" w:cs="Times New Roman"/>
          <w:color w:val="auto"/>
        </w:rPr>
        <w:t>, usually 9.8 m s</w:t>
      </w:r>
      <w:r w:rsidRPr="001B036A">
        <w:rPr>
          <w:rFonts w:ascii="Times New Roman" w:hAnsi="Times New Roman" w:cs="Times New Roman"/>
          <w:color w:val="auto"/>
          <w:vertAlign w:val="superscript"/>
        </w:rPr>
        <w:t>–2</w:t>
      </w:r>
      <w:r w:rsidRPr="001B036A">
        <w:rPr>
          <w:rFonts w:ascii="Times New Roman" w:hAnsi="Times New Roman" w:cs="Times New Roman"/>
          <w:color w:val="auto"/>
        </w:rPr>
        <w:t xml:space="preserve"> though it does vary in the real world. </w:t>
      </w:r>
    </w:p>
    <w:p w14:paraId="000A24BD" w14:textId="77777777" w:rsidR="00DA1E34" w:rsidRPr="00934212" w:rsidRDefault="00DA1E34" w:rsidP="00DA1E34">
      <w:pPr>
        <w:spacing w:before="40" w:after="40"/>
        <w:jc w:val="both"/>
        <w:rPr>
          <w:rFonts w:ascii="Times New Roman" w:hAnsi="Times New Roman" w:cs="Times New Roman"/>
        </w:rPr>
      </w:pPr>
      <w:r w:rsidRPr="001B036A">
        <w:rPr>
          <w:rFonts w:ascii="Times New Roman" w:hAnsi="Times New Roman" w:cs="Times New Roman"/>
          <w:color w:val="auto"/>
        </w:rPr>
        <w:t xml:space="preserve">This could be a good opportunity to dispel common misconceptions around weight and mass. Make it clear that mass is the amount of ‘stuff’ something is made of, is a scalar and is fixed (in kg), whereas weight is a force of attraction between an object and the centre of the earth and can vary depending on gravity and is measured in newtons. Hence weight = mass × gravity (or </w:t>
      </w:r>
      <w:r w:rsidRPr="001B036A">
        <w:rPr>
          <w:rFonts w:ascii="Times New Roman" w:hAnsi="Times New Roman" w:cs="Times New Roman"/>
          <w:i/>
          <w:color w:val="auto"/>
        </w:rPr>
        <w:t>W</w:t>
      </w:r>
      <w:r w:rsidRPr="001B036A">
        <w:rPr>
          <w:rFonts w:ascii="Times New Roman" w:hAnsi="Times New Roman" w:cs="Times New Roman"/>
          <w:color w:val="auto"/>
        </w:rPr>
        <w:t xml:space="preserve"> = </w:t>
      </w:r>
      <w:r w:rsidRPr="00310BA9">
        <w:rPr>
          <w:rFonts w:ascii="Times New Roman" w:hAnsi="Times New Roman" w:cs="Times New Roman"/>
          <w:i/>
        </w:rPr>
        <w:t>mg</w:t>
      </w:r>
      <w:r w:rsidRPr="00934212">
        <w:rPr>
          <w:rFonts w:ascii="Times New Roman" w:hAnsi="Times New Roman" w:cs="Times New Roman"/>
        </w:rPr>
        <w:t>)</w:t>
      </w:r>
      <w:r>
        <w:rPr>
          <w:rFonts w:ascii="Times New Roman" w:hAnsi="Times New Roman" w:cs="Times New Roman"/>
        </w:rPr>
        <w:t>.</w:t>
      </w:r>
      <w:r w:rsidRPr="00934212">
        <w:rPr>
          <w:rFonts w:ascii="Times New Roman" w:hAnsi="Times New Roman" w:cs="Times New Roman"/>
        </w:rPr>
        <w:t xml:space="preserve"> </w:t>
      </w:r>
    </w:p>
    <w:p w14:paraId="20300A2E" w14:textId="2D717D18" w:rsidR="00DA1E34" w:rsidRPr="00934212" w:rsidRDefault="00DA1E34" w:rsidP="00DA1E34">
      <w:pPr>
        <w:pStyle w:val="SoWHeading0"/>
      </w:pPr>
      <w:r w:rsidRPr="00934212">
        <w:t xml:space="preserve">OPPORTUNITIES FOR </w:t>
      </w:r>
      <w:r w:rsidR="00EB5EB3">
        <w:t>PROBLEM SOLVING/MODELLING</w:t>
      </w:r>
    </w:p>
    <w:p w14:paraId="6E033DEF" w14:textId="77777777" w:rsidR="00DA1E34" w:rsidRDefault="00DA1E34" w:rsidP="00DA1E34">
      <w:pPr>
        <w:spacing w:before="40" w:after="40"/>
        <w:jc w:val="both"/>
        <w:rPr>
          <w:rFonts w:ascii="Times New Roman" w:hAnsi="Times New Roman" w:cs="Times New Roman"/>
        </w:rPr>
      </w:pPr>
      <w:r w:rsidRPr="00934212">
        <w:rPr>
          <w:rFonts w:ascii="Times New Roman" w:hAnsi="Times New Roman" w:cs="Times New Roman"/>
        </w:rPr>
        <w:t xml:space="preserve">Show some basic force diagrams (as an introduction </w:t>
      </w:r>
      <w:r w:rsidRPr="00692156">
        <w:rPr>
          <w:rFonts w:ascii="Times New Roman" w:hAnsi="Times New Roman" w:cs="Times New Roman"/>
        </w:rPr>
        <w:t>to Unit 8a</w:t>
      </w:r>
      <w:r w:rsidRPr="00934212">
        <w:rPr>
          <w:rFonts w:ascii="Times New Roman" w:hAnsi="Times New Roman" w:cs="Times New Roman"/>
        </w:rPr>
        <w:t>) to illus</w:t>
      </w:r>
      <w:r>
        <w:rPr>
          <w:rFonts w:ascii="Times New Roman" w:hAnsi="Times New Roman" w:cs="Times New Roman"/>
        </w:rPr>
        <w:t>trate different types of forces</w:t>
      </w:r>
      <w:r w:rsidRPr="00934212">
        <w:rPr>
          <w:rFonts w:ascii="Times New Roman" w:hAnsi="Times New Roman" w:cs="Times New Roman"/>
        </w:rPr>
        <w:t xml:space="preserve"> </w:t>
      </w:r>
      <w:r>
        <w:rPr>
          <w:rFonts w:ascii="Times New Roman" w:hAnsi="Times New Roman" w:cs="Times New Roman"/>
        </w:rPr>
        <w:t>such as w</w:t>
      </w:r>
      <w:r w:rsidRPr="00934212">
        <w:rPr>
          <w:rFonts w:ascii="Times New Roman" w:hAnsi="Times New Roman" w:cs="Times New Roman"/>
        </w:rPr>
        <w:t xml:space="preserve">eight, </w:t>
      </w:r>
      <w:r>
        <w:rPr>
          <w:rFonts w:ascii="Times New Roman" w:hAnsi="Times New Roman" w:cs="Times New Roman"/>
        </w:rPr>
        <w:t>r</w:t>
      </w:r>
      <w:r w:rsidRPr="00934212">
        <w:rPr>
          <w:rFonts w:ascii="Times New Roman" w:hAnsi="Times New Roman" w:cs="Times New Roman"/>
        </w:rPr>
        <w:t>eaction</w:t>
      </w:r>
      <w:r>
        <w:rPr>
          <w:rFonts w:ascii="Times New Roman" w:hAnsi="Times New Roman" w:cs="Times New Roman"/>
        </w:rPr>
        <w:t xml:space="preserve"> and</w:t>
      </w:r>
      <w:r w:rsidRPr="00934212">
        <w:rPr>
          <w:rFonts w:ascii="Times New Roman" w:hAnsi="Times New Roman" w:cs="Times New Roman"/>
        </w:rPr>
        <w:t xml:space="preserve"> </w:t>
      </w:r>
      <w:r>
        <w:rPr>
          <w:rFonts w:ascii="Times New Roman" w:hAnsi="Times New Roman" w:cs="Times New Roman"/>
        </w:rPr>
        <w:t>t</w:t>
      </w:r>
      <w:r w:rsidRPr="00934212">
        <w:rPr>
          <w:rFonts w:ascii="Times New Roman" w:hAnsi="Times New Roman" w:cs="Times New Roman"/>
        </w:rPr>
        <w:t xml:space="preserve">ension (all in </w:t>
      </w:r>
      <w:r>
        <w:rPr>
          <w:rFonts w:ascii="Times New Roman" w:hAnsi="Times New Roman" w:cs="Times New Roman"/>
        </w:rPr>
        <w:t>newt</w:t>
      </w:r>
      <w:r w:rsidRPr="00934212">
        <w:rPr>
          <w:rFonts w:ascii="Times New Roman" w:hAnsi="Times New Roman" w:cs="Times New Roman"/>
        </w:rPr>
        <w:t>ons)</w:t>
      </w:r>
      <w:r>
        <w:rPr>
          <w:rFonts w:ascii="Times New Roman" w:hAnsi="Times New Roman" w:cs="Times New Roman"/>
        </w:rPr>
        <w:t>.</w:t>
      </w:r>
    </w:p>
    <w:p w14:paraId="0D6BDC49" w14:textId="77777777" w:rsidR="00DA1E34" w:rsidRPr="00934212" w:rsidRDefault="00DA1E34" w:rsidP="00DA1E34">
      <w:pPr>
        <w:pStyle w:val="SoWHeading0"/>
        <w:jc w:val="both"/>
      </w:pPr>
      <w:r w:rsidRPr="00934212">
        <w:t>COMMON MISCONCEPTIONS/EXAMINER REPORT QUOTES</w:t>
      </w:r>
    </w:p>
    <w:p w14:paraId="7DEE83B4" w14:textId="77777777" w:rsidR="00DA1E34" w:rsidRPr="00934212" w:rsidRDefault="00DA1E34" w:rsidP="00DA1E34">
      <w:pPr>
        <w:spacing w:before="40" w:after="40"/>
        <w:jc w:val="both"/>
        <w:rPr>
          <w:rFonts w:ascii="Times New Roman" w:eastAsiaTheme="minorEastAsia" w:hAnsi="Times New Roman" w:cs="Times New Roman"/>
        </w:rPr>
      </w:pPr>
      <w:r>
        <w:rPr>
          <w:rFonts w:ascii="Times New Roman" w:eastAsiaTheme="minorEastAsia" w:hAnsi="Times New Roman" w:cs="Times New Roman"/>
        </w:rPr>
        <w:t>As mentioned above, students may mix up m</w:t>
      </w:r>
      <w:r w:rsidRPr="00934212">
        <w:rPr>
          <w:rFonts w:ascii="Times New Roman" w:eastAsiaTheme="minorEastAsia" w:hAnsi="Times New Roman" w:cs="Times New Roman"/>
        </w:rPr>
        <w:t xml:space="preserve">ass </w:t>
      </w:r>
      <w:r>
        <w:rPr>
          <w:rFonts w:ascii="Times New Roman" w:eastAsiaTheme="minorEastAsia" w:hAnsi="Times New Roman" w:cs="Times New Roman"/>
        </w:rPr>
        <w:t>and</w:t>
      </w:r>
      <w:r w:rsidRPr="00934212">
        <w:rPr>
          <w:rFonts w:ascii="Times New Roman" w:eastAsiaTheme="minorEastAsia" w:hAnsi="Times New Roman" w:cs="Times New Roman"/>
        </w:rPr>
        <w:t xml:space="preserve"> </w:t>
      </w:r>
      <w:r>
        <w:rPr>
          <w:rFonts w:ascii="Times New Roman" w:eastAsiaTheme="minorEastAsia" w:hAnsi="Times New Roman" w:cs="Times New Roman"/>
        </w:rPr>
        <w:t>w</w:t>
      </w:r>
      <w:r w:rsidRPr="00934212">
        <w:rPr>
          <w:rFonts w:ascii="Times New Roman" w:eastAsiaTheme="minorEastAsia" w:hAnsi="Times New Roman" w:cs="Times New Roman"/>
        </w:rPr>
        <w:t>eight and</w:t>
      </w:r>
      <w:r>
        <w:rPr>
          <w:rFonts w:ascii="Times New Roman" w:eastAsiaTheme="minorEastAsia" w:hAnsi="Times New Roman" w:cs="Times New Roman"/>
        </w:rPr>
        <w:t xml:space="preserve"> their</w:t>
      </w:r>
      <w:r w:rsidRPr="00934212">
        <w:rPr>
          <w:rFonts w:ascii="Times New Roman" w:eastAsiaTheme="minorEastAsia" w:hAnsi="Times New Roman" w:cs="Times New Roman"/>
        </w:rPr>
        <w:t xml:space="preserve"> related units.</w:t>
      </w:r>
      <w:r>
        <w:rPr>
          <w:rFonts w:ascii="Times New Roman" w:eastAsiaTheme="minorEastAsia" w:hAnsi="Times New Roman" w:cs="Times New Roman"/>
        </w:rPr>
        <w:t xml:space="preserve"> Some struggle to use the correct vocabulary e.g. for velocity and displacement. It is important to be really clear when giving the definitions and to always use the correct vocabulary in discussions. </w:t>
      </w:r>
    </w:p>
    <w:p w14:paraId="423F9085" w14:textId="77777777" w:rsidR="00DA1E34" w:rsidRDefault="00DA1E34" w:rsidP="00DA1E34">
      <w:pPr>
        <w:pStyle w:val="SoWHeading0"/>
        <w:jc w:val="both"/>
      </w:pPr>
      <w:r>
        <w:t>NOTES</w:t>
      </w:r>
    </w:p>
    <w:p w14:paraId="1B98092C" w14:textId="77777777" w:rsidR="00DA1E34" w:rsidRPr="00F85F7E" w:rsidRDefault="00DA1E34" w:rsidP="00DA1E34">
      <w:pPr>
        <w:spacing w:after="0"/>
        <w:jc w:val="both"/>
        <w:rPr>
          <w:rFonts w:ascii="Times New Roman" w:eastAsia="Verdana" w:hAnsi="Times New Roman" w:cs="Times New Roman"/>
        </w:rPr>
      </w:pPr>
      <w:r>
        <w:rPr>
          <w:rFonts w:ascii="Times New Roman" w:eastAsia="Verdana" w:hAnsi="Times New Roman" w:cs="Times New Roman"/>
        </w:rPr>
        <w:t>Defining the units</w:t>
      </w:r>
      <w:r w:rsidRPr="00934212">
        <w:rPr>
          <w:rFonts w:ascii="Times New Roman" w:eastAsia="Verdana" w:hAnsi="Times New Roman" w:cs="Times New Roman"/>
        </w:rPr>
        <w:t xml:space="preserve"> of acceleration as ‘metres per second per second’ helps explain the concept of rate of change of speed</w:t>
      </w:r>
      <w:r>
        <w:rPr>
          <w:rFonts w:ascii="Times New Roman" w:eastAsia="Verdana" w:hAnsi="Times New Roman" w:cs="Times New Roman"/>
        </w:rPr>
        <w:t xml:space="preserve">. </w:t>
      </w:r>
      <w:r w:rsidRPr="001B036A">
        <w:rPr>
          <w:rFonts w:ascii="Times New Roman" w:eastAsia="Verdana" w:hAnsi="Times New Roman" w:cs="Times New Roman"/>
          <w:color w:val="auto"/>
        </w:rPr>
        <w:t>Show that m/s/s is algebraically equivalent to ms</w:t>
      </w:r>
      <w:r w:rsidRPr="001B036A">
        <w:rPr>
          <w:rFonts w:ascii="Times New Roman" w:eastAsia="Verdana" w:hAnsi="Times New Roman" w:cs="Times New Roman"/>
          <w:color w:val="auto"/>
          <w:vertAlign w:val="superscript"/>
        </w:rPr>
        <w:t>-2</w:t>
      </w:r>
      <w:r w:rsidRPr="001B036A">
        <w:rPr>
          <w:rFonts w:ascii="Times New Roman" w:eastAsia="Verdana" w:hAnsi="Times New Roman" w:cs="Times New Roman"/>
          <w:color w:val="auto"/>
        </w:rPr>
        <w:t xml:space="preserve">. </w:t>
      </w:r>
      <w:r>
        <w:rPr>
          <w:rFonts w:ascii="Times New Roman" w:eastAsia="Verdana" w:hAnsi="Times New Roman" w:cs="Times New Roman"/>
        </w:rPr>
        <w:t>It may also help to think about it in terms of</w:t>
      </w:r>
      <w:r w:rsidRPr="00934212">
        <w:rPr>
          <w:rFonts w:ascii="Times New Roman" w:eastAsia="Verdana" w:hAnsi="Times New Roman" w:cs="Times New Roman"/>
        </w:rPr>
        <w:t xml:space="preserve"> ‘</w:t>
      </w:r>
      <w:r>
        <w:rPr>
          <w:rFonts w:ascii="Times New Roman" w:eastAsia="Verdana" w:hAnsi="Times New Roman" w:cs="Times New Roman"/>
        </w:rPr>
        <w:t>h</w:t>
      </w:r>
      <w:r w:rsidRPr="00934212">
        <w:rPr>
          <w:rFonts w:ascii="Times New Roman" w:eastAsia="Verdana" w:hAnsi="Times New Roman" w:cs="Times New Roman"/>
        </w:rPr>
        <w:t xml:space="preserve">ow </w:t>
      </w:r>
      <w:r w:rsidRPr="00F85F7E">
        <w:rPr>
          <w:rFonts w:ascii="Times New Roman" w:eastAsia="Verdana" w:hAnsi="Times New Roman" w:cs="Times New Roman"/>
        </w:rPr>
        <w:t>many metres per second of speed is the object gaining every second?’</w:t>
      </w:r>
    </w:p>
    <w:tbl>
      <w:tblPr>
        <w:tblW w:w="9780"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0"/>
      </w:tblGrid>
      <w:tr w:rsidR="00DA1E34" w14:paraId="685E4BD3" w14:textId="77777777" w:rsidTr="005E04CF">
        <w:trPr>
          <w:trHeight w:val="873"/>
        </w:trPr>
        <w:tc>
          <w:tcPr>
            <w:tcW w:w="9780" w:type="dxa"/>
            <w:shd w:val="clear" w:color="auto" w:fill="0F243E"/>
            <w:vAlign w:val="center"/>
          </w:tcPr>
          <w:p w14:paraId="70EA5225" w14:textId="77777777" w:rsidR="00DA1E34" w:rsidRPr="002161B7" w:rsidRDefault="00DA1E34" w:rsidP="003F32AE">
            <w:pPr>
              <w:rPr>
                <w:rFonts w:ascii="Times New Roman" w:hAnsi="Times New Roman" w:cs="Times New Roman"/>
                <w:color w:val="FFFFFF" w:themeColor="background1"/>
              </w:rPr>
            </w:pPr>
            <w:r w:rsidRPr="002161B7">
              <w:rPr>
                <w:rFonts w:ascii="Times New Roman" w:eastAsia="Verdana" w:hAnsi="Times New Roman" w:cs="Times New Roman"/>
                <w:b/>
                <w:color w:val="FFFFFF" w:themeColor="background1"/>
                <w:sz w:val="24"/>
              </w:rPr>
              <w:lastRenderedPageBreak/>
              <w:t xml:space="preserve">UNIT 7: </w:t>
            </w:r>
            <w:r w:rsidRPr="002161B7">
              <w:rPr>
                <w:rFonts w:ascii="Times New Roman" w:hAnsi="Times New Roman" w:cs="Times New Roman"/>
                <w:b/>
                <w:color w:val="FFFFFF" w:themeColor="background1"/>
                <w:sz w:val="24"/>
              </w:rPr>
              <w:t>Kinematics 1 (</w:t>
            </w:r>
            <w:r>
              <w:rPr>
                <w:rFonts w:ascii="Times New Roman" w:hAnsi="Times New Roman" w:cs="Times New Roman"/>
                <w:b/>
                <w:color w:val="FFFFFF" w:themeColor="background1"/>
                <w:sz w:val="24"/>
              </w:rPr>
              <w:t>c</w:t>
            </w:r>
            <w:r w:rsidRPr="002161B7">
              <w:rPr>
                <w:rFonts w:ascii="Times New Roman" w:hAnsi="Times New Roman" w:cs="Times New Roman"/>
                <w:b/>
                <w:color w:val="FFFFFF" w:themeColor="background1"/>
                <w:sz w:val="24"/>
              </w:rPr>
              <w:t xml:space="preserve">onstant </w:t>
            </w:r>
            <w:r>
              <w:rPr>
                <w:rFonts w:ascii="Times New Roman" w:hAnsi="Times New Roman" w:cs="Times New Roman"/>
                <w:b/>
                <w:color w:val="FFFFFF" w:themeColor="background1"/>
                <w:sz w:val="24"/>
              </w:rPr>
              <w:t>a</w:t>
            </w:r>
            <w:r w:rsidRPr="002161B7">
              <w:rPr>
                <w:rFonts w:ascii="Times New Roman" w:hAnsi="Times New Roman" w:cs="Times New Roman"/>
                <w:b/>
                <w:color w:val="FFFFFF" w:themeColor="background1"/>
                <w:sz w:val="24"/>
              </w:rPr>
              <w:t>cceleration)</w:t>
            </w:r>
          </w:p>
        </w:tc>
      </w:tr>
    </w:tbl>
    <w:p w14:paraId="048FDD8F" w14:textId="62512E09" w:rsidR="00DA1E34" w:rsidRPr="00692156" w:rsidRDefault="00921A21" w:rsidP="00DA1E34">
      <w:pPr>
        <w:spacing w:after="0"/>
        <w:jc w:val="right"/>
        <w:rPr>
          <w:rFonts w:ascii="Times New Roman" w:hAnsi="Times New Roman" w:cs="Times New Roman"/>
          <w:sz w:val="20"/>
          <w:szCs w:val="20"/>
        </w:rPr>
      </w:pPr>
      <w:hyperlink w:anchor="_Mechanics_overview" w:history="1">
        <w:r w:rsidR="00855C22" w:rsidRPr="00855C22">
          <w:rPr>
            <w:rStyle w:val="Hyperlink"/>
            <w:rFonts w:ascii="Times New Roman" w:eastAsia="Verdana" w:hAnsi="Times New Roman" w:cs="Times New Roman"/>
            <w:sz w:val="20"/>
            <w:szCs w:val="20"/>
          </w:rPr>
          <w:t>Return to overview</w:t>
        </w:r>
      </w:hyperlink>
      <w:hyperlink w:anchor="h.3znysh7"/>
    </w:p>
    <w:p w14:paraId="1E336CC0" w14:textId="77777777" w:rsidR="00DA1E34" w:rsidRDefault="00DA1E34" w:rsidP="00DA1E34">
      <w:pPr>
        <w:pStyle w:val="SoWHeading0"/>
      </w:pPr>
      <w:r w:rsidRPr="008A566D">
        <w:t>SPECIFICATION REFERENCES</w:t>
      </w:r>
    </w:p>
    <w:p w14:paraId="35DFC543" w14:textId="77777777" w:rsidR="00DA1E34" w:rsidRPr="00A60B74" w:rsidRDefault="00DA1E34" w:rsidP="00692156">
      <w:pPr>
        <w:pStyle w:val="TableParagraph"/>
        <w:spacing w:before="40" w:after="40" w:line="276" w:lineRule="auto"/>
        <w:ind w:left="567" w:hanging="567"/>
        <w:jc w:val="both"/>
        <w:rPr>
          <w:rFonts w:ascii="Times New Roman" w:eastAsia="Verdana" w:hAnsi="Times New Roman" w:cs="Times New Roman"/>
        </w:rPr>
      </w:pPr>
      <w:r w:rsidRPr="00692156">
        <w:rPr>
          <w:rFonts w:ascii="Times New Roman" w:eastAsia="Verdana" w:hAnsi="Times New Roman" w:cs="Times New Roman"/>
          <w:b/>
        </w:rPr>
        <w:t>7.1</w:t>
      </w:r>
      <w:r w:rsidRPr="002161B7">
        <w:rPr>
          <w:rFonts w:ascii="Times New Roman" w:eastAsia="Verdana" w:hAnsi="Times New Roman" w:cs="Times New Roman"/>
        </w:rPr>
        <w:t xml:space="preserve"> </w:t>
      </w:r>
      <w:r w:rsidRPr="002161B7">
        <w:rPr>
          <w:rFonts w:ascii="Times New Roman" w:eastAsia="Verdana" w:hAnsi="Times New Roman" w:cs="Times New Roman"/>
        </w:rPr>
        <w:tab/>
      </w:r>
      <w:r w:rsidRPr="00A60B74">
        <w:rPr>
          <w:rFonts w:ascii="Times New Roman" w:eastAsia="Verdana" w:hAnsi="Times New Roman" w:cs="Times New Roman"/>
        </w:rPr>
        <w:t>Understand and use the language of kinematics: position; displacement; distance travelled; velocity; speed; acceleration</w:t>
      </w:r>
    </w:p>
    <w:p w14:paraId="649F6811" w14:textId="77777777" w:rsidR="00DA1E34" w:rsidRPr="00A60B74" w:rsidRDefault="00DA1E34" w:rsidP="00692156">
      <w:pPr>
        <w:pStyle w:val="TableParagraph"/>
        <w:spacing w:before="40" w:after="40" w:line="276" w:lineRule="auto"/>
        <w:ind w:left="567" w:hanging="567"/>
        <w:jc w:val="both"/>
        <w:rPr>
          <w:rFonts w:ascii="Times New Roman" w:eastAsia="Verdana" w:hAnsi="Times New Roman" w:cs="Times New Roman"/>
        </w:rPr>
      </w:pPr>
      <w:r w:rsidRPr="00692156">
        <w:rPr>
          <w:rFonts w:ascii="Times New Roman" w:eastAsia="Verdana" w:hAnsi="Times New Roman" w:cs="Times New Roman"/>
          <w:b/>
        </w:rPr>
        <w:t>7.2</w:t>
      </w:r>
      <w:r w:rsidRPr="00A60B74">
        <w:rPr>
          <w:rFonts w:ascii="Times New Roman" w:eastAsia="Verdana" w:hAnsi="Times New Roman" w:cs="Times New Roman"/>
        </w:rPr>
        <w:t xml:space="preserve"> </w:t>
      </w:r>
      <w:r w:rsidRPr="00A60B74">
        <w:rPr>
          <w:rFonts w:ascii="Times New Roman" w:eastAsia="Verdana" w:hAnsi="Times New Roman" w:cs="Times New Roman"/>
        </w:rPr>
        <w:tab/>
        <w:t>Understand, use and interpret graphs in kinematics for motion in a straight line: displacement against time and interpretation of gradient; velocity against time and interpretation of gradient and area under the graph</w:t>
      </w:r>
    </w:p>
    <w:p w14:paraId="52682E04" w14:textId="77777777" w:rsidR="00DA1E34" w:rsidRPr="00A60B74" w:rsidRDefault="00DA1E34" w:rsidP="00692156">
      <w:pPr>
        <w:pStyle w:val="TableParagraph"/>
        <w:spacing w:before="40" w:after="40" w:line="276" w:lineRule="auto"/>
        <w:ind w:left="567" w:hanging="567"/>
        <w:jc w:val="both"/>
        <w:rPr>
          <w:rFonts w:ascii="Times New Roman" w:eastAsia="Verdana" w:hAnsi="Times New Roman" w:cs="Times New Roman"/>
        </w:rPr>
      </w:pPr>
      <w:r w:rsidRPr="00692156">
        <w:rPr>
          <w:rFonts w:ascii="Times New Roman" w:eastAsia="Verdana" w:hAnsi="Times New Roman" w:cs="Times New Roman"/>
          <w:b/>
        </w:rPr>
        <w:t>7.3</w:t>
      </w:r>
      <w:r w:rsidRPr="00A60B74">
        <w:rPr>
          <w:rFonts w:ascii="Times New Roman" w:eastAsia="Verdana" w:hAnsi="Times New Roman" w:cs="Times New Roman"/>
        </w:rPr>
        <w:t xml:space="preserve"> </w:t>
      </w:r>
      <w:r w:rsidRPr="00A60B74">
        <w:rPr>
          <w:rFonts w:ascii="Times New Roman" w:eastAsia="Verdana" w:hAnsi="Times New Roman" w:cs="Times New Roman"/>
        </w:rPr>
        <w:tab/>
        <w:t>Understand, use and derive the formulae for constant acceleration for motion in a straight line</w:t>
      </w:r>
    </w:p>
    <w:p w14:paraId="01BA2121" w14:textId="77777777" w:rsidR="00DA1E34" w:rsidRPr="00A60B74" w:rsidRDefault="00DA1E34" w:rsidP="00692156">
      <w:pPr>
        <w:pStyle w:val="TableParagraph"/>
        <w:spacing w:before="40" w:after="40" w:line="276" w:lineRule="auto"/>
        <w:ind w:left="567" w:hanging="567"/>
        <w:jc w:val="both"/>
        <w:rPr>
          <w:rFonts w:ascii="Times New Roman" w:eastAsia="Verdana" w:hAnsi="Times New Roman" w:cs="Times New Roman"/>
        </w:rPr>
      </w:pPr>
      <w:r w:rsidRPr="00692156">
        <w:rPr>
          <w:rFonts w:ascii="Times New Roman" w:eastAsia="Verdana" w:hAnsi="Times New Roman" w:cs="Times New Roman"/>
          <w:b/>
        </w:rPr>
        <w:t>8.3</w:t>
      </w:r>
      <w:r>
        <w:rPr>
          <w:rFonts w:ascii="Times New Roman" w:eastAsia="Verdana" w:hAnsi="Times New Roman" w:cs="Times New Roman"/>
        </w:rPr>
        <w:tab/>
      </w:r>
      <w:r w:rsidRPr="00A60B74">
        <w:rPr>
          <w:rFonts w:ascii="Times New Roman" w:eastAsia="Verdana" w:hAnsi="Times New Roman" w:cs="Times New Roman"/>
        </w:rPr>
        <w:t>Understand and use weight and motion in a straight line under gravity</w:t>
      </w:r>
      <w:r>
        <w:rPr>
          <w:rFonts w:ascii="Times New Roman" w:eastAsia="Verdana" w:hAnsi="Times New Roman" w:cs="Times New Roman"/>
        </w:rPr>
        <w:t xml:space="preserve">; </w:t>
      </w:r>
      <w:r w:rsidRPr="00A60B74">
        <w:rPr>
          <w:rFonts w:ascii="Times New Roman" w:eastAsia="Verdana" w:hAnsi="Times New Roman" w:cs="Times New Roman"/>
        </w:rPr>
        <w:t>gravitational acceleration,</w:t>
      </w:r>
      <w:r>
        <w:rPr>
          <w:rFonts w:ascii="Times New Roman" w:eastAsia="Verdana" w:hAnsi="Times New Roman" w:cs="Times New Roman"/>
        </w:rPr>
        <w:t> </w:t>
      </w:r>
      <w:r w:rsidRPr="00A60B74">
        <w:rPr>
          <w:rFonts w:ascii="Times New Roman" w:eastAsia="Verdana" w:hAnsi="Times New Roman" w:cs="Times New Roman"/>
          <w:i/>
        </w:rPr>
        <w:t>g</w:t>
      </w:r>
      <w:r w:rsidRPr="00A60B74">
        <w:rPr>
          <w:rFonts w:ascii="Times New Roman" w:eastAsia="Verdana" w:hAnsi="Times New Roman" w:cs="Times New Roman"/>
        </w:rPr>
        <w:t>, and its value in S.I. units</w:t>
      </w:r>
      <w:r>
        <w:rPr>
          <w:rFonts w:ascii="Times New Roman" w:eastAsia="Verdana" w:hAnsi="Times New Roman" w:cs="Times New Roman"/>
        </w:rPr>
        <w:t xml:space="preserve"> to varying degrees of accuracy</w:t>
      </w:r>
    </w:p>
    <w:p w14:paraId="5C95A203" w14:textId="77777777" w:rsidR="00DA1E34" w:rsidRPr="008A566D" w:rsidRDefault="00DA1E34" w:rsidP="00DA1E34">
      <w:pPr>
        <w:pStyle w:val="SoWHeading0"/>
      </w:pPr>
      <w:r w:rsidRPr="008A566D">
        <w:t>PRIOR KNOWLEDGE</w:t>
      </w:r>
    </w:p>
    <w:p w14:paraId="25972271" w14:textId="2CCAE737" w:rsidR="00FB6904" w:rsidRPr="00530AAE" w:rsidRDefault="00FB6904" w:rsidP="00FB6904">
      <w:pPr>
        <w:pStyle w:val="sowmain"/>
        <w:rPr>
          <w:u w:val="single"/>
        </w:rPr>
      </w:pPr>
      <w:r w:rsidRPr="00530AAE">
        <w:rPr>
          <w:u w:val="single"/>
        </w:rPr>
        <w:t xml:space="preserve">GCSE (9-1) </w:t>
      </w:r>
      <w:r>
        <w:rPr>
          <w:u w:val="single"/>
        </w:rPr>
        <w:t xml:space="preserve">in </w:t>
      </w:r>
      <w:r w:rsidRPr="00530AAE">
        <w:rPr>
          <w:u w:val="single"/>
        </w:rPr>
        <w:t xml:space="preserve">Mathematics </w:t>
      </w:r>
      <w:r>
        <w:rPr>
          <w:u w:val="single"/>
        </w:rPr>
        <w:t xml:space="preserve">at </w:t>
      </w:r>
      <w:r w:rsidRPr="00530AAE">
        <w:rPr>
          <w:u w:val="single"/>
        </w:rPr>
        <w:t>Higher Tier</w:t>
      </w:r>
    </w:p>
    <w:p w14:paraId="746592F7" w14:textId="77777777" w:rsidR="00DA1E34" w:rsidRDefault="00DA1E34" w:rsidP="00692156">
      <w:pPr>
        <w:spacing w:before="40" w:after="40"/>
        <w:ind w:left="709" w:hanging="709"/>
        <w:jc w:val="both"/>
        <w:rPr>
          <w:rFonts w:ascii="Times New Roman" w:hAnsi="Times New Roman" w:cs="Times New Roman"/>
        </w:rPr>
      </w:pPr>
      <w:r>
        <w:rPr>
          <w:rFonts w:ascii="Times New Roman" w:hAnsi="Times New Roman" w:cs="Times New Roman"/>
          <w:b/>
        </w:rPr>
        <w:t>R1</w:t>
      </w:r>
      <w:r>
        <w:rPr>
          <w:rFonts w:ascii="Times New Roman" w:hAnsi="Times New Roman" w:cs="Times New Roman"/>
          <w:b/>
        </w:rPr>
        <w:tab/>
      </w:r>
      <w:r w:rsidRPr="001B036A">
        <w:rPr>
          <w:rFonts w:ascii="Times New Roman" w:hAnsi="Times New Roman" w:cs="Times New Roman"/>
        </w:rPr>
        <w:t>Change freely between related standard units (e.g. time, length, area,</w:t>
      </w:r>
      <w:r>
        <w:rPr>
          <w:rFonts w:ascii="Times New Roman" w:hAnsi="Times New Roman" w:cs="Times New Roman"/>
        </w:rPr>
        <w:t xml:space="preserve"> </w:t>
      </w:r>
      <w:r w:rsidRPr="001B036A">
        <w:rPr>
          <w:rFonts w:ascii="Times New Roman" w:hAnsi="Times New Roman" w:cs="Times New Roman"/>
        </w:rPr>
        <w:t>volume/capacity, mass) and compound units (e.g. speed, rates of pay,</w:t>
      </w:r>
      <w:r>
        <w:rPr>
          <w:rFonts w:ascii="Times New Roman" w:hAnsi="Times New Roman" w:cs="Times New Roman"/>
        </w:rPr>
        <w:t xml:space="preserve"> </w:t>
      </w:r>
      <w:r w:rsidRPr="001B036A">
        <w:rPr>
          <w:rFonts w:ascii="Times New Roman" w:hAnsi="Times New Roman" w:cs="Times New Roman"/>
        </w:rPr>
        <w:t>prices, density, pressure) in numerical and algebraic contexts</w:t>
      </w:r>
    </w:p>
    <w:p w14:paraId="77C3F727" w14:textId="77777777" w:rsidR="00DA1E34" w:rsidRDefault="00DA1E34" w:rsidP="00692156">
      <w:pPr>
        <w:spacing w:before="40" w:after="40"/>
        <w:ind w:left="709" w:hanging="709"/>
        <w:jc w:val="both"/>
        <w:rPr>
          <w:rFonts w:ascii="Times New Roman" w:hAnsi="Times New Roman" w:cs="Times New Roman"/>
        </w:rPr>
      </w:pPr>
      <w:r>
        <w:rPr>
          <w:rFonts w:ascii="Times New Roman" w:hAnsi="Times New Roman" w:cs="Times New Roman"/>
          <w:b/>
        </w:rPr>
        <w:t>R11</w:t>
      </w:r>
      <w:r>
        <w:rPr>
          <w:rFonts w:ascii="Times New Roman" w:hAnsi="Times New Roman" w:cs="Times New Roman"/>
          <w:b/>
        </w:rPr>
        <w:tab/>
      </w:r>
      <w:r w:rsidRPr="001B036A">
        <w:rPr>
          <w:rFonts w:ascii="Times New Roman" w:hAnsi="Times New Roman" w:cs="Times New Roman"/>
        </w:rPr>
        <w:t>Use compound units such as speed, rates of pay, unit pricing, density and</w:t>
      </w:r>
      <w:r>
        <w:rPr>
          <w:rFonts w:ascii="Times New Roman" w:hAnsi="Times New Roman" w:cs="Times New Roman"/>
        </w:rPr>
        <w:t xml:space="preserve"> </w:t>
      </w:r>
      <w:r w:rsidRPr="001B036A">
        <w:rPr>
          <w:rFonts w:ascii="Times New Roman" w:hAnsi="Times New Roman" w:cs="Times New Roman"/>
        </w:rPr>
        <w:t>pressure</w:t>
      </w:r>
    </w:p>
    <w:p w14:paraId="33ED82E3" w14:textId="77777777" w:rsidR="00DA1E34" w:rsidRDefault="00DA1E34" w:rsidP="00692156">
      <w:pPr>
        <w:spacing w:before="40" w:after="40"/>
        <w:ind w:left="709" w:hanging="709"/>
        <w:jc w:val="both"/>
        <w:rPr>
          <w:rFonts w:ascii="Times New Roman" w:hAnsi="Times New Roman" w:cs="Times New Roman"/>
        </w:rPr>
      </w:pPr>
      <w:r>
        <w:rPr>
          <w:rFonts w:ascii="Times New Roman" w:hAnsi="Times New Roman" w:cs="Times New Roman"/>
          <w:b/>
        </w:rPr>
        <w:t>A2</w:t>
      </w:r>
      <w:r>
        <w:rPr>
          <w:rFonts w:ascii="Times New Roman" w:hAnsi="Times New Roman" w:cs="Times New Roman"/>
          <w:b/>
        </w:rPr>
        <w:tab/>
      </w:r>
      <w:r w:rsidRPr="00E02E85">
        <w:rPr>
          <w:rFonts w:ascii="Times New Roman" w:hAnsi="Times New Roman" w:cs="Times New Roman"/>
        </w:rPr>
        <w:t>Substitute numerical values into formulae and expressions, including</w:t>
      </w:r>
      <w:r>
        <w:rPr>
          <w:rFonts w:ascii="Times New Roman" w:hAnsi="Times New Roman" w:cs="Times New Roman"/>
        </w:rPr>
        <w:t xml:space="preserve"> </w:t>
      </w:r>
      <w:r w:rsidRPr="00E02E85">
        <w:rPr>
          <w:rFonts w:ascii="Times New Roman" w:hAnsi="Times New Roman" w:cs="Times New Roman"/>
        </w:rPr>
        <w:t>scientific formulae</w:t>
      </w:r>
    </w:p>
    <w:p w14:paraId="39C311B6" w14:textId="77777777" w:rsidR="00DA1E34" w:rsidRPr="001B036A" w:rsidRDefault="00DA1E34" w:rsidP="00692156">
      <w:pPr>
        <w:spacing w:before="40" w:after="40"/>
        <w:ind w:left="709" w:hanging="709"/>
        <w:jc w:val="both"/>
        <w:rPr>
          <w:rFonts w:ascii="Times New Roman" w:hAnsi="Times New Roman" w:cs="Times New Roman"/>
        </w:rPr>
      </w:pPr>
      <w:r>
        <w:rPr>
          <w:rFonts w:ascii="Times New Roman" w:hAnsi="Times New Roman" w:cs="Times New Roman"/>
          <w:b/>
        </w:rPr>
        <w:t>A5</w:t>
      </w:r>
      <w:r>
        <w:rPr>
          <w:rFonts w:ascii="Times New Roman" w:hAnsi="Times New Roman" w:cs="Times New Roman"/>
          <w:b/>
        </w:rPr>
        <w:tab/>
      </w:r>
      <w:r w:rsidRPr="00892868">
        <w:rPr>
          <w:rFonts w:ascii="Times New Roman" w:hAnsi="Times New Roman" w:cs="Times New Roman"/>
        </w:rPr>
        <w:t>Understand and use standard mathematical formulae; rearrange formulae to</w:t>
      </w:r>
      <w:r>
        <w:rPr>
          <w:rFonts w:ascii="Times New Roman" w:hAnsi="Times New Roman" w:cs="Times New Roman"/>
        </w:rPr>
        <w:t xml:space="preserve"> </w:t>
      </w:r>
      <w:r w:rsidRPr="00892868">
        <w:rPr>
          <w:rFonts w:ascii="Times New Roman" w:hAnsi="Times New Roman" w:cs="Times New Roman"/>
        </w:rPr>
        <w:t>change the subject</w:t>
      </w:r>
    </w:p>
    <w:p w14:paraId="0B8B4564" w14:textId="77777777" w:rsidR="00DA1E34" w:rsidRPr="001B036A" w:rsidRDefault="00DA1E34" w:rsidP="00692156">
      <w:pPr>
        <w:spacing w:before="40" w:after="40"/>
        <w:ind w:left="709" w:hanging="709"/>
        <w:jc w:val="both"/>
        <w:rPr>
          <w:rFonts w:ascii="Times New Roman" w:hAnsi="Times New Roman" w:cs="Times New Roman"/>
        </w:rPr>
      </w:pPr>
      <w:r w:rsidRPr="001B036A">
        <w:rPr>
          <w:rFonts w:ascii="Times New Roman" w:hAnsi="Times New Roman" w:cs="Times New Roman"/>
          <w:b/>
        </w:rPr>
        <w:t>A14</w:t>
      </w:r>
      <w:r>
        <w:rPr>
          <w:rFonts w:ascii="Times New Roman" w:hAnsi="Times New Roman" w:cs="Times New Roman"/>
        </w:rPr>
        <w:tab/>
        <w:t>P</w:t>
      </w:r>
      <w:r w:rsidRPr="001B036A">
        <w:rPr>
          <w:rFonts w:ascii="Times New Roman" w:hAnsi="Times New Roman" w:cs="Times New Roman"/>
        </w:rPr>
        <w:t>lot and interpret graphs (including reciprocal graphs and exponential</w:t>
      </w:r>
      <w:r>
        <w:rPr>
          <w:rFonts w:ascii="Times New Roman" w:hAnsi="Times New Roman" w:cs="Times New Roman"/>
        </w:rPr>
        <w:t xml:space="preserve"> </w:t>
      </w:r>
      <w:r w:rsidRPr="001B036A">
        <w:rPr>
          <w:rFonts w:ascii="Times New Roman" w:hAnsi="Times New Roman" w:cs="Times New Roman"/>
        </w:rPr>
        <w:t>graphs) and graphs of non-standard functions in real contexts to find</w:t>
      </w:r>
      <w:r>
        <w:rPr>
          <w:rFonts w:ascii="Times New Roman" w:hAnsi="Times New Roman" w:cs="Times New Roman"/>
        </w:rPr>
        <w:t xml:space="preserve"> </w:t>
      </w:r>
      <w:r w:rsidRPr="001B036A">
        <w:rPr>
          <w:rFonts w:ascii="Times New Roman" w:hAnsi="Times New Roman" w:cs="Times New Roman"/>
        </w:rPr>
        <w:t>approximate solutions to problems such as simple kinematic problems</w:t>
      </w:r>
      <w:r>
        <w:rPr>
          <w:rFonts w:ascii="Times New Roman" w:hAnsi="Times New Roman" w:cs="Times New Roman"/>
        </w:rPr>
        <w:t xml:space="preserve"> </w:t>
      </w:r>
      <w:r w:rsidRPr="001B036A">
        <w:rPr>
          <w:rFonts w:ascii="Times New Roman" w:hAnsi="Times New Roman" w:cs="Times New Roman"/>
        </w:rPr>
        <w:t>involving distance, speed and acceleration</w:t>
      </w:r>
    </w:p>
    <w:p w14:paraId="78F1D1BC" w14:textId="77777777" w:rsidR="00DA1E34" w:rsidRDefault="00DA1E34" w:rsidP="00692156">
      <w:pPr>
        <w:spacing w:before="40" w:after="40"/>
        <w:ind w:left="709" w:hanging="709"/>
        <w:jc w:val="both"/>
        <w:rPr>
          <w:rFonts w:ascii="Times New Roman" w:hAnsi="Times New Roman" w:cs="Times New Roman"/>
        </w:rPr>
      </w:pPr>
      <w:r w:rsidRPr="002B6264">
        <w:rPr>
          <w:rFonts w:ascii="Times New Roman" w:hAnsi="Times New Roman" w:cs="Times New Roman"/>
          <w:b/>
        </w:rPr>
        <w:t>A15</w:t>
      </w:r>
      <w:r>
        <w:rPr>
          <w:rFonts w:ascii="Times New Roman" w:hAnsi="Times New Roman" w:cs="Times New Roman"/>
        </w:rPr>
        <w:tab/>
        <w:t xml:space="preserve">Calculate or estimate gradients of graphs and area under graphs (including quadratic and non-linear graphs), and interpret results in cases such as distance-time graphs, velocity-time graphs and graphs in financial contexts </w:t>
      </w:r>
    </w:p>
    <w:p w14:paraId="70081347" w14:textId="77777777" w:rsidR="00DA1E34" w:rsidRDefault="00DA1E34" w:rsidP="00692156">
      <w:pPr>
        <w:spacing w:before="40" w:after="40"/>
        <w:ind w:left="709" w:hanging="709"/>
        <w:jc w:val="both"/>
        <w:rPr>
          <w:rFonts w:ascii="Times New Roman" w:hAnsi="Times New Roman" w:cs="Times New Roman"/>
        </w:rPr>
      </w:pPr>
      <w:r>
        <w:rPr>
          <w:rFonts w:ascii="Times New Roman" w:hAnsi="Times New Roman" w:cs="Times New Roman"/>
          <w:b/>
        </w:rPr>
        <w:t>A17</w:t>
      </w:r>
      <w:r>
        <w:rPr>
          <w:rFonts w:ascii="Times New Roman" w:hAnsi="Times New Roman" w:cs="Times New Roman"/>
          <w:b/>
        </w:rPr>
        <w:tab/>
      </w:r>
      <w:r w:rsidRPr="00892868">
        <w:rPr>
          <w:rFonts w:ascii="Times New Roman" w:hAnsi="Times New Roman" w:cs="Times New Roman"/>
        </w:rPr>
        <w:t>S</w:t>
      </w:r>
      <w:r w:rsidRPr="00E02E85">
        <w:rPr>
          <w:rFonts w:ascii="Times New Roman" w:hAnsi="Times New Roman" w:cs="Times New Roman"/>
        </w:rPr>
        <w:t>olve linear equations in one unknown algebraically (including those with the</w:t>
      </w:r>
      <w:r>
        <w:rPr>
          <w:rFonts w:ascii="Times New Roman" w:hAnsi="Times New Roman" w:cs="Times New Roman"/>
        </w:rPr>
        <w:t xml:space="preserve"> </w:t>
      </w:r>
      <w:r w:rsidRPr="00E02E85">
        <w:rPr>
          <w:rFonts w:ascii="Times New Roman" w:hAnsi="Times New Roman" w:cs="Times New Roman"/>
        </w:rPr>
        <w:t xml:space="preserve">unknown </w:t>
      </w:r>
      <w:r>
        <w:rPr>
          <w:rFonts w:ascii="Times New Roman" w:hAnsi="Times New Roman" w:cs="Times New Roman"/>
        </w:rPr>
        <w:t>on both sides of the equation)</w:t>
      </w:r>
    </w:p>
    <w:p w14:paraId="00D87FE9" w14:textId="77777777" w:rsidR="00DA1E34" w:rsidRPr="00E02E85" w:rsidRDefault="00DA1E34" w:rsidP="00692156">
      <w:pPr>
        <w:spacing w:before="40" w:after="40"/>
        <w:ind w:left="709" w:hanging="709"/>
        <w:jc w:val="both"/>
        <w:rPr>
          <w:rFonts w:ascii="Times New Roman" w:hAnsi="Times New Roman" w:cs="Times New Roman"/>
        </w:rPr>
      </w:pPr>
      <w:r>
        <w:rPr>
          <w:rFonts w:ascii="Times New Roman" w:hAnsi="Times New Roman" w:cs="Times New Roman"/>
          <w:b/>
        </w:rPr>
        <w:t>A18</w:t>
      </w:r>
      <w:r>
        <w:rPr>
          <w:rFonts w:ascii="Times New Roman" w:hAnsi="Times New Roman" w:cs="Times New Roman"/>
          <w:b/>
        </w:rPr>
        <w:tab/>
      </w:r>
      <w:r>
        <w:rPr>
          <w:rFonts w:ascii="Times New Roman" w:hAnsi="Times New Roman" w:cs="Times New Roman"/>
        </w:rPr>
        <w:t>S</w:t>
      </w:r>
      <w:r w:rsidRPr="00892868">
        <w:rPr>
          <w:rFonts w:ascii="Times New Roman" w:hAnsi="Times New Roman" w:cs="Times New Roman"/>
        </w:rPr>
        <w:t>olve quadratic equations (including those that require rearrangement)</w:t>
      </w:r>
      <w:r>
        <w:rPr>
          <w:rFonts w:ascii="Times New Roman" w:hAnsi="Times New Roman" w:cs="Times New Roman"/>
        </w:rPr>
        <w:t xml:space="preserve"> </w:t>
      </w:r>
      <w:r w:rsidRPr="00892868">
        <w:rPr>
          <w:rFonts w:ascii="Times New Roman" w:hAnsi="Times New Roman" w:cs="Times New Roman"/>
        </w:rPr>
        <w:t>algebraically by factorising, by completing the square and by using the</w:t>
      </w:r>
      <w:r>
        <w:rPr>
          <w:rFonts w:ascii="Times New Roman" w:hAnsi="Times New Roman" w:cs="Times New Roman"/>
        </w:rPr>
        <w:t xml:space="preserve"> quadratic formula</w:t>
      </w:r>
    </w:p>
    <w:p w14:paraId="0CAFBD87" w14:textId="77777777" w:rsidR="00DA1E34" w:rsidRPr="002B6264" w:rsidRDefault="00DA1E34" w:rsidP="00DA1E34">
      <w:pPr>
        <w:spacing w:before="40" w:after="40"/>
        <w:ind w:left="709" w:hanging="709"/>
        <w:rPr>
          <w:rFonts w:ascii="Times New Roman" w:hAnsi="Times New Roman" w:cs="Times New Roman"/>
        </w:rPr>
      </w:pPr>
    </w:p>
    <w:p w14:paraId="4D069A24" w14:textId="41A652A7" w:rsidR="00DA1E34" w:rsidRPr="00807C76" w:rsidRDefault="00DA1E34" w:rsidP="00DA1E34">
      <w:pPr>
        <w:pStyle w:val="SoWMaintext"/>
        <w:rPr>
          <w:u w:val="single"/>
        </w:rPr>
      </w:pPr>
      <w:r w:rsidRPr="00807C76">
        <w:rPr>
          <w:u w:val="single"/>
        </w:rPr>
        <w:t xml:space="preserve">AS </w:t>
      </w:r>
      <w:r w:rsidR="008C2B5C">
        <w:rPr>
          <w:u w:val="single"/>
        </w:rPr>
        <w:t>Mathematics – Pure Mathematics content</w:t>
      </w:r>
    </w:p>
    <w:p w14:paraId="115441F7" w14:textId="6493ED88" w:rsidR="00DA1E34" w:rsidRPr="00D44A5F" w:rsidRDefault="00D44A5F" w:rsidP="00D44A5F">
      <w:pPr>
        <w:rPr>
          <w:rFonts w:ascii="Times New Roman" w:hAnsi="Times New Roman" w:cs="Times New Roman"/>
        </w:rPr>
      </w:pPr>
      <w:r>
        <w:rPr>
          <w:rFonts w:ascii="Times New Roman" w:hAnsi="Times New Roman" w:cs="Times New Roman"/>
          <w:b/>
        </w:rPr>
        <w:t>3.1</w:t>
      </w:r>
      <w:r>
        <w:rPr>
          <w:rFonts w:ascii="Times New Roman" w:hAnsi="Times New Roman" w:cs="Times New Roman"/>
          <w:b/>
        </w:rPr>
        <w:tab/>
      </w:r>
      <w:r w:rsidR="00DA1E34" w:rsidRPr="00D44A5F">
        <w:rPr>
          <w:rFonts w:ascii="Times New Roman" w:hAnsi="Times New Roman" w:cs="Times New Roman"/>
        </w:rPr>
        <w:t xml:space="preserve">Gradient (See Unit 2a of the SoW)  </w:t>
      </w:r>
    </w:p>
    <w:p w14:paraId="68736BA8" w14:textId="77777777" w:rsidR="00DA1E34" w:rsidRPr="008A566D" w:rsidRDefault="00DA1E34" w:rsidP="00DA1E34">
      <w:pPr>
        <w:pStyle w:val="SoWHeading0"/>
      </w:pPr>
      <w:r w:rsidRPr="008A566D">
        <w:t>KEYWORDS</w:t>
      </w:r>
    </w:p>
    <w:p w14:paraId="2E2F4344" w14:textId="1C981711" w:rsidR="00DA1E34" w:rsidRDefault="00DA1E34" w:rsidP="002875C2">
      <w:pPr>
        <w:spacing w:before="240"/>
        <w:jc w:val="both"/>
        <w:rPr>
          <w:rFonts w:ascii="Times New Roman" w:hAnsi="Times New Roman"/>
          <w:b/>
          <w:caps/>
          <w:sz w:val="24"/>
        </w:rPr>
      </w:pPr>
      <w:r w:rsidRPr="002161B7">
        <w:rPr>
          <w:rFonts w:ascii="Times New Roman" w:hAnsi="Times New Roman" w:cs="Times New Roman"/>
          <w:iCs/>
        </w:rPr>
        <w:t>Distance (m), displacement (m), speed (m</w:t>
      </w:r>
      <w:r>
        <w:rPr>
          <w:rFonts w:ascii="Times New Roman" w:hAnsi="Times New Roman" w:cs="Times New Roman"/>
          <w:iCs/>
        </w:rPr>
        <w:t> </w:t>
      </w:r>
      <w:r w:rsidRPr="002161B7">
        <w:rPr>
          <w:rFonts w:ascii="Times New Roman" w:hAnsi="Times New Roman" w:cs="Times New Roman"/>
          <w:iCs/>
        </w:rPr>
        <w:t>s</w:t>
      </w:r>
      <w:r>
        <w:rPr>
          <w:rFonts w:ascii="Times New Roman" w:hAnsi="Times New Roman" w:cs="Times New Roman"/>
          <w:color w:val="auto"/>
          <w:vertAlign w:val="superscript"/>
        </w:rPr>
        <w:t>–</w:t>
      </w:r>
      <w:r w:rsidRPr="002161B7">
        <w:rPr>
          <w:rFonts w:ascii="Times New Roman" w:hAnsi="Times New Roman" w:cs="Times New Roman"/>
          <w:iCs/>
          <w:vertAlign w:val="superscript"/>
        </w:rPr>
        <w:t>1</w:t>
      </w:r>
      <w:r w:rsidRPr="002161B7">
        <w:rPr>
          <w:rFonts w:ascii="Times New Roman" w:hAnsi="Times New Roman" w:cs="Times New Roman"/>
          <w:iCs/>
        </w:rPr>
        <w:t>), velocity (m</w:t>
      </w:r>
      <w:r>
        <w:rPr>
          <w:rFonts w:ascii="Times New Roman" w:hAnsi="Times New Roman" w:cs="Times New Roman"/>
          <w:iCs/>
        </w:rPr>
        <w:t> </w:t>
      </w:r>
      <w:r w:rsidRPr="002161B7">
        <w:rPr>
          <w:rFonts w:ascii="Times New Roman" w:hAnsi="Times New Roman" w:cs="Times New Roman"/>
          <w:iCs/>
        </w:rPr>
        <w:t>s</w:t>
      </w:r>
      <w:r>
        <w:rPr>
          <w:rFonts w:ascii="Times New Roman" w:hAnsi="Times New Roman" w:cs="Times New Roman"/>
          <w:iCs/>
          <w:vertAlign w:val="superscript"/>
        </w:rPr>
        <w:t>–1</w:t>
      </w:r>
      <w:r w:rsidRPr="002161B7">
        <w:rPr>
          <w:rFonts w:ascii="Times New Roman" w:hAnsi="Times New Roman" w:cs="Times New Roman"/>
          <w:iCs/>
        </w:rPr>
        <w:t>), acceleration (m</w:t>
      </w:r>
      <w:r>
        <w:rPr>
          <w:rFonts w:ascii="Times New Roman" w:hAnsi="Times New Roman" w:cs="Times New Roman"/>
          <w:iCs/>
        </w:rPr>
        <w:t> </w:t>
      </w:r>
      <w:r w:rsidRPr="002161B7">
        <w:rPr>
          <w:rFonts w:ascii="Times New Roman" w:hAnsi="Times New Roman" w:cs="Times New Roman"/>
          <w:iCs/>
        </w:rPr>
        <w:t>s</w:t>
      </w:r>
      <w:r>
        <w:rPr>
          <w:rFonts w:ascii="Times New Roman" w:hAnsi="Times New Roman" w:cs="Times New Roman"/>
          <w:color w:val="auto"/>
          <w:vertAlign w:val="superscript"/>
        </w:rPr>
        <w:t>–</w:t>
      </w:r>
      <w:r w:rsidRPr="002161B7">
        <w:rPr>
          <w:rFonts w:ascii="Times New Roman" w:hAnsi="Times New Roman" w:cs="Times New Roman"/>
          <w:iCs/>
          <w:vertAlign w:val="superscript"/>
        </w:rPr>
        <w:t>2</w:t>
      </w:r>
      <w:r w:rsidRPr="002161B7">
        <w:rPr>
          <w:rFonts w:ascii="Times New Roman" w:hAnsi="Times New Roman" w:cs="Times New Roman"/>
          <w:iCs/>
        </w:rPr>
        <w:t>), retardation (m</w:t>
      </w:r>
      <w:r>
        <w:rPr>
          <w:rFonts w:ascii="Times New Roman" w:hAnsi="Times New Roman" w:cs="Times New Roman"/>
          <w:iCs/>
        </w:rPr>
        <w:t> </w:t>
      </w:r>
      <w:r w:rsidRPr="002161B7">
        <w:rPr>
          <w:rFonts w:ascii="Times New Roman" w:hAnsi="Times New Roman" w:cs="Times New Roman"/>
          <w:iCs/>
        </w:rPr>
        <w:t>s</w:t>
      </w:r>
      <w:r>
        <w:rPr>
          <w:rFonts w:ascii="Times New Roman" w:hAnsi="Times New Roman" w:cs="Times New Roman"/>
          <w:color w:val="auto"/>
          <w:vertAlign w:val="superscript"/>
        </w:rPr>
        <w:t>–</w:t>
      </w:r>
      <w:r w:rsidRPr="002161B7">
        <w:rPr>
          <w:rFonts w:ascii="Times New Roman" w:hAnsi="Times New Roman" w:cs="Times New Roman"/>
          <w:iCs/>
          <w:vertAlign w:val="superscript"/>
        </w:rPr>
        <w:t>2</w:t>
      </w:r>
      <w:r w:rsidRPr="002161B7">
        <w:rPr>
          <w:rFonts w:ascii="Times New Roman" w:hAnsi="Times New Roman" w:cs="Times New Roman"/>
          <w:iCs/>
        </w:rPr>
        <w:t>), deceleration (m</w:t>
      </w:r>
      <w:r>
        <w:rPr>
          <w:rFonts w:ascii="Times New Roman" w:hAnsi="Times New Roman" w:cs="Times New Roman"/>
          <w:iCs/>
        </w:rPr>
        <w:t> </w:t>
      </w:r>
      <w:r w:rsidRPr="002161B7">
        <w:rPr>
          <w:rFonts w:ascii="Times New Roman" w:hAnsi="Times New Roman" w:cs="Times New Roman"/>
          <w:iCs/>
        </w:rPr>
        <w:t>s</w:t>
      </w:r>
      <w:r>
        <w:rPr>
          <w:rFonts w:ascii="Times New Roman" w:hAnsi="Times New Roman" w:cs="Times New Roman"/>
          <w:color w:val="auto"/>
          <w:vertAlign w:val="superscript"/>
        </w:rPr>
        <w:t>–</w:t>
      </w:r>
      <w:r w:rsidRPr="002161B7">
        <w:rPr>
          <w:rFonts w:ascii="Times New Roman" w:hAnsi="Times New Roman" w:cs="Times New Roman"/>
          <w:iCs/>
          <w:vertAlign w:val="superscript"/>
        </w:rPr>
        <w:t>2</w:t>
      </w:r>
      <w:r>
        <w:rPr>
          <w:rFonts w:ascii="Times New Roman" w:hAnsi="Times New Roman" w:cs="Times New Roman"/>
          <w:iCs/>
        </w:rPr>
        <w:t>), scalar, vector</w:t>
      </w:r>
      <w:r w:rsidRPr="002161B7">
        <w:rPr>
          <w:rFonts w:ascii="Times New Roman" w:hAnsi="Times New Roman" w:cs="Times New Roman"/>
          <w:iCs/>
        </w:rPr>
        <w:t>, 2D, linear, area, trapezium, gradient, equations of motion, gravity, constant, 9.8</w:t>
      </w:r>
      <w:r>
        <w:rPr>
          <w:rFonts w:ascii="Times New Roman" w:hAnsi="Times New Roman" w:cs="Times New Roman"/>
          <w:iCs/>
        </w:rPr>
        <w:t> </w:t>
      </w:r>
      <w:r w:rsidRPr="002161B7">
        <w:rPr>
          <w:rFonts w:ascii="Times New Roman" w:hAnsi="Times New Roman" w:cs="Times New Roman"/>
          <w:iCs/>
        </w:rPr>
        <w:t>m</w:t>
      </w:r>
      <w:r>
        <w:rPr>
          <w:rFonts w:ascii="Times New Roman" w:hAnsi="Times New Roman" w:cs="Times New Roman"/>
          <w:iCs/>
        </w:rPr>
        <w:t> </w:t>
      </w:r>
      <w:r w:rsidRPr="002161B7">
        <w:rPr>
          <w:rFonts w:ascii="Times New Roman" w:hAnsi="Times New Roman" w:cs="Times New Roman"/>
          <w:iCs/>
        </w:rPr>
        <w:t>s</w:t>
      </w:r>
      <w:r>
        <w:rPr>
          <w:rFonts w:ascii="Times New Roman" w:hAnsi="Times New Roman" w:cs="Times New Roman"/>
          <w:color w:val="auto"/>
          <w:vertAlign w:val="superscript"/>
        </w:rPr>
        <w:t>–</w:t>
      </w:r>
      <w:r w:rsidRPr="002161B7">
        <w:rPr>
          <w:rFonts w:ascii="Times New Roman" w:hAnsi="Times New Roman" w:cs="Times New Roman"/>
          <w:iCs/>
          <w:vertAlign w:val="superscript"/>
        </w:rPr>
        <w:t>2</w:t>
      </w:r>
      <w:r w:rsidRPr="002161B7">
        <w:rPr>
          <w:rFonts w:ascii="Times New Roman" w:hAnsi="Times New Roman" w:cs="Times New Roman"/>
          <w:iCs/>
        </w:rPr>
        <w:t>, vertical.</w:t>
      </w:r>
      <w:r>
        <w:br w:type="page"/>
      </w:r>
    </w:p>
    <w:p w14:paraId="66345819" w14:textId="77777777" w:rsidR="00DA1E34" w:rsidRDefault="00DA1E34" w:rsidP="00DA1E34">
      <w:pPr>
        <w:pStyle w:val="SoWHeading0"/>
      </w:pPr>
      <w:r>
        <w:lastRenderedPageBreak/>
        <w:t xml:space="preserve">NOTES </w:t>
      </w:r>
    </w:p>
    <w:p w14:paraId="0124B378" w14:textId="77777777" w:rsidR="00DA1E34" w:rsidRDefault="00DA1E34" w:rsidP="00DA1E34">
      <w:pPr>
        <w:pStyle w:val="SoWMaintext"/>
        <w:jc w:val="both"/>
        <w:rPr>
          <w:rFonts w:eastAsia="Verdana"/>
        </w:rPr>
      </w:pPr>
      <w:r>
        <w:rPr>
          <w:rFonts w:eastAsia="Verdana"/>
        </w:rPr>
        <w:t xml:space="preserve">The guidance on the specification document states that graphical </w:t>
      </w:r>
      <w:r w:rsidRPr="00A60B74">
        <w:rPr>
          <w:rFonts w:eastAsia="Verdana"/>
        </w:rPr>
        <w:t>solutions to problems may be required</w:t>
      </w:r>
      <w:r>
        <w:rPr>
          <w:rFonts w:eastAsia="Verdana"/>
        </w:rPr>
        <w:t>.</w:t>
      </w:r>
      <w:r w:rsidRPr="002161B7">
        <w:rPr>
          <w:rFonts w:eastAsia="Verdana"/>
        </w:rPr>
        <w:t xml:space="preserve"> This section assumes </w:t>
      </w:r>
      <w:r w:rsidRPr="00EA35E9">
        <w:rPr>
          <w:rFonts w:eastAsia="Verdana"/>
          <w:i/>
        </w:rPr>
        <w:t>constant</w:t>
      </w:r>
      <w:r w:rsidRPr="002161B7">
        <w:rPr>
          <w:rFonts w:eastAsia="Verdana"/>
        </w:rPr>
        <w:t xml:space="preserve"> acceleration; hence the graphical approach involves linear line segments and the familiar equa</w:t>
      </w:r>
      <w:r>
        <w:rPr>
          <w:rFonts w:eastAsia="Verdana"/>
        </w:rPr>
        <w:t xml:space="preserve">tions of linear motion </w:t>
      </w:r>
      <w:r w:rsidRPr="00877FFE">
        <w:rPr>
          <w:rFonts w:eastAsia="Verdana"/>
          <w:i/>
        </w:rPr>
        <w:t>suvat</w:t>
      </w:r>
      <w:r>
        <w:rPr>
          <w:rFonts w:eastAsia="Verdana"/>
        </w:rPr>
        <w:t>,</w:t>
      </w:r>
      <w:r w:rsidRPr="00687D3E">
        <w:rPr>
          <w:rFonts w:eastAsia="Verdana"/>
          <w:color w:val="FFFF00"/>
        </w:rPr>
        <w:t xml:space="preserve"> </w:t>
      </w:r>
      <w:r w:rsidRPr="00687D3E">
        <w:rPr>
          <w:rFonts w:eastAsia="Verdana"/>
          <w:color w:val="auto"/>
        </w:rPr>
        <w:t xml:space="preserve">formulae for constant acceleration. (N.B. ‘equation of motion’ refers to </w:t>
      </w:r>
      <w:r w:rsidRPr="00687D3E">
        <w:rPr>
          <w:rFonts w:eastAsia="Verdana"/>
          <w:i/>
          <w:color w:val="auto"/>
        </w:rPr>
        <w:t>F = ma</w:t>
      </w:r>
      <w:r w:rsidRPr="00687D3E">
        <w:rPr>
          <w:rFonts w:eastAsia="Verdana"/>
          <w:color w:val="auto"/>
        </w:rPr>
        <w:t>, and is nothing to do with these formulae)</w:t>
      </w:r>
      <w:r>
        <w:rPr>
          <w:rFonts w:eastAsia="Verdana"/>
          <w:color w:val="auto"/>
        </w:rPr>
        <w:t>.</w:t>
      </w:r>
    </w:p>
    <w:p w14:paraId="7805A3C9" w14:textId="77777777" w:rsidR="00DA1E34" w:rsidRPr="00692156" w:rsidRDefault="00DA1E34" w:rsidP="00DA1E34">
      <w:pPr>
        <w:pStyle w:val="SoWMaintext"/>
        <w:jc w:val="both"/>
        <w:rPr>
          <w:rFonts w:eastAsia="Verdana"/>
        </w:rPr>
      </w:pPr>
      <w:r>
        <w:rPr>
          <w:rFonts w:eastAsia="Verdana"/>
        </w:rPr>
        <w:t>The guidance also states that d</w:t>
      </w:r>
      <w:r w:rsidRPr="00A60B74">
        <w:rPr>
          <w:rFonts w:eastAsia="Verdana"/>
        </w:rPr>
        <w:t xml:space="preserve">erivation </w:t>
      </w:r>
      <w:r>
        <w:rPr>
          <w:rFonts w:eastAsia="Verdana"/>
        </w:rPr>
        <w:t xml:space="preserve">of constant acceleration formulae </w:t>
      </w:r>
      <w:r w:rsidRPr="00A60B74">
        <w:rPr>
          <w:rFonts w:eastAsia="Verdana"/>
        </w:rPr>
        <w:t xml:space="preserve">may use knowledge of sections 7.2 and/or 7.4 </w:t>
      </w:r>
      <w:r w:rsidRPr="00692156">
        <w:rPr>
          <w:rFonts w:eastAsia="Verdana"/>
        </w:rPr>
        <w:t xml:space="preserve">(Unit 9). </w:t>
      </w:r>
    </w:p>
    <w:p w14:paraId="0B6941C5" w14:textId="4A4803DA" w:rsidR="00DA1E34" w:rsidRDefault="00DA1E34" w:rsidP="00DA1E34">
      <w:pPr>
        <w:pStyle w:val="SoWMaintext"/>
        <w:jc w:val="both"/>
        <w:rPr>
          <w:rFonts w:eastAsia="Verdana"/>
        </w:rPr>
      </w:pPr>
      <w:r w:rsidRPr="00692156">
        <w:rPr>
          <w:rFonts w:eastAsia="Verdana"/>
        </w:rPr>
        <w:t>Kinematics 2 (Unit 9)</w:t>
      </w:r>
      <w:r>
        <w:rPr>
          <w:rFonts w:eastAsia="Verdana"/>
        </w:rPr>
        <w:t xml:space="preserve"> analyses particles’ motion under a </w:t>
      </w:r>
      <w:r w:rsidRPr="00DA3F9F">
        <w:rPr>
          <w:rFonts w:eastAsia="Verdana"/>
          <w:u w:val="single"/>
        </w:rPr>
        <w:t>variable</w:t>
      </w:r>
      <w:r>
        <w:rPr>
          <w:rFonts w:eastAsia="Verdana"/>
        </w:rPr>
        <w:t xml:space="preserve"> force, hence a variable acceleration. The </w:t>
      </w:r>
      <w:r w:rsidRPr="00FA159D">
        <w:rPr>
          <w:rFonts w:eastAsia="Verdana"/>
        </w:rPr>
        <w:t xml:space="preserve">mathematical model for this requires calculus which is covered in AS Mathematics </w:t>
      </w:r>
      <w:r>
        <w:rPr>
          <w:rFonts w:eastAsia="Verdana"/>
        </w:rPr>
        <w:t xml:space="preserve">– </w:t>
      </w:r>
      <w:r w:rsidR="008C2B5C">
        <w:rPr>
          <w:rFonts w:eastAsia="Verdana"/>
        </w:rPr>
        <w:t xml:space="preserve">Pure Mathematics </w:t>
      </w:r>
      <w:r>
        <w:rPr>
          <w:rFonts w:eastAsia="Verdana"/>
        </w:rPr>
        <w:t xml:space="preserve">content, see SoW </w:t>
      </w:r>
      <w:r w:rsidRPr="00FA159D">
        <w:rPr>
          <w:rFonts w:eastAsia="Verdana"/>
        </w:rPr>
        <w:t>Units 6 and 7.</w:t>
      </w:r>
    </w:p>
    <w:p w14:paraId="600CE939" w14:textId="77777777" w:rsidR="00DA1E34" w:rsidRPr="001E7CD4" w:rsidRDefault="00DA1E34" w:rsidP="00DA1E34">
      <w:pPr>
        <w:pStyle w:val="SoWMaintext"/>
        <w:jc w:val="both"/>
        <w:rPr>
          <w:rFonts w:eastAsia="Verdana"/>
        </w:rPr>
      </w:pPr>
      <w:r>
        <w:rPr>
          <w:rFonts w:eastAsia="Verdana"/>
        </w:rPr>
        <w:t xml:space="preserve">The usual value for </w:t>
      </w:r>
      <w:r>
        <w:rPr>
          <w:rFonts w:eastAsia="Verdana"/>
          <w:i/>
        </w:rPr>
        <w:t>g</w:t>
      </w:r>
      <w:r>
        <w:rPr>
          <w:rFonts w:eastAsia="Verdana"/>
        </w:rPr>
        <w:t xml:space="preserve"> in this course is 9.8 m s</w:t>
      </w:r>
      <w:r>
        <w:rPr>
          <w:rFonts w:eastAsia="Verdana"/>
          <w:vertAlign w:val="superscript"/>
        </w:rPr>
        <w:t>– 2</w:t>
      </w:r>
      <w:r>
        <w:rPr>
          <w:rFonts w:eastAsia="Verdana"/>
        </w:rPr>
        <w:t xml:space="preserve">, but some questions may specify a different value. Students may assume that </w:t>
      </w:r>
      <w:r>
        <w:rPr>
          <w:rFonts w:eastAsia="Verdana"/>
          <w:i/>
        </w:rPr>
        <w:t>g</w:t>
      </w:r>
      <w:r>
        <w:rPr>
          <w:rFonts w:eastAsia="Verdana"/>
        </w:rPr>
        <w:t xml:space="preserve"> is constant, but should be aware that it is not a universal constant but depends on location.</w:t>
      </w:r>
    </w:p>
    <w:p w14:paraId="6A5C148F" w14:textId="77777777" w:rsidR="00DA1E34" w:rsidRDefault="00DA1E34" w:rsidP="00DA1E34">
      <w:pPr>
        <w:rPr>
          <w:rFonts w:ascii="Verdana" w:eastAsia="Verdana" w:hAnsi="Verdana" w:cs="Verdana"/>
        </w:rPr>
      </w:pPr>
      <w:r>
        <w:rPr>
          <w:rFonts w:ascii="Verdana" w:eastAsia="Verdana" w:hAnsi="Verdana" w:cs="Verdana"/>
        </w:rPr>
        <w:br w:type="page"/>
      </w:r>
    </w:p>
    <w:tbl>
      <w:tblPr>
        <w:tblW w:w="9780"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DA1E34" w:rsidRPr="00877FFE" w14:paraId="632B194F" w14:textId="77777777" w:rsidTr="003F32AE">
        <w:trPr>
          <w:trHeight w:val="580"/>
        </w:trPr>
        <w:tc>
          <w:tcPr>
            <w:tcW w:w="7512" w:type="dxa"/>
            <w:shd w:val="clear" w:color="auto" w:fill="8DB3E2"/>
            <w:vAlign w:val="center"/>
          </w:tcPr>
          <w:p w14:paraId="698D9E85" w14:textId="77777777" w:rsidR="00DA1E34" w:rsidRPr="00877FFE" w:rsidRDefault="00DA1E34" w:rsidP="00DA1E34">
            <w:pPr>
              <w:spacing w:before="40" w:after="40"/>
              <w:rPr>
                <w:rFonts w:ascii="Times New Roman" w:eastAsia="Verdana" w:hAnsi="Times New Roman" w:cs="Times New Roman"/>
                <w:b/>
                <w:color w:val="auto"/>
                <w:sz w:val="24"/>
              </w:rPr>
            </w:pPr>
            <w:r w:rsidRPr="00877FFE">
              <w:rPr>
                <w:rFonts w:ascii="Times New Roman" w:eastAsia="Verdana" w:hAnsi="Times New Roman" w:cs="Times New Roman"/>
                <w:b/>
                <w:color w:val="auto"/>
                <w:sz w:val="24"/>
              </w:rPr>
              <w:lastRenderedPageBreak/>
              <w:t xml:space="preserve">7a. Graphical representation of velocity, acceleration </w:t>
            </w:r>
            <w:r>
              <w:rPr>
                <w:rFonts w:ascii="Times New Roman" w:eastAsia="Verdana" w:hAnsi="Times New Roman" w:cs="Times New Roman"/>
                <w:b/>
                <w:color w:val="auto"/>
                <w:sz w:val="24"/>
              </w:rPr>
              <w:t>and</w:t>
            </w:r>
            <w:r w:rsidRPr="00877FFE">
              <w:rPr>
                <w:rFonts w:ascii="Times New Roman" w:eastAsia="Verdana" w:hAnsi="Times New Roman" w:cs="Times New Roman"/>
                <w:b/>
                <w:color w:val="auto"/>
                <w:sz w:val="24"/>
              </w:rPr>
              <w:t xml:space="preserve"> displacement (7.1</w:t>
            </w:r>
            <w:r>
              <w:rPr>
                <w:rFonts w:ascii="Times New Roman" w:eastAsia="Verdana" w:hAnsi="Times New Roman" w:cs="Times New Roman"/>
                <w:b/>
                <w:color w:val="auto"/>
                <w:sz w:val="24"/>
              </w:rPr>
              <w:t>)</w:t>
            </w:r>
            <w:r w:rsidRPr="00877FFE">
              <w:rPr>
                <w:rFonts w:ascii="Times New Roman" w:eastAsia="Verdana" w:hAnsi="Times New Roman" w:cs="Times New Roman"/>
                <w:b/>
                <w:color w:val="auto"/>
                <w:sz w:val="24"/>
              </w:rPr>
              <w:t xml:space="preserve"> </w:t>
            </w:r>
            <w:r>
              <w:rPr>
                <w:rFonts w:ascii="Times New Roman" w:eastAsia="Verdana" w:hAnsi="Times New Roman" w:cs="Times New Roman"/>
                <w:b/>
                <w:color w:val="auto"/>
                <w:sz w:val="24"/>
              </w:rPr>
              <w:t>(</w:t>
            </w:r>
            <w:r w:rsidRPr="00877FFE">
              <w:rPr>
                <w:rFonts w:ascii="Times New Roman" w:eastAsia="Verdana" w:hAnsi="Times New Roman" w:cs="Times New Roman"/>
                <w:b/>
                <w:color w:val="auto"/>
                <w:sz w:val="24"/>
              </w:rPr>
              <w:t>7.2)</w:t>
            </w:r>
          </w:p>
        </w:tc>
        <w:tc>
          <w:tcPr>
            <w:tcW w:w="2268" w:type="dxa"/>
            <w:shd w:val="clear" w:color="auto" w:fill="8DB3E2"/>
            <w:vAlign w:val="center"/>
          </w:tcPr>
          <w:p w14:paraId="790735B8" w14:textId="77777777" w:rsidR="00DA1E34" w:rsidRDefault="00DA1E34" w:rsidP="00DA1E34">
            <w:pPr>
              <w:spacing w:before="40" w:after="40"/>
              <w:ind w:left="338" w:hanging="338"/>
              <w:jc w:val="right"/>
              <w:rPr>
                <w:rFonts w:ascii="Times New Roman" w:eastAsia="Verdana" w:hAnsi="Times New Roman" w:cs="Times New Roman"/>
                <w:b/>
                <w:color w:val="auto"/>
                <w:sz w:val="24"/>
              </w:rPr>
            </w:pPr>
            <w:r w:rsidRPr="00877FFE">
              <w:rPr>
                <w:rFonts w:ascii="Times New Roman" w:eastAsia="Verdana" w:hAnsi="Times New Roman" w:cs="Times New Roman"/>
                <w:b/>
                <w:color w:val="auto"/>
                <w:sz w:val="24"/>
              </w:rPr>
              <w:t xml:space="preserve">Teaching </w:t>
            </w:r>
            <w:r>
              <w:rPr>
                <w:rFonts w:ascii="Times New Roman" w:eastAsia="Verdana" w:hAnsi="Times New Roman" w:cs="Times New Roman"/>
                <w:b/>
                <w:color w:val="auto"/>
                <w:sz w:val="24"/>
              </w:rPr>
              <w:t>time</w:t>
            </w:r>
          </w:p>
          <w:p w14:paraId="24A4D925" w14:textId="42611379" w:rsidR="00DA1E34" w:rsidRPr="000247FF" w:rsidRDefault="001149BF" w:rsidP="00DA1E34">
            <w:pPr>
              <w:spacing w:before="40" w:after="40"/>
              <w:ind w:left="338" w:hanging="338"/>
              <w:jc w:val="right"/>
              <w:rPr>
                <w:rFonts w:ascii="Times New Roman" w:eastAsia="Verdana" w:hAnsi="Times New Roman" w:cs="Times New Roman"/>
                <w:color w:val="auto"/>
                <w:sz w:val="24"/>
              </w:rPr>
            </w:pPr>
            <w:r>
              <w:rPr>
                <w:rFonts w:ascii="Times New Roman" w:eastAsia="Verdana" w:hAnsi="Times New Roman" w:cs="Times New Roman"/>
                <w:color w:val="auto"/>
                <w:sz w:val="24"/>
              </w:rPr>
              <w:t>4</w:t>
            </w:r>
            <w:r w:rsidR="00DA1E34" w:rsidRPr="000247FF">
              <w:rPr>
                <w:rFonts w:ascii="Times New Roman" w:eastAsia="Verdana" w:hAnsi="Times New Roman" w:cs="Times New Roman"/>
                <w:color w:val="auto"/>
                <w:sz w:val="24"/>
              </w:rPr>
              <w:t xml:space="preserve"> </w:t>
            </w:r>
            <w:r w:rsidR="00DA1E34">
              <w:rPr>
                <w:rFonts w:ascii="Times New Roman" w:eastAsia="Verdana" w:hAnsi="Times New Roman" w:cs="Times New Roman"/>
                <w:color w:val="auto"/>
                <w:sz w:val="24"/>
              </w:rPr>
              <w:t>h</w:t>
            </w:r>
            <w:r w:rsidR="00DA1E34" w:rsidRPr="000247FF">
              <w:rPr>
                <w:rFonts w:ascii="Times New Roman" w:eastAsia="Verdana" w:hAnsi="Times New Roman" w:cs="Times New Roman"/>
                <w:color w:val="auto"/>
                <w:sz w:val="24"/>
              </w:rPr>
              <w:t>ours</w:t>
            </w:r>
          </w:p>
        </w:tc>
      </w:tr>
    </w:tbl>
    <w:p w14:paraId="7267DC3B" w14:textId="77777777" w:rsidR="00016D55" w:rsidRDefault="00016D55" w:rsidP="00016D55">
      <w:pPr>
        <w:pStyle w:val="sowheading"/>
        <w:jc w:val="both"/>
      </w:pPr>
      <w:r>
        <w:t>USE OF TECHNOLOGY</w:t>
      </w:r>
    </w:p>
    <w:p w14:paraId="3E945AFC" w14:textId="77777777" w:rsidR="00762E59" w:rsidRPr="00200260" w:rsidRDefault="00762E59" w:rsidP="00762E59">
      <w:pPr>
        <w:pStyle w:val="sowheading"/>
        <w:spacing w:line="240" w:lineRule="auto"/>
        <w:jc w:val="both"/>
      </w:pPr>
      <w:r>
        <w:t>Calculator Activities:</w:t>
      </w:r>
    </w:p>
    <w:p w14:paraId="5C73469E" w14:textId="77777777" w:rsidR="00762E59" w:rsidRPr="003E01A1" w:rsidRDefault="00921A21" w:rsidP="00762E59">
      <w:pPr>
        <w:pStyle w:val="sowheading"/>
        <w:spacing w:line="240" w:lineRule="auto"/>
        <w:jc w:val="both"/>
        <w:rPr>
          <w:rStyle w:val="Hyperlink"/>
          <w:color w:val="2A6CA4"/>
          <w:sz w:val="22"/>
          <w:shd w:val="clear" w:color="auto" w:fill="FCFCFC"/>
        </w:rPr>
      </w:pPr>
      <w:hyperlink r:id="rId435" w:history="1">
        <w:r w:rsidR="00762E59" w:rsidRPr="003E01A1">
          <w:rPr>
            <w:rStyle w:val="Hyperlink"/>
            <w:color w:val="2A6CA4"/>
            <w:sz w:val="22"/>
            <w:shd w:val="clear" w:color="auto" w:fill="FCFCFC"/>
          </w:rPr>
          <w:t>Velocity-Time Graphs</w:t>
        </w:r>
      </w:hyperlink>
    </w:p>
    <w:p w14:paraId="4D6909C4" w14:textId="77777777" w:rsidR="00762E59" w:rsidRDefault="00762E59" w:rsidP="00762E59">
      <w:pPr>
        <w:pStyle w:val="sowheading"/>
        <w:spacing w:line="240" w:lineRule="auto"/>
        <w:jc w:val="both"/>
        <w:rPr>
          <w:rFonts w:eastAsia="Times New Roman"/>
          <w:b w:val="0"/>
          <w:i/>
          <w:iCs/>
          <w:sz w:val="20"/>
          <w:szCs w:val="20"/>
          <w:lang w:val="en-US" w:eastAsia="en-US"/>
        </w:rPr>
      </w:pPr>
      <w:r w:rsidRPr="00BB2421">
        <w:rPr>
          <w:rFonts w:eastAsia="Times New Roman"/>
          <w:b w:val="0"/>
          <w:i/>
          <w:iCs/>
          <w:sz w:val="20"/>
          <w:szCs w:val="20"/>
          <w:lang w:val="en-US" w:eastAsia="en-US"/>
        </w:rPr>
        <w:t>https://education.casio.co.uk/resources/leaflet/pearson-displacement-trapezium/</w:t>
      </w:r>
    </w:p>
    <w:p w14:paraId="600EFEAD" w14:textId="77777777" w:rsidR="00016D55" w:rsidRDefault="00016D55" w:rsidP="00016D55">
      <w:pPr>
        <w:pStyle w:val="sowheading"/>
        <w:spacing w:line="240" w:lineRule="auto"/>
        <w:jc w:val="both"/>
      </w:pPr>
      <w:r>
        <w:t>GeoGebra:</w:t>
      </w:r>
    </w:p>
    <w:p w14:paraId="3A4D2D48" w14:textId="77777777" w:rsidR="00016D55" w:rsidRPr="003E01A1" w:rsidRDefault="00921A21" w:rsidP="00016D55">
      <w:pPr>
        <w:pStyle w:val="sowheading"/>
        <w:spacing w:line="240" w:lineRule="auto"/>
        <w:jc w:val="both"/>
        <w:rPr>
          <w:rStyle w:val="Hyperlink"/>
          <w:color w:val="2A6CA4"/>
          <w:sz w:val="22"/>
          <w:shd w:val="clear" w:color="auto" w:fill="FCFCFC"/>
        </w:rPr>
      </w:pPr>
      <w:hyperlink r:id="rId436" w:tgtFrame="_blank" w:history="1">
        <w:r w:rsidR="00016D55" w:rsidRPr="003E01A1">
          <w:rPr>
            <w:rStyle w:val="Hyperlink"/>
            <w:color w:val="2A6CA4"/>
            <w:sz w:val="22"/>
            <w:shd w:val="clear" w:color="auto" w:fill="FCFCFC"/>
          </w:rPr>
          <w:t>Explore how the area of the trapezium changes as the value of T changes</w:t>
        </w:r>
      </w:hyperlink>
    </w:p>
    <w:p w14:paraId="3DCEF55A" w14:textId="77777777" w:rsidR="00016D55" w:rsidRPr="003C775E" w:rsidRDefault="00921A21" w:rsidP="00016D55">
      <w:pPr>
        <w:spacing w:after="0" w:line="240" w:lineRule="auto"/>
        <w:rPr>
          <w:rFonts w:ascii="Times New Roman" w:hAnsi="Times New Roman" w:cs="Times New Roman"/>
          <w:i/>
          <w:iCs/>
          <w:sz w:val="20"/>
          <w:szCs w:val="20"/>
          <w:lang w:val="en-US" w:eastAsia="en-US"/>
        </w:rPr>
      </w:pPr>
      <w:hyperlink r:id="rId437" w:history="1">
        <w:r w:rsidR="00016D55" w:rsidRPr="005F3A4F">
          <w:rPr>
            <w:rFonts w:ascii="Times New Roman" w:hAnsi="Times New Roman" w:cs="Times New Roman"/>
            <w:i/>
            <w:iCs/>
            <w:sz w:val="20"/>
            <w:szCs w:val="20"/>
            <w:lang w:val="en-US" w:eastAsia="en-US"/>
          </w:rPr>
          <w:t>https://ggbm.at/VXVu8zEm</w:t>
        </w:r>
      </w:hyperlink>
    </w:p>
    <w:p w14:paraId="47A76180" w14:textId="77777777" w:rsidR="00016D55" w:rsidRDefault="00016D55" w:rsidP="00016D55">
      <w:pPr>
        <w:pStyle w:val="SoWHeading0"/>
      </w:pPr>
      <w:r>
        <w:t xml:space="preserve">OBJECTIVES   </w:t>
      </w:r>
    </w:p>
    <w:p w14:paraId="7B54433D" w14:textId="77777777" w:rsidR="00016D55" w:rsidRDefault="00016D55" w:rsidP="00016D55">
      <w:pPr>
        <w:pStyle w:val="SoWMaintext"/>
        <w:jc w:val="both"/>
      </w:pPr>
      <w:r>
        <w:t>By the end of the sub-unit, students should:</w:t>
      </w:r>
    </w:p>
    <w:p w14:paraId="6AA46FE5" w14:textId="77777777" w:rsidR="00016D55" w:rsidRDefault="00016D55" w:rsidP="00016D55">
      <w:pPr>
        <w:pStyle w:val="SoWMaintext"/>
        <w:numPr>
          <w:ilvl w:val="0"/>
          <w:numId w:val="11"/>
        </w:numPr>
        <w:jc w:val="both"/>
      </w:pPr>
      <w:r>
        <w:t>be able to draw and interpret kinematics graphs, knowing the significance (where appropriate) of their gradients and the areas underneath them.</w:t>
      </w:r>
    </w:p>
    <w:p w14:paraId="4165A465" w14:textId="77777777" w:rsidR="00016D55" w:rsidRDefault="00016D55" w:rsidP="00016D55">
      <w:pPr>
        <w:pStyle w:val="SoWHeading0"/>
      </w:pPr>
      <w:r>
        <w:t>TEACHING POINTS</w:t>
      </w:r>
    </w:p>
    <w:p w14:paraId="7360885C" w14:textId="77777777" w:rsidR="00016D55" w:rsidRDefault="00016D55" w:rsidP="00016D55">
      <w:pPr>
        <w:pStyle w:val="SoWMaintext"/>
        <w:jc w:val="both"/>
      </w:pPr>
      <w:r>
        <w:t>Introduce this topic by making links to the GCSE (9-1) in Mathematics prior knowledge for distance</w:t>
      </w:r>
      <w:r>
        <w:rPr>
          <w:color w:val="auto"/>
        </w:rPr>
        <w:t>–t</w:t>
      </w:r>
      <w:r>
        <w:t>ime (travel) and speed–time graphs. Kinematics is the analysis of a particle’s motion without reference to the resultant force that caused that motion.</w:t>
      </w:r>
    </w:p>
    <w:p w14:paraId="595C312C" w14:textId="77777777" w:rsidR="00016D55" w:rsidRDefault="00016D55" w:rsidP="00016D55">
      <w:pPr>
        <w:pStyle w:val="SoWMaintext"/>
        <w:jc w:val="both"/>
        <w:rPr>
          <w:color w:val="auto"/>
        </w:rPr>
      </w:pPr>
      <w:r>
        <w:t xml:space="preserve">Stress that forces causing the motion of the body in this section are </w:t>
      </w:r>
      <w:r>
        <w:rPr>
          <w:i/>
        </w:rPr>
        <w:t>constant</w:t>
      </w:r>
      <w:r>
        <w:t xml:space="preserve">, therefore acceleration is constant and this results in a </w:t>
      </w:r>
      <w:r>
        <w:rPr>
          <w:i/>
        </w:rPr>
        <w:t>straight line</w:t>
      </w:r>
      <w:r>
        <w:t xml:space="preserve"> travel </w:t>
      </w:r>
      <w:r>
        <w:rPr>
          <w:color w:val="auto"/>
        </w:rPr>
        <w:t>speed-time or velocity-time graph.</w:t>
      </w:r>
    </w:p>
    <w:p w14:paraId="40D759A6" w14:textId="77777777" w:rsidR="00016D55" w:rsidRDefault="00016D55" w:rsidP="00016D55">
      <w:pPr>
        <w:pStyle w:val="SoWMaintext"/>
        <w:jc w:val="both"/>
      </w:pPr>
      <w:r>
        <w:t>Extend the ideas to displacement by considering a particle which moves in reverse direction back beyond the starting point.</w:t>
      </w:r>
    </w:p>
    <w:p w14:paraId="20970807" w14:textId="77777777" w:rsidR="00016D55" w:rsidRDefault="00016D55" w:rsidP="00016D55">
      <w:pPr>
        <w:pStyle w:val="SoWMaintext"/>
        <w:jc w:val="both"/>
      </w:pPr>
      <w:r>
        <w:t>For a velocity–time graph, consider the units for the area of a unit square 1 m s</w:t>
      </w:r>
      <w:r>
        <w:rPr>
          <w:vertAlign w:val="superscript"/>
        </w:rPr>
        <w:t>–1</w:t>
      </w:r>
      <w:r>
        <w:t xml:space="preserve"> by 1 s. The ‘s’ cancels, leaving ‘m’, therefore the area represents the displacement.</w:t>
      </w:r>
    </w:p>
    <w:p w14:paraId="5D1BBC66" w14:textId="77777777" w:rsidR="00016D55" w:rsidRDefault="00016D55" w:rsidP="00016D55">
      <w:pPr>
        <w:pStyle w:val="SoWMaintext"/>
        <w:jc w:val="both"/>
      </w:pPr>
      <w:r>
        <w:t>Discuss and interpret graphs that model real situations. For example, the distance–time graph for a particle moving with constant speed, the velocity–time graph for a particle with constant acceleration.</w:t>
      </w:r>
    </w:p>
    <w:p w14:paraId="0C177651" w14:textId="77777777" w:rsidR="00016D55" w:rsidRDefault="00016D55" w:rsidP="00016D55">
      <w:pPr>
        <w:pStyle w:val="SoWHeading0"/>
        <w:jc w:val="both"/>
      </w:pPr>
      <w:r>
        <w:t>OPPORTUNITIES FOR PROBLEM SOLVING/MODELLING</w:t>
      </w:r>
    </w:p>
    <w:p w14:paraId="7B22AC0F" w14:textId="77777777" w:rsidR="00016D55" w:rsidRDefault="00016D55" w:rsidP="00016D55">
      <w:pPr>
        <w:pStyle w:val="SoWMaintext"/>
        <w:jc w:val="both"/>
        <w:rPr>
          <w:rFonts w:cs="Verdana"/>
        </w:rPr>
      </w:pPr>
      <w:r>
        <w:t>Throw an object straight (vertically) up in the air. Time the flight and estimate the greatest height, to scale the graphs correctly, and keep for possible later use. Draw the displacement–time and velocity–time graphs (upward direction positive and initial velocity non-zero). If the object is caught at the same height at which it was thrown, what is the average velocity for the motion?</w:t>
      </w:r>
    </w:p>
    <w:p w14:paraId="7C2FA2D9" w14:textId="77777777" w:rsidR="00016D55" w:rsidRDefault="00016D55" w:rsidP="00016D55">
      <w:pPr>
        <w:pStyle w:val="SoWHeading0"/>
        <w:jc w:val="both"/>
      </w:pPr>
      <w:r>
        <w:t>COMMON MISCONCEPTIONS/EXAMINER REPORT QUOTES</w:t>
      </w:r>
    </w:p>
    <w:p w14:paraId="4A875225" w14:textId="77777777" w:rsidR="00016D55" w:rsidRDefault="00016D55" w:rsidP="00016D55">
      <w:pPr>
        <w:pStyle w:val="SoWMaintext"/>
        <w:jc w:val="both"/>
        <w:rPr>
          <w:rFonts w:eastAsiaTheme="minorEastAsia"/>
        </w:rPr>
      </w:pPr>
      <w:r>
        <w:rPr>
          <w:rFonts w:eastAsiaTheme="minorEastAsia"/>
        </w:rPr>
        <w:t>Many students can draw a velocity time graph with the correct shape, but do not always label the required speeds and times clearly on the axes. Students often tend to add a scale (for example 4, 8, 12, 16, …) unnecessarily, rather than just indicating the initial and final speeds.</w:t>
      </w:r>
    </w:p>
    <w:p w14:paraId="44674443" w14:textId="77777777" w:rsidR="00016D55" w:rsidRDefault="00016D55" w:rsidP="00016D55">
      <w:pPr>
        <w:pStyle w:val="SoWMaintext"/>
        <w:jc w:val="both"/>
        <w:rPr>
          <w:rFonts w:eastAsiaTheme="minorEastAsia"/>
        </w:rPr>
      </w:pPr>
      <w:r>
        <w:rPr>
          <w:rFonts w:eastAsiaTheme="minorEastAsia"/>
        </w:rPr>
        <w:lastRenderedPageBreak/>
        <w:t>Candidates are able to find distance travelled and the acceleration from velocity–time graphs and can find an average speed, but some struggle with the vocabulary of velocity and displacement.</w:t>
      </w:r>
    </w:p>
    <w:p w14:paraId="48B28A9E" w14:textId="77777777" w:rsidR="00016D55" w:rsidRDefault="00016D55" w:rsidP="00016D55">
      <w:pPr>
        <w:pStyle w:val="SoWHeading0"/>
      </w:pPr>
      <w:r>
        <w:t xml:space="preserve">NOTES  </w:t>
      </w:r>
    </w:p>
    <w:p w14:paraId="340AFEF1" w14:textId="047CA5CB" w:rsidR="00DA1E34" w:rsidRDefault="00016D55" w:rsidP="00016D55">
      <w:pPr>
        <w:pStyle w:val="SoWMaintext"/>
        <w:jc w:val="both"/>
        <w:rPr>
          <w:rFonts w:eastAsia="Verdana"/>
        </w:rPr>
      </w:pPr>
      <w:r>
        <w:t>This unit can be linked with Unit 7b by drawing a general velocity–time graph for a particle with initial velocity (</w:t>
      </w:r>
      <w:r>
        <w:rPr>
          <w:i/>
        </w:rPr>
        <w:t>u</w:t>
      </w:r>
      <w:r>
        <w:t>), final velocity (</w:t>
      </w:r>
      <w:r>
        <w:rPr>
          <w:i/>
        </w:rPr>
        <w:t>v</w:t>
      </w:r>
      <w:r>
        <w:t>), taking time (</w:t>
      </w:r>
      <w:r>
        <w:rPr>
          <w:i/>
        </w:rPr>
        <w:t>t</w:t>
      </w:r>
      <w:r>
        <w:t>) moving under constant acceleration (</w:t>
      </w:r>
      <w:r>
        <w:rPr>
          <w:i/>
        </w:rPr>
        <w:t>a</w:t>
      </w:r>
      <w:r>
        <w:t xml:space="preserve">). The gradient of the line is </w:t>
      </w:r>
      <w:r w:rsidRPr="00EA4870">
        <w:rPr>
          <w:position w:val="-24"/>
        </w:rPr>
        <w:object w:dxaOrig="920" w:dyaOrig="620" w14:anchorId="27EAB67F">
          <v:shape id="_x0000_i1174" type="#_x0000_t75" style="width:43.2pt;height:28.8pt" o:ole="">
            <v:imagedata r:id="rId438" o:title=""/>
          </v:shape>
          <o:OLEObject Type="Embed" ProgID="Equation.DSMT4" ShapeID="_x0000_i1174" DrawAspect="Content" ObjectID="_1736879010" r:id="rId439"/>
        </w:object>
      </w:r>
      <w:r>
        <w:t xml:space="preserve">, which rearranges to </w:t>
      </w:r>
      <w:r>
        <w:rPr>
          <w:i/>
        </w:rPr>
        <w:t>v</w:t>
      </w:r>
      <w:r>
        <w:t xml:space="preserve"> = </w:t>
      </w:r>
      <w:r>
        <w:rPr>
          <w:i/>
        </w:rPr>
        <w:t>u</w:t>
      </w:r>
      <w:r>
        <w:t xml:space="preserve"> + </w:t>
      </w:r>
      <w:r>
        <w:rPr>
          <w:i/>
        </w:rPr>
        <w:t>at</w:t>
      </w:r>
      <w:r>
        <w:t xml:space="preserve">. Finding the area under the graph </w:t>
      </w:r>
      <w:r>
        <w:rPr>
          <w:color w:val="auto"/>
        </w:rPr>
        <w:t xml:space="preserve">in 3 different ways will lead to 3 of the other </w:t>
      </w:r>
      <w:r>
        <w:rPr>
          <w:i/>
          <w:color w:val="auto"/>
        </w:rPr>
        <w:t>suvat</w:t>
      </w:r>
      <w:r>
        <w:rPr>
          <w:color w:val="auto"/>
        </w:rPr>
        <w:t xml:space="preserve"> formulae but </w:t>
      </w:r>
      <w:r>
        <w:rPr>
          <w:i/>
          <w:color w:val="auto"/>
        </w:rPr>
        <w:t>v</w:t>
      </w:r>
      <w:r>
        <w:rPr>
          <w:color w:val="auto"/>
          <w:vertAlign w:val="superscript"/>
        </w:rPr>
        <w:t>2</w:t>
      </w:r>
      <w:r>
        <w:rPr>
          <w:color w:val="auto"/>
        </w:rPr>
        <w:t xml:space="preserve"> = </w:t>
      </w:r>
      <w:r>
        <w:rPr>
          <w:i/>
          <w:color w:val="auto"/>
        </w:rPr>
        <w:t>u</w:t>
      </w:r>
      <w:r>
        <w:rPr>
          <w:color w:val="auto"/>
          <w:vertAlign w:val="superscript"/>
        </w:rPr>
        <w:t>2</w:t>
      </w:r>
      <w:r>
        <w:rPr>
          <w:color w:val="auto"/>
        </w:rPr>
        <w:t xml:space="preserve"> + 2</w:t>
      </w:r>
      <w:r>
        <w:rPr>
          <w:i/>
          <w:color w:val="auto"/>
        </w:rPr>
        <w:t>as</w:t>
      </w:r>
      <w:r>
        <w:rPr>
          <w:color w:val="auto"/>
        </w:rPr>
        <w:t xml:space="preserve"> will have to be derived by eliminating </w:t>
      </w:r>
      <w:r>
        <w:rPr>
          <w:i/>
          <w:color w:val="auto"/>
        </w:rPr>
        <w:t>t</w:t>
      </w:r>
      <w:r>
        <w:rPr>
          <w:color w:val="auto"/>
        </w:rPr>
        <w:t xml:space="preserve"> between two of them.</w:t>
      </w:r>
      <w:r w:rsidR="00DA1E34">
        <w:rPr>
          <w:rFonts w:eastAsia="Verdana"/>
        </w:rPr>
        <w:br w:type="page"/>
      </w:r>
    </w:p>
    <w:tbl>
      <w:tblPr>
        <w:tblW w:w="978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DA1E34" w:rsidRPr="000247FF" w14:paraId="11784199" w14:textId="77777777" w:rsidTr="00DA1E34">
        <w:trPr>
          <w:trHeight w:val="580"/>
        </w:trPr>
        <w:tc>
          <w:tcPr>
            <w:tcW w:w="7512" w:type="dxa"/>
            <w:shd w:val="clear" w:color="auto" w:fill="8DB3E2"/>
            <w:vAlign w:val="center"/>
          </w:tcPr>
          <w:p w14:paraId="24E33E84" w14:textId="77777777" w:rsidR="00DA1E34" w:rsidRPr="000247FF" w:rsidRDefault="00DA1E34" w:rsidP="00DA1E34">
            <w:pPr>
              <w:spacing w:before="40" w:after="40"/>
              <w:ind w:left="28" w:hanging="28"/>
              <w:rPr>
                <w:rFonts w:ascii="Times New Roman" w:hAnsi="Times New Roman" w:cs="Times New Roman"/>
                <w:sz w:val="24"/>
                <w:szCs w:val="24"/>
              </w:rPr>
            </w:pPr>
            <w:r w:rsidRPr="000247FF">
              <w:rPr>
                <w:rFonts w:ascii="Times New Roman" w:eastAsia="Verdana" w:hAnsi="Times New Roman" w:cs="Times New Roman"/>
                <w:b/>
                <w:color w:val="auto"/>
                <w:sz w:val="24"/>
                <w:szCs w:val="24"/>
              </w:rPr>
              <w:lastRenderedPageBreak/>
              <w:t xml:space="preserve">7b. </w:t>
            </w:r>
            <w:r w:rsidRPr="000247FF">
              <w:rPr>
                <w:rFonts w:ascii="Times New Roman" w:hAnsi="Times New Roman" w:cs="Times New Roman"/>
                <w:b/>
                <w:color w:val="auto"/>
                <w:sz w:val="24"/>
                <w:szCs w:val="24"/>
              </w:rPr>
              <w:t>Motion in a straight line under constant</w:t>
            </w:r>
            <w:r>
              <w:rPr>
                <w:rFonts w:ascii="Times New Roman" w:hAnsi="Times New Roman" w:cs="Times New Roman"/>
                <w:b/>
                <w:color w:val="auto"/>
                <w:sz w:val="24"/>
                <w:szCs w:val="24"/>
              </w:rPr>
              <w:t xml:space="preserve"> acceleration; </w:t>
            </w:r>
            <w:r w:rsidRPr="00F4249D">
              <w:rPr>
                <w:rFonts w:ascii="Times New Roman" w:hAnsi="Times New Roman" w:cs="Times New Roman"/>
                <w:b/>
                <w:i/>
                <w:color w:val="auto"/>
                <w:sz w:val="24"/>
                <w:szCs w:val="24"/>
              </w:rPr>
              <w:t xml:space="preserve">suvat </w:t>
            </w:r>
            <w:r>
              <w:rPr>
                <w:rFonts w:ascii="Times New Roman" w:hAnsi="Times New Roman" w:cs="Times New Roman"/>
                <w:b/>
                <w:color w:val="auto"/>
                <w:sz w:val="24"/>
                <w:szCs w:val="24"/>
              </w:rPr>
              <w:t>formulae for constant acceleration; Vertical motion under gravity</w:t>
            </w:r>
            <w:r w:rsidRPr="000247FF">
              <w:rPr>
                <w:rFonts w:ascii="Times New Roman" w:eastAsia="Verdana" w:hAnsi="Times New Roman" w:cs="Times New Roman"/>
                <w:b/>
                <w:color w:val="auto"/>
                <w:sz w:val="24"/>
                <w:szCs w:val="24"/>
              </w:rPr>
              <w:t xml:space="preserve"> (7.3) (8.3)</w:t>
            </w:r>
          </w:p>
        </w:tc>
        <w:tc>
          <w:tcPr>
            <w:tcW w:w="2268" w:type="dxa"/>
            <w:shd w:val="clear" w:color="auto" w:fill="8DB3E2"/>
            <w:vAlign w:val="center"/>
          </w:tcPr>
          <w:p w14:paraId="3CE21510" w14:textId="77777777" w:rsidR="00DA1E34" w:rsidRDefault="00DA1E34" w:rsidP="00DA1E34">
            <w:pPr>
              <w:spacing w:before="40" w:after="40"/>
              <w:jc w:val="right"/>
              <w:rPr>
                <w:rFonts w:ascii="Times New Roman" w:hAnsi="Times New Roman" w:cs="Times New Roman"/>
                <w:sz w:val="24"/>
                <w:szCs w:val="24"/>
              </w:rPr>
            </w:pPr>
            <w:r w:rsidRPr="000247FF">
              <w:rPr>
                <w:rFonts w:ascii="Times New Roman" w:eastAsia="Verdana" w:hAnsi="Times New Roman" w:cs="Times New Roman"/>
                <w:b/>
                <w:sz w:val="24"/>
                <w:szCs w:val="24"/>
              </w:rPr>
              <w:t xml:space="preserve">Teaching </w:t>
            </w:r>
            <w:r>
              <w:rPr>
                <w:rFonts w:ascii="Times New Roman" w:eastAsia="Verdana" w:hAnsi="Times New Roman" w:cs="Times New Roman"/>
                <w:b/>
                <w:sz w:val="24"/>
                <w:szCs w:val="24"/>
              </w:rPr>
              <w:t>time</w:t>
            </w:r>
          </w:p>
          <w:p w14:paraId="484EC8C0" w14:textId="7EE26459" w:rsidR="00DA1E34" w:rsidRPr="000247FF" w:rsidRDefault="001149BF" w:rsidP="001149BF">
            <w:pPr>
              <w:spacing w:before="40" w:after="40"/>
              <w:jc w:val="right"/>
              <w:rPr>
                <w:rFonts w:ascii="Times New Roman" w:hAnsi="Times New Roman" w:cs="Times New Roman"/>
                <w:sz w:val="24"/>
                <w:szCs w:val="24"/>
              </w:rPr>
            </w:pPr>
            <w:r>
              <w:rPr>
                <w:rFonts w:ascii="Times New Roman" w:eastAsia="Verdana" w:hAnsi="Times New Roman" w:cs="Times New Roman"/>
                <w:color w:val="auto"/>
                <w:sz w:val="24"/>
                <w:szCs w:val="24"/>
              </w:rPr>
              <w:t>6</w:t>
            </w:r>
            <w:r w:rsidR="00DA1E34" w:rsidRPr="000247FF">
              <w:rPr>
                <w:rFonts w:ascii="Times New Roman" w:eastAsia="Verdana" w:hAnsi="Times New Roman" w:cs="Times New Roman"/>
                <w:color w:val="auto"/>
                <w:sz w:val="24"/>
                <w:szCs w:val="24"/>
              </w:rPr>
              <w:t xml:space="preserve"> </w:t>
            </w:r>
            <w:r w:rsidR="00DA1E34">
              <w:rPr>
                <w:rFonts w:ascii="Times New Roman" w:eastAsia="Verdana" w:hAnsi="Times New Roman" w:cs="Times New Roman"/>
                <w:color w:val="auto"/>
                <w:sz w:val="24"/>
                <w:szCs w:val="24"/>
              </w:rPr>
              <w:t>hours</w:t>
            </w:r>
          </w:p>
        </w:tc>
      </w:tr>
    </w:tbl>
    <w:p w14:paraId="729C1CAD" w14:textId="77777777" w:rsidR="00016D55" w:rsidRDefault="00016D55" w:rsidP="00016D55">
      <w:pPr>
        <w:pStyle w:val="SoWHeading0"/>
      </w:pPr>
      <w:r>
        <w:t>USE OF TECHNOLOGY</w:t>
      </w:r>
    </w:p>
    <w:p w14:paraId="6A0508DD" w14:textId="77777777" w:rsidR="00016D55" w:rsidRDefault="00016D55" w:rsidP="00016D55">
      <w:pPr>
        <w:spacing w:before="240"/>
        <w:rPr>
          <w:rFonts w:ascii="Times New Roman" w:hAnsi="Times New Roman" w:cs="Times New Roman"/>
          <w:sz w:val="24"/>
          <w:szCs w:val="24"/>
        </w:rPr>
      </w:pPr>
      <w:r>
        <w:rPr>
          <w:rFonts w:ascii="Times New Roman" w:hAnsi="Times New Roman" w:cs="Times New Roman"/>
          <w:b/>
          <w:sz w:val="24"/>
          <w:szCs w:val="24"/>
        </w:rPr>
        <w:t>Calculator Teaching Resources:</w:t>
      </w:r>
    </w:p>
    <w:p w14:paraId="5E31F567" w14:textId="77777777" w:rsidR="00016D55" w:rsidRPr="00AA2372" w:rsidRDefault="00921A21" w:rsidP="00016D55">
      <w:pPr>
        <w:rPr>
          <w:rStyle w:val="Hyperlink"/>
          <w:rFonts w:ascii="Times New Roman" w:hAnsi="Times New Roman"/>
          <w:bCs/>
          <w:color w:val="2A6CA4"/>
          <w:sz w:val="18"/>
          <w:szCs w:val="18"/>
        </w:rPr>
      </w:pPr>
      <w:hyperlink r:id="rId440" w:history="1">
        <w:r w:rsidR="00016D55" w:rsidRPr="00AA2372">
          <w:rPr>
            <w:rStyle w:val="Hyperlink"/>
            <w:rFonts w:ascii="Times New Roman" w:hAnsi="Times New Roman"/>
            <w:b/>
            <w:color w:val="2A6CA4"/>
            <w:shd w:val="clear" w:color="auto" w:fill="FCFCFC"/>
          </w:rPr>
          <w:t>Constant Acceleration Equations</w:t>
        </w:r>
      </w:hyperlink>
      <w:r w:rsidR="00016D55">
        <w:rPr>
          <w:rStyle w:val="Hyperlink"/>
          <w:rFonts w:ascii="Times New Roman" w:hAnsi="Times New Roman"/>
          <w:bCs/>
          <w:color w:val="2A6CA4"/>
          <w:sz w:val="18"/>
          <w:szCs w:val="18"/>
          <w:shd w:val="clear" w:color="auto" w:fill="FCFCFC"/>
        </w:rPr>
        <w:t xml:space="preserve"> (</w:t>
      </w:r>
      <w:r w:rsidR="00016D55" w:rsidRPr="00AA2372">
        <w:rPr>
          <w:rFonts w:ascii="Times New Roman" w:hAnsi="Times New Roman" w:cs="Times New Roman"/>
          <w:color w:val="2A6CA4"/>
          <w:sz w:val="18"/>
          <w:szCs w:val="18"/>
        </w:rPr>
        <w:t>Includes</w:t>
      </w:r>
      <w:r w:rsidR="00016D55" w:rsidRPr="00AA2372">
        <w:rPr>
          <w:rStyle w:val="Hyperlink"/>
          <w:rFonts w:ascii="Times New Roman" w:hAnsi="Times New Roman"/>
          <w:bCs/>
          <w:color w:val="2A6CA4"/>
          <w:sz w:val="18"/>
          <w:szCs w:val="18"/>
          <w:shd w:val="clear" w:color="auto" w:fill="FCFCFC"/>
        </w:rPr>
        <w:t xml:space="preserve">: </w:t>
      </w:r>
      <w:r w:rsidR="00016D55" w:rsidRPr="00AA2372">
        <w:rPr>
          <w:rFonts w:ascii="Times New Roman" w:hAnsi="Times New Roman" w:cs="Times New Roman"/>
          <w:bCs/>
          <w:color w:val="2A6CA4"/>
          <w:sz w:val="18"/>
          <w:szCs w:val="18"/>
        </w:rPr>
        <w:t>1st ex</w:t>
      </w:r>
      <w:r w:rsidR="00016D55">
        <w:rPr>
          <w:rFonts w:ascii="Times New Roman" w:hAnsi="Times New Roman" w:cs="Times New Roman"/>
          <w:bCs/>
          <w:color w:val="2A6CA4"/>
          <w:sz w:val="18"/>
          <w:szCs w:val="18"/>
        </w:rPr>
        <w:t>ercise</w:t>
      </w:r>
      <w:r w:rsidR="00016D55" w:rsidRPr="00AA2372">
        <w:rPr>
          <w:rFonts w:ascii="Times New Roman" w:hAnsi="Times New Roman" w:cs="Times New Roman"/>
          <w:bCs/>
          <w:color w:val="2A6CA4"/>
          <w:sz w:val="18"/>
          <w:szCs w:val="18"/>
        </w:rPr>
        <w:t xml:space="preserve"> is 9.4. 2nd ex</w:t>
      </w:r>
      <w:r w:rsidR="00016D55">
        <w:rPr>
          <w:rFonts w:ascii="Times New Roman" w:hAnsi="Times New Roman" w:cs="Times New Roman"/>
          <w:bCs/>
          <w:color w:val="2A6CA4"/>
          <w:sz w:val="18"/>
          <w:szCs w:val="18"/>
        </w:rPr>
        <w:t>ercise</w:t>
      </w:r>
      <w:r w:rsidR="00016D55" w:rsidRPr="00AA2372">
        <w:rPr>
          <w:rFonts w:ascii="Times New Roman" w:hAnsi="Times New Roman" w:cs="Times New Roman"/>
          <w:bCs/>
          <w:color w:val="2A6CA4"/>
          <w:sz w:val="18"/>
          <w:szCs w:val="18"/>
        </w:rPr>
        <w:t xml:space="preserve"> has some 9.5. Covers sections 9.4 Equations of motion 2 and 9.5 Vertical motion under gravity</w:t>
      </w:r>
      <w:r w:rsidR="00016D55" w:rsidRPr="00AA2372">
        <w:rPr>
          <w:rStyle w:val="Hyperlink"/>
          <w:rFonts w:ascii="Times New Roman" w:hAnsi="Times New Roman"/>
          <w:bCs/>
          <w:color w:val="2A6CA4"/>
          <w:sz w:val="18"/>
          <w:szCs w:val="18"/>
          <w:shd w:val="clear" w:color="auto" w:fill="FCFCFC"/>
        </w:rPr>
        <w:t>)</w:t>
      </w:r>
    </w:p>
    <w:p w14:paraId="3DA05892" w14:textId="77777777" w:rsidR="00016D55" w:rsidRPr="00512DED" w:rsidRDefault="00016D55" w:rsidP="00016D55">
      <w:pPr>
        <w:spacing w:after="0" w:line="240" w:lineRule="auto"/>
        <w:rPr>
          <w:rFonts w:ascii="Times New Roman" w:hAnsi="Times New Roman" w:cs="Times New Roman"/>
          <w:i/>
          <w:iCs/>
          <w:sz w:val="20"/>
          <w:szCs w:val="20"/>
          <w:lang w:val="en-US" w:eastAsia="en-US"/>
        </w:rPr>
      </w:pPr>
      <w:r w:rsidRPr="009265FE">
        <w:rPr>
          <w:rFonts w:ascii="Times New Roman" w:hAnsi="Times New Roman" w:cs="Times New Roman"/>
          <w:i/>
          <w:iCs/>
          <w:sz w:val="20"/>
          <w:szCs w:val="20"/>
          <w:lang w:val="en-US" w:eastAsia="en-US"/>
        </w:rPr>
        <w:t>https://education.casio.co.uk/resources/leaflet/constant-acceleration-equations?utm_source=ext_pearson&amp;utm_medium=referral&amp;utm_campaign=resources_pearson&amp;utm_content=partner&amp;utm_term=graphic_calculator</w:t>
      </w:r>
    </w:p>
    <w:p w14:paraId="4B729EF2" w14:textId="77777777" w:rsidR="00016D55" w:rsidRDefault="00016D55" w:rsidP="00016D55">
      <w:pPr>
        <w:pStyle w:val="SoWHeading0"/>
      </w:pPr>
      <w:r>
        <w:t xml:space="preserve">OBJECTIVES </w:t>
      </w:r>
    </w:p>
    <w:p w14:paraId="074895D1" w14:textId="77777777" w:rsidR="00016D55" w:rsidRDefault="00016D55" w:rsidP="00016D55">
      <w:pPr>
        <w:pStyle w:val="SoWMaintext"/>
      </w:pPr>
      <w:r>
        <w:t>By the end of the sub-unit, students should:</w:t>
      </w:r>
    </w:p>
    <w:p w14:paraId="06A8159F" w14:textId="77777777" w:rsidR="00016D55" w:rsidRDefault="00016D55" w:rsidP="00016D55">
      <w:pPr>
        <w:pStyle w:val="SoWMaintext"/>
        <w:numPr>
          <w:ilvl w:val="0"/>
          <w:numId w:val="11"/>
        </w:numPr>
        <w:rPr>
          <w:color w:val="auto"/>
        </w:rPr>
      </w:pPr>
      <w:r>
        <w:t xml:space="preserve">recognise when it is appropriate to use </w:t>
      </w:r>
      <w:r>
        <w:rPr>
          <w:color w:val="auto"/>
        </w:rPr>
        <w:t xml:space="preserve">the </w:t>
      </w:r>
      <w:r>
        <w:rPr>
          <w:i/>
          <w:color w:val="auto"/>
        </w:rPr>
        <w:t>suvat</w:t>
      </w:r>
      <w:r>
        <w:rPr>
          <w:color w:val="auto"/>
        </w:rPr>
        <w:t xml:space="preserve"> formulae for constant acceleration;</w:t>
      </w:r>
    </w:p>
    <w:p w14:paraId="79522C0E" w14:textId="77777777" w:rsidR="00016D55" w:rsidRDefault="00016D55" w:rsidP="00016D55">
      <w:pPr>
        <w:pStyle w:val="SoWMaintext"/>
        <w:numPr>
          <w:ilvl w:val="0"/>
          <w:numId w:val="11"/>
        </w:numPr>
        <w:ind w:left="714" w:hanging="357"/>
      </w:pPr>
      <w:r>
        <w:t>be able to solve kinematics problems using constant acceleration formulae;</w:t>
      </w:r>
    </w:p>
    <w:p w14:paraId="6071173C" w14:textId="77777777" w:rsidR="00016D55" w:rsidRDefault="00016D55" w:rsidP="00016D55">
      <w:pPr>
        <w:pStyle w:val="SoWMaintext"/>
        <w:numPr>
          <w:ilvl w:val="0"/>
          <w:numId w:val="11"/>
        </w:numPr>
      </w:pPr>
      <w:r>
        <w:t>be able to solve problems involving vertical motion under gravity.</w:t>
      </w:r>
    </w:p>
    <w:p w14:paraId="6D954644" w14:textId="77777777" w:rsidR="00016D55" w:rsidRDefault="00016D55" w:rsidP="00016D55">
      <w:pPr>
        <w:pStyle w:val="SoWHeading0"/>
      </w:pPr>
      <w:r>
        <w:t>TEACHING POINTS</w:t>
      </w:r>
    </w:p>
    <w:p w14:paraId="12B58702" w14:textId="77777777" w:rsidR="00016D55" w:rsidRDefault="00016D55" w:rsidP="00016D55">
      <w:pPr>
        <w:pStyle w:val="SoWMaintext"/>
        <w:jc w:val="both"/>
        <w:rPr>
          <w:bCs/>
        </w:rPr>
      </w:pPr>
      <w:r>
        <w:t xml:space="preserve">Make links back to Unit 7a and contrast the previous graphical approach with this algebraic approach. </w:t>
      </w:r>
      <w:r>
        <w:rPr>
          <w:bCs/>
          <w:color w:val="auto"/>
        </w:rPr>
        <w:t xml:space="preserve">Note that there are five quantities, </w:t>
      </w:r>
      <w:r>
        <w:rPr>
          <w:bCs/>
          <w:i/>
          <w:color w:val="auto"/>
        </w:rPr>
        <w:t xml:space="preserve">s, u, v, a </w:t>
      </w:r>
      <w:r>
        <w:rPr>
          <w:bCs/>
          <w:color w:val="auto"/>
        </w:rPr>
        <w:t>and</w:t>
      </w:r>
      <w:r>
        <w:rPr>
          <w:bCs/>
          <w:i/>
          <w:color w:val="auto"/>
        </w:rPr>
        <w:t xml:space="preserve"> t </w:t>
      </w:r>
      <w:r>
        <w:rPr>
          <w:bCs/>
          <w:color w:val="auto"/>
        </w:rPr>
        <w:t>(four vectors and one scalar) and each formula relates four of them hence there are five formulae.</w:t>
      </w:r>
      <w:r>
        <w:rPr>
          <w:bCs/>
          <w:color w:val="FFFF00"/>
        </w:rPr>
        <w:t xml:space="preserve"> </w:t>
      </w:r>
      <w:r>
        <w:rPr>
          <w:bCs/>
        </w:rPr>
        <w:t>The formulae that must be derived and learnt are:</w:t>
      </w:r>
    </w:p>
    <w:p w14:paraId="59090535" w14:textId="77777777" w:rsidR="00016D55" w:rsidRDefault="00016D55" w:rsidP="00172B4C">
      <w:pPr>
        <w:pStyle w:val="SoWMaintext"/>
        <w:numPr>
          <w:ilvl w:val="0"/>
          <w:numId w:val="12"/>
        </w:numPr>
      </w:pPr>
      <w:r>
        <w:rPr>
          <w:i/>
        </w:rPr>
        <w:t>v</w:t>
      </w:r>
      <w:r>
        <w:t xml:space="preserve"> = </w:t>
      </w:r>
      <w:r>
        <w:rPr>
          <w:i/>
        </w:rPr>
        <w:t>u</w:t>
      </w:r>
      <w:r>
        <w:t xml:space="preserve"> + </w:t>
      </w:r>
      <w:r>
        <w:rPr>
          <w:i/>
        </w:rPr>
        <w:t>at</w:t>
      </w:r>
    </w:p>
    <w:p w14:paraId="4A19A5E9" w14:textId="77777777" w:rsidR="00016D55" w:rsidRDefault="00016D55" w:rsidP="00172B4C">
      <w:pPr>
        <w:pStyle w:val="SoWMaintext"/>
        <w:numPr>
          <w:ilvl w:val="0"/>
          <w:numId w:val="12"/>
        </w:numPr>
      </w:pPr>
      <w:r w:rsidRPr="00634EF8">
        <w:rPr>
          <w:position w:val="-24"/>
        </w:rPr>
        <w:object w:dxaOrig="1200" w:dyaOrig="660" w14:anchorId="76F5D09D">
          <v:shape id="_x0000_i1175" type="#_x0000_t75" style="width:57.6pt;height:36pt" o:ole="">
            <v:imagedata r:id="rId441" o:title=""/>
          </v:shape>
          <o:OLEObject Type="Embed" ProgID="Equation.DSMT4" ShapeID="_x0000_i1175" DrawAspect="Content" ObjectID="_1736879011" r:id="rId442"/>
        </w:object>
      </w:r>
      <w:r>
        <w:t xml:space="preserve"> </w:t>
      </w:r>
    </w:p>
    <w:p w14:paraId="54FEA573" w14:textId="77777777" w:rsidR="00016D55" w:rsidRPr="00634EF8" w:rsidRDefault="00016D55" w:rsidP="00172B4C">
      <w:pPr>
        <w:pStyle w:val="SoWMaintext"/>
        <w:numPr>
          <w:ilvl w:val="0"/>
          <w:numId w:val="12"/>
        </w:numPr>
      </w:pPr>
      <w:r w:rsidRPr="00634EF8">
        <w:rPr>
          <w:i/>
          <w:color w:val="auto"/>
          <w:position w:val="-24"/>
        </w:rPr>
        <w:object w:dxaOrig="1300" w:dyaOrig="620" w14:anchorId="4F511045">
          <v:shape id="_x0000_i1176" type="#_x0000_t75" style="width:64.8pt;height:28.8pt" o:ole="">
            <v:imagedata r:id="rId443" o:title=""/>
          </v:shape>
          <o:OLEObject Type="Embed" ProgID="Equation.DSMT4" ShapeID="_x0000_i1176" DrawAspect="Content" ObjectID="_1736879012" r:id="rId444"/>
        </w:object>
      </w:r>
    </w:p>
    <w:p w14:paraId="481E0365" w14:textId="77777777" w:rsidR="00016D55" w:rsidRDefault="00016D55" w:rsidP="00172B4C">
      <w:pPr>
        <w:pStyle w:val="SoWMaintext"/>
        <w:numPr>
          <w:ilvl w:val="0"/>
          <w:numId w:val="12"/>
        </w:numPr>
      </w:pPr>
      <w:r>
        <w:rPr>
          <w:i/>
        </w:rPr>
        <w:t>v</w:t>
      </w:r>
      <w:r>
        <w:rPr>
          <w:vertAlign w:val="superscript"/>
        </w:rPr>
        <w:t xml:space="preserve">2 </w:t>
      </w:r>
      <w:r>
        <w:t>=</w:t>
      </w:r>
      <w:r>
        <w:rPr>
          <w:i/>
        </w:rPr>
        <w:t xml:space="preserve"> u</w:t>
      </w:r>
      <w:r>
        <w:rPr>
          <w:vertAlign w:val="superscript"/>
        </w:rPr>
        <w:t xml:space="preserve">2 </w:t>
      </w:r>
      <w:r>
        <w:t>+ 2</w:t>
      </w:r>
      <w:r>
        <w:rPr>
          <w:i/>
        </w:rPr>
        <w:t>as</w:t>
      </w:r>
    </w:p>
    <w:p w14:paraId="427512A2" w14:textId="77777777" w:rsidR="00016D55" w:rsidRDefault="00016D55" w:rsidP="00172B4C">
      <w:pPr>
        <w:pStyle w:val="SoWMaintext"/>
        <w:numPr>
          <w:ilvl w:val="0"/>
          <w:numId w:val="12"/>
        </w:numPr>
        <w:rPr>
          <w:color w:val="auto"/>
        </w:rPr>
      </w:pPr>
      <w:r w:rsidRPr="00634EF8">
        <w:rPr>
          <w:i/>
          <w:color w:val="auto"/>
          <w:position w:val="-24"/>
        </w:rPr>
        <w:object w:dxaOrig="1280" w:dyaOrig="620" w14:anchorId="73E9FD02">
          <v:shape id="_x0000_i1177" type="#_x0000_t75" style="width:64.8pt;height:28.8pt" o:ole="">
            <v:imagedata r:id="rId445" o:title=""/>
          </v:shape>
          <o:OLEObject Type="Embed" ProgID="Equation.DSMT4" ShapeID="_x0000_i1177" DrawAspect="Content" ObjectID="_1736879013" r:id="rId446"/>
        </w:object>
      </w:r>
    </w:p>
    <w:p w14:paraId="20589BA2" w14:textId="77777777" w:rsidR="00016D55" w:rsidRDefault="00016D55" w:rsidP="00016D55">
      <w:pPr>
        <w:pStyle w:val="SoWMaintext"/>
        <w:jc w:val="both"/>
        <w:rPr>
          <w:color w:val="auto"/>
        </w:rPr>
      </w:pPr>
      <w:r>
        <w:rPr>
          <w:color w:val="auto"/>
        </w:rPr>
        <w:t xml:space="preserve">These formulae are only valid for </w:t>
      </w:r>
      <w:r>
        <w:rPr>
          <w:i/>
          <w:color w:val="auto"/>
        </w:rPr>
        <w:t>constant</w:t>
      </w:r>
      <w:r>
        <w:rPr>
          <w:color w:val="auto"/>
        </w:rPr>
        <w:t xml:space="preserve"> acceleration in a straight line (and are referred to as the </w:t>
      </w:r>
      <w:r>
        <w:rPr>
          <w:i/>
          <w:color w:val="auto"/>
        </w:rPr>
        <w:t>suvat</w:t>
      </w:r>
      <w:r>
        <w:rPr>
          <w:color w:val="auto"/>
        </w:rPr>
        <w:t xml:space="preserve"> formulae).</w:t>
      </w:r>
    </w:p>
    <w:p w14:paraId="025753F9" w14:textId="77777777" w:rsidR="00016D55" w:rsidRDefault="00016D55" w:rsidP="00016D55">
      <w:pPr>
        <w:pStyle w:val="SoWMaintext"/>
        <w:jc w:val="both"/>
        <w:rPr>
          <w:color w:val="auto"/>
        </w:rPr>
      </w:pPr>
      <w:r>
        <w:rPr>
          <w:color w:val="auto"/>
        </w:rPr>
        <w:t xml:space="preserve">When solving problems, write down known variables and the variable(s) to be found – this should help to identify which one (or more, as some problems will involve simultaneous equations) of the </w:t>
      </w:r>
      <w:r>
        <w:rPr>
          <w:i/>
          <w:iCs/>
          <w:color w:val="auto"/>
        </w:rPr>
        <w:t xml:space="preserve">suvat </w:t>
      </w:r>
      <w:r>
        <w:rPr>
          <w:color w:val="auto"/>
        </w:rPr>
        <w:t xml:space="preserve">formulae to select. Emphasise to students the need to make sure units are compatible. </w:t>
      </w:r>
    </w:p>
    <w:p w14:paraId="6B3D1AD2" w14:textId="77777777" w:rsidR="00016D55" w:rsidRDefault="00016D55" w:rsidP="00016D55">
      <w:pPr>
        <w:pStyle w:val="SoWMaintext"/>
        <w:jc w:val="both"/>
        <w:rPr>
          <w:color w:val="auto"/>
        </w:rPr>
      </w:pPr>
      <w:r>
        <w:rPr>
          <w:color w:val="auto"/>
        </w:rPr>
        <w:t xml:space="preserve">Model the good practice of drawing a diagram to illustrate the situation whenever possible, especially when considering vertical motion under gravity. This will encourage students to draw their own diagrams. </w:t>
      </w:r>
    </w:p>
    <w:p w14:paraId="223AE04E" w14:textId="77777777" w:rsidR="00016D55" w:rsidRDefault="00016D55" w:rsidP="00016D55">
      <w:pPr>
        <w:pStyle w:val="SoWMaintext"/>
        <w:jc w:val="both"/>
        <w:rPr>
          <w:color w:val="auto"/>
        </w:rPr>
      </w:pPr>
      <w:r>
        <w:rPr>
          <w:color w:val="auto"/>
        </w:rPr>
        <w:t>Mark the positive direction on the diagram and take acceleration due to gravity (</w:t>
      </w:r>
      <w:r>
        <w:rPr>
          <w:i/>
          <w:color w:val="auto"/>
        </w:rPr>
        <w:t>g</w:t>
      </w:r>
      <w:r>
        <w:rPr>
          <w:color w:val="auto"/>
        </w:rPr>
        <w:t>) to be 9.8 m s</w:t>
      </w:r>
      <w:r>
        <w:rPr>
          <w:color w:val="auto"/>
          <w:vertAlign w:val="superscript"/>
        </w:rPr>
        <w:t>–2</w:t>
      </w:r>
      <w:r>
        <w:rPr>
          <w:color w:val="auto"/>
        </w:rPr>
        <w:t xml:space="preserve"> unless directed otherwise. Students may assume that </w:t>
      </w:r>
      <w:r>
        <w:rPr>
          <w:bCs/>
          <w:i/>
          <w:color w:val="auto"/>
        </w:rPr>
        <w:t>g</w:t>
      </w:r>
      <w:r>
        <w:rPr>
          <w:rFonts w:cs="Arial"/>
          <w:bCs/>
          <w:i/>
          <w:color w:val="auto"/>
          <w:spacing w:val="-3"/>
        </w:rPr>
        <w:t xml:space="preserve"> </w:t>
      </w:r>
      <w:r>
        <w:rPr>
          <w:rFonts w:cs="Arial"/>
          <w:bCs/>
          <w:color w:val="auto"/>
          <w:spacing w:val="-3"/>
        </w:rPr>
        <w:t>is</w:t>
      </w:r>
      <w:r>
        <w:rPr>
          <w:rFonts w:cs="Arial"/>
          <w:bCs/>
          <w:color w:val="auto"/>
          <w:spacing w:val="-4"/>
        </w:rPr>
        <w:t xml:space="preserve"> </w:t>
      </w:r>
      <w:r>
        <w:rPr>
          <w:rFonts w:cs="Arial"/>
          <w:bCs/>
          <w:color w:val="auto"/>
          <w:spacing w:val="-1"/>
        </w:rPr>
        <w:t>cons</w:t>
      </w:r>
      <w:r>
        <w:rPr>
          <w:rFonts w:cs="Arial"/>
          <w:bCs/>
          <w:color w:val="auto"/>
        </w:rPr>
        <w:t>t</w:t>
      </w:r>
      <w:r>
        <w:rPr>
          <w:rFonts w:cs="Arial"/>
          <w:bCs/>
          <w:color w:val="auto"/>
          <w:spacing w:val="-1"/>
        </w:rPr>
        <w:t>an</w:t>
      </w:r>
      <w:r>
        <w:rPr>
          <w:rFonts w:cs="Arial"/>
          <w:bCs/>
          <w:color w:val="auto"/>
        </w:rPr>
        <w:t>t,</w:t>
      </w:r>
      <w:r>
        <w:rPr>
          <w:rFonts w:cs="Arial"/>
          <w:bCs/>
          <w:color w:val="auto"/>
          <w:spacing w:val="-2"/>
        </w:rPr>
        <w:t xml:space="preserve"> </w:t>
      </w:r>
      <w:r>
        <w:rPr>
          <w:rFonts w:cs="Arial"/>
          <w:bCs/>
          <w:color w:val="auto"/>
          <w:spacing w:val="-1"/>
        </w:rPr>
        <w:t>bu</w:t>
      </w:r>
      <w:r>
        <w:rPr>
          <w:rFonts w:cs="Arial"/>
          <w:bCs/>
          <w:color w:val="auto"/>
        </w:rPr>
        <w:t>t</w:t>
      </w:r>
      <w:r>
        <w:rPr>
          <w:rFonts w:cs="Arial"/>
          <w:bCs/>
          <w:color w:val="auto"/>
          <w:spacing w:val="-3"/>
        </w:rPr>
        <w:t xml:space="preserve"> </w:t>
      </w:r>
      <w:r>
        <w:rPr>
          <w:rFonts w:cs="Arial"/>
          <w:bCs/>
          <w:color w:val="auto"/>
          <w:spacing w:val="-2"/>
        </w:rPr>
        <w:t xml:space="preserve">they </w:t>
      </w:r>
      <w:r>
        <w:rPr>
          <w:rFonts w:cs="Arial"/>
          <w:bCs/>
          <w:color w:val="auto"/>
          <w:spacing w:val="-1"/>
        </w:rPr>
        <w:t>shou</w:t>
      </w:r>
      <w:r>
        <w:rPr>
          <w:rFonts w:cs="Arial"/>
          <w:bCs/>
          <w:color w:val="auto"/>
        </w:rPr>
        <w:t>ld</w:t>
      </w:r>
      <w:r>
        <w:rPr>
          <w:rFonts w:cs="Arial"/>
          <w:bCs/>
          <w:color w:val="auto"/>
          <w:spacing w:val="-3"/>
        </w:rPr>
        <w:t xml:space="preserve"> </w:t>
      </w:r>
      <w:r>
        <w:rPr>
          <w:rFonts w:cs="Arial"/>
          <w:bCs/>
          <w:color w:val="auto"/>
          <w:spacing w:val="-1"/>
        </w:rPr>
        <w:t>b</w:t>
      </w:r>
      <w:r>
        <w:rPr>
          <w:rFonts w:cs="Arial"/>
          <w:bCs/>
          <w:color w:val="auto"/>
        </w:rPr>
        <w:t>e</w:t>
      </w:r>
      <w:r>
        <w:rPr>
          <w:rFonts w:cs="Arial"/>
          <w:bCs/>
          <w:color w:val="auto"/>
          <w:spacing w:val="-4"/>
        </w:rPr>
        <w:t xml:space="preserve"> </w:t>
      </w:r>
      <w:r>
        <w:rPr>
          <w:rFonts w:cs="Arial"/>
          <w:bCs/>
          <w:color w:val="auto"/>
          <w:spacing w:val="-1"/>
        </w:rPr>
        <w:t>a</w:t>
      </w:r>
      <w:r>
        <w:rPr>
          <w:rFonts w:cs="Arial"/>
          <w:bCs/>
          <w:color w:val="auto"/>
          <w:spacing w:val="1"/>
        </w:rPr>
        <w:t>w</w:t>
      </w:r>
      <w:r>
        <w:rPr>
          <w:rFonts w:cs="Arial"/>
          <w:bCs/>
          <w:color w:val="auto"/>
          <w:spacing w:val="-1"/>
        </w:rPr>
        <w:t>a</w:t>
      </w:r>
      <w:r>
        <w:rPr>
          <w:rFonts w:cs="Arial"/>
          <w:bCs/>
          <w:color w:val="auto"/>
        </w:rPr>
        <w:t>re</w:t>
      </w:r>
      <w:r>
        <w:rPr>
          <w:rFonts w:cs="Arial"/>
          <w:bCs/>
          <w:color w:val="auto"/>
          <w:spacing w:val="-4"/>
        </w:rPr>
        <w:t xml:space="preserve"> </w:t>
      </w:r>
      <w:r>
        <w:rPr>
          <w:rFonts w:cs="Arial"/>
          <w:bCs/>
          <w:color w:val="auto"/>
        </w:rPr>
        <w:t>t</w:t>
      </w:r>
      <w:r>
        <w:rPr>
          <w:rFonts w:cs="Arial"/>
          <w:bCs/>
          <w:color w:val="auto"/>
          <w:spacing w:val="-1"/>
        </w:rPr>
        <w:t>ha</w:t>
      </w:r>
      <w:r>
        <w:rPr>
          <w:rFonts w:cs="Arial"/>
          <w:bCs/>
          <w:color w:val="auto"/>
        </w:rPr>
        <w:t>t</w:t>
      </w:r>
      <w:r>
        <w:rPr>
          <w:rFonts w:cs="Arial"/>
          <w:bCs/>
          <w:color w:val="auto"/>
          <w:spacing w:val="-4"/>
        </w:rPr>
        <w:t xml:space="preserve"> </w:t>
      </w:r>
      <w:r>
        <w:rPr>
          <w:bCs/>
          <w:i/>
          <w:color w:val="auto"/>
        </w:rPr>
        <w:t>g</w:t>
      </w:r>
      <w:r>
        <w:rPr>
          <w:rFonts w:cs="Arial"/>
          <w:bCs/>
          <w:i/>
          <w:color w:val="auto"/>
          <w:spacing w:val="-4"/>
        </w:rPr>
        <w:t xml:space="preserve"> </w:t>
      </w:r>
      <w:r>
        <w:rPr>
          <w:rFonts w:cs="Arial"/>
          <w:bCs/>
          <w:color w:val="auto"/>
        </w:rPr>
        <w:t>is</w:t>
      </w:r>
      <w:r>
        <w:rPr>
          <w:rFonts w:cs="Arial"/>
          <w:bCs/>
          <w:color w:val="auto"/>
          <w:spacing w:val="-3"/>
        </w:rPr>
        <w:t xml:space="preserve"> </w:t>
      </w:r>
      <w:r>
        <w:rPr>
          <w:rFonts w:cs="Arial"/>
          <w:bCs/>
          <w:color w:val="auto"/>
          <w:spacing w:val="-1"/>
        </w:rPr>
        <w:t>no</w:t>
      </w:r>
      <w:r>
        <w:rPr>
          <w:rFonts w:cs="Arial"/>
          <w:bCs/>
          <w:color w:val="auto"/>
        </w:rPr>
        <w:t>t</w:t>
      </w:r>
      <w:r>
        <w:rPr>
          <w:rFonts w:cs="Arial"/>
          <w:bCs/>
          <w:color w:val="auto"/>
          <w:spacing w:val="-3"/>
        </w:rPr>
        <w:t xml:space="preserve"> </w:t>
      </w:r>
      <w:r>
        <w:rPr>
          <w:rFonts w:cs="Arial"/>
          <w:bCs/>
          <w:color w:val="auto"/>
        </w:rPr>
        <w:t xml:space="preserve">a </w:t>
      </w:r>
      <w:r>
        <w:rPr>
          <w:rFonts w:cs="Arial"/>
          <w:bCs/>
          <w:color w:val="auto"/>
          <w:spacing w:val="-1"/>
        </w:rPr>
        <w:t>un</w:t>
      </w:r>
      <w:r>
        <w:rPr>
          <w:rFonts w:cs="Arial"/>
          <w:bCs/>
          <w:color w:val="auto"/>
        </w:rPr>
        <w:t>i</w:t>
      </w:r>
      <w:r>
        <w:rPr>
          <w:rFonts w:cs="Arial"/>
          <w:bCs/>
          <w:color w:val="auto"/>
          <w:spacing w:val="-1"/>
        </w:rPr>
        <w:t>ve</w:t>
      </w:r>
      <w:r>
        <w:rPr>
          <w:rFonts w:cs="Arial"/>
          <w:bCs/>
          <w:color w:val="auto"/>
        </w:rPr>
        <w:t>r</w:t>
      </w:r>
      <w:r>
        <w:rPr>
          <w:rFonts w:cs="Arial"/>
          <w:bCs/>
          <w:color w:val="auto"/>
          <w:spacing w:val="-1"/>
        </w:rPr>
        <w:t>sa</w:t>
      </w:r>
      <w:r>
        <w:rPr>
          <w:rFonts w:cs="Arial"/>
          <w:bCs/>
          <w:color w:val="auto"/>
        </w:rPr>
        <w:t>l</w:t>
      </w:r>
      <w:r>
        <w:rPr>
          <w:rFonts w:cs="Arial"/>
          <w:bCs/>
          <w:color w:val="auto"/>
          <w:spacing w:val="-7"/>
        </w:rPr>
        <w:t xml:space="preserve"> </w:t>
      </w:r>
      <w:r>
        <w:rPr>
          <w:rFonts w:cs="Arial"/>
          <w:bCs/>
          <w:color w:val="auto"/>
          <w:spacing w:val="-1"/>
        </w:rPr>
        <w:t>cons</w:t>
      </w:r>
      <w:r>
        <w:rPr>
          <w:rFonts w:cs="Arial"/>
          <w:bCs/>
          <w:color w:val="auto"/>
        </w:rPr>
        <w:t>t</w:t>
      </w:r>
      <w:r>
        <w:rPr>
          <w:rFonts w:cs="Arial"/>
          <w:bCs/>
          <w:color w:val="auto"/>
          <w:spacing w:val="-1"/>
        </w:rPr>
        <w:t>an</w:t>
      </w:r>
      <w:r>
        <w:rPr>
          <w:rFonts w:cs="Arial"/>
          <w:bCs/>
          <w:color w:val="auto"/>
        </w:rPr>
        <w:t>t</w:t>
      </w:r>
      <w:r>
        <w:rPr>
          <w:rFonts w:cs="Arial"/>
          <w:bCs/>
          <w:color w:val="auto"/>
          <w:spacing w:val="-6"/>
        </w:rPr>
        <w:t xml:space="preserve"> </w:t>
      </w:r>
      <w:r>
        <w:rPr>
          <w:rFonts w:cs="Arial"/>
          <w:bCs/>
          <w:color w:val="auto"/>
          <w:spacing w:val="-1"/>
        </w:rPr>
        <w:t>bu</w:t>
      </w:r>
      <w:r>
        <w:rPr>
          <w:rFonts w:cs="Arial"/>
          <w:bCs/>
          <w:color w:val="auto"/>
        </w:rPr>
        <w:t>t</w:t>
      </w:r>
      <w:r>
        <w:rPr>
          <w:rFonts w:cs="Arial"/>
          <w:bCs/>
          <w:color w:val="auto"/>
          <w:spacing w:val="-5"/>
        </w:rPr>
        <w:t xml:space="preserve"> </w:t>
      </w:r>
      <w:r>
        <w:rPr>
          <w:rFonts w:cs="Arial"/>
          <w:bCs/>
          <w:color w:val="auto"/>
          <w:spacing w:val="-1"/>
        </w:rPr>
        <w:t>depend</w:t>
      </w:r>
      <w:r>
        <w:rPr>
          <w:rFonts w:cs="Arial"/>
          <w:bCs/>
          <w:color w:val="auto"/>
        </w:rPr>
        <w:t>s</w:t>
      </w:r>
      <w:r>
        <w:rPr>
          <w:rFonts w:cs="Arial"/>
          <w:bCs/>
          <w:color w:val="auto"/>
          <w:spacing w:val="-6"/>
        </w:rPr>
        <w:t xml:space="preserve"> </w:t>
      </w:r>
      <w:r>
        <w:rPr>
          <w:rFonts w:cs="Arial"/>
          <w:bCs/>
          <w:color w:val="auto"/>
          <w:spacing w:val="-1"/>
        </w:rPr>
        <w:t>o</w:t>
      </w:r>
      <w:r>
        <w:rPr>
          <w:rFonts w:cs="Arial"/>
          <w:bCs/>
          <w:color w:val="auto"/>
        </w:rPr>
        <w:t>n</w:t>
      </w:r>
      <w:r>
        <w:rPr>
          <w:rFonts w:cs="Arial"/>
          <w:bCs/>
          <w:color w:val="auto"/>
          <w:spacing w:val="-6"/>
        </w:rPr>
        <w:t xml:space="preserve"> </w:t>
      </w:r>
      <w:r>
        <w:rPr>
          <w:rFonts w:cs="Arial"/>
          <w:bCs/>
          <w:color w:val="auto"/>
        </w:rPr>
        <w:t>l</w:t>
      </w:r>
      <w:r>
        <w:rPr>
          <w:rFonts w:cs="Arial"/>
          <w:bCs/>
          <w:color w:val="auto"/>
          <w:spacing w:val="-1"/>
        </w:rPr>
        <w:t>oca</w:t>
      </w:r>
      <w:r>
        <w:rPr>
          <w:rFonts w:cs="Arial"/>
          <w:bCs/>
          <w:color w:val="auto"/>
        </w:rPr>
        <w:t>t</w:t>
      </w:r>
      <w:r>
        <w:rPr>
          <w:rFonts w:cs="Arial"/>
          <w:bCs/>
          <w:color w:val="auto"/>
          <w:spacing w:val="-1"/>
        </w:rPr>
        <w:t>ion</w:t>
      </w:r>
      <w:r>
        <w:rPr>
          <w:color w:val="auto"/>
        </w:rPr>
        <w:t xml:space="preserve">. </w:t>
      </w:r>
    </w:p>
    <w:p w14:paraId="47BBDE09" w14:textId="77777777" w:rsidR="00016D55" w:rsidRDefault="00016D55" w:rsidP="00016D55">
      <w:pPr>
        <w:pStyle w:val="SoWMaintext"/>
        <w:jc w:val="both"/>
        <w:rPr>
          <w:color w:val="auto"/>
        </w:rPr>
      </w:pPr>
      <w:r>
        <w:rPr>
          <w:color w:val="auto"/>
        </w:rPr>
        <w:lastRenderedPageBreak/>
        <w:t xml:space="preserve">If an object is thrown upwards and upwards is taken as being positive then </w:t>
      </w:r>
      <w:r>
        <w:rPr>
          <w:i/>
          <w:color w:val="auto"/>
        </w:rPr>
        <w:t>a</w:t>
      </w:r>
      <w:r>
        <w:rPr>
          <w:color w:val="auto"/>
        </w:rPr>
        <w:t xml:space="preserve"> = –9.8 m s</w:t>
      </w:r>
      <w:r>
        <w:rPr>
          <w:color w:val="auto"/>
          <w:vertAlign w:val="superscript"/>
        </w:rPr>
        <w:t>–2</w:t>
      </w:r>
      <w:r>
        <w:rPr>
          <w:color w:val="auto"/>
        </w:rPr>
        <w:t>. Explain that the velocity is zero at the greatest height and there is symmetry in the path (up and down to the same point) due to the fact that we model air resistance as being negligible.</w:t>
      </w:r>
    </w:p>
    <w:p w14:paraId="0D41E6F9" w14:textId="77777777" w:rsidR="00016D55" w:rsidRDefault="00016D55" w:rsidP="00016D55">
      <w:pPr>
        <w:pStyle w:val="SoWHeading0"/>
      </w:pPr>
      <w:r>
        <w:t>OPPORTUNITIES FOR PROBLEM SOLVING/MODELLING</w:t>
      </w:r>
    </w:p>
    <w:p w14:paraId="3446A0EB" w14:textId="77777777" w:rsidR="00016D55" w:rsidRDefault="00016D55" w:rsidP="00016D55">
      <w:pPr>
        <w:pStyle w:val="SoWMaintext"/>
        <w:jc w:val="both"/>
        <w:rPr>
          <w:b/>
          <w:sz w:val="20"/>
          <w:szCs w:val="20"/>
        </w:rPr>
      </w:pPr>
      <w:r>
        <w:t xml:space="preserve">One of the more demanding problems is when two objects are released (or dropped) at different times, say 2 seconds apart, and students are asked to find the common position when one catches-up or passes the other. Students may find it difficult to select the times (values of </w:t>
      </w:r>
      <w:r>
        <w:rPr>
          <w:i/>
        </w:rPr>
        <w:t>t</w:t>
      </w:r>
      <w:r>
        <w:t xml:space="preserve">) to assign in the equations; they may need guiding towards </w:t>
      </w:r>
      <w:r>
        <w:rPr>
          <w:i/>
        </w:rPr>
        <w:t>t</w:t>
      </w:r>
      <w:r>
        <w:t xml:space="preserve"> and (</w:t>
      </w:r>
      <w:r>
        <w:rPr>
          <w:i/>
        </w:rPr>
        <w:t xml:space="preserve">t </w:t>
      </w:r>
      <w:r>
        <w:t>– 2) or</w:t>
      </w:r>
      <w:r>
        <w:rPr>
          <w:i/>
        </w:rPr>
        <w:t xml:space="preserve"> t</w:t>
      </w:r>
      <w:r>
        <w:t xml:space="preserve"> and (</w:t>
      </w:r>
      <w:r>
        <w:rPr>
          <w:i/>
        </w:rPr>
        <w:t>t</w:t>
      </w:r>
      <w:r>
        <w:t xml:space="preserve"> + 2).</w:t>
      </w:r>
    </w:p>
    <w:p w14:paraId="2E4E4EA9" w14:textId="7CCBAAB7" w:rsidR="00016D55" w:rsidRPr="0001770D" w:rsidRDefault="00172B4C" w:rsidP="00016D55">
      <w:pPr>
        <w:rPr>
          <w:rFonts w:ascii="Times New Roman" w:hAnsi="Times New Roman"/>
          <w:b/>
          <w:caps/>
          <w:sz w:val="24"/>
        </w:rPr>
      </w:pPr>
      <w:r>
        <w:rPr>
          <w:rFonts w:ascii="Times New Roman" w:hAnsi="Times New Roman"/>
          <w:b/>
          <w:caps/>
          <w:sz w:val="24"/>
        </w:rPr>
        <w:br/>
      </w:r>
      <w:r w:rsidR="00016D55" w:rsidRPr="0001770D">
        <w:rPr>
          <w:rFonts w:ascii="Times New Roman" w:hAnsi="Times New Roman"/>
          <w:b/>
          <w:caps/>
          <w:sz w:val="24"/>
        </w:rPr>
        <w:t xml:space="preserve">COMMON MISCONCEPTIONS/EXAMINER REPORT QUOTES </w:t>
      </w:r>
    </w:p>
    <w:p w14:paraId="0D2C75D3" w14:textId="77777777" w:rsidR="00016D55" w:rsidRDefault="00016D55" w:rsidP="00016D55">
      <w:pPr>
        <w:pStyle w:val="SoWMaintext"/>
        <w:jc w:val="both"/>
        <w:rPr>
          <w:rFonts w:eastAsiaTheme="minorEastAsia"/>
          <w:color w:val="auto"/>
        </w:rPr>
      </w:pPr>
      <w:r>
        <w:rPr>
          <w:rFonts w:eastAsiaTheme="minorEastAsia"/>
        </w:rPr>
        <w:t xml:space="preserve">Students are generally able to use </w:t>
      </w:r>
      <w:r>
        <w:rPr>
          <w:rFonts w:eastAsiaTheme="minorEastAsia"/>
          <w:i/>
        </w:rPr>
        <w:t>suvat</w:t>
      </w:r>
      <w:r>
        <w:rPr>
          <w:rFonts w:eastAsiaTheme="minorEastAsia"/>
        </w:rPr>
        <w:t xml:space="preserve"> formulae in 2D to find unknown heights, velocities etc. However, students sometimes ignore the significance of a negative value for velocity, acceleration or displacement and don’t refer their answer back to the original problem. They need to recognise that </w:t>
      </w:r>
      <w:r>
        <w:rPr>
          <w:rFonts w:eastAsiaTheme="minorEastAsia"/>
          <w:i/>
        </w:rPr>
        <w:t>s</w:t>
      </w:r>
      <w:r>
        <w:rPr>
          <w:rFonts w:eastAsiaTheme="minorEastAsia"/>
        </w:rPr>
        <w:t xml:space="preserve"> = </w:t>
      </w:r>
      <w:r>
        <w:rPr>
          <w:rFonts w:eastAsiaTheme="minorEastAsia"/>
          <w:b/>
        </w:rPr>
        <w:t>–</w:t>
      </w:r>
      <w:r>
        <w:rPr>
          <w:rFonts w:eastAsiaTheme="minorEastAsia"/>
        </w:rPr>
        <w:t>3 m means the object is 3 m</w:t>
      </w:r>
      <w:r>
        <w:rPr>
          <w:rFonts w:eastAsiaTheme="minorEastAsia"/>
          <w:b/>
        </w:rPr>
        <w:t xml:space="preserve"> </w:t>
      </w:r>
      <w:r>
        <w:rPr>
          <w:rFonts w:eastAsiaTheme="minorEastAsia"/>
          <w:i/>
        </w:rPr>
        <w:t>below</w:t>
      </w:r>
      <w:r>
        <w:rPr>
          <w:rFonts w:eastAsiaTheme="minorEastAsia"/>
          <w:b/>
        </w:rPr>
        <w:t xml:space="preserve"> </w:t>
      </w:r>
      <w:r>
        <w:rPr>
          <w:rFonts w:eastAsiaTheme="minorEastAsia"/>
        </w:rPr>
        <w:t xml:space="preserve">its starting point </w:t>
      </w:r>
      <w:r>
        <w:rPr>
          <w:rFonts w:eastAsiaTheme="minorEastAsia"/>
          <w:color w:val="auto"/>
        </w:rPr>
        <w:t xml:space="preserve">in the negative direction i.e. </w:t>
      </w:r>
      <w:r>
        <w:rPr>
          <w:rFonts w:eastAsiaTheme="minorEastAsia"/>
          <w:i/>
          <w:color w:val="auto"/>
        </w:rPr>
        <w:t>s</w:t>
      </w:r>
      <w:r>
        <w:rPr>
          <w:rFonts w:eastAsiaTheme="minorEastAsia"/>
          <w:color w:val="auto"/>
        </w:rPr>
        <w:t xml:space="preserve"> is effectively a coordinate. This is where a diagram helps students understand the physics of the situation.</w:t>
      </w:r>
    </w:p>
    <w:p w14:paraId="7DB0DD9D" w14:textId="77777777" w:rsidR="00016D55" w:rsidRDefault="00016D55" w:rsidP="00016D55">
      <w:pPr>
        <w:pStyle w:val="SoWHeading0"/>
      </w:pPr>
      <w:r>
        <w:t xml:space="preserve">NOTES  </w:t>
      </w:r>
    </w:p>
    <w:p w14:paraId="0532D88F" w14:textId="77777777" w:rsidR="00016D55" w:rsidRDefault="00016D55" w:rsidP="00016D55">
      <w:pPr>
        <w:pStyle w:val="SoWMaintext"/>
        <w:jc w:val="both"/>
      </w:pPr>
      <w:r>
        <w:t xml:space="preserve">End the section by looking forwards to Kinematics 2 (Unit 9) with a problem illustrating a variable acceleration e.g. </w:t>
      </w:r>
      <w:r>
        <w:rPr>
          <w:i/>
        </w:rPr>
        <w:t>v</w:t>
      </w:r>
      <w:r>
        <w:t xml:space="preserve"> = 2</w:t>
      </w:r>
      <w:r>
        <w:rPr>
          <w:i/>
        </w:rPr>
        <w:t>t</w:t>
      </w:r>
      <w:r>
        <w:rPr>
          <w:vertAlign w:val="superscript"/>
        </w:rPr>
        <w:t>2</w:t>
      </w:r>
      <w:r>
        <w:t xml:space="preserve"> + 3</w:t>
      </w:r>
      <w:r>
        <w:rPr>
          <w:i/>
        </w:rPr>
        <w:t>t</w:t>
      </w:r>
      <w:r>
        <w:t xml:space="preserve">. </w:t>
      </w:r>
      <w:r>
        <w:rPr>
          <w:color w:val="auto"/>
        </w:rPr>
        <w:t xml:space="preserve">Explain that this will give a curved velocity–time graph so the </w:t>
      </w:r>
      <w:r>
        <w:rPr>
          <w:i/>
          <w:color w:val="auto"/>
        </w:rPr>
        <w:t xml:space="preserve">suvat </w:t>
      </w:r>
      <w:r>
        <w:rPr>
          <w:color w:val="auto"/>
        </w:rPr>
        <w:t xml:space="preserve">formulae will not work and instead we may need to find the gradient of the tangent and the area under the curve (Link back to GCSE (9-1) in Mathematics at </w:t>
      </w:r>
      <w:r>
        <w:t>Higher Tier or to calculus in AS Mathematics – Pure Mathematics content, see SoW Unit 7) You could also consider how to analyse motion in 2D (or 3D); this will be addressed during Kinematics 2 (Unit 9).</w:t>
      </w:r>
    </w:p>
    <w:p w14:paraId="2A55B1B5" w14:textId="77777777" w:rsidR="00DA1E34" w:rsidRDefault="00DA1E34" w:rsidP="00DA1E34">
      <w:pPr>
        <w:rPr>
          <w:rFonts w:ascii="Verdana" w:eastAsia="Verdana" w:hAnsi="Verdana" w:cs="Verdana"/>
          <w:sz w:val="18"/>
          <w:szCs w:val="18"/>
        </w:rPr>
      </w:pPr>
      <w:r>
        <w:rPr>
          <w:rFonts w:ascii="Verdana" w:eastAsia="Verdana" w:hAnsi="Verdana" w:cs="Verdana"/>
          <w:sz w:val="18"/>
          <w:szCs w:val="18"/>
        </w:rPr>
        <w:br w:type="page"/>
      </w:r>
    </w:p>
    <w:tbl>
      <w:tblPr>
        <w:tblW w:w="9780"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0"/>
      </w:tblGrid>
      <w:tr w:rsidR="00DA1E34" w:rsidRPr="00710385" w14:paraId="77FE621A" w14:textId="77777777" w:rsidTr="004C4C11">
        <w:trPr>
          <w:trHeight w:val="873"/>
        </w:trPr>
        <w:tc>
          <w:tcPr>
            <w:tcW w:w="9780" w:type="dxa"/>
            <w:shd w:val="clear" w:color="auto" w:fill="0F243E"/>
            <w:vAlign w:val="center"/>
          </w:tcPr>
          <w:p w14:paraId="348F495E" w14:textId="77777777" w:rsidR="00DA1E34" w:rsidRPr="00710385" w:rsidRDefault="00DA1E34" w:rsidP="00DA1E34">
            <w:pPr>
              <w:rPr>
                <w:rFonts w:ascii="Times New Roman" w:hAnsi="Times New Roman" w:cs="Times New Roman"/>
                <w:color w:val="FFFFFF" w:themeColor="background1"/>
                <w:sz w:val="24"/>
                <w:szCs w:val="24"/>
              </w:rPr>
            </w:pPr>
            <w:r w:rsidRPr="00710385">
              <w:rPr>
                <w:rFonts w:ascii="Times New Roman" w:eastAsia="Verdana" w:hAnsi="Times New Roman" w:cs="Times New Roman"/>
                <w:b/>
                <w:color w:val="FFFFFF" w:themeColor="background1"/>
                <w:sz w:val="24"/>
                <w:szCs w:val="24"/>
              </w:rPr>
              <w:lastRenderedPageBreak/>
              <w:t xml:space="preserve">UNIT 8: </w:t>
            </w:r>
            <w:r w:rsidRPr="00710385">
              <w:rPr>
                <w:rFonts w:ascii="Times New Roman" w:hAnsi="Times New Roman" w:cs="Times New Roman"/>
                <w:b/>
                <w:color w:val="FFFFFF" w:themeColor="background1"/>
                <w:sz w:val="24"/>
                <w:szCs w:val="24"/>
              </w:rPr>
              <w:t xml:space="preserve">Forces </w:t>
            </w:r>
            <w:r>
              <w:rPr>
                <w:rFonts w:ascii="Times New Roman" w:hAnsi="Times New Roman" w:cs="Times New Roman"/>
                <w:b/>
                <w:color w:val="FFFFFF" w:themeColor="background1"/>
                <w:sz w:val="24"/>
                <w:szCs w:val="24"/>
              </w:rPr>
              <w:t>and</w:t>
            </w:r>
            <w:r w:rsidRPr="00710385">
              <w:rPr>
                <w:rFonts w:ascii="Times New Roman" w:hAnsi="Times New Roman" w:cs="Times New Roman"/>
                <w:b/>
                <w:color w:val="FFFFFF" w:themeColor="background1"/>
                <w:sz w:val="24"/>
                <w:szCs w:val="24"/>
              </w:rPr>
              <w:t xml:space="preserve"> Newton’s </w:t>
            </w:r>
            <w:r>
              <w:rPr>
                <w:rFonts w:ascii="Times New Roman" w:hAnsi="Times New Roman" w:cs="Times New Roman"/>
                <w:b/>
                <w:color w:val="FFFFFF" w:themeColor="background1"/>
                <w:sz w:val="24"/>
                <w:szCs w:val="24"/>
              </w:rPr>
              <w:t>l</w:t>
            </w:r>
            <w:r w:rsidRPr="00710385">
              <w:rPr>
                <w:rFonts w:ascii="Times New Roman" w:hAnsi="Times New Roman" w:cs="Times New Roman"/>
                <w:b/>
                <w:color w:val="FFFFFF" w:themeColor="background1"/>
                <w:sz w:val="24"/>
                <w:szCs w:val="24"/>
              </w:rPr>
              <w:t>aws</w:t>
            </w:r>
          </w:p>
        </w:tc>
      </w:tr>
    </w:tbl>
    <w:p w14:paraId="7506802B" w14:textId="1F46DB09" w:rsidR="00DA1E34" w:rsidRPr="004D15E4" w:rsidRDefault="004D15E4" w:rsidP="00DA1E34">
      <w:pPr>
        <w:spacing w:after="0"/>
        <w:jc w:val="right"/>
        <w:rPr>
          <w:rStyle w:val="Hyperlink"/>
          <w:rFonts w:ascii="Times New Roman" w:hAnsi="Times New Roman" w:cs="Times New Roman"/>
          <w:sz w:val="20"/>
          <w:szCs w:val="20"/>
        </w:rPr>
      </w:pPr>
      <w:r>
        <w:rPr>
          <w:rFonts w:ascii="Times New Roman" w:eastAsia="Verdana" w:hAnsi="Times New Roman" w:cs="Times New Roman"/>
          <w:color w:val="0000FF"/>
          <w:sz w:val="20"/>
          <w:szCs w:val="20"/>
          <w:u w:val="single"/>
        </w:rPr>
        <w:fldChar w:fldCharType="begin"/>
      </w:r>
      <w:r>
        <w:rPr>
          <w:rFonts w:ascii="Times New Roman" w:eastAsia="Verdana" w:hAnsi="Times New Roman" w:cs="Times New Roman"/>
          <w:color w:val="0000FF"/>
          <w:sz w:val="20"/>
          <w:szCs w:val="20"/>
          <w:u w:val="single"/>
        </w:rPr>
        <w:instrText xml:space="preserve"> HYPERLINK  \l "ASMech" </w:instrText>
      </w:r>
      <w:r>
        <w:rPr>
          <w:rFonts w:ascii="Times New Roman" w:eastAsia="Verdana" w:hAnsi="Times New Roman" w:cs="Times New Roman"/>
          <w:color w:val="0000FF"/>
          <w:sz w:val="20"/>
          <w:szCs w:val="20"/>
          <w:u w:val="single"/>
        </w:rPr>
        <w:fldChar w:fldCharType="separate"/>
      </w:r>
      <w:hyperlink w:anchor="_Mechanics_overview" w:history="1">
        <w:r w:rsidR="00855C22" w:rsidRPr="00855C22">
          <w:rPr>
            <w:rStyle w:val="Hyperlink"/>
            <w:rFonts w:ascii="Times New Roman" w:eastAsia="Verdana" w:hAnsi="Times New Roman" w:cs="Times New Roman"/>
            <w:sz w:val="20"/>
            <w:szCs w:val="20"/>
          </w:rPr>
          <w:t>Return to overview</w:t>
        </w:r>
      </w:hyperlink>
    </w:p>
    <w:p w14:paraId="156FF439" w14:textId="57F02B49" w:rsidR="00DA1E34" w:rsidRDefault="004D15E4" w:rsidP="00DA1E34">
      <w:pPr>
        <w:pStyle w:val="SoWHeading0"/>
      </w:pPr>
      <w:r>
        <w:rPr>
          <w:rFonts w:eastAsia="Verdana" w:cs="Times New Roman"/>
          <w:b w:val="0"/>
          <w:caps w:val="0"/>
          <w:color w:val="0000FF"/>
          <w:sz w:val="20"/>
          <w:szCs w:val="20"/>
          <w:u w:val="single"/>
        </w:rPr>
        <w:fldChar w:fldCharType="end"/>
      </w:r>
      <w:r w:rsidR="00DA1E34" w:rsidRPr="008A566D">
        <w:t>SPECIFICATION REFERENCES</w:t>
      </w:r>
    </w:p>
    <w:p w14:paraId="02F8F944" w14:textId="77777777" w:rsidR="00DA1E34" w:rsidRPr="00710385" w:rsidRDefault="00DA1E34" w:rsidP="00692156">
      <w:pPr>
        <w:pStyle w:val="TableParagraph"/>
        <w:spacing w:before="40" w:after="40" w:line="260" w:lineRule="atLeast"/>
        <w:ind w:left="709" w:hanging="709"/>
        <w:jc w:val="both"/>
        <w:rPr>
          <w:rFonts w:ascii="Times New Roman" w:eastAsia="Verdana" w:hAnsi="Times New Roman" w:cs="Times New Roman"/>
        </w:rPr>
      </w:pPr>
      <w:r w:rsidRPr="006174F6">
        <w:rPr>
          <w:rFonts w:ascii="Times New Roman" w:eastAsia="Verdana" w:hAnsi="Times New Roman" w:cs="Times New Roman"/>
          <w:b/>
        </w:rPr>
        <w:t>8.1</w:t>
      </w:r>
      <w:r w:rsidRPr="00710385">
        <w:rPr>
          <w:rFonts w:ascii="Times New Roman" w:eastAsia="Verdana" w:hAnsi="Times New Roman" w:cs="Times New Roman"/>
        </w:rPr>
        <w:tab/>
        <w:t>Understand the concept of a force; understand and use Newton’s first law</w:t>
      </w:r>
      <w:r>
        <w:rPr>
          <w:rFonts w:ascii="Times New Roman" w:eastAsia="Verdana" w:hAnsi="Times New Roman" w:cs="Times New Roman"/>
        </w:rPr>
        <w:t>.</w:t>
      </w:r>
    </w:p>
    <w:p w14:paraId="247F4EEA" w14:textId="77777777" w:rsidR="00DA1E34" w:rsidRPr="00710385" w:rsidRDefault="00DA1E34" w:rsidP="00692156">
      <w:pPr>
        <w:pStyle w:val="TableParagraph"/>
        <w:spacing w:before="40" w:after="40" w:line="260" w:lineRule="atLeast"/>
        <w:ind w:left="709" w:hanging="709"/>
        <w:jc w:val="both"/>
        <w:rPr>
          <w:rFonts w:ascii="Times New Roman" w:hAnsi="Times New Roman" w:cs="Times New Roman"/>
        </w:rPr>
      </w:pPr>
      <w:r w:rsidRPr="006174F6">
        <w:rPr>
          <w:rFonts w:ascii="Times New Roman" w:eastAsia="Arial" w:hAnsi="Times New Roman" w:cs="Times New Roman"/>
          <w:b/>
        </w:rPr>
        <w:t>8.2</w:t>
      </w:r>
      <w:r w:rsidRPr="00710385">
        <w:rPr>
          <w:rFonts w:ascii="Times New Roman" w:eastAsia="Arial" w:hAnsi="Times New Roman" w:cs="Times New Roman"/>
        </w:rPr>
        <w:tab/>
      </w:r>
      <w:r w:rsidRPr="00710385">
        <w:rPr>
          <w:rFonts w:ascii="Times New Roman" w:hAnsi="Times New Roman" w:cs="Times New Roman"/>
        </w:rPr>
        <w:t>Understand</w:t>
      </w:r>
      <w:r w:rsidRPr="00710385">
        <w:rPr>
          <w:rFonts w:ascii="Times New Roman" w:hAnsi="Times New Roman" w:cs="Times New Roman"/>
          <w:spacing w:val="-5"/>
        </w:rPr>
        <w:t xml:space="preserve"> </w:t>
      </w:r>
      <w:r w:rsidRPr="00710385">
        <w:rPr>
          <w:rFonts w:ascii="Times New Roman" w:hAnsi="Times New Roman" w:cs="Times New Roman"/>
        </w:rPr>
        <w:t>and</w:t>
      </w:r>
      <w:r w:rsidRPr="00710385">
        <w:rPr>
          <w:rFonts w:ascii="Times New Roman" w:hAnsi="Times New Roman" w:cs="Times New Roman"/>
          <w:spacing w:val="-4"/>
        </w:rPr>
        <w:t xml:space="preserve"> </w:t>
      </w:r>
      <w:r w:rsidRPr="00710385">
        <w:rPr>
          <w:rFonts w:ascii="Times New Roman" w:hAnsi="Times New Roman" w:cs="Times New Roman"/>
        </w:rPr>
        <w:t>use</w:t>
      </w:r>
      <w:r w:rsidRPr="00710385">
        <w:rPr>
          <w:rFonts w:ascii="Times New Roman" w:hAnsi="Times New Roman" w:cs="Times New Roman"/>
          <w:spacing w:val="-5"/>
        </w:rPr>
        <w:t xml:space="preserve"> </w:t>
      </w:r>
      <w:r w:rsidRPr="00710385">
        <w:rPr>
          <w:rFonts w:ascii="Times New Roman" w:hAnsi="Times New Roman" w:cs="Times New Roman"/>
        </w:rPr>
        <w:t>N</w:t>
      </w:r>
      <w:r w:rsidRPr="00710385">
        <w:rPr>
          <w:rFonts w:ascii="Times New Roman" w:hAnsi="Times New Roman" w:cs="Times New Roman"/>
          <w:spacing w:val="-2"/>
        </w:rPr>
        <w:t>e</w:t>
      </w:r>
      <w:r w:rsidRPr="00710385">
        <w:rPr>
          <w:rFonts w:ascii="Times New Roman" w:hAnsi="Times New Roman" w:cs="Times New Roman"/>
          <w:spacing w:val="2"/>
        </w:rPr>
        <w:t>w</w:t>
      </w:r>
      <w:r w:rsidRPr="00710385">
        <w:rPr>
          <w:rFonts w:ascii="Times New Roman" w:hAnsi="Times New Roman" w:cs="Times New Roman"/>
        </w:rPr>
        <w:t>to</w:t>
      </w:r>
      <w:r w:rsidRPr="00710385">
        <w:rPr>
          <w:rFonts w:ascii="Times New Roman" w:hAnsi="Times New Roman" w:cs="Times New Roman"/>
          <w:spacing w:val="-2"/>
        </w:rPr>
        <w:t>n</w:t>
      </w:r>
      <w:r w:rsidRPr="00710385">
        <w:rPr>
          <w:rFonts w:ascii="Times New Roman" w:hAnsi="Times New Roman" w:cs="Times New Roman"/>
        </w:rPr>
        <w:t>’s</w:t>
      </w:r>
      <w:r w:rsidRPr="00710385">
        <w:rPr>
          <w:rFonts w:ascii="Times New Roman" w:hAnsi="Times New Roman" w:cs="Times New Roman"/>
          <w:spacing w:val="-4"/>
        </w:rPr>
        <w:t xml:space="preserve"> </w:t>
      </w:r>
      <w:r w:rsidRPr="00710385">
        <w:rPr>
          <w:rFonts w:ascii="Times New Roman" w:hAnsi="Times New Roman" w:cs="Times New Roman"/>
        </w:rPr>
        <w:t>second</w:t>
      </w:r>
      <w:r w:rsidRPr="00710385">
        <w:rPr>
          <w:rFonts w:ascii="Times New Roman" w:hAnsi="Times New Roman" w:cs="Times New Roman"/>
          <w:spacing w:val="-4"/>
        </w:rPr>
        <w:t xml:space="preserve"> </w:t>
      </w:r>
      <w:r w:rsidRPr="00710385">
        <w:rPr>
          <w:rFonts w:ascii="Times New Roman" w:hAnsi="Times New Roman" w:cs="Times New Roman"/>
        </w:rPr>
        <w:t>l</w:t>
      </w:r>
      <w:r w:rsidRPr="00710385">
        <w:rPr>
          <w:rFonts w:ascii="Times New Roman" w:hAnsi="Times New Roman" w:cs="Times New Roman"/>
          <w:spacing w:val="-2"/>
        </w:rPr>
        <w:t>a</w:t>
      </w:r>
      <w:r w:rsidRPr="00710385">
        <w:rPr>
          <w:rFonts w:ascii="Times New Roman" w:hAnsi="Times New Roman" w:cs="Times New Roman"/>
        </w:rPr>
        <w:t>w</w:t>
      </w:r>
      <w:r w:rsidRPr="00710385">
        <w:rPr>
          <w:rFonts w:ascii="Times New Roman" w:hAnsi="Times New Roman" w:cs="Times New Roman"/>
          <w:spacing w:val="-3"/>
        </w:rPr>
        <w:t xml:space="preserve"> </w:t>
      </w:r>
      <w:r w:rsidRPr="00710385">
        <w:rPr>
          <w:rFonts w:ascii="Times New Roman" w:hAnsi="Times New Roman" w:cs="Times New Roman"/>
        </w:rPr>
        <w:t>for</w:t>
      </w:r>
      <w:r w:rsidRPr="00710385">
        <w:rPr>
          <w:rFonts w:ascii="Times New Roman" w:hAnsi="Times New Roman" w:cs="Times New Roman"/>
          <w:spacing w:val="-5"/>
        </w:rPr>
        <w:t xml:space="preserve"> </w:t>
      </w:r>
      <w:r w:rsidRPr="00710385">
        <w:rPr>
          <w:rFonts w:ascii="Times New Roman" w:hAnsi="Times New Roman" w:cs="Times New Roman"/>
        </w:rPr>
        <w:t>motion</w:t>
      </w:r>
      <w:r w:rsidRPr="00710385">
        <w:rPr>
          <w:rFonts w:ascii="Times New Roman" w:hAnsi="Times New Roman" w:cs="Times New Roman"/>
          <w:spacing w:val="-4"/>
        </w:rPr>
        <w:t xml:space="preserve"> </w:t>
      </w:r>
      <w:r w:rsidRPr="00710385">
        <w:rPr>
          <w:rFonts w:ascii="Times New Roman" w:hAnsi="Times New Roman" w:cs="Times New Roman"/>
        </w:rPr>
        <w:t>in</w:t>
      </w:r>
      <w:r w:rsidRPr="00710385">
        <w:rPr>
          <w:rFonts w:ascii="Times New Roman" w:hAnsi="Times New Roman" w:cs="Times New Roman"/>
          <w:spacing w:val="-5"/>
        </w:rPr>
        <w:t xml:space="preserve"> </w:t>
      </w:r>
      <w:r w:rsidRPr="00710385">
        <w:rPr>
          <w:rFonts w:ascii="Times New Roman" w:hAnsi="Times New Roman" w:cs="Times New Roman"/>
        </w:rPr>
        <w:t>a</w:t>
      </w:r>
      <w:r w:rsidRPr="00710385">
        <w:rPr>
          <w:rFonts w:ascii="Times New Roman" w:hAnsi="Times New Roman" w:cs="Times New Roman"/>
          <w:spacing w:val="-4"/>
        </w:rPr>
        <w:t xml:space="preserve"> </w:t>
      </w:r>
      <w:r w:rsidRPr="00710385">
        <w:rPr>
          <w:rFonts w:ascii="Times New Roman" w:hAnsi="Times New Roman" w:cs="Times New Roman"/>
          <w:spacing w:val="-2"/>
        </w:rPr>
        <w:t>s</w:t>
      </w:r>
      <w:r w:rsidRPr="00710385">
        <w:rPr>
          <w:rFonts w:ascii="Times New Roman" w:hAnsi="Times New Roman" w:cs="Times New Roman"/>
        </w:rPr>
        <w:t>traight</w:t>
      </w:r>
      <w:r w:rsidRPr="00710385">
        <w:rPr>
          <w:rFonts w:ascii="Times New Roman" w:hAnsi="Times New Roman" w:cs="Times New Roman"/>
          <w:spacing w:val="-3"/>
        </w:rPr>
        <w:t xml:space="preserve"> </w:t>
      </w:r>
      <w:r w:rsidRPr="00710385">
        <w:rPr>
          <w:rFonts w:ascii="Times New Roman" w:hAnsi="Times New Roman" w:cs="Times New Roman"/>
        </w:rPr>
        <w:t>line</w:t>
      </w:r>
      <w:r w:rsidRPr="00710385">
        <w:rPr>
          <w:rFonts w:ascii="Times New Roman" w:hAnsi="Times New Roman" w:cs="Times New Roman"/>
          <w:w w:val="99"/>
        </w:rPr>
        <w:t xml:space="preserve"> </w:t>
      </w:r>
      <w:r>
        <w:rPr>
          <w:rFonts w:ascii="Times New Roman" w:hAnsi="Times New Roman" w:cs="Times New Roman"/>
        </w:rPr>
        <w:t>(r</w:t>
      </w:r>
      <w:r w:rsidRPr="00710385">
        <w:rPr>
          <w:rFonts w:ascii="Times New Roman" w:hAnsi="Times New Roman" w:cs="Times New Roman"/>
        </w:rPr>
        <w:t>estricted</w:t>
      </w:r>
      <w:r w:rsidRPr="00710385">
        <w:rPr>
          <w:rFonts w:ascii="Times New Roman" w:hAnsi="Times New Roman" w:cs="Times New Roman"/>
          <w:spacing w:val="-5"/>
        </w:rPr>
        <w:t xml:space="preserve"> </w:t>
      </w:r>
      <w:r w:rsidRPr="00710385">
        <w:rPr>
          <w:rFonts w:ascii="Times New Roman" w:hAnsi="Times New Roman" w:cs="Times New Roman"/>
        </w:rPr>
        <w:t>to</w:t>
      </w:r>
      <w:r w:rsidRPr="00710385">
        <w:rPr>
          <w:rFonts w:ascii="Times New Roman" w:hAnsi="Times New Roman" w:cs="Times New Roman"/>
          <w:spacing w:val="-4"/>
        </w:rPr>
        <w:t xml:space="preserve"> </w:t>
      </w:r>
      <w:r w:rsidRPr="00710385">
        <w:rPr>
          <w:rFonts w:ascii="Times New Roman" w:hAnsi="Times New Roman" w:cs="Times New Roman"/>
        </w:rPr>
        <w:t>forces</w:t>
      </w:r>
      <w:r w:rsidRPr="00710385">
        <w:rPr>
          <w:rFonts w:ascii="Times New Roman" w:hAnsi="Times New Roman" w:cs="Times New Roman"/>
          <w:spacing w:val="-4"/>
        </w:rPr>
        <w:t xml:space="preserve"> </w:t>
      </w:r>
      <w:r w:rsidRPr="00710385">
        <w:rPr>
          <w:rFonts w:ascii="Times New Roman" w:hAnsi="Times New Roman" w:cs="Times New Roman"/>
        </w:rPr>
        <w:t>in</w:t>
      </w:r>
      <w:r w:rsidRPr="00710385">
        <w:rPr>
          <w:rFonts w:ascii="Times New Roman" w:hAnsi="Times New Roman" w:cs="Times New Roman"/>
          <w:spacing w:val="-3"/>
        </w:rPr>
        <w:t xml:space="preserve"> </w:t>
      </w:r>
      <w:r w:rsidRPr="00710385">
        <w:rPr>
          <w:rFonts w:ascii="Times New Roman" w:hAnsi="Times New Roman" w:cs="Times New Roman"/>
        </w:rPr>
        <w:t>t</w:t>
      </w:r>
      <w:r w:rsidRPr="00710385">
        <w:rPr>
          <w:rFonts w:ascii="Times New Roman" w:hAnsi="Times New Roman" w:cs="Times New Roman"/>
          <w:spacing w:val="1"/>
        </w:rPr>
        <w:t>w</w:t>
      </w:r>
      <w:r w:rsidRPr="00710385">
        <w:rPr>
          <w:rFonts w:ascii="Times New Roman" w:hAnsi="Times New Roman" w:cs="Times New Roman"/>
        </w:rPr>
        <w:t>o</w:t>
      </w:r>
      <w:r w:rsidRPr="00710385">
        <w:rPr>
          <w:rFonts w:ascii="Times New Roman" w:hAnsi="Times New Roman" w:cs="Times New Roman"/>
          <w:spacing w:val="-3"/>
        </w:rPr>
        <w:t xml:space="preserve"> </w:t>
      </w:r>
      <w:r w:rsidRPr="00710385">
        <w:rPr>
          <w:rFonts w:ascii="Times New Roman" w:hAnsi="Times New Roman" w:cs="Times New Roman"/>
        </w:rPr>
        <w:t>per</w:t>
      </w:r>
      <w:r w:rsidRPr="00710385">
        <w:rPr>
          <w:rFonts w:ascii="Times New Roman" w:hAnsi="Times New Roman" w:cs="Times New Roman"/>
          <w:spacing w:val="-2"/>
        </w:rPr>
        <w:t>p</w:t>
      </w:r>
      <w:r w:rsidRPr="00710385">
        <w:rPr>
          <w:rFonts w:ascii="Times New Roman" w:hAnsi="Times New Roman" w:cs="Times New Roman"/>
        </w:rPr>
        <w:t>endicular</w:t>
      </w:r>
      <w:r w:rsidRPr="00710385">
        <w:rPr>
          <w:rFonts w:ascii="Times New Roman" w:hAnsi="Times New Roman" w:cs="Times New Roman"/>
          <w:spacing w:val="-4"/>
        </w:rPr>
        <w:t xml:space="preserve"> </w:t>
      </w:r>
      <w:r w:rsidRPr="00710385">
        <w:rPr>
          <w:rFonts w:ascii="Times New Roman" w:hAnsi="Times New Roman" w:cs="Times New Roman"/>
        </w:rPr>
        <w:t>directions</w:t>
      </w:r>
      <w:r w:rsidRPr="00710385">
        <w:rPr>
          <w:rFonts w:ascii="Times New Roman" w:hAnsi="Times New Roman" w:cs="Times New Roman"/>
          <w:spacing w:val="-4"/>
        </w:rPr>
        <w:t xml:space="preserve"> </w:t>
      </w:r>
      <w:r w:rsidRPr="00710385">
        <w:rPr>
          <w:rFonts w:ascii="Times New Roman" w:hAnsi="Times New Roman" w:cs="Times New Roman"/>
        </w:rPr>
        <w:t>or</w:t>
      </w:r>
      <w:r w:rsidRPr="00710385">
        <w:rPr>
          <w:rFonts w:ascii="Times New Roman" w:hAnsi="Times New Roman" w:cs="Times New Roman"/>
          <w:spacing w:val="-3"/>
        </w:rPr>
        <w:t xml:space="preserve"> </w:t>
      </w:r>
      <w:r w:rsidRPr="00710385">
        <w:rPr>
          <w:rFonts w:ascii="Times New Roman" w:hAnsi="Times New Roman" w:cs="Times New Roman"/>
        </w:rPr>
        <w:t>simple</w:t>
      </w:r>
      <w:r w:rsidRPr="00710385">
        <w:rPr>
          <w:rFonts w:ascii="Times New Roman" w:hAnsi="Times New Roman" w:cs="Times New Roman"/>
          <w:spacing w:val="-5"/>
        </w:rPr>
        <w:t xml:space="preserve"> </w:t>
      </w:r>
      <w:r w:rsidRPr="00710385">
        <w:rPr>
          <w:rFonts w:ascii="Times New Roman" w:hAnsi="Times New Roman" w:cs="Times New Roman"/>
        </w:rPr>
        <w:t>cases</w:t>
      </w:r>
      <w:r w:rsidRPr="00710385">
        <w:rPr>
          <w:rFonts w:ascii="Times New Roman" w:hAnsi="Times New Roman" w:cs="Times New Roman"/>
          <w:spacing w:val="-3"/>
        </w:rPr>
        <w:t xml:space="preserve"> </w:t>
      </w:r>
      <w:r w:rsidRPr="00710385">
        <w:rPr>
          <w:rFonts w:ascii="Times New Roman" w:hAnsi="Times New Roman" w:cs="Times New Roman"/>
        </w:rPr>
        <w:t>of</w:t>
      </w:r>
      <w:r w:rsidRPr="00710385">
        <w:rPr>
          <w:rFonts w:ascii="Times New Roman" w:hAnsi="Times New Roman" w:cs="Times New Roman"/>
          <w:w w:val="99"/>
        </w:rPr>
        <w:t xml:space="preserve"> </w:t>
      </w:r>
      <w:r w:rsidRPr="00710385">
        <w:rPr>
          <w:rFonts w:ascii="Times New Roman" w:hAnsi="Times New Roman" w:cs="Times New Roman"/>
        </w:rPr>
        <w:t>forces given as 2D</w:t>
      </w:r>
      <w:r w:rsidRPr="00710385">
        <w:rPr>
          <w:rFonts w:ascii="Times New Roman" w:hAnsi="Times New Roman" w:cs="Times New Roman"/>
          <w:spacing w:val="-2"/>
        </w:rPr>
        <w:t xml:space="preserve"> (</w:t>
      </w:r>
      <w:r w:rsidRPr="00B40D66">
        <w:rPr>
          <w:rFonts w:ascii="Times New Roman" w:hAnsi="Times New Roman" w:cs="Times New Roman"/>
          <w:b/>
          <w:spacing w:val="-2"/>
        </w:rPr>
        <w:t>i</w:t>
      </w:r>
      <w:r w:rsidRPr="00B40D66">
        <w:rPr>
          <w:rFonts w:ascii="Times New Roman" w:hAnsi="Times New Roman" w:cs="Times New Roman"/>
          <w:spacing w:val="-2"/>
        </w:rPr>
        <w:t xml:space="preserve">, </w:t>
      </w:r>
      <w:r w:rsidRPr="00B40D66">
        <w:rPr>
          <w:rFonts w:ascii="Times New Roman" w:hAnsi="Times New Roman" w:cs="Times New Roman"/>
          <w:b/>
          <w:spacing w:val="-2"/>
        </w:rPr>
        <w:t>j</w:t>
      </w:r>
      <w:r w:rsidRPr="00710385">
        <w:rPr>
          <w:rFonts w:ascii="Times New Roman" w:hAnsi="Times New Roman" w:cs="Times New Roman"/>
          <w:spacing w:val="-2"/>
        </w:rPr>
        <w:t xml:space="preserve">) </w:t>
      </w:r>
      <w:r w:rsidRPr="00710385">
        <w:rPr>
          <w:rFonts w:ascii="Times New Roman" w:hAnsi="Times New Roman" w:cs="Times New Roman"/>
        </w:rPr>
        <w:t>vectors)</w:t>
      </w:r>
      <w:r>
        <w:rPr>
          <w:rFonts w:ascii="Times New Roman" w:hAnsi="Times New Roman" w:cs="Times New Roman"/>
        </w:rPr>
        <w:t>.</w:t>
      </w:r>
    </w:p>
    <w:p w14:paraId="43033D1A" w14:textId="77777777" w:rsidR="00DA1E34" w:rsidRPr="00710385" w:rsidRDefault="00DA1E34" w:rsidP="00692156">
      <w:pPr>
        <w:pStyle w:val="TableParagraph"/>
        <w:spacing w:before="40" w:after="40" w:line="260" w:lineRule="atLeast"/>
        <w:ind w:left="709" w:hanging="709"/>
        <w:jc w:val="both"/>
        <w:rPr>
          <w:rFonts w:ascii="Times New Roman" w:hAnsi="Times New Roman" w:cs="Times New Roman"/>
          <w:spacing w:val="-3"/>
        </w:rPr>
      </w:pPr>
      <w:r w:rsidRPr="006174F6">
        <w:rPr>
          <w:rFonts w:ascii="Times New Roman" w:eastAsia="Arial" w:hAnsi="Times New Roman" w:cs="Times New Roman"/>
          <w:b/>
        </w:rPr>
        <w:t>8.4</w:t>
      </w:r>
      <w:r w:rsidRPr="00710385">
        <w:rPr>
          <w:rFonts w:ascii="Times New Roman" w:eastAsia="Arial" w:hAnsi="Times New Roman" w:cs="Times New Roman"/>
        </w:rPr>
        <w:tab/>
      </w:r>
      <w:r w:rsidRPr="00710385">
        <w:rPr>
          <w:rFonts w:ascii="Times New Roman" w:hAnsi="Times New Roman" w:cs="Times New Roman"/>
        </w:rPr>
        <w:t>Understand</w:t>
      </w:r>
      <w:r w:rsidRPr="00710385">
        <w:rPr>
          <w:rFonts w:ascii="Times New Roman" w:hAnsi="Times New Roman" w:cs="Times New Roman"/>
          <w:spacing w:val="-4"/>
        </w:rPr>
        <w:t xml:space="preserve"> </w:t>
      </w:r>
      <w:r w:rsidRPr="00710385">
        <w:rPr>
          <w:rFonts w:ascii="Times New Roman" w:hAnsi="Times New Roman" w:cs="Times New Roman"/>
        </w:rPr>
        <w:t>and</w:t>
      </w:r>
      <w:r w:rsidRPr="00710385">
        <w:rPr>
          <w:rFonts w:ascii="Times New Roman" w:hAnsi="Times New Roman" w:cs="Times New Roman"/>
          <w:spacing w:val="-4"/>
        </w:rPr>
        <w:t xml:space="preserve"> </w:t>
      </w:r>
      <w:r w:rsidRPr="00710385">
        <w:rPr>
          <w:rFonts w:ascii="Times New Roman" w:hAnsi="Times New Roman" w:cs="Times New Roman"/>
        </w:rPr>
        <w:t>use</w:t>
      </w:r>
      <w:r w:rsidRPr="00710385">
        <w:rPr>
          <w:rFonts w:ascii="Times New Roman" w:hAnsi="Times New Roman" w:cs="Times New Roman"/>
          <w:spacing w:val="-4"/>
        </w:rPr>
        <w:t xml:space="preserve"> </w:t>
      </w:r>
      <w:r w:rsidRPr="00710385">
        <w:rPr>
          <w:rFonts w:ascii="Times New Roman" w:hAnsi="Times New Roman" w:cs="Times New Roman"/>
        </w:rPr>
        <w:t>N</w:t>
      </w:r>
      <w:r w:rsidRPr="00710385">
        <w:rPr>
          <w:rFonts w:ascii="Times New Roman" w:hAnsi="Times New Roman" w:cs="Times New Roman"/>
          <w:spacing w:val="-2"/>
        </w:rPr>
        <w:t>e</w:t>
      </w:r>
      <w:r w:rsidRPr="00710385">
        <w:rPr>
          <w:rFonts w:ascii="Times New Roman" w:hAnsi="Times New Roman" w:cs="Times New Roman"/>
          <w:spacing w:val="2"/>
        </w:rPr>
        <w:t>w</w:t>
      </w:r>
      <w:r w:rsidRPr="00710385">
        <w:rPr>
          <w:rFonts w:ascii="Times New Roman" w:hAnsi="Times New Roman" w:cs="Times New Roman"/>
        </w:rPr>
        <w:t>to</w:t>
      </w:r>
      <w:r w:rsidRPr="00710385">
        <w:rPr>
          <w:rFonts w:ascii="Times New Roman" w:hAnsi="Times New Roman" w:cs="Times New Roman"/>
          <w:spacing w:val="-2"/>
        </w:rPr>
        <w:t>n</w:t>
      </w:r>
      <w:r w:rsidRPr="00710385">
        <w:rPr>
          <w:rFonts w:ascii="Times New Roman" w:hAnsi="Times New Roman" w:cs="Times New Roman"/>
        </w:rPr>
        <w:t>’s</w:t>
      </w:r>
      <w:r w:rsidRPr="00710385">
        <w:rPr>
          <w:rFonts w:ascii="Times New Roman" w:hAnsi="Times New Roman" w:cs="Times New Roman"/>
          <w:spacing w:val="-4"/>
        </w:rPr>
        <w:t xml:space="preserve"> </w:t>
      </w:r>
      <w:r w:rsidRPr="00710385">
        <w:rPr>
          <w:rFonts w:ascii="Times New Roman" w:hAnsi="Times New Roman" w:cs="Times New Roman"/>
        </w:rPr>
        <w:t>third</w:t>
      </w:r>
      <w:r w:rsidRPr="00710385">
        <w:rPr>
          <w:rFonts w:ascii="Times New Roman" w:hAnsi="Times New Roman" w:cs="Times New Roman"/>
          <w:spacing w:val="-5"/>
        </w:rPr>
        <w:t xml:space="preserve"> </w:t>
      </w:r>
      <w:r w:rsidRPr="00710385">
        <w:rPr>
          <w:rFonts w:ascii="Times New Roman" w:hAnsi="Times New Roman" w:cs="Times New Roman"/>
        </w:rPr>
        <w:t>l</w:t>
      </w:r>
      <w:r w:rsidRPr="00710385">
        <w:rPr>
          <w:rFonts w:ascii="Times New Roman" w:hAnsi="Times New Roman" w:cs="Times New Roman"/>
          <w:spacing w:val="-2"/>
        </w:rPr>
        <w:t>a</w:t>
      </w:r>
      <w:r w:rsidRPr="00710385">
        <w:rPr>
          <w:rFonts w:ascii="Times New Roman" w:hAnsi="Times New Roman" w:cs="Times New Roman"/>
        </w:rPr>
        <w:t>w;</w:t>
      </w:r>
      <w:r w:rsidRPr="00710385">
        <w:rPr>
          <w:rFonts w:ascii="Times New Roman" w:hAnsi="Times New Roman" w:cs="Times New Roman"/>
          <w:spacing w:val="-4"/>
        </w:rPr>
        <w:t xml:space="preserve"> </w:t>
      </w:r>
      <w:r w:rsidRPr="00710385">
        <w:rPr>
          <w:rFonts w:ascii="Times New Roman" w:hAnsi="Times New Roman" w:cs="Times New Roman"/>
        </w:rPr>
        <w:t>equilibri</w:t>
      </w:r>
      <w:r w:rsidRPr="00710385">
        <w:rPr>
          <w:rFonts w:ascii="Times New Roman" w:hAnsi="Times New Roman" w:cs="Times New Roman"/>
          <w:spacing w:val="-2"/>
        </w:rPr>
        <w:t>u</w:t>
      </w:r>
      <w:r w:rsidRPr="00710385">
        <w:rPr>
          <w:rFonts w:ascii="Times New Roman" w:hAnsi="Times New Roman" w:cs="Times New Roman"/>
        </w:rPr>
        <w:t>m</w:t>
      </w:r>
      <w:r w:rsidRPr="00710385">
        <w:rPr>
          <w:rFonts w:ascii="Times New Roman" w:hAnsi="Times New Roman" w:cs="Times New Roman"/>
          <w:spacing w:val="-4"/>
        </w:rPr>
        <w:t xml:space="preserve"> </w:t>
      </w:r>
      <w:r w:rsidRPr="00710385">
        <w:rPr>
          <w:rFonts w:ascii="Times New Roman" w:hAnsi="Times New Roman" w:cs="Times New Roman"/>
        </w:rPr>
        <w:t>of</w:t>
      </w:r>
      <w:r w:rsidRPr="00710385">
        <w:rPr>
          <w:rFonts w:ascii="Times New Roman" w:hAnsi="Times New Roman" w:cs="Times New Roman"/>
          <w:spacing w:val="-5"/>
        </w:rPr>
        <w:t xml:space="preserve"> </w:t>
      </w:r>
      <w:r w:rsidRPr="00710385">
        <w:rPr>
          <w:rFonts w:ascii="Times New Roman" w:hAnsi="Times New Roman" w:cs="Times New Roman"/>
        </w:rPr>
        <w:t>forces</w:t>
      </w:r>
      <w:r w:rsidRPr="00710385">
        <w:rPr>
          <w:rFonts w:ascii="Times New Roman" w:hAnsi="Times New Roman" w:cs="Times New Roman"/>
          <w:spacing w:val="-4"/>
        </w:rPr>
        <w:t xml:space="preserve"> </w:t>
      </w:r>
      <w:r w:rsidRPr="00710385">
        <w:rPr>
          <w:rFonts w:ascii="Times New Roman" w:hAnsi="Times New Roman" w:cs="Times New Roman"/>
        </w:rPr>
        <w:t>on</w:t>
      </w:r>
      <w:r w:rsidRPr="00710385">
        <w:rPr>
          <w:rFonts w:ascii="Times New Roman" w:hAnsi="Times New Roman" w:cs="Times New Roman"/>
          <w:spacing w:val="-3"/>
        </w:rPr>
        <w:t xml:space="preserve"> </w:t>
      </w:r>
      <w:r w:rsidRPr="00710385">
        <w:rPr>
          <w:rFonts w:ascii="Times New Roman" w:hAnsi="Times New Roman" w:cs="Times New Roman"/>
        </w:rPr>
        <w:t>a particle</w:t>
      </w:r>
      <w:r w:rsidRPr="00710385">
        <w:rPr>
          <w:rFonts w:ascii="Times New Roman" w:hAnsi="Times New Roman" w:cs="Times New Roman"/>
          <w:spacing w:val="-4"/>
        </w:rPr>
        <w:t xml:space="preserve"> </w:t>
      </w:r>
      <w:r w:rsidRPr="00710385">
        <w:rPr>
          <w:rFonts w:ascii="Times New Roman" w:hAnsi="Times New Roman" w:cs="Times New Roman"/>
        </w:rPr>
        <w:t>a</w:t>
      </w:r>
      <w:r w:rsidRPr="00710385">
        <w:rPr>
          <w:rFonts w:ascii="Times New Roman" w:hAnsi="Times New Roman" w:cs="Times New Roman"/>
          <w:spacing w:val="-2"/>
        </w:rPr>
        <w:t>n</w:t>
      </w:r>
      <w:r w:rsidRPr="00710385">
        <w:rPr>
          <w:rFonts w:ascii="Times New Roman" w:hAnsi="Times New Roman" w:cs="Times New Roman"/>
        </w:rPr>
        <w:t>d</w:t>
      </w:r>
      <w:r w:rsidRPr="00710385">
        <w:rPr>
          <w:rFonts w:ascii="Times New Roman" w:hAnsi="Times New Roman" w:cs="Times New Roman"/>
          <w:spacing w:val="-3"/>
        </w:rPr>
        <w:t xml:space="preserve"> </w:t>
      </w:r>
      <w:r w:rsidRPr="00710385">
        <w:rPr>
          <w:rFonts w:ascii="Times New Roman" w:hAnsi="Times New Roman" w:cs="Times New Roman"/>
        </w:rPr>
        <w:t>motion</w:t>
      </w:r>
      <w:r w:rsidRPr="00710385">
        <w:rPr>
          <w:rFonts w:ascii="Times New Roman" w:hAnsi="Times New Roman" w:cs="Times New Roman"/>
          <w:spacing w:val="-4"/>
        </w:rPr>
        <w:t xml:space="preserve"> </w:t>
      </w:r>
      <w:r w:rsidRPr="00710385">
        <w:rPr>
          <w:rFonts w:ascii="Times New Roman" w:hAnsi="Times New Roman" w:cs="Times New Roman"/>
        </w:rPr>
        <w:t>in</w:t>
      </w:r>
      <w:r w:rsidRPr="00710385">
        <w:rPr>
          <w:rFonts w:ascii="Times New Roman" w:hAnsi="Times New Roman" w:cs="Times New Roman"/>
          <w:spacing w:val="-3"/>
        </w:rPr>
        <w:t xml:space="preserve"> </w:t>
      </w:r>
      <w:r w:rsidRPr="00710385">
        <w:rPr>
          <w:rFonts w:ascii="Times New Roman" w:hAnsi="Times New Roman" w:cs="Times New Roman"/>
        </w:rPr>
        <w:t>a</w:t>
      </w:r>
      <w:r w:rsidRPr="00710385">
        <w:rPr>
          <w:rFonts w:ascii="Times New Roman" w:hAnsi="Times New Roman" w:cs="Times New Roman"/>
          <w:spacing w:val="-3"/>
        </w:rPr>
        <w:t xml:space="preserve"> </w:t>
      </w:r>
      <w:r w:rsidRPr="00710385">
        <w:rPr>
          <w:rFonts w:ascii="Times New Roman" w:hAnsi="Times New Roman" w:cs="Times New Roman"/>
        </w:rPr>
        <w:t>straig</w:t>
      </w:r>
      <w:r w:rsidRPr="00710385">
        <w:rPr>
          <w:rFonts w:ascii="Times New Roman" w:hAnsi="Times New Roman" w:cs="Times New Roman"/>
          <w:spacing w:val="-2"/>
        </w:rPr>
        <w:t>h</w:t>
      </w:r>
      <w:r w:rsidRPr="00710385">
        <w:rPr>
          <w:rFonts w:ascii="Times New Roman" w:hAnsi="Times New Roman" w:cs="Times New Roman"/>
        </w:rPr>
        <w:t>t</w:t>
      </w:r>
      <w:r w:rsidRPr="00710385">
        <w:rPr>
          <w:rFonts w:ascii="Times New Roman" w:hAnsi="Times New Roman" w:cs="Times New Roman"/>
          <w:spacing w:val="-3"/>
        </w:rPr>
        <w:t xml:space="preserve"> </w:t>
      </w:r>
      <w:r w:rsidRPr="00710385">
        <w:rPr>
          <w:rFonts w:ascii="Times New Roman" w:hAnsi="Times New Roman" w:cs="Times New Roman"/>
        </w:rPr>
        <w:t>line; applicati</w:t>
      </w:r>
      <w:r w:rsidRPr="00710385">
        <w:rPr>
          <w:rFonts w:ascii="Times New Roman" w:hAnsi="Times New Roman" w:cs="Times New Roman"/>
          <w:spacing w:val="-2"/>
        </w:rPr>
        <w:t>o</w:t>
      </w:r>
      <w:r w:rsidRPr="00710385">
        <w:rPr>
          <w:rFonts w:ascii="Times New Roman" w:hAnsi="Times New Roman" w:cs="Times New Roman"/>
        </w:rPr>
        <w:t>n</w:t>
      </w:r>
      <w:r w:rsidRPr="00710385">
        <w:rPr>
          <w:rFonts w:ascii="Times New Roman" w:hAnsi="Times New Roman" w:cs="Times New Roman"/>
          <w:spacing w:val="-7"/>
        </w:rPr>
        <w:t xml:space="preserve"> </w:t>
      </w:r>
      <w:r w:rsidRPr="00710385">
        <w:rPr>
          <w:rFonts w:ascii="Times New Roman" w:hAnsi="Times New Roman" w:cs="Times New Roman"/>
        </w:rPr>
        <w:t>to</w:t>
      </w:r>
      <w:r w:rsidRPr="00710385">
        <w:rPr>
          <w:rFonts w:ascii="Times New Roman" w:hAnsi="Times New Roman" w:cs="Times New Roman"/>
          <w:spacing w:val="-7"/>
        </w:rPr>
        <w:t xml:space="preserve"> </w:t>
      </w:r>
      <w:r w:rsidRPr="00710385">
        <w:rPr>
          <w:rFonts w:ascii="Times New Roman" w:hAnsi="Times New Roman" w:cs="Times New Roman"/>
        </w:rPr>
        <w:t>problems</w:t>
      </w:r>
      <w:r w:rsidRPr="00710385">
        <w:rPr>
          <w:rFonts w:ascii="Times New Roman" w:hAnsi="Times New Roman" w:cs="Times New Roman"/>
          <w:spacing w:val="-7"/>
        </w:rPr>
        <w:t xml:space="preserve"> </w:t>
      </w:r>
      <w:r w:rsidRPr="00710385">
        <w:rPr>
          <w:rFonts w:ascii="Times New Roman" w:hAnsi="Times New Roman" w:cs="Times New Roman"/>
        </w:rPr>
        <w:t>involving</w:t>
      </w:r>
      <w:r w:rsidRPr="00710385">
        <w:rPr>
          <w:rFonts w:ascii="Times New Roman" w:hAnsi="Times New Roman" w:cs="Times New Roman"/>
          <w:spacing w:val="-7"/>
        </w:rPr>
        <w:t xml:space="preserve"> </w:t>
      </w:r>
      <w:r w:rsidRPr="00710385">
        <w:rPr>
          <w:rFonts w:ascii="Times New Roman" w:hAnsi="Times New Roman" w:cs="Times New Roman"/>
        </w:rPr>
        <w:t>smooth</w:t>
      </w:r>
      <w:r w:rsidRPr="00710385">
        <w:rPr>
          <w:rFonts w:ascii="Times New Roman" w:hAnsi="Times New Roman" w:cs="Times New Roman"/>
          <w:spacing w:val="-7"/>
        </w:rPr>
        <w:t xml:space="preserve"> </w:t>
      </w:r>
      <w:r w:rsidRPr="00710385">
        <w:rPr>
          <w:rFonts w:ascii="Times New Roman" w:hAnsi="Times New Roman" w:cs="Times New Roman"/>
        </w:rPr>
        <w:t>pulle</w:t>
      </w:r>
      <w:r w:rsidRPr="00710385">
        <w:rPr>
          <w:rFonts w:ascii="Times New Roman" w:hAnsi="Times New Roman" w:cs="Times New Roman"/>
          <w:spacing w:val="-3"/>
        </w:rPr>
        <w:t>y</w:t>
      </w:r>
      <w:r w:rsidRPr="00710385">
        <w:rPr>
          <w:rFonts w:ascii="Times New Roman" w:hAnsi="Times New Roman" w:cs="Times New Roman"/>
        </w:rPr>
        <w:t>s</w:t>
      </w:r>
      <w:r w:rsidRPr="00710385">
        <w:rPr>
          <w:rFonts w:ascii="Times New Roman" w:hAnsi="Times New Roman" w:cs="Times New Roman"/>
          <w:spacing w:val="-6"/>
        </w:rPr>
        <w:t xml:space="preserve"> </w:t>
      </w:r>
      <w:r w:rsidRPr="00710385">
        <w:rPr>
          <w:rFonts w:ascii="Times New Roman" w:hAnsi="Times New Roman" w:cs="Times New Roman"/>
        </w:rPr>
        <w:t>and</w:t>
      </w:r>
      <w:r w:rsidRPr="00710385">
        <w:rPr>
          <w:rFonts w:ascii="Times New Roman" w:hAnsi="Times New Roman" w:cs="Times New Roman"/>
          <w:spacing w:val="-7"/>
        </w:rPr>
        <w:t xml:space="preserve"> </w:t>
      </w:r>
      <w:r w:rsidRPr="00710385">
        <w:rPr>
          <w:rFonts w:ascii="Times New Roman" w:hAnsi="Times New Roman" w:cs="Times New Roman"/>
        </w:rPr>
        <w:t>conn</w:t>
      </w:r>
      <w:r w:rsidRPr="00710385">
        <w:rPr>
          <w:rFonts w:ascii="Times New Roman" w:hAnsi="Times New Roman" w:cs="Times New Roman"/>
          <w:spacing w:val="1"/>
        </w:rPr>
        <w:t>e</w:t>
      </w:r>
      <w:r w:rsidRPr="00710385">
        <w:rPr>
          <w:rFonts w:ascii="Times New Roman" w:hAnsi="Times New Roman" w:cs="Times New Roman"/>
        </w:rPr>
        <w:t>cted</w:t>
      </w:r>
      <w:r w:rsidRPr="00710385">
        <w:rPr>
          <w:rFonts w:ascii="Times New Roman" w:hAnsi="Times New Roman" w:cs="Times New Roman"/>
          <w:w w:val="99"/>
        </w:rPr>
        <w:t xml:space="preserve"> </w:t>
      </w:r>
      <w:r w:rsidRPr="00710385">
        <w:rPr>
          <w:rFonts w:ascii="Times New Roman" w:hAnsi="Times New Roman" w:cs="Times New Roman"/>
        </w:rPr>
        <w:t>particles.</w:t>
      </w:r>
    </w:p>
    <w:p w14:paraId="6E4BF3F8" w14:textId="77777777" w:rsidR="00DA1E34" w:rsidRPr="008A566D" w:rsidRDefault="00DA1E34" w:rsidP="00DA1E34">
      <w:pPr>
        <w:pStyle w:val="SoWHeading0"/>
      </w:pPr>
      <w:r w:rsidRPr="008A566D">
        <w:t>PRIOR KNOWLEDGE</w:t>
      </w:r>
    </w:p>
    <w:p w14:paraId="72DB7604" w14:textId="77777777" w:rsidR="00DA1E34" w:rsidRPr="00692156" w:rsidRDefault="00DA1E34" w:rsidP="00C27237">
      <w:pPr>
        <w:pStyle w:val="SoWMaintext"/>
        <w:numPr>
          <w:ilvl w:val="0"/>
          <w:numId w:val="18"/>
        </w:numPr>
      </w:pPr>
      <w:r>
        <w:t>M</w:t>
      </w:r>
      <w:r w:rsidRPr="008541FC">
        <w:t xml:space="preserve">odelling </w:t>
      </w:r>
      <w:r>
        <w:t xml:space="preserve">and definitions/assumptions </w:t>
      </w:r>
      <w:r w:rsidRPr="008541FC">
        <w:t>from th</w:t>
      </w:r>
      <w:r>
        <w:t xml:space="preserve">e introduction in </w:t>
      </w:r>
      <w:r w:rsidRPr="00692156">
        <w:t>Unit 6</w:t>
      </w:r>
    </w:p>
    <w:p w14:paraId="1CDD2F54" w14:textId="77777777" w:rsidR="00692156" w:rsidRDefault="00692156" w:rsidP="00DA1E34">
      <w:pPr>
        <w:pStyle w:val="SoWMaintext"/>
        <w:rPr>
          <w:u w:val="single"/>
        </w:rPr>
      </w:pPr>
    </w:p>
    <w:p w14:paraId="684B5A48" w14:textId="26CA6E09" w:rsidR="00DA1E34" w:rsidRPr="008541FC" w:rsidRDefault="00FB6904" w:rsidP="00DA1E34">
      <w:pPr>
        <w:pStyle w:val="SoWMaintext"/>
      </w:pPr>
      <w:r>
        <w:rPr>
          <w:u w:val="single"/>
        </w:rPr>
        <w:t xml:space="preserve">GCSE (9-1) in Mathematics at </w:t>
      </w:r>
      <w:r w:rsidR="00DA1E34" w:rsidRPr="009F7464">
        <w:rPr>
          <w:u w:val="single"/>
        </w:rPr>
        <w:t>Higher Tier</w:t>
      </w:r>
    </w:p>
    <w:p w14:paraId="2DD36C7A" w14:textId="77777777" w:rsidR="00DA1E34" w:rsidRDefault="00DA1E34" w:rsidP="00DA1E34">
      <w:pPr>
        <w:pStyle w:val="SoWMaintext"/>
        <w:ind w:left="709" w:hanging="709"/>
      </w:pPr>
      <w:r w:rsidRPr="006174F6">
        <w:rPr>
          <w:b/>
        </w:rPr>
        <w:t xml:space="preserve">A19 </w:t>
      </w:r>
      <w:r>
        <w:tab/>
        <w:t>S</w:t>
      </w:r>
      <w:r w:rsidRPr="006174F6">
        <w:t>olve two simultaneous equations in two variables (linear/linear or</w:t>
      </w:r>
      <w:r>
        <w:t xml:space="preserve"> </w:t>
      </w:r>
      <w:r w:rsidRPr="006174F6">
        <w:t>linear/quadratic) algebraically; find approximate solutions using a graph</w:t>
      </w:r>
    </w:p>
    <w:p w14:paraId="0C1EC7CE" w14:textId="77777777" w:rsidR="004D6CFC" w:rsidRDefault="004D6CFC" w:rsidP="00DA1E34">
      <w:pPr>
        <w:pStyle w:val="SoWMaintext"/>
        <w:ind w:left="709" w:hanging="709"/>
      </w:pPr>
    </w:p>
    <w:p w14:paraId="782A9D66" w14:textId="77777777" w:rsidR="00CD7064" w:rsidRPr="008541FC" w:rsidRDefault="00CD7064" w:rsidP="00CD7064">
      <w:pPr>
        <w:pStyle w:val="SoWMaintext"/>
      </w:pPr>
      <w:r>
        <w:rPr>
          <w:u w:val="single"/>
        </w:rPr>
        <w:t>AS Mathematics – Pure Mathematics content</w:t>
      </w:r>
    </w:p>
    <w:p w14:paraId="15E53796" w14:textId="77777777" w:rsidR="00CD7064" w:rsidRPr="00317499" w:rsidRDefault="00CD7064" w:rsidP="00CD7064">
      <w:pPr>
        <w:pStyle w:val="SoWMaintext"/>
        <w:ind w:left="709" w:hanging="709"/>
        <w:rPr>
          <w:b/>
        </w:rPr>
      </w:pPr>
      <w:r w:rsidRPr="00317499">
        <w:rPr>
          <w:b/>
        </w:rPr>
        <w:t xml:space="preserve">10.1 – 10.5 </w:t>
      </w:r>
      <w:r>
        <w:rPr>
          <w:b/>
        </w:rPr>
        <w:tab/>
      </w:r>
      <w:r w:rsidRPr="00317499">
        <w:t>Vectors in 2D</w:t>
      </w:r>
      <w:r>
        <w:t xml:space="preserve"> (See SoW Unit 5)</w:t>
      </w:r>
    </w:p>
    <w:p w14:paraId="22F54283" w14:textId="77777777" w:rsidR="00DA1E34" w:rsidRDefault="00DA1E34" w:rsidP="00DA1E34">
      <w:pPr>
        <w:pStyle w:val="SoWHeading0"/>
      </w:pPr>
      <w:r w:rsidRPr="008A566D">
        <w:t>KEYWORDS</w:t>
      </w:r>
    </w:p>
    <w:p w14:paraId="36056C4A" w14:textId="77777777" w:rsidR="00DA1E34" w:rsidRPr="008541FC" w:rsidRDefault="00DA1E34" w:rsidP="00DA1E34">
      <w:pPr>
        <w:pStyle w:val="SoWMaintext"/>
        <w:jc w:val="both"/>
        <w:rPr>
          <w:rFonts w:eastAsia="Verdana" w:cs="Verdana"/>
        </w:rPr>
      </w:pPr>
      <w:r w:rsidRPr="008541FC">
        <w:t xml:space="preserve">Force, </w:t>
      </w:r>
      <w:r>
        <w:t>newt</w:t>
      </w:r>
      <w:r w:rsidRPr="008541FC">
        <w:t>ons, mass, weight, gravity, tension, thrust, compression, air resistance, reaction, driving force, braking force, resultant, force diagram, equilibrium, inextensible, light, negligible, particle, smooth, uniform</w:t>
      </w:r>
      <w:r>
        <w:t>, pulley, string, retardation, free particle.</w:t>
      </w:r>
    </w:p>
    <w:p w14:paraId="09181E6A" w14:textId="77777777" w:rsidR="00DA1E34" w:rsidRDefault="00DA1E34" w:rsidP="00DA1E34">
      <w:pPr>
        <w:pStyle w:val="SoWHeading0"/>
      </w:pPr>
      <w:r>
        <w:t xml:space="preserve">NOTES </w:t>
      </w:r>
    </w:p>
    <w:p w14:paraId="7D537F94" w14:textId="77777777" w:rsidR="00DA1E34" w:rsidRPr="006174F6" w:rsidRDefault="00DA1E34" w:rsidP="00DA1E34">
      <w:pPr>
        <w:pStyle w:val="SoWMaintext"/>
        <w:jc w:val="both"/>
        <w:rPr>
          <w:rFonts w:eastAsia="Verdana"/>
          <w:color w:val="auto"/>
        </w:rPr>
      </w:pPr>
      <w:r w:rsidRPr="006174F6">
        <w:rPr>
          <w:rFonts w:eastAsia="Verdana"/>
          <w:color w:val="auto"/>
        </w:rPr>
        <w:t xml:space="preserve">This section does </w:t>
      </w:r>
      <w:r w:rsidRPr="006174F6">
        <w:rPr>
          <w:rFonts w:eastAsia="Verdana"/>
          <w:i/>
          <w:color w:val="auto"/>
        </w:rPr>
        <w:t>not</w:t>
      </w:r>
      <w:r w:rsidRPr="006174F6">
        <w:rPr>
          <w:rFonts w:eastAsia="Verdana"/>
          <w:color w:val="auto"/>
        </w:rPr>
        <w:t xml:space="preserve"> contain any resolving of forces into perpendicular components, nor does it consider the use of the coefficient of friction for frictional forces. </w:t>
      </w:r>
    </w:p>
    <w:p w14:paraId="07523E04" w14:textId="77777777" w:rsidR="00DA1E34" w:rsidRDefault="00DA1E34" w:rsidP="00DA1E34">
      <w:r>
        <w:br w:type="page"/>
      </w:r>
    </w:p>
    <w:tbl>
      <w:tblPr>
        <w:tblW w:w="978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DA1E34" w:rsidRPr="00710385" w14:paraId="0DC5B8F6" w14:textId="77777777" w:rsidTr="00DA1E34">
        <w:trPr>
          <w:trHeight w:val="580"/>
        </w:trPr>
        <w:tc>
          <w:tcPr>
            <w:tcW w:w="7512" w:type="dxa"/>
            <w:shd w:val="clear" w:color="auto" w:fill="8DB3E2"/>
            <w:vAlign w:val="center"/>
          </w:tcPr>
          <w:p w14:paraId="7921CCA2" w14:textId="77777777" w:rsidR="00DA1E34" w:rsidRPr="00710385" w:rsidRDefault="00DA1E34" w:rsidP="00DA1E34">
            <w:pPr>
              <w:spacing w:before="40" w:after="40"/>
              <w:rPr>
                <w:rFonts w:ascii="Times New Roman" w:hAnsi="Times New Roman" w:cs="Times New Roman"/>
                <w:sz w:val="24"/>
              </w:rPr>
            </w:pPr>
            <w:r w:rsidRPr="00710385">
              <w:rPr>
                <w:rFonts w:ascii="Times New Roman" w:hAnsi="Times New Roman" w:cs="Times New Roman"/>
                <w:sz w:val="24"/>
              </w:rPr>
              <w:lastRenderedPageBreak/>
              <w:br w:type="page"/>
            </w:r>
            <w:r w:rsidRPr="00710385">
              <w:rPr>
                <w:rFonts w:ascii="Times New Roman" w:eastAsia="Verdana" w:hAnsi="Times New Roman" w:cs="Times New Roman"/>
                <w:b/>
                <w:color w:val="auto"/>
                <w:sz w:val="24"/>
              </w:rPr>
              <w:t xml:space="preserve">8a. </w:t>
            </w:r>
            <w:r>
              <w:rPr>
                <w:rFonts w:ascii="Times New Roman" w:hAnsi="Times New Roman" w:cs="Times New Roman"/>
                <w:b/>
                <w:color w:val="auto"/>
                <w:sz w:val="24"/>
              </w:rPr>
              <w:t>Newton’s first</w:t>
            </w:r>
            <w:r w:rsidRPr="00710385">
              <w:rPr>
                <w:rFonts w:ascii="Times New Roman" w:hAnsi="Times New Roman" w:cs="Times New Roman"/>
                <w:b/>
                <w:color w:val="auto"/>
                <w:sz w:val="24"/>
              </w:rPr>
              <w:t xml:space="preserve"> </w:t>
            </w:r>
            <w:r>
              <w:rPr>
                <w:rFonts w:ascii="Times New Roman" w:hAnsi="Times New Roman" w:cs="Times New Roman"/>
                <w:b/>
                <w:color w:val="auto"/>
                <w:sz w:val="24"/>
              </w:rPr>
              <w:t>l</w:t>
            </w:r>
            <w:r w:rsidRPr="00710385">
              <w:rPr>
                <w:rFonts w:ascii="Times New Roman" w:hAnsi="Times New Roman" w:cs="Times New Roman"/>
                <w:b/>
                <w:color w:val="auto"/>
                <w:sz w:val="24"/>
              </w:rPr>
              <w:t xml:space="preserve">aw, </w:t>
            </w:r>
            <w:r>
              <w:rPr>
                <w:rFonts w:ascii="Times New Roman" w:hAnsi="Times New Roman" w:cs="Times New Roman"/>
                <w:b/>
                <w:color w:val="auto"/>
                <w:sz w:val="24"/>
              </w:rPr>
              <w:t>f</w:t>
            </w:r>
            <w:r w:rsidRPr="00710385">
              <w:rPr>
                <w:rFonts w:ascii="Times New Roman" w:hAnsi="Times New Roman" w:cs="Times New Roman"/>
                <w:b/>
                <w:color w:val="auto"/>
                <w:sz w:val="24"/>
              </w:rPr>
              <w:t xml:space="preserve">orce </w:t>
            </w:r>
            <w:r>
              <w:rPr>
                <w:rFonts w:ascii="Times New Roman" w:hAnsi="Times New Roman" w:cs="Times New Roman"/>
                <w:b/>
                <w:color w:val="auto"/>
                <w:sz w:val="24"/>
              </w:rPr>
              <w:t>d</w:t>
            </w:r>
            <w:r w:rsidRPr="00710385">
              <w:rPr>
                <w:rFonts w:ascii="Times New Roman" w:hAnsi="Times New Roman" w:cs="Times New Roman"/>
                <w:b/>
                <w:color w:val="auto"/>
                <w:sz w:val="24"/>
              </w:rPr>
              <w:t xml:space="preserve">iagrams, </w:t>
            </w:r>
            <w:r>
              <w:rPr>
                <w:rFonts w:ascii="Times New Roman" w:hAnsi="Times New Roman" w:cs="Times New Roman"/>
                <w:b/>
                <w:color w:val="auto"/>
                <w:sz w:val="24"/>
              </w:rPr>
              <w:t>e</w:t>
            </w:r>
            <w:r w:rsidRPr="00710385">
              <w:rPr>
                <w:rFonts w:ascii="Times New Roman" w:hAnsi="Times New Roman" w:cs="Times New Roman"/>
                <w:b/>
                <w:color w:val="auto"/>
                <w:sz w:val="24"/>
              </w:rPr>
              <w:t>quilibrium</w:t>
            </w:r>
            <w:r>
              <w:rPr>
                <w:rFonts w:ascii="Times New Roman" w:hAnsi="Times New Roman" w:cs="Times New Roman"/>
                <w:b/>
                <w:color w:val="auto"/>
                <w:sz w:val="24"/>
              </w:rPr>
              <w:t>, i</w:t>
            </w:r>
            <w:r w:rsidRPr="00710385">
              <w:rPr>
                <w:rFonts w:ascii="Times New Roman" w:hAnsi="Times New Roman" w:cs="Times New Roman"/>
                <w:b/>
                <w:color w:val="auto"/>
                <w:sz w:val="24"/>
              </w:rPr>
              <w:t xml:space="preserve">ntroduction to </w:t>
            </w:r>
            <w:r w:rsidRPr="004902CC">
              <w:rPr>
                <w:rFonts w:ascii="Times New Roman" w:hAnsi="Times New Roman" w:cs="Times New Roman"/>
                <w:b/>
                <w:color w:val="auto"/>
                <w:sz w:val="24"/>
              </w:rPr>
              <w:t>i</w:t>
            </w:r>
            <w:r w:rsidRPr="00710385">
              <w:rPr>
                <w:rFonts w:ascii="Times New Roman" w:hAnsi="Times New Roman" w:cs="Times New Roman"/>
                <w:b/>
                <w:color w:val="auto"/>
                <w:sz w:val="24"/>
              </w:rPr>
              <w:t>,</w:t>
            </w:r>
            <w:r>
              <w:rPr>
                <w:rFonts w:ascii="Times New Roman" w:hAnsi="Times New Roman" w:cs="Times New Roman"/>
                <w:b/>
                <w:color w:val="auto"/>
                <w:sz w:val="24"/>
              </w:rPr>
              <w:t> </w:t>
            </w:r>
            <w:r w:rsidRPr="004902CC">
              <w:rPr>
                <w:rFonts w:ascii="Times New Roman" w:hAnsi="Times New Roman" w:cs="Times New Roman"/>
                <w:b/>
                <w:color w:val="auto"/>
                <w:sz w:val="24"/>
              </w:rPr>
              <w:t>j</w:t>
            </w:r>
            <w:r w:rsidRPr="00710385">
              <w:rPr>
                <w:rFonts w:ascii="Times New Roman" w:hAnsi="Times New Roman" w:cs="Times New Roman"/>
                <w:b/>
                <w:color w:val="auto"/>
                <w:sz w:val="24"/>
              </w:rPr>
              <w:t xml:space="preserve"> system of vectors</w:t>
            </w:r>
            <w:r>
              <w:rPr>
                <w:rFonts w:ascii="Times New Roman" w:hAnsi="Times New Roman" w:cs="Times New Roman"/>
                <w:b/>
                <w:color w:val="auto"/>
                <w:sz w:val="24"/>
              </w:rPr>
              <w:t xml:space="preserve"> </w:t>
            </w:r>
            <w:r w:rsidRPr="004902CC">
              <w:rPr>
                <w:rFonts w:ascii="Times New Roman" w:hAnsi="Times New Roman" w:cs="Times New Roman"/>
                <w:b/>
                <w:color w:val="auto"/>
                <w:sz w:val="24"/>
              </w:rPr>
              <w:t>(8.1)</w:t>
            </w:r>
          </w:p>
        </w:tc>
        <w:tc>
          <w:tcPr>
            <w:tcW w:w="2268" w:type="dxa"/>
            <w:shd w:val="clear" w:color="auto" w:fill="8DB3E2"/>
            <w:vAlign w:val="center"/>
          </w:tcPr>
          <w:p w14:paraId="20B45100" w14:textId="77777777" w:rsidR="00DA1E34" w:rsidRDefault="00DA1E34" w:rsidP="00DA1E34">
            <w:pPr>
              <w:spacing w:before="40" w:after="40"/>
              <w:jc w:val="right"/>
              <w:rPr>
                <w:rFonts w:ascii="Times New Roman" w:hAnsi="Times New Roman" w:cs="Times New Roman"/>
                <w:sz w:val="24"/>
              </w:rPr>
            </w:pPr>
            <w:r w:rsidRPr="00710385">
              <w:rPr>
                <w:rFonts w:ascii="Times New Roman" w:eastAsia="Verdana" w:hAnsi="Times New Roman" w:cs="Times New Roman"/>
                <w:b/>
                <w:sz w:val="24"/>
              </w:rPr>
              <w:t xml:space="preserve">Teaching </w:t>
            </w:r>
            <w:r>
              <w:rPr>
                <w:rFonts w:ascii="Times New Roman" w:eastAsia="Verdana" w:hAnsi="Times New Roman" w:cs="Times New Roman"/>
                <w:b/>
                <w:sz w:val="24"/>
              </w:rPr>
              <w:t>time</w:t>
            </w:r>
          </w:p>
          <w:p w14:paraId="40942113" w14:textId="77777777" w:rsidR="00DA1E34" w:rsidRPr="00710385" w:rsidRDefault="00DA1E34" w:rsidP="00DA1E34">
            <w:pPr>
              <w:spacing w:before="40" w:after="40"/>
              <w:jc w:val="right"/>
              <w:rPr>
                <w:rFonts w:ascii="Times New Roman" w:hAnsi="Times New Roman" w:cs="Times New Roman"/>
                <w:sz w:val="24"/>
              </w:rPr>
            </w:pPr>
            <w:r w:rsidRPr="00710385">
              <w:rPr>
                <w:rFonts w:ascii="Times New Roman" w:eastAsia="Verdana" w:hAnsi="Times New Roman" w:cs="Times New Roman"/>
                <w:color w:val="auto"/>
                <w:sz w:val="24"/>
              </w:rPr>
              <w:t xml:space="preserve">3 </w:t>
            </w:r>
            <w:r>
              <w:rPr>
                <w:rFonts w:ascii="Times New Roman" w:eastAsia="Verdana" w:hAnsi="Times New Roman" w:cs="Times New Roman"/>
                <w:color w:val="auto"/>
                <w:sz w:val="24"/>
              </w:rPr>
              <w:t>hours</w:t>
            </w:r>
          </w:p>
        </w:tc>
      </w:tr>
    </w:tbl>
    <w:p w14:paraId="75556DC9" w14:textId="77777777" w:rsidR="00DA1E34" w:rsidRDefault="00DA1E34" w:rsidP="00DA1E34">
      <w:pPr>
        <w:pStyle w:val="SoWHeading0"/>
      </w:pPr>
      <w:r>
        <w:t>OBJECTIVES</w:t>
      </w:r>
    </w:p>
    <w:p w14:paraId="6961AF9A" w14:textId="77777777" w:rsidR="00DA1E34" w:rsidRPr="0096079A" w:rsidRDefault="00DA1E34" w:rsidP="00692156">
      <w:pPr>
        <w:pStyle w:val="SoWMaintext"/>
        <w:jc w:val="both"/>
      </w:pPr>
      <w:r w:rsidRPr="006739F7">
        <w:rPr>
          <w:rFonts w:eastAsia="Verdana"/>
        </w:rPr>
        <w:t>By the end of the sub-unit, students should:</w:t>
      </w:r>
    </w:p>
    <w:p w14:paraId="639AA340" w14:textId="77777777" w:rsidR="00DA1E34" w:rsidRPr="0096079A" w:rsidRDefault="00DA1E34" w:rsidP="00692156">
      <w:pPr>
        <w:pStyle w:val="SoWMaintext"/>
        <w:numPr>
          <w:ilvl w:val="0"/>
          <w:numId w:val="13"/>
        </w:numPr>
        <w:jc w:val="both"/>
        <w:rPr>
          <w:rFonts w:eastAsia="Arial" w:cs="Arial"/>
          <w:bCs/>
          <w:spacing w:val="-1"/>
        </w:rPr>
      </w:pPr>
      <w:r>
        <w:rPr>
          <w:rFonts w:eastAsia="Arial" w:cs="Arial"/>
          <w:bCs/>
          <w:spacing w:val="-1"/>
        </w:rPr>
        <w:t>u</w:t>
      </w:r>
      <w:r w:rsidRPr="0096079A">
        <w:rPr>
          <w:rFonts w:eastAsia="Arial" w:cs="Arial"/>
          <w:bCs/>
          <w:spacing w:val="-1"/>
        </w:rPr>
        <w:t>nde</w:t>
      </w:r>
      <w:r w:rsidRPr="0096079A">
        <w:rPr>
          <w:rFonts w:eastAsia="Arial" w:cs="Arial"/>
          <w:bCs/>
        </w:rPr>
        <w:t>r</w:t>
      </w:r>
      <w:r w:rsidRPr="0096079A">
        <w:rPr>
          <w:rFonts w:eastAsia="Arial" w:cs="Arial"/>
          <w:bCs/>
          <w:spacing w:val="-1"/>
        </w:rPr>
        <w:t>s</w:t>
      </w:r>
      <w:r w:rsidRPr="0096079A">
        <w:rPr>
          <w:rFonts w:eastAsia="Arial" w:cs="Arial"/>
          <w:bCs/>
        </w:rPr>
        <w:t>t</w:t>
      </w:r>
      <w:r w:rsidRPr="0096079A">
        <w:rPr>
          <w:rFonts w:eastAsia="Arial" w:cs="Arial"/>
          <w:bCs/>
          <w:spacing w:val="-1"/>
        </w:rPr>
        <w:t>an</w:t>
      </w:r>
      <w:r w:rsidRPr="0096079A">
        <w:rPr>
          <w:rFonts w:eastAsia="Arial" w:cs="Arial"/>
          <w:bCs/>
        </w:rPr>
        <w:t>d</w:t>
      </w:r>
      <w:r w:rsidRPr="0096079A">
        <w:rPr>
          <w:rFonts w:eastAsia="Arial" w:cs="Arial"/>
          <w:bCs/>
          <w:spacing w:val="-5"/>
        </w:rPr>
        <w:t xml:space="preserve"> </w:t>
      </w:r>
      <w:r w:rsidRPr="0096079A">
        <w:rPr>
          <w:rFonts w:eastAsia="Arial" w:cs="Arial"/>
          <w:bCs/>
        </w:rPr>
        <w:t>t</w:t>
      </w:r>
      <w:r w:rsidRPr="0096079A">
        <w:rPr>
          <w:rFonts w:eastAsia="Arial" w:cs="Arial"/>
          <w:bCs/>
          <w:spacing w:val="-1"/>
        </w:rPr>
        <w:t>h</w:t>
      </w:r>
      <w:r w:rsidRPr="0096079A">
        <w:rPr>
          <w:rFonts w:eastAsia="Arial" w:cs="Arial"/>
          <w:bCs/>
        </w:rPr>
        <w:t>e</w:t>
      </w:r>
      <w:r w:rsidRPr="0096079A">
        <w:rPr>
          <w:rFonts w:eastAsia="Arial" w:cs="Arial"/>
          <w:bCs/>
          <w:spacing w:val="-5"/>
        </w:rPr>
        <w:t xml:space="preserve"> </w:t>
      </w:r>
      <w:r w:rsidRPr="0096079A">
        <w:rPr>
          <w:rFonts w:eastAsia="Arial" w:cs="Arial"/>
          <w:bCs/>
          <w:spacing w:val="-1"/>
        </w:rPr>
        <w:t>concep</w:t>
      </w:r>
      <w:r w:rsidRPr="0096079A">
        <w:rPr>
          <w:rFonts w:eastAsia="Arial" w:cs="Arial"/>
          <w:bCs/>
        </w:rPr>
        <w:t>t</w:t>
      </w:r>
      <w:r w:rsidRPr="0096079A">
        <w:rPr>
          <w:rFonts w:eastAsia="Arial" w:cs="Arial"/>
          <w:bCs/>
          <w:spacing w:val="-4"/>
        </w:rPr>
        <w:t xml:space="preserve"> </w:t>
      </w:r>
      <w:r w:rsidRPr="0096079A">
        <w:rPr>
          <w:rFonts w:eastAsia="Arial" w:cs="Arial"/>
          <w:bCs/>
          <w:spacing w:val="-1"/>
        </w:rPr>
        <w:t>o</w:t>
      </w:r>
      <w:r w:rsidRPr="0096079A">
        <w:rPr>
          <w:rFonts w:eastAsia="Arial" w:cs="Arial"/>
          <w:bCs/>
        </w:rPr>
        <w:t>f</w:t>
      </w:r>
      <w:r w:rsidRPr="0096079A">
        <w:rPr>
          <w:rFonts w:eastAsia="Arial" w:cs="Arial"/>
          <w:bCs/>
          <w:spacing w:val="-4"/>
        </w:rPr>
        <w:t xml:space="preserve"> </w:t>
      </w:r>
      <w:r w:rsidRPr="0096079A">
        <w:rPr>
          <w:rFonts w:eastAsia="Arial" w:cs="Arial"/>
          <w:bCs/>
        </w:rPr>
        <w:t>a</w:t>
      </w:r>
      <w:r w:rsidRPr="0096079A">
        <w:rPr>
          <w:rFonts w:eastAsia="Arial" w:cs="Arial"/>
          <w:bCs/>
          <w:spacing w:val="-5"/>
        </w:rPr>
        <w:t xml:space="preserve"> </w:t>
      </w:r>
      <w:r w:rsidRPr="0096079A">
        <w:rPr>
          <w:rFonts w:eastAsia="Arial" w:cs="Arial"/>
          <w:bCs/>
          <w:spacing w:val="-1"/>
        </w:rPr>
        <w:t>fo</w:t>
      </w:r>
      <w:r w:rsidRPr="0096079A">
        <w:rPr>
          <w:rFonts w:eastAsia="Arial" w:cs="Arial"/>
          <w:bCs/>
        </w:rPr>
        <w:t>r</w:t>
      </w:r>
      <w:r w:rsidRPr="0096079A">
        <w:rPr>
          <w:rFonts w:eastAsia="Arial" w:cs="Arial"/>
          <w:bCs/>
          <w:spacing w:val="-1"/>
        </w:rPr>
        <w:t>ce</w:t>
      </w:r>
      <w:r w:rsidRPr="0096079A">
        <w:rPr>
          <w:rFonts w:eastAsia="Arial" w:cs="Arial"/>
          <w:bCs/>
        </w:rPr>
        <w:t>;</w:t>
      </w:r>
      <w:r w:rsidRPr="0096079A">
        <w:rPr>
          <w:rFonts w:eastAsia="Arial" w:cs="Arial"/>
          <w:bCs/>
          <w:spacing w:val="-5"/>
        </w:rPr>
        <w:t xml:space="preserve"> </w:t>
      </w:r>
      <w:r w:rsidRPr="0096079A">
        <w:rPr>
          <w:rFonts w:eastAsia="Arial" w:cs="Arial"/>
          <w:bCs/>
          <w:spacing w:val="-1"/>
        </w:rPr>
        <w:t>unde</w:t>
      </w:r>
      <w:r w:rsidRPr="0096079A">
        <w:rPr>
          <w:rFonts w:eastAsia="Arial" w:cs="Arial"/>
          <w:bCs/>
        </w:rPr>
        <w:t>r</w:t>
      </w:r>
      <w:r w:rsidRPr="0096079A">
        <w:rPr>
          <w:rFonts w:eastAsia="Arial" w:cs="Arial"/>
          <w:bCs/>
          <w:spacing w:val="-1"/>
        </w:rPr>
        <w:t>s</w:t>
      </w:r>
      <w:r w:rsidRPr="0096079A">
        <w:rPr>
          <w:rFonts w:eastAsia="Arial" w:cs="Arial"/>
          <w:bCs/>
        </w:rPr>
        <w:t>t</w:t>
      </w:r>
      <w:r w:rsidRPr="0096079A">
        <w:rPr>
          <w:rFonts w:eastAsia="Arial" w:cs="Arial"/>
          <w:bCs/>
          <w:spacing w:val="-1"/>
        </w:rPr>
        <w:t>an</w:t>
      </w:r>
      <w:r w:rsidRPr="0096079A">
        <w:rPr>
          <w:rFonts w:eastAsia="Arial" w:cs="Arial"/>
          <w:bCs/>
        </w:rPr>
        <w:t>d</w:t>
      </w:r>
      <w:r w:rsidRPr="0096079A">
        <w:rPr>
          <w:rFonts w:eastAsia="Arial" w:cs="Arial"/>
          <w:bCs/>
          <w:spacing w:val="-4"/>
        </w:rPr>
        <w:t xml:space="preserve"> </w:t>
      </w:r>
      <w:r w:rsidRPr="0096079A">
        <w:rPr>
          <w:rFonts w:eastAsia="Arial" w:cs="Arial"/>
          <w:bCs/>
          <w:spacing w:val="-1"/>
        </w:rPr>
        <w:t>an</w:t>
      </w:r>
      <w:r w:rsidRPr="0096079A">
        <w:rPr>
          <w:rFonts w:eastAsia="Arial" w:cs="Arial"/>
          <w:bCs/>
        </w:rPr>
        <w:t>d</w:t>
      </w:r>
      <w:r w:rsidRPr="0096079A">
        <w:rPr>
          <w:rFonts w:eastAsia="Arial" w:cs="Arial"/>
          <w:bCs/>
          <w:spacing w:val="-5"/>
        </w:rPr>
        <w:t xml:space="preserve"> </w:t>
      </w:r>
      <w:r w:rsidRPr="0096079A">
        <w:rPr>
          <w:rFonts w:eastAsia="Arial" w:cs="Arial"/>
          <w:bCs/>
          <w:spacing w:val="-1"/>
        </w:rPr>
        <w:t>us</w:t>
      </w:r>
      <w:r w:rsidRPr="0096079A">
        <w:rPr>
          <w:rFonts w:eastAsia="Arial" w:cs="Arial"/>
          <w:bCs/>
        </w:rPr>
        <w:t>e</w:t>
      </w:r>
      <w:r w:rsidRPr="0096079A">
        <w:rPr>
          <w:rFonts w:eastAsia="Arial" w:cs="Arial"/>
          <w:bCs/>
          <w:spacing w:val="-5"/>
        </w:rPr>
        <w:t xml:space="preserve"> </w:t>
      </w:r>
      <w:r w:rsidRPr="0096079A">
        <w:rPr>
          <w:rFonts w:eastAsia="Arial" w:cs="Arial"/>
          <w:bCs/>
          <w:spacing w:val="-1"/>
        </w:rPr>
        <w:t>N</w:t>
      </w:r>
      <w:r w:rsidRPr="0096079A">
        <w:rPr>
          <w:rFonts w:eastAsia="Arial" w:cs="Arial"/>
          <w:bCs/>
          <w:spacing w:val="-2"/>
        </w:rPr>
        <w:t>e</w:t>
      </w:r>
      <w:r w:rsidRPr="0096079A">
        <w:rPr>
          <w:rFonts w:eastAsia="Arial" w:cs="Arial"/>
          <w:bCs/>
          <w:spacing w:val="2"/>
        </w:rPr>
        <w:t>w</w:t>
      </w:r>
      <w:r w:rsidRPr="0096079A">
        <w:rPr>
          <w:rFonts w:eastAsia="Arial" w:cs="Arial"/>
          <w:bCs/>
          <w:spacing w:val="-1"/>
        </w:rPr>
        <w:t>ton</w:t>
      </w:r>
      <w:r w:rsidRPr="0096079A">
        <w:rPr>
          <w:rFonts w:eastAsia="Arial" w:cs="Arial"/>
          <w:bCs/>
        </w:rPr>
        <w:t>’s</w:t>
      </w:r>
      <w:r w:rsidRPr="0096079A">
        <w:rPr>
          <w:rFonts w:eastAsia="Arial" w:cs="Arial"/>
          <w:bCs/>
          <w:spacing w:val="-4"/>
        </w:rPr>
        <w:t xml:space="preserve"> </w:t>
      </w:r>
      <w:r w:rsidRPr="0096079A">
        <w:rPr>
          <w:rFonts w:eastAsia="Arial" w:cs="Arial"/>
          <w:bCs/>
        </w:rPr>
        <w:t>fir</w:t>
      </w:r>
      <w:r w:rsidRPr="0096079A">
        <w:rPr>
          <w:rFonts w:eastAsia="Arial" w:cs="Arial"/>
          <w:bCs/>
          <w:spacing w:val="-2"/>
        </w:rPr>
        <w:t>s</w:t>
      </w:r>
      <w:r w:rsidRPr="0096079A">
        <w:rPr>
          <w:rFonts w:eastAsia="Arial" w:cs="Arial"/>
          <w:bCs/>
        </w:rPr>
        <w:t>t l</w:t>
      </w:r>
      <w:r w:rsidRPr="0096079A">
        <w:rPr>
          <w:rFonts w:eastAsia="Arial" w:cs="Arial"/>
          <w:bCs/>
          <w:spacing w:val="-2"/>
        </w:rPr>
        <w:t>a</w:t>
      </w:r>
      <w:r w:rsidRPr="0096079A">
        <w:rPr>
          <w:rFonts w:eastAsia="Arial" w:cs="Arial"/>
          <w:bCs/>
          <w:spacing w:val="1"/>
        </w:rPr>
        <w:t>w</w:t>
      </w:r>
      <w:r>
        <w:rPr>
          <w:rFonts w:eastAsia="Arial" w:cs="Arial"/>
          <w:bCs/>
          <w:spacing w:val="1"/>
        </w:rPr>
        <w:t>.</w:t>
      </w:r>
    </w:p>
    <w:p w14:paraId="3E75B534" w14:textId="77777777" w:rsidR="00DA1E34" w:rsidRDefault="00DA1E34" w:rsidP="00692156">
      <w:pPr>
        <w:pStyle w:val="SoWHeading0"/>
        <w:jc w:val="both"/>
      </w:pPr>
      <w:r>
        <w:t>TEACHING POINTS</w:t>
      </w:r>
    </w:p>
    <w:p w14:paraId="44B55565" w14:textId="77777777" w:rsidR="00DA1E34" w:rsidRPr="006340AA" w:rsidRDefault="00DA1E34" w:rsidP="00DA1E34">
      <w:pPr>
        <w:pStyle w:val="SoWMaintext"/>
        <w:jc w:val="both"/>
        <w:rPr>
          <w:rFonts w:eastAsia="Verdana"/>
        </w:rPr>
      </w:pPr>
      <w:r w:rsidRPr="006340AA">
        <w:rPr>
          <w:rFonts w:eastAsia="Verdana"/>
        </w:rPr>
        <w:t xml:space="preserve">Relate </w:t>
      </w:r>
      <w:r>
        <w:rPr>
          <w:rFonts w:eastAsia="Verdana"/>
        </w:rPr>
        <w:t xml:space="preserve">this topic </w:t>
      </w:r>
      <w:r w:rsidRPr="006340AA">
        <w:rPr>
          <w:rFonts w:eastAsia="Verdana"/>
        </w:rPr>
        <w:t xml:space="preserve">back to the different types of forces </w:t>
      </w:r>
      <w:r>
        <w:rPr>
          <w:rFonts w:eastAsia="Verdana"/>
        </w:rPr>
        <w:t xml:space="preserve">defined </w:t>
      </w:r>
      <w:r w:rsidRPr="006340AA">
        <w:rPr>
          <w:rFonts w:eastAsia="Verdana"/>
        </w:rPr>
        <w:t xml:space="preserve">in </w:t>
      </w:r>
      <w:r w:rsidRPr="00692156">
        <w:rPr>
          <w:rFonts w:eastAsia="Verdana"/>
        </w:rPr>
        <w:t>Unit 6b.</w:t>
      </w:r>
      <w:r w:rsidRPr="006340AA">
        <w:rPr>
          <w:rFonts w:eastAsia="Verdana"/>
        </w:rPr>
        <w:t xml:space="preserve"> </w:t>
      </w:r>
    </w:p>
    <w:p w14:paraId="7B99E4CC" w14:textId="77777777" w:rsidR="00DA1E34" w:rsidRPr="006340AA" w:rsidRDefault="00DA1E34" w:rsidP="00DA1E34">
      <w:pPr>
        <w:pStyle w:val="SoWMaintext"/>
        <w:jc w:val="both"/>
      </w:pPr>
      <w:r w:rsidRPr="006340AA">
        <w:rPr>
          <w:rFonts w:eastAsia="Verdana"/>
        </w:rPr>
        <w:t xml:space="preserve">Newton said </w:t>
      </w:r>
      <w:r w:rsidRPr="00C40E08">
        <w:rPr>
          <w:rFonts w:eastAsia="Verdana"/>
        </w:rPr>
        <w:t>‘</w:t>
      </w:r>
      <w:r>
        <w:rPr>
          <w:rFonts w:eastAsia="Verdana"/>
          <w:i/>
        </w:rPr>
        <w:t>A</w:t>
      </w:r>
      <w:r w:rsidRPr="006340AA">
        <w:rPr>
          <w:i/>
        </w:rPr>
        <w:t>n object continues in state of rest or uniform motion unless acted on by an external force</w:t>
      </w:r>
      <w:r w:rsidRPr="006340AA">
        <w:t>.</w:t>
      </w:r>
      <w:r>
        <w:t xml:space="preserve">’ </w:t>
      </w:r>
      <w:r w:rsidRPr="006174F6">
        <w:rPr>
          <w:color w:val="auto"/>
        </w:rPr>
        <w:t xml:space="preserve">Hence one can define a force as something which causes a body to accelerate. </w:t>
      </w:r>
      <w:r>
        <w:t xml:space="preserve">Explain to students that </w:t>
      </w:r>
      <w:r w:rsidRPr="006340AA">
        <w:t>‘</w:t>
      </w:r>
      <w:r>
        <w:t>n</w:t>
      </w:r>
      <w:r w:rsidRPr="006340AA">
        <w:t>o force</w:t>
      </w:r>
      <w:r>
        <w:t xml:space="preserve"> acting</w:t>
      </w:r>
      <w:r w:rsidRPr="006340AA">
        <w:t xml:space="preserve">’ means a body will either be stationary or </w:t>
      </w:r>
      <w:r>
        <w:t xml:space="preserve">be </w:t>
      </w:r>
      <w:r w:rsidRPr="006340AA">
        <w:t>mov</w:t>
      </w:r>
      <w:r>
        <w:t>ing</w:t>
      </w:r>
      <w:r w:rsidRPr="006340AA">
        <w:t xml:space="preserve"> with constant velocity (i.e. acceleration = zero). This is why in outer space an object keeps moving at constant speed once pushed (there are no forces to speed it</w:t>
      </w:r>
      <w:r>
        <w:t xml:space="preserve"> up</w:t>
      </w:r>
      <w:r w:rsidRPr="006340AA">
        <w:t xml:space="preserve">, </w:t>
      </w:r>
      <w:r>
        <w:t>slow it down or stop it moving.)</w:t>
      </w:r>
    </w:p>
    <w:p w14:paraId="59EB4F88" w14:textId="77777777" w:rsidR="00DA1E34" w:rsidRDefault="00DA1E34" w:rsidP="00DA1E34">
      <w:pPr>
        <w:pStyle w:val="SoWMaintext"/>
        <w:jc w:val="both"/>
        <w:rPr>
          <w:iCs/>
        </w:rPr>
      </w:pPr>
      <w:r>
        <w:rPr>
          <w:iCs/>
        </w:rPr>
        <w:t>So, an object a</w:t>
      </w:r>
      <w:r w:rsidRPr="006340AA">
        <w:rPr>
          <w:iCs/>
        </w:rPr>
        <w:t xml:space="preserve">t rest or constant velocity </w:t>
      </w:r>
      <w:r w:rsidRPr="006340AA">
        <w:rPr>
          <w:iCs/>
        </w:rPr>
        <w:sym w:font="Symbol" w:char="F0DE"/>
      </w:r>
      <w:r w:rsidRPr="006340AA">
        <w:rPr>
          <w:iCs/>
        </w:rPr>
        <w:t xml:space="preserve"> no resultant force; </w:t>
      </w:r>
      <w:r>
        <w:rPr>
          <w:iCs/>
        </w:rPr>
        <w:t xml:space="preserve">an object </w:t>
      </w:r>
      <w:r w:rsidRPr="006340AA">
        <w:rPr>
          <w:iCs/>
        </w:rPr>
        <w:t xml:space="preserve">changing speed or direction </w:t>
      </w:r>
      <w:r w:rsidRPr="006340AA">
        <w:rPr>
          <w:iCs/>
        </w:rPr>
        <w:sym w:font="Symbol" w:char="F0DE"/>
      </w:r>
      <w:r w:rsidRPr="006340AA">
        <w:rPr>
          <w:iCs/>
        </w:rPr>
        <w:t xml:space="preserve"> resultant force</w:t>
      </w:r>
      <w:r>
        <w:rPr>
          <w:iCs/>
        </w:rPr>
        <w:t>. This will lead to Newton’s second</w:t>
      </w:r>
      <w:r w:rsidRPr="006340AA">
        <w:rPr>
          <w:iCs/>
        </w:rPr>
        <w:t xml:space="preserve"> </w:t>
      </w:r>
      <w:r>
        <w:rPr>
          <w:iCs/>
        </w:rPr>
        <w:t>l</w:t>
      </w:r>
      <w:r w:rsidRPr="006340AA">
        <w:rPr>
          <w:iCs/>
        </w:rPr>
        <w:t>aw in the next section</w:t>
      </w:r>
      <w:r>
        <w:rPr>
          <w:iCs/>
        </w:rPr>
        <w:t>.</w:t>
      </w:r>
    </w:p>
    <w:p w14:paraId="33570420" w14:textId="77777777" w:rsidR="00DA1E34" w:rsidRPr="006174F6" w:rsidRDefault="00DA1E34" w:rsidP="00DA1E34">
      <w:pPr>
        <w:pStyle w:val="SoWMaintext"/>
        <w:jc w:val="both"/>
        <w:rPr>
          <w:i/>
          <w:color w:val="auto"/>
        </w:rPr>
      </w:pPr>
      <w:r w:rsidRPr="006174F6">
        <w:rPr>
          <w:iCs/>
          <w:color w:val="auto"/>
        </w:rPr>
        <w:t>Newton also stated ‘</w:t>
      </w:r>
      <w:r w:rsidRPr="006174F6">
        <w:rPr>
          <w:i/>
          <w:color w:val="auto"/>
        </w:rPr>
        <w:t>When an object A exerts a force on another object B there is an equal and opposite reaction force of B on A.</w:t>
      </w:r>
      <w:r w:rsidRPr="006174F6">
        <w:rPr>
          <w:color w:val="auto"/>
        </w:rPr>
        <w:t>’</w:t>
      </w:r>
      <w:r w:rsidRPr="006174F6">
        <w:rPr>
          <w:i/>
          <w:color w:val="auto"/>
        </w:rPr>
        <w:t xml:space="preserve"> </w:t>
      </w:r>
      <w:r w:rsidRPr="006174F6">
        <w:rPr>
          <w:color w:val="auto"/>
        </w:rPr>
        <w:t xml:space="preserve">Explain that if a book is on a smooth, horizontal table, the forces acting on the book are the Weight, </w:t>
      </w:r>
      <w:r w:rsidRPr="006174F6">
        <w:rPr>
          <w:i/>
          <w:color w:val="auto"/>
        </w:rPr>
        <w:t>W</w:t>
      </w:r>
      <w:r w:rsidRPr="006174F6">
        <w:rPr>
          <w:color w:val="auto"/>
        </w:rPr>
        <w:t xml:space="preserve"> (vertically down) and the normal reaction, </w:t>
      </w:r>
      <w:r w:rsidRPr="006174F6">
        <w:rPr>
          <w:i/>
          <w:color w:val="auto"/>
        </w:rPr>
        <w:t>R</w:t>
      </w:r>
      <w:r w:rsidRPr="006174F6">
        <w:rPr>
          <w:color w:val="auto"/>
        </w:rPr>
        <w:t xml:space="preserve"> (always at 90° to the </w:t>
      </w:r>
      <w:r w:rsidRPr="006174F6">
        <w:rPr>
          <w:i/>
          <w:color w:val="auto"/>
        </w:rPr>
        <w:t>surface</w:t>
      </w:r>
      <w:r w:rsidRPr="006174F6">
        <w:rPr>
          <w:color w:val="auto"/>
        </w:rPr>
        <w:t xml:space="preserve"> of contact). Assuming the table surface material is strong enough to hold the full weight of the book, the two forces balance each other and there is no resultant force. The book does not move, hence it is in equilibrium.</w:t>
      </w:r>
    </w:p>
    <w:p w14:paraId="2C4612CC" w14:textId="77777777" w:rsidR="00DA1E34" w:rsidRPr="006174F6" w:rsidRDefault="00DA1E34" w:rsidP="00DA1E34">
      <w:pPr>
        <w:pStyle w:val="SoWMaintext"/>
        <w:jc w:val="both"/>
        <w:rPr>
          <w:iCs/>
          <w:color w:val="auto"/>
        </w:rPr>
      </w:pPr>
      <w:r w:rsidRPr="006174F6">
        <w:rPr>
          <w:color w:val="auto"/>
        </w:rPr>
        <w:t>Ask questions such as: If the book has a mass of 5 kg, what is its weight? Therefore, what would the magnitude of the normal reaction be to guarantee equilibrium?</w:t>
      </w:r>
    </w:p>
    <w:p w14:paraId="174BE76A" w14:textId="77777777" w:rsidR="00DA1E34" w:rsidRPr="006174F6" w:rsidRDefault="00DA1E34" w:rsidP="00DA1E34">
      <w:pPr>
        <w:pStyle w:val="SoWMaintext"/>
        <w:jc w:val="both"/>
        <w:rPr>
          <w:rFonts w:eastAsia="Verdana"/>
          <w:color w:val="auto"/>
        </w:rPr>
      </w:pPr>
      <w:r w:rsidRPr="006174F6">
        <w:rPr>
          <w:rFonts w:eastAsia="Verdana"/>
          <w:color w:val="auto"/>
        </w:rPr>
        <w:t>Draw different examples of force diagrams to illustrate: weight, reaction, tension (in strings), thrust (in rods), compression (in light rods, springs) etc.</w:t>
      </w:r>
    </w:p>
    <w:p w14:paraId="55F9960A" w14:textId="3665D70F" w:rsidR="00DA1E34" w:rsidRPr="006174F6" w:rsidRDefault="00DA1E34" w:rsidP="00DA1E34">
      <w:pPr>
        <w:pStyle w:val="SoWMaintext"/>
        <w:jc w:val="both"/>
        <w:rPr>
          <w:color w:val="auto"/>
        </w:rPr>
      </w:pPr>
      <w:r w:rsidRPr="006174F6">
        <w:rPr>
          <w:color w:val="auto"/>
        </w:rPr>
        <w:t>To illustrate thrust, balance a book on a ruler.</w:t>
      </w:r>
      <w:r w:rsidR="00016D55">
        <w:rPr>
          <w:color w:val="auto"/>
        </w:rPr>
        <w:t xml:space="preserve"> </w:t>
      </w:r>
      <w:r w:rsidRPr="006174F6">
        <w:rPr>
          <w:color w:val="auto"/>
        </w:rPr>
        <w:t>In which direction is the thrust force acting?</w:t>
      </w:r>
    </w:p>
    <w:p w14:paraId="62FDD0E0" w14:textId="12B423AD" w:rsidR="00DA1E34" w:rsidRPr="006174F6" w:rsidRDefault="00DA1E34" w:rsidP="00DA1E34">
      <w:pPr>
        <w:pStyle w:val="SoWMaintext"/>
        <w:jc w:val="both"/>
        <w:rPr>
          <w:rFonts w:eastAsia="Verdana"/>
          <w:color w:val="auto"/>
        </w:rPr>
      </w:pPr>
      <w:r w:rsidRPr="006174F6">
        <w:rPr>
          <w:rFonts w:eastAsia="Verdana"/>
          <w:color w:val="auto"/>
        </w:rPr>
        <w:t xml:space="preserve">Introduce the </w:t>
      </w:r>
      <w:r w:rsidRPr="006174F6">
        <w:rPr>
          <w:rFonts w:eastAsia="Verdana"/>
          <w:b/>
          <w:color w:val="auto"/>
        </w:rPr>
        <w:t>i -</w:t>
      </w:r>
      <w:r w:rsidRPr="006174F6">
        <w:rPr>
          <w:rFonts w:eastAsia="Verdana"/>
          <w:color w:val="auto"/>
        </w:rPr>
        <w:t xml:space="preserve"> </w:t>
      </w:r>
      <w:r w:rsidRPr="006174F6">
        <w:rPr>
          <w:rFonts w:eastAsia="Verdana"/>
          <w:b/>
          <w:color w:val="auto"/>
        </w:rPr>
        <w:t>j</w:t>
      </w:r>
      <w:r w:rsidRPr="006174F6">
        <w:rPr>
          <w:rFonts w:eastAsia="Verdana"/>
          <w:color w:val="auto"/>
        </w:rPr>
        <w:t xml:space="preserve"> notation. </w:t>
      </w:r>
      <w:r w:rsidRPr="006174F6">
        <w:rPr>
          <w:color w:val="auto"/>
        </w:rPr>
        <w:t xml:space="preserve">The forces can be given in </w:t>
      </w:r>
      <w:r w:rsidRPr="006174F6">
        <w:rPr>
          <w:rFonts w:eastAsia="Verdana"/>
          <w:b/>
          <w:color w:val="auto"/>
        </w:rPr>
        <w:t>i -</w:t>
      </w:r>
      <w:r w:rsidRPr="006174F6">
        <w:rPr>
          <w:rFonts w:eastAsia="Verdana"/>
          <w:color w:val="auto"/>
        </w:rPr>
        <w:t xml:space="preserve"> </w:t>
      </w:r>
      <w:r w:rsidRPr="006174F6">
        <w:rPr>
          <w:rFonts w:eastAsia="Verdana"/>
          <w:b/>
          <w:color w:val="auto"/>
        </w:rPr>
        <w:t>j</w:t>
      </w:r>
      <w:r w:rsidRPr="006174F6">
        <w:rPr>
          <w:color w:val="auto"/>
        </w:rPr>
        <w:t xml:space="preserve"> form or as column vectors. Questions on equilibrium will be limited to perpendicular forces so </w:t>
      </w:r>
      <w:r w:rsidRPr="006174F6">
        <w:rPr>
          <w:rFonts w:eastAsia="Verdana"/>
          <w:color w:val="auto"/>
        </w:rPr>
        <w:t>the sum of the forces must be 0</w:t>
      </w:r>
      <w:r w:rsidRPr="006174F6">
        <w:rPr>
          <w:rFonts w:eastAsia="Verdana"/>
          <w:b/>
          <w:color w:val="auto"/>
        </w:rPr>
        <w:t xml:space="preserve">i </w:t>
      </w:r>
      <w:r w:rsidRPr="006174F6">
        <w:rPr>
          <w:rFonts w:eastAsia="Verdana"/>
          <w:color w:val="auto"/>
        </w:rPr>
        <w:t>+ 0</w:t>
      </w:r>
      <w:r w:rsidRPr="006174F6">
        <w:rPr>
          <w:rFonts w:eastAsia="Verdana"/>
          <w:b/>
          <w:color w:val="auto"/>
        </w:rPr>
        <w:t>j</w:t>
      </w:r>
      <w:r w:rsidRPr="006174F6">
        <w:rPr>
          <w:rFonts w:eastAsia="Verdana"/>
          <w:color w:val="auto"/>
        </w:rPr>
        <w:t xml:space="preserve"> for equilibrium.</w:t>
      </w:r>
    </w:p>
    <w:p w14:paraId="3E431A03" w14:textId="07C54699" w:rsidR="00DA1E34" w:rsidRDefault="00DA1E34" w:rsidP="00DA1E34">
      <w:pPr>
        <w:pStyle w:val="SoWHeading0"/>
      </w:pPr>
      <w:r>
        <w:t xml:space="preserve">OPPORTUNITIES FOR </w:t>
      </w:r>
      <w:r w:rsidR="00EB5EB3">
        <w:t>PROBLEM SOLVING/MODELLING</w:t>
      </w:r>
    </w:p>
    <w:p w14:paraId="2F49A980" w14:textId="63B6A5ED" w:rsidR="00DA1E34" w:rsidRPr="00D62422" w:rsidRDefault="00DA1E34" w:rsidP="00DA1E34">
      <w:pPr>
        <w:pStyle w:val="SoWMaintext"/>
        <w:jc w:val="both"/>
        <w:rPr>
          <w:rFonts w:eastAsia="Verdana"/>
        </w:rPr>
      </w:pPr>
      <w:r w:rsidRPr="006174F6">
        <w:rPr>
          <w:rFonts w:eastAsia="Verdana"/>
        </w:rPr>
        <w:t xml:space="preserve">You could extend to rough inclined planes and show all the forces balancing to provide equilibrium. </w:t>
      </w:r>
      <w:r w:rsidRPr="00692156">
        <w:rPr>
          <w:rFonts w:eastAsia="Verdana"/>
        </w:rPr>
        <w:t xml:space="preserve">Resolving forces is not in the AS course (covered in A Level Mathematics – Mechanics content, see SoW Unit </w:t>
      </w:r>
      <w:r w:rsidR="00860A53">
        <w:rPr>
          <w:rFonts w:eastAsia="Verdana"/>
        </w:rPr>
        <w:t>5</w:t>
      </w:r>
      <w:r w:rsidRPr="00692156">
        <w:rPr>
          <w:rFonts w:eastAsia="Verdana"/>
        </w:rPr>
        <w:t>a</w:t>
      </w:r>
      <w:r w:rsidRPr="006174F6">
        <w:rPr>
          <w:rFonts w:eastAsia="Verdana"/>
        </w:rPr>
        <w:t>)</w:t>
      </w:r>
      <w:r>
        <w:rPr>
          <w:rFonts w:eastAsia="Verdana"/>
        </w:rPr>
        <w:t>.</w:t>
      </w:r>
    </w:p>
    <w:p w14:paraId="37F8671F" w14:textId="77777777" w:rsidR="00DA1E34" w:rsidRDefault="00DA1E34" w:rsidP="00DA1E34">
      <w:pPr>
        <w:pStyle w:val="SoWHeading0"/>
      </w:pPr>
      <w:r w:rsidRPr="003C7020">
        <w:t>COMMON MISCONCEPTIONS/EXAMINER REPORT QUOTES</w:t>
      </w:r>
      <w:r>
        <w:t xml:space="preserve"> </w:t>
      </w:r>
    </w:p>
    <w:p w14:paraId="4F98DF03" w14:textId="77777777" w:rsidR="00DA1E34" w:rsidRDefault="00DA1E34" w:rsidP="00DA1E34">
      <w:pPr>
        <w:pStyle w:val="SoWMaintext"/>
        <w:jc w:val="both"/>
      </w:pPr>
      <w:r w:rsidRPr="002940DB">
        <w:t>Students are often good at drawing force diagrams, but common errors are omitting arrowheads, incorrectly labelling (e.g. 4 kg rather than 4</w:t>
      </w:r>
      <w:r w:rsidRPr="002940DB">
        <w:rPr>
          <w:i/>
        </w:rPr>
        <w:t>g</w:t>
      </w:r>
      <w:r w:rsidRPr="002940DB">
        <w:t>) and</w:t>
      </w:r>
      <w:r>
        <w:t xml:space="preserve"> missing off the normal reaction</w:t>
      </w:r>
      <w:r w:rsidRPr="002940DB">
        <w:t>.</w:t>
      </w:r>
      <w:r w:rsidRPr="00D62422">
        <w:t xml:space="preserve"> </w:t>
      </w:r>
    </w:p>
    <w:p w14:paraId="36B04C42" w14:textId="77777777" w:rsidR="00DA1E34" w:rsidRPr="00B625E9" w:rsidRDefault="00DA1E34" w:rsidP="00DA1E34">
      <w:pPr>
        <w:pStyle w:val="SoWMaintext"/>
        <w:jc w:val="both"/>
      </w:pPr>
      <w:r>
        <w:t>Students can easily be confused by the vocabulary, e.g. mixing up</w:t>
      </w:r>
      <w:r w:rsidRPr="00D62422">
        <w:t xml:space="preserve"> ‘resultant’ and ‘reaction’</w:t>
      </w:r>
      <w:r>
        <w:t>.</w:t>
      </w:r>
    </w:p>
    <w:p w14:paraId="246A5579" w14:textId="77777777" w:rsidR="00DA1E34" w:rsidRDefault="00DA1E34" w:rsidP="00DA1E34">
      <w:pPr>
        <w:rPr>
          <w:rFonts w:ascii="Times New Roman" w:hAnsi="Times New Roman"/>
          <w:b/>
          <w:caps/>
          <w:sz w:val="24"/>
        </w:rPr>
      </w:pPr>
      <w:r>
        <w:br w:type="page"/>
      </w:r>
    </w:p>
    <w:p w14:paraId="1E5DC01A" w14:textId="77777777" w:rsidR="00DA1E34" w:rsidRDefault="00DA1E34" w:rsidP="00DA1E34">
      <w:pPr>
        <w:pStyle w:val="SoWHeading0"/>
        <w:jc w:val="both"/>
      </w:pPr>
      <w:r>
        <w:lastRenderedPageBreak/>
        <w:t xml:space="preserve">NOTES  </w:t>
      </w:r>
    </w:p>
    <w:p w14:paraId="0D9F6151" w14:textId="77777777" w:rsidR="00DA1E34" w:rsidRDefault="00DA1E34" w:rsidP="00DA1E34">
      <w:pPr>
        <w:pStyle w:val="SoWMaintext"/>
        <w:jc w:val="both"/>
        <w:rPr>
          <w:rFonts w:eastAsia="Arial"/>
          <w:bCs/>
        </w:rPr>
      </w:pPr>
      <w:r w:rsidRPr="00DF7A6A">
        <w:rPr>
          <w:rFonts w:eastAsia="Verdana" w:cs="Verdana"/>
        </w:rPr>
        <w:t>Resolving forces is not in the AS course</w:t>
      </w:r>
      <w:r>
        <w:rPr>
          <w:rFonts w:eastAsia="Verdana" w:cs="Verdana"/>
        </w:rPr>
        <w:t xml:space="preserve"> and</w:t>
      </w:r>
      <w:r w:rsidRPr="00DF7A6A">
        <w:t xml:space="preserve"> </w:t>
      </w:r>
      <w:r>
        <w:t>e</w:t>
      </w:r>
      <w:r w:rsidRPr="00DF7A6A">
        <w:t>quilibrium problems will not require forces to be resolved.</w:t>
      </w:r>
      <w:r>
        <w:rPr>
          <w:rFonts w:eastAsia="Arial"/>
          <w:bCs/>
        </w:rPr>
        <w:t xml:space="preserve"> Scenarios will be r</w:t>
      </w:r>
      <w:r w:rsidRPr="00DF7A6A">
        <w:rPr>
          <w:rFonts w:eastAsia="Arial"/>
          <w:bCs/>
          <w:spacing w:val="-1"/>
        </w:rPr>
        <w:t>est</w:t>
      </w:r>
      <w:r w:rsidRPr="00DF7A6A">
        <w:rPr>
          <w:rFonts w:eastAsia="Arial"/>
          <w:bCs/>
        </w:rPr>
        <w:t>ri</w:t>
      </w:r>
      <w:r w:rsidRPr="00DF7A6A">
        <w:rPr>
          <w:rFonts w:eastAsia="Arial"/>
          <w:bCs/>
          <w:spacing w:val="-1"/>
        </w:rPr>
        <w:t>c</w:t>
      </w:r>
      <w:r w:rsidRPr="00DF7A6A">
        <w:rPr>
          <w:rFonts w:eastAsia="Arial"/>
          <w:bCs/>
        </w:rPr>
        <w:t>t</w:t>
      </w:r>
      <w:r w:rsidRPr="00DF7A6A">
        <w:rPr>
          <w:rFonts w:eastAsia="Arial"/>
          <w:bCs/>
          <w:spacing w:val="-1"/>
        </w:rPr>
        <w:t>e</w:t>
      </w:r>
      <w:r w:rsidRPr="00DF7A6A">
        <w:rPr>
          <w:rFonts w:eastAsia="Arial"/>
          <w:bCs/>
        </w:rPr>
        <w:t>d</w:t>
      </w:r>
      <w:r w:rsidRPr="00DF7A6A">
        <w:rPr>
          <w:rFonts w:eastAsia="Arial"/>
          <w:bCs/>
          <w:spacing w:val="-4"/>
        </w:rPr>
        <w:t xml:space="preserve"> </w:t>
      </w:r>
      <w:r w:rsidRPr="00DF7A6A">
        <w:rPr>
          <w:rFonts w:eastAsia="Arial"/>
          <w:bCs/>
        </w:rPr>
        <w:t>to</w:t>
      </w:r>
      <w:r w:rsidRPr="00DF7A6A">
        <w:rPr>
          <w:rFonts w:eastAsia="Arial"/>
          <w:bCs/>
          <w:spacing w:val="-4"/>
        </w:rPr>
        <w:t xml:space="preserve"> </w:t>
      </w:r>
      <w:r w:rsidRPr="00DF7A6A">
        <w:rPr>
          <w:rFonts w:eastAsia="Arial"/>
          <w:bCs/>
          <w:spacing w:val="-1"/>
        </w:rPr>
        <w:t>fo</w:t>
      </w:r>
      <w:r w:rsidRPr="00DF7A6A">
        <w:rPr>
          <w:rFonts w:eastAsia="Arial"/>
          <w:bCs/>
        </w:rPr>
        <w:t>r</w:t>
      </w:r>
      <w:r w:rsidRPr="00DF7A6A">
        <w:rPr>
          <w:rFonts w:eastAsia="Arial"/>
          <w:bCs/>
          <w:spacing w:val="-1"/>
        </w:rPr>
        <w:t>ce</w:t>
      </w:r>
      <w:r w:rsidRPr="00DF7A6A">
        <w:rPr>
          <w:rFonts w:eastAsia="Arial"/>
          <w:bCs/>
        </w:rPr>
        <w:t>s</w:t>
      </w:r>
      <w:r w:rsidRPr="00DF7A6A">
        <w:rPr>
          <w:rFonts w:eastAsia="Arial"/>
          <w:bCs/>
          <w:spacing w:val="-3"/>
        </w:rPr>
        <w:t xml:space="preserve"> </w:t>
      </w:r>
      <w:r w:rsidRPr="00DF7A6A">
        <w:rPr>
          <w:rFonts w:eastAsia="Arial"/>
          <w:bCs/>
        </w:rPr>
        <w:t>in</w:t>
      </w:r>
      <w:r w:rsidRPr="00DF7A6A">
        <w:rPr>
          <w:rFonts w:eastAsia="Arial"/>
          <w:bCs/>
          <w:spacing w:val="-3"/>
        </w:rPr>
        <w:t xml:space="preserve"> </w:t>
      </w:r>
      <w:r w:rsidRPr="00DF7A6A">
        <w:rPr>
          <w:rFonts w:eastAsia="Arial"/>
          <w:bCs/>
          <w:spacing w:val="-1"/>
        </w:rPr>
        <w:t>t</w:t>
      </w:r>
      <w:r w:rsidRPr="00DF7A6A">
        <w:rPr>
          <w:rFonts w:eastAsia="Arial"/>
          <w:bCs/>
          <w:spacing w:val="1"/>
        </w:rPr>
        <w:t>w</w:t>
      </w:r>
      <w:r w:rsidRPr="00DF7A6A">
        <w:rPr>
          <w:rFonts w:eastAsia="Arial"/>
          <w:bCs/>
        </w:rPr>
        <w:t>o</w:t>
      </w:r>
      <w:r w:rsidRPr="00DF7A6A">
        <w:rPr>
          <w:rFonts w:eastAsia="Arial"/>
          <w:bCs/>
          <w:w w:val="99"/>
        </w:rPr>
        <w:t xml:space="preserve"> </w:t>
      </w:r>
      <w:r w:rsidRPr="00DF7A6A">
        <w:rPr>
          <w:rFonts w:eastAsia="Arial"/>
          <w:bCs/>
          <w:spacing w:val="-1"/>
        </w:rPr>
        <w:t>pe</w:t>
      </w:r>
      <w:r w:rsidRPr="00DF7A6A">
        <w:rPr>
          <w:rFonts w:eastAsia="Arial"/>
          <w:bCs/>
        </w:rPr>
        <w:t>r</w:t>
      </w:r>
      <w:r w:rsidRPr="00DF7A6A">
        <w:rPr>
          <w:rFonts w:eastAsia="Arial"/>
          <w:bCs/>
          <w:spacing w:val="-1"/>
        </w:rPr>
        <w:t>pend</w:t>
      </w:r>
      <w:r w:rsidRPr="00DF7A6A">
        <w:rPr>
          <w:rFonts w:eastAsia="Arial"/>
          <w:bCs/>
        </w:rPr>
        <w:t>ic</w:t>
      </w:r>
      <w:r w:rsidRPr="00DF7A6A">
        <w:rPr>
          <w:rFonts w:eastAsia="Arial"/>
          <w:bCs/>
          <w:spacing w:val="-1"/>
        </w:rPr>
        <w:t>u</w:t>
      </w:r>
      <w:r w:rsidRPr="00DF7A6A">
        <w:rPr>
          <w:rFonts w:eastAsia="Arial"/>
          <w:bCs/>
        </w:rPr>
        <w:t>l</w:t>
      </w:r>
      <w:r w:rsidRPr="00DF7A6A">
        <w:rPr>
          <w:rFonts w:eastAsia="Arial"/>
          <w:bCs/>
          <w:spacing w:val="-1"/>
        </w:rPr>
        <w:t>a</w:t>
      </w:r>
      <w:r w:rsidRPr="00DF7A6A">
        <w:rPr>
          <w:rFonts w:eastAsia="Arial"/>
          <w:bCs/>
        </w:rPr>
        <w:t>r</w:t>
      </w:r>
      <w:r w:rsidRPr="00DF7A6A">
        <w:rPr>
          <w:rFonts w:eastAsia="Arial"/>
          <w:bCs/>
          <w:spacing w:val="-3"/>
        </w:rPr>
        <w:t xml:space="preserve"> </w:t>
      </w:r>
      <w:r w:rsidRPr="00DF7A6A">
        <w:rPr>
          <w:rFonts w:eastAsia="Arial"/>
          <w:bCs/>
          <w:spacing w:val="-1"/>
        </w:rPr>
        <w:t>d</w:t>
      </w:r>
      <w:r w:rsidRPr="00DF7A6A">
        <w:rPr>
          <w:rFonts w:eastAsia="Arial"/>
          <w:bCs/>
        </w:rPr>
        <w:t>ir</w:t>
      </w:r>
      <w:r w:rsidRPr="00DF7A6A">
        <w:rPr>
          <w:rFonts w:eastAsia="Arial"/>
          <w:bCs/>
          <w:spacing w:val="-1"/>
        </w:rPr>
        <w:t>ec</w:t>
      </w:r>
      <w:r w:rsidRPr="00DF7A6A">
        <w:rPr>
          <w:rFonts w:eastAsia="Arial"/>
          <w:bCs/>
        </w:rPr>
        <w:t>t</w:t>
      </w:r>
      <w:r w:rsidRPr="00DF7A6A">
        <w:rPr>
          <w:rFonts w:eastAsia="Arial"/>
          <w:bCs/>
          <w:spacing w:val="-1"/>
        </w:rPr>
        <w:t>ion</w:t>
      </w:r>
      <w:r w:rsidRPr="00DF7A6A">
        <w:rPr>
          <w:rFonts w:eastAsia="Arial"/>
          <w:bCs/>
        </w:rPr>
        <w:t>s</w:t>
      </w:r>
      <w:r>
        <w:rPr>
          <w:rFonts w:eastAsia="Arial"/>
          <w:bCs/>
        </w:rPr>
        <w:t>,</w:t>
      </w:r>
      <w:r w:rsidRPr="00DF7A6A">
        <w:rPr>
          <w:rFonts w:eastAsia="Arial"/>
          <w:bCs/>
          <w:spacing w:val="-2"/>
        </w:rPr>
        <w:t xml:space="preserve"> </w:t>
      </w:r>
      <w:r w:rsidRPr="00DF7A6A">
        <w:rPr>
          <w:rFonts w:eastAsia="Arial"/>
          <w:bCs/>
          <w:spacing w:val="-1"/>
        </w:rPr>
        <w:t>o</w:t>
      </w:r>
      <w:r w:rsidRPr="00DF7A6A">
        <w:rPr>
          <w:rFonts w:eastAsia="Arial"/>
          <w:bCs/>
        </w:rPr>
        <w:t>r</w:t>
      </w:r>
      <w:r w:rsidRPr="00DF7A6A">
        <w:rPr>
          <w:rFonts w:eastAsia="Arial"/>
          <w:bCs/>
          <w:spacing w:val="-3"/>
        </w:rPr>
        <w:t xml:space="preserve"> </w:t>
      </w:r>
      <w:r w:rsidRPr="00DF7A6A">
        <w:rPr>
          <w:rFonts w:eastAsia="Arial"/>
          <w:bCs/>
          <w:spacing w:val="-1"/>
        </w:rPr>
        <w:t>s</w:t>
      </w:r>
      <w:r w:rsidRPr="00DF7A6A">
        <w:rPr>
          <w:rFonts w:eastAsia="Arial"/>
          <w:bCs/>
        </w:rPr>
        <w:t>i</w:t>
      </w:r>
      <w:r w:rsidRPr="00DF7A6A">
        <w:rPr>
          <w:rFonts w:eastAsia="Arial"/>
          <w:bCs/>
          <w:spacing w:val="-1"/>
        </w:rPr>
        <w:t>mp</w:t>
      </w:r>
      <w:r w:rsidRPr="00DF7A6A">
        <w:rPr>
          <w:rFonts w:eastAsia="Arial"/>
          <w:bCs/>
        </w:rPr>
        <w:t>le</w:t>
      </w:r>
      <w:r w:rsidRPr="00DF7A6A">
        <w:rPr>
          <w:rFonts w:eastAsia="Arial"/>
          <w:bCs/>
          <w:spacing w:val="-2"/>
        </w:rPr>
        <w:t xml:space="preserve"> </w:t>
      </w:r>
      <w:r w:rsidRPr="00DF7A6A">
        <w:rPr>
          <w:rFonts w:eastAsia="Arial"/>
          <w:bCs/>
          <w:spacing w:val="-1"/>
        </w:rPr>
        <w:t>case</w:t>
      </w:r>
      <w:r w:rsidRPr="00DF7A6A">
        <w:rPr>
          <w:rFonts w:eastAsia="Arial"/>
          <w:bCs/>
        </w:rPr>
        <w:t>s</w:t>
      </w:r>
      <w:r w:rsidRPr="00DF7A6A">
        <w:rPr>
          <w:rFonts w:eastAsia="Arial"/>
          <w:bCs/>
          <w:spacing w:val="-3"/>
        </w:rPr>
        <w:t xml:space="preserve"> </w:t>
      </w:r>
      <w:r w:rsidRPr="00DF7A6A">
        <w:rPr>
          <w:rFonts w:eastAsia="Arial"/>
          <w:bCs/>
          <w:spacing w:val="-1"/>
        </w:rPr>
        <w:t>o</w:t>
      </w:r>
      <w:r w:rsidRPr="00DF7A6A">
        <w:rPr>
          <w:rFonts w:eastAsia="Arial"/>
          <w:bCs/>
        </w:rPr>
        <w:t>f</w:t>
      </w:r>
      <w:r w:rsidRPr="00DF7A6A">
        <w:rPr>
          <w:rFonts w:eastAsia="Arial"/>
          <w:bCs/>
          <w:spacing w:val="-1"/>
        </w:rPr>
        <w:t xml:space="preserve"> </w:t>
      </w:r>
      <w:r w:rsidRPr="00DF7A6A">
        <w:rPr>
          <w:rFonts w:eastAsia="Arial"/>
          <w:bCs/>
        </w:rPr>
        <w:t>f</w:t>
      </w:r>
      <w:r w:rsidRPr="00DF7A6A">
        <w:rPr>
          <w:rFonts w:eastAsia="Arial"/>
          <w:bCs/>
          <w:spacing w:val="-1"/>
        </w:rPr>
        <w:t>o</w:t>
      </w:r>
      <w:r w:rsidRPr="00DF7A6A">
        <w:rPr>
          <w:rFonts w:eastAsia="Arial"/>
          <w:bCs/>
        </w:rPr>
        <w:t>r</w:t>
      </w:r>
      <w:r w:rsidRPr="00DF7A6A">
        <w:rPr>
          <w:rFonts w:eastAsia="Arial"/>
          <w:bCs/>
          <w:spacing w:val="-1"/>
        </w:rPr>
        <w:t>ce</w:t>
      </w:r>
      <w:r w:rsidRPr="00DF7A6A">
        <w:rPr>
          <w:rFonts w:eastAsia="Arial"/>
          <w:bCs/>
        </w:rPr>
        <w:t>s</w:t>
      </w:r>
      <w:r>
        <w:rPr>
          <w:rFonts w:eastAsia="Arial"/>
          <w:bCs/>
        </w:rPr>
        <w:t>,</w:t>
      </w:r>
      <w:r w:rsidRPr="00DF7A6A">
        <w:rPr>
          <w:rFonts w:eastAsia="Arial"/>
          <w:bCs/>
          <w:spacing w:val="-2"/>
        </w:rPr>
        <w:t xml:space="preserve"> g</w:t>
      </w:r>
      <w:r w:rsidRPr="00DF7A6A">
        <w:rPr>
          <w:rFonts w:eastAsia="Arial"/>
          <w:bCs/>
        </w:rPr>
        <w:t>i</w:t>
      </w:r>
      <w:r w:rsidRPr="00DF7A6A">
        <w:rPr>
          <w:rFonts w:eastAsia="Arial"/>
          <w:bCs/>
          <w:spacing w:val="-1"/>
        </w:rPr>
        <w:t>ve</w:t>
      </w:r>
      <w:r w:rsidRPr="00DF7A6A">
        <w:rPr>
          <w:rFonts w:eastAsia="Arial"/>
          <w:bCs/>
        </w:rPr>
        <w:t>n</w:t>
      </w:r>
      <w:r w:rsidRPr="00DF7A6A">
        <w:rPr>
          <w:rFonts w:eastAsia="Arial"/>
          <w:bCs/>
          <w:spacing w:val="-3"/>
        </w:rPr>
        <w:t xml:space="preserve"> </w:t>
      </w:r>
      <w:r w:rsidRPr="00DF7A6A">
        <w:rPr>
          <w:rFonts w:eastAsia="Arial"/>
          <w:bCs/>
          <w:spacing w:val="-1"/>
        </w:rPr>
        <w:t>a</w:t>
      </w:r>
      <w:r w:rsidRPr="00DF7A6A">
        <w:rPr>
          <w:rFonts w:eastAsia="Arial"/>
          <w:bCs/>
        </w:rPr>
        <w:t>s</w:t>
      </w:r>
      <w:r w:rsidRPr="00DF7A6A">
        <w:rPr>
          <w:rFonts w:eastAsia="Arial"/>
          <w:bCs/>
          <w:spacing w:val="-2"/>
        </w:rPr>
        <w:t xml:space="preserve"> </w:t>
      </w:r>
      <w:r w:rsidRPr="00DF7A6A">
        <w:rPr>
          <w:rFonts w:eastAsia="Arial"/>
          <w:bCs/>
          <w:spacing w:val="-1"/>
        </w:rPr>
        <w:t>2</w:t>
      </w:r>
      <w:r w:rsidRPr="00DF7A6A">
        <w:rPr>
          <w:rFonts w:eastAsia="Arial"/>
          <w:bCs/>
        </w:rPr>
        <w:t>D</w:t>
      </w:r>
      <w:r w:rsidRPr="00DF7A6A">
        <w:rPr>
          <w:rFonts w:eastAsia="Arial"/>
          <w:bCs/>
          <w:spacing w:val="-4"/>
        </w:rPr>
        <w:t xml:space="preserve"> </w:t>
      </w:r>
      <w:r w:rsidRPr="00DF7A6A">
        <w:rPr>
          <w:rFonts w:eastAsia="Arial"/>
          <w:bCs/>
          <w:spacing w:val="-1"/>
        </w:rPr>
        <w:t>vec</w:t>
      </w:r>
      <w:r w:rsidRPr="00DF7A6A">
        <w:rPr>
          <w:rFonts w:eastAsia="Arial"/>
          <w:bCs/>
        </w:rPr>
        <w:t>t</w:t>
      </w:r>
      <w:r w:rsidRPr="00DF7A6A">
        <w:rPr>
          <w:rFonts w:eastAsia="Arial"/>
          <w:bCs/>
          <w:spacing w:val="-1"/>
        </w:rPr>
        <w:t>o</w:t>
      </w:r>
      <w:r w:rsidRPr="00DF7A6A">
        <w:rPr>
          <w:rFonts w:eastAsia="Arial"/>
          <w:bCs/>
        </w:rPr>
        <w:t>r</w:t>
      </w:r>
      <w:r w:rsidRPr="00DF7A6A">
        <w:rPr>
          <w:rFonts w:eastAsia="Arial"/>
          <w:bCs/>
          <w:spacing w:val="-1"/>
        </w:rPr>
        <w:t>s</w:t>
      </w:r>
      <w:r>
        <w:rPr>
          <w:rFonts w:eastAsia="Arial"/>
          <w:bCs/>
        </w:rPr>
        <w:t xml:space="preserve">. </w:t>
      </w:r>
    </w:p>
    <w:p w14:paraId="366518EC" w14:textId="47768FE9" w:rsidR="00DA1E34" w:rsidRDefault="00DA1E34" w:rsidP="00DA1E34">
      <w:pPr>
        <w:pStyle w:val="SoWMaintext"/>
        <w:jc w:val="both"/>
        <w:rPr>
          <w:rFonts w:ascii="Verdana" w:eastAsia="Verdana" w:hAnsi="Verdana" w:cs="Verdana"/>
          <w:color w:val="auto"/>
          <w:sz w:val="18"/>
          <w:szCs w:val="18"/>
          <w:lang w:eastAsia="en-US"/>
        </w:rPr>
      </w:pPr>
      <w:r w:rsidRPr="00692156">
        <w:rPr>
          <w:rFonts w:eastAsia="Verdana" w:cs="Verdana"/>
        </w:rPr>
        <w:t>Resolving forces and the</w:t>
      </w:r>
      <w:r w:rsidRPr="00692156">
        <w:rPr>
          <w:rFonts w:eastAsia="Verdana"/>
        </w:rPr>
        <w:t xml:space="preserve"> concept of a friction force (which opposes relative motion) is covered in A level Mathematics – Mechanics section, see SoW </w:t>
      </w:r>
      <w:r w:rsidR="00692156" w:rsidRPr="00692156">
        <w:rPr>
          <w:rFonts w:eastAsia="Verdana"/>
        </w:rPr>
        <w:t xml:space="preserve">Unit </w:t>
      </w:r>
      <w:r w:rsidR="00860A53">
        <w:rPr>
          <w:rFonts w:eastAsia="Verdana"/>
        </w:rPr>
        <w:t>5</w:t>
      </w:r>
      <w:r w:rsidRPr="00692156">
        <w:rPr>
          <w:rFonts w:eastAsia="Verdana"/>
        </w:rPr>
        <w:t>.</w:t>
      </w:r>
      <w:r>
        <w:rPr>
          <w:rFonts w:eastAsia="Verdana" w:cs="Verdana"/>
          <w:sz w:val="18"/>
          <w:szCs w:val="18"/>
        </w:rPr>
        <w:br w:type="page"/>
      </w:r>
    </w:p>
    <w:tbl>
      <w:tblPr>
        <w:tblW w:w="978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DA1E34" w:rsidRPr="00F92AA6" w14:paraId="0853DD04" w14:textId="77777777" w:rsidTr="00DA1E34">
        <w:trPr>
          <w:trHeight w:val="580"/>
        </w:trPr>
        <w:tc>
          <w:tcPr>
            <w:tcW w:w="7512" w:type="dxa"/>
            <w:shd w:val="clear" w:color="auto" w:fill="8DB3E2"/>
            <w:vAlign w:val="center"/>
          </w:tcPr>
          <w:p w14:paraId="5F79EDEC" w14:textId="48D874CD" w:rsidR="00DA1E34" w:rsidRPr="00F92AA6" w:rsidRDefault="00DA1E34" w:rsidP="00DA1E34">
            <w:pPr>
              <w:spacing w:before="40" w:after="40"/>
              <w:rPr>
                <w:rFonts w:ascii="Times New Roman" w:hAnsi="Times New Roman" w:cs="Times New Roman"/>
                <w:sz w:val="24"/>
              </w:rPr>
            </w:pPr>
            <w:r w:rsidRPr="00F92AA6">
              <w:rPr>
                <w:rFonts w:ascii="Times New Roman" w:hAnsi="Times New Roman" w:cs="Times New Roman"/>
                <w:b/>
                <w:color w:val="auto"/>
                <w:sz w:val="24"/>
              </w:rPr>
              <w:lastRenderedPageBreak/>
              <w:t>8b</w:t>
            </w:r>
            <w:r>
              <w:rPr>
                <w:rFonts w:ascii="Times New Roman" w:hAnsi="Times New Roman" w:cs="Times New Roman"/>
                <w:b/>
                <w:color w:val="auto"/>
                <w:sz w:val="24"/>
              </w:rPr>
              <w:t>. Newton’s second</w:t>
            </w:r>
            <w:r w:rsidR="009E400D">
              <w:rPr>
                <w:rFonts w:ascii="Times New Roman" w:hAnsi="Times New Roman" w:cs="Times New Roman"/>
                <w:b/>
                <w:color w:val="auto"/>
                <w:sz w:val="24"/>
              </w:rPr>
              <w:t xml:space="preserve"> l</w:t>
            </w:r>
            <w:r w:rsidRPr="00F92AA6">
              <w:rPr>
                <w:rFonts w:ascii="Times New Roman" w:hAnsi="Times New Roman" w:cs="Times New Roman"/>
                <w:b/>
                <w:color w:val="auto"/>
                <w:sz w:val="24"/>
              </w:rPr>
              <w:t>aw, ‘</w:t>
            </w:r>
            <w:r w:rsidRPr="00F92AA6">
              <w:rPr>
                <w:rFonts w:ascii="Times New Roman" w:hAnsi="Times New Roman" w:cs="Times New Roman"/>
                <w:b/>
                <w:i/>
                <w:color w:val="auto"/>
                <w:sz w:val="24"/>
              </w:rPr>
              <w:t>F</w:t>
            </w:r>
            <w:r>
              <w:rPr>
                <w:rFonts w:ascii="Times New Roman" w:hAnsi="Times New Roman" w:cs="Times New Roman"/>
                <w:b/>
                <w:i/>
                <w:color w:val="auto"/>
                <w:sz w:val="24"/>
              </w:rPr>
              <w:t xml:space="preserve"> </w:t>
            </w:r>
            <w:r w:rsidRPr="00F92AA6">
              <w:rPr>
                <w:rFonts w:ascii="Times New Roman" w:hAnsi="Times New Roman" w:cs="Times New Roman"/>
                <w:b/>
                <w:color w:val="auto"/>
                <w:sz w:val="24"/>
              </w:rPr>
              <w:t>=</w:t>
            </w:r>
            <w:r>
              <w:rPr>
                <w:rFonts w:ascii="Times New Roman" w:hAnsi="Times New Roman" w:cs="Times New Roman"/>
                <w:b/>
                <w:color w:val="auto"/>
                <w:sz w:val="24"/>
              </w:rPr>
              <w:t xml:space="preserve"> </w:t>
            </w:r>
            <w:r w:rsidRPr="00F92AA6">
              <w:rPr>
                <w:rFonts w:ascii="Times New Roman" w:hAnsi="Times New Roman" w:cs="Times New Roman"/>
                <w:b/>
                <w:i/>
                <w:color w:val="auto"/>
                <w:sz w:val="24"/>
              </w:rPr>
              <w:t>ma</w:t>
            </w:r>
            <w:r w:rsidRPr="00F92AA6">
              <w:rPr>
                <w:rFonts w:ascii="Times New Roman" w:hAnsi="Times New Roman" w:cs="Times New Roman"/>
                <w:b/>
                <w:color w:val="auto"/>
                <w:sz w:val="24"/>
              </w:rPr>
              <w:t xml:space="preserve">’, </w:t>
            </w:r>
            <w:r>
              <w:rPr>
                <w:rFonts w:ascii="Times New Roman" w:hAnsi="Times New Roman" w:cs="Times New Roman"/>
                <w:b/>
                <w:color w:val="auto"/>
                <w:sz w:val="24"/>
              </w:rPr>
              <w:t>c</w:t>
            </w:r>
            <w:r w:rsidRPr="00F92AA6">
              <w:rPr>
                <w:rFonts w:ascii="Times New Roman" w:hAnsi="Times New Roman" w:cs="Times New Roman"/>
                <w:b/>
                <w:color w:val="auto"/>
                <w:sz w:val="24"/>
              </w:rPr>
              <w:t xml:space="preserve">onnected </w:t>
            </w:r>
            <w:r>
              <w:rPr>
                <w:rFonts w:ascii="Times New Roman" w:hAnsi="Times New Roman" w:cs="Times New Roman"/>
                <w:b/>
                <w:color w:val="auto"/>
                <w:sz w:val="24"/>
              </w:rPr>
              <w:t>p</w:t>
            </w:r>
            <w:r w:rsidRPr="00F92AA6">
              <w:rPr>
                <w:rFonts w:ascii="Times New Roman" w:hAnsi="Times New Roman" w:cs="Times New Roman"/>
                <w:b/>
                <w:color w:val="auto"/>
                <w:sz w:val="24"/>
              </w:rPr>
              <w:t>articles (</w:t>
            </w:r>
            <w:r>
              <w:rPr>
                <w:rFonts w:ascii="Times New Roman" w:hAnsi="Times New Roman" w:cs="Times New Roman"/>
                <w:b/>
                <w:color w:val="auto"/>
                <w:sz w:val="24"/>
              </w:rPr>
              <w:t>n</w:t>
            </w:r>
            <w:r w:rsidRPr="00F92AA6">
              <w:rPr>
                <w:rFonts w:ascii="Times New Roman" w:hAnsi="Times New Roman" w:cs="Times New Roman"/>
                <w:b/>
                <w:color w:val="auto"/>
                <w:sz w:val="24"/>
              </w:rPr>
              <w:t xml:space="preserve">o resolving forces or </w:t>
            </w:r>
            <w:r>
              <w:rPr>
                <w:rFonts w:ascii="Times New Roman" w:hAnsi="Times New Roman" w:cs="Times New Roman"/>
                <w:b/>
                <w:color w:val="auto"/>
                <w:sz w:val="24"/>
              </w:rPr>
              <w:t xml:space="preserve">use of </w:t>
            </w:r>
            <w:r w:rsidRPr="008E2E02">
              <w:rPr>
                <w:rFonts w:ascii="Times New Roman" w:hAnsi="Times New Roman" w:cs="Times New Roman"/>
                <w:b/>
                <w:i/>
                <w:color w:val="auto"/>
                <w:sz w:val="24"/>
              </w:rPr>
              <w:t>F</w:t>
            </w:r>
            <w:r>
              <w:rPr>
                <w:rFonts w:ascii="Times New Roman" w:hAnsi="Times New Roman" w:cs="Times New Roman"/>
                <w:b/>
                <w:color w:val="auto"/>
                <w:sz w:val="24"/>
              </w:rPr>
              <w:t xml:space="preserve"> = </w:t>
            </w:r>
            <w:r w:rsidRPr="008E2E02">
              <w:rPr>
                <w:rFonts w:ascii="Times New Roman" w:hAnsi="Times New Roman" w:cs="Times New Roman"/>
                <w:b/>
                <w:i/>
                <w:color w:val="auto"/>
                <w:sz w:val="24"/>
              </w:rPr>
              <w:t>μR</w:t>
            </w:r>
            <w:r w:rsidRPr="00F92AA6">
              <w:rPr>
                <w:rFonts w:ascii="Times New Roman" w:hAnsi="Times New Roman" w:cs="Times New Roman"/>
                <w:b/>
                <w:color w:val="auto"/>
                <w:sz w:val="24"/>
              </w:rPr>
              <w:t>)</w:t>
            </w:r>
            <w:r>
              <w:rPr>
                <w:rFonts w:ascii="Times New Roman" w:hAnsi="Times New Roman" w:cs="Times New Roman"/>
                <w:b/>
                <w:color w:val="auto"/>
                <w:sz w:val="24"/>
              </w:rPr>
              <w:t>; Newton’s third</w:t>
            </w:r>
            <w:r w:rsidRPr="00B40D66">
              <w:rPr>
                <w:rFonts w:ascii="Times New Roman" w:hAnsi="Times New Roman" w:cs="Times New Roman"/>
                <w:b/>
                <w:color w:val="auto"/>
                <w:sz w:val="24"/>
              </w:rPr>
              <w:t xml:space="preserve"> law: equilibrium, problems involving smooth pulleys</w:t>
            </w:r>
            <w:r>
              <w:rPr>
                <w:rFonts w:ascii="Times New Roman" w:hAnsi="Times New Roman" w:cs="Times New Roman"/>
                <w:b/>
                <w:color w:val="auto"/>
                <w:sz w:val="24"/>
              </w:rPr>
              <w:t xml:space="preserve"> </w:t>
            </w:r>
            <w:r w:rsidRPr="00F92AA6">
              <w:rPr>
                <w:rFonts w:ascii="Times New Roman" w:hAnsi="Times New Roman" w:cs="Times New Roman"/>
                <w:b/>
                <w:color w:val="auto"/>
                <w:sz w:val="24"/>
              </w:rPr>
              <w:t>(8.2) (8.4)</w:t>
            </w:r>
          </w:p>
        </w:tc>
        <w:tc>
          <w:tcPr>
            <w:tcW w:w="2268" w:type="dxa"/>
            <w:shd w:val="clear" w:color="auto" w:fill="8DB3E2"/>
            <w:vAlign w:val="center"/>
          </w:tcPr>
          <w:p w14:paraId="63A96EEB" w14:textId="77777777" w:rsidR="00DA1E34" w:rsidRDefault="00DA1E34" w:rsidP="00DA1E34">
            <w:pPr>
              <w:spacing w:before="40" w:after="40"/>
              <w:jc w:val="right"/>
              <w:rPr>
                <w:rFonts w:ascii="Times New Roman" w:hAnsi="Times New Roman" w:cs="Times New Roman"/>
                <w:sz w:val="24"/>
              </w:rPr>
            </w:pPr>
            <w:r w:rsidRPr="00F92AA6">
              <w:rPr>
                <w:rFonts w:ascii="Times New Roman" w:eastAsia="Verdana" w:hAnsi="Times New Roman" w:cs="Times New Roman"/>
                <w:b/>
                <w:sz w:val="24"/>
              </w:rPr>
              <w:t xml:space="preserve">Teaching </w:t>
            </w:r>
            <w:r>
              <w:rPr>
                <w:rFonts w:ascii="Times New Roman" w:eastAsia="Verdana" w:hAnsi="Times New Roman" w:cs="Times New Roman"/>
                <w:b/>
                <w:sz w:val="24"/>
              </w:rPr>
              <w:t>time</w:t>
            </w:r>
          </w:p>
          <w:p w14:paraId="761114B2" w14:textId="77777777" w:rsidR="00DA1E34" w:rsidRPr="00F92AA6" w:rsidRDefault="00DA1E34" w:rsidP="00DA1E34">
            <w:pPr>
              <w:spacing w:before="40" w:after="40"/>
              <w:jc w:val="right"/>
              <w:rPr>
                <w:rFonts w:ascii="Times New Roman" w:hAnsi="Times New Roman" w:cs="Times New Roman"/>
                <w:sz w:val="24"/>
              </w:rPr>
            </w:pPr>
            <w:r w:rsidRPr="00F92AA6">
              <w:rPr>
                <w:rFonts w:ascii="Times New Roman" w:eastAsia="Verdana" w:hAnsi="Times New Roman" w:cs="Times New Roman"/>
                <w:color w:val="auto"/>
                <w:sz w:val="24"/>
              </w:rPr>
              <w:t xml:space="preserve">4 </w:t>
            </w:r>
            <w:r>
              <w:rPr>
                <w:rFonts w:ascii="Times New Roman" w:eastAsia="Verdana" w:hAnsi="Times New Roman" w:cs="Times New Roman"/>
                <w:color w:val="auto"/>
                <w:sz w:val="24"/>
              </w:rPr>
              <w:t>hours</w:t>
            </w:r>
          </w:p>
        </w:tc>
      </w:tr>
    </w:tbl>
    <w:p w14:paraId="145288BF" w14:textId="77777777" w:rsidR="00DA1E34" w:rsidRDefault="00DA1E34" w:rsidP="00DA1E34">
      <w:pPr>
        <w:pStyle w:val="SoWHeading0"/>
      </w:pPr>
      <w:r>
        <w:t>OBJECTIVES</w:t>
      </w:r>
    </w:p>
    <w:p w14:paraId="3D54B3E5" w14:textId="77777777" w:rsidR="00DA1E34" w:rsidRDefault="00DA1E34" w:rsidP="00DA1E34">
      <w:pPr>
        <w:pStyle w:val="SoWMaintext"/>
        <w:rPr>
          <w:rFonts w:eastAsia="Verdana"/>
        </w:rPr>
      </w:pPr>
      <w:r w:rsidRPr="006739F7">
        <w:rPr>
          <w:rFonts w:eastAsia="Verdana"/>
        </w:rPr>
        <w:t>By the end o</w:t>
      </w:r>
      <w:r>
        <w:rPr>
          <w:rFonts w:eastAsia="Verdana"/>
        </w:rPr>
        <w:t>f the sub-unit, students should:</w:t>
      </w:r>
    </w:p>
    <w:p w14:paraId="75862DFB" w14:textId="77777777" w:rsidR="00DA1E34" w:rsidRPr="00AD1017" w:rsidRDefault="00DA1E34" w:rsidP="00900E01">
      <w:pPr>
        <w:pStyle w:val="SoWMaintext"/>
        <w:numPr>
          <w:ilvl w:val="0"/>
          <w:numId w:val="13"/>
        </w:numPr>
        <w:jc w:val="both"/>
        <w:rPr>
          <w:rFonts w:eastAsia="Arial" w:cs="Arial"/>
          <w:bCs/>
          <w:spacing w:val="-3"/>
        </w:rPr>
      </w:pPr>
      <w:r>
        <w:rPr>
          <w:rFonts w:eastAsia="Arial" w:cs="Arial"/>
          <w:bCs/>
          <w:spacing w:val="-1"/>
        </w:rPr>
        <w:t>u</w:t>
      </w:r>
      <w:r w:rsidRPr="00AD1017">
        <w:rPr>
          <w:rFonts w:eastAsia="Arial" w:cs="Arial"/>
          <w:bCs/>
          <w:spacing w:val="-1"/>
        </w:rPr>
        <w:t>nde</w:t>
      </w:r>
      <w:r w:rsidRPr="00AD1017">
        <w:rPr>
          <w:rFonts w:eastAsia="Arial" w:cs="Arial"/>
          <w:bCs/>
        </w:rPr>
        <w:t>r</w:t>
      </w:r>
      <w:r w:rsidRPr="00AD1017">
        <w:rPr>
          <w:rFonts w:eastAsia="Arial" w:cs="Arial"/>
          <w:bCs/>
          <w:spacing w:val="-1"/>
        </w:rPr>
        <w:t>s</w:t>
      </w:r>
      <w:r w:rsidRPr="00AD1017">
        <w:rPr>
          <w:rFonts w:eastAsia="Arial" w:cs="Arial"/>
          <w:bCs/>
        </w:rPr>
        <w:t>t</w:t>
      </w:r>
      <w:r w:rsidRPr="00AD1017">
        <w:rPr>
          <w:rFonts w:eastAsia="Arial" w:cs="Arial"/>
          <w:bCs/>
          <w:spacing w:val="-1"/>
        </w:rPr>
        <w:t>an</w:t>
      </w:r>
      <w:r w:rsidRPr="00AD1017">
        <w:rPr>
          <w:rFonts w:eastAsia="Arial" w:cs="Arial"/>
          <w:bCs/>
        </w:rPr>
        <w:t>d</w:t>
      </w:r>
      <w:r w:rsidRPr="00AD1017">
        <w:rPr>
          <w:rFonts w:eastAsia="Arial" w:cs="Arial"/>
          <w:bCs/>
          <w:spacing w:val="-5"/>
        </w:rPr>
        <w:t xml:space="preserve"> </w:t>
      </w:r>
      <w:r w:rsidRPr="00AD1017">
        <w:rPr>
          <w:rFonts w:eastAsia="Arial" w:cs="Arial"/>
          <w:bCs/>
          <w:spacing w:val="-1"/>
        </w:rPr>
        <w:t>an</w:t>
      </w:r>
      <w:r w:rsidRPr="00AD1017">
        <w:rPr>
          <w:rFonts w:eastAsia="Arial" w:cs="Arial"/>
          <w:bCs/>
        </w:rPr>
        <w:t>d</w:t>
      </w:r>
      <w:r w:rsidRPr="00AD1017">
        <w:rPr>
          <w:rFonts w:eastAsia="Arial" w:cs="Arial"/>
          <w:bCs/>
          <w:spacing w:val="-4"/>
        </w:rPr>
        <w:t xml:space="preserve"> </w:t>
      </w:r>
      <w:r>
        <w:rPr>
          <w:rFonts w:eastAsia="Arial" w:cs="Arial"/>
          <w:bCs/>
          <w:spacing w:val="-4"/>
        </w:rPr>
        <w:t xml:space="preserve">be able to </w:t>
      </w:r>
      <w:r w:rsidRPr="00AD1017">
        <w:rPr>
          <w:rFonts w:eastAsia="Arial" w:cs="Arial"/>
          <w:bCs/>
          <w:spacing w:val="-1"/>
        </w:rPr>
        <w:t>us</w:t>
      </w:r>
      <w:r w:rsidRPr="00AD1017">
        <w:rPr>
          <w:rFonts w:eastAsia="Arial" w:cs="Arial"/>
          <w:bCs/>
        </w:rPr>
        <w:t>e</w:t>
      </w:r>
      <w:r w:rsidRPr="00AD1017">
        <w:rPr>
          <w:rFonts w:eastAsia="Arial" w:cs="Arial"/>
          <w:bCs/>
          <w:spacing w:val="-5"/>
        </w:rPr>
        <w:t xml:space="preserve"> </w:t>
      </w:r>
      <w:r w:rsidRPr="00AD1017">
        <w:rPr>
          <w:rFonts w:eastAsia="Arial" w:cs="Arial"/>
          <w:bCs/>
          <w:spacing w:val="-1"/>
        </w:rPr>
        <w:t>N</w:t>
      </w:r>
      <w:r w:rsidRPr="00AD1017">
        <w:rPr>
          <w:rFonts w:eastAsia="Arial" w:cs="Arial"/>
          <w:bCs/>
          <w:spacing w:val="-2"/>
        </w:rPr>
        <w:t>e</w:t>
      </w:r>
      <w:r w:rsidRPr="00AD1017">
        <w:rPr>
          <w:rFonts w:eastAsia="Arial" w:cs="Arial"/>
          <w:bCs/>
          <w:spacing w:val="2"/>
        </w:rPr>
        <w:t>w</w:t>
      </w:r>
      <w:r w:rsidRPr="00AD1017">
        <w:rPr>
          <w:rFonts w:eastAsia="Arial" w:cs="Arial"/>
          <w:bCs/>
        </w:rPr>
        <w:t>t</w:t>
      </w:r>
      <w:r w:rsidRPr="00AD1017">
        <w:rPr>
          <w:rFonts w:eastAsia="Arial" w:cs="Arial"/>
          <w:bCs/>
          <w:spacing w:val="-1"/>
        </w:rPr>
        <w:t>o</w:t>
      </w:r>
      <w:r w:rsidRPr="00AD1017">
        <w:rPr>
          <w:rFonts w:eastAsia="Arial" w:cs="Arial"/>
          <w:bCs/>
          <w:spacing w:val="-2"/>
        </w:rPr>
        <w:t>n</w:t>
      </w:r>
      <w:r w:rsidRPr="00AD1017">
        <w:rPr>
          <w:rFonts w:eastAsia="Arial" w:cs="Arial"/>
          <w:bCs/>
          <w:spacing w:val="-1"/>
        </w:rPr>
        <w:t>’</w:t>
      </w:r>
      <w:r w:rsidRPr="00AD1017">
        <w:rPr>
          <w:rFonts w:eastAsia="Arial" w:cs="Arial"/>
          <w:bCs/>
        </w:rPr>
        <w:t>s</w:t>
      </w:r>
      <w:r w:rsidRPr="00AD1017">
        <w:rPr>
          <w:rFonts w:eastAsia="Arial" w:cs="Arial"/>
          <w:bCs/>
          <w:spacing w:val="-4"/>
        </w:rPr>
        <w:t xml:space="preserve"> </w:t>
      </w:r>
      <w:r w:rsidRPr="00AD1017">
        <w:rPr>
          <w:rFonts w:eastAsia="Arial" w:cs="Arial"/>
          <w:bCs/>
          <w:spacing w:val="-1"/>
        </w:rPr>
        <w:t>secon</w:t>
      </w:r>
      <w:r w:rsidRPr="00AD1017">
        <w:rPr>
          <w:rFonts w:eastAsia="Arial" w:cs="Arial"/>
          <w:bCs/>
        </w:rPr>
        <w:t>d</w:t>
      </w:r>
      <w:r w:rsidRPr="00AD1017">
        <w:rPr>
          <w:rFonts w:eastAsia="Arial" w:cs="Arial"/>
          <w:bCs/>
          <w:spacing w:val="-4"/>
        </w:rPr>
        <w:t xml:space="preserve"> </w:t>
      </w:r>
      <w:r w:rsidRPr="00AD1017">
        <w:rPr>
          <w:rFonts w:eastAsia="Arial" w:cs="Arial"/>
          <w:bCs/>
        </w:rPr>
        <w:t>l</w:t>
      </w:r>
      <w:r w:rsidRPr="00AD1017">
        <w:rPr>
          <w:rFonts w:eastAsia="Arial" w:cs="Arial"/>
          <w:bCs/>
          <w:spacing w:val="-2"/>
        </w:rPr>
        <w:t>a</w:t>
      </w:r>
      <w:r w:rsidRPr="00AD1017">
        <w:rPr>
          <w:rFonts w:eastAsia="Arial" w:cs="Arial"/>
          <w:bCs/>
        </w:rPr>
        <w:t>w</w:t>
      </w:r>
      <w:r w:rsidRPr="00AD1017">
        <w:rPr>
          <w:rFonts w:eastAsia="Arial" w:cs="Arial"/>
          <w:bCs/>
          <w:spacing w:val="-3"/>
        </w:rPr>
        <w:t xml:space="preserve"> </w:t>
      </w:r>
      <w:r w:rsidRPr="00AD1017">
        <w:rPr>
          <w:rFonts w:eastAsia="Arial" w:cs="Arial"/>
          <w:bCs/>
        </w:rPr>
        <w:t>f</w:t>
      </w:r>
      <w:r w:rsidRPr="00AD1017">
        <w:rPr>
          <w:rFonts w:eastAsia="Arial" w:cs="Arial"/>
          <w:bCs/>
          <w:spacing w:val="-1"/>
        </w:rPr>
        <w:t>o</w:t>
      </w:r>
      <w:r w:rsidRPr="00AD1017">
        <w:rPr>
          <w:rFonts w:eastAsia="Arial" w:cs="Arial"/>
          <w:bCs/>
        </w:rPr>
        <w:t>r</w:t>
      </w:r>
      <w:r w:rsidRPr="00AD1017">
        <w:rPr>
          <w:rFonts w:eastAsia="Arial" w:cs="Arial"/>
          <w:bCs/>
          <w:spacing w:val="-5"/>
        </w:rPr>
        <w:t xml:space="preserve"> </w:t>
      </w:r>
      <w:r w:rsidRPr="00AD1017">
        <w:rPr>
          <w:rFonts w:eastAsia="Arial" w:cs="Arial"/>
          <w:bCs/>
        </w:rPr>
        <w:t>m</w:t>
      </w:r>
      <w:r w:rsidRPr="00AD1017">
        <w:rPr>
          <w:rFonts w:eastAsia="Arial" w:cs="Arial"/>
          <w:bCs/>
          <w:spacing w:val="-1"/>
        </w:rPr>
        <w:t>ot</w:t>
      </w:r>
      <w:r w:rsidRPr="00AD1017">
        <w:rPr>
          <w:rFonts w:eastAsia="Arial" w:cs="Arial"/>
          <w:bCs/>
        </w:rPr>
        <w:t>i</w:t>
      </w:r>
      <w:r w:rsidRPr="00AD1017">
        <w:rPr>
          <w:rFonts w:eastAsia="Arial" w:cs="Arial"/>
          <w:bCs/>
          <w:spacing w:val="-1"/>
        </w:rPr>
        <w:t>o</w:t>
      </w:r>
      <w:r w:rsidRPr="00AD1017">
        <w:rPr>
          <w:rFonts w:eastAsia="Arial" w:cs="Arial"/>
          <w:bCs/>
        </w:rPr>
        <w:t>n</w:t>
      </w:r>
      <w:r w:rsidRPr="00AD1017">
        <w:rPr>
          <w:rFonts w:eastAsia="Arial" w:cs="Arial"/>
          <w:bCs/>
          <w:spacing w:val="-4"/>
        </w:rPr>
        <w:t xml:space="preserve"> </w:t>
      </w:r>
      <w:r w:rsidRPr="00AD1017">
        <w:rPr>
          <w:rFonts w:eastAsia="Arial" w:cs="Arial"/>
          <w:bCs/>
        </w:rPr>
        <w:t>in</w:t>
      </w:r>
      <w:r w:rsidRPr="00AD1017">
        <w:rPr>
          <w:rFonts w:eastAsia="Arial" w:cs="Arial"/>
          <w:bCs/>
          <w:spacing w:val="-5"/>
        </w:rPr>
        <w:t xml:space="preserve"> </w:t>
      </w:r>
      <w:r w:rsidRPr="00AD1017">
        <w:rPr>
          <w:rFonts w:eastAsia="Arial" w:cs="Arial"/>
          <w:bCs/>
        </w:rPr>
        <w:t>a</w:t>
      </w:r>
      <w:r w:rsidRPr="00AD1017">
        <w:rPr>
          <w:rFonts w:eastAsia="Arial" w:cs="Arial"/>
          <w:bCs/>
          <w:spacing w:val="-4"/>
        </w:rPr>
        <w:t xml:space="preserve"> </w:t>
      </w:r>
      <w:r w:rsidRPr="00AD1017">
        <w:rPr>
          <w:rFonts w:eastAsia="Arial" w:cs="Arial"/>
          <w:bCs/>
          <w:spacing w:val="-2"/>
        </w:rPr>
        <w:t>s</w:t>
      </w:r>
      <w:r w:rsidRPr="00AD1017">
        <w:rPr>
          <w:rFonts w:eastAsia="Arial" w:cs="Arial"/>
          <w:bCs/>
        </w:rPr>
        <w:t>t</w:t>
      </w:r>
      <w:r w:rsidRPr="00AD1017">
        <w:rPr>
          <w:rFonts w:eastAsia="Arial" w:cs="Arial"/>
          <w:bCs/>
          <w:spacing w:val="-1"/>
        </w:rPr>
        <w:t>ra</w:t>
      </w:r>
      <w:r w:rsidRPr="00AD1017">
        <w:rPr>
          <w:rFonts w:eastAsia="Arial" w:cs="Arial"/>
          <w:bCs/>
        </w:rPr>
        <w:t>i</w:t>
      </w:r>
      <w:r w:rsidRPr="00AD1017">
        <w:rPr>
          <w:rFonts w:eastAsia="Arial" w:cs="Arial"/>
          <w:bCs/>
          <w:spacing w:val="-1"/>
        </w:rPr>
        <w:t>gh</w:t>
      </w:r>
      <w:r w:rsidRPr="00AD1017">
        <w:rPr>
          <w:rFonts w:eastAsia="Arial" w:cs="Arial"/>
          <w:bCs/>
        </w:rPr>
        <w:t>t</w:t>
      </w:r>
      <w:r w:rsidRPr="00AD1017">
        <w:rPr>
          <w:rFonts w:eastAsia="Arial" w:cs="Arial"/>
          <w:bCs/>
          <w:spacing w:val="-3"/>
        </w:rPr>
        <w:t xml:space="preserve"> </w:t>
      </w:r>
      <w:r w:rsidRPr="00AD1017">
        <w:rPr>
          <w:rFonts w:eastAsia="Arial" w:cs="Arial"/>
          <w:bCs/>
          <w:spacing w:val="-1"/>
        </w:rPr>
        <w:t>l</w:t>
      </w:r>
      <w:r w:rsidRPr="00AD1017">
        <w:rPr>
          <w:rFonts w:eastAsia="Arial" w:cs="Arial"/>
          <w:bCs/>
        </w:rPr>
        <w:t>i</w:t>
      </w:r>
      <w:r w:rsidRPr="00AD1017">
        <w:rPr>
          <w:rFonts w:eastAsia="Arial" w:cs="Arial"/>
          <w:bCs/>
          <w:spacing w:val="-1"/>
        </w:rPr>
        <w:t>ne</w:t>
      </w:r>
      <w:r w:rsidRPr="00AD1017">
        <w:rPr>
          <w:rFonts w:eastAsia="Arial" w:cs="Arial"/>
          <w:bCs/>
          <w:spacing w:val="-1"/>
          <w:w w:val="99"/>
        </w:rPr>
        <w:t xml:space="preserve"> </w:t>
      </w:r>
      <w:r w:rsidRPr="00AD1017">
        <w:rPr>
          <w:rFonts w:eastAsia="Arial" w:cs="Arial"/>
          <w:bCs/>
        </w:rPr>
        <w:t>(</w:t>
      </w:r>
      <w:r>
        <w:rPr>
          <w:rFonts w:eastAsia="Arial" w:cs="Arial"/>
          <w:bCs/>
        </w:rPr>
        <w:t>r</w:t>
      </w:r>
      <w:r w:rsidRPr="00AD1017">
        <w:rPr>
          <w:rFonts w:eastAsia="Arial" w:cs="Arial"/>
          <w:bCs/>
          <w:spacing w:val="-1"/>
        </w:rPr>
        <w:t>es</w:t>
      </w:r>
      <w:r w:rsidRPr="00AD1017">
        <w:rPr>
          <w:rFonts w:eastAsia="Arial" w:cs="Arial"/>
          <w:bCs/>
        </w:rPr>
        <w:t>tri</w:t>
      </w:r>
      <w:r w:rsidRPr="00AD1017">
        <w:rPr>
          <w:rFonts w:eastAsia="Arial" w:cs="Arial"/>
          <w:bCs/>
          <w:spacing w:val="-1"/>
        </w:rPr>
        <w:t>c</w:t>
      </w:r>
      <w:r w:rsidRPr="00AD1017">
        <w:rPr>
          <w:rFonts w:eastAsia="Arial" w:cs="Arial"/>
          <w:bCs/>
        </w:rPr>
        <w:t>t</w:t>
      </w:r>
      <w:r w:rsidRPr="00AD1017">
        <w:rPr>
          <w:rFonts w:eastAsia="Arial" w:cs="Arial"/>
          <w:bCs/>
          <w:spacing w:val="-1"/>
        </w:rPr>
        <w:t>e</w:t>
      </w:r>
      <w:r w:rsidRPr="00AD1017">
        <w:rPr>
          <w:rFonts w:eastAsia="Arial" w:cs="Arial"/>
          <w:bCs/>
        </w:rPr>
        <w:t>d</w:t>
      </w:r>
      <w:r w:rsidRPr="00AD1017">
        <w:rPr>
          <w:rFonts w:eastAsia="Arial" w:cs="Arial"/>
          <w:bCs/>
          <w:spacing w:val="-5"/>
        </w:rPr>
        <w:t xml:space="preserve"> </w:t>
      </w:r>
      <w:r w:rsidRPr="00AD1017">
        <w:rPr>
          <w:rFonts w:eastAsia="Arial" w:cs="Arial"/>
          <w:bCs/>
        </w:rPr>
        <w:t>to</w:t>
      </w:r>
      <w:r w:rsidRPr="00AD1017">
        <w:rPr>
          <w:rFonts w:eastAsia="Arial" w:cs="Arial"/>
          <w:bCs/>
          <w:spacing w:val="-4"/>
        </w:rPr>
        <w:t xml:space="preserve"> </w:t>
      </w:r>
      <w:r w:rsidRPr="00AD1017">
        <w:rPr>
          <w:rFonts w:eastAsia="Arial" w:cs="Arial"/>
          <w:bCs/>
        </w:rPr>
        <w:t>f</w:t>
      </w:r>
      <w:r w:rsidRPr="00AD1017">
        <w:rPr>
          <w:rFonts w:eastAsia="Arial" w:cs="Arial"/>
          <w:bCs/>
          <w:spacing w:val="-1"/>
        </w:rPr>
        <w:t>o</w:t>
      </w:r>
      <w:r w:rsidRPr="00AD1017">
        <w:rPr>
          <w:rFonts w:eastAsia="Arial" w:cs="Arial"/>
          <w:bCs/>
        </w:rPr>
        <w:t>r</w:t>
      </w:r>
      <w:r w:rsidRPr="00AD1017">
        <w:rPr>
          <w:rFonts w:eastAsia="Arial" w:cs="Arial"/>
          <w:bCs/>
          <w:spacing w:val="-1"/>
        </w:rPr>
        <w:t>ce</w:t>
      </w:r>
      <w:r w:rsidRPr="00AD1017">
        <w:rPr>
          <w:rFonts w:eastAsia="Arial" w:cs="Arial"/>
          <w:bCs/>
        </w:rPr>
        <w:t>s</w:t>
      </w:r>
      <w:r w:rsidRPr="00AD1017">
        <w:rPr>
          <w:rFonts w:eastAsia="Arial" w:cs="Arial"/>
          <w:bCs/>
          <w:spacing w:val="-4"/>
        </w:rPr>
        <w:t xml:space="preserve"> </w:t>
      </w:r>
      <w:r w:rsidRPr="00AD1017">
        <w:rPr>
          <w:rFonts w:eastAsia="Arial" w:cs="Arial"/>
          <w:bCs/>
          <w:spacing w:val="-1"/>
        </w:rPr>
        <w:t>i</w:t>
      </w:r>
      <w:r w:rsidRPr="00AD1017">
        <w:rPr>
          <w:rFonts w:eastAsia="Arial" w:cs="Arial"/>
          <w:bCs/>
        </w:rPr>
        <w:t>n</w:t>
      </w:r>
      <w:r w:rsidRPr="00AD1017">
        <w:rPr>
          <w:rFonts w:eastAsia="Arial" w:cs="Arial"/>
          <w:bCs/>
          <w:spacing w:val="-3"/>
        </w:rPr>
        <w:t xml:space="preserve"> </w:t>
      </w:r>
      <w:r w:rsidRPr="00AD1017">
        <w:rPr>
          <w:rFonts w:eastAsia="Arial" w:cs="Arial"/>
          <w:bCs/>
          <w:spacing w:val="-1"/>
        </w:rPr>
        <w:t>t</w:t>
      </w:r>
      <w:r w:rsidRPr="00AD1017">
        <w:rPr>
          <w:rFonts w:eastAsia="Arial" w:cs="Arial"/>
          <w:bCs/>
          <w:spacing w:val="1"/>
        </w:rPr>
        <w:t>w</w:t>
      </w:r>
      <w:r w:rsidRPr="00AD1017">
        <w:rPr>
          <w:rFonts w:eastAsia="Arial" w:cs="Arial"/>
          <w:bCs/>
        </w:rPr>
        <w:t>o</w:t>
      </w:r>
      <w:r w:rsidRPr="00AD1017">
        <w:rPr>
          <w:rFonts w:eastAsia="Arial" w:cs="Arial"/>
          <w:bCs/>
          <w:spacing w:val="-3"/>
        </w:rPr>
        <w:t xml:space="preserve"> </w:t>
      </w:r>
      <w:r w:rsidRPr="00AD1017">
        <w:rPr>
          <w:rFonts w:eastAsia="Arial" w:cs="Arial"/>
          <w:bCs/>
          <w:spacing w:val="-1"/>
        </w:rPr>
        <w:t>pe</w:t>
      </w:r>
      <w:r w:rsidRPr="00AD1017">
        <w:rPr>
          <w:rFonts w:eastAsia="Arial" w:cs="Arial"/>
          <w:bCs/>
        </w:rPr>
        <w:t>r</w:t>
      </w:r>
      <w:r w:rsidRPr="00AD1017">
        <w:rPr>
          <w:rFonts w:eastAsia="Arial" w:cs="Arial"/>
          <w:bCs/>
          <w:spacing w:val="-2"/>
        </w:rPr>
        <w:t>p</w:t>
      </w:r>
      <w:r w:rsidRPr="00AD1017">
        <w:rPr>
          <w:rFonts w:eastAsia="Arial" w:cs="Arial"/>
          <w:bCs/>
          <w:spacing w:val="-1"/>
        </w:rPr>
        <w:t>end</w:t>
      </w:r>
      <w:r w:rsidRPr="00AD1017">
        <w:rPr>
          <w:rFonts w:eastAsia="Arial" w:cs="Arial"/>
          <w:bCs/>
        </w:rPr>
        <w:t>i</w:t>
      </w:r>
      <w:r w:rsidRPr="00AD1017">
        <w:rPr>
          <w:rFonts w:eastAsia="Arial" w:cs="Arial"/>
          <w:bCs/>
          <w:spacing w:val="-1"/>
        </w:rPr>
        <w:t>cu</w:t>
      </w:r>
      <w:r w:rsidRPr="00AD1017">
        <w:rPr>
          <w:rFonts w:eastAsia="Arial" w:cs="Arial"/>
          <w:bCs/>
        </w:rPr>
        <w:t>l</w:t>
      </w:r>
      <w:r w:rsidRPr="00AD1017">
        <w:rPr>
          <w:rFonts w:eastAsia="Arial" w:cs="Arial"/>
          <w:bCs/>
          <w:spacing w:val="-1"/>
        </w:rPr>
        <w:t>a</w:t>
      </w:r>
      <w:r w:rsidRPr="00AD1017">
        <w:rPr>
          <w:rFonts w:eastAsia="Arial" w:cs="Arial"/>
          <w:bCs/>
        </w:rPr>
        <w:t>r</w:t>
      </w:r>
      <w:r w:rsidRPr="00AD1017">
        <w:rPr>
          <w:rFonts w:eastAsia="Arial" w:cs="Arial"/>
          <w:bCs/>
          <w:spacing w:val="-4"/>
        </w:rPr>
        <w:t xml:space="preserve"> </w:t>
      </w:r>
      <w:r w:rsidRPr="00AD1017">
        <w:rPr>
          <w:rFonts w:eastAsia="Arial" w:cs="Arial"/>
          <w:bCs/>
          <w:spacing w:val="-1"/>
        </w:rPr>
        <w:t>d</w:t>
      </w:r>
      <w:r w:rsidRPr="00AD1017">
        <w:rPr>
          <w:rFonts w:eastAsia="Arial" w:cs="Arial"/>
          <w:bCs/>
        </w:rPr>
        <w:t>ir</w:t>
      </w:r>
      <w:r w:rsidRPr="00AD1017">
        <w:rPr>
          <w:rFonts w:eastAsia="Arial" w:cs="Arial"/>
          <w:bCs/>
          <w:spacing w:val="-1"/>
        </w:rPr>
        <w:t>ec</w:t>
      </w:r>
      <w:r w:rsidRPr="00AD1017">
        <w:rPr>
          <w:rFonts w:eastAsia="Arial" w:cs="Arial"/>
          <w:bCs/>
        </w:rPr>
        <w:t>ti</w:t>
      </w:r>
      <w:r w:rsidRPr="00AD1017">
        <w:rPr>
          <w:rFonts w:eastAsia="Arial" w:cs="Arial"/>
          <w:bCs/>
          <w:spacing w:val="-1"/>
        </w:rPr>
        <w:t>on</w:t>
      </w:r>
      <w:r w:rsidRPr="00AD1017">
        <w:rPr>
          <w:rFonts w:eastAsia="Arial" w:cs="Arial"/>
          <w:bCs/>
        </w:rPr>
        <w:t>s</w:t>
      </w:r>
      <w:r w:rsidRPr="00AD1017">
        <w:rPr>
          <w:rFonts w:eastAsia="Arial" w:cs="Arial"/>
          <w:bCs/>
          <w:spacing w:val="-4"/>
        </w:rPr>
        <w:t xml:space="preserve"> </w:t>
      </w:r>
      <w:r w:rsidRPr="00AD1017">
        <w:rPr>
          <w:rFonts w:eastAsia="Arial" w:cs="Arial"/>
          <w:bCs/>
          <w:spacing w:val="-1"/>
        </w:rPr>
        <w:t>o</w:t>
      </w:r>
      <w:r w:rsidRPr="00AD1017">
        <w:rPr>
          <w:rFonts w:eastAsia="Arial" w:cs="Arial"/>
          <w:bCs/>
        </w:rPr>
        <w:t>r</w:t>
      </w:r>
      <w:r w:rsidRPr="00AD1017">
        <w:rPr>
          <w:rFonts w:eastAsia="Arial" w:cs="Arial"/>
          <w:bCs/>
          <w:spacing w:val="-3"/>
        </w:rPr>
        <w:t xml:space="preserve"> </w:t>
      </w:r>
      <w:r w:rsidRPr="00AD1017">
        <w:rPr>
          <w:rFonts w:eastAsia="Arial" w:cs="Arial"/>
          <w:bCs/>
          <w:spacing w:val="-1"/>
        </w:rPr>
        <w:t>s</w:t>
      </w:r>
      <w:r w:rsidRPr="00AD1017">
        <w:rPr>
          <w:rFonts w:eastAsia="Arial" w:cs="Arial"/>
          <w:bCs/>
        </w:rPr>
        <w:t>im</w:t>
      </w:r>
      <w:r w:rsidRPr="00AD1017">
        <w:rPr>
          <w:rFonts w:eastAsia="Arial" w:cs="Arial"/>
          <w:bCs/>
          <w:spacing w:val="-1"/>
        </w:rPr>
        <w:t>p</w:t>
      </w:r>
      <w:r w:rsidRPr="00AD1017">
        <w:rPr>
          <w:rFonts w:eastAsia="Arial" w:cs="Arial"/>
          <w:bCs/>
        </w:rPr>
        <w:t>le</w:t>
      </w:r>
      <w:r w:rsidRPr="00AD1017">
        <w:rPr>
          <w:rFonts w:eastAsia="Arial" w:cs="Arial"/>
          <w:bCs/>
          <w:spacing w:val="-5"/>
        </w:rPr>
        <w:t xml:space="preserve"> </w:t>
      </w:r>
      <w:r w:rsidRPr="00AD1017">
        <w:rPr>
          <w:rFonts w:eastAsia="Arial" w:cs="Arial"/>
          <w:bCs/>
          <w:spacing w:val="-1"/>
        </w:rPr>
        <w:t>case</w:t>
      </w:r>
      <w:r w:rsidRPr="00AD1017">
        <w:rPr>
          <w:rFonts w:eastAsia="Arial" w:cs="Arial"/>
          <w:bCs/>
        </w:rPr>
        <w:t>s</w:t>
      </w:r>
      <w:r w:rsidRPr="00AD1017">
        <w:rPr>
          <w:rFonts w:eastAsia="Arial" w:cs="Arial"/>
          <w:bCs/>
          <w:spacing w:val="-3"/>
        </w:rPr>
        <w:t xml:space="preserve"> </w:t>
      </w:r>
      <w:r w:rsidRPr="00AD1017">
        <w:rPr>
          <w:rFonts w:eastAsia="Arial" w:cs="Arial"/>
          <w:bCs/>
          <w:spacing w:val="-1"/>
        </w:rPr>
        <w:t>of</w:t>
      </w:r>
      <w:r w:rsidRPr="00AD1017">
        <w:rPr>
          <w:rFonts w:eastAsia="Arial" w:cs="Arial"/>
          <w:bCs/>
          <w:spacing w:val="-1"/>
          <w:w w:val="99"/>
        </w:rPr>
        <w:t xml:space="preserve"> </w:t>
      </w:r>
      <w:r w:rsidRPr="00AD1017">
        <w:rPr>
          <w:rFonts w:eastAsia="Arial" w:cs="Arial"/>
          <w:bCs/>
        </w:rPr>
        <w:t>f</w:t>
      </w:r>
      <w:r w:rsidRPr="00AD1017">
        <w:rPr>
          <w:rFonts w:eastAsia="Arial" w:cs="Arial"/>
          <w:bCs/>
          <w:spacing w:val="-1"/>
        </w:rPr>
        <w:t>o</w:t>
      </w:r>
      <w:r w:rsidRPr="00AD1017">
        <w:rPr>
          <w:rFonts w:eastAsia="Arial" w:cs="Arial"/>
          <w:bCs/>
        </w:rPr>
        <w:t>r</w:t>
      </w:r>
      <w:r w:rsidRPr="00AD1017">
        <w:rPr>
          <w:rFonts w:eastAsia="Arial" w:cs="Arial"/>
          <w:bCs/>
          <w:spacing w:val="-1"/>
        </w:rPr>
        <w:t>ce</w:t>
      </w:r>
      <w:r w:rsidRPr="00AD1017">
        <w:rPr>
          <w:rFonts w:eastAsia="Arial" w:cs="Arial"/>
          <w:bCs/>
        </w:rPr>
        <w:t>s</w:t>
      </w:r>
      <w:r w:rsidRPr="00AD1017">
        <w:rPr>
          <w:rFonts w:eastAsia="Arial" w:cs="Arial"/>
          <w:bCs/>
          <w:spacing w:val="-1"/>
        </w:rPr>
        <w:t xml:space="preserve"> g</w:t>
      </w:r>
      <w:r w:rsidRPr="00AD1017">
        <w:rPr>
          <w:rFonts w:eastAsia="Arial" w:cs="Arial"/>
          <w:bCs/>
        </w:rPr>
        <w:t>i</w:t>
      </w:r>
      <w:r w:rsidRPr="00AD1017">
        <w:rPr>
          <w:rFonts w:eastAsia="Arial" w:cs="Arial"/>
          <w:bCs/>
          <w:spacing w:val="-1"/>
        </w:rPr>
        <w:t>ve</w:t>
      </w:r>
      <w:r w:rsidRPr="00AD1017">
        <w:rPr>
          <w:rFonts w:eastAsia="Arial" w:cs="Arial"/>
          <w:bCs/>
        </w:rPr>
        <w:t>n</w:t>
      </w:r>
      <w:r w:rsidRPr="00AD1017">
        <w:rPr>
          <w:rFonts w:eastAsia="Arial" w:cs="Arial"/>
          <w:bCs/>
          <w:spacing w:val="-1"/>
        </w:rPr>
        <w:t xml:space="preserve"> a</w:t>
      </w:r>
      <w:r w:rsidRPr="00AD1017">
        <w:rPr>
          <w:rFonts w:eastAsia="Arial" w:cs="Arial"/>
          <w:bCs/>
        </w:rPr>
        <w:t xml:space="preserve">s </w:t>
      </w:r>
      <w:r w:rsidRPr="00AD1017">
        <w:rPr>
          <w:rFonts w:eastAsia="Arial" w:cs="Arial"/>
          <w:bCs/>
          <w:spacing w:val="-1"/>
        </w:rPr>
        <w:t>2</w:t>
      </w:r>
      <w:r w:rsidRPr="00AD1017">
        <w:rPr>
          <w:rFonts w:eastAsia="Arial" w:cs="Arial"/>
          <w:bCs/>
        </w:rPr>
        <w:t>D</w:t>
      </w:r>
      <w:r w:rsidRPr="00AD1017">
        <w:rPr>
          <w:rFonts w:eastAsia="Arial" w:cs="Arial"/>
          <w:bCs/>
          <w:spacing w:val="-2"/>
        </w:rPr>
        <w:t xml:space="preserve"> (</w:t>
      </w:r>
      <w:r w:rsidRPr="00AD1017">
        <w:rPr>
          <w:rFonts w:eastAsia="Arial" w:cs="Arial"/>
          <w:b/>
          <w:bCs/>
          <w:spacing w:val="-2"/>
        </w:rPr>
        <w:t>i</w:t>
      </w:r>
      <w:r w:rsidRPr="00AD1017">
        <w:rPr>
          <w:rFonts w:eastAsia="Arial" w:cs="Arial"/>
          <w:bCs/>
          <w:spacing w:val="-2"/>
        </w:rPr>
        <w:t xml:space="preserve">, </w:t>
      </w:r>
      <w:r w:rsidRPr="00AD1017">
        <w:rPr>
          <w:rFonts w:eastAsia="Arial" w:cs="Arial"/>
          <w:b/>
          <w:bCs/>
          <w:spacing w:val="-2"/>
        </w:rPr>
        <w:t>j</w:t>
      </w:r>
      <w:r w:rsidRPr="00AD1017">
        <w:rPr>
          <w:rFonts w:eastAsia="Arial" w:cs="Arial"/>
          <w:bCs/>
          <w:spacing w:val="-2"/>
        </w:rPr>
        <w:t xml:space="preserve">) </w:t>
      </w:r>
      <w:r w:rsidRPr="00AD1017">
        <w:rPr>
          <w:rFonts w:eastAsia="Arial" w:cs="Arial"/>
          <w:bCs/>
          <w:spacing w:val="-1"/>
        </w:rPr>
        <w:t>vec</w:t>
      </w:r>
      <w:r w:rsidRPr="00AD1017">
        <w:rPr>
          <w:rFonts w:eastAsia="Arial" w:cs="Arial"/>
          <w:bCs/>
        </w:rPr>
        <w:t>t</w:t>
      </w:r>
      <w:r w:rsidRPr="00AD1017">
        <w:rPr>
          <w:rFonts w:eastAsia="Arial" w:cs="Arial"/>
          <w:bCs/>
          <w:spacing w:val="-1"/>
        </w:rPr>
        <w:t>o</w:t>
      </w:r>
      <w:r w:rsidRPr="00AD1017">
        <w:rPr>
          <w:rFonts w:eastAsia="Arial" w:cs="Arial"/>
          <w:bCs/>
        </w:rPr>
        <w:t>r</w:t>
      </w:r>
      <w:r w:rsidRPr="00AD1017">
        <w:rPr>
          <w:rFonts w:eastAsia="Arial" w:cs="Arial"/>
          <w:bCs/>
          <w:spacing w:val="-1"/>
        </w:rPr>
        <w:t>s</w:t>
      </w:r>
      <w:r w:rsidRPr="00AD1017">
        <w:rPr>
          <w:rFonts w:eastAsia="Arial" w:cs="Arial"/>
          <w:bCs/>
        </w:rPr>
        <w:t>.)</w:t>
      </w:r>
      <w:r>
        <w:rPr>
          <w:rFonts w:eastAsia="Arial" w:cs="Arial"/>
          <w:bCs/>
        </w:rPr>
        <w:t>;</w:t>
      </w:r>
    </w:p>
    <w:p w14:paraId="379EF590" w14:textId="77777777" w:rsidR="00DA1E34" w:rsidRPr="00AD1017" w:rsidRDefault="00DA1E34" w:rsidP="00900E01">
      <w:pPr>
        <w:pStyle w:val="SoWMaintext"/>
        <w:numPr>
          <w:ilvl w:val="0"/>
          <w:numId w:val="13"/>
        </w:numPr>
        <w:jc w:val="both"/>
        <w:rPr>
          <w:rFonts w:eastAsia="Arial" w:cs="Arial"/>
          <w:bCs/>
          <w:spacing w:val="-7"/>
        </w:rPr>
      </w:pPr>
      <w:r>
        <w:rPr>
          <w:rFonts w:eastAsia="Arial" w:cs="Arial"/>
          <w:bCs/>
          <w:spacing w:val="-1"/>
        </w:rPr>
        <w:t>u</w:t>
      </w:r>
      <w:r w:rsidRPr="00AD1017">
        <w:rPr>
          <w:rFonts w:eastAsia="Arial" w:cs="Arial"/>
          <w:bCs/>
          <w:spacing w:val="-1"/>
        </w:rPr>
        <w:t>nde</w:t>
      </w:r>
      <w:r w:rsidRPr="00AD1017">
        <w:rPr>
          <w:rFonts w:eastAsia="Arial" w:cs="Arial"/>
          <w:bCs/>
        </w:rPr>
        <w:t>r</w:t>
      </w:r>
      <w:r w:rsidRPr="00AD1017">
        <w:rPr>
          <w:rFonts w:eastAsia="Arial" w:cs="Arial"/>
          <w:bCs/>
          <w:spacing w:val="-1"/>
        </w:rPr>
        <w:t>s</w:t>
      </w:r>
      <w:r w:rsidRPr="00AD1017">
        <w:rPr>
          <w:rFonts w:eastAsia="Arial" w:cs="Arial"/>
          <w:bCs/>
        </w:rPr>
        <w:t>t</w:t>
      </w:r>
      <w:r w:rsidRPr="00AD1017">
        <w:rPr>
          <w:rFonts w:eastAsia="Arial" w:cs="Arial"/>
          <w:bCs/>
          <w:spacing w:val="-1"/>
        </w:rPr>
        <w:t>an</w:t>
      </w:r>
      <w:r w:rsidRPr="00AD1017">
        <w:rPr>
          <w:rFonts w:eastAsia="Arial" w:cs="Arial"/>
          <w:bCs/>
        </w:rPr>
        <w:t>d</w:t>
      </w:r>
      <w:r w:rsidRPr="00AD1017">
        <w:rPr>
          <w:rFonts w:eastAsia="Arial" w:cs="Arial"/>
          <w:bCs/>
          <w:spacing w:val="-4"/>
        </w:rPr>
        <w:t xml:space="preserve"> </w:t>
      </w:r>
      <w:r w:rsidRPr="00AD1017">
        <w:rPr>
          <w:rFonts w:eastAsia="Arial" w:cs="Arial"/>
          <w:bCs/>
          <w:spacing w:val="-1"/>
        </w:rPr>
        <w:t>an</w:t>
      </w:r>
      <w:r w:rsidRPr="00AD1017">
        <w:rPr>
          <w:rFonts w:eastAsia="Arial" w:cs="Arial"/>
          <w:bCs/>
        </w:rPr>
        <w:t>d</w:t>
      </w:r>
      <w:r w:rsidRPr="00AD1017">
        <w:rPr>
          <w:rFonts w:eastAsia="Arial" w:cs="Arial"/>
          <w:bCs/>
          <w:spacing w:val="-4"/>
        </w:rPr>
        <w:t xml:space="preserve"> </w:t>
      </w:r>
      <w:r w:rsidRPr="00AD1017">
        <w:rPr>
          <w:rFonts w:eastAsia="Arial" w:cs="Arial"/>
          <w:bCs/>
          <w:spacing w:val="-1"/>
        </w:rPr>
        <w:t>us</w:t>
      </w:r>
      <w:r w:rsidRPr="00AD1017">
        <w:rPr>
          <w:rFonts w:eastAsia="Arial" w:cs="Arial"/>
          <w:bCs/>
        </w:rPr>
        <w:t>e</w:t>
      </w:r>
      <w:r w:rsidRPr="00AD1017">
        <w:rPr>
          <w:rFonts w:eastAsia="Arial" w:cs="Arial"/>
          <w:bCs/>
          <w:spacing w:val="-4"/>
        </w:rPr>
        <w:t xml:space="preserve"> </w:t>
      </w:r>
      <w:r w:rsidRPr="00AD1017">
        <w:rPr>
          <w:rFonts w:eastAsia="Arial" w:cs="Arial"/>
          <w:bCs/>
          <w:spacing w:val="-1"/>
        </w:rPr>
        <w:t>N</w:t>
      </w:r>
      <w:r w:rsidRPr="00AD1017">
        <w:rPr>
          <w:rFonts w:eastAsia="Arial" w:cs="Arial"/>
          <w:bCs/>
          <w:spacing w:val="-2"/>
        </w:rPr>
        <w:t>e</w:t>
      </w:r>
      <w:r w:rsidRPr="00AD1017">
        <w:rPr>
          <w:rFonts w:eastAsia="Arial" w:cs="Arial"/>
          <w:bCs/>
          <w:spacing w:val="2"/>
        </w:rPr>
        <w:t>w</w:t>
      </w:r>
      <w:r w:rsidRPr="00AD1017">
        <w:rPr>
          <w:rFonts w:eastAsia="Arial" w:cs="Arial"/>
          <w:bCs/>
        </w:rPr>
        <w:t>t</w:t>
      </w:r>
      <w:r w:rsidRPr="00AD1017">
        <w:rPr>
          <w:rFonts w:eastAsia="Arial" w:cs="Arial"/>
          <w:bCs/>
          <w:spacing w:val="-1"/>
        </w:rPr>
        <w:t>o</w:t>
      </w:r>
      <w:r w:rsidRPr="00AD1017">
        <w:rPr>
          <w:rFonts w:eastAsia="Arial" w:cs="Arial"/>
          <w:bCs/>
          <w:spacing w:val="-2"/>
        </w:rPr>
        <w:t>n</w:t>
      </w:r>
      <w:r w:rsidRPr="00AD1017">
        <w:rPr>
          <w:rFonts w:eastAsia="Arial" w:cs="Arial"/>
          <w:bCs/>
          <w:spacing w:val="-1"/>
        </w:rPr>
        <w:t>’</w:t>
      </w:r>
      <w:r w:rsidRPr="00AD1017">
        <w:rPr>
          <w:rFonts w:eastAsia="Arial" w:cs="Arial"/>
          <w:bCs/>
        </w:rPr>
        <w:t>s</w:t>
      </w:r>
      <w:r w:rsidRPr="00AD1017">
        <w:rPr>
          <w:rFonts w:eastAsia="Arial" w:cs="Arial"/>
          <w:bCs/>
          <w:spacing w:val="-4"/>
        </w:rPr>
        <w:t xml:space="preserve"> </w:t>
      </w:r>
      <w:r w:rsidRPr="00AD1017">
        <w:rPr>
          <w:rFonts w:eastAsia="Arial" w:cs="Arial"/>
          <w:bCs/>
        </w:rPr>
        <w:t>t</w:t>
      </w:r>
      <w:r w:rsidRPr="00AD1017">
        <w:rPr>
          <w:rFonts w:eastAsia="Arial" w:cs="Arial"/>
          <w:bCs/>
          <w:spacing w:val="-1"/>
        </w:rPr>
        <w:t>h</w:t>
      </w:r>
      <w:r w:rsidRPr="00AD1017">
        <w:rPr>
          <w:rFonts w:eastAsia="Arial" w:cs="Arial"/>
          <w:bCs/>
        </w:rPr>
        <w:t>ird</w:t>
      </w:r>
      <w:r w:rsidRPr="00AD1017">
        <w:rPr>
          <w:rFonts w:eastAsia="Arial" w:cs="Arial"/>
          <w:bCs/>
          <w:spacing w:val="-5"/>
        </w:rPr>
        <w:t xml:space="preserve"> </w:t>
      </w:r>
      <w:r w:rsidRPr="00AD1017">
        <w:rPr>
          <w:rFonts w:eastAsia="Arial" w:cs="Arial"/>
          <w:bCs/>
        </w:rPr>
        <w:t>l</w:t>
      </w:r>
      <w:r w:rsidRPr="00AD1017">
        <w:rPr>
          <w:rFonts w:eastAsia="Arial" w:cs="Arial"/>
          <w:bCs/>
          <w:spacing w:val="-2"/>
        </w:rPr>
        <w:t>a</w:t>
      </w:r>
      <w:r w:rsidRPr="00AD1017">
        <w:rPr>
          <w:rFonts w:eastAsia="Arial" w:cs="Arial"/>
          <w:bCs/>
        </w:rPr>
        <w:t>w;</w:t>
      </w:r>
      <w:r w:rsidRPr="00AD1017">
        <w:rPr>
          <w:rFonts w:eastAsia="Arial" w:cs="Arial"/>
          <w:bCs/>
          <w:spacing w:val="-4"/>
        </w:rPr>
        <w:t xml:space="preserve"> </w:t>
      </w:r>
      <w:r w:rsidRPr="00AD1017">
        <w:rPr>
          <w:rFonts w:eastAsia="Arial" w:cs="Arial"/>
          <w:bCs/>
          <w:spacing w:val="-1"/>
        </w:rPr>
        <w:t>equ</w:t>
      </w:r>
      <w:r w:rsidRPr="00AD1017">
        <w:rPr>
          <w:rFonts w:eastAsia="Arial" w:cs="Arial"/>
          <w:bCs/>
        </w:rPr>
        <w:t>i</w:t>
      </w:r>
      <w:r w:rsidRPr="00AD1017">
        <w:rPr>
          <w:rFonts w:eastAsia="Arial" w:cs="Arial"/>
          <w:bCs/>
          <w:spacing w:val="-1"/>
        </w:rPr>
        <w:t>l</w:t>
      </w:r>
      <w:r w:rsidRPr="00AD1017">
        <w:rPr>
          <w:rFonts w:eastAsia="Arial" w:cs="Arial"/>
          <w:bCs/>
        </w:rPr>
        <w:t>i</w:t>
      </w:r>
      <w:r w:rsidRPr="00AD1017">
        <w:rPr>
          <w:rFonts w:eastAsia="Arial" w:cs="Arial"/>
          <w:bCs/>
          <w:spacing w:val="-1"/>
        </w:rPr>
        <w:t>b</w:t>
      </w:r>
      <w:r w:rsidRPr="00AD1017">
        <w:rPr>
          <w:rFonts w:eastAsia="Arial" w:cs="Arial"/>
          <w:bCs/>
        </w:rPr>
        <w:t>ri</w:t>
      </w:r>
      <w:r w:rsidRPr="00AD1017">
        <w:rPr>
          <w:rFonts w:eastAsia="Arial" w:cs="Arial"/>
          <w:bCs/>
          <w:spacing w:val="-2"/>
        </w:rPr>
        <w:t>u</w:t>
      </w:r>
      <w:r w:rsidRPr="00AD1017">
        <w:rPr>
          <w:rFonts w:eastAsia="Arial" w:cs="Arial"/>
          <w:bCs/>
        </w:rPr>
        <w:t>m</w:t>
      </w:r>
      <w:r w:rsidRPr="00AD1017">
        <w:rPr>
          <w:rFonts w:eastAsia="Arial" w:cs="Arial"/>
          <w:bCs/>
          <w:spacing w:val="-4"/>
        </w:rPr>
        <w:t xml:space="preserve"> </w:t>
      </w:r>
      <w:r w:rsidRPr="00AD1017">
        <w:rPr>
          <w:rFonts w:eastAsia="Arial" w:cs="Arial"/>
          <w:bCs/>
          <w:spacing w:val="-1"/>
        </w:rPr>
        <w:t>o</w:t>
      </w:r>
      <w:r w:rsidRPr="00AD1017">
        <w:rPr>
          <w:rFonts w:eastAsia="Arial" w:cs="Arial"/>
          <w:bCs/>
        </w:rPr>
        <w:t>f</w:t>
      </w:r>
      <w:r w:rsidRPr="00AD1017">
        <w:rPr>
          <w:rFonts w:eastAsia="Arial" w:cs="Arial"/>
          <w:bCs/>
          <w:spacing w:val="-5"/>
        </w:rPr>
        <w:t xml:space="preserve"> </w:t>
      </w:r>
      <w:r w:rsidRPr="00AD1017">
        <w:rPr>
          <w:rFonts w:eastAsia="Arial" w:cs="Arial"/>
          <w:bCs/>
        </w:rPr>
        <w:t>f</w:t>
      </w:r>
      <w:r w:rsidRPr="00AD1017">
        <w:rPr>
          <w:rFonts w:eastAsia="Arial" w:cs="Arial"/>
          <w:bCs/>
          <w:spacing w:val="-1"/>
        </w:rPr>
        <w:t>o</w:t>
      </w:r>
      <w:r w:rsidRPr="00AD1017">
        <w:rPr>
          <w:rFonts w:eastAsia="Arial" w:cs="Arial"/>
          <w:bCs/>
        </w:rPr>
        <w:t>r</w:t>
      </w:r>
      <w:r w:rsidRPr="00AD1017">
        <w:rPr>
          <w:rFonts w:eastAsia="Arial" w:cs="Arial"/>
          <w:bCs/>
          <w:spacing w:val="-1"/>
        </w:rPr>
        <w:t>ce</w:t>
      </w:r>
      <w:r w:rsidRPr="00AD1017">
        <w:rPr>
          <w:rFonts w:eastAsia="Arial" w:cs="Arial"/>
          <w:bCs/>
        </w:rPr>
        <w:t>s</w:t>
      </w:r>
      <w:r w:rsidRPr="00AD1017">
        <w:rPr>
          <w:rFonts w:eastAsia="Arial" w:cs="Arial"/>
          <w:bCs/>
          <w:spacing w:val="-4"/>
        </w:rPr>
        <w:t xml:space="preserve"> </w:t>
      </w:r>
      <w:r w:rsidRPr="00AD1017">
        <w:rPr>
          <w:rFonts w:eastAsia="Arial" w:cs="Arial"/>
          <w:bCs/>
          <w:spacing w:val="-1"/>
        </w:rPr>
        <w:t>o</w:t>
      </w:r>
      <w:r w:rsidRPr="00AD1017">
        <w:rPr>
          <w:rFonts w:eastAsia="Arial" w:cs="Arial"/>
          <w:bCs/>
        </w:rPr>
        <w:t>n</w:t>
      </w:r>
      <w:r w:rsidRPr="00AD1017">
        <w:rPr>
          <w:rFonts w:eastAsia="Arial" w:cs="Arial"/>
          <w:bCs/>
          <w:spacing w:val="-3"/>
        </w:rPr>
        <w:t xml:space="preserve"> </w:t>
      </w:r>
      <w:r w:rsidRPr="00AD1017">
        <w:rPr>
          <w:rFonts w:eastAsia="Arial" w:cs="Arial"/>
          <w:bCs/>
        </w:rPr>
        <w:t xml:space="preserve">a </w:t>
      </w:r>
      <w:r w:rsidRPr="00AD1017">
        <w:rPr>
          <w:rFonts w:eastAsia="Arial" w:cs="Arial"/>
          <w:bCs/>
          <w:spacing w:val="-1"/>
        </w:rPr>
        <w:t>pa</w:t>
      </w:r>
      <w:r w:rsidRPr="00AD1017">
        <w:rPr>
          <w:rFonts w:eastAsia="Arial" w:cs="Arial"/>
          <w:bCs/>
        </w:rPr>
        <w:t>rti</w:t>
      </w:r>
      <w:r w:rsidRPr="00AD1017">
        <w:rPr>
          <w:rFonts w:eastAsia="Arial" w:cs="Arial"/>
          <w:bCs/>
          <w:spacing w:val="-1"/>
        </w:rPr>
        <w:t>c</w:t>
      </w:r>
      <w:r w:rsidRPr="00AD1017">
        <w:rPr>
          <w:rFonts w:eastAsia="Arial" w:cs="Arial"/>
          <w:bCs/>
        </w:rPr>
        <w:t>le</w:t>
      </w:r>
      <w:r w:rsidRPr="00AD1017">
        <w:rPr>
          <w:rFonts w:eastAsia="Arial" w:cs="Arial"/>
          <w:bCs/>
          <w:spacing w:val="-4"/>
        </w:rPr>
        <w:t xml:space="preserve"> </w:t>
      </w:r>
      <w:r w:rsidRPr="00AD1017">
        <w:rPr>
          <w:rFonts w:eastAsia="Arial" w:cs="Arial"/>
          <w:bCs/>
          <w:spacing w:val="-1"/>
        </w:rPr>
        <w:t>a</w:t>
      </w:r>
      <w:r w:rsidRPr="00AD1017">
        <w:rPr>
          <w:rFonts w:eastAsia="Arial" w:cs="Arial"/>
          <w:bCs/>
          <w:spacing w:val="-2"/>
        </w:rPr>
        <w:t>n</w:t>
      </w:r>
      <w:r w:rsidRPr="00AD1017">
        <w:rPr>
          <w:rFonts w:eastAsia="Arial" w:cs="Arial"/>
          <w:bCs/>
        </w:rPr>
        <w:t>d</w:t>
      </w:r>
      <w:r w:rsidRPr="00AD1017">
        <w:rPr>
          <w:rFonts w:eastAsia="Arial" w:cs="Arial"/>
          <w:bCs/>
          <w:spacing w:val="-3"/>
        </w:rPr>
        <w:t xml:space="preserve"> </w:t>
      </w:r>
      <w:r w:rsidRPr="00AD1017">
        <w:rPr>
          <w:rFonts w:eastAsia="Arial" w:cs="Arial"/>
          <w:bCs/>
        </w:rPr>
        <w:t>m</w:t>
      </w:r>
      <w:r w:rsidRPr="00AD1017">
        <w:rPr>
          <w:rFonts w:eastAsia="Arial" w:cs="Arial"/>
          <w:bCs/>
          <w:spacing w:val="-1"/>
        </w:rPr>
        <w:t>o</w:t>
      </w:r>
      <w:r w:rsidRPr="00AD1017">
        <w:rPr>
          <w:rFonts w:eastAsia="Arial" w:cs="Arial"/>
          <w:bCs/>
        </w:rPr>
        <w:t>ti</w:t>
      </w:r>
      <w:r w:rsidRPr="00AD1017">
        <w:rPr>
          <w:rFonts w:eastAsia="Arial" w:cs="Arial"/>
          <w:bCs/>
          <w:spacing w:val="-1"/>
        </w:rPr>
        <w:t>o</w:t>
      </w:r>
      <w:r w:rsidRPr="00AD1017">
        <w:rPr>
          <w:rFonts w:eastAsia="Arial" w:cs="Arial"/>
          <w:bCs/>
        </w:rPr>
        <w:t>n</w:t>
      </w:r>
      <w:r w:rsidRPr="00AD1017">
        <w:rPr>
          <w:rFonts w:eastAsia="Arial" w:cs="Arial"/>
          <w:bCs/>
          <w:spacing w:val="-4"/>
        </w:rPr>
        <w:t xml:space="preserve"> </w:t>
      </w:r>
      <w:r w:rsidRPr="00AD1017">
        <w:rPr>
          <w:rFonts w:eastAsia="Arial" w:cs="Arial"/>
          <w:bCs/>
          <w:spacing w:val="-1"/>
        </w:rPr>
        <w:t>i</w:t>
      </w:r>
      <w:r w:rsidRPr="00AD1017">
        <w:rPr>
          <w:rFonts w:eastAsia="Arial" w:cs="Arial"/>
          <w:bCs/>
        </w:rPr>
        <w:t>n</w:t>
      </w:r>
      <w:r w:rsidRPr="00AD1017">
        <w:rPr>
          <w:rFonts w:eastAsia="Arial" w:cs="Arial"/>
          <w:bCs/>
          <w:spacing w:val="-3"/>
        </w:rPr>
        <w:t xml:space="preserve"> </w:t>
      </w:r>
      <w:r w:rsidRPr="00AD1017">
        <w:rPr>
          <w:rFonts w:eastAsia="Arial" w:cs="Arial"/>
          <w:bCs/>
        </w:rPr>
        <w:t>a</w:t>
      </w:r>
      <w:r w:rsidRPr="00AD1017">
        <w:rPr>
          <w:rFonts w:eastAsia="Arial" w:cs="Arial"/>
          <w:bCs/>
          <w:spacing w:val="-3"/>
        </w:rPr>
        <w:t xml:space="preserve"> </w:t>
      </w:r>
      <w:r w:rsidRPr="00AD1017">
        <w:rPr>
          <w:rFonts w:eastAsia="Arial" w:cs="Arial"/>
          <w:bCs/>
          <w:spacing w:val="-1"/>
        </w:rPr>
        <w:t>s</w:t>
      </w:r>
      <w:r w:rsidRPr="00AD1017">
        <w:rPr>
          <w:rFonts w:eastAsia="Arial" w:cs="Arial"/>
          <w:bCs/>
        </w:rPr>
        <w:t>tr</w:t>
      </w:r>
      <w:r w:rsidRPr="00AD1017">
        <w:rPr>
          <w:rFonts w:eastAsia="Arial" w:cs="Arial"/>
          <w:bCs/>
          <w:spacing w:val="-1"/>
        </w:rPr>
        <w:t>a</w:t>
      </w:r>
      <w:r w:rsidRPr="00AD1017">
        <w:rPr>
          <w:rFonts w:eastAsia="Arial" w:cs="Arial"/>
          <w:bCs/>
        </w:rPr>
        <w:t>i</w:t>
      </w:r>
      <w:r w:rsidRPr="00AD1017">
        <w:rPr>
          <w:rFonts w:eastAsia="Arial" w:cs="Arial"/>
          <w:bCs/>
          <w:spacing w:val="-1"/>
        </w:rPr>
        <w:t>g</w:t>
      </w:r>
      <w:r w:rsidRPr="00AD1017">
        <w:rPr>
          <w:rFonts w:eastAsia="Arial" w:cs="Arial"/>
          <w:bCs/>
          <w:spacing w:val="-2"/>
        </w:rPr>
        <w:t>h</w:t>
      </w:r>
      <w:r w:rsidRPr="00AD1017">
        <w:rPr>
          <w:rFonts w:eastAsia="Arial" w:cs="Arial"/>
          <w:bCs/>
        </w:rPr>
        <w:t>t</w:t>
      </w:r>
      <w:r w:rsidRPr="00AD1017">
        <w:rPr>
          <w:rFonts w:eastAsia="Arial" w:cs="Arial"/>
          <w:bCs/>
          <w:spacing w:val="-3"/>
        </w:rPr>
        <w:t xml:space="preserve"> </w:t>
      </w:r>
      <w:r w:rsidRPr="00AD1017">
        <w:rPr>
          <w:rFonts w:eastAsia="Arial" w:cs="Arial"/>
          <w:bCs/>
          <w:spacing w:val="-1"/>
        </w:rPr>
        <w:t>l</w:t>
      </w:r>
      <w:r w:rsidRPr="00AD1017">
        <w:rPr>
          <w:rFonts w:eastAsia="Arial" w:cs="Arial"/>
          <w:bCs/>
        </w:rPr>
        <w:t>i</w:t>
      </w:r>
      <w:r w:rsidRPr="00AD1017">
        <w:rPr>
          <w:rFonts w:eastAsia="Arial" w:cs="Arial"/>
          <w:bCs/>
          <w:spacing w:val="-1"/>
        </w:rPr>
        <w:t>n</w:t>
      </w:r>
      <w:r w:rsidRPr="00AD1017">
        <w:rPr>
          <w:rFonts w:eastAsia="Arial" w:cs="Arial"/>
          <w:bCs/>
        </w:rPr>
        <w:t xml:space="preserve">e; </w:t>
      </w:r>
      <w:r w:rsidRPr="00AD1017">
        <w:rPr>
          <w:rFonts w:eastAsia="Arial" w:cs="Arial"/>
          <w:bCs/>
          <w:spacing w:val="-1"/>
        </w:rPr>
        <w:t>app</w:t>
      </w:r>
      <w:r w:rsidRPr="00AD1017">
        <w:rPr>
          <w:rFonts w:eastAsia="Arial" w:cs="Arial"/>
          <w:bCs/>
        </w:rPr>
        <w:t>li</w:t>
      </w:r>
      <w:r w:rsidRPr="00AD1017">
        <w:rPr>
          <w:rFonts w:eastAsia="Arial" w:cs="Arial"/>
          <w:bCs/>
          <w:spacing w:val="-1"/>
        </w:rPr>
        <w:t>ca</w:t>
      </w:r>
      <w:r w:rsidRPr="00AD1017">
        <w:rPr>
          <w:rFonts w:eastAsia="Arial" w:cs="Arial"/>
          <w:bCs/>
        </w:rPr>
        <w:t>ti</w:t>
      </w:r>
      <w:r w:rsidRPr="00AD1017">
        <w:rPr>
          <w:rFonts w:eastAsia="Arial" w:cs="Arial"/>
          <w:bCs/>
          <w:spacing w:val="-2"/>
        </w:rPr>
        <w:t>o</w:t>
      </w:r>
      <w:r w:rsidRPr="00AD1017">
        <w:rPr>
          <w:rFonts w:eastAsia="Arial" w:cs="Arial"/>
          <w:bCs/>
        </w:rPr>
        <w:t>n</w:t>
      </w:r>
      <w:r w:rsidRPr="00AD1017">
        <w:rPr>
          <w:rFonts w:eastAsia="Arial" w:cs="Arial"/>
          <w:bCs/>
          <w:spacing w:val="-7"/>
        </w:rPr>
        <w:t xml:space="preserve"> </w:t>
      </w:r>
      <w:r w:rsidRPr="00AD1017">
        <w:rPr>
          <w:rFonts w:eastAsia="Arial" w:cs="Arial"/>
          <w:bCs/>
        </w:rPr>
        <w:t>to</w:t>
      </w:r>
      <w:r w:rsidRPr="00AD1017">
        <w:rPr>
          <w:rFonts w:eastAsia="Arial" w:cs="Arial"/>
          <w:bCs/>
          <w:spacing w:val="-7"/>
        </w:rPr>
        <w:t xml:space="preserve"> </w:t>
      </w:r>
      <w:r w:rsidRPr="00AD1017">
        <w:rPr>
          <w:rFonts w:eastAsia="Arial" w:cs="Arial"/>
          <w:bCs/>
          <w:spacing w:val="-1"/>
        </w:rPr>
        <w:t>p</w:t>
      </w:r>
      <w:r w:rsidRPr="00AD1017">
        <w:rPr>
          <w:rFonts w:eastAsia="Arial" w:cs="Arial"/>
          <w:bCs/>
        </w:rPr>
        <w:t>r</w:t>
      </w:r>
      <w:r w:rsidRPr="00AD1017">
        <w:rPr>
          <w:rFonts w:eastAsia="Arial" w:cs="Arial"/>
          <w:bCs/>
          <w:spacing w:val="-1"/>
        </w:rPr>
        <w:t>oble</w:t>
      </w:r>
      <w:r w:rsidRPr="00AD1017">
        <w:rPr>
          <w:rFonts w:eastAsia="Arial" w:cs="Arial"/>
          <w:bCs/>
        </w:rPr>
        <w:t>ms</w:t>
      </w:r>
      <w:r w:rsidRPr="00AD1017">
        <w:rPr>
          <w:rFonts w:eastAsia="Arial" w:cs="Arial"/>
          <w:bCs/>
          <w:spacing w:val="-7"/>
        </w:rPr>
        <w:t xml:space="preserve"> </w:t>
      </w:r>
      <w:r w:rsidRPr="00AD1017">
        <w:rPr>
          <w:rFonts w:eastAsia="Arial" w:cs="Arial"/>
          <w:bCs/>
        </w:rPr>
        <w:t>i</w:t>
      </w:r>
      <w:r w:rsidRPr="00AD1017">
        <w:rPr>
          <w:rFonts w:eastAsia="Arial" w:cs="Arial"/>
          <w:bCs/>
          <w:spacing w:val="-1"/>
        </w:rPr>
        <w:t>nvo</w:t>
      </w:r>
      <w:r w:rsidRPr="00AD1017">
        <w:rPr>
          <w:rFonts w:eastAsia="Arial" w:cs="Arial"/>
          <w:bCs/>
        </w:rPr>
        <w:t>l</w:t>
      </w:r>
      <w:r w:rsidRPr="00AD1017">
        <w:rPr>
          <w:rFonts w:eastAsia="Arial" w:cs="Arial"/>
          <w:bCs/>
          <w:spacing w:val="-1"/>
        </w:rPr>
        <w:t>v</w:t>
      </w:r>
      <w:r w:rsidRPr="00AD1017">
        <w:rPr>
          <w:rFonts w:eastAsia="Arial" w:cs="Arial"/>
          <w:bCs/>
        </w:rPr>
        <w:t>i</w:t>
      </w:r>
      <w:r w:rsidRPr="00AD1017">
        <w:rPr>
          <w:rFonts w:eastAsia="Arial" w:cs="Arial"/>
          <w:bCs/>
          <w:spacing w:val="-1"/>
        </w:rPr>
        <w:t>n</w:t>
      </w:r>
      <w:r w:rsidRPr="00AD1017">
        <w:rPr>
          <w:rFonts w:eastAsia="Arial" w:cs="Arial"/>
          <w:bCs/>
        </w:rPr>
        <w:t>g</w:t>
      </w:r>
      <w:r w:rsidRPr="00AD1017">
        <w:rPr>
          <w:rFonts w:eastAsia="Arial" w:cs="Arial"/>
          <w:bCs/>
          <w:spacing w:val="-7"/>
        </w:rPr>
        <w:t xml:space="preserve"> </w:t>
      </w:r>
      <w:r w:rsidRPr="00AD1017">
        <w:rPr>
          <w:rFonts w:eastAsia="Arial" w:cs="Arial"/>
          <w:bCs/>
          <w:spacing w:val="-1"/>
        </w:rPr>
        <w:t>s</w:t>
      </w:r>
      <w:r w:rsidRPr="00AD1017">
        <w:rPr>
          <w:rFonts w:eastAsia="Arial" w:cs="Arial"/>
          <w:bCs/>
        </w:rPr>
        <w:t>m</w:t>
      </w:r>
      <w:r w:rsidRPr="00AD1017">
        <w:rPr>
          <w:rFonts w:eastAsia="Arial" w:cs="Arial"/>
          <w:bCs/>
          <w:spacing w:val="-1"/>
        </w:rPr>
        <w:t>oo</w:t>
      </w:r>
      <w:r w:rsidRPr="00AD1017">
        <w:rPr>
          <w:rFonts w:eastAsia="Arial" w:cs="Arial"/>
          <w:bCs/>
        </w:rPr>
        <w:t>th</w:t>
      </w:r>
      <w:r w:rsidRPr="00AD1017">
        <w:rPr>
          <w:rFonts w:eastAsia="Arial" w:cs="Arial"/>
          <w:bCs/>
          <w:spacing w:val="-7"/>
        </w:rPr>
        <w:t xml:space="preserve"> </w:t>
      </w:r>
      <w:r w:rsidRPr="00AD1017">
        <w:rPr>
          <w:rFonts w:eastAsia="Arial" w:cs="Arial"/>
          <w:bCs/>
          <w:spacing w:val="-1"/>
        </w:rPr>
        <w:t>pu</w:t>
      </w:r>
      <w:r w:rsidRPr="00AD1017">
        <w:rPr>
          <w:rFonts w:eastAsia="Arial" w:cs="Arial"/>
          <w:bCs/>
        </w:rPr>
        <w:t>ll</w:t>
      </w:r>
      <w:r w:rsidRPr="00AD1017">
        <w:rPr>
          <w:rFonts w:eastAsia="Arial" w:cs="Arial"/>
          <w:bCs/>
          <w:spacing w:val="-1"/>
        </w:rPr>
        <w:t>e</w:t>
      </w:r>
      <w:r w:rsidRPr="00AD1017">
        <w:rPr>
          <w:rFonts w:eastAsia="Arial" w:cs="Arial"/>
          <w:bCs/>
          <w:spacing w:val="-3"/>
        </w:rPr>
        <w:t>y</w:t>
      </w:r>
      <w:r w:rsidRPr="00AD1017">
        <w:rPr>
          <w:rFonts w:eastAsia="Arial" w:cs="Arial"/>
          <w:bCs/>
        </w:rPr>
        <w:t>s</w:t>
      </w:r>
      <w:r w:rsidRPr="00AD1017">
        <w:rPr>
          <w:rFonts w:eastAsia="Arial" w:cs="Arial"/>
          <w:bCs/>
          <w:spacing w:val="-6"/>
        </w:rPr>
        <w:t xml:space="preserve"> </w:t>
      </w:r>
      <w:r w:rsidRPr="00AD1017">
        <w:rPr>
          <w:rFonts w:eastAsia="Arial" w:cs="Arial"/>
          <w:bCs/>
          <w:spacing w:val="-1"/>
        </w:rPr>
        <w:t>an</w:t>
      </w:r>
      <w:r w:rsidRPr="00AD1017">
        <w:rPr>
          <w:rFonts w:eastAsia="Arial" w:cs="Arial"/>
          <w:bCs/>
        </w:rPr>
        <w:t>d</w:t>
      </w:r>
      <w:r w:rsidRPr="00AD1017">
        <w:rPr>
          <w:rFonts w:eastAsia="Arial" w:cs="Arial"/>
          <w:bCs/>
          <w:spacing w:val="-7"/>
        </w:rPr>
        <w:t xml:space="preserve"> </w:t>
      </w:r>
      <w:r w:rsidRPr="00AD1017">
        <w:rPr>
          <w:rFonts w:eastAsia="Arial" w:cs="Arial"/>
          <w:bCs/>
          <w:spacing w:val="-1"/>
        </w:rPr>
        <w:t>conn</w:t>
      </w:r>
      <w:r w:rsidRPr="00AD1017">
        <w:rPr>
          <w:rFonts w:eastAsia="Arial" w:cs="Arial"/>
          <w:bCs/>
          <w:spacing w:val="1"/>
        </w:rPr>
        <w:t>e</w:t>
      </w:r>
      <w:r w:rsidRPr="00AD1017">
        <w:rPr>
          <w:rFonts w:eastAsia="Arial" w:cs="Arial"/>
          <w:bCs/>
          <w:spacing w:val="-1"/>
        </w:rPr>
        <w:t>c</w:t>
      </w:r>
      <w:r w:rsidRPr="00AD1017">
        <w:rPr>
          <w:rFonts w:eastAsia="Arial" w:cs="Arial"/>
          <w:bCs/>
        </w:rPr>
        <w:t>t</w:t>
      </w:r>
      <w:r w:rsidRPr="00AD1017">
        <w:rPr>
          <w:rFonts w:eastAsia="Arial" w:cs="Arial"/>
          <w:bCs/>
          <w:spacing w:val="-1"/>
        </w:rPr>
        <w:t>ed</w:t>
      </w:r>
      <w:r w:rsidRPr="00AD1017">
        <w:rPr>
          <w:rFonts w:eastAsia="Arial" w:cs="Arial"/>
          <w:bCs/>
          <w:spacing w:val="-1"/>
          <w:w w:val="99"/>
        </w:rPr>
        <w:t xml:space="preserve"> </w:t>
      </w:r>
      <w:r w:rsidRPr="00AD1017">
        <w:rPr>
          <w:rFonts w:eastAsia="Arial" w:cs="Arial"/>
          <w:bCs/>
          <w:spacing w:val="-1"/>
        </w:rPr>
        <w:t>pa</w:t>
      </w:r>
      <w:r w:rsidRPr="00AD1017">
        <w:rPr>
          <w:rFonts w:eastAsia="Arial" w:cs="Arial"/>
          <w:bCs/>
        </w:rPr>
        <w:t>rti</w:t>
      </w:r>
      <w:r w:rsidRPr="00AD1017">
        <w:rPr>
          <w:rFonts w:eastAsia="Arial" w:cs="Arial"/>
          <w:bCs/>
          <w:spacing w:val="-1"/>
        </w:rPr>
        <w:t>c</w:t>
      </w:r>
      <w:r w:rsidRPr="00AD1017">
        <w:rPr>
          <w:rFonts w:eastAsia="Arial" w:cs="Arial"/>
          <w:bCs/>
        </w:rPr>
        <w:t>l</w:t>
      </w:r>
      <w:r w:rsidRPr="00AD1017">
        <w:rPr>
          <w:rFonts w:eastAsia="Arial" w:cs="Arial"/>
          <w:bCs/>
          <w:spacing w:val="-1"/>
        </w:rPr>
        <w:t>es</w:t>
      </w:r>
      <w:r>
        <w:rPr>
          <w:rFonts w:eastAsia="Arial" w:cs="Arial"/>
          <w:bCs/>
          <w:spacing w:val="-1"/>
        </w:rPr>
        <w:t>.</w:t>
      </w:r>
    </w:p>
    <w:p w14:paraId="683F670F" w14:textId="77777777" w:rsidR="00DA1E34" w:rsidRDefault="00DA1E34" w:rsidP="00DA1E34">
      <w:pPr>
        <w:pStyle w:val="SoWHeading0"/>
      </w:pPr>
      <w:r>
        <w:t xml:space="preserve">TEACHING POINTS </w:t>
      </w:r>
    </w:p>
    <w:p w14:paraId="63618ACE" w14:textId="77777777" w:rsidR="00DA1E34" w:rsidRPr="008E2E02" w:rsidRDefault="00DA1E34" w:rsidP="00DA1E34">
      <w:pPr>
        <w:pStyle w:val="SoWMaintext"/>
        <w:jc w:val="both"/>
        <w:rPr>
          <w:rFonts w:eastAsia="Verdana" w:cs="Verdana"/>
          <w:b/>
          <w:color w:val="auto"/>
          <w:sz w:val="20"/>
          <w:szCs w:val="20"/>
        </w:rPr>
      </w:pPr>
      <w:r w:rsidRPr="008E2E02">
        <w:rPr>
          <w:rFonts w:eastAsia="Verdana" w:cs="Verdana"/>
          <w:color w:val="auto"/>
        </w:rPr>
        <w:t>Newton stated, ‘</w:t>
      </w:r>
      <w:r w:rsidRPr="008E2E02">
        <w:rPr>
          <w:rFonts w:eastAsia="Verdana" w:cs="Verdana"/>
          <w:i/>
          <w:color w:val="auto"/>
        </w:rPr>
        <w:t>Where there is a force, there is an acceleration (or deviation from uniform motion)</w:t>
      </w:r>
      <w:r>
        <w:rPr>
          <w:rFonts w:eastAsia="Verdana" w:cs="Verdana"/>
          <w:i/>
          <w:color w:val="auto"/>
        </w:rPr>
        <w:t xml:space="preserve"> </w:t>
      </w:r>
      <w:r w:rsidRPr="008E2E02">
        <w:rPr>
          <w:rFonts w:eastAsia="Verdana" w:cs="Verdana"/>
          <w:i/>
          <w:color w:val="auto"/>
        </w:rPr>
        <w:t>and the force is proportional to the acceleration</w:t>
      </w:r>
      <w:r w:rsidRPr="008E2E02">
        <w:rPr>
          <w:rFonts w:eastAsia="Verdana" w:cs="Verdana"/>
          <w:color w:val="auto"/>
        </w:rPr>
        <w:t>’.</w:t>
      </w:r>
      <w:r w:rsidRPr="008E2E02">
        <w:rPr>
          <w:rFonts w:eastAsia="Verdana" w:cs="Verdana"/>
          <w:i/>
          <w:color w:val="auto"/>
        </w:rPr>
        <w:t xml:space="preserve"> </w:t>
      </w:r>
      <w:r w:rsidRPr="008E2E02">
        <w:rPr>
          <w:color w:val="auto"/>
        </w:rPr>
        <w:t xml:space="preserve">Therefore </w:t>
      </w:r>
      <w:r w:rsidRPr="008E2E02">
        <w:rPr>
          <w:i/>
          <w:color w:val="auto"/>
        </w:rPr>
        <w:t>F</w:t>
      </w:r>
      <w:r w:rsidRPr="008E2E02">
        <w:rPr>
          <w:color w:val="auto"/>
        </w:rPr>
        <w:t xml:space="preserve"> </w:t>
      </w:r>
      <w:r w:rsidRPr="008E2E02">
        <w:rPr>
          <w:color w:val="auto"/>
        </w:rPr>
        <w:sym w:font="Symbol" w:char="F0B5"/>
      </w:r>
      <w:r w:rsidRPr="008E2E02">
        <w:rPr>
          <w:color w:val="auto"/>
        </w:rPr>
        <w:t xml:space="preserve"> </w:t>
      </w:r>
      <w:r w:rsidRPr="008E2E02">
        <w:rPr>
          <w:i/>
          <w:color w:val="auto"/>
        </w:rPr>
        <w:t>a</w:t>
      </w:r>
      <w:r w:rsidRPr="008E2E02">
        <w:rPr>
          <w:color w:val="auto"/>
        </w:rPr>
        <w:t xml:space="preserve">, and choosing the constant to suit the motion units gives </w:t>
      </w:r>
      <w:r w:rsidRPr="008E2E02">
        <w:rPr>
          <w:i/>
          <w:color w:val="auto"/>
        </w:rPr>
        <w:t>F</w:t>
      </w:r>
      <w:r w:rsidRPr="008E2E02">
        <w:rPr>
          <w:color w:val="auto"/>
        </w:rPr>
        <w:t xml:space="preserve"> = </w:t>
      </w:r>
      <w:r w:rsidRPr="008E2E02">
        <w:rPr>
          <w:i/>
          <w:color w:val="auto"/>
        </w:rPr>
        <w:t>ma</w:t>
      </w:r>
      <w:r w:rsidRPr="008E2E02">
        <w:rPr>
          <w:color w:val="auto"/>
        </w:rPr>
        <w:t>. (Newton’s second law). This is known as the ‘equation of motion’.</w:t>
      </w:r>
    </w:p>
    <w:p w14:paraId="3016F14E" w14:textId="77777777" w:rsidR="00DA1E34" w:rsidRPr="008E2E02" w:rsidRDefault="00DA1E34" w:rsidP="00DA1E34">
      <w:pPr>
        <w:pStyle w:val="SoWMaintext"/>
        <w:jc w:val="both"/>
        <w:rPr>
          <w:rFonts w:eastAsia="Verdana"/>
          <w:color w:val="auto"/>
        </w:rPr>
      </w:pPr>
      <w:r w:rsidRPr="008E2E02">
        <w:rPr>
          <w:rFonts w:eastAsia="Verdana"/>
          <w:color w:val="auto"/>
        </w:rPr>
        <w:t xml:space="preserve">Explain to students that if they sum all the effects of the forces acting, in a particular direction, this will be equal to the mass x the acceleration in that direction. This process is called resolving the forces in that direction e.g. resolving horizontally, or </w:t>
      </w:r>
      <w:r w:rsidRPr="008E2E02">
        <w:rPr>
          <w:rFonts w:eastAsia="Verdana"/>
          <w:color w:val="auto"/>
          <w:sz w:val="24"/>
          <w:szCs w:val="24"/>
        </w:rPr>
        <w:t>R</w:t>
      </w:r>
      <w:r w:rsidRPr="008E2E02">
        <w:rPr>
          <w:rFonts w:eastAsia="Verdana"/>
          <w:color w:val="auto"/>
        </w:rPr>
        <w:t>(</w:t>
      </w:r>
      <w:r w:rsidRPr="008E2E02">
        <w:rPr>
          <w:rFonts w:eastAsia="Verdana"/>
          <w:color w:val="auto"/>
        </w:rPr>
        <w:sym w:font="Wingdings" w:char="F0E0"/>
      </w:r>
      <w:r w:rsidRPr="008E2E02">
        <w:rPr>
          <w:rFonts w:eastAsia="Verdana"/>
          <w:color w:val="auto"/>
        </w:rPr>
        <w:t>) for short. It’s usually best to resolve IN the direction of the acceleration and/or perpendicular to the direction of the acceleration.</w:t>
      </w:r>
    </w:p>
    <w:p w14:paraId="7B340976" w14:textId="77777777" w:rsidR="00DA1E34" w:rsidRPr="008E2E02" w:rsidRDefault="00DA1E34" w:rsidP="00DA1E34">
      <w:pPr>
        <w:pStyle w:val="SoWMaintext"/>
        <w:jc w:val="both"/>
        <w:rPr>
          <w:rFonts w:eastAsia="Verdana"/>
          <w:color w:val="auto"/>
        </w:rPr>
      </w:pPr>
      <w:r w:rsidRPr="008E2E02">
        <w:rPr>
          <w:rFonts w:eastAsia="Verdana"/>
          <w:color w:val="auto"/>
        </w:rPr>
        <w:t>When resolving always take the positive direction as the direction of the acceleration and put all the forces on one side of the equation and (mass x acceleration) on the other side.</w:t>
      </w:r>
    </w:p>
    <w:p w14:paraId="165BE2B0" w14:textId="77777777" w:rsidR="00DA1E34" w:rsidRPr="008E2E02" w:rsidRDefault="00DA1E34" w:rsidP="00DA1E34">
      <w:pPr>
        <w:pStyle w:val="SoWMaintext"/>
        <w:jc w:val="both"/>
        <w:rPr>
          <w:rFonts w:eastAsia="Verdana"/>
          <w:color w:val="auto"/>
        </w:rPr>
      </w:pPr>
      <w:r w:rsidRPr="008E2E02">
        <w:rPr>
          <w:color w:val="auto"/>
        </w:rPr>
        <w:t xml:space="preserve">When working on connected particles problems (such as trains or pulley systems) explain to students that they should consider the whole system as well as the separate parts. </w:t>
      </w:r>
      <w:r w:rsidRPr="008E2E02">
        <w:rPr>
          <w:rFonts w:eastAsia="Verdana"/>
          <w:color w:val="auto"/>
        </w:rPr>
        <w:t>Applications to be covered are lift problems, car and caravan type questions and connected particles passing over a smooth pulley. Consider both pulley scenarios: a pulley with both stings hanging vertically; and a pulley at the end of a horizontal table.</w:t>
      </w:r>
    </w:p>
    <w:p w14:paraId="5E14464A" w14:textId="3B0AF204" w:rsidR="00DA1E34" w:rsidRPr="00900E01" w:rsidRDefault="00DA1E34" w:rsidP="00DA1E34">
      <w:pPr>
        <w:pStyle w:val="SoWHeading0"/>
        <w:jc w:val="both"/>
      </w:pPr>
      <w:r>
        <w:t xml:space="preserve">OPPORTUNITIES FOR </w:t>
      </w:r>
      <w:r w:rsidR="00EB5EB3">
        <w:t>PROBLEM SOLVING/MODELLING</w:t>
      </w:r>
    </w:p>
    <w:p w14:paraId="4AD9623E" w14:textId="5EDFEE3D" w:rsidR="00DA1E34" w:rsidRPr="00AD1017" w:rsidRDefault="00DA1E34" w:rsidP="00DA1E34">
      <w:pPr>
        <w:pStyle w:val="SoWMaintext"/>
        <w:jc w:val="both"/>
        <w:rPr>
          <w:rFonts w:eastAsia="Verdana"/>
          <w:b/>
          <w:sz w:val="20"/>
          <w:szCs w:val="20"/>
        </w:rPr>
      </w:pPr>
      <w:r w:rsidRPr="00900E01">
        <w:rPr>
          <w:rFonts w:eastAsia="Verdana"/>
        </w:rPr>
        <w:t>For the connected particle problems, discuss, the assumptions from Unit 6a</w:t>
      </w:r>
      <w:r w:rsidR="00900E01">
        <w:rPr>
          <w:rFonts w:eastAsia="Verdana"/>
        </w:rPr>
        <w:t>,</w:t>
      </w:r>
      <w:r w:rsidRPr="003C7082">
        <w:rPr>
          <w:rFonts w:eastAsia="Verdana"/>
        </w:rPr>
        <w:t xml:space="preserve"> i.e. </w:t>
      </w:r>
      <w:r>
        <w:rPr>
          <w:rFonts w:eastAsia="Verdana"/>
        </w:rPr>
        <w:t>s</w:t>
      </w:r>
      <w:r w:rsidRPr="003C7082">
        <w:rPr>
          <w:rFonts w:eastAsia="Verdana"/>
        </w:rPr>
        <w:t>mooth pulley, inextensible string, same tension in the string</w:t>
      </w:r>
      <w:r>
        <w:rPr>
          <w:rFonts w:eastAsia="Verdana"/>
        </w:rPr>
        <w:t xml:space="preserve">. </w:t>
      </w:r>
      <w:r w:rsidRPr="003C7082">
        <w:rPr>
          <w:rFonts w:eastAsia="Verdana"/>
        </w:rPr>
        <w:t>Extend the questions s</w:t>
      </w:r>
      <w:r>
        <w:rPr>
          <w:rFonts w:eastAsia="Verdana"/>
        </w:rPr>
        <w:t>o</w:t>
      </w:r>
      <w:r w:rsidRPr="003C7082">
        <w:rPr>
          <w:rFonts w:eastAsia="Verdana"/>
        </w:rPr>
        <w:t xml:space="preserve"> that (for a pulley question) the particle moving down eventually hits the table and the string goes slack. </w:t>
      </w:r>
      <w:r>
        <w:rPr>
          <w:rFonts w:eastAsia="Verdana"/>
        </w:rPr>
        <w:t>This means</w:t>
      </w:r>
      <w:r w:rsidRPr="003C7082">
        <w:rPr>
          <w:rFonts w:eastAsia="Verdana"/>
        </w:rPr>
        <w:t xml:space="preserve"> the particle moving up </w:t>
      </w:r>
      <w:r>
        <w:rPr>
          <w:rFonts w:eastAsia="Verdana"/>
        </w:rPr>
        <w:t xml:space="preserve">continues as a ‘free’ particle so </w:t>
      </w:r>
      <w:r w:rsidRPr="003C7082">
        <w:rPr>
          <w:rFonts w:eastAsia="Verdana"/>
        </w:rPr>
        <w:t xml:space="preserve">we now apply the equations of motion with </w:t>
      </w:r>
      <w:r w:rsidRPr="00AD1017">
        <w:rPr>
          <w:rFonts w:eastAsia="Verdana"/>
          <w:i/>
        </w:rPr>
        <w:t>a</w:t>
      </w:r>
      <w:r w:rsidRPr="003C7082">
        <w:rPr>
          <w:rFonts w:eastAsia="Verdana"/>
        </w:rPr>
        <w:t xml:space="preserve"> = </w:t>
      </w:r>
      <w:r>
        <w:rPr>
          <w:rFonts w:eastAsia="Verdana"/>
        </w:rPr>
        <w:t>–</w:t>
      </w:r>
      <w:r w:rsidRPr="003C7082">
        <w:rPr>
          <w:rFonts w:eastAsia="Verdana"/>
        </w:rPr>
        <w:t>9.8</w:t>
      </w:r>
      <w:r>
        <w:rPr>
          <w:rFonts w:eastAsia="Verdana"/>
        </w:rPr>
        <w:t> </w:t>
      </w:r>
      <w:r w:rsidRPr="003C7082">
        <w:rPr>
          <w:rFonts w:eastAsia="Verdana"/>
        </w:rPr>
        <w:t>m</w:t>
      </w:r>
      <w:r>
        <w:rPr>
          <w:rFonts w:eastAsia="Verdana"/>
        </w:rPr>
        <w:t> s</w:t>
      </w:r>
      <w:r>
        <w:rPr>
          <w:rFonts w:eastAsia="Verdana"/>
          <w:vertAlign w:val="superscript"/>
        </w:rPr>
        <w:t>–</w:t>
      </w:r>
      <w:r w:rsidRPr="003C7082">
        <w:rPr>
          <w:rFonts w:eastAsia="Verdana"/>
          <w:vertAlign w:val="superscript"/>
        </w:rPr>
        <w:t>2</w:t>
      </w:r>
      <w:r>
        <w:rPr>
          <w:rFonts w:eastAsia="Verdana"/>
        </w:rPr>
        <w:t>.</w:t>
      </w:r>
    </w:p>
    <w:p w14:paraId="109ACACE" w14:textId="77777777" w:rsidR="00DA1E34" w:rsidRDefault="00DA1E34" w:rsidP="00DA1E34">
      <w:pPr>
        <w:pStyle w:val="SoWHeading0"/>
        <w:jc w:val="both"/>
      </w:pPr>
      <w:r w:rsidRPr="003C7020">
        <w:t>COMMON MISCONCEPTIONS/EXAMINER REPORT QUOTES</w:t>
      </w:r>
      <w:r>
        <w:t xml:space="preserve"> </w:t>
      </w:r>
    </w:p>
    <w:p w14:paraId="1D62F1FE" w14:textId="77777777" w:rsidR="00DA1E34" w:rsidRDefault="00DA1E34" w:rsidP="00900E01">
      <w:pPr>
        <w:pStyle w:val="SoWMaintext"/>
        <w:jc w:val="both"/>
      </w:pPr>
      <w:r w:rsidRPr="00BF3534">
        <w:rPr>
          <w:b/>
        </w:rPr>
        <w:t>Pulleys</w:t>
      </w:r>
      <w:r w:rsidRPr="00BF3534">
        <w:t xml:space="preserve">: </w:t>
      </w:r>
      <w:r>
        <w:t xml:space="preserve">In past exam questions, most students </w:t>
      </w:r>
      <w:r w:rsidRPr="00BF3534">
        <w:t>use</w:t>
      </w:r>
      <w:r>
        <w:t>d</w:t>
      </w:r>
      <w:r w:rsidRPr="00BF3534">
        <w:t xml:space="preserve"> an equation of motion for each particle </w:t>
      </w:r>
      <w:r>
        <w:t xml:space="preserve">with </w:t>
      </w:r>
      <w:r w:rsidRPr="00BF3534">
        <w:t xml:space="preserve">very few ‘single equation’ solutions. </w:t>
      </w:r>
      <w:r>
        <w:t xml:space="preserve">Students may also mistakenly take </w:t>
      </w:r>
      <w:r w:rsidRPr="00BF3534">
        <w:t xml:space="preserve">the acceleration to be equal to </w:t>
      </w:r>
      <w:r w:rsidRPr="00BF3534">
        <w:rPr>
          <w:i/>
          <w:iCs/>
        </w:rPr>
        <w:t xml:space="preserve">g </w:t>
      </w:r>
      <w:r w:rsidRPr="00BF3534">
        <w:t>rather than the value obtained in the question.</w:t>
      </w:r>
    </w:p>
    <w:p w14:paraId="77EA56BE" w14:textId="77777777" w:rsidR="00DA1E34" w:rsidRDefault="00DA1E34" w:rsidP="00900E01">
      <w:pPr>
        <w:pStyle w:val="SoWMaintext"/>
        <w:jc w:val="both"/>
      </w:pPr>
      <w:r w:rsidRPr="00BF3534">
        <w:rPr>
          <w:b/>
        </w:rPr>
        <w:t>2 Vehicles</w:t>
      </w:r>
      <w:r w:rsidRPr="00BF3534">
        <w:t xml:space="preserve">: </w:t>
      </w:r>
      <w:r w:rsidRPr="008E2E02">
        <w:rPr>
          <w:color w:val="auto"/>
        </w:rPr>
        <w:t xml:space="preserve">In exam questions of a car-and-trailer type, students may consider the car and trailer as a single system. Common errors when resolving are: to add a tension force (when there is no rope): to consider the weight; or to confuse the positive and negative directions. </w:t>
      </w:r>
    </w:p>
    <w:p w14:paraId="7422C9B3" w14:textId="77777777" w:rsidR="00671A51" w:rsidRDefault="00671A51">
      <w:pPr>
        <w:rPr>
          <w:rFonts w:ascii="Times New Roman" w:hAnsi="Times New Roman"/>
          <w:b/>
          <w:caps/>
          <w:sz w:val="24"/>
        </w:rPr>
      </w:pPr>
      <w:r>
        <w:br w:type="page"/>
      </w:r>
    </w:p>
    <w:p w14:paraId="740E9D13" w14:textId="1F17EE6F" w:rsidR="00DA1E34" w:rsidRPr="009B43D7" w:rsidRDefault="00DA1E34" w:rsidP="00DA1E34">
      <w:pPr>
        <w:pStyle w:val="SoWHeading0"/>
        <w:jc w:val="both"/>
      </w:pPr>
      <w:r>
        <w:lastRenderedPageBreak/>
        <w:t>NOTES</w:t>
      </w:r>
      <w:r>
        <w:rPr>
          <w:rFonts w:ascii="Comic Sans MS" w:hAnsi="Comic Sans MS"/>
          <w:sz w:val="18"/>
          <w:szCs w:val="18"/>
        </w:rPr>
        <w:t xml:space="preserve"> </w:t>
      </w:r>
    </w:p>
    <w:p w14:paraId="6FACCB06" w14:textId="77777777" w:rsidR="00DA1E34" w:rsidRDefault="00DA1E34" w:rsidP="00DA1E34">
      <w:pPr>
        <w:pStyle w:val="SoWMaintext"/>
        <w:jc w:val="both"/>
        <w:rPr>
          <w:rFonts w:eastAsia="Verdana"/>
        </w:rPr>
      </w:pPr>
      <w:r w:rsidRPr="003C7082">
        <w:rPr>
          <w:rFonts w:eastAsia="Verdana"/>
        </w:rPr>
        <w:t>Starting with the ‘winner’ is most useful when the dynamics move into more complicated quest</w:t>
      </w:r>
      <w:r>
        <w:rPr>
          <w:rFonts w:eastAsia="Verdana"/>
        </w:rPr>
        <w:t>ions later in the course (e.g. i</w:t>
      </w:r>
      <w:r w:rsidRPr="003C7082">
        <w:rPr>
          <w:rFonts w:eastAsia="Verdana"/>
        </w:rPr>
        <w:t>nclined planes</w:t>
      </w:r>
      <w:r>
        <w:rPr>
          <w:rFonts w:eastAsia="Verdana"/>
        </w:rPr>
        <w:t xml:space="preserve"> and resolving forces</w:t>
      </w:r>
      <w:r w:rsidRPr="003C7082">
        <w:rPr>
          <w:rFonts w:eastAsia="Verdana"/>
        </w:rPr>
        <w:t>)</w:t>
      </w:r>
      <w:r>
        <w:rPr>
          <w:rFonts w:eastAsia="Verdana"/>
        </w:rPr>
        <w:t>.</w:t>
      </w:r>
      <w:r>
        <w:rPr>
          <w:rFonts w:eastAsia="Verdana"/>
        </w:rPr>
        <w:br w:type="page"/>
      </w:r>
    </w:p>
    <w:tbl>
      <w:tblPr>
        <w:tblW w:w="9780" w:type="dxa"/>
        <w:tblInd w:w="-11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00" w:firstRow="0" w:lastRow="0" w:firstColumn="0" w:lastColumn="0" w:noHBand="0" w:noVBand="1"/>
      </w:tblPr>
      <w:tblGrid>
        <w:gridCol w:w="9780"/>
      </w:tblGrid>
      <w:tr w:rsidR="00DA1E34" w14:paraId="33F07CB2" w14:textId="77777777" w:rsidTr="004C4C11">
        <w:trPr>
          <w:trHeight w:val="873"/>
        </w:trPr>
        <w:tc>
          <w:tcPr>
            <w:tcW w:w="9780" w:type="dxa"/>
            <w:shd w:val="clear" w:color="auto" w:fill="0F243E"/>
            <w:vAlign w:val="center"/>
          </w:tcPr>
          <w:p w14:paraId="52F59F63" w14:textId="77777777" w:rsidR="00DA1E34" w:rsidRPr="00481D24" w:rsidRDefault="00DA1E34" w:rsidP="00DA1E34">
            <w:pPr>
              <w:rPr>
                <w:rFonts w:ascii="Times New Roman" w:hAnsi="Times New Roman" w:cs="Times New Roman"/>
              </w:rPr>
            </w:pPr>
            <w:r w:rsidRPr="00481D24">
              <w:rPr>
                <w:rFonts w:ascii="Times New Roman" w:eastAsia="Verdana" w:hAnsi="Times New Roman" w:cs="Times New Roman"/>
                <w:b/>
                <w:color w:val="FFFFFF" w:themeColor="background1"/>
                <w:sz w:val="24"/>
              </w:rPr>
              <w:lastRenderedPageBreak/>
              <w:t xml:space="preserve">UNIT 9: </w:t>
            </w:r>
            <w:r>
              <w:rPr>
                <w:rFonts w:ascii="Times New Roman" w:hAnsi="Times New Roman" w:cs="Times New Roman"/>
                <w:b/>
                <w:color w:val="FFFFFF" w:themeColor="background1"/>
                <w:sz w:val="24"/>
              </w:rPr>
              <w:t>Kinematics 2 (v</w:t>
            </w:r>
            <w:r w:rsidRPr="00481D24">
              <w:rPr>
                <w:rFonts w:ascii="Times New Roman" w:hAnsi="Times New Roman" w:cs="Times New Roman"/>
                <w:b/>
                <w:color w:val="FFFFFF" w:themeColor="background1"/>
                <w:sz w:val="24"/>
              </w:rPr>
              <w:t xml:space="preserve">ariable </w:t>
            </w:r>
            <w:r>
              <w:rPr>
                <w:rFonts w:ascii="Times New Roman" w:hAnsi="Times New Roman" w:cs="Times New Roman"/>
                <w:b/>
                <w:color w:val="FFFFFF" w:themeColor="background1"/>
                <w:sz w:val="24"/>
              </w:rPr>
              <w:t>a</w:t>
            </w:r>
            <w:r w:rsidRPr="00481D24">
              <w:rPr>
                <w:rFonts w:ascii="Times New Roman" w:hAnsi="Times New Roman" w:cs="Times New Roman"/>
                <w:b/>
                <w:color w:val="FFFFFF" w:themeColor="background1"/>
                <w:sz w:val="24"/>
              </w:rPr>
              <w:t>cceleration)</w:t>
            </w:r>
          </w:p>
        </w:tc>
      </w:tr>
    </w:tbl>
    <w:p w14:paraId="2BEC8970" w14:textId="53208A07" w:rsidR="00DA1E34" w:rsidRPr="004D15E4" w:rsidRDefault="00921A21" w:rsidP="00855C22">
      <w:pPr>
        <w:spacing w:after="0"/>
        <w:jc w:val="right"/>
        <w:rPr>
          <w:rFonts w:ascii="Times New Roman" w:hAnsi="Times New Roman" w:cs="Times New Roman"/>
          <w:sz w:val="20"/>
          <w:szCs w:val="20"/>
        </w:rPr>
      </w:pPr>
      <w:hyperlink w:anchor="_Mechanics_overview" w:history="1">
        <w:r w:rsidR="00855C22" w:rsidRPr="00855C22">
          <w:rPr>
            <w:rStyle w:val="Hyperlink"/>
            <w:rFonts w:ascii="Times New Roman" w:eastAsia="Verdana" w:hAnsi="Times New Roman" w:cs="Times New Roman"/>
            <w:sz w:val="20"/>
            <w:szCs w:val="20"/>
          </w:rPr>
          <w:t>Return to overview</w:t>
        </w:r>
      </w:hyperlink>
      <w:hyperlink w:anchor="h.3znysh7"/>
    </w:p>
    <w:p w14:paraId="1FF46DE7" w14:textId="77777777" w:rsidR="004B2A6E" w:rsidRDefault="004B2A6E" w:rsidP="004B2A6E">
      <w:pPr>
        <w:pStyle w:val="SoWHeading0"/>
        <w:jc w:val="both"/>
      </w:pPr>
      <w:r>
        <w:t>SPECIFICATION REFERENCES</w:t>
      </w:r>
    </w:p>
    <w:p w14:paraId="7F28F2A2" w14:textId="77777777" w:rsidR="004B2A6E" w:rsidRDefault="004B2A6E" w:rsidP="004B2A6E">
      <w:pPr>
        <w:pStyle w:val="TableParagraph"/>
        <w:spacing w:before="40" w:after="40" w:line="260" w:lineRule="atLeast"/>
        <w:ind w:left="567" w:hanging="567"/>
        <w:jc w:val="both"/>
        <w:rPr>
          <w:rFonts w:ascii="Times New Roman" w:eastAsia="Verdana" w:hAnsi="Times New Roman" w:cs="Times New Roman"/>
        </w:rPr>
      </w:pPr>
      <w:r>
        <w:rPr>
          <w:rFonts w:ascii="Times New Roman" w:eastAsia="Verdana" w:hAnsi="Times New Roman" w:cs="Times New Roman"/>
          <w:b/>
        </w:rPr>
        <w:t>7.4</w:t>
      </w:r>
      <w:r>
        <w:rPr>
          <w:rFonts w:ascii="Times New Roman" w:eastAsia="Verdana" w:hAnsi="Times New Roman" w:cs="Times New Roman"/>
          <w:b/>
        </w:rPr>
        <w:tab/>
      </w:r>
      <w:r>
        <w:rPr>
          <w:rFonts w:ascii="Times New Roman" w:eastAsia="Verdana" w:hAnsi="Times New Roman" w:cs="Times New Roman"/>
        </w:rPr>
        <w:t>Use calculus in kinematics for motion in a straight line.</w:t>
      </w:r>
    </w:p>
    <w:p w14:paraId="60F12823" w14:textId="77777777" w:rsidR="004B2A6E" w:rsidRDefault="004B2A6E" w:rsidP="004B2A6E">
      <w:pPr>
        <w:pStyle w:val="SoWHeading0"/>
        <w:jc w:val="both"/>
      </w:pPr>
      <w:r>
        <w:t>PRIOR KNOWLEDGE</w:t>
      </w:r>
    </w:p>
    <w:p w14:paraId="1E9DA726" w14:textId="77777777" w:rsidR="004B2A6E" w:rsidRDefault="004B2A6E" w:rsidP="004B2A6E">
      <w:pPr>
        <w:pStyle w:val="SoWMaintext"/>
        <w:jc w:val="both"/>
        <w:rPr>
          <w:u w:val="single"/>
        </w:rPr>
      </w:pPr>
      <w:r>
        <w:rPr>
          <w:u w:val="single"/>
        </w:rPr>
        <w:t>GCSE (9-1) in Mathematics at Higher Tier</w:t>
      </w:r>
    </w:p>
    <w:p w14:paraId="21222DE1" w14:textId="77777777" w:rsidR="004B2A6E" w:rsidRDefault="004B2A6E" w:rsidP="004B2A6E">
      <w:pPr>
        <w:spacing w:before="40" w:after="40"/>
        <w:ind w:left="709" w:hanging="709"/>
        <w:jc w:val="both"/>
        <w:rPr>
          <w:rFonts w:ascii="Times New Roman" w:hAnsi="Times New Roman" w:cs="Times New Roman"/>
        </w:rPr>
      </w:pPr>
      <w:r>
        <w:rPr>
          <w:rFonts w:ascii="Times New Roman" w:hAnsi="Times New Roman" w:cs="Times New Roman"/>
          <w:b/>
        </w:rPr>
        <w:t>A11</w:t>
      </w:r>
      <w:r>
        <w:rPr>
          <w:rFonts w:ascii="Times New Roman" w:hAnsi="Times New Roman" w:cs="Times New Roman"/>
        </w:rPr>
        <w:tab/>
        <w:t>Identify and interpret roots, intercepts, turning points of quadratic functions graphically; deduce roots algebraically and turning points by completing the square</w:t>
      </w:r>
    </w:p>
    <w:p w14:paraId="3746D8BF" w14:textId="77777777" w:rsidR="004B2A6E" w:rsidRDefault="004B2A6E" w:rsidP="004B2A6E">
      <w:pPr>
        <w:spacing w:before="40" w:after="40"/>
        <w:ind w:left="709" w:hanging="709"/>
        <w:jc w:val="both"/>
        <w:rPr>
          <w:rFonts w:ascii="Times New Roman" w:hAnsi="Times New Roman" w:cs="Times New Roman"/>
        </w:rPr>
      </w:pPr>
      <w:r>
        <w:rPr>
          <w:rFonts w:ascii="Times New Roman" w:hAnsi="Times New Roman" w:cs="Times New Roman"/>
          <w:b/>
        </w:rPr>
        <w:t>A14</w:t>
      </w:r>
      <w:r>
        <w:rPr>
          <w:rFonts w:ascii="Times New Roman" w:hAnsi="Times New Roman" w:cs="Times New Roman"/>
        </w:rPr>
        <w:tab/>
        <w:t xml:space="preserve">Plot and interpret graphs (including reciprocal graphs and exponential graphs) and graphs of non-standard functions in real contexts to find approximate solutions to problems such as simple kinematic problems involving distance, </w:t>
      </w:r>
      <w:proofErr w:type="gramStart"/>
      <w:r>
        <w:rPr>
          <w:rFonts w:ascii="Times New Roman" w:hAnsi="Times New Roman" w:cs="Times New Roman"/>
        </w:rPr>
        <w:t>speed</w:t>
      </w:r>
      <w:proofErr w:type="gramEnd"/>
      <w:r>
        <w:rPr>
          <w:rFonts w:ascii="Times New Roman" w:hAnsi="Times New Roman" w:cs="Times New Roman"/>
        </w:rPr>
        <w:t xml:space="preserve"> and acceleration</w:t>
      </w:r>
    </w:p>
    <w:p w14:paraId="33F5E038" w14:textId="77777777" w:rsidR="004B2A6E" w:rsidRDefault="004B2A6E" w:rsidP="004B2A6E">
      <w:pPr>
        <w:spacing w:before="40" w:after="40"/>
        <w:ind w:left="709" w:hanging="709"/>
        <w:jc w:val="both"/>
        <w:rPr>
          <w:rFonts w:ascii="Times New Roman" w:hAnsi="Times New Roman" w:cs="Times New Roman"/>
        </w:rPr>
      </w:pPr>
      <w:r>
        <w:rPr>
          <w:rFonts w:ascii="Times New Roman" w:hAnsi="Times New Roman" w:cs="Times New Roman"/>
          <w:b/>
        </w:rPr>
        <w:t>A15</w:t>
      </w:r>
      <w:r>
        <w:rPr>
          <w:rFonts w:ascii="Times New Roman" w:hAnsi="Times New Roman" w:cs="Times New Roman"/>
        </w:rPr>
        <w:tab/>
        <w:t xml:space="preserve">Calculate or estimate gradients of graphs and area under graphs (including quadratic and non-linear graphs), and interpret results in cases such as distance-time graphs, velocity-time </w:t>
      </w:r>
      <w:proofErr w:type="gramStart"/>
      <w:r>
        <w:rPr>
          <w:rFonts w:ascii="Times New Roman" w:hAnsi="Times New Roman" w:cs="Times New Roman"/>
        </w:rPr>
        <w:t>graphs</w:t>
      </w:r>
      <w:proofErr w:type="gramEnd"/>
      <w:r>
        <w:rPr>
          <w:rFonts w:ascii="Times New Roman" w:hAnsi="Times New Roman" w:cs="Times New Roman"/>
        </w:rPr>
        <w:t xml:space="preserve"> and graphs in financial contexts </w:t>
      </w:r>
    </w:p>
    <w:p w14:paraId="7AA78D19" w14:textId="77777777" w:rsidR="004B2A6E" w:rsidRDefault="004B2A6E" w:rsidP="004B2A6E">
      <w:pPr>
        <w:pStyle w:val="SoWMaintext"/>
        <w:jc w:val="both"/>
        <w:rPr>
          <w:u w:val="single"/>
        </w:rPr>
      </w:pPr>
    </w:p>
    <w:p w14:paraId="08DCE03C" w14:textId="77777777" w:rsidR="004B2A6E" w:rsidRDefault="004B2A6E" w:rsidP="004B2A6E">
      <w:pPr>
        <w:pStyle w:val="SoWMaintext"/>
        <w:jc w:val="both"/>
      </w:pPr>
      <w:r>
        <w:rPr>
          <w:u w:val="single"/>
        </w:rPr>
        <w:t>AS Mathematics – Pure Mathematics content</w:t>
      </w:r>
    </w:p>
    <w:p w14:paraId="1C9323DB" w14:textId="77777777" w:rsidR="004B2A6E" w:rsidRDefault="004B2A6E" w:rsidP="004B2A6E">
      <w:pPr>
        <w:pStyle w:val="SoWMaintext"/>
        <w:jc w:val="both"/>
      </w:pPr>
      <w:r>
        <w:rPr>
          <w:b/>
        </w:rPr>
        <w:t>7, 8</w:t>
      </w:r>
      <w:r>
        <w:rPr>
          <w:b/>
        </w:rPr>
        <w:tab/>
      </w:r>
      <w:r>
        <w:t>Differentiation and integration of polynomials (See Units 6 and 7 of the SoW)</w:t>
      </w:r>
    </w:p>
    <w:p w14:paraId="53D35C07" w14:textId="77777777" w:rsidR="004B2A6E" w:rsidRDefault="004B2A6E" w:rsidP="004B2A6E">
      <w:pPr>
        <w:pStyle w:val="SoWHeading0"/>
      </w:pPr>
      <w:r>
        <w:t>KEYWORDS</w:t>
      </w:r>
    </w:p>
    <w:p w14:paraId="6E7E5FB7" w14:textId="77777777" w:rsidR="004B2A6E" w:rsidRDefault="004B2A6E" w:rsidP="004B2A6E">
      <w:pPr>
        <w:pStyle w:val="SoWMaintext"/>
        <w:jc w:val="both"/>
      </w:pPr>
      <w:r>
        <w:t>Distance, displacement, velocity, speed, constant acceleration, variable acceleration, retardation, deceleration, gradient, area, differentiate, integrate, rate of change, straight-line motion, with respect to time, constant of integration, initial conditions.</w:t>
      </w:r>
    </w:p>
    <w:p w14:paraId="012AF442" w14:textId="77777777" w:rsidR="004B2A6E" w:rsidRDefault="004B2A6E" w:rsidP="004B2A6E">
      <w:pPr>
        <w:pStyle w:val="SoWHeading0"/>
      </w:pPr>
      <w:r>
        <w:t>NOTES</w:t>
      </w:r>
    </w:p>
    <w:p w14:paraId="67E9365B" w14:textId="77777777" w:rsidR="004B2A6E" w:rsidRDefault="004B2A6E" w:rsidP="004B2A6E">
      <w:pPr>
        <w:pStyle w:val="SoWMaintext"/>
        <w:jc w:val="both"/>
        <w:rPr>
          <w:rFonts w:eastAsia="Verdana"/>
          <w:i/>
          <w:color w:val="auto"/>
        </w:rPr>
      </w:pPr>
      <w:r>
        <w:rPr>
          <w:rFonts w:eastAsia="Verdana"/>
          <w:color w:val="auto"/>
        </w:rPr>
        <w:t>All the functions in this section are functions of time, so the differentials and integrals are always with respect to time.</w:t>
      </w:r>
    </w:p>
    <w:p w14:paraId="3AABC5A0" w14:textId="77777777" w:rsidR="00DA1E34" w:rsidRPr="00481D24" w:rsidRDefault="00DA1E34" w:rsidP="00DA1E34">
      <w:pPr>
        <w:pStyle w:val="SoWMaintext"/>
        <w:rPr>
          <w:rFonts w:eastAsia="Verdana"/>
          <w:b/>
        </w:rPr>
      </w:pPr>
      <w:r>
        <w:br w:type="page"/>
      </w:r>
    </w:p>
    <w:tbl>
      <w:tblPr>
        <w:tblW w:w="978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7512"/>
        <w:gridCol w:w="2268"/>
      </w:tblGrid>
      <w:tr w:rsidR="00DA1E34" w:rsidRPr="00481D24" w14:paraId="6C5C5A52" w14:textId="77777777" w:rsidTr="00DA1E34">
        <w:trPr>
          <w:trHeight w:val="580"/>
        </w:trPr>
        <w:tc>
          <w:tcPr>
            <w:tcW w:w="7512" w:type="dxa"/>
            <w:shd w:val="clear" w:color="auto" w:fill="8DB3E2"/>
            <w:vAlign w:val="center"/>
          </w:tcPr>
          <w:p w14:paraId="6AC95E5E" w14:textId="77777777" w:rsidR="00DA1E34" w:rsidRPr="00481D24" w:rsidRDefault="00DA1E34" w:rsidP="00DA1E34">
            <w:pPr>
              <w:spacing w:before="40" w:after="40"/>
              <w:rPr>
                <w:rFonts w:ascii="Times New Roman" w:eastAsia="Verdana" w:hAnsi="Times New Roman" w:cs="Times New Roman"/>
                <w:b/>
                <w:color w:val="auto"/>
                <w:sz w:val="24"/>
              </w:rPr>
            </w:pPr>
            <w:r w:rsidRPr="00481D24">
              <w:rPr>
                <w:rFonts w:ascii="Times New Roman" w:hAnsi="Times New Roman" w:cs="Times New Roman"/>
                <w:b/>
                <w:color w:val="auto"/>
                <w:sz w:val="24"/>
              </w:rPr>
              <w:lastRenderedPageBreak/>
              <w:t>9a</w:t>
            </w:r>
            <w:r>
              <w:rPr>
                <w:rFonts w:ascii="Times New Roman" w:hAnsi="Times New Roman" w:cs="Times New Roman"/>
                <w:b/>
                <w:color w:val="auto"/>
                <w:sz w:val="24"/>
              </w:rPr>
              <w:t>.</w:t>
            </w:r>
            <w:r w:rsidRPr="00481D24">
              <w:rPr>
                <w:rFonts w:ascii="Times New Roman" w:hAnsi="Times New Roman" w:cs="Times New Roman"/>
                <w:b/>
                <w:color w:val="auto"/>
                <w:sz w:val="24"/>
              </w:rPr>
              <w:t xml:space="preserve"> Variable </w:t>
            </w:r>
            <w:r>
              <w:rPr>
                <w:rFonts w:ascii="Times New Roman" w:hAnsi="Times New Roman" w:cs="Times New Roman"/>
                <w:b/>
                <w:color w:val="auto"/>
                <w:sz w:val="24"/>
              </w:rPr>
              <w:t>f</w:t>
            </w:r>
            <w:r w:rsidRPr="00481D24">
              <w:rPr>
                <w:rFonts w:ascii="Times New Roman" w:hAnsi="Times New Roman" w:cs="Times New Roman"/>
                <w:b/>
                <w:color w:val="auto"/>
                <w:sz w:val="24"/>
              </w:rPr>
              <w:t>orce</w:t>
            </w:r>
            <w:r>
              <w:rPr>
                <w:rFonts w:ascii="Times New Roman" w:hAnsi="Times New Roman" w:cs="Times New Roman"/>
                <w:b/>
                <w:color w:val="auto"/>
                <w:sz w:val="24"/>
              </w:rPr>
              <w:t xml:space="preserve">; </w:t>
            </w:r>
            <w:r w:rsidRPr="00481D24">
              <w:rPr>
                <w:rFonts w:ascii="Times New Roman" w:hAnsi="Times New Roman" w:cs="Times New Roman"/>
                <w:b/>
                <w:color w:val="auto"/>
                <w:sz w:val="24"/>
              </w:rPr>
              <w:t>C</w:t>
            </w:r>
            <w:r>
              <w:rPr>
                <w:rFonts w:ascii="Times New Roman" w:hAnsi="Times New Roman" w:cs="Times New Roman"/>
                <w:b/>
                <w:color w:val="auto"/>
                <w:sz w:val="24"/>
              </w:rPr>
              <w:t>alculus to determine rates of change for k</w:t>
            </w:r>
            <w:r w:rsidRPr="00481D24">
              <w:rPr>
                <w:rFonts w:ascii="Times New Roman" w:hAnsi="Times New Roman" w:cs="Times New Roman"/>
                <w:b/>
                <w:color w:val="auto"/>
                <w:sz w:val="24"/>
              </w:rPr>
              <w:t>inematics (</w:t>
            </w:r>
            <w:r>
              <w:rPr>
                <w:rFonts w:ascii="Times New Roman" w:hAnsi="Times New Roman" w:cs="Times New Roman"/>
                <w:b/>
                <w:color w:val="auto"/>
                <w:sz w:val="24"/>
              </w:rPr>
              <w:t>differentiation)</w:t>
            </w:r>
            <w:r w:rsidRPr="00481D24">
              <w:rPr>
                <w:rFonts w:ascii="Times New Roman" w:hAnsi="Times New Roman" w:cs="Times New Roman"/>
                <w:b/>
                <w:color w:val="auto"/>
                <w:sz w:val="24"/>
              </w:rPr>
              <w:t xml:space="preserve"> (7.4)</w:t>
            </w:r>
          </w:p>
        </w:tc>
        <w:tc>
          <w:tcPr>
            <w:tcW w:w="2268" w:type="dxa"/>
            <w:shd w:val="clear" w:color="auto" w:fill="8DB3E2"/>
            <w:vAlign w:val="center"/>
          </w:tcPr>
          <w:p w14:paraId="4A3634C8" w14:textId="77777777" w:rsidR="00DA1E34" w:rsidRDefault="00DA1E34" w:rsidP="00DA1E34">
            <w:pPr>
              <w:spacing w:before="40" w:after="40"/>
              <w:jc w:val="right"/>
              <w:rPr>
                <w:rFonts w:ascii="Times New Roman" w:hAnsi="Times New Roman" w:cs="Times New Roman"/>
                <w:sz w:val="24"/>
              </w:rPr>
            </w:pPr>
            <w:r w:rsidRPr="00481D24">
              <w:rPr>
                <w:rFonts w:ascii="Times New Roman" w:eastAsia="Verdana" w:hAnsi="Times New Roman" w:cs="Times New Roman"/>
                <w:b/>
                <w:sz w:val="24"/>
              </w:rPr>
              <w:t xml:space="preserve">Teaching </w:t>
            </w:r>
            <w:r>
              <w:rPr>
                <w:rFonts w:ascii="Times New Roman" w:eastAsia="Verdana" w:hAnsi="Times New Roman" w:cs="Times New Roman"/>
                <w:b/>
                <w:sz w:val="24"/>
              </w:rPr>
              <w:t>time</w:t>
            </w:r>
          </w:p>
          <w:p w14:paraId="1C93C795" w14:textId="77777777" w:rsidR="00DA1E34" w:rsidRPr="00481D24" w:rsidRDefault="00DA1E34" w:rsidP="00DA1E34">
            <w:pPr>
              <w:spacing w:before="40" w:after="40"/>
              <w:jc w:val="right"/>
              <w:rPr>
                <w:rFonts w:ascii="Times New Roman" w:hAnsi="Times New Roman" w:cs="Times New Roman"/>
                <w:sz w:val="24"/>
              </w:rPr>
            </w:pPr>
            <w:r w:rsidRPr="00481D24">
              <w:rPr>
                <w:rFonts w:ascii="Times New Roman" w:eastAsia="Verdana" w:hAnsi="Times New Roman" w:cs="Times New Roman"/>
                <w:color w:val="auto"/>
                <w:sz w:val="24"/>
              </w:rPr>
              <w:t xml:space="preserve">3 </w:t>
            </w:r>
            <w:r>
              <w:rPr>
                <w:rFonts w:ascii="Times New Roman" w:eastAsia="Verdana" w:hAnsi="Times New Roman" w:cs="Times New Roman"/>
                <w:color w:val="auto"/>
                <w:sz w:val="24"/>
              </w:rPr>
              <w:t>hours</w:t>
            </w:r>
          </w:p>
        </w:tc>
      </w:tr>
    </w:tbl>
    <w:p w14:paraId="3A219342" w14:textId="77777777" w:rsidR="00F21B51" w:rsidRDefault="00F21B51" w:rsidP="00F21B51">
      <w:pPr>
        <w:pStyle w:val="sowheading"/>
        <w:jc w:val="both"/>
      </w:pPr>
      <w:r>
        <w:t>USE OF TECHNOLOGY</w:t>
      </w:r>
    </w:p>
    <w:p w14:paraId="6344225C" w14:textId="77777777" w:rsidR="00860C00" w:rsidRDefault="00860C00" w:rsidP="00860C00">
      <w:pPr>
        <w:pStyle w:val="sowheading"/>
        <w:spacing w:line="240" w:lineRule="auto"/>
        <w:jc w:val="both"/>
      </w:pPr>
      <w:r>
        <w:t>Calculator Activities:</w:t>
      </w:r>
    </w:p>
    <w:p w14:paraId="47E71503" w14:textId="77777777" w:rsidR="00860C00" w:rsidRPr="003E01A1" w:rsidRDefault="00921A21" w:rsidP="00860C00">
      <w:pPr>
        <w:pStyle w:val="sowheading"/>
        <w:spacing w:line="240" w:lineRule="auto"/>
        <w:jc w:val="both"/>
        <w:rPr>
          <w:rStyle w:val="Hyperlink"/>
          <w:color w:val="2A6CA4"/>
          <w:sz w:val="22"/>
          <w:shd w:val="clear" w:color="auto" w:fill="FCFCFC"/>
        </w:rPr>
      </w:pPr>
      <w:hyperlink r:id="rId447" w:history="1">
        <w:r w:rsidR="00860C00" w:rsidRPr="003E01A1">
          <w:rPr>
            <w:rStyle w:val="Hyperlink"/>
            <w:color w:val="2A6CA4"/>
            <w:sz w:val="22"/>
            <w:shd w:val="clear" w:color="auto" w:fill="FCFCFC"/>
          </w:rPr>
          <w:t>Variable Acceleration</w:t>
        </w:r>
      </w:hyperlink>
    </w:p>
    <w:p w14:paraId="071DFC05" w14:textId="77777777" w:rsidR="00860C00" w:rsidRPr="005F3A4F" w:rsidRDefault="00860C00" w:rsidP="00860C00">
      <w:pPr>
        <w:spacing w:after="0" w:line="240" w:lineRule="auto"/>
        <w:rPr>
          <w:rFonts w:ascii="Times New Roman" w:eastAsia="Times New Roman" w:hAnsi="Times New Roman" w:cs="Times New Roman"/>
          <w:i/>
          <w:iCs/>
          <w:sz w:val="20"/>
          <w:szCs w:val="20"/>
          <w:lang w:val="en-US" w:eastAsia="en-US"/>
        </w:rPr>
      </w:pPr>
      <w:r w:rsidRPr="00420DE7">
        <w:rPr>
          <w:rFonts w:ascii="Times New Roman" w:eastAsia="Times New Roman" w:hAnsi="Times New Roman" w:cs="Times New Roman"/>
          <w:i/>
          <w:iCs/>
          <w:sz w:val="20"/>
          <w:szCs w:val="20"/>
          <w:lang w:val="en-US" w:eastAsia="en-US"/>
        </w:rPr>
        <w:t>https://education.casio.co.uk/resources/leaflet/pearson-variable-acceleration/</w:t>
      </w:r>
    </w:p>
    <w:p w14:paraId="10EE81E8" w14:textId="77777777" w:rsidR="00F21B51" w:rsidRDefault="00F21B51" w:rsidP="00F21B51">
      <w:pPr>
        <w:pStyle w:val="sowheading"/>
        <w:spacing w:line="240" w:lineRule="auto"/>
        <w:jc w:val="both"/>
      </w:pPr>
      <w:r>
        <w:t>GeoGebra:</w:t>
      </w:r>
    </w:p>
    <w:p w14:paraId="28FA6E02" w14:textId="77777777" w:rsidR="00F21B51" w:rsidRPr="003E01A1" w:rsidRDefault="00921A21" w:rsidP="00F21B51">
      <w:pPr>
        <w:pStyle w:val="sowheading"/>
        <w:spacing w:line="240" w:lineRule="auto"/>
        <w:jc w:val="both"/>
        <w:rPr>
          <w:rStyle w:val="Hyperlink"/>
          <w:color w:val="2A6CA4"/>
          <w:sz w:val="22"/>
          <w:shd w:val="clear" w:color="auto" w:fill="FCFCFC"/>
        </w:rPr>
      </w:pPr>
      <w:hyperlink r:id="rId448" w:tgtFrame="_blank" w:history="1">
        <w:r w:rsidR="00F21B51" w:rsidRPr="003E01A1">
          <w:rPr>
            <w:rStyle w:val="Hyperlink"/>
            <w:color w:val="2A6CA4"/>
            <w:sz w:val="22"/>
            <w:shd w:val="clear" w:color="auto" w:fill="FCFCFC"/>
          </w:rPr>
          <w:t>Explore the solution</w:t>
        </w:r>
      </w:hyperlink>
    </w:p>
    <w:p w14:paraId="2A5B1C91" w14:textId="77777777" w:rsidR="00F21B51" w:rsidRPr="003C775E" w:rsidRDefault="00F21B51" w:rsidP="00F21B51">
      <w:pPr>
        <w:pStyle w:val="SoWHeading0"/>
        <w:rPr>
          <w:rFonts w:cs="Times New Roman"/>
          <w:b w:val="0"/>
          <w:bCs/>
          <w:i/>
          <w:iCs/>
          <w:caps w:val="0"/>
          <w:sz w:val="20"/>
          <w:szCs w:val="20"/>
        </w:rPr>
      </w:pPr>
      <w:r>
        <w:rPr>
          <w:rFonts w:cs="Times New Roman"/>
          <w:b w:val="0"/>
          <w:bCs/>
          <w:i/>
          <w:iCs/>
          <w:caps w:val="0"/>
          <w:sz w:val="20"/>
          <w:szCs w:val="20"/>
        </w:rPr>
        <w:t>https://ggbm.at/fHxysqPQ</w:t>
      </w:r>
    </w:p>
    <w:p w14:paraId="0463B85A" w14:textId="77777777" w:rsidR="00F21B51" w:rsidRPr="00550FF0" w:rsidRDefault="00F21B51" w:rsidP="00F21B51">
      <w:pPr>
        <w:pStyle w:val="sowheading"/>
        <w:spacing w:line="240" w:lineRule="auto"/>
        <w:jc w:val="both"/>
      </w:pPr>
      <w:r>
        <w:t>Calculator Teaching Resources:</w:t>
      </w:r>
    </w:p>
    <w:p w14:paraId="00A407BA" w14:textId="77777777" w:rsidR="00F21B51" w:rsidRPr="00AA2372" w:rsidRDefault="00921A21" w:rsidP="00F21B51">
      <w:pPr>
        <w:rPr>
          <w:rFonts w:ascii="Times New Roman" w:hAnsi="Times New Roman" w:cs="Times New Roman"/>
          <w:color w:val="2A6CA4"/>
        </w:rPr>
      </w:pPr>
      <w:hyperlink r:id="rId449" w:history="1">
        <w:r w:rsidR="00F21B51" w:rsidRPr="00B0611C">
          <w:rPr>
            <w:rStyle w:val="Hyperlink"/>
            <w:rFonts w:ascii="Times New Roman" w:hAnsi="Times New Roman"/>
            <w:b/>
            <w:color w:val="2A6CA4"/>
            <w:shd w:val="clear" w:color="auto" w:fill="FCFCFC"/>
          </w:rPr>
          <w:t>Variable Acceleration</w:t>
        </w:r>
      </w:hyperlink>
      <w:r w:rsidR="00F21B51" w:rsidRPr="00AA2372">
        <w:rPr>
          <w:rFonts w:ascii="Times New Roman" w:hAnsi="Times New Roman" w:cs="Times New Roman"/>
          <w:color w:val="2A6CA4"/>
        </w:rPr>
        <w:t xml:space="preserve"> </w:t>
      </w:r>
      <w:r w:rsidR="00F21B51" w:rsidRPr="00AA2372">
        <w:rPr>
          <w:rFonts w:ascii="Times New Roman" w:hAnsi="Times New Roman" w:cs="Times New Roman"/>
          <w:bCs/>
          <w:color w:val="2A6CA4"/>
          <w:sz w:val="18"/>
          <w:szCs w:val="18"/>
        </w:rPr>
        <w:t>(</w:t>
      </w:r>
      <w:r w:rsidR="00F21B51" w:rsidRPr="00AA2372">
        <w:rPr>
          <w:rFonts w:ascii="Times New Roman" w:hAnsi="Times New Roman" w:cs="Times New Roman"/>
          <w:color w:val="2A6CA4"/>
          <w:sz w:val="18"/>
          <w:szCs w:val="18"/>
        </w:rPr>
        <w:t>Includes</w:t>
      </w:r>
      <w:r w:rsidR="00F21B51" w:rsidRPr="00AA2372">
        <w:rPr>
          <w:rFonts w:ascii="Times New Roman" w:hAnsi="Times New Roman" w:cs="Times New Roman"/>
          <w:bCs/>
          <w:color w:val="2A6CA4"/>
          <w:sz w:val="18"/>
          <w:szCs w:val="18"/>
        </w:rPr>
        <w:t>: 1st ex</w:t>
      </w:r>
      <w:r w:rsidR="00F21B51">
        <w:rPr>
          <w:rFonts w:ascii="Times New Roman" w:hAnsi="Times New Roman" w:cs="Times New Roman"/>
          <w:bCs/>
          <w:color w:val="2A6CA4"/>
          <w:sz w:val="18"/>
          <w:szCs w:val="18"/>
        </w:rPr>
        <w:t>ercise</w:t>
      </w:r>
      <w:r w:rsidR="00F21B51" w:rsidRPr="00AA2372">
        <w:rPr>
          <w:rFonts w:ascii="Times New Roman" w:hAnsi="Times New Roman" w:cs="Times New Roman"/>
          <w:bCs/>
          <w:color w:val="2A6CA4"/>
          <w:sz w:val="18"/>
          <w:szCs w:val="18"/>
        </w:rPr>
        <w:t xml:space="preserve"> is 11.2, 2nd ex</w:t>
      </w:r>
      <w:r w:rsidR="00F21B51">
        <w:rPr>
          <w:rFonts w:ascii="Times New Roman" w:hAnsi="Times New Roman" w:cs="Times New Roman"/>
          <w:bCs/>
          <w:color w:val="2A6CA4"/>
          <w:sz w:val="18"/>
          <w:szCs w:val="18"/>
        </w:rPr>
        <w:t>ercise</w:t>
      </w:r>
      <w:r w:rsidR="00F21B51" w:rsidRPr="00AA2372">
        <w:rPr>
          <w:rFonts w:ascii="Times New Roman" w:hAnsi="Times New Roman" w:cs="Times New Roman"/>
          <w:bCs/>
          <w:color w:val="2A6CA4"/>
          <w:sz w:val="18"/>
          <w:szCs w:val="18"/>
        </w:rPr>
        <w:t xml:space="preserve"> is 11.4. Covers sections 11.2 Using differentiation and 11.4 Using integration)</w:t>
      </w:r>
    </w:p>
    <w:p w14:paraId="2FC9126F" w14:textId="77777777" w:rsidR="00F21B51" w:rsidRPr="00550FF0" w:rsidRDefault="00921A21" w:rsidP="00F21B51">
      <w:pPr>
        <w:spacing w:after="0" w:line="240" w:lineRule="auto"/>
        <w:rPr>
          <w:rFonts w:ascii="Times New Roman" w:hAnsi="Times New Roman" w:cs="Times New Roman"/>
          <w:bCs/>
          <w:i/>
          <w:iCs/>
          <w:sz w:val="20"/>
          <w:szCs w:val="20"/>
        </w:rPr>
      </w:pPr>
      <w:hyperlink r:id="rId450" w:history="1">
        <w:r w:rsidR="00F21B51" w:rsidRPr="007533AC">
          <w:rPr>
            <w:rFonts w:ascii="Times New Roman" w:hAnsi="Times New Roman" w:cs="Times New Roman"/>
            <w:bCs/>
            <w:i/>
            <w:iCs/>
            <w:sz w:val="20"/>
            <w:szCs w:val="20"/>
          </w:rPr>
          <w:t>https://education.casio.co.uk/resources/leaflet/variable-acceleration-activity?utm_source=ext_pearson&amp;utm_medium=referral&amp;utm_campaign=resources_pearson&amp;utm_content=part</w:t>
        </w:r>
      </w:hyperlink>
      <w:r w:rsidR="00F21B51">
        <w:rPr>
          <w:rFonts w:ascii="Times New Roman" w:hAnsi="Times New Roman" w:cs="Times New Roman"/>
          <w:bCs/>
          <w:i/>
          <w:iCs/>
          <w:sz w:val="20"/>
          <w:szCs w:val="20"/>
        </w:rPr>
        <w:t xml:space="preserve"> </w:t>
      </w:r>
      <w:proofErr w:type="spellStart"/>
      <w:r w:rsidR="00F21B51" w:rsidRPr="00550FF0">
        <w:rPr>
          <w:rFonts w:ascii="Times New Roman" w:hAnsi="Times New Roman" w:cs="Times New Roman"/>
          <w:bCs/>
          <w:i/>
          <w:iCs/>
          <w:sz w:val="20"/>
          <w:szCs w:val="20"/>
        </w:rPr>
        <w:t>ner&amp;utm_term</w:t>
      </w:r>
      <w:proofErr w:type="spellEnd"/>
      <w:r w:rsidR="00F21B51" w:rsidRPr="00550FF0">
        <w:rPr>
          <w:rFonts w:ascii="Times New Roman" w:hAnsi="Times New Roman" w:cs="Times New Roman"/>
          <w:bCs/>
          <w:i/>
          <w:iCs/>
          <w:sz w:val="20"/>
          <w:szCs w:val="20"/>
        </w:rPr>
        <w:t>=</w:t>
      </w:r>
      <w:proofErr w:type="spellStart"/>
      <w:r w:rsidR="00F21B51" w:rsidRPr="00550FF0">
        <w:rPr>
          <w:rFonts w:ascii="Times New Roman" w:hAnsi="Times New Roman" w:cs="Times New Roman"/>
          <w:bCs/>
          <w:i/>
          <w:iCs/>
          <w:sz w:val="20"/>
          <w:szCs w:val="20"/>
        </w:rPr>
        <w:t>graphic_calculator</w:t>
      </w:r>
      <w:proofErr w:type="spellEnd"/>
    </w:p>
    <w:p w14:paraId="4FD4F814" w14:textId="77777777" w:rsidR="00F21B51" w:rsidRPr="00550FF0" w:rsidRDefault="00F21B51" w:rsidP="00F21B51">
      <w:pPr>
        <w:pStyle w:val="sowheading"/>
        <w:spacing w:line="240" w:lineRule="auto"/>
        <w:jc w:val="both"/>
      </w:pPr>
      <w:r>
        <w:t>Calculator Video Resources:</w:t>
      </w:r>
    </w:p>
    <w:p w14:paraId="383DEEBF" w14:textId="77777777" w:rsidR="00F21B51" w:rsidRPr="00AA2372" w:rsidRDefault="00921A21" w:rsidP="00F21B51">
      <w:pPr>
        <w:rPr>
          <w:rFonts w:ascii="Times New Roman" w:hAnsi="Times New Roman" w:cs="Times New Roman"/>
          <w:bCs/>
          <w:color w:val="2A6CA4"/>
          <w:sz w:val="18"/>
          <w:szCs w:val="18"/>
        </w:rPr>
      </w:pPr>
      <w:hyperlink r:id="rId451" w:history="1">
        <w:r w:rsidR="00F21B51" w:rsidRPr="004E6F81">
          <w:rPr>
            <w:rStyle w:val="Hyperlink"/>
            <w:rFonts w:ascii="Times New Roman" w:hAnsi="Times New Roman"/>
            <w:b/>
            <w:color w:val="2A6CA4"/>
            <w:shd w:val="clear" w:color="auto" w:fill="FCFCFC"/>
          </w:rPr>
          <w:t>Calculus in Mechanics – Derivatives</w:t>
        </w:r>
      </w:hyperlink>
      <w:r w:rsidR="00F21B51" w:rsidRPr="00AA2372">
        <w:rPr>
          <w:rFonts w:ascii="Times New Roman" w:hAnsi="Times New Roman" w:cs="Times New Roman"/>
          <w:color w:val="2A6CA4"/>
        </w:rPr>
        <w:t xml:space="preserve"> (</w:t>
      </w:r>
      <w:r w:rsidR="00F21B51" w:rsidRPr="00AA2372">
        <w:rPr>
          <w:rFonts w:ascii="Times New Roman" w:hAnsi="Times New Roman" w:cs="Times New Roman"/>
          <w:color w:val="2A6CA4"/>
          <w:sz w:val="18"/>
          <w:szCs w:val="18"/>
        </w:rPr>
        <w:t>Includes</w:t>
      </w:r>
      <w:r w:rsidR="00F21B51" w:rsidRPr="00AA2372">
        <w:rPr>
          <w:rFonts w:ascii="Times New Roman" w:hAnsi="Times New Roman" w:cs="Times New Roman"/>
          <w:bCs/>
          <w:color w:val="2A6CA4"/>
          <w:sz w:val="18"/>
          <w:szCs w:val="18"/>
        </w:rPr>
        <w:t>: Last part covers stationary points. Covers sections 11.2 Using differentiation and 11.3 Maxima and minima problems)</w:t>
      </w:r>
    </w:p>
    <w:p w14:paraId="3AFCDE84" w14:textId="77777777" w:rsidR="00F21B51" w:rsidRDefault="00F21B51" w:rsidP="00F21B51">
      <w:pPr>
        <w:spacing w:after="0" w:line="240" w:lineRule="auto"/>
        <w:rPr>
          <w:rFonts w:ascii="Times New Roman" w:hAnsi="Times New Roman" w:cs="Times New Roman"/>
          <w:bCs/>
          <w:i/>
          <w:iCs/>
          <w:sz w:val="20"/>
          <w:szCs w:val="20"/>
        </w:rPr>
      </w:pPr>
      <w:r w:rsidRPr="00F309B8">
        <w:rPr>
          <w:rFonts w:ascii="Times New Roman" w:hAnsi="Times New Roman" w:cs="Times New Roman"/>
          <w:bCs/>
          <w:i/>
          <w:iCs/>
          <w:sz w:val="20"/>
          <w:szCs w:val="20"/>
        </w:rPr>
        <w:t>https://education.casio.co.uk/resources/videos/calculus-in-mechanics-derivatives?utm_source=ext_pearson&amp;utm_medium=referral&amp;utm_campaign=resources_pearson&amp;utm_content=partner&amp;utm_term=graphic_calculator</w:t>
      </w:r>
    </w:p>
    <w:p w14:paraId="11F15296" w14:textId="77777777" w:rsidR="00F21B51" w:rsidRPr="00F309B8" w:rsidRDefault="00F21B51" w:rsidP="00F21B51">
      <w:pPr>
        <w:spacing w:after="0" w:line="240" w:lineRule="auto"/>
        <w:rPr>
          <w:rStyle w:val="Hyperlink"/>
          <w:rFonts w:ascii="Times New Roman" w:hAnsi="Times New Roman"/>
          <w:bCs/>
          <w:i/>
          <w:iCs/>
          <w:sz w:val="20"/>
          <w:szCs w:val="20"/>
        </w:rPr>
      </w:pPr>
    </w:p>
    <w:p w14:paraId="71F9F5CB" w14:textId="77777777" w:rsidR="00F21B51" w:rsidRPr="00AA2372" w:rsidRDefault="00921A21" w:rsidP="00F21B51">
      <w:pPr>
        <w:rPr>
          <w:rStyle w:val="Hyperlink"/>
          <w:rFonts w:ascii="Times New Roman" w:hAnsi="Times New Roman"/>
          <w:color w:val="2A6CA4"/>
        </w:rPr>
      </w:pPr>
      <w:hyperlink r:id="rId452" w:history="1">
        <w:r w:rsidR="00F21B51" w:rsidRPr="00AA2372">
          <w:rPr>
            <w:rStyle w:val="Hyperlink"/>
            <w:rFonts w:ascii="Times New Roman" w:hAnsi="Times New Roman"/>
            <w:b/>
            <w:color w:val="2A6CA4"/>
            <w:shd w:val="clear" w:color="auto" w:fill="FCFCFC"/>
          </w:rPr>
          <w:t>Calculus in Mechanics - Derivative Functions and Integration</w:t>
        </w:r>
      </w:hyperlink>
      <w:r w:rsidR="00F21B51" w:rsidRPr="00AA2372">
        <w:rPr>
          <w:rStyle w:val="Hyperlink"/>
          <w:rFonts w:ascii="Times New Roman" w:hAnsi="Times New Roman"/>
          <w:b/>
          <w:color w:val="2A6CA4"/>
          <w:shd w:val="clear" w:color="auto" w:fill="FCFCFC"/>
        </w:rPr>
        <w:t xml:space="preserve"> </w:t>
      </w:r>
      <w:r w:rsidR="00F21B51" w:rsidRPr="00AA2372">
        <w:rPr>
          <w:rFonts w:ascii="Times New Roman" w:hAnsi="Times New Roman" w:cs="Times New Roman"/>
          <w:bCs/>
          <w:color w:val="2A6CA4"/>
          <w:sz w:val="18"/>
          <w:szCs w:val="18"/>
        </w:rPr>
        <w:t>(Includes: Uses deriv</w:t>
      </w:r>
      <w:r w:rsidR="00F21B51">
        <w:rPr>
          <w:rFonts w:ascii="Times New Roman" w:hAnsi="Times New Roman" w:cs="Times New Roman"/>
          <w:bCs/>
          <w:color w:val="2A6CA4"/>
          <w:sz w:val="18"/>
          <w:szCs w:val="18"/>
        </w:rPr>
        <w:t>ative</w:t>
      </w:r>
      <w:r w:rsidR="00F21B51" w:rsidRPr="00AA2372">
        <w:rPr>
          <w:rFonts w:ascii="Times New Roman" w:hAnsi="Times New Roman" w:cs="Times New Roman"/>
          <w:bCs/>
          <w:color w:val="2A6CA4"/>
          <w:sz w:val="18"/>
          <w:szCs w:val="18"/>
        </w:rPr>
        <w:t xml:space="preserve"> function rather than</w:t>
      </w:r>
      <w:r w:rsidR="00F21B51" w:rsidRPr="00AA2372">
        <w:rPr>
          <w:rFonts w:ascii="Times New Roman" w:hAnsi="Times New Roman" w:cs="Times New Roman"/>
          <w:color w:val="2A6CA4"/>
        </w:rPr>
        <w:t xml:space="preserve"> </w:t>
      </w:r>
      <w:r w:rsidR="00F21B51" w:rsidRPr="00AA2372">
        <w:rPr>
          <w:rFonts w:ascii="Times New Roman" w:hAnsi="Times New Roman" w:cs="Times New Roman"/>
          <w:bCs/>
          <w:color w:val="2A6CA4"/>
          <w:sz w:val="18"/>
          <w:szCs w:val="18"/>
        </w:rPr>
        <w:t>deriv. 2nd half is integration. Covers sections 11.2 Using differentiation, 11.3 Maxima and minima problems and 11.4 Using integration)</w:t>
      </w:r>
    </w:p>
    <w:p w14:paraId="1D575A85" w14:textId="77777777" w:rsidR="00F21B51" w:rsidRPr="00F309B8" w:rsidRDefault="00F21B51" w:rsidP="00F21B51">
      <w:pPr>
        <w:spacing w:after="0" w:line="240" w:lineRule="auto"/>
        <w:rPr>
          <w:rFonts w:ascii="Times New Roman" w:hAnsi="Times New Roman" w:cs="Times New Roman"/>
          <w:bCs/>
          <w:i/>
          <w:iCs/>
          <w:sz w:val="20"/>
          <w:szCs w:val="20"/>
        </w:rPr>
      </w:pPr>
      <w:r w:rsidRPr="00F309B8">
        <w:rPr>
          <w:rFonts w:ascii="Times New Roman" w:hAnsi="Times New Roman" w:cs="Times New Roman"/>
          <w:bCs/>
          <w:i/>
          <w:iCs/>
          <w:sz w:val="20"/>
          <w:szCs w:val="20"/>
        </w:rPr>
        <w:t>https://education.casio.co.uk/resources/videos/calculus-in-mechanics-derivative-functions-and-integration?utm_source=ext_pearson&amp;utm_medium=referral&amp;utm_campaign=resources_pearson&amp;utm_content=partner&amp;utm_term=graphic_calculator</w:t>
      </w:r>
    </w:p>
    <w:p w14:paraId="3B3857D7" w14:textId="77777777" w:rsidR="00F21B51" w:rsidRDefault="00F21B51" w:rsidP="00F21B51">
      <w:pPr>
        <w:pStyle w:val="SoWHeading0"/>
      </w:pPr>
      <w:r>
        <w:t>OBJECTIVES</w:t>
      </w:r>
    </w:p>
    <w:p w14:paraId="7B8E9D6E" w14:textId="77777777" w:rsidR="00F21B51" w:rsidRDefault="00F21B51" w:rsidP="00F21B51">
      <w:pPr>
        <w:pStyle w:val="SoWMaintext"/>
        <w:jc w:val="both"/>
      </w:pPr>
      <w:r>
        <w:t>By the end of the sub-unit, students should:</w:t>
      </w:r>
    </w:p>
    <w:p w14:paraId="293A8C5C" w14:textId="77777777" w:rsidR="00F21B51" w:rsidRDefault="00F21B51" w:rsidP="00F21B51">
      <w:pPr>
        <w:pStyle w:val="SoWMaintext"/>
        <w:numPr>
          <w:ilvl w:val="0"/>
          <w:numId w:val="15"/>
        </w:numPr>
        <w:jc w:val="both"/>
      </w:pPr>
      <w:r>
        <w:rPr>
          <w:rFonts w:cs="Arial"/>
          <w:bCs/>
          <w:spacing w:val="-1"/>
        </w:rPr>
        <w:t>be able to us</w:t>
      </w:r>
      <w:r>
        <w:rPr>
          <w:rFonts w:cs="Arial"/>
          <w:bCs/>
        </w:rPr>
        <w:t>e</w:t>
      </w:r>
      <w:r>
        <w:rPr>
          <w:rFonts w:cs="Arial"/>
          <w:bCs/>
          <w:spacing w:val="-4"/>
        </w:rPr>
        <w:t xml:space="preserve"> </w:t>
      </w:r>
      <w:r>
        <w:rPr>
          <w:rFonts w:cs="Arial"/>
          <w:bCs/>
          <w:spacing w:val="-1"/>
        </w:rPr>
        <w:t>ca</w:t>
      </w:r>
      <w:r>
        <w:rPr>
          <w:rFonts w:cs="Arial"/>
          <w:bCs/>
        </w:rPr>
        <w:t>l</w:t>
      </w:r>
      <w:r>
        <w:rPr>
          <w:rFonts w:cs="Arial"/>
          <w:bCs/>
          <w:spacing w:val="-1"/>
        </w:rPr>
        <w:t>cu</w:t>
      </w:r>
      <w:r>
        <w:rPr>
          <w:rFonts w:cs="Arial"/>
          <w:bCs/>
        </w:rPr>
        <w:t>l</w:t>
      </w:r>
      <w:r>
        <w:rPr>
          <w:rFonts w:cs="Arial"/>
          <w:bCs/>
          <w:spacing w:val="-1"/>
        </w:rPr>
        <w:t>u</w:t>
      </w:r>
      <w:r>
        <w:rPr>
          <w:rFonts w:cs="Arial"/>
          <w:bCs/>
        </w:rPr>
        <w:t>s</w:t>
      </w:r>
      <w:r>
        <w:rPr>
          <w:rFonts w:cs="Arial"/>
          <w:bCs/>
          <w:spacing w:val="-4"/>
        </w:rPr>
        <w:t xml:space="preserve"> (differentiation) </w:t>
      </w:r>
      <w:r>
        <w:rPr>
          <w:rFonts w:cs="Arial"/>
          <w:bCs/>
        </w:rPr>
        <w:t>in</w:t>
      </w:r>
      <w:r>
        <w:rPr>
          <w:rFonts w:cs="Arial"/>
          <w:bCs/>
          <w:spacing w:val="-3"/>
        </w:rPr>
        <w:t xml:space="preserve"> </w:t>
      </w:r>
      <w:r>
        <w:rPr>
          <w:rFonts w:cs="Arial"/>
          <w:bCs/>
          <w:spacing w:val="-1"/>
        </w:rPr>
        <w:t>k</w:t>
      </w:r>
      <w:r>
        <w:rPr>
          <w:rFonts w:cs="Arial"/>
          <w:bCs/>
        </w:rPr>
        <w:t>i</w:t>
      </w:r>
      <w:r>
        <w:rPr>
          <w:rFonts w:cs="Arial"/>
          <w:bCs/>
          <w:spacing w:val="-1"/>
        </w:rPr>
        <w:t>n</w:t>
      </w:r>
      <w:r>
        <w:rPr>
          <w:rFonts w:cs="Arial"/>
          <w:bCs/>
          <w:spacing w:val="-2"/>
        </w:rPr>
        <w:t>e</w:t>
      </w:r>
      <w:r>
        <w:rPr>
          <w:rFonts w:cs="Arial"/>
          <w:bCs/>
        </w:rPr>
        <w:t>m</w:t>
      </w:r>
      <w:r>
        <w:rPr>
          <w:rFonts w:cs="Arial"/>
          <w:bCs/>
          <w:spacing w:val="-1"/>
        </w:rPr>
        <w:t>a</w:t>
      </w:r>
      <w:r>
        <w:rPr>
          <w:rFonts w:cs="Arial"/>
          <w:bCs/>
        </w:rPr>
        <w:t>ti</w:t>
      </w:r>
      <w:r>
        <w:rPr>
          <w:rFonts w:cs="Arial"/>
          <w:bCs/>
          <w:spacing w:val="-1"/>
        </w:rPr>
        <w:t>c</w:t>
      </w:r>
      <w:r>
        <w:rPr>
          <w:rFonts w:cs="Arial"/>
          <w:bCs/>
        </w:rPr>
        <w:t>s</w:t>
      </w:r>
      <w:r>
        <w:rPr>
          <w:rFonts w:cs="Arial"/>
          <w:bCs/>
          <w:spacing w:val="-4"/>
        </w:rPr>
        <w:t xml:space="preserve"> </w:t>
      </w:r>
      <w:r>
        <w:rPr>
          <w:rFonts w:cs="Arial"/>
          <w:bCs/>
        </w:rPr>
        <w:t>to model</w:t>
      </w:r>
      <w:r>
        <w:rPr>
          <w:rFonts w:cs="Arial"/>
          <w:bCs/>
          <w:spacing w:val="-6"/>
        </w:rPr>
        <w:t xml:space="preserve"> </w:t>
      </w:r>
      <w:r>
        <w:rPr>
          <w:rFonts w:cs="Arial"/>
          <w:bCs/>
        </w:rPr>
        <w:t>m</w:t>
      </w:r>
      <w:r>
        <w:rPr>
          <w:rFonts w:cs="Arial"/>
          <w:bCs/>
          <w:spacing w:val="-1"/>
        </w:rPr>
        <w:t>o</w:t>
      </w:r>
      <w:r>
        <w:rPr>
          <w:rFonts w:cs="Arial"/>
          <w:bCs/>
        </w:rPr>
        <w:t>ti</w:t>
      </w:r>
      <w:r>
        <w:rPr>
          <w:rFonts w:cs="Arial"/>
          <w:bCs/>
          <w:spacing w:val="-1"/>
        </w:rPr>
        <w:t>o</w:t>
      </w:r>
      <w:r>
        <w:rPr>
          <w:rFonts w:cs="Arial"/>
          <w:bCs/>
        </w:rPr>
        <w:t>n</w:t>
      </w:r>
      <w:r>
        <w:rPr>
          <w:rFonts w:cs="Arial"/>
          <w:bCs/>
          <w:spacing w:val="-3"/>
        </w:rPr>
        <w:t xml:space="preserve"> </w:t>
      </w:r>
      <w:r>
        <w:rPr>
          <w:rFonts w:cs="Arial"/>
          <w:bCs/>
        </w:rPr>
        <w:t>in</w:t>
      </w:r>
      <w:r>
        <w:rPr>
          <w:rFonts w:cs="Arial"/>
          <w:bCs/>
          <w:spacing w:val="-7"/>
        </w:rPr>
        <w:t xml:space="preserve"> </w:t>
      </w:r>
      <w:r>
        <w:rPr>
          <w:rFonts w:cs="Arial"/>
          <w:bCs/>
        </w:rPr>
        <w:t>a</w:t>
      </w:r>
      <w:r>
        <w:rPr>
          <w:rFonts w:cs="Arial"/>
          <w:bCs/>
          <w:spacing w:val="-3"/>
        </w:rPr>
        <w:t xml:space="preserve"> </w:t>
      </w:r>
      <w:r>
        <w:rPr>
          <w:rFonts w:cs="Arial"/>
          <w:bCs/>
          <w:spacing w:val="-1"/>
        </w:rPr>
        <w:t>s</w:t>
      </w:r>
      <w:r>
        <w:rPr>
          <w:rFonts w:cs="Arial"/>
          <w:bCs/>
        </w:rPr>
        <w:t>tr</w:t>
      </w:r>
      <w:r>
        <w:rPr>
          <w:rFonts w:cs="Arial"/>
          <w:bCs/>
          <w:spacing w:val="-1"/>
        </w:rPr>
        <w:t>a</w:t>
      </w:r>
      <w:r>
        <w:rPr>
          <w:rFonts w:cs="Arial"/>
          <w:bCs/>
        </w:rPr>
        <w:t>i</w:t>
      </w:r>
      <w:r>
        <w:rPr>
          <w:rFonts w:cs="Arial"/>
          <w:bCs/>
          <w:spacing w:val="-1"/>
        </w:rPr>
        <w:t>gh</w:t>
      </w:r>
      <w:r>
        <w:rPr>
          <w:rFonts w:cs="Arial"/>
          <w:bCs/>
        </w:rPr>
        <w:t>t</w:t>
      </w:r>
      <w:r>
        <w:rPr>
          <w:rFonts w:cs="Arial"/>
          <w:bCs/>
          <w:spacing w:val="-5"/>
        </w:rPr>
        <w:t xml:space="preserve"> </w:t>
      </w:r>
      <w:r>
        <w:rPr>
          <w:rFonts w:cs="Arial"/>
          <w:bCs/>
          <w:spacing w:val="-1"/>
        </w:rPr>
        <w:t>l</w:t>
      </w:r>
      <w:r>
        <w:rPr>
          <w:rFonts w:cs="Arial"/>
          <w:bCs/>
        </w:rPr>
        <w:t>i</w:t>
      </w:r>
      <w:r>
        <w:rPr>
          <w:rFonts w:cs="Arial"/>
          <w:bCs/>
          <w:spacing w:val="-1"/>
        </w:rPr>
        <w:t xml:space="preserve">ne for a particle </w:t>
      </w:r>
      <w:r>
        <w:rPr>
          <w:rFonts w:cs="Arial"/>
          <w:bCs/>
          <w:color w:val="auto"/>
          <w:spacing w:val="-1"/>
        </w:rPr>
        <w:t xml:space="preserve">moving with variable </w:t>
      </w:r>
      <w:proofErr w:type="gramStart"/>
      <w:r>
        <w:rPr>
          <w:rFonts w:cs="Arial"/>
          <w:bCs/>
          <w:color w:val="auto"/>
          <w:spacing w:val="-1"/>
        </w:rPr>
        <w:t>acceleration;</w:t>
      </w:r>
      <w:proofErr w:type="gramEnd"/>
    </w:p>
    <w:p w14:paraId="46276197" w14:textId="77777777" w:rsidR="00F21B51" w:rsidRDefault="00F21B51" w:rsidP="00F21B51">
      <w:pPr>
        <w:pStyle w:val="SoWMaintext"/>
        <w:numPr>
          <w:ilvl w:val="0"/>
          <w:numId w:val="15"/>
        </w:numPr>
        <w:jc w:val="both"/>
      </w:pPr>
      <w:r>
        <w:rPr>
          <w:rFonts w:cs="Arial"/>
          <w:bCs/>
          <w:spacing w:val="-1"/>
        </w:rPr>
        <w:t xml:space="preserve">understand that gradients of the relevant graphs link to rates of </w:t>
      </w:r>
      <w:proofErr w:type="gramStart"/>
      <w:r>
        <w:rPr>
          <w:rFonts w:cs="Arial"/>
          <w:bCs/>
          <w:spacing w:val="-1"/>
        </w:rPr>
        <w:t>change;</w:t>
      </w:r>
      <w:proofErr w:type="gramEnd"/>
    </w:p>
    <w:p w14:paraId="6FD7B239" w14:textId="77777777" w:rsidR="00F21B51" w:rsidRDefault="00F21B51" w:rsidP="00F21B51">
      <w:pPr>
        <w:pStyle w:val="SoWMaintext"/>
        <w:numPr>
          <w:ilvl w:val="0"/>
          <w:numId w:val="15"/>
        </w:numPr>
        <w:jc w:val="both"/>
      </w:pPr>
      <w:r>
        <w:rPr>
          <w:rFonts w:cs="Arial"/>
          <w:bCs/>
          <w:spacing w:val="-1"/>
        </w:rPr>
        <w:t>know how to find max and min velocities by considering zero gradients and understand how this links with the actual motion (</w:t>
      </w:r>
      <w:proofErr w:type="gramStart"/>
      <w:r>
        <w:rPr>
          <w:rFonts w:cs="Arial"/>
          <w:bCs/>
          <w:spacing w:val="-1"/>
        </w:rPr>
        <w:t>i.e.</w:t>
      </w:r>
      <w:proofErr w:type="gramEnd"/>
      <w:r>
        <w:rPr>
          <w:rFonts w:cs="Arial"/>
          <w:bCs/>
          <w:spacing w:val="-1"/>
        </w:rPr>
        <w:t xml:space="preserve"> acceleration = 0).</w:t>
      </w:r>
    </w:p>
    <w:p w14:paraId="4AA35A89" w14:textId="77777777" w:rsidR="00F21B51" w:rsidRDefault="00F21B51">
      <w:pPr>
        <w:rPr>
          <w:rFonts w:ascii="Times New Roman" w:hAnsi="Times New Roman"/>
          <w:b/>
          <w:caps/>
          <w:sz w:val="24"/>
        </w:rPr>
      </w:pPr>
      <w:r>
        <w:br w:type="page"/>
      </w:r>
    </w:p>
    <w:p w14:paraId="40DD22C7" w14:textId="4D04C26B" w:rsidR="00F21B51" w:rsidRDefault="00F21B51" w:rsidP="00F21B51">
      <w:pPr>
        <w:pStyle w:val="SoWHeading0"/>
      </w:pPr>
      <w:r>
        <w:lastRenderedPageBreak/>
        <w:t>TEACHING POINTS</w:t>
      </w:r>
    </w:p>
    <w:p w14:paraId="7E8BFFAF" w14:textId="77777777" w:rsidR="00F21B51" w:rsidRDefault="00F21B51" w:rsidP="00F21B51">
      <w:pPr>
        <w:pStyle w:val="SoWMaintext"/>
        <w:jc w:val="both"/>
        <w:rPr>
          <w:color w:val="auto"/>
        </w:rPr>
      </w:pPr>
      <w:r>
        <w:t xml:space="preserve">Start by stating </w:t>
      </w:r>
      <w:r>
        <w:rPr>
          <w:color w:val="auto"/>
        </w:rPr>
        <w:t xml:space="preserve">that the </w:t>
      </w:r>
      <w:proofErr w:type="spellStart"/>
      <w:r>
        <w:rPr>
          <w:i/>
          <w:color w:val="auto"/>
        </w:rPr>
        <w:t>suvat</w:t>
      </w:r>
      <w:proofErr w:type="spellEnd"/>
      <w:r>
        <w:rPr>
          <w:color w:val="auto"/>
        </w:rPr>
        <w:t xml:space="preserve"> formulae from Unit 7 can only be used when acceleration is </w:t>
      </w:r>
      <w:proofErr w:type="gramStart"/>
      <w:r>
        <w:rPr>
          <w:color w:val="auto"/>
        </w:rPr>
        <w:t>constant</w:t>
      </w:r>
      <w:proofErr w:type="gramEnd"/>
      <w:r>
        <w:rPr>
          <w:color w:val="auto"/>
        </w:rPr>
        <w:t xml:space="preserve"> and the motion is in a straight line. This means the speed-time or velocity-time graphs are made up of straight lines. </w:t>
      </w:r>
    </w:p>
    <w:p w14:paraId="5BDCE325" w14:textId="77777777" w:rsidR="00F21B51" w:rsidRDefault="00F21B51" w:rsidP="00F21B51">
      <w:pPr>
        <w:pStyle w:val="SoWMaintext"/>
        <w:jc w:val="both"/>
        <w:rPr>
          <w:color w:val="auto"/>
        </w:rPr>
      </w:pPr>
      <w:r>
        <w:rPr>
          <w:color w:val="auto"/>
        </w:rPr>
        <w:t xml:space="preserve">Draw the graph of </w:t>
      </w:r>
      <w:proofErr w:type="gramStart"/>
      <w:r>
        <w:rPr>
          <w:color w:val="auto"/>
        </w:rPr>
        <w:t>say,</w:t>
      </w:r>
      <w:proofErr w:type="gramEnd"/>
      <w:r>
        <w:rPr>
          <w:color w:val="auto"/>
        </w:rPr>
        <w:t xml:space="preserve"> </w:t>
      </w:r>
      <w:r>
        <w:rPr>
          <w:i/>
          <w:color w:val="auto"/>
        </w:rPr>
        <w:t>v</w:t>
      </w:r>
      <w:r>
        <w:rPr>
          <w:color w:val="auto"/>
        </w:rPr>
        <w:t xml:space="preserve"> = 2</w:t>
      </w:r>
      <w:r>
        <w:rPr>
          <w:i/>
          <w:color w:val="auto"/>
        </w:rPr>
        <w:t>t</w:t>
      </w:r>
      <w:r>
        <w:rPr>
          <w:color w:val="auto"/>
          <w:vertAlign w:val="superscript"/>
        </w:rPr>
        <w:t>2</w:t>
      </w:r>
      <w:r>
        <w:rPr>
          <w:color w:val="auto"/>
        </w:rPr>
        <w:t xml:space="preserve"> +2</w:t>
      </w:r>
      <w:r>
        <w:rPr>
          <w:i/>
          <w:color w:val="auto"/>
        </w:rPr>
        <w:t>t</w:t>
      </w:r>
      <w:r>
        <w:rPr>
          <w:color w:val="auto"/>
        </w:rPr>
        <w:t xml:space="preserve"> + 1 (for </w:t>
      </w:r>
      <w:r>
        <w:rPr>
          <w:i/>
          <w:color w:val="auto"/>
        </w:rPr>
        <w:t>t</w:t>
      </w:r>
      <w:r>
        <w:rPr>
          <w:color w:val="auto"/>
        </w:rPr>
        <w:t xml:space="preserve"> &gt;0). This is part of a parabola where the gradient is increasing so as time passes the object is accelerating more quickly. As acceleration is not constant, the </w:t>
      </w:r>
      <w:proofErr w:type="spellStart"/>
      <w:r>
        <w:rPr>
          <w:i/>
          <w:color w:val="auto"/>
        </w:rPr>
        <w:t>suvat</w:t>
      </w:r>
      <w:proofErr w:type="spellEnd"/>
      <w:r>
        <w:rPr>
          <w:color w:val="auto"/>
        </w:rPr>
        <w:t xml:space="preserve"> formulae will not work for this model.</w:t>
      </w:r>
    </w:p>
    <w:p w14:paraId="4402E4F9" w14:textId="77777777" w:rsidR="00F21B51" w:rsidRDefault="00F21B51" w:rsidP="00F21B51">
      <w:pPr>
        <w:pStyle w:val="SoWMaintext"/>
        <w:jc w:val="both"/>
      </w:pPr>
      <w:r>
        <w:t xml:space="preserve">Make links (using AS Pure Mathematics calculus) to the rate of change of velocity explaining that                                                            </w:t>
      </w:r>
      <m:oMath>
        <m:f>
          <m:fPr>
            <m:ctrlPr>
              <w:rPr>
                <w:rFonts w:ascii="Cambria Math" w:hAnsi="Cambria Math"/>
                <w:i/>
              </w:rPr>
            </m:ctrlPr>
          </m:fPr>
          <m:num>
            <m:r>
              <m:rPr>
                <m:sty m:val="p"/>
              </m:rPr>
              <w:rPr>
                <w:rFonts w:ascii="Cambria Math" w:hAnsi="Cambria Math"/>
                <w:color w:val="auto"/>
              </w:rPr>
              <m:t>d</m:t>
            </m:r>
            <m:r>
              <w:rPr>
                <w:rFonts w:ascii="Cambria Math" w:hAnsi="Cambria Math"/>
                <w:color w:val="auto"/>
              </w:rPr>
              <m:t>v</m:t>
            </m:r>
          </m:num>
          <m:den>
            <m:r>
              <m:rPr>
                <m:sty m:val="p"/>
              </m:rPr>
              <w:rPr>
                <w:rFonts w:ascii="Cambria Math" w:hAnsi="Cambria Math"/>
                <w:color w:val="auto"/>
              </w:rPr>
              <m:t>d</m:t>
            </m:r>
            <m:r>
              <w:rPr>
                <w:rFonts w:ascii="Cambria Math" w:hAnsi="Cambria Math"/>
                <w:color w:val="auto"/>
              </w:rPr>
              <m:t>t</m:t>
            </m:r>
          </m:den>
        </m:f>
      </m:oMath>
      <w:r>
        <w:t xml:space="preserve"> = gradient = acceleration. This idea that the gradient of a velocity–time graph gives acceleration should be familiar from previous work in Unit 7 </w:t>
      </w:r>
      <w:proofErr w:type="gramStart"/>
      <w:r>
        <w:t>and also</w:t>
      </w:r>
      <w:proofErr w:type="gramEnd"/>
      <w:r>
        <w:t xml:space="preserve"> from GCSE (9-1) in Mathematics.</w:t>
      </w:r>
    </w:p>
    <w:p w14:paraId="3E16F8D4" w14:textId="77777777" w:rsidR="00F21B51" w:rsidRDefault="00F21B51" w:rsidP="00F21B51">
      <w:pPr>
        <w:pStyle w:val="SoWMaintext"/>
        <w:jc w:val="both"/>
      </w:pPr>
      <w:r>
        <w:t xml:space="preserve">Summarise the situation by talking about, velocity as the rate of change of displacement and acceleration as the rate of change of velocity. </w:t>
      </w:r>
    </w:p>
    <w:p w14:paraId="1254A4BA" w14:textId="77777777" w:rsidR="00F21B51" w:rsidRDefault="00F21B51" w:rsidP="00F21B51">
      <w:pPr>
        <w:pStyle w:val="SoWMaintext"/>
        <w:jc w:val="both"/>
      </w:pPr>
      <w:r>
        <w:t xml:space="preserve">Express these statements in the notation of calculus: </w:t>
      </w:r>
      <w:r w:rsidRPr="008970E3">
        <w:rPr>
          <w:position w:val="-24"/>
        </w:rPr>
        <w:object w:dxaOrig="680" w:dyaOrig="620" w14:anchorId="6E106BE6">
          <v:shape id="_x0000_i1178" type="#_x0000_t75" style="width:36pt;height:28.8pt" o:ole="">
            <v:imagedata r:id="rId453" o:title=""/>
          </v:shape>
          <o:OLEObject Type="Embed" ProgID="Equation.DSMT4" ShapeID="_x0000_i1178" DrawAspect="Content" ObjectID="_1736879014" r:id="rId454"/>
        </w:object>
      </w:r>
      <w:r>
        <w:t xml:space="preserve"> and </w:t>
      </w:r>
      <w:r w:rsidRPr="008970E3">
        <w:rPr>
          <w:position w:val="-24"/>
        </w:rPr>
        <w:object w:dxaOrig="1300" w:dyaOrig="660" w14:anchorId="07083CE9">
          <v:shape id="_x0000_i1179" type="#_x0000_t75" style="width:64.8pt;height:36pt" o:ole="">
            <v:imagedata r:id="rId455" o:title=""/>
          </v:shape>
          <o:OLEObject Type="Embed" ProgID="Equation.DSMT4" ShapeID="_x0000_i1179" DrawAspect="Content" ObjectID="_1736879015" r:id="rId456"/>
        </w:object>
      </w:r>
      <w:r>
        <w:t xml:space="preserve">. </w:t>
      </w:r>
    </w:p>
    <w:p w14:paraId="54402087" w14:textId="77777777" w:rsidR="00F21B51" w:rsidRDefault="00F21B51" w:rsidP="00F21B51">
      <w:pPr>
        <w:pStyle w:val="SoWMaintext"/>
        <w:jc w:val="both"/>
      </w:pPr>
      <w:r>
        <w:t xml:space="preserve">Students will also need to relate the fact that the gradient = 0 at the max or min point to this mathematical model i.e. if </w:t>
      </w:r>
      <w:r w:rsidRPr="008602D6">
        <w:rPr>
          <w:position w:val="-24"/>
        </w:rPr>
        <w:object w:dxaOrig="700" w:dyaOrig="620" w14:anchorId="62156EEA">
          <v:shape id="_x0000_i1180" type="#_x0000_t75" style="width:36pt;height:28.8pt" o:ole="">
            <v:imagedata r:id="rId457" o:title=""/>
          </v:shape>
          <o:OLEObject Type="Embed" ProgID="Equation.DSMT4" ShapeID="_x0000_i1180" DrawAspect="Content" ObjectID="_1736879016" r:id="rId458"/>
        </w:object>
      </w:r>
      <w:r>
        <w:t>, then acceleration = 0, so the particle must be at max or min velocity, as it cannot accelerate (or get any faster or slower) any more at this point in time.</w:t>
      </w:r>
    </w:p>
    <w:p w14:paraId="3B2CB448" w14:textId="77777777" w:rsidR="00F21B51" w:rsidRDefault="00F21B51" w:rsidP="00F21B51">
      <w:pPr>
        <w:pStyle w:val="SoWHeading0"/>
      </w:pPr>
      <w:r>
        <w:t xml:space="preserve">OPPORTUNITIES FOR PROBLEM SOLVING/MODELLING </w:t>
      </w:r>
    </w:p>
    <w:p w14:paraId="3D0D14CF" w14:textId="77777777" w:rsidR="00F21B51" w:rsidRDefault="00F21B51" w:rsidP="00F21B51">
      <w:pPr>
        <w:pStyle w:val="SoWMaintext"/>
        <w:jc w:val="both"/>
      </w:pPr>
      <w:r>
        <w:t xml:space="preserve">You could extend the calculus approach to relate double differentiation and signs of </w:t>
      </w:r>
      <w:r w:rsidRPr="00476B92">
        <w:rPr>
          <w:position w:val="-24"/>
        </w:rPr>
        <w:object w:dxaOrig="420" w:dyaOrig="660" w14:anchorId="6B4CF0A8">
          <v:shape id="_x0000_i1181" type="#_x0000_t75" style="width:21.6pt;height:36pt" o:ole="">
            <v:imagedata r:id="rId459" o:title=""/>
          </v:shape>
          <o:OLEObject Type="Embed" ProgID="Equation.DSMT4" ShapeID="_x0000_i1181" DrawAspect="Content" ObjectID="_1736879017" r:id="rId460"/>
        </w:object>
      </w:r>
      <w:r>
        <w:t xml:space="preserve"> to indicate if it is a min or max displacement.</w:t>
      </w:r>
    </w:p>
    <w:p w14:paraId="39E41D32" w14:textId="77777777" w:rsidR="00F21B51" w:rsidRDefault="00F21B51" w:rsidP="00F21B51">
      <w:pPr>
        <w:pStyle w:val="SoWHeading0"/>
      </w:pPr>
      <w:r>
        <w:t>COMMON MISCONCEPTIONS/EXAMINER REPORT QUOTES</w:t>
      </w:r>
    </w:p>
    <w:p w14:paraId="7F40D263" w14:textId="77777777" w:rsidR="00F21B51" w:rsidRDefault="00F21B51" w:rsidP="00F21B51">
      <w:pPr>
        <w:pStyle w:val="SoWMaintext"/>
        <w:jc w:val="both"/>
      </w:pPr>
      <w:r>
        <w:t>Students who draw sketches of the situation are often more successful in reaching the correct solution, so you should continue to encourage this wherever possible.</w:t>
      </w:r>
    </w:p>
    <w:p w14:paraId="74D42E40" w14:textId="77777777" w:rsidR="00F21B51" w:rsidRDefault="00F21B51" w:rsidP="00F21B51">
      <w:pPr>
        <w:pStyle w:val="SoWMaintext"/>
        <w:jc w:val="both"/>
      </w:pPr>
      <w:r>
        <w:t>Students often ignore or don’t recognise the difference between displacement and distance and so may end up discarding negative values without considering how they should be interpreted.</w:t>
      </w:r>
    </w:p>
    <w:p w14:paraId="0AFF4B0F" w14:textId="77777777" w:rsidR="00F21B51" w:rsidRDefault="00F21B51" w:rsidP="00F21B51">
      <w:pPr>
        <w:pStyle w:val="SoWHeading0"/>
      </w:pPr>
      <w:r>
        <w:t>NOTES</w:t>
      </w:r>
    </w:p>
    <w:p w14:paraId="7EEF3106" w14:textId="77777777" w:rsidR="00F21B51" w:rsidRDefault="00F21B51" w:rsidP="00F21B51">
      <w:pPr>
        <w:pStyle w:val="SoWMaintext"/>
      </w:pPr>
      <w:r>
        <w:t>The level of calculus will be consistent with the contents of AS Pure Mathematics.</w:t>
      </w:r>
    </w:p>
    <w:p w14:paraId="3938A452" w14:textId="77777777" w:rsidR="00F21B51" w:rsidRDefault="00F21B51" w:rsidP="00F21B51">
      <w:pPr>
        <w:pStyle w:val="SoWMaintext"/>
      </w:pPr>
      <w:r>
        <w:t xml:space="preserve">The specification states the following: </w:t>
      </w:r>
      <w:r w:rsidRPr="00910AAD">
        <w:rPr>
          <w:position w:val="-24"/>
        </w:rPr>
        <w:object w:dxaOrig="2060" w:dyaOrig="660" w14:anchorId="01B93B38">
          <v:shape id="_x0000_i1182" type="#_x0000_t75" style="width:100.8pt;height:36pt" o:ole="">
            <v:imagedata r:id="rId461" o:title=""/>
          </v:shape>
          <o:OLEObject Type="Embed" ProgID="Equation.DSMT4" ShapeID="_x0000_i1182" DrawAspect="Content" ObjectID="_1736879018" r:id="rId462"/>
        </w:object>
      </w:r>
      <w:r>
        <w:t xml:space="preserve"> using ‘</w:t>
      </w:r>
      <w:r>
        <w:rPr>
          <w:b/>
          <w:i/>
        </w:rPr>
        <w:t>r</w:t>
      </w:r>
      <w:r>
        <w:t>’ to represent displacement ‘</w:t>
      </w:r>
      <w:r>
        <w:rPr>
          <w:i/>
        </w:rPr>
        <w:t>s</w:t>
      </w:r>
      <w:r>
        <w:t>’.</w:t>
      </w:r>
      <w:r>
        <w:br/>
      </w:r>
      <w:r>
        <w:rPr>
          <w:b/>
        </w:rPr>
        <w:t>r</w:t>
      </w:r>
      <w:r>
        <w:t xml:space="preserve"> will become the vector notation of displacement when we later analyse 2D kinematics using the </w:t>
      </w:r>
      <w:proofErr w:type="spellStart"/>
      <w:r>
        <w:rPr>
          <w:b/>
        </w:rPr>
        <w:t>i</w:t>
      </w:r>
      <w:proofErr w:type="spellEnd"/>
      <w:r>
        <w:t xml:space="preserve">, </w:t>
      </w:r>
      <w:r>
        <w:rPr>
          <w:b/>
        </w:rPr>
        <w:t>j</w:t>
      </w:r>
      <w:r>
        <w:t xml:space="preserve"> system (A level Mathematics – Mechanics section, see SoW Unit 8).</w:t>
      </w:r>
    </w:p>
    <w:p w14:paraId="5CF42103" w14:textId="77777777" w:rsidR="00DA1E34" w:rsidRPr="006C44A0" w:rsidRDefault="00DA1E34" w:rsidP="00DA1E34">
      <w:pPr>
        <w:pStyle w:val="SoWMaintext"/>
      </w:pPr>
    </w:p>
    <w:p w14:paraId="1CA351A6" w14:textId="77777777" w:rsidR="00DA1E34" w:rsidRDefault="00DA1E34" w:rsidP="00DA1E34">
      <w:r>
        <w:br w:type="page"/>
      </w:r>
    </w:p>
    <w:tbl>
      <w:tblPr>
        <w:tblW w:w="9781"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7513"/>
        <w:gridCol w:w="2268"/>
      </w:tblGrid>
      <w:tr w:rsidR="00DA1E34" w:rsidRPr="006C44A0" w14:paraId="63D91302" w14:textId="77777777" w:rsidTr="00DA1E34">
        <w:trPr>
          <w:trHeight w:val="728"/>
        </w:trPr>
        <w:tc>
          <w:tcPr>
            <w:tcW w:w="7513" w:type="dxa"/>
            <w:shd w:val="clear" w:color="auto" w:fill="8DB3E2"/>
            <w:vAlign w:val="center"/>
          </w:tcPr>
          <w:p w14:paraId="408013D0" w14:textId="77777777" w:rsidR="00DA1E34" w:rsidRPr="006C44A0" w:rsidRDefault="00DA1E34" w:rsidP="00900E01">
            <w:pPr>
              <w:spacing w:before="40" w:after="40"/>
              <w:ind w:left="338" w:hanging="338"/>
              <w:rPr>
                <w:rFonts w:ascii="Times New Roman" w:eastAsia="Verdana" w:hAnsi="Times New Roman" w:cs="Times New Roman"/>
                <w:b/>
                <w:color w:val="auto"/>
                <w:sz w:val="24"/>
              </w:rPr>
            </w:pPr>
            <w:r w:rsidRPr="006C44A0">
              <w:rPr>
                <w:rFonts w:ascii="Times New Roman" w:hAnsi="Times New Roman" w:cs="Times New Roman"/>
                <w:b/>
                <w:color w:val="auto"/>
                <w:sz w:val="24"/>
              </w:rPr>
              <w:lastRenderedPageBreak/>
              <w:t>9b</w:t>
            </w:r>
            <w:r>
              <w:rPr>
                <w:rFonts w:ascii="Times New Roman" w:hAnsi="Times New Roman" w:cs="Times New Roman"/>
                <w:b/>
                <w:color w:val="auto"/>
                <w:sz w:val="24"/>
              </w:rPr>
              <w:t>.</w:t>
            </w:r>
            <w:r w:rsidRPr="006C44A0">
              <w:rPr>
                <w:rFonts w:ascii="Times New Roman" w:hAnsi="Times New Roman" w:cs="Times New Roman"/>
                <w:b/>
                <w:color w:val="auto"/>
                <w:sz w:val="24"/>
              </w:rPr>
              <w:t xml:space="preserve"> </w:t>
            </w:r>
            <w:r>
              <w:rPr>
                <w:rFonts w:ascii="Times New Roman" w:hAnsi="Times New Roman" w:cs="Times New Roman"/>
                <w:b/>
                <w:color w:val="auto"/>
                <w:sz w:val="24"/>
              </w:rPr>
              <w:t>Use of i</w:t>
            </w:r>
            <w:r w:rsidRPr="006C44A0">
              <w:rPr>
                <w:rFonts w:ascii="Times New Roman" w:hAnsi="Times New Roman" w:cs="Times New Roman"/>
                <w:b/>
                <w:color w:val="auto"/>
                <w:sz w:val="24"/>
              </w:rPr>
              <w:t>ntegration for kinematics problems</w:t>
            </w:r>
            <w:r>
              <w:rPr>
                <w:rFonts w:ascii="Times New Roman" w:hAnsi="Times New Roman" w:cs="Times New Roman"/>
                <w:b/>
                <w:color w:val="auto"/>
                <w:sz w:val="24"/>
              </w:rPr>
              <w:t xml:space="preserve"> </w:t>
            </w:r>
            <w:r w:rsidRPr="006C44A0">
              <w:rPr>
                <w:rFonts w:ascii="Times New Roman" w:hAnsi="Times New Roman" w:cs="Times New Roman"/>
                <w:b/>
                <w:color w:val="auto"/>
                <w:sz w:val="24"/>
              </w:rPr>
              <w:t xml:space="preserve">i.e. </w:t>
            </w:r>
            <w:r>
              <w:rPr>
                <w:rFonts w:ascii="Times New Roman" w:hAnsi="Times New Roman" w:cs="Times New Roman"/>
                <w:b/>
                <w:i/>
                <w:color w:val="auto"/>
                <w:sz w:val="24"/>
              </w:rPr>
              <w:t>r</w:t>
            </w:r>
            <w:r>
              <w:rPr>
                <w:rFonts w:ascii="Times New Roman" w:hAnsi="Times New Roman" w:cs="Times New Roman"/>
                <w:b/>
                <w:color w:val="auto"/>
                <w:sz w:val="24"/>
              </w:rPr>
              <w:t xml:space="preserve"> = </w:t>
            </w:r>
            <m:oMath>
              <m:nary>
                <m:naryPr>
                  <m:limLoc m:val="undOvr"/>
                  <m:subHide m:val="1"/>
                  <m:supHide m:val="1"/>
                  <m:ctrlPr>
                    <w:rPr>
                      <w:rFonts w:ascii="Cambria Math" w:hAnsi="Cambria Math" w:cs="Times New Roman"/>
                      <w:b/>
                      <w:i/>
                      <w:color w:val="auto"/>
                      <w:sz w:val="24"/>
                    </w:rPr>
                  </m:ctrlPr>
                </m:naryPr>
                <m:sub/>
                <m:sup/>
                <m:e>
                  <m:r>
                    <m:rPr>
                      <m:sty m:val="bi"/>
                    </m:rPr>
                    <w:rPr>
                      <w:rFonts w:ascii="Cambria Math" w:hAnsi="Cambria Math" w:cs="Times New Roman"/>
                      <w:color w:val="auto"/>
                      <w:sz w:val="24"/>
                    </w:rPr>
                    <m:t>v</m:t>
                  </m:r>
                </m:e>
              </m:nary>
              <m:r>
                <m:rPr>
                  <m:sty m:val="b"/>
                </m:rPr>
                <w:rPr>
                  <w:rFonts w:ascii="Cambria Math" w:hAnsi="Cambria Math" w:cs="Times New Roman"/>
                  <w:color w:val="auto"/>
                  <w:sz w:val="24"/>
                </w:rPr>
                <m:t>d</m:t>
              </m:r>
              <m:r>
                <m:rPr>
                  <m:sty m:val="bi"/>
                </m:rPr>
                <w:rPr>
                  <w:rFonts w:ascii="Cambria Math" w:hAnsi="Cambria Math" w:cs="Times New Roman"/>
                  <w:color w:val="auto"/>
                  <w:sz w:val="24"/>
                </w:rPr>
                <m:t>t</m:t>
              </m:r>
            </m:oMath>
            <w:r>
              <w:rPr>
                <w:rFonts w:ascii="Times New Roman" w:eastAsia="Times New Roman" w:hAnsi="Times New Roman" w:cs="Times New Roman"/>
                <w:b/>
                <w:bCs/>
                <w:color w:val="auto"/>
                <w:spacing w:val="-2"/>
                <w:w w:val="105"/>
                <w:sz w:val="24"/>
              </w:rPr>
              <w:t xml:space="preserve">, </w:t>
            </w:r>
            <w:r>
              <w:rPr>
                <w:rFonts w:ascii="Times New Roman" w:eastAsia="Times New Roman" w:hAnsi="Times New Roman" w:cs="Times New Roman"/>
                <w:b/>
                <w:bCs/>
                <w:i/>
                <w:color w:val="auto"/>
                <w:spacing w:val="-2"/>
                <w:w w:val="105"/>
                <w:sz w:val="24"/>
              </w:rPr>
              <w:t>v </w:t>
            </w:r>
            <w:r>
              <w:rPr>
                <w:rFonts w:ascii="Times New Roman" w:eastAsia="Times New Roman" w:hAnsi="Times New Roman" w:cs="Times New Roman"/>
                <w:b/>
                <w:bCs/>
                <w:color w:val="auto"/>
                <w:spacing w:val="-2"/>
                <w:w w:val="105"/>
                <w:sz w:val="24"/>
              </w:rPr>
              <w:t>= </w:t>
            </w:r>
            <m:oMath>
              <m:nary>
                <m:naryPr>
                  <m:limLoc m:val="undOvr"/>
                  <m:subHide m:val="1"/>
                  <m:supHide m:val="1"/>
                  <m:ctrlPr>
                    <w:rPr>
                      <w:rFonts w:ascii="Cambria Math" w:hAnsi="Cambria Math" w:cs="Times New Roman"/>
                      <w:b/>
                      <w:i/>
                      <w:color w:val="auto"/>
                      <w:sz w:val="24"/>
                    </w:rPr>
                  </m:ctrlPr>
                </m:naryPr>
                <m:sub/>
                <m:sup/>
                <m:e>
                  <m:r>
                    <m:rPr>
                      <m:sty m:val="bi"/>
                    </m:rPr>
                    <w:rPr>
                      <w:rFonts w:ascii="Cambria Math" w:hAnsi="Cambria Math" w:cs="Times New Roman"/>
                      <w:color w:val="auto"/>
                      <w:sz w:val="24"/>
                    </w:rPr>
                    <m:t>a</m:t>
                  </m:r>
                </m:e>
              </m:nary>
              <m:r>
                <m:rPr>
                  <m:sty m:val="b"/>
                </m:rPr>
                <w:rPr>
                  <w:rFonts w:ascii="Cambria Math" w:hAnsi="Cambria Math" w:cs="Times New Roman"/>
                  <w:color w:val="auto"/>
                  <w:sz w:val="24"/>
                </w:rPr>
                <m:t>d</m:t>
              </m:r>
              <m:r>
                <m:rPr>
                  <m:sty m:val="bi"/>
                </m:rPr>
                <w:rPr>
                  <w:rFonts w:ascii="Cambria Math" w:hAnsi="Cambria Math" w:cs="Times New Roman"/>
                  <w:color w:val="auto"/>
                  <w:sz w:val="24"/>
                </w:rPr>
                <m:t>t</m:t>
              </m:r>
            </m:oMath>
            <w:r w:rsidRPr="006C44A0">
              <w:rPr>
                <w:rFonts w:ascii="Times New Roman" w:eastAsia="Times New Roman" w:hAnsi="Times New Roman" w:cs="Times New Roman"/>
                <w:b/>
                <w:bCs/>
                <w:color w:val="auto"/>
                <w:spacing w:val="-2"/>
                <w:w w:val="105"/>
                <w:sz w:val="24"/>
              </w:rPr>
              <w:t xml:space="preserve"> </w:t>
            </w:r>
            <w:r>
              <w:rPr>
                <w:rFonts w:ascii="Times New Roman" w:eastAsia="Times New Roman" w:hAnsi="Times New Roman" w:cs="Times New Roman"/>
                <w:b/>
                <w:bCs/>
                <w:color w:val="auto"/>
                <w:spacing w:val="-2"/>
                <w:w w:val="105"/>
                <w:sz w:val="24"/>
              </w:rPr>
              <w:br/>
            </w:r>
            <w:r w:rsidRPr="006C44A0">
              <w:rPr>
                <w:rFonts w:ascii="Times New Roman" w:hAnsi="Times New Roman" w:cs="Times New Roman"/>
                <w:b/>
                <w:color w:val="auto"/>
                <w:sz w:val="24"/>
              </w:rPr>
              <w:t>(7.4)</w:t>
            </w:r>
          </w:p>
        </w:tc>
        <w:tc>
          <w:tcPr>
            <w:tcW w:w="2268" w:type="dxa"/>
            <w:shd w:val="clear" w:color="auto" w:fill="8DB3E2"/>
            <w:vAlign w:val="center"/>
          </w:tcPr>
          <w:p w14:paraId="12DBFC11" w14:textId="77777777" w:rsidR="00900E01" w:rsidRDefault="00DA1E34" w:rsidP="00900E01">
            <w:pPr>
              <w:spacing w:before="40" w:after="40"/>
              <w:jc w:val="right"/>
              <w:rPr>
                <w:rFonts w:ascii="Times New Roman" w:eastAsia="Verdana" w:hAnsi="Times New Roman" w:cs="Times New Roman"/>
                <w:b/>
                <w:sz w:val="24"/>
              </w:rPr>
            </w:pPr>
            <w:r w:rsidRPr="006C44A0">
              <w:rPr>
                <w:rFonts w:ascii="Times New Roman" w:eastAsia="Verdana" w:hAnsi="Times New Roman" w:cs="Times New Roman"/>
                <w:b/>
                <w:sz w:val="24"/>
              </w:rPr>
              <w:t xml:space="preserve">Teaching </w:t>
            </w:r>
            <w:r>
              <w:rPr>
                <w:rFonts w:ascii="Times New Roman" w:eastAsia="Verdana" w:hAnsi="Times New Roman" w:cs="Times New Roman"/>
                <w:b/>
                <w:sz w:val="24"/>
              </w:rPr>
              <w:t>time</w:t>
            </w:r>
          </w:p>
          <w:p w14:paraId="61FDE222" w14:textId="1C61D791" w:rsidR="00DA1E34" w:rsidRPr="006C44A0" w:rsidRDefault="00DA1E34" w:rsidP="00900E01">
            <w:pPr>
              <w:spacing w:before="40" w:after="40"/>
              <w:jc w:val="right"/>
              <w:rPr>
                <w:rFonts w:ascii="Times New Roman" w:hAnsi="Times New Roman" w:cs="Times New Roman"/>
                <w:sz w:val="24"/>
              </w:rPr>
            </w:pPr>
            <w:r w:rsidRPr="006C44A0">
              <w:rPr>
                <w:rFonts w:ascii="Times New Roman" w:eastAsia="Verdana" w:hAnsi="Times New Roman" w:cs="Times New Roman"/>
                <w:color w:val="auto"/>
                <w:sz w:val="24"/>
              </w:rPr>
              <w:t xml:space="preserve">2 </w:t>
            </w:r>
            <w:r>
              <w:rPr>
                <w:rFonts w:ascii="Times New Roman" w:eastAsia="Verdana" w:hAnsi="Times New Roman" w:cs="Times New Roman"/>
                <w:color w:val="auto"/>
                <w:sz w:val="24"/>
              </w:rPr>
              <w:t>hours</w:t>
            </w:r>
          </w:p>
        </w:tc>
      </w:tr>
    </w:tbl>
    <w:p w14:paraId="19BB19B5" w14:textId="77777777" w:rsidR="00DA1E34" w:rsidRDefault="00DA1E34" w:rsidP="00DA1E34">
      <w:pPr>
        <w:pStyle w:val="SoWHeading0"/>
      </w:pPr>
      <w:r>
        <w:t>OBJECTIVES</w:t>
      </w:r>
    </w:p>
    <w:p w14:paraId="39D5F066" w14:textId="77777777" w:rsidR="00DA1E34" w:rsidRDefault="00DA1E34" w:rsidP="00900E01">
      <w:pPr>
        <w:pStyle w:val="SoWMaintext"/>
        <w:jc w:val="both"/>
        <w:rPr>
          <w:rFonts w:eastAsia="Verdana"/>
        </w:rPr>
      </w:pPr>
      <w:r>
        <w:rPr>
          <w:rFonts w:eastAsia="Verdana"/>
        </w:rPr>
        <w:t>B</w:t>
      </w:r>
      <w:r w:rsidRPr="006739F7">
        <w:rPr>
          <w:rFonts w:eastAsia="Verdana"/>
        </w:rPr>
        <w:t>y the end of the sub-unit, students should:</w:t>
      </w:r>
    </w:p>
    <w:p w14:paraId="5F744302" w14:textId="77777777" w:rsidR="00DA1E34" w:rsidRPr="00BB6291" w:rsidRDefault="00DA1E34" w:rsidP="00900E01">
      <w:pPr>
        <w:pStyle w:val="SoWMaintext"/>
        <w:numPr>
          <w:ilvl w:val="0"/>
          <w:numId w:val="16"/>
        </w:numPr>
        <w:jc w:val="both"/>
      </w:pPr>
      <w:r>
        <w:rPr>
          <w:rFonts w:eastAsia="Arial" w:cs="Arial"/>
          <w:bCs/>
          <w:spacing w:val="-1"/>
        </w:rPr>
        <w:t>be able to u</w:t>
      </w:r>
      <w:r w:rsidRPr="006B4CAD">
        <w:rPr>
          <w:rFonts w:eastAsia="Arial" w:cs="Arial"/>
          <w:bCs/>
          <w:spacing w:val="-1"/>
        </w:rPr>
        <w:t>s</w:t>
      </w:r>
      <w:r w:rsidRPr="006B4CAD">
        <w:rPr>
          <w:rFonts w:eastAsia="Arial" w:cs="Arial"/>
          <w:bCs/>
        </w:rPr>
        <w:t>e</w:t>
      </w:r>
      <w:r w:rsidRPr="006B4CAD">
        <w:rPr>
          <w:rFonts w:eastAsia="Arial" w:cs="Arial"/>
          <w:bCs/>
          <w:spacing w:val="-4"/>
        </w:rPr>
        <w:t xml:space="preserve"> </w:t>
      </w:r>
      <w:r w:rsidRPr="006B4CAD">
        <w:rPr>
          <w:rFonts w:eastAsia="Arial" w:cs="Arial"/>
          <w:bCs/>
          <w:spacing w:val="-1"/>
        </w:rPr>
        <w:t>ca</w:t>
      </w:r>
      <w:r w:rsidRPr="006B4CAD">
        <w:rPr>
          <w:rFonts w:eastAsia="Arial" w:cs="Arial"/>
          <w:bCs/>
        </w:rPr>
        <w:t>l</w:t>
      </w:r>
      <w:r w:rsidRPr="006B4CAD">
        <w:rPr>
          <w:rFonts w:eastAsia="Arial" w:cs="Arial"/>
          <w:bCs/>
          <w:spacing w:val="-1"/>
        </w:rPr>
        <w:t>cu</w:t>
      </w:r>
      <w:r w:rsidRPr="006B4CAD">
        <w:rPr>
          <w:rFonts w:eastAsia="Arial" w:cs="Arial"/>
          <w:bCs/>
        </w:rPr>
        <w:t>l</w:t>
      </w:r>
      <w:r w:rsidRPr="006B4CAD">
        <w:rPr>
          <w:rFonts w:eastAsia="Arial" w:cs="Arial"/>
          <w:bCs/>
          <w:spacing w:val="-1"/>
        </w:rPr>
        <w:t>u</w:t>
      </w:r>
      <w:r w:rsidRPr="006B4CAD">
        <w:rPr>
          <w:rFonts w:eastAsia="Arial" w:cs="Arial"/>
          <w:bCs/>
        </w:rPr>
        <w:t>s</w:t>
      </w:r>
      <w:r w:rsidRPr="006B4CAD">
        <w:rPr>
          <w:rFonts w:eastAsia="Arial" w:cs="Arial"/>
          <w:bCs/>
          <w:spacing w:val="-4"/>
        </w:rPr>
        <w:t xml:space="preserve"> </w:t>
      </w:r>
      <w:r>
        <w:rPr>
          <w:rFonts w:eastAsia="Arial" w:cs="Arial"/>
          <w:bCs/>
          <w:spacing w:val="-4"/>
        </w:rPr>
        <w:t>(integration</w:t>
      </w:r>
      <w:r w:rsidRPr="006B4CAD">
        <w:rPr>
          <w:rFonts w:eastAsia="Arial" w:cs="Arial"/>
          <w:bCs/>
          <w:spacing w:val="-4"/>
        </w:rPr>
        <w:t xml:space="preserve">) </w:t>
      </w:r>
      <w:r w:rsidRPr="006B4CAD">
        <w:rPr>
          <w:rFonts w:eastAsia="Arial" w:cs="Arial"/>
          <w:bCs/>
        </w:rPr>
        <w:t>in</w:t>
      </w:r>
      <w:r w:rsidRPr="006B4CAD">
        <w:rPr>
          <w:rFonts w:eastAsia="Arial" w:cs="Arial"/>
          <w:bCs/>
          <w:spacing w:val="-3"/>
        </w:rPr>
        <w:t xml:space="preserve"> </w:t>
      </w:r>
      <w:r w:rsidRPr="006B4CAD">
        <w:rPr>
          <w:rFonts w:eastAsia="Arial" w:cs="Arial"/>
          <w:bCs/>
          <w:spacing w:val="-1"/>
        </w:rPr>
        <w:t>k</w:t>
      </w:r>
      <w:r w:rsidRPr="006B4CAD">
        <w:rPr>
          <w:rFonts w:eastAsia="Arial" w:cs="Arial"/>
          <w:bCs/>
        </w:rPr>
        <w:t>i</w:t>
      </w:r>
      <w:r w:rsidRPr="006B4CAD">
        <w:rPr>
          <w:rFonts w:eastAsia="Arial" w:cs="Arial"/>
          <w:bCs/>
          <w:spacing w:val="-1"/>
        </w:rPr>
        <w:t>n</w:t>
      </w:r>
      <w:r w:rsidRPr="006B4CAD">
        <w:rPr>
          <w:rFonts w:eastAsia="Arial" w:cs="Arial"/>
          <w:bCs/>
          <w:spacing w:val="-2"/>
        </w:rPr>
        <w:t>e</w:t>
      </w:r>
      <w:r w:rsidRPr="006B4CAD">
        <w:rPr>
          <w:rFonts w:eastAsia="Arial" w:cs="Arial"/>
          <w:bCs/>
        </w:rPr>
        <w:t>m</w:t>
      </w:r>
      <w:r w:rsidRPr="006B4CAD">
        <w:rPr>
          <w:rFonts w:eastAsia="Arial" w:cs="Arial"/>
          <w:bCs/>
          <w:spacing w:val="-1"/>
        </w:rPr>
        <w:t>a</w:t>
      </w:r>
      <w:r w:rsidRPr="006B4CAD">
        <w:rPr>
          <w:rFonts w:eastAsia="Arial" w:cs="Arial"/>
          <w:bCs/>
        </w:rPr>
        <w:t>ti</w:t>
      </w:r>
      <w:r w:rsidRPr="006B4CAD">
        <w:rPr>
          <w:rFonts w:eastAsia="Arial" w:cs="Arial"/>
          <w:bCs/>
          <w:spacing w:val="-1"/>
        </w:rPr>
        <w:t>c</w:t>
      </w:r>
      <w:r w:rsidRPr="006B4CAD">
        <w:rPr>
          <w:rFonts w:eastAsia="Arial" w:cs="Arial"/>
          <w:bCs/>
        </w:rPr>
        <w:t>s</w:t>
      </w:r>
      <w:r w:rsidRPr="006B4CAD">
        <w:rPr>
          <w:rFonts w:eastAsia="Arial" w:cs="Arial"/>
          <w:bCs/>
          <w:spacing w:val="-4"/>
        </w:rPr>
        <w:t xml:space="preserve"> </w:t>
      </w:r>
      <w:r>
        <w:rPr>
          <w:rFonts w:eastAsia="Arial" w:cs="Arial"/>
          <w:bCs/>
        </w:rPr>
        <w:t>to model</w:t>
      </w:r>
      <w:r w:rsidRPr="006B4CAD">
        <w:rPr>
          <w:rFonts w:eastAsia="Arial" w:cs="Arial"/>
          <w:bCs/>
          <w:spacing w:val="-6"/>
        </w:rPr>
        <w:t xml:space="preserve"> </w:t>
      </w:r>
      <w:r w:rsidRPr="006B4CAD">
        <w:rPr>
          <w:rFonts w:eastAsia="Arial" w:cs="Arial"/>
          <w:bCs/>
        </w:rPr>
        <w:t>m</w:t>
      </w:r>
      <w:r w:rsidRPr="006B4CAD">
        <w:rPr>
          <w:rFonts w:eastAsia="Arial" w:cs="Arial"/>
          <w:bCs/>
          <w:spacing w:val="-1"/>
        </w:rPr>
        <w:t>o</w:t>
      </w:r>
      <w:r w:rsidRPr="006B4CAD">
        <w:rPr>
          <w:rFonts w:eastAsia="Arial" w:cs="Arial"/>
          <w:bCs/>
        </w:rPr>
        <w:t>ti</w:t>
      </w:r>
      <w:r w:rsidRPr="006B4CAD">
        <w:rPr>
          <w:rFonts w:eastAsia="Arial" w:cs="Arial"/>
          <w:bCs/>
          <w:spacing w:val="-1"/>
        </w:rPr>
        <w:t>o</w:t>
      </w:r>
      <w:r w:rsidRPr="006B4CAD">
        <w:rPr>
          <w:rFonts w:eastAsia="Arial" w:cs="Arial"/>
          <w:bCs/>
        </w:rPr>
        <w:t>n</w:t>
      </w:r>
      <w:r w:rsidRPr="006B4CAD">
        <w:rPr>
          <w:rFonts w:eastAsia="Arial" w:cs="Arial"/>
          <w:bCs/>
          <w:spacing w:val="-3"/>
        </w:rPr>
        <w:t xml:space="preserve"> </w:t>
      </w:r>
      <w:r w:rsidRPr="006B4CAD">
        <w:rPr>
          <w:rFonts w:eastAsia="Arial" w:cs="Arial"/>
          <w:bCs/>
        </w:rPr>
        <w:t>in</w:t>
      </w:r>
      <w:r w:rsidRPr="006B4CAD">
        <w:rPr>
          <w:rFonts w:eastAsia="Arial" w:cs="Arial"/>
          <w:bCs/>
          <w:spacing w:val="-7"/>
        </w:rPr>
        <w:t xml:space="preserve"> </w:t>
      </w:r>
      <w:r w:rsidRPr="006B4CAD">
        <w:rPr>
          <w:rFonts w:eastAsia="Arial" w:cs="Arial"/>
          <w:bCs/>
        </w:rPr>
        <w:t>a</w:t>
      </w:r>
      <w:r w:rsidRPr="006B4CAD">
        <w:rPr>
          <w:rFonts w:eastAsia="Arial" w:cs="Arial"/>
          <w:bCs/>
          <w:spacing w:val="-3"/>
        </w:rPr>
        <w:t xml:space="preserve"> </w:t>
      </w:r>
      <w:r w:rsidRPr="006B4CAD">
        <w:rPr>
          <w:rFonts w:eastAsia="Arial" w:cs="Arial"/>
          <w:bCs/>
          <w:spacing w:val="-1"/>
        </w:rPr>
        <w:t>s</w:t>
      </w:r>
      <w:r w:rsidRPr="006B4CAD">
        <w:rPr>
          <w:rFonts w:eastAsia="Arial" w:cs="Arial"/>
          <w:bCs/>
        </w:rPr>
        <w:t>tr</w:t>
      </w:r>
      <w:r w:rsidRPr="006B4CAD">
        <w:rPr>
          <w:rFonts w:eastAsia="Arial" w:cs="Arial"/>
          <w:bCs/>
          <w:spacing w:val="-1"/>
        </w:rPr>
        <w:t>a</w:t>
      </w:r>
      <w:r w:rsidRPr="006B4CAD">
        <w:rPr>
          <w:rFonts w:eastAsia="Arial" w:cs="Arial"/>
          <w:bCs/>
        </w:rPr>
        <w:t>i</w:t>
      </w:r>
      <w:r w:rsidRPr="006B4CAD">
        <w:rPr>
          <w:rFonts w:eastAsia="Arial" w:cs="Arial"/>
          <w:bCs/>
          <w:spacing w:val="-1"/>
        </w:rPr>
        <w:t>gh</w:t>
      </w:r>
      <w:r w:rsidRPr="006B4CAD">
        <w:rPr>
          <w:rFonts w:eastAsia="Arial" w:cs="Arial"/>
          <w:bCs/>
        </w:rPr>
        <w:t>t</w:t>
      </w:r>
      <w:r w:rsidRPr="006B4CAD">
        <w:rPr>
          <w:rFonts w:eastAsia="Arial" w:cs="Arial"/>
          <w:bCs/>
          <w:spacing w:val="-5"/>
        </w:rPr>
        <w:t xml:space="preserve"> </w:t>
      </w:r>
      <w:r w:rsidRPr="006B4CAD">
        <w:rPr>
          <w:rFonts w:eastAsia="Arial" w:cs="Arial"/>
          <w:bCs/>
          <w:spacing w:val="-1"/>
        </w:rPr>
        <w:t>l</w:t>
      </w:r>
      <w:r w:rsidRPr="006B4CAD">
        <w:rPr>
          <w:rFonts w:eastAsia="Arial" w:cs="Arial"/>
          <w:bCs/>
        </w:rPr>
        <w:t>i</w:t>
      </w:r>
      <w:r w:rsidRPr="006B4CAD">
        <w:rPr>
          <w:rFonts w:eastAsia="Arial" w:cs="Arial"/>
          <w:bCs/>
          <w:spacing w:val="-1"/>
        </w:rPr>
        <w:t>ne for a particle moving under</w:t>
      </w:r>
      <w:r>
        <w:rPr>
          <w:rFonts w:eastAsia="Arial" w:cs="Arial"/>
          <w:bCs/>
          <w:spacing w:val="-1"/>
        </w:rPr>
        <w:t xml:space="preserve"> the action of a variable force;</w:t>
      </w:r>
    </w:p>
    <w:p w14:paraId="0A3B8849" w14:textId="77777777" w:rsidR="00DA1E34" w:rsidRPr="006B4CAD" w:rsidRDefault="00DA1E34" w:rsidP="00900E01">
      <w:pPr>
        <w:pStyle w:val="SoWMaintext"/>
        <w:numPr>
          <w:ilvl w:val="0"/>
          <w:numId w:val="16"/>
        </w:numPr>
        <w:jc w:val="both"/>
      </w:pPr>
      <w:r>
        <w:rPr>
          <w:rFonts w:eastAsia="Arial" w:cs="Arial"/>
          <w:bCs/>
          <w:spacing w:val="-1"/>
        </w:rPr>
        <w:t>understand that the area under a graph is the integral, which leads to a physical quantity;</w:t>
      </w:r>
    </w:p>
    <w:p w14:paraId="28E802DB" w14:textId="77777777" w:rsidR="00DA1E34" w:rsidRPr="006C44A0" w:rsidRDefault="00DA1E34" w:rsidP="00900E01">
      <w:pPr>
        <w:pStyle w:val="SoWMaintext"/>
        <w:numPr>
          <w:ilvl w:val="0"/>
          <w:numId w:val="16"/>
        </w:numPr>
        <w:jc w:val="both"/>
        <w:rPr>
          <w:rFonts w:eastAsia="Verdana"/>
          <w:b/>
          <w:sz w:val="20"/>
          <w:szCs w:val="20"/>
        </w:rPr>
      </w:pPr>
      <w:r w:rsidRPr="006C44A0">
        <w:rPr>
          <w:rFonts w:eastAsia="Arial" w:cs="Arial"/>
          <w:bCs/>
          <w:spacing w:val="-1"/>
        </w:rPr>
        <w:t>know how to use initial conditions to calculate the constant of integration and refer back to the problem.</w:t>
      </w:r>
    </w:p>
    <w:p w14:paraId="67C25716" w14:textId="77777777" w:rsidR="00DA1E34" w:rsidRDefault="00DA1E34" w:rsidP="00DA1E34">
      <w:pPr>
        <w:pStyle w:val="SoWHeading0"/>
      </w:pPr>
      <w:r w:rsidRPr="006C44A0">
        <w:t xml:space="preserve">TEACHING POINTS </w:t>
      </w:r>
    </w:p>
    <w:p w14:paraId="070E9104" w14:textId="77777777" w:rsidR="00016D55" w:rsidRPr="00016D55" w:rsidRDefault="00016D55" w:rsidP="00016D55">
      <w:pPr>
        <w:spacing w:before="40" w:after="40"/>
        <w:jc w:val="both"/>
        <w:rPr>
          <w:rFonts w:ascii="Times New Roman" w:eastAsia="Times New Roman" w:hAnsi="Times New Roman" w:cs="Times New Roman"/>
          <w:b/>
          <w:sz w:val="20"/>
          <w:szCs w:val="20"/>
        </w:rPr>
      </w:pPr>
      <w:bookmarkStart w:id="34" w:name="_Hlk120699910"/>
      <w:r w:rsidRPr="00016D55">
        <w:rPr>
          <w:rFonts w:ascii="Times New Roman" w:eastAsia="Times New Roman" w:hAnsi="Times New Roman" w:cs="Times New Roman"/>
        </w:rPr>
        <w:t xml:space="preserve">Return to the graph of </w:t>
      </w:r>
      <w:r w:rsidRPr="00016D55">
        <w:rPr>
          <w:rFonts w:ascii="Times New Roman" w:eastAsia="Times New Roman" w:hAnsi="Times New Roman" w:cs="Times New Roman"/>
          <w:i/>
        </w:rPr>
        <w:t>v</w:t>
      </w:r>
      <w:r w:rsidRPr="00016D55">
        <w:rPr>
          <w:rFonts w:ascii="Times New Roman" w:eastAsia="Times New Roman" w:hAnsi="Times New Roman" w:cs="Times New Roman"/>
        </w:rPr>
        <w:t xml:space="preserve"> = 2</w:t>
      </w:r>
      <w:r w:rsidRPr="00016D55">
        <w:rPr>
          <w:rFonts w:ascii="Times New Roman" w:eastAsia="Times New Roman" w:hAnsi="Times New Roman" w:cs="Times New Roman"/>
          <w:i/>
        </w:rPr>
        <w:t>t</w:t>
      </w:r>
      <w:r w:rsidRPr="00016D55">
        <w:rPr>
          <w:rFonts w:ascii="Times New Roman" w:eastAsia="Times New Roman" w:hAnsi="Times New Roman" w:cs="Times New Roman"/>
          <w:vertAlign w:val="superscript"/>
        </w:rPr>
        <w:t>2</w:t>
      </w:r>
      <w:r w:rsidRPr="00016D55">
        <w:rPr>
          <w:rFonts w:ascii="Times New Roman" w:eastAsia="Times New Roman" w:hAnsi="Times New Roman" w:cs="Times New Roman"/>
        </w:rPr>
        <w:t xml:space="preserve"> +2</w:t>
      </w:r>
      <w:r w:rsidRPr="00016D55">
        <w:rPr>
          <w:rFonts w:ascii="Times New Roman" w:eastAsia="Times New Roman" w:hAnsi="Times New Roman" w:cs="Times New Roman"/>
          <w:i/>
        </w:rPr>
        <w:t>t</w:t>
      </w:r>
      <w:r w:rsidRPr="00016D55">
        <w:rPr>
          <w:rFonts w:ascii="Times New Roman" w:eastAsia="Times New Roman" w:hAnsi="Times New Roman" w:cs="Times New Roman"/>
        </w:rPr>
        <w:t xml:space="preserve"> + 1 (for </w:t>
      </w:r>
      <w:r w:rsidRPr="00016D55">
        <w:rPr>
          <w:rFonts w:ascii="Times New Roman" w:eastAsia="Times New Roman" w:hAnsi="Times New Roman" w:cs="Times New Roman"/>
          <w:i/>
        </w:rPr>
        <w:t>t</w:t>
      </w:r>
      <w:r w:rsidRPr="00016D55">
        <w:rPr>
          <w:rFonts w:ascii="Times New Roman" w:eastAsia="Times New Roman" w:hAnsi="Times New Roman" w:cs="Times New Roman"/>
        </w:rPr>
        <w:t xml:space="preserve"> &gt; 0) introduced at the start of Unit 9a.</w:t>
      </w:r>
    </w:p>
    <w:p w14:paraId="54DDEB8B" w14:textId="77777777" w:rsidR="00016D55" w:rsidRPr="00016D55" w:rsidRDefault="00016D55" w:rsidP="00016D55">
      <w:pPr>
        <w:spacing w:before="40" w:after="40"/>
        <w:jc w:val="both"/>
        <w:rPr>
          <w:rFonts w:ascii="Times New Roman" w:eastAsia="Times New Roman" w:hAnsi="Times New Roman" w:cs="Times New Roman"/>
        </w:rPr>
      </w:pPr>
      <w:r w:rsidRPr="00016D55">
        <w:rPr>
          <w:rFonts w:ascii="Times New Roman" w:eastAsia="Times New Roman" w:hAnsi="Times New Roman" w:cs="Times New Roman"/>
        </w:rPr>
        <w:t>From earlier work in Unit 7 and from GCSE (9-1) in Mathematics, students should know that the area under a velocity–time graph equals the displacement.</w:t>
      </w:r>
    </w:p>
    <w:p w14:paraId="60A209F6" w14:textId="77777777" w:rsidR="00016D55" w:rsidRPr="00016D55" w:rsidRDefault="00016D55" w:rsidP="00016D55">
      <w:pPr>
        <w:spacing w:before="40" w:after="40"/>
        <w:jc w:val="both"/>
        <w:rPr>
          <w:rFonts w:ascii="Times New Roman" w:eastAsia="Times New Roman" w:hAnsi="Times New Roman" w:cs="Times New Roman"/>
        </w:rPr>
      </w:pPr>
      <w:r w:rsidRPr="00016D55">
        <w:rPr>
          <w:rFonts w:ascii="Times New Roman" w:eastAsia="Times New Roman" w:hAnsi="Times New Roman" w:cs="Times New Roman"/>
        </w:rPr>
        <w:t>Remind students that, from their work for Pure Mathematics, the area under a curve can be found using integration. This means that the integral of the velocity expression (with respect to time) gives the displacement.</w:t>
      </w:r>
    </w:p>
    <w:p w14:paraId="436513BC" w14:textId="77777777" w:rsidR="00016D55" w:rsidRPr="00016D55" w:rsidRDefault="00016D55" w:rsidP="00016D55">
      <w:pPr>
        <w:spacing w:before="40" w:after="40"/>
        <w:jc w:val="both"/>
        <w:rPr>
          <w:rFonts w:ascii="Times New Roman" w:eastAsia="Times New Roman" w:hAnsi="Times New Roman" w:cs="Times New Roman"/>
        </w:rPr>
      </w:pPr>
      <w:r w:rsidRPr="00016D55">
        <w:rPr>
          <w:rFonts w:ascii="Times New Roman" w:eastAsia="Times New Roman" w:hAnsi="Times New Roman" w:cs="Times New Roman"/>
        </w:rPr>
        <w:t xml:space="preserve">By linking integration with the reverse of differentiation, displacement and velocity can be found by integrating expressions for velocity and acceleration respectively: </w:t>
      </w:r>
    </w:p>
    <w:p w14:paraId="17B2E652" w14:textId="77777777" w:rsidR="00016D55" w:rsidRPr="00016D55" w:rsidRDefault="00016D55" w:rsidP="00016D55">
      <w:pPr>
        <w:spacing w:before="40" w:after="40"/>
        <w:jc w:val="both"/>
        <w:rPr>
          <w:rFonts w:ascii="Times New Roman" w:eastAsia="Times New Roman" w:hAnsi="Times New Roman" w:cs="Times New Roman"/>
          <w:bCs/>
          <w:color w:val="auto"/>
          <w:spacing w:val="-2"/>
          <w:w w:val="105"/>
        </w:rPr>
      </w:pPr>
      <w:r w:rsidRPr="00016D55">
        <w:rPr>
          <w:rFonts w:ascii="Times New Roman" w:eastAsia="Times New Roman" w:hAnsi="Times New Roman" w:cs="Times New Roman"/>
        </w:rPr>
        <w:tab/>
      </w:r>
      <w:r w:rsidRPr="00016D55">
        <w:rPr>
          <w:rFonts w:ascii="Times New Roman" w:eastAsia="Times New Roman" w:hAnsi="Times New Roman" w:cs="Times New Roman"/>
          <w:position w:val="-16"/>
        </w:rPr>
        <w:object w:dxaOrig="920" w:dyaOrig="440" w14:anchorId="299FAB88">
          <v:shape id="_x0000_i1183" type="#_x0000_t75" style="width:43.2pt;height:21.6pt" o:ole="">
            <v:imagedata r:id="rId463" o:title=""/>
          </v:shape>
          <o:OLEObject Type="Embed" ProgID="Equation.DSMT4" ShapeID="_x0000_i1183" DrawAspect="Content" ObjectID="_1736879019" r:id="rId464"/>
        </w:object>
      </w:r>
      <w:r w:rsidRPr="00016D55">
        <w:rPr>
          <w:rFonts w:ascii="Times New Roman" w:eastAsia="Times New Roman" w:hAnsi="Times New Roman" w:cs="Times New Roman"/>
        </w:rPr>
        <w:t xml:space="preserve"> </w:t>
      </w:r>
      <w:r w:rsidRPr="00016D55">
        <w:rPr>
          <w:rFonts w:ascii="Times New Roman" w:eastAsia="Times New Roman" w:hAnsi="Times New Roman" w:cs="Times New Roman"/>
          <w:bCs/>
          <w:color w:val="auto"/>
          <w:spacing w:val="-2"/>
          <w:w w:val="105"/>
        </w:rPr>
        <w:t xml:space="preserve">and </w:t>
      </w:r>
      <w:r w:rsidRPr="00016D55">
        <w:rPr>
          <w:rFonts w:ascii="Times New Roman" w:eastAsia="Times New Roman" w:hAnsi="Times New Roman" w:cs="Times New Roman"/>
          <w:bCs/>
          <w:color w:val="auto"/>
          <w:spacing w:val="-2"/>
          <w:w w:val="105"/>
          <w:position w:val="-16"/>
        </w:rPr>
        <w:object w:dxaOrig="940" w:dyaOrig="440" w14:anchorId="6D8449C2">
          <v:shape id="_x0000_i1184" type="#_x0000_t75" style="width:43.2pt;height:21.6pt" o:ole="">
            <v:imagedata r:id="rId465" o:title=""/>
          </v:shape>
          <o:OLEObject Type="Embed" ProgID="Equation.DSMT4" ShapeID="_x0000_i1184" DrawAspect="Content" ObjectID="_1736879020" r:id="rId466"/>
        </w:object>
      </w:r>
      <w:r w:rsidRPr="00016D55">
        <w:rPr>
          <w:rFonts w:ascii="Times New Roman" w:eastAsia="Times New Roman" w:hAnsi="Times New Roman" w:cs="Times New Roman"/>
          <w:bCs/>
          <w:color w:val="auto"/>
          <w:spacing w:val="-2"/>
          <w:w w:val="105"/>
        </w:rPr>
        <w:t xml:space="preserve">  </w:t>
      </w:r>
    </w:p>
    <w:p w14:paraId="453A9528" w14:textId="77777777" w:rsidR="00016D55" w:rsidRPr="00016D55" w:rsidRDefault="00016D55" w:rsidP="00016D55">
      <w:pPr>
        <w:spacing w:before="40" w:after="40"/>
        <w:jc w:val="both"/>
        <w:rPr>
          <w:rFonts w:ascii="Times New Roman" w:eastAsia="Times New Roman" w:hAnsi="Times New Roman" w:cs="Times New Roman"/>
          <w:bCs/>
          <w:color w:val="auto"/>
          <w:spacing w:val="-2"/>
          <w:w w:val="105"/>
        </w:rPr>
      </w:pPr>
      <w:r w:rsidRPr="00016D55">
        <w:rPr>
          <w:rFonts w:ascii="Times New Roman" w:eastAsia="Times New Roman" w:hAnsi="Times New Roman" w:cs="Times New Roman"/>
          <w:bCs/>
          <w:color w:val="auto"/>
          <w:spacing w:val="-2"/>
          <w:w w:val="105"/>
        </w:rPr>
        <w:t>(Again ‘</w:t>
      </w:r>
      <w:r w:rsidRPr="00016D55">
        <w:rPr>
          <w:rFonts w:ascii="Times New Roman" w:eastAsia="Times New Roman" w:hAnsi="Times New Roman" w:cs="Times New Roman"/>
          <w:bCs/>
          <w:i/>
          <w:color w:val="auto"/>
          <w:spacing w:val="-2"/>
          <w:w w:val="105"/>
        </w:rPr>
        <w:t>s</w:t>
      </w:r>
      <w:r w:rsidRPr="00016D55">
        <w:rPr>
          <w:rFonts w:ascii="Times New Roman" w:eastAsia="Times New Roman" w:hAnsi="Times New Roman" w:cs="Times New Roman"/>
          <w:bCs/>
          <w:color w:val="auto"/>
          <w:spacing w:val="-2"/>
          <w:w w:val="105"/>
        </w:rPr>
        <w:t>’ can be used in place of ‘</w:t>
      </w:r>
      <w:r w:rsidRPr="00016D55">
        <w:rPr>
          <w:rFonts w:ascii="Times New Roman" w:eastAsia="Times New Roman" w:hAnsi="Times New Roman" w:cs="Times New Roman"/>
          <w:b/>
          <w:bCs/>
          <w:i/>
          <w:color w:val="auto"/>
          <w:spacing w:val="-2"/>
          <w:w w:val="105"/>
        </w:rPr>
        <w:t>r</w:t>
      </w:r>
      <w:r w:rsidRPr="00016D55">
        <w:rPr>
          <w:rFonts w:ascii="Times New Roman" w:eastAsia="Times New Roman" w:hAnsi="Times New Roman" w:cs="Times New Roman"/>
          <w:bCs/>
          <w:color w:val="auto"/>
          <w:spacing w:val="-2"/>
          <w:w w:val="105"/>
        </w:rPr>
        <w:t>’ for straight line motion in this section)</w:t>
      </w:r>
    </w:p>
    <w:p w14:paraId="7378F04D" w14:textId="77777777" w:rsidR="00016D55" w:rsidRPr="00016D55" w:rsidRDefault="00016D55" w:rsidP="00016D55">
      <w:pPr>
        <w:spacing w:before="40" w:after="40"/>
        <w:jc w:val="both"/>
        <w:rPr>
          <w:rFonts w:ascii="Times New Roman" w:eastAsia="Times New Roman" w:hAnsi="Times New Roman" w:cs="Times New Roman"/>
        </w:rPr>
      </w:pPr>
      <w:r w:rsidRPr="00016D55">
        <w:rPr>
          <w:rFonts w:ascii="Times New Roman" w:eastAsia="Times New Roman" w:hAnsi="Times New Roman" w:cs="Times New Roman"/>
        </w:rPr>
        <w:t xml:space="preserve">Move on to explain that the constant of integration, </w:t>
      </w:r>
      <w:r w:rsidRPr="00016D55">
        <w:rPr>
          <w:rFonts w:ascii="Times New Roman" w:eastAsia="Times New Roman" w:hAnsi="Times New Roman" w:cs="Times New Roman"/>
          <w:i/>
        </w:rPr>
        <w:t>c</w:t>
      </w:r>
      <w:r w:rsidRPr="00016D55">
        <w:rPr>
          <w:rFonts w:ascii="Times New Roman" w:eastAsia="Times New Roman" w:hAnsi="Times New Roman" w:cs="Times New Roman"/>
        </w:rPr>
        <w:t xml:space="preserve"> needs to be found by referring back to the problem and using some (usually initial) information about the body. For example knowing that the particle starts from </w:t>
      </w:r>
      <w:r w:rsidRPr="00016D55">
        <w:rPr>
          <w:rFonts w:ascii="Times New Roman" w:eastAsia="Times New Roman" w:hAnsi="Times New Roman" w:cs="Times New Roman"/>
          <w:i/>
        </w:rPr>
        <w:t>O</w:t>
      </w:r>
      <w:r w:rsidRPr="00016D55">
        <w:rPr>
          <w:rFonts w:ascii="Times New Roman" w:eastAsia="Times New Roman" w:hAnsi="Times New Roman" w:cs="Times New Roman"/>
        </w:rPr>
        <w:t xml:space="preserve"> at rest means that when </w:t>
      </w:r>
      <w:r w:rsidRPr="00016D55">
        <w:rPr>
          <w:rFonts w:ascii="Times New Roman" w:eastAsia="Times New Roman" w:hAnsi="Times New Roman" w:cs="Times New Roman"/>
          <w:i/>
        </w:rPr>
        <w:t>t</w:t>
      </w:r>
      <w:r w:rsidRPr="00016D55">
        <w:rPr>
          <w:rFonts w:ascii="Times New Roman" w:eastAsia="Times New Roman" w:hAnsi="Times New Roman" w:cs="Times New Roman"/>
        </w:rPr>
        <w:t xml:space="preserve"> = 0 (initially), </w:t>
      </w:r>
      <w:r w:rsidRPr="00016D55">
        <w:rPr>
          <w:rFonts w:ascii="Times New Roman" w:eastAsia="Times New Roman" w:hAnsi="Times New Roman" w:cs="Times New Roman"/>
          <w:i/>
        </w:rPr>
        <w:t>s</w:t>
      </w:r>
      <w:r w:rsidRPr="00016D55">
        <w:rPr>
          <w:rFonts w:ascii="Times New Roman" w:eastAsia="Times New Roman" w:hAnsi="Times New Roman" w:cs="Times New Roman"/>
        </w:rPr>
        <w:t xml:space="preserve"> = 0 (at </w:t>
      </w:r>
      <w:r w:rsidRPr="00016D55">
        <w:rPr>
          <w:rFonts w:ascii="Times New Roman" w:eastAsia="Times New Roman" w:hAnsi="Times New Roman" w:cs="Times New Roman"/>
          <w:i/>
        </w:rPr>
        <w:t>O</w:t>
      </w:r>
      <w:r w:rsidRPr="00016D55">
        <w:rPr>
          <w:rFonts w:ascii="Times New Roman" w:eastAsia="Times New Roman" w:hAnsi="Times New Roman" w:cs="Times New Roman"/>
        </w:rPr>
        <w:t xml:space="preserve">) and </w:t>
      </w:r>
      <w:r w:rsidRPr="00016D55">
        <w:rPr>
          <w:rFonts w:ascii="Times New Roman" w:eastAsia="Times New Roman" w:hAnsi="Times New Roman" w:cs="Times New Roman"/>
          <w:i/>
        </w:rPr>
        <w:t>v</w:t>
      </w:r>
      <w:r w:rsidRPr="00016D55">
        <w:rPr>
          <w:rFonts w:ascii="Times New Roman" w:eastAsia="Times New Roman" w:hAnsi="Times New Roman" w:cs="Times New Roman"/>
        </w:rPr>
        <w:t xml:space="preserve"> = 0 (at rest). These values can be substituted to calculate </w:t>
      </w:r>
      <w:r w:rsidRPr="00016D55">
        <w:rPr>
          <w:rFonts w:ascii="Times New Roman" w:eastAsia="Times New Roman" w:hAnsi="Times New Roman" w:cs="Times New Roman"/>
          <w:i/>
        </w:rPr>
        <w:t>c</w:t>
      </w:r>
      <w:r w:rsidRPr="00016D55">
        <w:rPr>
          <w:rFonts w:ascii="Times New Roman" w:eastAsia="Times New Roman" w:hAnsi="Times New Roman" w:cs="Times New Roman"/>
        </w:rPr>
        <w:t>.</w:t>
      </w:r>
    </w:p>
    <w:bookmarkEnd w:id="34"/>
    <w:p w14:paraId="01A7B2D6" w14:textId="77777777" w:rsidR="00016D55" w:rsidRPr="00016D55" w:rsidRDefault="00016D55" w:rsidP="00016D55">
      <w:pPr>
        <w:spacing w:before="240"/>
        <w:jc w:val="both"/>
        <w:rPr>
          <w:rFonts w:ascii="Times New Roman" w:eastAsia="Times New Roman" w:hAnsi="Times New Roman"/>
          <w:b/>
          <w:caps/>
          <w:sz w:val="24"/>
        </w:rPr>
      </w:pPr>
      <w:r w:rsidRPr="00016D55">
        <w:rPr>
          <w:rFonts w:ascii="Times New Roman" w:eastAsia="Times New Roman" w:hAnsi="Times New Roman"/>
          <w:b/>
          <w:caps/>
          <w:sz w:val="24"/>
        </w:rPr>
        <w:t>OPPORTUNITIES FOR PROBLEM SOLVING/MODELLING</w:t>
      </w:r>
    </w:p>
    <w:p w14:paraId="19846EC5" w14:textId="77777777" w:rsidR="00016D55" w:rsidRPr="00016D55" w:rsidRDefault="00016D55" w:rsidP="00016D55">
      <w:pPr>
        <w:spacing w:before="40" w:after="40"/>
        <w:jc w:val="both"/>
        <w:rPr>
          <w:rFonts w:ascii="Times New Roman" w:eastAsia="Times New Roman" w:hAnsi="Times New Roman" w:cs="Verdana"/>
          <w:color w:val="auto"/>
        </w:rPr>
      </w:pPr>
      <w:r w:rsidRPr="00016D55">
        <w:rPr>
          <w:rFonts w:ascii="Times New Roman" w:eastAsia="Times New Roman" w:hAnsi="Times New Roman" w:cs="Verdana"/>
          <w:color w:val="auto"/>
        </w:rPr>
        <w:t>Students need to be able to know when to differentiate and/or integrate and how acceleration = 0 gives a maximum velocity so questions like the following are useful.</w:t>
      </w:r>
    </w:p>
    <w:p w14:paraId="089A49CC" w14:textId="77777777" w:rsidR="00016D55" w:rsidRPr="00016D55" w:rsidRDefault="00016D55" w:rsidP="00016D55">
      <w:pPr>
        <w:spacing w:before="40" w:after="40"/>
        <w:jc w:val="both"/>
        <w:rPr>
          <w:rFonts w:ascii="Times New Roman" w:eastAsia="Times New Roman" w:hAnsi="Times New Roman" w:cs="Times New Roman"/>
        </w:rPr>
      </w:pPr>
      <w:r w:rsidRPr="00016D55">
        <w:rPr>
          <w:rFonts w:ascii="Times New Roman" w:eastAsia="Times New Roman" w:hAnsi="Times New Roman" w:cs="Times New Roman"/>
        </w:rPr>
        <w:t xml:space="preserve">A particle moves so that it’s motion is modelled by the following equation, </w:t>
      </w:r>
      <w:r w:rsidRPr="00016D55">
        <w:rPr>
          <w:rFonts w:ascii="Times New Roman" w:eastAsia="Times New Roman" w:hAnsi="Times New Roman" w:cs="Times New Roman"/>
          <w:i/>
        </w:rPr>
        <w:t>v</w:t>
      </w:r>
      <w:r w:rsidRPr="00016D55">
        <w:rPr>
          <w:rFonts w:ascii="Times New Roman" w:eastAsia="Times New Roman" w:hAnsi="Times New Roman" w:cs="Times New Roman"/>
        </w:rPr>
        <w:t xml:space="preserve"> = 6</w:t>
      </w:r>
      <w:r w:rsidRPr="00016D55">
        <w:rPr>
          <w:rFonts w:ascii="Times New Roman" w:eastAsia="Times New Roman" w:hAnsi="Times New Roman" w:cs="Times New Roman"/>
          <w:i/>
        </w:rPr>
        <w:t>t</w:t>
      </w:r>
      <w:r w:rsidRPr="00016D55">
        <w:rPr>
          <w:rFonts w:ascii="Times New Roman" w:eastAsia="Times New Roman" w:hAnsi="Times New Roman" w:cs="Times New Roman"/>
        </w:rPr>
        <w:t xml:space="preserve">(3 – </w:t>
      </w:r>
      <w:r w:rsidRPr="00016D55">
        <w:rPr>
          <w:rFonts w:ascii="Times New Roman" w:eastAsia="Times New Roman" w:hAnsi="Times New Roman" w:cs="Times New Roman"/>
          <w:i/>
        </w:rPr>
        <w:t>t</w:t>
      </w:r>
      <w:r w:rsidRPr="00016D55">
        <w:rPr>
          <w:rFonts w:ascii="Times New Roman" w:eastAsia="Times New Roman" w:hAnsi="Times New Roman" w:cs="Times New Roman"/>
        </w:rPr>
        <w:t>) m s</w:t>
      </w:r>
      <w:r w:rsidRPr="00016D55">
        <w:rPr>
          <w:rFonts w:ascii="Times New Roman" w:eastAsia="Times New Roman" w:hAnsi="Times New Roman" w:cs="Times New Roman"/>
          <w:vertAlign w:val="superscript"/>
        </w:rPr>
        <w:t>–1</w:t>
      </w:r>
      <w:r w:rsidRPr="00016D55">
        <w:rPr>
          <w:rFonts w:ascii="Times New Roman" w:eastAsia="Times New Roman" w:hAnsi="Times New Roman" w:cs="Times New Roman"/>
        </w:rPr>
        <w:t xml:space="preserve">. </w:t>
      </w:r>
    </w:p>
    <w:p w14:paraId="220DC801" w14:textId="77777777" w:rsidR="00016D55" w:rsidRPr="00016D55" w:rsidRDefault="00016D55" w:rsidP="00016D55">
      <w:pPr>
        <w:spacing w:before="40" w:after="40"/>
        <w:jc w:val="both"/>
        <w:rPr>
          <w:rFonts w:ascii="Times New Roman" w:eastAsia="Times New Roman" w:hAnsi="Times New Roman" w:cs="Verdana"/>
          <w:b/>
          <w:color w:val="auto"/>
          <w:sz w:val="20"/>
          <w:szCs w:val="20"/>
        </w:rPr>
      </w:pPr>
      <w:r w:rsidRPr="00016D55">
        <w:rPr>
          <w:rFonts w:ascii="Times New Roman" w:eastAsia="Times New Roman" w:hAnsi="Times New Roman" w:cs="Times New Roman"/>
        </w:rPr>
        <w:t xml:space="preserve">Find: </w:t>
      </w:r>
      <w:r w:rsidRPr="00016D55">
        <w:rPr>
          <w:rFonts w:ascii="Times New Roman" w:eastAsia="Times New Roman" w:hAnsi="Times New Roman" w:cs="Times New Roman"/>
          <w:b/>
        </w:rPr>
        <w:t>a</w:t>
      </w:r>
      <w:r w:rsidRPr="00016D55">
        <w:rPr>
          <w:rFonts w:ascii="Times New Roman" w:eastAsia="Times New Roman" w:hAnsi="Times New Roman" w:cs="Times New Roman"/>
        </w:rPr>
        <w:t xml:space="preserve"> the times when it is at rest, </w:t>
      </w:r>
      <w:r w:rsidRPr="00016D55">
        <w:rPr>
          <w:rFonts w:ascii="Times New Roman" w:eastAsia="Times New Roman" w:hAnsi="Times New Roman" w:cs="Times New Roman"/>
          <w:b/>
        </w:rPr>
        <w:t>b</w:t>
      </w:r>
      <w:r w:rsidRPr="00016D55">
        <w:rPr>
          <w:rFonts w:ascii="Times New Roman" w:eastAsia="Times New Roman" w:hAnsi="Times New Roman" w:cs="Times New Roman"/>
        </w:rPr>
        <w:t xml:space="preserve"> its maximum velocity, </w:t>
      </w:r>
      <w:r w:rsidRPr="00016D55">
        <w:rPr>
          <w:rFonts w:ascii="Times New Roman" w:eastAsia="Times New Roman" w:hAnsi="Times New Roman" w:cs="Times New Roman"/>
          <w:b/>
        </w:rPr>
        <w:t>c</w:t>
      </w:r>
      <w:r w:rsidRPr="00016D55">
        <w:rPr>
          <w:rFonts w:ascii="Times New Roman" w:eastAsia="Times New Roman" w:hAnsi="Times New Roman" w:cs="Times New Roman"/>
        </w:rPr>
        <w:t xml:space="preserve"> an expression for its acceleration, </w:t>
      </w:r>
      <w:r w:rsidRPr="00016D55">
        <w:rPr>
          <w:rFonts w:ascii="Times New Roman" w:eastAsia="Times New Roman" w:hAnsi="Times New Roman" w:cs="Times New Roman"/>
          <w:b/>
        </w:rPr>
        <w:t>d</w:t>
      </w:r>
      <w:r w:rsidRPr="00016D55">
        <w:rPr>
          <w:rFonts w:ascii="Times New Roman" w:eastAsia="Times New Roman" w:hAnsi="Times New Roman" w:cs="Times New Roman"/>
        </w:rPr>
        <w:t xml:space="preserve"> the total distance it travels between the times it is stationary.</w:t>
      </w:r>
      <w:r w:rsidRPr="00016D55">
        <w:rPr>
          <w:rFonts w:ascii="Times New Roman" w:eastAsia="Times New Roman" w:hAnsi="Times New Roman" w:cs="Verdana"/>
          <w:b/>
          <w:color w:val="auto"/>
        </w:rPr>
        <w:t xml:space="preserve"> </w:t>
      </w:r>
    </w:p>
    <w:p w14:paraId="05BE82A1" w14:textId="77777777" w:rsidR="00016D55" w:rsidRPr="00016D55" w:rsidRDefault="00016D55" w:rsidP="00016D55">
      <w:pPr>
        <w:spacing w:before="40" w:after="40"/>
        <w:jc w:val="both"/>
        <w:rPr>
          <w:rFonts w:ascii="Times New Roman" w:eastAsia="Times New Roman" w:hAnsi="Times New Roman" w:cs="Verdana"/>
        </w:rPr>
      </w:pPr>
      <w:r w:rsidRPr="00016D55">
        <w:rPr>
          <w:rFonts w:ascii="Times New Roman" w:eastAsia="Times New Roman" w:hAnsi="Times New Roman" w:cs="Verdana"/>
          <w:b/>
        </w:rPr>
        <w:t xml:space="preserve">Extension: </w:t>
      </w:r>
      <w:r w:rsidRPr="00016D55">
        <w:rPr>
          <w:rFonts w:ascii="Times New Roman" w:eastAsia="Times New Roman" w:hAnsi="Times New Roman" w:cs="Times New Roman"/>
        </w:rPr>
        <w:t xml:space="preserve">Starting with constant </w:t>
      </w:r>
      <w:r w:rsidRPr="00016D55">
        <w:rPr>
          <w:rFonts w:ascii="Times New Roman" w:eastAsia="Times New Roman" w:hAnsi="Times New Roman" w:cs="Times New Roman"/>
          <w:i/>
        </w:rPr>
        <w:t>a</w:t>
      </w:r>
      <w:r w:rsidRPr="00016D55">
        <w:rPr>
          <w:rFonts w:ascii="Times New Roman" w:eastAsia="Times New Roman" w:hAnsi="Times New Roman" w:cs="Times New Roman"/>
        </w:rPr>
        <w:t xml:space="preserve">, students can derive the earlier equations of uniform motion. Stress constants of integration, which produce </w:t>
      </w:r>
      <w:r w:rsidRPr="00016D55">
        <w:rPr>
          <w:rFonts w:ascii="Times New Roman" w:eastAsia="Times New Roman" w:hAnsi="Times New Roman" w:cs="Times New Roman"/>
          <w:i/>
        </w:rPr>
        <w:t>u</w:t>
      </w:r>
      <w:r w:rsidRPr="00016D55">
        <w:rPr>
          <w:rFonts w:ascii="Times New Roman" w:eastAsia="Times New Roman" w:hAnsi="Times New Roman" w:cs="Times New Roman"/>
        </w:rPr>
        <w:t xml:space="preserve"> in </w:t>
      </w:r>
      <w:r w:rsidRPr="00016D55">
        <w:rPr>
          <w:rFonts w:ascii="Times New Roman" w:eastAsia="Times New Roman" w:hAnsi="Times New Roman" w:cs="Times New Roman"/>
          <w:i/>
        </w:rPr>
        <w:t>v</w:t>
      </w:r>
      <w:r w:rsidRPr="00016D55">
        <w:rPr>
          <w:rFonts w:ascii="Times New Roman" w:eastAsia="Times New Roman" w:hAnsi="Times New Roman" w:cs="Times New Roman"/>
        </w:rPr>
        <w:t xml:space="preserve"> = </w:t>
      </w:r>
      <w:r w:rsidRPr="00016D55">
        <w:rPr>
          <w:rFonts w:ascii="Times New Roman" w:eastAsia="Times New Roman" w:hAnsi="Times New Roman" w:cs="Times New Roman"/>
          <w:i/>
        </w:rPr>
        <w:t xml:space="preserve">u </w:t>
      </w:r>
      <w:r w:rsidRPr="00016D55">
        <w:rPr>
          <w:rFonts w:ascii="Times New Roman" w:eastAsia="Times New Roman" w:hAnsi="Times New Roman" w:cs="Times New Roman"/>
        </w:rPr>
        <w:t xml:space="preserve">+ </w:t>
      </w:r>
      <w:r w:rsidRPr="00016D55">
        <w:rPr>
          <w:rFonts w:ascii="Times New Roman" w:eastAsia="Times New Roman" w:hAnsi="Times New Roman" w:cs="Times New Roman"/>
          <w:i/>
        </w:rPr>
        <w:t>at</w:t>
      </w:r>
      <w:r w:rsidRPr="00016D55">
        <w:rPr>
          <w:rFonts w:ascii="Times New Roman" w:eastAsia="Times New Roman" w:hAnsi="Times New Roman" w:cs="Times New Roman"/>
        </w:rPr>
        <w:t xml:space="preserve"> and the </w:t>
      </w:r>
      <w:r w:rsidRPr="00016D55">
        <w:rPr>
          <w:rFonts w:ascii="Times New Roman" w:eastAsia="Times New Roman" w:hAnsi="Times New Roman" w:cs="Times New Roman"/>
          <w:i/>
        </w:rPr>
        <w:t>s</w:t>
      </w:r>
      <w:r w:rsidRPr="00016D55">
        <w:rPr>
          <w:rFonts w:ascii="Times New Roman" w:eastAsia="Times New Roman" w:hAnsi="Times New Roman" w:cs="Times New Roman"/>
          <w:vertAlign w:val="subscript"/>
        </w:rPr>
        <w:t>0</w:t>
      </w:r>
      <w:r w:rsidRPr="00016D55">
        <w:rPr>
          <w:rFonts w:ascii="Times New Roman" w:eastAsia="Times New Roman" w:hAnsi="Times New Roman" w:cs="Times New Roman"/>
        </w:rPr>
        <w:t xml:space="preserve"> (</w:t>
      </w:r>
      <w:r w:rsidRPr="00016D55">
        <w:rPr>
          <w:rFonts w:ascii="Times New Roman" w:eastAsia="Times New Roman" w:hAnsi="Times New Roman" w:cs="Times New Roman"/>
          <w:i/>
        </w:rPr>
        <w:t>s</w:t>
      </w:r>
      <w:r w:rsidRPr="00016D55">
        <w:rPr>
          <w:rFonts w:ascii="Times New Roman" w:eastAsia="Times New Roman" w:hAnsi="Times New Roman" w:cs="Times New Roman"/>
        </w:rPr>
        <w:t xml:space="preserve"> when </w:t>
      </w:r>
      <w:r w:rsidRPr="00016D55">
        <w:rPr>
          <w:rFonts w:ascii="Times New Roman" w:eastAsia="Times New Roman" w:hAnsi="Times New Roman" w:cs="Times New Roman"/>
          <w:i/>
        </w:rPr>
        <w:t>t</w:t>
      </w:r>
      <w:r w:rsidRPr="00016D55">
        <w:rPr>
          <w:rFonts w:ascii="Times New Roman" w:eastAsia="Times New Roman" w:hAnsi="Times New Roman" w:cs="Times New Roman"/>
        </w:rPr>
        <w:t xml:space="preserve"> = 0) in </w:t>
      </w:r>
      <w:r w:rsidRPr="00016D55">
        <w:rPr>
          <w:rFonts w:ascii="Times New Roman" w:eastAsia="Times New Roman" w:hAnsi="Times New Roman" w:cs="Times New Roman"/>
          <w:i/>
        </w:rPr>
        <w:t>s</w:t>
      </w:r>
      <w:r w:rsidRPr="00016D55">
        <w:rPr>
          <w:rFonts w:ascii="Times New Roman" w:eastAsia="Times New Roman" w:hAnsi="Times New Roman" w:cs="Times New Roman"/>
        </w:rPr>
        <w:t xml:space="preserve"> = </w:t>
      </w:r>
      <w:r w:rsidRPr="00016D55">
        <w:rPr>
          <w:rFonts w:ascii="Times New Roman" w:eastAsia="Times New Roman" w:hAnsi="Times New Roman" w:cs="Times New Roman"/>
          <w:i/>
        </w:rPr>
        <w:t xml:space="preserve">ut </w:t>
      </w:r>
      <w:r w:rsidRPr="00016D55">
        <w:rPr>
          <w:rFonts w:ascii="Times New Roman" w:eastAsia="Times New Roman" w:hAnsi="Times New Roman" w:cs="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2</m:t>
            </m:r>
          </m:den>
        </m:f>
      </m:oMath>
      <w:r w:rsidRPr="00016D55">
        <w:rPr>
          <w:rFonts w:ascii="Times New Roman" w:eastAsia="Times New Roman" w:hAnsi="Times New Roman" w:cs="Times New Roman"/>
          <w:i/>
        </w:rPr>
        <w:t>at</w:t>
      </w:r>
      <w:r w:rsidRPr="00016D55">
        <w:rPr>
          <w:rFonts w:ascii="Times New Roman" w:eastAsia="Times New Roman" w:hAnsi="Times New Roman" w:cs="Times New Roman"/>
          <w:vertAlign w:val="superscript"/>
        </w:rPr>
        <w:t xml:space="preserve">2 </w:t>
      </w:r>
      <w:r w:rsidRPr="00016D55">
        <w:rPr>
          <w:rFonts w:ascii="Times New Roman" w:eastAsia="Times New Roman" w:hAnsi="Times New Roman" w:cs="Times New Roman"/>
        </w:rPr>
        <w:t xml:space="preserve">+ </w:t>
      </w:r>
      <w:r w:rsidRPr="00016D55">
        <w:rPr>
          <w:rFonts w:ascii="Times New Roman" w:eastAsia="Times New Roman" w:hAnsi="Times New Roman" w:cs="Times New Roman"/>
          <w:i/>
        </w:rPr>
        <w:t>s</w:t>
      </w:r>
      <w:r w:rsidRPr="00016D55">
        <w:rPr>
          <w:rFonts w:ascii="Times New Roman" w:eastAsia="Times New Roman" w:hAnsi="Times New Roman" w:cs="Times New Roman"/>
          <w:vertAlign w:val="subscript"/>
        </w:rPr>
        <w:t>0</w:t>
      </w:r>
      <w:r w:rsidRPr="00016D55">
        <w:rPr>
          <w:rFonts w:ascii="Times New Roman" w:eastAsia="Times New Roman" w:hAnsi="Times New Roman" w:cs="Times New Roman"/>
        </w:rPr>
        <w:t>.</w:t>
      </w:r>
      <w:r w:rsidRPr="00016D55">
        <w:rPr>
          <w:rFonts w:ascii="Times New Roman" w:eastAsia="Times New Roman" w:hAnsi="Times New Roman" w:cs="Verdana"/>
        </w:rPr>
        <w:t xml:space="preserve">  </w:t>
      </w:r>
    </w:p>
    <w:p w14:paraId="78A6156B" w14:textId="77777777" w:rsidR="00016D55" w:rsidRPr="00016D55" w:rsidRDefault="00016D55" w:rsidP="00016D55">
      <w:pPr>
        <w:spacing w:before="240"/>
        <w:rPr>
          <w:rFonts w:ascii="Times New Roman" w:eastAsia="Times New Roman" w:hAnsi="Times New Roman"/>
          <w:b/>
          <w:caps/>
          <w:sz w:val="24"/>
        </w:rPr>
      </w:pPr>
      <w:r w:rsidRPr="00016D55">
        <w:rPr>
          <w:rFonts w:ascii="Times New Roman" w:eastAsia="Times New Roman" w:hAnsi="Times New Roman"/>
          <w:b/>
          <w:caps/>
          <w:sz w:val="24"/>
        </w:rPr>
        <w:t>COMMON MISCONCEPTIONS/EXAMINER REPORT QUOTES</w:t>
      </w:r>
    </w:p>
    <w:p w14:paraId="1690918A" w14:textId="77777777" w:rsidR="00016D55" w:rsidRPr="00016D55" w:rsidRDefault="00016D55" w:rsidP="00016D55">
      <w:pPr>
        <w:spacing w:before="40" w:after="40"/>
        <w:jc w:val="both"/>
        <w:rPr>
          <w:rFonts w:ascii="Times New Roman" w:eastAsia="Times New Roman" w:hAnsi="Times New Roman" w:cs="Times New Roman"/>
          <w:color w:val="auto"/>
          <w:lang w:eastAsia="en-US"/>
        </w:rPr>
      </w:pPr>
      <w:r w:rsidRPr="00016D55">
        <w:rPr>
          <w:rFonts w:ascii="Times New Roman" w:eastAsia="Times New Roman" w:hAnsi="Times New Roman" w:cs="Times New Roman"/>
          <w:color w:val="auto"/>
        </w:rPr>
        <w:t>Students can easily forget that if the velocity becomes negative, for example when a particle stops and changes direction, they need to split the integral to calculate distance rather than displacement.</w:t>
      </w:r>
      <w:r w:rsidRPr="00016D55">
        <w:rPr>
          <w:rFonts w:ascii="Times New Roman" w:eastAsia="Times New Roman" w:hAnsi="Times New Roman" w:cs="Times New Roman"/>
          <w:color w:val="auto"/>
          <w:lang w:eastAsia="en-US"/>
        </w:rPr>
        <w:t xml:space="preserve"> </w:t>
      </w:r>
    </w:p>
    <w:p w14:paraId="432C06F7" w14:textId="77777777" w:rsidR="00016D55" w:rsidRPr="00016D55" w:rsidRDefault="00016D55" w:rsidP="00016D55">
      <w:pPr>
        <w:rPr>
          <w:rFonts w:ascii="Times New Roman" w:eastAsia="Times New Roman" w:hAnsi="Times New Roman"/>
          <w:b/>
          <w:caps/>
          <w:sz w:val="24"/>
        </w:rPr>
      </w:pPr>
      <w:r w:rsidRPr="00016D55">
        <w:rPr>
          <w:rFonts w:eastAsia="Times New Roman"/>
          <w:color w:val="auto"/>
        </w:rPr>
        <w:br w:type="page"/>
      </w:r>
    </w:p>
    <w:p w14:paraId="0B14158A" w14:textId="77777777" w:rsidR="00016D55" w:rsidRPr="00016D55" w:rsidRDefault="00016D55" w:rsidP="00016D55">
      <w:pPr>
        <w:spacing w:before="240"/>
        <w:rPr>
          <w:rFonts w:ascii="Times New Roman" w:eastAsia="Times New Roman" w:hAnsi="Times New Roman"/>
          <w:b/>
          <w:caps/>
          <w:sz w:val="24"/>
        </w:rPr>
      </w:pPr>
      <w:r w:rsidRPr="00016D55">
        <w:rPr>
          <w:rFonts w:ascii="Times New Roman" w:eastAsia="Times New Roman" w:hAnsi="Times New Roman"/>
          <w:b/>
          <w:caps/>
          <w:sz w:val="24"/>
        </w:rPr>
        <w:lastRenderedPageBreak/>
        <w:t xml:space="preserve">NOTES </w:t>
      </w:r>
    </w:p>
    <w:p w14:paraId="1C8B0083" w14:textId="77777777" w:rsidR="00016D55" w:rsidRPr="00016D55" w:rsidRDefault="00016D55" w:rsidP="00016D55">
      <w:pPr>
        <w:spacing w:before="40" w:after="40"/>
        <w:jc w:val="both"/>
        <w:rPr>
          <w:rFonts w:ascii="Times New Roman" w:eastAsia="Times New Roman" w:hAnsi="Times New Roman" w:cs="Times New Roman"/>
        </w:rPr>
      </w:pPr>
      <w:r w:rsidRPr="00016D55">
        <w:rPr>
          <w:rFonts w:ascii="Times New Roman" w:eastAsia="Times New Roman" w:hAnsi="Times New Roman" w:cs="Verdana"/>
        </w:rPr>
        <w:t xml:space="preserve">The following diagram may help students </w:t>
      </w:r>
      <w:r w:rsidRPr="00016D55">
        <w:rPr>
          <w:rFonts w:ascii="Times New Roman" w:eastAsia="Times New Roman" w:hAnsi="Times New Roman" w:cs="Times New Roman"/>
        </w:rPr>
        <w:t>decide whether to differentiate or integrate to solve a problem.</w:t>
      </w:r>
      <w:r w:rsidRPr="00016D55">
        <w:rPr>
          <w:rFonts w:ascii="Times New Roman" w:eastAsia="Times New Roman" w:hAnsi="Times New Roman" w:cs="Times New Roman"/>
        </w:rPr>
        <w:br/>
        <w:t>‘</w:t>
      </w:r>
      <w:r w:rsidRPr="00016D55">
        <w:rPr>
          <w:rFonts w:ascii="Times New Roman" w:eastAsia="Times New Roman" w:hAnsi="Times New Roman" w:cs="Times New Roman"/>
          <w:b/>
        </w:rPr>
        <w:t>d</w:t>
      </w:r>
      <w:r w:rsidRPr="00016D55">
        <w:rPr>
          <w:rFonts w:ascii="Times New Roman" w:eastAsia="Times New Roman" w:hAnsi="Times New Roman" w:cs="Times New Roman"/>
        </w:rPr>
        <w:t xml:space="preserve">’ for the </w:t>
      </w:r>
      <w:r w:rsidRPr="00016D55">
        <w:rPr>
          <w:rFonts w:ascii="Times New Roman" w:eastAsia="Times New Roman" w:hAnsi="Times New Roman" w:cs="Times New Roman"/>
          <w:b/>
        </w:rPr>
        <w:t>d</w:t>
      </w:r>
      <w:r w:rsidRPr="00016D55">
        <w:rPr>
          <w:rFonts w:ascii="Times New Roman" w:eastAsia="Times New Roman" w:hAnsi="Times New Roman" w:cs="Times New Roman"/>
        </w:rPr>
        <w:t>own arrow means ‘</w:t>
      </w:r>
      <w:r w:rsidRPr="00016D55">
        <w:rPr>
          <w:rFonts w:ascii="Times New Roman" w:eastAsia="Times New Roman" w:hAnsi="Times New Roman" w:cs="Times New Roman"/>
          <w:b/>
        </w:rPr>
        <w:t>d</w:t>
      </w:r>
      <w:r w:rsidRPr="00016D55">
        <w:rPr>
          <w:rFonts w:ascii="Times New Roman" w:eastAsia="Times New Roman" w:hAnsi="Times New Roman" w:cs="Times New Roman"/>
        </w:rPr>
        <w:t>ifferentiate’. Hence, down from ‘</w:t>
      </w:r>
      <w:r w:rsidRPr="00016D55">
        <w:rPr>
          <w:rFonts w:ascii="Times New Roman" w:eastAsia="Times New Roman" w:hAnsi="Times New Roman" w:cs="Times New Roman"/>
          <w:i/>
        </w:rPr>
        <w:t>s</w:t>
      </w:r>
      <w:r w:rsidRPr="00016D55">
        <w:rPr>
          <w:rFonts w:ascii="Times New Roman" w:eastAsia="Times New Roman" w:hAnsi="Times New Roman" w:cs="Times New Roman"/>
        </w:rPr>
        <w:t>’ gives ‘</w:t>
      </w:r>
      <w:r w:rsidRPr="00016D55">
        <w:rPr>
          <w:rFonts w:ascii="Times New Roman" w:eastAsia="Times New Roman" w:hAnsi="Times New Roman" w:cs="Times New Roman"/>
          <w:i/>
        </w:rPr>
        <w:t>v</w:t>
      </w:r>
      <w:r w:rsidRPr="00016D55">
        <w:rPr>
          <w:rFonts w:ascii="Times New Roman" w:eastAsia="Times New Roman" w:hAnsi="Times New Roman" w:cs="Times New Roman"/>
        </w:rPr>
        <w:t xml:space="preserve">’ or </w:t>
      </w:r>
      <m:oMath>
        <m:f>
          <m:fPr>
            <m:ctrlPr>
              <w:rPr>
                <w:rFonts w:ascii="Cambria Math" w:eastAsia="Times New Roman" w:hAnsi="Cambria Math" w:cs="Times New Roman"/>
                <w:i/>
              </w:rPr>
            </m:ctrlPr>
          </m:fPr>
          <m:num>
            <m:r>
              <m:rPr>
                <m:sty m:val="b"/>
              </m:rPr>
              <w:rPr>
                <w:rFonts w:ascii="Cambria Math" w:eastAsia="Times New Roman" w:hAnsi="Cambria Math" w:cs="Times New Roman"/>
              </w:rPr>
              <m:t>d</m:t>
            </m:r>
            <m:r>
              <w:rPr>
                <w:rFonts w:ascii="Cambria Math" w:eastAsia="Times New Roman" w:hAnsi="Cambria Math" w:cs="Times New Roman"/>
              </w:rPr>
              <m:t>s</m:t>
            </m:r>
          </m:num>
          <m:den>
            <m:r>
              <m:rPr>
                <m:sty m:val="p"/>
              </m:rPr>
              <w:rPr>
                <w:rFonts w:ascii="Cambria Math" w:eastAsia="Times New Roman" w:hAnsi="Cambria Math" w:cs="Times New Roman"/>
              </w:rPr>
              <m:t>d</m:t>
            </m:r>
            <m:r>
              <w:rPr>
                <w:rFonts w:ascii="Cambria Math" w:eastAsia="Times New Roman" w:hAnsi="Cambria Math" w:cs="Times New Roman"/>
              </w:rPr>
              <m:t>t</m:t>
            </m:r>
          </m:den>
        </m:f>
      </m:oMath>
      <w:r w:rsidRPr="00016D55">
        <w:rPr>
          <w:rFonts w:ascii="Times New Roman" w:eastAsia="Times New Roman" w:hAnsi="Times New Roman" w:cs="Times New Roman"/>
        </w:rPr>
        <w:t xml:space="preserve"> = </w:t>
      </w:r>
      <w:r w:rsidRPr="00016D55">
        <w:rPr>
          <w:rFonts w:ascii="Times New Roman" w:eastAsia="Times New Roman" w:hAnsi="Times New Roman" w:cs="Times New Roman"/>
          <w:i/>
        </w:rPr>
        <w:t>v</w:t>
      </w:r>
      <w:r w:rsidRPr="00016D55">
        <w:rPr>
          <w:rFonts w:ascii="Times New Roman" w:eastAsia="Times New Roman" w:hAnsi="Times New Roman" w:cs="Times New Roman"/>
        </w:rPr>
        <w:t xml:space="preserve">. </w:t>
      </w:r>
    </w:p>
    <w:p w14:paraId="1B9F6FF8" w14:textId="77777777" w:rsidR="00016D55" w:rsidRPr="00016D55" w:rsidRDefault="00016D55" w:rsidP="00016D55">
      <w:pPr>
        <w:spacing w:before="40" w:after="40"/>
        <w:jc w:val="both"/>
        <w:rPr>
          <w:rFonts w:ascii="Times New Roman" w:eastAsia="Times New Roman" w:hAnsi="Times New Roman" w:cs="Verdana"/>
          <w:b/>
          <w:sz w:val="20"/>
          <w:szCs w:val="20"/>
        </w:rPr>
      </w:pPr>
      <w:r w:rsidRPr="00016D55">
        <w:rPr>
          <w:rFonts w:ascii="Times New Roman" w:eastAsia="Times New Roman" w:hAnsi="Times New Roman" w:cs="Times New Roman"/>
        </w:rPr>
        <w:t>Integration is the opposite of differentiation so up is integrate, so up from ‘</w:t>
      </w:r>
      <w:r w:rsidRPr="00016D55">
        <w:rPr>
          <w:rFonts w:ascii="Times New Roman" w:eastAsia="Times New Roman" w:hAnsi="Times New Roman" w:cs="Times New Roman"/>
          <w:i/>
        </w:rPr>
        <w:t>a</w:t>
      </w:r>
      <w:r w:rsidRPr="00016D55">
        <w:rPr>
          <w:rFonts w:ascii="Times New Roman" w:eastAsia="Times New Roman" w:hAnsi="Times New Roman" w:cs="Times New Roman"/>
        </w:rPr>
        <w:t>’ gives ‘</w:t>
      </w:r>
      <w:r w:rsidRPr="00016D55">
        <w:rPr>
          <w:rFonts w:ascii="Times New Roman" w:eastAsia="Times New Roman" w:hAnsi="Times New Roman" w:cs="Times New Roman"/>
          <w:i/>
        </w:rPr>
        <w:t>v</w:t>
      </w:r>
      <w:r w:rsidRPr="00016D55">
        <w:rPr>
          <w:rFonts w:ascii="Times New Roman" w:eastAsia="Times New Roman" w:hAnsi="Times New Roman" w:cs="Times New Roman"/>
        </w:rPr>
        <w:t>’ or integral of ‘</w:t>
      </w:r>
      <w:r w:rsidRPr="00016D55">
        <w:rPr>
          <w:rFonts w:ascii="Times New Roman" w:eastAsia="Times New Roman" w:hAnsi="Times New Roman" w:cs="Times New Roman"/>
          <w:i/>
        </w:rPr>
        <w:t>a</w:t>
      </w:r>
      <w:r w:rsidRPr="00016D55">
        <w:rPr>
          <w:rFonts w:ascii="Times New Roman" w:eastAsia="Times New Roman" w:hAnsi="Times New Roman" w:cs="Times New Roman"/>
        </w:rPr>
        <w:t xml:space="preserve">’ with respect to </w:t>
      </w:r>
      <w:r w:rsidRPr="00016D55">
        <w:rPr>
          <w:rFonts w:ascii="Times New Roman" w:eastAsia="Times New Roman" w:hAnsi="Times New Roman" w:cs="Times New Roman"/>
          <w:i/>
        </w:rPr>
        <w:t>t</w:t>
      </w:r>
      <w:r w:rsidRPr="00016D55">
        <w:rPr>
          <w:rFonts w:ascii="Times New Roman" w:eastAsia="Times New Roman" w:hAnsi="Times New Roman" w:cs="Times New Roman"/>
        </w:rPr>
        <w:t xml:space="preserve"> gives ‘</w:t>
      </w:r>
      <w:r w:rsidRPr="00016D55">
        <w:rPr>
          <w:rFonts w:ascii="Times New Roman" w:eastAsia="Times New Roman" w:hAnsi="Times New Roman" w:cs="Times New Roman"/>
          <w:i/>
        </w:rPr>
        <w:t>v</w:t>
      </w:r>
      <w:r w:rsidRPr="00016D55">
        <w:rPr>
          <w:rFonts w:ascii="Times New Roman" w:eastAsia="Times New Roman" w:hAnsi="Times New Roman" w:cs="Times New Roman"/>
        </w:rPr>
        <w:t>’.</w:t>
      </w:r>
    </w:p>
    <w:p w14:paraId="4E97306B" w14:textId="77777777" w:rsidR="00016D55" w:rsidRPr="00016D55" w:rsidRDefault="00016D55" w:rsidP="00016D55">
      <w:pPr>
        <w:jc w:val="center"/>
        <w:rPr>
          <w:rFonts w:ascii="Times New Roman" w:eastAsia="Times New Roman" w:hAnsi="Times New Roman" w:cs="Times New Roman"/>
          <w:szCs w:val="20"/>
        </w:rPr>
      </w:pPr>
      <w:r w:rsidRPr="00016D55">
        <w:rPr>
          <w:rFonts w:ascii="Times New Roman" w:eastAsia="Times New Roman" w:hAnsi="Times New Roman" w:cs="Times New Roman"/>
        </w:rPr>
        <w:sym w:font="Wingdings" w:char="F0E2"/>
      </w:r>
      <w:r w:rsidRPr="00016D55">
        <w:rPr>
          <w:rFonts w:ascii="Times New Roman" w:eastAsia="Times New Roman" w:hAnsi="Times New Roman" w:cs="Times New Roman"/>
          <w:szCs w:val="20"/>
        </w:rPr>
        <w:t xml:space="preserve"> </w:t>
      </w:r>
      <w:r w:rsidRPr="00016D55">
        <w:rPr>
          <w:rFonts w:ascii="Times New Roman" w:eastAsia="Times New Roman" w:hAnsi="Times New Roman" w:cs="Times New Roman"/>
          <w:i/>
          <w:szCs w:val="20"/>
        </w:rPr>
        <w:t>s</w:t>
      </w:r>
      <w:r w:rsidRPr="00016D55">
        <w:rPr>
          <w:rFonts w:ascii="Times New Roman" w:eastAsia="Times New Roman" w:hAnsi="Times New Roman" w:cs="Times New Roman"/>
          <w:szCs w:val="20"/>
        </w:rPr>
        <w:t xml:space="preserve"> </w:t>
      </w:r>
    </w:p>
    <w:p w14:paraId="192962F9" w14:textId="77777777" w:rsidR="00016D55" w:rsidRPr="00016D55" w:rsidRDefault="00016D55" w:rsidP="00016D55">
      <w:pPr>
        <w:jc w:val="center"/>
        <w:rPr>
          <w:rFonts w:ascii="Times New Roman" w:eastAsia="Times New Roman" w:hAnsi="Times New Roman" w:cs="Times New Roman"/>
          <w:szCs w:val="20"/>
        </w:rPr>
      </w:pPr>
      <w:r w:rsidRPr="00016D55">
        <w:rPr>
          <w:rFonts w:ascii="Times New Roman" w:eastAsia="Times New Roman" w:hAnsi="Times New Roman" w:cs="Times New Roman"/>
          <w:szCs w:val="20"/>
        </w:rPr>
        <w:t xml:space="preserve"> </w:t>
      </w:r>
      <w:r w:rsidRPr="00016D55">
        <w:rPr>
          <w:rFonts w:ascii="Times New Roman" w:eastAsia="Times New Roman" w:hAnsi="Times New Roman" w:cs="Times New Roman"/>
          <w:b/>
          <w:szCs w:val="20"/>
        </w:rPr>
        <w:t>d</w:t>
      </w:r>
      <w:r w:rsidRPr="00016D55">
        <w:rPr>
          <w:rFonts w:ascii="Times New Roman" w:eastAsia="Times New Roman" w:hAnsi="Times New Roman" w:cs="Times New Roman"/>
          <w:szCs w:val="20"/>
        </w:rPr>
        <w:t xml:space="preserve">iff    </w:t>
      </w:r>
      <w:r w:rsidRPr="00016D55">
        <w:rPr>
          <w:rFonts w:ascii="Times New Roman" w:eastAsia="Times New Roman" w:hAnsi="Times New Roman" w:cs="Times New Roman"/>
        </w:rPr>
        <w:sym w:font="Wingdings" w:char="F0E2"/>
      </w:r>
      <w:r w:rsidRPr="00016D55">
        <w:rPr>
          <w:rFonts w:ascii="Times New Roman" w:eastAsia="Times New Roman" w:hAnsi="Times New Roman" w:cs="Times New Roman"/>
          <w:szCs w:val="20"/>
        </w:rPr>
        <w:t xml:space="preserve"> </w:t>
      </w:r>
      <w:r w:rsidRPr="00016D55">
        <w:rPr>
          <w:rFonts w:ascii="Times New Roman" w:eastAsia="Times New Roman" w:hAnsi="Times New Roman" w:cs="Times New Roman"/>
          <w:i/>
          <w:szCs w:val="20"/>
        </w:rPr>
        <w:t>v</w:t>
      </w:r>
      <w:r w:rsidRPr="00016D55">
        <w:rPr>
          <w:rFonts w:ascii="Times New Roman" w:eastAsia="Times New Roman" w:hAnsi="Times New Roman" w:cs="Times New Roman"/>
          <w:szCs w:val="20"/>
        </w:rPr>
        <w:t xml:space="preserve"> </w:t>
      </w:r>
      <w:r w:rsidRPr="00016D55">
        <w:rPr>
          <w:rFonts w:ascii="Times New Roman" w:eastAsia="Times New Roman" w:hAnsi="Times New Roman" w:cs="Times New Roman"/>
        </w:rPr>
        <w:sym w:font="Wingdings" w:char="F0E1"/>
      </w:r>
      <w:r w:rsidRPr="00016D55">
        <w:rPr>
          <w:rFonts w:ascii="Times New Roman" w:eastAsia="Times New Roman" w:hAnsi="Times New Roman" w:cs="Times New Roman"/>
          <w:szCs w:val="20"/>
        </w:rPr>
        <w:t xml:space="preserve">  int </w:t>
      </w:r>
    </w:p>
    <w:p w14:paraId="63C6A5B9" w14:textId="77777777" w:rsidR="00016D55" w:rsidRPr="00016D55" w:rsidRDefault="00016D55" w:rsidP="00016D55">
      <w:pPr>
        <w:jc w:val="center"/>
        <w:rPr>
          <w:rFonts w:ascii="Times New Roman" w:eastAsia="Times New Roman" w:hAnsi="Times New Roman" w:cs="Times New Roman"/>
          <w:szCs w:val="20"/>
        </w:rPr>
      </w:pPr>
      <w:r w:rsidRPr="00016D55">
        <w:rPr>
          <w:rFonts w:ascii="Times New Roman" w:eastAsia="Times New Roman" w:hAnsi="Times New Roman" w:cs="Times New Roman"/>
          <w:color w:val="FFFFFF" w:themeColor="background1"/>
          <w:szCs w:val="20"/>
        </w:rPr>
        <w:t>I     i</w:t>
      </w:r>
      <w:r w:rsidRPr="00016D55">
        <w:rPr>
          <w:rFonts w:ascii="Times New Roman" w:eastAsia="Times New Roman" w:hAnsi="Times New Roman" w:cs="Times New Roman"/>
          <w:i/>
          <w:szCs w:val="20"/>
        </w:rPr>
        <w:t>a</w:t>
      </w:r>
      <w:r w:rsidRPr="00016D55">
        <w:rPr>
          <w:rFonts w:ascii="Times New Roman" w:eastAsia="Times New Roman" w:hAnsi="Times New Roman" w:cs="Times New Roman"/>
          <w:szCs w:val="20"/>
        </w:rPr>
        <w:t xml:space="preserve"> </w:t>
      </w:r>
      <w:r w:rsidRPr="00016D55">
        <w:rPr>
          <w:rFonts w:ascii="Times New Roman" w:eastAsia="Times New Roman" w:hAnsi="Times New Roman" w:cs="Times New Roman"/>
        </w:rPr>
        <w:sym w:font="Wingdings" w:char="F0E1"/>
      </w:r>
    </w:p>
    <w:p w14:paraId="60BEC81D" w14:textId="38EEA48C" w:rsidR="005F4F2C" w:rsidRDefault="005F4F2C" w:rsidP="00CA3AFA">
      <w:pPr>
        <w:rPr>
          <w:rFonts w:ascii="Times New Roman" w:eastAsia="Trebuchet MS" w:hAnsi="Times New Roman" w:cs="Times New Roman"/>
          <w:szCs w:val="20"/>
        </w:rPr>
      </w:pPr>
    </w:p>
    <w:p w14:paraId="362B573E" w14:textId="4097802D" w:rsidR="00A96447" w:rsidRDefault="00A96447" w:rsidP="00CA3AFA">
      <w:pPr>
        <w:rPr>
          <w:rFonts w:ascii="Times New Roman" w:eastAsia="Trebuchet MS" w:hAnsi="Times New Roman" w:cs="Times New Roman"/>
          <w:szCs w:val="20"/>
        </w:rPr>
      </w:pPr>
    </w:p>
    <w:p w14:paraId="0F1D05AF" w14:textId="537A19F3" w:rsidR="00A96447" w:rsidRDefault="00A96447" w:rsidP="00CA3AFA">
      <w:pPr>
        <w:rPr>
          <w:rFonts w:ascii="Times New Roman" w:eastAsia="Trebuchet MS" w:hAnsi="Times New Roman" w:cs="Times New Roman"/>
          <w:szCs w:val="20"/>
        </w:rPr>
      </w:pPr>
    </w:p>
    <w:p w14:paraId="0E42707F" w14:textId="56FC7EE0" w:rsidR="00A96447" w:rsidRDefault="00A96447" w:rsidP="00CA3AFA">
      <w:pPr>
        <w:rPr>
          <w:rFonts w:ascii="Times New Roman" w:eastAsia="Trebuchet MS" w:hAnsi="Times New Roman" w:cs="Times New Roman"/>
          <w:szCs w:val="20"/>
        </w:rPr>
      </w:pPr>
    </w:p>
    <w:p w14:paraId="2F9C3137" w14:textId="54EBFFFF" w:rsidR="00A96447" w:rsidRDefault="00A96447" w:rsidP="00CA3AFA">
      <w:pPr>
        <w:rPr>
          <w:rFonts w:ascii="Times New Roman" w:eastAsia="Trebuchet MS" w:hAnsi="Times New Roman" w:cs="Times New Roman"/>
          <w:szCs w:val="20"/>
        </w:rPr>
      </w:pPr>
    </w:p>
    <w:p w14:paraId="7CC8C6F4" w14:textId="77777777" w:rsidR="00A96447" w:rsidRDefault="00A96447" w:rsidP="00CA3AFA">
      <w:pPr>
        <w:rPr>
          <w:rFonts w:ascii="Times New Roman" w:eastAsia="Trebuchet MS" w:hAnsi="Times New Roman" w:cs="Times New Roman"/>
          <w:szCs w:val="20"/>
        </w:rPr>
      </w:pPr>
    </w:p>
    <w:p w14:paraId="2BC5BE5B" w14:textId="20B53CB7" w:rsidR="00A96447" w:rsidRDefault="00A96447" w:rsidP="00CA3AFA">
      <w:pPr>
        <w:rPr>
          <w:rFonts w:ascii="Times New Roman" w:eastAsia="Trebuchet MS" w:hAnsi="Times New Roman" w:cs="Times New Roman"/>
          <w:szCs w:val="20"/>
        </w:rPr>
      </w:pPr>
    </w:p>
    <w:p w14:paraId="63E70B80" w14:textId="550AB9EC" w:rsidR="00A96447" w:rsidRDefault="00A96447" w:rsidP="00CA3AFA">
      <w:pPr>
        <w:rPr>
          <w:rFonts w:ascii="Times New Roman" w:eastAsia="Trebuchet MS" w:hAnsi="Times New Roman" w:cs="Times New Roman"/>
          <w:szCs w:val="20"/>
        </w:rPr>
      </w:pPr>
    </w:p>
    <w:p w14:paraId="178B75A4" w14:textId="58EE7FDC" w:rsidR="00A96447" w:rsidRDefault="00A96447" w:rsidP="00CA3AFA">
      <w:pPr>
        <w:rPr>
          <w:rFonts w:ascii="Times New Roman" w:eastAsia="Trebuchet MS" w:hAnsi="Times New Roman" w:cs="Times New Roman"/>
          <w:szCs w:val="20"/>
        </w:rPr>
      </w:pPr>
    </w:p>
    <w:p w14:paraId="50ABF56F" w14:textId="72EF47AF" w:rsidR="00A96447" w:rsidRDefault="00A96447" w:rsidP="00CA3AFA">
      <w:pPr>
        <w:rPr>
          <w:rFonts w:ascii="Times New Roman" w:eastAsia="Trebuchet MS" w:hAnsi="Times New Roman" w:cs="Times New Roman"/>
          <w:szCs w:val="20"/>
        </w:rPr>
      </w:pPr>
    </w:p>
    <w:p w14:paraId="609E06B9" w14:textId="6CF34064" w:rsidR="00A96447" w:rsidRDefault="00A96447" w:rsidP="00CA3AFA">
      <w:pPr>
        <w:rPr>
          <w:rFonts w:ascii="Times New Roman" w:eastAsia="Trebuchet MS" w:hAnsi="Times New Roman" w:cs="Times New Roman"/>
          <w:szCs w:val="20"/>
        </w:rPr>
      </w:pPr>
    </w:p>
    <w:p w14:paraId="4AFA3569" w14:textId="49A0912C" w:rsidR="00A96447" w:rsidRDefault="00A96447" w:rsidP="00CA3AFA">
      <w:pPr>
        <w:rPr>
          <w:rFonts w:ascii="Times New Roman" w:eastAsia="Trebuchet MS" w:hAnsi="Times New Roman" w:cs="Times New Roman"/>
          <w:szCs w:val="20"/>
        </w:rPr>
      </w:pPr>
    </w:p>
    <w:p w14:paraId="2FEE298A" w14:textId="04E9F620" w:rsidR="00A96447" w:rsidRDefault="00A96447" w:rsidP="00CA3AFA">
      <w:pPr>
        <w:rPr>
          <w:rFonts w:ascii="Times New Roman" w:eastAsia="Trebuchet MS" w:hAnsi="Times New Roman" w:cs="Times New Roman"/>
          <w:szCs w:val="20"/>
        </w:rPr>
      </w:pPr>
    </w:p>
    <w:p w14:paraId="1E93CC8C" w14:textId="7F9935AD" w:rsidR="00A96447" w:rsidRDefault="00A96447" w:rsidP="00CA3AFA">
      <w:pPr>
        <w:rPr>
          <w:rFonts w:ascii="Times New Roman" w:eastAsia="Trebuchet MS" w:hAnsi="Times New Roman" w:cs="Times New Roman"/>
          <w:szCs w:val="20"/>
        </w:rPr>
      </w:pPr>
    </w:p>
    <w:p w14:paraId="33AD2788" w14:textId="77777777" w:rsidR="00A96447" w:rsidRPr="00094226" w:rsidRDefault="00A96447" w:rsidP="00CA3AFA">
      <w:pPr>
        <w:rPr>
          <w:rFonts w:ascii="Times New Roman" w:eastAsia="Trebuchet MS" w:hAnsi="Times New Roman" w:cs="Times New Roman"/>
          <w:szCs w:val="20"/>
        </w:rPr>
      </w:pPr>
    </w:p>
    <w:p w14:paraId="20B8C80D" w14:textId="45CEA4C9" w:rsidR="00C81034" w:rsidRDefault="00C81034" w:rsidP="00C81034">
      <w:pPr>
        <w:pStyle w:val="BackCover"/>
      </w:pPr>
    </w:p>
    <w:p w14:paraId="23948B5D" w14:textId="14B3282F" w:rsidR="00016D55" w:rsidRDefault="00016D55" w:rsidP="00C81034">
      <w:pPr>
        <w:pStyle w:val="BackCover"/>
      </w:pPr>
    </w:p>
    <w:p w14:paraId="38194BCC" w14:textId="3D7D97D8" w:rsidR="00016D55" w:rsidRDefault="00016D55" w:rsidP="00C81034">
      <w:pPr>
        <w:pStyle w:val="BackCover"/>
      </w:pPr>
    </w:p>
    <w:p w14:paraId="1636FEEE" w14:textId="56DEB28C" w:rsidR="00016D55" w:rsidRDefault="00016D55" w:rsidP="00C81034">
      <w:pPr>
        <w:pStyle w:val="BackCover"/>
      </w:pPr>
    </w:p>
    <w:p w14:paraId="387486A4" w14:textId="695E1CFD" w:rsidR="00016D55" w:rsidRDefault="00016D55" w:rsidP="00C81034">
      <w:pPr>
        <w:pStyle w:val="BackCover"/>
      </w:pPr>
    </w:p>
    <w:p w14:paraId="5A8B06D3" w14:textId="77777777" w:rsidR="00016D55" w:rsidRDefault="00016D55" w:rsidP="00C81034">
      <w:pPr>
        <w:pStyle w:val="BackCover"/>
      </w:pPr>
    </w:p>
    <w:p w14:paraId="6BDF5F5B" w14:textId="77777777" w:rsidR="00C81034" w:rsidRDefault="00C81034" w:rsidP="00C81034">
      <w:pPr>
        <w:pStyle w:val="BackCover"/>
      </w:pPr>
    </w:p>
    <w:p w14:paraId="1BDE2C2B" w14:textId="77777777" w:rsidR="00EF1F73" w:rsidRDefault="00EF1F73">
      <w:pPr>
        <w:rPr>
          <w:rFonts w:ascii="Verdana" w:eastAsia="Times New Roman" w:hAnsi="Verdana" w:cs="Times New Roman"/>
          <w:color w:val="auto"/>
          <w:lang w:eastAsia="en-US"/>
        </w:rPr>
      </w:pPr>
      <w:r>
        <w:rPr>
          <w:b/>
        </w:rPr>
        <w:br w:type="page"/>
      </w:r>
    </w:p>
    <w:p w14:paraId="090458FE" w14:textId="77777777" w:rsidR="00EF1F73" w:rsidRDefault="00EF1F73" w:rsidP="00EF1F73">
      <w:pPr>
        <w:pStyle w:val="BackCover"/>
        <w:spacing w:line="240" w:lineRule="auto"/>
        <w:jc w:val="both"/>
        <w:rPr>
          <w:b w:val="0"/>
          <w:sz w:val="22"/>
          <w:szCs w:val="22"/>
        </w:rPr>
      </w:pPr>
    </w:p>
    <w:p w14:paraId="77D93BD0" w14:textId="77777777" w:rsidR="00EF1F73" w:rsidRDefault="00EF1F73" w:rsidP="00EF1F73">
      <w:pPr>
        <w:pStyle w:val="BackCover"/>
        <w:spacing w:line="240" w:lineRule="auto"/>
        <w:jc w:val="both"/>
        <w:rPr>
          <w:b w:val="0"/>
          <w:sz w:val="22"/>
          <w:szCs w:val="22"/>
        </w:rPr>
      </w:pPr>
    </w:p>
    <w:p w14:paraId="08BE970E" w14:textId="77777777" w:rsidR="00EF1F73" w:rsidRDefault="00EF1F73" w:rsidP="00EF1F73">
      <w:pPr>
        <w:pStyle w:val="BackCover"/>
        <w:spacing w:line="240" w:lineRule="auto"/>
        <w:jc w:val="both"/>
        <w:rPr>
          <w:b w:val="0"/>
          <w:sz w:val="22"/>
          <w:szCs w:val="22"/>
        </w:rPr>
      </w:pPr>
    </w:p>
    <w:p w14:paraId="5F909DF9" w14:textId="77777777" w:rsidR="00EF1F73" w:rsidRDefault="00EF1F73" w:rsidP="00EF1F73">
      <w:pPr>
        <w:pStyle w:val="BackCover"/>
        <w:spacing w:line="240" w:lineRule="auto"/>
        <w:jc w:val="both"/>
        <w:rPr>
          <w:b w:val="0"/>
          <w:sz w:val="22"/>
          <w:szCs w:val="22"/>
        </w:rPr>
      </w:pPr>
    </w:p>
    <w:p w14:paraId="5F240F38" w14:textId="77777777" w:rsidR="00EF1F73" w:rsidRDefault="00EF1F73" w:rsidP="00EF1F73">
      <w:pPr>
        <w:pStyle w:val="BackCover"/>
        <w:spacing w:line="240" w:lineRule="auto"/>
        <w:jc w:val="both"/>
        <w:rPr>
          <w:b w:val="0"/>
          <w:sz w:val="22"/>
          <w:szCs w:val="22"/>
        </w:rPr>
      </w:pPr>
    </w:p>
    <w:p w14:paraId="1D2E4091" w14:textId="77777777" w:rsidR="00EF1F73" w:rsidRDefault="00EF1F73" w:rsidP="00EF1F73">
      <w:pPr>
        <w:pStyle w:val="BackCover"/>
        <w:spacing w:line="240" w:lineRule="auto"/>
        <w:jc w:val="both"/>
        <w:rPr>
          <w:b w:val="0"/>
          <w:sz w:val="22"/>
          <w:szCs w:val="22"/>
        </w:rPr>
      </w:pPr>
    </w:p>
    <w:p w14:paraId="638CA7EA" w14:textId="77777777" w:rsidR="00EF1F73" w:rsidRDefault="00EF1F73" w:rsidP="00EF1F73">
      <w:pPr>
        <w:pStyle w:val="BackCover"/>
        <w:spacing w:line="240" w:lineRule="auto"/>
        <w:jc w:val="both"/>
        <w:rPr>
          <w:b w:val="0"/>
          <w:sz w:val="22"/>
          <w:szCs w:val="22"/>
        </w:rPr>
      </w:pPr>
    </w:p>
    <w:p w14:paraId="32B50FE0" w14:textId="77777777" w:rsidR="00EF1F73" w:rsidRDefault="00EF1F73" w:rsidP="00EF1F73">
      <w:pPr>
        <w:pStyle w:val="BackCover"/>
        <w:spacing w:line="240" w:lineRule="auto"/>
        <w:jc w:val="both"/>
        <w:rPr>
          <w:b w:val="0"/>
          <w:sz w:val="22"/>
          <w:szCs w:val="22"/>
        </w:rPr>
      </w:pPr>
    </w:p>
    <w:p w14:paraId="0A0D2CCE" w14:textId="77777777" w:rsidR="00EF1F73" w:rsidRDefault="00EF1F73" w:rsidP="00EF1F73">
      <w:pPr>
        <w:pStyle w:val="BackCover"/>
        <w:spacing w:line="240" w:lineRule="auto"/>
        <w:jc w:val="both"/>
        <w:rPr>
          <w:b w:val="0"/>
          <w:sz w:val="22"/>
          <w:szCs w:val="22"/>
        </w:rPr>
      </w:pPr>
    </w:p>
    <w:p w14:paraId="64AB7661" w14:textId="77777777" w:rsidR="00EF1F73" w:rsidRDefault="00EF1F73" w:rsidP="00EF1F73">
      <w:pPr>
        <w:pStyle w:val="BackCover"/>
        <w:spacing w:line="240" w:lineRule="auto"/>
        <w:jc w:val="both"/>
        <w:rPr>
          <w:b w:val="0"/>
          <w:sz w:val="22"/>
          <w:szCs w:val="22"/>
        </w:rPr>
      </w:pPr>
    </w:p>
    <w:p w14:paraId="2FD149AC" w14:textId="77777777" w:rsidR="00EF1F73" w:rsidRDefault="00EF1F73" w:rsidP="00EF1F73">
      <w:pPr>
        <w:pStyle w:val="BackCover"/>
        <w:spacing w:line="240" w:lineRule="auto"/>
        <w:jc w:val="both"/>
        <w:rPr>
          <w:b w:val="0"/>
          <w:sz w:val="22"/>
          <w:szCs w:val="22"/>
        </w:rPr>
      </w:pPr>
    </w:p>
    <w:p w14:paraId="35E577AF" w14:textId="77777777" w:rsidR="00EF1F73" w:rsidRDefault="00EF1F73" w:rsidP="00EF1F73">
      <w:pPr>
        <w:pStyle w:val="BackCover"/>
        <w:spacing w:line="240" w:lineRule="auto"/>
        <w:jc w:val="both"/>
        <w:rPr>
          <w:b w:val="0"/>
          <w:sz w:val="22"/>
          <w:szCs w:val="22"/>
        </w:rPr>
      </w:pPr>
    </w:p>
    <w:p w14:paraId="45DE846F" w14:textId="77777777" w:rsidR="00EF1F73" w:rsidRDefault="00EF1F73" w:rsidP="00EF1F73">
      <w:pPr>
        <w:pStyle w:val="BackCover"/>
        <w:spacing w:line="240" w:lineRule="auto"/>
        <w:jc w:val="both"/>
        <w:rPr>
          <w:b w:val="0"/>
          <w:sz w:val="22"/>
          <w:szCs w:val="22"/>
        </w:rPr>
      </w:pPr>
    </w:p>
    <w:p w14:paraId="732CFA82" w14:textId="77777777" w:rsidR="00EF1F73" w:rsidRDefault="00EF1F73" w:rsidP="00EF1F73">
      <w:pPr>
        <w:pStyle w:val="BackCover"/>
        <w:spacing w:line="240" w:lineRule="auto"/>
        <w:jc w:val="both"/>
        <w:rPr>
          <w:b w:val="0"/>
          <w:sz w:val="22"/>
          <w:szCs w:val="22"/>
        </w:rPr>
      </w:pPr>
    </w:p>
    <w:p w14:paraId="6CD85721" w14:textId="77777777" w:rsidR="00EF1F73" w:rsidRDefault="00EF1F73" w:rsidP="00EF1F73">
      <w:pPr>
        <w:pStyle w:val="BackCover"/>
        <w:spacing w:line="240" w:lineRule="auto"/>
        <w:jc w:val="both"/>
        <w:rPr>
          <w:b w:val="0"/>
          <w:sz w:val="22"/>
          <w:szCs w:val="22"/>
        </w:rPr>
      </w:pPr>
    </w:p>
    <w:p w14:paraId="2D6C32DD" w14:textId="77777777" w:rsidR="00EF1F73" w:rsidRDefault="00EF1F73" w:rsidP="00EF1F73">
      <w:pPr>
        <w:pStyle w:val="BackCover"/>
        <w:spacing w:line="240" w:lineRule="auto"/>
        <w:jc w:val="both"/>
        <w:rPr>
          <w:b w:val="0"/>
          <w:sz w:val="22"/>
          <w:szCs w:val="22"/>
        </w:rPr>
      </w:pPr>
    </w:p>
    <w:p w14:paraId="231C3DB5" w14:textId="77777777" w:rsidR="00EF1F73" w:rsidRDefault="00EF1F73" w:rsidP="00EF1F73">
      <w:pPr>
        <w:pStyle w:val="BackCover"/>
        <w:spacing w:line="240" w:lineRule="auto"/>
        <w:jc w:val="both"/>
        <w:rPr>
          <w:b w:val="0"/>
          <w:sz w:val="22"/>
          <w:szCs w:val="22"/>
        </w:rPr>
      </w:pPr>
    </w:p>
    <w:p w14:paraId="5435DA01" w14:textId="77777777" w:rsidR="00EF1F73" w:rsidRDefault="00EF1F73" w:rsidP="00EF1F73">
      <w:pPr>
        <w:pStyle w:val="BackCover"/>
        <w:spacing w:line="240" w:lineRule="auto"/>
        <w:jc w:val="both"/>
        <w:rPr>
          <w:b w:val="0"/>
          <w:sz w:val="22"/>
          <w:szCs w:val="22"/>
        </w:rPr>
      </w:pPr>
    </w:p>
    <w:p w14:paraId="626F6D6A" w14:textId="77777777" w:rsidR="00EF1F73" w:rsidRDefault="00EF1F73" w:rsidP="00EF1F73">
      <w:pPr>
        <w:pStyle w:val="BackCover"/>
        <w:spacing w:line="240" w:lineRule="auto"/>
        <w:jc w:val="both"/>
        <w:rPr>
          <w:b w:val="0"/>
          <w:sz w:val="22"/>
          <w:szCs w:val="22"/>
        </w:rPr>
      </w:pPr>
    </w:p>
    <w:p w14:paraId="1C533BDF" w14:textId="77777777" w:rsidR="00EF1F73" w:rsidRDefault="00EF1F73" w:rsidP="00EF1F73">
      <w:pPr>
        <w:pStyle w:val="BackCover"/>
        <w:spacing w:line="240" w:lineRule="auto"/>
        <w:jc w:val="both"/>
        <w:rPr>
          <w:b w:val="0"/>
          <w:sz w:val="22"/>
          <w:szCs w:val="22"/>
        </w:rPr>
      </w:pPr>
    </w:p>
    <w:p w14:paraId="0B19C51C" w14:textId="77777777" w:rsidR="00EF1F73" w:rsidRDefault="00EF1F73" w:rsidP="00EF1F73">
      <w:pPr>
        <w:pStyle w:val="BackCover"/>
        <w:spacing w:line="240" w:lineRule="auto"/>
        <w:jc w:val="both"/>
        <w:rPr>
          <w:b w:val="0"/>
          <w:sz w:val="22"/>
          <w:szCs w:val="22"/>
        </w:rPr>
      </w:pPr>
    </w:p>
    <w:p w14:paraId="28A08AC0" w14:textId="77777777" w:rsidR="00EF1F73" w:rsidRDefault="00EF1F73" w:rsidP="00EF1F73">
      <w:pPr>
        <w:pStyle w:val="BackCover"/>
        <w:spacing w:line="240" w:lineRule="auto"/>
        <w:jc w:val="both"/>
        <w:rPr>
          <w:b w:val="0"/>
          <w:sz w:val="22"/>
          <w:szCs w:val="22"/>
        </w:rPr>
      </w:pPr>
    </w:p>
    <w:p w14:paraId="045842BF" w14:textId="77777777" w:rsidR="00EF1F73" w:rsidRDefault="00EF1F73" w:rsidP="00EF1F73">
      <w:pPr>
        <w:pStyle w:val="BackCover"/>
        <w:spacing w:line="240" w:lineRule="auto"/>
        <w:jc w:val="both"/>
        <w:rPr>
          <w:b w:val="0"/>
          <w:sz w:val="22"/>
          <w:szCs w:val="22"/>
        </w:rPr>
      </w:pPr>
    </w:p>
    <w:p w14:paraId="68AAEB40" w14:textId="77777777" w:rsidR="00EF1F73" w:rsidRDefault="00EF1F73" w:rsidP="00EF1F73">
      <w:pPr>
        <w:pStyle w:val="BackCover"/>
        <w:spacing w:line="240" w:lineRule="auto"/>
        <w:jc w:val="both"/>
        <w:rPr>
          <w:b w:val="0"/>
          <w:sz w:val="22"/>
          <w:szCs w:val="22"/>
        </w:rPr>
      </w:pPr>
    </w:p>
    <w:p w14:paraId="7F5792D8" w14:textId="77777777" w:rsidR="00EF1F73" w:rsidRDefault="00EF1F73" w:rsidP="00EF1F73">
      <w:pPr>
        <w:pStyle w:val="BackCover"/>
        <w:spacing w:line="240" w:lineRule="auto"/>
        <w:jc w:val="both"/>
        <w:rPr>
          <w:b w:val="0"/>
          <w:sz w:val="22"/>
          <w:szCs w:val="22"/>
        </w:rPr>
      </w:pPr>
    </w:p>
    <w:p w14:paraId="464137F5" w14:textId="77777777" w:rsidR="00EF1F73" w:rsidRDefault="00EF1F73" w:rsidP="00EF1F73">
      <w:pPr>
        <w:pStyle w:val="BackCover"/>
        <w:spacing w:line="240" w:lineRule="auto"/>
        <w:jc w:val="both"/>
        <w:rPr>
          <w:b w:val="0"/>
          <w:sz w:val="22"/>
          <w:szCs w:val="22"/>
        </w:rPr>
      </w:pPr>
    </w:p>
    <w:p w14:paraId="2D1BE923" w14:textId="77777777" w:rsidR="00EF1F73" w:rsidRDefault="00EF1F73" w:rsidP="00EF1F73">
      <w:pPr>
        <w:pStyle w:val="BackCover"/>
        <w:spacing w:line="240" w:lineRule="auto"/>
        <w:jc w:val="both"/>
        <w:rPr>
          <w:b w:val="0"/>
          <w:sz w:val="22"/>
          <w:szCs w:val="22"/>
        </w:rPr>
      </w:pPr>
    </w:p>
    <w:p w14:paraId="7AC9BE0F" w14:textId="77777777" w:rsidR="00EF1F73" w:rsidRDefault="00EF1F73" w:rsidP="00EF1F73">
      <w:pPr>
        <w:pStyle w:val="BackCover"/>
        <w:spacing w:line="240" w:lineRule="auto"/>
        <w:jc w:val="both"/>
        <w:rPr>
          <w:b w:val="0"/>
          <w:sz w:val="22"/>
          <w:szCs w:val="22"/>
        </w:rPr>
      </w:pPr>
    </w:p>
    <w:p w14:paraId="4F3183EE" w14:textId="77777777" w:rsidR="00EF1F73" w:rsidRDefault="00EF1F73" w:rsidP="00EF1F73">
      <w:pPr>
        <w:pStyle w:val="BackCover"/>
        <w:spacing w:line="240" w:lineRule="auto"/>
        <w:jc w:val="both"/>
        <w:rPr>
          <w:b w:val="0"/>
          <w:sz w:val="22"/>
          <w:szCs w:val="22"/>
        </w:rPr>
      </w:pPr>
    </w:p>
    <w:p w14:paraId="265D5C5D" w14:textId="77777777" w:rsidR="00EF1F73" w:rsidRDefault="00EF1F73" w:rsidP="00EF1F73">
      <w:pPr>
        <w:pStyle w:val="BackCover"/>
        <w:spacing w:line="240" w:lineRule="auto"/>
        <w:jc w:val="both"/>
        <w:rPr>
          <w:b w:val="0"/>
          <w:sz w:val="22"/>
          <w:szCs w:val="22"/>
        </w:rPr>
      </w:pPr>
    </w:p>
    <w:p w14:paraId="1C3D0054" w14:textId="77777777" w:rsidR="00EF1F73" w:rsidRDefault="00EF1F73" w:rsidP="00EF1F73">
      <w:pPr>
        <w:pStyle w:val="BackCover"/>
        <w:spacing w:line="240" w:lineRule="auto"/>
        <w:jc w:val="both"/>
        <w:rPr>
          <w:b w:val="0"/>
          <w:sz w:val="22"/>
          <w:szCs w:val="22"/>
        </w:rPr>
      </w:pPr>
    </w:p>
    <w:p w14:paraId="6A50F91B" w14:textId="77777777" w:rsidR="00EF1F73" w:rsidRDefault="00EF1F73" w:rsidP="00EF1F73">
      <w:pPr>
        <w:pStyle w:val="BackCover"/>
        <w:spacing w:line="240" w:lineRule="auto"/>
        <w:jc w:val="both"/>
        <w:rPr>
          <w:b w:val="0"/>
          <w:sz w:val="22"/>
          <w:szCs w:val="22"/>
        </w:rPr>
      </w:pPr>
    </w:p>
    <w:p w14:paraId="7D898320" w14:textId="77777777" w:rsidR="00EF1F73" w:rsidRDefault="00EF1F73" w:rsidP="00EF1F73">
      <w:pPr>
        <w:pStyle w:val="BackCover"/>
        <w:spacing w:line="240" w:lineRule="auto"/>
        <w:jc w:val="both"/>
        <w:rPr>
          <w:b w:val="0"/>
          <w:sz w:val="22"/>
          <w:szCs w:val="22"/>
        </w:rPr>
      </w:pPr>
    </w:p>
    <w:p w14:paraId="38F53353" w14:textId="3F716DAE" w:rsidR="00EF1F73" w:rsidRPr="005C30F1" w:rsidRDefault="00EF1F73" w:rsidP="00EF1F73">
      <w:pPr>
        <w:pStyle w:val="BackCover"/>
        <w:spacing w:line="240" w:lineRule="auto"/>
        <w:jc w:val="both"/>
        <w:rPr>
          <w:b w:val="0"/>
          <w:sz w:val="22"/>
          <w:szCs w:val="22"/>
        </w:rPr>
      </w:pPr>
      <w:r w:rsidRPr="005C30F1">
        <w:rPr>
          <w:b w:val="0"/>
          <w:sz w:val="22"/>
          <w:szCs w:val="22"/>
        </w:rPr>
        <w:t xml:space="preserve">Acknowledgment: Screenshots of the videos which can be found throughout A level Mathematics: Pure Mathematics section of this scheme of work (framed colour diagrams with annotations) have been used by permission and thanks to </w:t>
      </w:r>
      <w:proofErr w:type="spellStart"/>
      <w:r w:rsidRPr="005C30F1">
        <w:rPr>
          <w:b w:val="0"/>
          <w:sz w:val="22"/>
          <w:szCs w:val="22"/>
        </w:rPr>
        <w:t>ExamSolutions</w:t>
      </w:r>
      <w:proofErr w:type="spellEnd"/>
      <w:r w:rsidRPr="005C30F1">
        <w:rPr>
          <w:b w:val="0"/>
          <w:sz w:val="22"/>
          <w:szCs w:val="22"/>
        </w:rPr>
        <w:t xml:space="preserve"> - Maths Revision Made Easy. </w:t>
      </w:r>
    </w:p>
    <w:p w14:paraId="31BEC335" w14:textId="77777777" w:rsidR="00EF1F73" w:rsidRPr="005C30F1" w:rsidRDefault="00EF1F73" w:rsidP="00EF1F73">
      <w:pPr>
        <w:pStyle w:val="BackCover"/>
        <w:spacing w:line="240" w:lineRule="auto"/>
        <w:rPr>
          <w:sz w:val="22"/>
          <w:szCs w:val="22"/>
        </w:rPr>
      </w:pPr>
    </w:p>
    <w:p w14:paraId="7E5389BD" w14:textId="77777777" w:rsidR="00EF1F73" w:rsidRPr="005C30F1" w:rsidRDefault="00EF1F73" w:rsidP="00EF1F73">
      <w:pPr>
        <w:pStyle w:val="BackCover"/>
        <w:spacing w:line="240" w:lineRule="auto"/>
        <w:rPr>
          <w:b w:val="0"/>
          <w:sz w:val="22"/>
          <w:szCs w:val="22"/>
        </w:rPr>
      </w:pPr>
    </w:p>
    <w:p w14:paraId="65D80E6B" w14:textId="77777777" w:rsidR="00EF1F73" w:rsidRPr="005C30F1" w:rsidRDefault="00EF1F73" w:rsidP="00EF1F73">
      <w:pPr>
        <w:pStyle w:val="BackCover"/>
        <w:spacing w:line="240" w:lineRule="auto"/>
        <w:rPr>
          <w:b w:val="0"/>
          <w:sz w:val="22"/>
          <w:szCs w:val="22"/>
        </w:rPr>
      </w:pPr>
    </w:p>
    <w:p w14:paraId="2CAE1B54" w14:textId="77777777" w:rsidR="00EF1F73" w:rsidRPr="005C30F1" w:rsidRDefault="00EF1F73" w:rsidP="00EF1F73">
      <w:pPr>
        <w:pStyle w:val="BackCover"/>
        <w:spacing w:line="240" w:lineRule="auto"/>
        <w:rPr>
          <w:b w:val="0"/>
          <w:sz w:val="22"/>
          <w:szCs w:val="22"/>
        </w:rPr>
      </w:pPr>
    </w:p>
    <w:p w14:paraId="2E5B340B" w14:textId="77777777" w:rsidR="00EF1F73" w:rsidRPr="005C30F1" w:rsidRDefault="00EF1F73" w:rsidP="00EF1F73">
      <w:pPr>
        <w:pStyle w:val="BackCover"/>
        <w:spacing w:line="240" w:lineRule="auto"/>
        <w:rPr>
          <w:b w:val="0"/>
          <w:sz w:val="22"/>
          <w:szCs w:val="22"/>
        </w:rPr>
      </w:pPr>
      <w:r w:rsidRPr="005C30F1">
        <w:rPr>
          <w:b w:val="0"/>
          <w:sz w:val="22"/>
          <w:szCs w:val="22"/>
        </w:rPr>
        <w:t>For more information on Edexcel and BTEC qualifications please</w:t>
      </w:r>
    </w:p>
    <w:p w14:paraId="7BE84B41" w14:textId="77777777" w:rsidR="00EF1F73" w:rsidRPr="005C30F1" w:rsidRDefault="00EF1F73" w:rsidP="00EF1F73">
      <w:pPr>
        <w:pStyle w:val="BackCover"/>
        <w:spacing w:line="240" w:lineRule="auto"/>
        <w:rPr>
          <w:b w:val="0"/>
          <w:sz w:val="22"/>
          <w:szCs w:val="22"/>
        </w:rPr>
      </w:pPr>
      <w:r w:rsidRPr="005C30F1">
        <w:rPr>
          <w:b w:val="0"/>
          <w:sz w:val="22"/>
          <w:szCs w:val="22"/>
        </w:rPr>
        <w:t xml:space="preserve">visit our websites: </w:t>
      </w:r>
      <w:hyperlink r:id="rId467" w:history="1">
        <w:r w:rsidRPr="005C30F1">
          <w:rPr>
            <w:b w:val="0"/>
            <w:sz w:val="22"/>
            <w:szCs w:val="22"/>
          </w:rPr>
          <w:t>www.edexcel.com</w:t>
        </w:r>
      </w:hyperlink>
      <w:r w:rsidRPr="005C30F1">
        <w:rPr>
          <w:b w:val="0"/>
          <w:sz w:val="22"/>
          <w:szCs w:val="22"/>
        </w:rPr>
        <w:t xml:space="preserve"> and www.btec.co.uk</w:t>
      </w:r>
    </w:p>
    <w:p w14:paraId="199C04D6" w14:textId="77777777" w:rsidR="00EF1F73" w:rsidRPr="005C30F1" w:rsidRDefault="00EF1F73" w:rsidP="00EF1F73">
      <w:pPr>
        <w:pStyle w:val="BackCover"/>
        <w:spacing w:line="240" w:lineRule="auto"/>
        <w:rPr>
          <w:b w:val="0"/>
          <w:sz w:val="22"/>
          <w:szCs w:val="22"/>
        </w:rPr>
      </w:pPr>
    </w:p>
    <w:p w14:paraId="117241EA" w14:textId="77777777" w:rsidR="00EF1F73" w:rsidRPr="005C30F1" w:rsidRDefault="00EF1F73" w:rsidP="00EF1F73">
      <w:pPr>
        <w:pStyle w:val="BackCover"/>
        <w:spacing w:line="240" w:lineRule="auto"/>
        <w:rPr>
          <w:b w:val="0"/>
          <w:sz w:val="22"/>
          <w:szCs w:val="22"/>
        </w:rPr>
      </w:pPr>
      <w:r w:rsidRPr="005C30F1">
        <w:rPr>
          <w:b w:val="0"/>
          <w:sz w:val="22"/>
          <w:szCs w:val="22"/>
        </w:rPr>
        <w:t>Edexcel is a registered trademark of Pearson Education Limited</w:t>
      </w:r>
    </w:p>
    <w:p w14:paraId="67575C03" w14:textId="77777777" w:rsidR="00EF1F73" w:rsidRPr="005C30F1" w:rsidRDefault="00EF1F73" w:rsidP="00EF1F73">
      <w:pPr>
        <w:pStyle w:val="BackCover"/>
        <w:spacing w:line="240" w:lineRule="auto"/>
        <w:rPr>
          <w:b w:val="0"/>
          <w:sz w:val="22"/>
          <w:szCs w:val="22"/>
        </w:rPr>
      </w:pPr>
    </w:p>
    <w:p w14:paraId="1D71CD29" w14:textId="77777777" w:rsidR="00EF1F73" w:rsidRPr="005C30F1" w:rsidRDefault="00EF1F73" w:rsidP="00EF1F73">
      <w:pPr>
        <w:pStyle w:val="BackCover"/>
        <w:spacing w:line="240" w:lineRule="auto"/>
        <w:rPr>
          <w:b w:val="0"/>
          <w:sz w:val="22"/>
          <w:szCs w:val="22"/>
        </w:rPr>
      </w:pPr>
      <w:r w:rsidRPr="005C30F1">
        <w:rPr>
          <w:b w:val="0"/>
          <w:sz w:val="22"/>
          <w:szCs w:val="22"/>
        </w:rPr>
        <w:t>Pearson Education Limited. Registered in England and Wales No. 872828</w:t>
      </w:r>
    </w:p>
    <w:p w14:paraId="31D87137" w14:textId="77777777" w:rsidR="00EF1F73" w:rsidRPr="008E7B91" w:rsidRDefault="00EF1F73" w:rsidP="00EF1F73">
      <w:pPr>
        <w:pStyle w:val="BackCover"/>
        <w:spacing w:line="240" w:lineRule="auto"/>
        <w:rPr>
          <w:b w:val="0"/>
          <w:sz w:val="22"/>
          <w:szCs w:val="22"/>
        </w:rPr>
      </w:pPr>
      <w:r w:rsidRPr="005C30F1">
        <w:rPr>
          <w:b w:val="0"/>
          <w:sz w:val="22"/>
          <w:szCs w:val="22"/>
        </w:rPr>
        <w:t xml:space="preserve">Registered Office: </w:t>
      </w:r>
      <w:r w:rsidRPr="005C30F1">
        <w:rPr>
          <w:rFonts w:cs="Arial"/>
          <w:b w:val="0"/>
          <w:color w:val="222222"/>
          <w:sz w:val="22"/>
          <w:szCs w:val="22"/>
          <w:shd w:val="clear" w:color="auto" w:fill="FFFFFF"/>
        </w:rPr>
        <w:t>80 Strand, London WC2R 0RL</w:t>
      </w:r>
      <w:r w:rsidRPr="005C30F1">
        <w:rPr>
          <w:b w:val="0"/>
          <w:sz w:val="22"/>
          <w:szCs w:val="22"/>
        </w:rPr>
        <w:t xml:space="preserve">. </w:t>
      </w:r>
      <w:r w:rsidRPr="005C30F1">
        <w:rPr>
          <w:b w:val="0"/>
          <w:sz w:val="22"/>
          <w:szCs w:val="22"/>
        </w:rPr>
        <w:br/>
        <w:t>VAT Reg No GB 278 537121</w:t>
      </w:r>
    </w:p>
    <w:p w14:paraId="54F01E41" w14:textId="7AFC37CA" w:rsidR="00FF2348" w:rsidRDefault="00FF2348" w:rsidP="00EF1F73">
      <w:pPr>
        <w:pStyle w:val="BackCover"/>
      </w:pPr>
    </w:p>
    <w:sectPr w:rsidR="00FF2348" w:rsidSect="00BD5955">
      <w:headerReference w:type="default" r:id="rId468"/>
      <w:headerReference w:type="first" r:id="rId469"/>
      <w:pgSz w:w="11906" w:h="16838"/>
      <w:pgMar w:top="1806" w:right="1134" w:bottom="1276" w:left="1134" w:header="720" w:footer="266"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9099" w14:textId="77777777" w:rsidR="00FE771C" w:rsidRDefault="00FE771C">
      <w:pPr>
        <w:spacing w:after="0" w:line="240" w:lineRule="auto"/>
      </w:pPr>
      <w:r>
        <w:separator/>
      </w:r>
    </w:p>
  </w:endnote>
  <w:endnote w:type="continuationSeparator" w:id="0">
    <w:p w14:paraId="71599D32" w14:textId="77777777" w:rsidR="00FE771C" w:rsidRDefault="00FE771C">
      <w:pPr>
        <w:spacing w:after="0" w:line="240" w:lineRule="auto"/>
      </w:pPr>
      <w:r>
        <w:continuationSeparator/>
      </w:r>
    </w:p>
  </w:endnote>
  <w:endnote w:type="continuationNotice" w:id="1">
    <w:p w14:paraId="47E1EEC2" w14:textId="77777777" w:rsidR="00FE771C" w:rsidRDefault="00FE7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sig w:usb0="00000003" w:usb1="00000000" w:usb2="00000000" w:usb3="00000000" w:csb0="00000001" w:csb1="00000000"/>
  </w:font>
  <w:font w:name="Verdana,Bold">
    <w:altName w:val="Times New Roman"/>
    <w:charset w:val="00"/>
    <w:family w:val="auto"/>
    <w:pitch w:val="default"/>
    <w:sig w:usb0="00000003" w:usb1="00000000" w:usb2="00000000" w:usb3="00000000" w:csb0="00000001" w:csb1="00000000"/>
  </w:font>
  <w:font w:name="Nova Mono">
    <w:altName w:val="Times New Roman"/>
    <w:charset w:val="00"/>
    <w:family w:val="auto"/>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082901"/>
      <w:docPartObj>
        <w:docPartGallery w:val="Page Numbers (Bottom of Page)"/>
        <w:docPartUnique/>
      </w:docPartObj>
    </w:sdtPr>
    <w:sdtEndPr>
      <w:rPr>
        <w:noProof/>
      </w:rPr>
    </w:sdtEndPr>
    <w:sdtContent>
      <w:p w14:paraId="09BF7DA5" w14:textId="4770A0DD" w:rsidR="00DF1F93" w:rsidRDefault="00DF1F93">
        <w:pPr>
          <w:pStyle w:val="Footer"/>
        </w:pPr>
        <w:r>
          <w:fldChar w:fldCharType="begin"/>
        </w:r>
        <w:r>
          <w:instrText xml:space="preserve"> PAGE   \* MERGEFORMAT </w:instrText>
        </w:r>
        <w:r>
          <w:fldChar w:fldCharType="separate"/>
        </w:r>
        <w:r w:rsidR="00C7709D">
          <w:rPr>
            <w:noProof/>
          </w:rPr>
          <w:t>2</w:t>
        </w:r>
        <w:r>
          <w:rPr>
            <w:noProof/>
          </w:rPr>
          <w:fldChar w:fldCharType="end"/>
        </w:r>
      </w:p>
    </w:sdtContent>
  </w:sdt>
  <w:p w14:paraId="651F39D6" w14:textId="14CF12CB" w:rsidR="00DF1F93" w:rsidRDefault="00DF1F93" w:rsidP="003265E2">
    <w:pPr>
      <w:pStyle w:val="Footerodd"/>
      <w:tabs>
        <w:tab w:val="right" w:pos="9072"/>
      </w:tabs>
      <w:jc w:val="right"/>
    </w:pPr>
    <w:r w:rsidRPr="009D798A">
      <w:t xml:space="preserve">Pearson Edexcel </w:t>
    </w:r>
    <w:r>
      <w:t xml:space="preserve">Level 3 Advanced </w:t>
    </w:r>
    <w:r w:rsidR="00BD5955">
      <w:t xml:space="preserve">Subsidiary </w:t>
    </w:r>
    <w:r>
      <w:t>GCE</w:t>
    </w:r>
    <w:r w:rsidRPr="009D798A">
      <w:t xml:space="preserve"> in Mathematics</w:t>
    </w:r>
    <w:r>
      <w:t xml:space="preserve"> (</w:t>
    </w:r>
    <w:r w:rsidR="00BD5955">
      <w:t>8MA0)</w:t>
    </w:r>
    <w:r w:rsidR="00BD5955">
      <w:br/>
    </w:r>
    <w:r w:rsidR="00BD5955">
      <w:tab/>
      <w:t>One</w:t>
    </w:r>
    <w:r>
      <w:t>-year Scheme of Work</w:t>
    </w:r>
    <w:r w:rsidR="00016D55">
      <w:t xml:space="preserve"> </w:t>
    </w:r>
    <w:r w:rsidR="006E60D4">
      <w:t>–</w:t>
    </w:r>
    <w:r w:rsidR="00B66008">
      <w:t xml:space="preserve"> Issue</w:t>
    </w:r>
    <w:r w:rsidR="006E60D4">
      <w:t xml:space="preserve"> 3</w:t>
    </w:r>
  </w:p>
  <w:p w14:paraId="649B152B" w14:textId="6FBB2AB1" w:rsidR="00DF1F93" w:rsidRDefault="00DF1F93" w:rsidP="00B17482">
    <w:pPr>
      <w:pStyle w:val="Footerodd"/>
      <w:tabs>
        <w:tab w:val="right" w:pos="9072"/>
      </w:tabs>
      <w:jc w:val="right"/>
    </w:pPr>
    <w:r w:rsidRPr="009D798A">
      <w:t xml:space="preserve">© Pearson Education </w:t>
    </w:r>
    <w:r w:rsidRPr="008E751B">
      <w:t>Limited</w:t>
    </w:r>
    <w:r w:rsidRPr="009D798A">
      <w:t xml:space="preserve"> 20</w:t>
    </w:r>
    <w:r w:rsidR="000F1027">
      <w:t>2</w:t>
    </w:r>
    <w:r w:rsidR="00921A21">
      <w:t>3</w:t>
    </w:r>
  </w:p>
  <w:p w14:paraId="2F917C20" w14:textId="77777777" w:rsidR="00F777FB" w:rsidRDefault="00F777FB" w:rsidP="00B17482">
    <w:pPr>
      <w:pStyle w:val="Footerodd"/>
      <w:tabs>
        <w:tab w:val="right" w:pos="9072"/>
      </w:tabs>
      <w:jc w:val="right"/>
    </w:pPr>
  </w:p>
  <w:p w14:paraId="7624FED4" w14:textId="77777777" w:rsidR="00B25235" w:rsidRDefault="00B252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63A5" w14:textId="3D45AB37" w:rsidR="00DF1F93" w:rsidRPr="00B66008" w:rsidRDefault="00BD6277" w:rsidP="00B66008">
    <w:pPr>
      <w:tabs>
        <w:tab w:val="center" w:pos="4513"/>
        <w:tab w:val="right" w:pos="9026"/>
      </w:tabs>
      <w:spacing w:after="709" w:line="240" w:lineRule="auto"/>
      <w:jc w:val="right"/>
      <w:rPr>
        <w:rFonts w:ascii="Open Sans" w:hAnsi="Open Sans" w:cs="Open Sans"/>
      </w:rPr>
    </w:pPr>
    <w:r>
      <w:rPr>
        <w:rFonts w:ascii="Open Sans" w:hAnsi="Open Sans" w:cs="Open Sans"/>
      </w:rPr>
      <w:t xml:space="preserve">Issue </w:t>
    </w:r>
    <w:r w:rsidR="006E60D4">
      <w:rPr>
        <w:rFonts w:ascii="Open Sans" w:hAnsi="Open Sans" w:cs="Open Sans"/>
      </w:rPr>
      <w:t>3</w:t>
    </w:r>
  </w:p>
  <w:p w14:paraId="61407696" w14:textId="77777777" w:rsidR="00B25235" w:rsidRDefault="00B252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964483"/>
      <w:docPartObj>
        <w:docPartGallery w:val="Page Numbers (Bottom of Page)"/>
        <w:docPartUnique/>
      </w:docPartObj>
    </w:sdtPr>
    <w:sdtEndPr>
      <w:rPr>
        <w:noProof/>
      </w:rPr>
    </w:sdtEndPr>
    <w:sdtContent>
      <w:p w14:paraId="407B9478" w14:textId="1AD6FB06" w:rsidR="00DF1F93" w:rsidRDefault="00DF1F93">
        <w:pPr>
          <w:pStyle w:val="Footer"/>
        </w:pPr>
        <w:r>
          <w:t>3</w:t>
        </w:r>
      </w:p>
    </w:sdtContent>
  </w:sdt>
  <w:p w14:paraId="099F4465" w14:textId="0C13D98B" w:rsidR="00BD5955" w:rsidRDefault="00BD5955" w:rsidP="00BD5955">
    <w:pPr>
      <w:pStyle w:val="Footerodd"/>
      <w:tabs>
        <w:tab w:val="right" w:pos="9072"/>
      </w:tabs>
      <w:jc w:val="right"/>
    </w:pPr>
    <w:r w:rsidRPr="009D798A">
      <w:t xml:space="preserve">Pearson Edexcel </w:t>
    </w:r>
    <w:r>
      <w:t>Level 3 Advanced Subsidiary GCE</w:t>
    </w:r>
    <w:r w:rsidRPr="009D798A">
      <w:t xml:space="preserve"> in Mathematics</w:t>
    </w:r>
    <w:r>
      <w:t xml:space="preserve"> (8MA0)</w:t>
    </w:r>
    <w:r>
      <w:br/>
    </w:r>
    <w:r>
      <w:tab/>
      <w:t>One-year Scheme of Work</w:t>
    </w:r>
    <w:r w:rsidR="00016D55">
      <w:t xml:space="preserve"> </w:t>
    </w:r>
    <w:r w:rsidR="00B66008">
      <w:t xml:space="preserve">- Issue </w:t>
    </w:r>
    <w:r w:rsidR="00921A21">
      <w:t>3</w:t>
    </w:r>
    <w:r w:rsidR="00B66008" w:rsidRPr="009D798A">
      <w:t xml:space="preserve"> </w:t>
    </w:r>
  </w:p>
  <w:p w14:paraId="3E0F8752" w14:textId="4B16C463" w:rsidR="00BD5955" w:rsidRDefault="00BD5955" w:rsidP="00BD5955">
    <w:pPr>
      <w:pStyle w:val="Footerodd"/>
      <w:tabs>
        <w:tab w:val="right" w:pos="9072"/>
      </w:tabs>
      <w:jc w:val="right"/>
    </w:pPr>
    <w:r w:rsidRPr="009D798A">
      <w:t xml:space="preserve">© Pearson Education </w:t>
    </w:r>
    <w:r w:rsidRPr="008E751B">
      <w:t>Limited</w:t>
    </w:r>
    <w:r w:rsidRPr="009D798A">
      <w:t xml:space="preserve"> 20</w:t>
    </w:r>
    <w:r w:rsidR="000F1027">
      <w:t>2</w:t>
    </w:r>
    <w:r w:rsidR="00921A21">
      <w:t>3</w:t>
    </w:r>
  </w:p>
  <w:p w14:paraId="1AB86882" w14:textId="77777777" w:rsidR="00DF1F93" w:rsidRDefault="00DF1F93" w:rsidP="00B17482">
    <w:pPr>
      <w:pStyle w:val="Footerodd"/>
      <w:tabs>
        <w:tab w:val="right" w:pos="9072"/>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581274"/>
      <w:docPartObj>
        <w:docPartGallery w:val="Page Numbers (Bottom of Page)"/>
        <w:docPartUnique/>
      </w:docPartObj>
    </w:sdtPr>
    <w:sdtEndPr>
      <w:rPr>
        <w:noProof/>
      </w:rPr>
    </w:sdtEndPr>
    <w:sdtContent>
      <w:p w14:paraId="41C7FB19" w14:textId="3E9E9B33" w:rsidR="00DF1F93" w:rsidRDefault="00DF1F93">
        <w:pPr>
          <w:pStyle w:val="Footer"/>
        </w:pPr>
        <w:r>
          <w:t>4</w:t>
        </w:r>
      </w:p>
    </w:sdtContent>
  </w:sdt>
  <w:p w14:paraId="18899ED0" w14:textId="201AC8BA" w:rsidR="00BD5955" w:rsidRDefault="00BD5955" w:rsidP="00BD5955">
    <w:pPr>
      <w:pStyle w:val="Footerodd"/>
      <w:tabs>
        <w:tab w:val="right" w:pos="9072"/>
      </w:tabs>
      <w:jc w:val="right"/>
    </w:pPr>
    <w:r w:rsidRPr="009D798A">
      <w:t xml:space="preserve">Pearson Edexcel </w:t>
    </w:r>
    <w:r>
      <w:t>Level 3 Advanced Subsidiary GCE</w:t>
    </w:r>
    <w:r w:rsidRPr="009D798A">
      <w:t xml:space="preserve"> in Mathematics</w:t>
    </w:r>
    <w:r>
      <w:t xml:space="preserve"> (8MA0)</w:t>
    </w:r>
    <w:r>
      <w:br/>
    </w:r>
    <w:r>
      <w:tab/>
      <w:t>One-year Scheme of Work</w:t>
    </w:r>
    <w:r w:rsidR="00016D55">
      <w:t xml:space="preserve"> </w:t>
    </w:r>
    <w:r w:rsidR="000F1027">
      <w:t xml:space="preserve">- Issue </w:t>
    </w:r>
    <w:r w:rsidR="00921A21">
      <w:t>3</w:t>
    </w:r>
  </w:p>
  <w:p w14:paraId="06DA93D7" w14:textId="49079CFE" w:rsidR="00DF1F93" w:rsidRDefault="00BD5955" w:rsidP="00BD5955">
    <w:pPr>
      <w:pStyle w:val="Footerodd"/>
      <w:tabs>
        <w:tab w:val="right" w:pos="9072"/>
      </w:tabs>
      <w:jc w:val="right"/>
    </w:pPr>
    <w:r w:rsidRPr="009D798A">
      <w:t xml:space="preserve">© Pearson Education </w:t>
    </w:r>
    <w:r w:rsidRPr="008E751B">
      <w:t>Limited</w:t>
    </w:r>
    <w:r w:rsidRPr="009D798A">
      <w:t xml:space="preserve"> </w:t>
    </w:r>
    <w:r w:rsidR="000F1027">
      <w:t>202</w:t>
    </w:r>
    <w:r w:rsidR="00921A21">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03782"/>
      <w:docPartObj>
        <w:docPartGallery w:val="Page Numbers (Bottom of Page)"/>
        <w:docPartUnique/>
      </w:docPartObj>
    </w:sdtPr>
    <w:sdtEndPr>
      <w:rPr>
        <w:noProof/>
      </w:rPr>
    </w:sdtEndPr>
    <w:sdtContent>
      <w:p w14:paraId="5DD82F23" w14:textId="0FAC28BF" w:rsidR="00DF1F93" w:rsidRDefault="00DF1F93">
        <w:pPr>
          <w:pStyle w:val="Footer"/>
        </w:pPr>
        <w:r>
          <w:fldChar w:fldCharType="begin"/>
        </w:r>
        <w:r>
          <w:instrText xml:space="preserve"> PAGE   \* MERGEFORMAT </w:instrText>
        </w:r>
        <w:r>
          <w:fldChar w:fldCharType="separate"/>
        </w:r>
        <w:r w:rsidR="00C7709D">
          <w:rPr>
            <w:noProof/>
          </w:rPr>
          <w:t>44</w:t>
        </w:r>
        <w:r>
          <w:rPr>
            <w:noProof/>
          </w:rPr>
          <w:fldChar w:fldCharType="end"/>
        </w:r>
      </w:p>
    </w:sdtContent>
  </w:sdt>
  <w:p w14:paraId="5BFB1EA8" w14:textId="52EDCA9C" w:rsidR="000F1027" w:rsidRDefault="00BD5955" w:rsidP="000F1027">
    <w:pPr>
      <w:pStyle w:val="Footerodd"/>
      <w:tabs>
        <w:tab w:val="right" w:pos="9072"/>
      </w:tabs>
      <w:jc w:val="right"/>
    </w:pPr>
    <w:r w:rsidRPr="009D798A">
      <w:t xml:space="preserve">Pearson Edexcel </w:t>
    </w:r>
    <w:r>
      <w:t>Level 3 Advanced Subsidiary GCE</w:t>
    </w:r>
    <w:r w:rsidRPr="009D798A">
      <w:t xml:space="preserve"> in Mathematics</w:t>
    </w:r>
    <w:r>
      <w:t xml:space="preserve"> (8MA0)</w:t>
    </w:r>
    <w:r>
      <w:br/>
    </w:r>
    <w:r>
      <w:tab/>
    </w:r>
    <w:r w:rsidR="000F1027">
      <w:t xml:space="preserve">One-year Scheme of Work </w:t>
    </w:r>
    <w:r w:rsidR="00837590">
      <w:t>–</w:t>
    </w:r>
    <w:r w:rsidR="000F1027">
      <w:t xml:space="preserve"> </w:t>
    </w:r>
    <w:r w:rsidR="00837590">
      <w:t xml:space="preserve">Issue </w:t>
    </w:r>
    <w:r w:rsidR="00921A21">
      <w:t>3</w:t>
    </w:r>
  </w:p>
  <w:p w14:paraId="685EB39F" w14:textId="024E3A2D" w:rsidR="00DF1F93" w:rsidRDefault="000F1027" w:rsidP="000F1027">
    <w:pPr>
      <w:pStyle w:val="Footerodd"/>
      <w:tabs>
        <w:tab w:val="right" w:pos="9072"/>
      </w:tabs>
      <w:jc w:val="right"/>
    </w:pPr>
    <w:r w:rsidRPr="009D798A">
      <w:t xml:space="preserve">© Pearson Education </w:t>
    </w:r>
    <w:r w:rsidRPr="008E751B">
      <w:t>Limited</w:t>
    </w:r>
    <w:r w:rsidRPr="009D798A">
      <w:t xml:space="preserve"> </w:t>
    </w:r>
    <w:r>
      <w:t>202</w:t>
    </w:r>
    <w:r w:rsidR="00921A21">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069077"/>
      <w:docPartObj>
        <w:docPartGallery w:val="Page Numbers (Bottom of Page)"/>
        <w:docPartUnique/>
      </w:docPartObj>
    </w:sdtPr>
    <w:sdtEndPr>
      <w:rPr>
        <w:noProof/>
      </w:rPr>
    </w:sdtEndPr>
    <w:sdtContent>
      <w:p w14:paraId="48D1A855" w14:textId="3E825B48" w:rsidR="00DF1F93" w:rsidRDefault="00DF1F93">
        <w:pPr>
          <w:pStyle w:val="Footer"/>
        </w:pPr>
        <w:r>
          <w:fldChar w:fldCharType="begin"/>
        </w:r>
        <w:r>
          <w:instrText xml:space="preserve"> PAGE   \* MERGEFORMAT </w:instrText>
        </w:r>
        <w:r>
          <w:fldChar w:fldCharType="separate"/>
        </w:r>
        <w:r w:rsidR="00C7709D">
          <w:rPr>
            <w:noProof/>
          </w:rPr>
          <w:t>6</w:t>
        </w:r>
        <w:r>
          <w:rPr>
            <w:noProof/>
          </w:rPr>
          <w:fldChar w:fldCharType="end"/>
        </w:r>
      </w:p>
    </w:sdtContent>
  </w:sdt>
  <w:p w14:paraId="647A0F50" w14:textId="649DC604" w:rsidR="000F1027" w:rsidRDefault="00BD5955" w:rsidP="000F1027">
    <w:pPr>
      <w:pStyle w:val="Footerodd"/>
      <w:tabs>
        <w:tab w:val="right" w:pos="9072"/>
      </w:tabs>
      <w:jc w:val="right"/>
    </w:pPr>
    <w:r w:rsidRPr="009D798A">
      <w:t xml:space="preserve">Pearson Edexcel </w:t>
    </w:r>
    <w:r>
      <w:t>Level 3 Advanced Subsidiary GCE</w:t>
    </w:r>
    <w:r w:rsidRPr="009D798A">
      <w:t xml:space="preserve"> in Mathematics</w:t>
    </w:r>
    <w:r>
      <w:t xml:space="preserve"> (8MA0)</w:t>
    </w:r>
    <w:r>
      <w:br/>
    </w:r>
    <w:r>
      <w:tab/>
    </w:r>
    <w:r w:rsidR="000F1027">
      <w:t xml:space="preserve">One-year Scheme of Work - Issue </w:t>
    </w:r>
    <w:r w:rsidR="00921A21">
      <w:t>3</w:t>
    </w:r>
  </w:p>
  <w:p w14:paraId="1AA5CCF3" w14:textId="417E05DE" w:rsidR="00DF1F93" w:rsidRDefault="000F1027" w:rsidP="000F1027">
    <w:pPr>
      <w:pStyle w:val="Footerodd"/>
      <w:tabs>
        <w:tab w:val="right" w:pos="9072"/>
      </w:tabs>
      <w:jc w:val="right"/>
    </w:pPr>
    <w:r w:rsidRPr="009D798A">
      <w:t xml:space="preserve">© Pearson Education </w:t>
    </w:r>
    <w:r w:rsidRPr="008E751B">
      <w:t>Limited</w:t>
    </w:r>
    <w:r w:rsidRPr="009D798A">
      <w:t xml:space="preserve"> </w:t>
    </w:r>
    <w:r>
      <w:t>202</w:t>
    </w:r>
    <w:r w:rsidR="00921A21">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0785"/>
      <w:docPartObj>
        <w:docPartGallery w:val="Page Numbers (Bottom of Page)"/>
        <w:docPartUnique/>
      </w:docPartObj>
    </w:sdtPr>
    <w:sdtEndPr>
      <w:rPr>
        <w:noProof/>
      </w:rPr>
    </w:sdtEndPr>
    <w:sdtContent>
      <w:p w14:paraId="1C2C174B" w14:textId="62C28E88" w:rsidR="00DF1F93" w:rsidRDefault="00DF1F93">
        <w:pPr>
          <w:pStyle w:val="Footer"/>
        </w:pPr>
        <w:r>
          <w:fldChar w:fldCharType="begin"/>
        </w:r>
        <w:r>
          <w:instrText xml:space="preserve"> PAGE   \* MERGEFORMAT </w:instrText>
        </w:r>
        <w:r>
          <w:fldChar w:fldCharType="separate"/>
        </w:r>
        <w:r w:rsidR="00C7709D">
          <w:rPr>
            <w:noProof/>
          </w:rPr>
          <w:t>81</w:t>
        </w:r>
        <w:r>
          <w:rPr>
            <w:noProof/>
          </w:rPr>
          <w:fldChar w:fldCharType="end"/>
        </w:r>
      </w:p>
    </w:sdtContent>
  </w:sdt>
  <w:p w14:paraId="3C6E01F5" w14:textId="57420BCD" w:rsidR="000F1027" w:rsidRDefault="00BD5955" w:rsidP="000F1027">
    <w:pPr>
      <w:pStyle w:val="Footerodd"/>
      <w:tabs>
        <w:tab w:val="right" w:pos="9072"/>
      </w:tabs>
      <w:jc w:val="right"/>
    </w:pPr>
    <w:r w:rsidRPr="009D798A">
      <w:t xml:space="preserve">Pearson Edexcel </w:t>
    </w:r>
    <w:r>
      <w:t>Level 3 Advanced Subsidiary GCE</w:t>
    </w:r>
    <w:r w:rsidRPr="009D798A">
      <w:t xml:space="preserve"> in Mathematics</w:t>
    </w:r>
    <w:r>
      <w:t xml:space="preserve"> (8MA0)</w:t>
    </w:r>
    <w:r>
      <w:br/>
    </w:r>
    <w:r>
      <w:tab/>
    </w:r>
    <w:r w:rsidR="000F1027">
      <w:t xml:space="preserve">One-year Scheme of Work - Issue </w:t>
    </w:r>
    <w:r w:rsidR="00921A21">
      <w:t>3</w:t>
    </w:r>
  </w:p>
  <w:p w14:paraId="634DF3E9" w14:textId="64E16FF9" w:rsidR="000F1027" w:rsidRDefault="000F1027" w:rsidP="000F1027">
    <w:pPr>
      <w:pStyle w:val="Footerodd"/>
      <w:tabs>
        <w:tab w:val="right" w:pos="9072"/>
      </w:tabs>
      <w:jc w:val="right"/>
    </w:pPr>
    <w:r w:rsidRPr="009D798A">
      <w:t xml:space="preserve">© Pearson Education </w:t>
    </w:r>
    <w:r w:rsidRPr="008E751B">
      <w:t>Limited</w:t>
    </w:r>
    <w:r w:rsidRPr="009D798A">
      <w:t xml:space="preserve"> </w:t>
    </w:r>
    <w:r>
      <w:t>202</w:t>
    </w:r>
    <w:r w:rsidR="00921A21">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47846"/>
      <w:docPartObj>
        <w:docPartGallery w:val="Page Numbers (Bottom of Page)"/>
        <w:docPartUnique/>
      </w:docPartObj>
    </w:sdtPr>
    <w:sdtEndPr>
      <w:rPr>
        <w:noProof/>
      </w:rPr>
    </w:sdtEndPr>
    <w:sdtContent>
      <w:p w14:paraId="5ECD9B93" w14:textId="050E004D" w:rsidR="00BD5955" w:rsidRDefault="00BD5955">
        <w:pPr>
          <w:pStyle w:val="Footer"/>
        </w:pPr>
        <w:r>
          <w:fldChar w:fldCharType="begin"/>
        </w:r>
        <w:r>
          <w:instrText xml:space="preserve"> PAGE   \* MERGEFORMAT </w:instrText>
        </w:r>
        <w:r>
          <w:fldChar w:fldCharType="separate"/>
        </w:r>
        <w:r w:rsidR="00C7709D">
          <w:rPr>
            <w:noProof/>
          </w:rPr>
          <w:t>62</w:t>
        </w:r>
        <w:r>
          <w:rPr>
            <w:noProof/>
          </w:rPr>
          <w:fldChar w:fldCharType="end"/>
        </w:r>
      </w:p>
    </w:sdtContent>
  </w:sdt>
  <w:p w14:paraId="6E0BDDA8" w14:textId="3630FFD1" w:rsidR="00BD5955" w:rsidRDefault="00BD5955" w:rsidP="00BD5955">
    <w:pPr>
      <w:pStyle w:val="Footerodd"/>
      <w:tabs>
        <w:tab w:val="right" w:pos="9072"/>
      </w:tabs>
      <w:jc w:val="right"/>
    </w:pPr>
    <w:r w:rsidRPr="009D798A">
      <w:t xml:space="preserve">Pearson Edexcel </w:t>
    </w:r>
    <w:r>
      <w:t>Level 3 Advanced Subsidiary GCE</w:t>
    </w:r>
    <w:r w:rsidRPr="009D798A">
      <w:t xml:space="preserve"> in Mathematics</w:t>
    </w:r>
    <w:r>
      <w:t xml:space="preserve"> (8MA0)</w:t>
    </w:r>
    <w:r>
      <w:br/>
    </w:r>
    <w:r>
      <w:tab/>
      <w:t>One-year Scheme of Work</w:t>
    </w:r>
  </w:p>
  <w:p w14:paraId="59B1A10D" w14:textId="26CD3816" w:rsidR="00DF1F93" w:rsidRDefault="00BD5955" w:rsidP="00BD5955">
    <w:pPr>
      <w:pStyle w:val="Footerodd"/>
      <w:tabs>
        <w:tab w:val="right" w:pos="9072"/>
      </w:tabs>
      <w:jc w:val="right"/>
    </w:pPr>
    <w:r w:rsidRPr="009D798A">
      <w:t xml:space="preserve">© Pearson Education </w:t>
    </w:r>
    <w:r w:rsidRPr="008E751B">
      <w:t>Limited</w:t>
    </w:r>
    <w:r w:rsidRPr="009D798A">
      <w:t xml:space="preserve"> 201</w:t>
    </w:r>
    <w:r w:rsidR="00C7709D">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891D" w14:textId="77777777" w:rsidR="00FE771C" w:rsidRDefault="00FE771C">
      <w:pPr>
        <w:spacing w:after="0" w:line="240" w:lineRule="auto"/>
      </w:pPr>
      <w:r>
        <w:separator/>
      </w:r>
    </w:p>
  </w:footnote>
  <w:footnote w:type="continuationSeparator" w:id="0">
    <w:p w14:paraId="2EC40546" w14:textId="77777777" w:rsidR="00FE771C" w:rsidRDefault="00FE771C">
      <w:pPr>
        <w:spacing w:after="0" w:line="240" w:lineRule="auto"/>
      </w:pPr>
      <w:r>
        <w:continuationSeparator/>
      </w:r>
    </w:p>
  </w:footnote>
  <w:footnote w:type="continuationNotice" w:id="1">
    <w:p w14:paraId="14486E6A" w14:textId="77777777" w:rsidR="00FE771C" w:rsidRDefault="00FE77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A524" w14:textId="25C8271C" w:rsidR="00DF1F93" w:rsidRPr="00A45FF1" w:rsidRDefault="00DF1F93" w:rsidP="00A45FF1">
    <w:pPr>
      <w:pStyle w:val="TOC1"/>
      <w:tabs>
        <w:tab w:val="right" w:pos="9016"/>
      </w:tabs>
      <w:rPr>
        <w:rFonts w:ascii="Times New Roman" w:hAnsi="Times New Roman"/>
        <w:noProof/>
      </w:rPr>
    </w:pPr>
    <w:r>
      <w:rPr>
        <w:rFonts w:ascii="Times New Roman" w:hAnsi="Times New Roman"/>
        <w:noProof/>
      </w:rPr>
      <w:t xml:space="preserve"> </w:t>
    </w:r>
    <w:r>
      <w:rPr>
        <w:noProof/>
        <w:lang w:eastAsia="en-GB"/>
      </w:rPr>
      <w:drawing>
        <wp:anchor distT="0" distB="0" distL="114300" distR="114300" simplePos="0" relativeHeight="251658240" behindDoc="1" locked="0" layoutInCell="1" allowOverlap="1" wp14:anchorId="17301924" wp14:editId="2B413366">
          <wp:simplePos x="0" y="0"/>
          <wp:positionH relativeFrom="column">
            <wp:posOffset>5505450</wp:posOffset>
          </wp:positionH>
          <wp:positionV relativeFrom="paragraph">
            <wp:posOffset>-28575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E620A" w14:textId="77777777" w:rsidR="00B25235" w:rsidRDefault="00B252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54F6" w14:textId="7EDD4E52" w:rsidR="00DF1F93" w:rsidRDefault="00DF1F93">
    <w:pPr>
      <w:pStyle w:val="Header"/>
    </w:pPr>
    <w:r>
      <w:rPr>
        <w:noProof/>
      </w:rPr>
      <w:drawing>
        <wp:anchor distT="0" distB="0" distL="114300" distR="114300" simplePos="0" relativeHeight="251658241" behindDoc="1" locked="0" layoutInCell="1" allowOverlap="1" wp14:anchorId="28BED1CD" wp14:editId="49C688C8">
          <wp:simplePos x="0" y="0"/>
          <wp:positionH relativeFrom="column">
            <wp:posOffset>5534025</wp:posOffset>
          </wp:positionH>
          <wp:positionV relativeFrom="paragraph">
            <wp:posOffset>9525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D8B">
      <w:rPr>
        <w:rFonts w:ascii="Times New Roman" w:eastAsia="Trebuchet MS" w:hAnsi="Times New Roman" w:cs="Times New Roman"/>
        <w:b/>
        <w:sz w:val="28"/>
        <w:szCs w:val="36"/>
      </w:rPr>
      <w:t>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F85F" w14:textId="3D26A765" w:rsidR="00DF1F93" w:rsidRDefault="00DF1F93">
    <w:pPr>
      <w:pStyle w:val="Header"/>
    </w:pPr>
    <w:r>
      <w:rPr>
        <w:noProof/>
      </w:rPr>
      <w:drawing>
        <wp:anchor distT="0" distB="0" distL="114300" distR="114300" simplePos="0" relativeHeight="251658242" behindDoc="1" locked="0" layoutInCell="1" allowOverlap="1" wp14:anchorId="696C019E" wp14:editId="6F86F192">
          <wp:simplePos x="0" y="0"/>
          <wp:positionH relativeFrom="column">
            <wp:posOffset>5534025</wp:posOffset>
          </wp:positionH>
          <wp:positionV relativeFrom="paragraph">
            <wp:posOffset>9525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6C57">
      <w:rPr>
        <w:rFonts w:ascii="Times New Roman" w:eastAsia="Trebuchet MS" w:hAnsi="Times New Roman" w:cs="Times New Roman"/>
        <w:b/>
        <w:sz w:val="28"/>
        <w:szCs w:val="36"/>
      </w:rPr>
      <w:t>Assessment Model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8215" w14:textId="19AE0A5C" w:rsidR="00DF1F93" w:rsidRPr="00A45FF1" w:rsidRDefault="00DF1F93" w:rsidP="00A45FF1">
    <w:pPr>
      <w:pStyle w:val="TOC1"/>
      <w:tabs>
        <w:tab w:val="right" w:pos="9016"/>
      </w:tabs>
      <w:rPr>
        <w:rFonts w:ascii="Times New Roman" w:hAnsi="Times New Roman"/>
        <w:noProof/>
      </w:rPr>
    </w:pPr>
    <w:r>
      <w:rPr>
        <w:rFonts w:ascii="Times New Roman" w:hAnsi="Times New Roman"/>
        <w:noProof/>
      </w:rPr>
      <w:t xml:space="preserve">AS Mathematics: Pure Mathematics </w:t>
    </w:r>
    <w:r>
      <w:rPr>
        <w:noProof/>
        <w:lang w:eastAsia="en-GB"/>
      </w:rPr>
      <w:drawing>
        <wp:anchor distT="0" distB="0" distL="114300" distR="114300" simplePos="0" relativeHeight="251658244" behindDoc="1" locked="0" layoutInCell="1" allowOverlap="1" wp14:anchorId="60AE3951" wp14:editId="16D9C287">
          <wp:simplePos x="0" y="0"/>
          <wp:positionH relativeFrom="column">
            <wp:posOffset>5505450</wp:posOffset>
          </wp:positionH>
          <wp:positionV relativeFrom="paragraph">
            <wp:posOffset>-28575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B23D" w14:textId="7DC2150A" w:rsidR="00DF1F93" w:rsidRPr="00A45FF1" w:rsidRDefault="00DF1F93" w:rsidP="00A45FF1">
    <w:pPr>
      <w:pStyle w:val="TOC1"/>
      <w:tabs>
        <w:tab w:val="right" w:pos="9016"/>
      </w:tabs>
      <w:rPr>
        <w:rFonts w:ascii="Times New Roman" w:hAnsi="Times New Roman"/>
        <w:noProof/>
      </w:rPr>
    </w:pPr>
    <w:r>
      <w:rPr>
        <w:noProof/>
        <w:lang w:eastAsia="en-GB"/>
      </w:rPr>
      <w:drawing>
        <wp:anchor distT="0" distB="0" distL="114300" distR="114300" simplePos="0" relativeHeight="251658243" behindDoc="1" locked="0" layoutInCell="1" allowOverlap="1" wp14:anchorId="6EA08CB9" wp14:editId="204388C0">
          <wp:simplePos x="0" y="0"/>
          <wp:positionH relativeFrom="column">
            <wp:posOffset>5534025</wp:posOffset>
          </wp:positionH>
          <wp:positionV relativeFrom="paragraph">
            <wp:posOffset>9525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22722" w:rsidRPr="00622722">
      <w:rPr>
        <w:rFonts w:ascii="Times New Roman" w:hAnsi="Times New Roman"/>
        <w:noProof/>
      </w:rPr>
      <w:t xml:space="preserve"> </w:t>
    </w:r>
    <w:r w:rsidR="00622722">
      <w:rPr>
        <w:rFonts w:ascii="Times New Roman" w:hAnsi="Times New Roman"/>
        <w:noProof/>
      </w:rPr>
      <w:t>One</w:t>
    </w:r>
    <w:r w:rsidR="00622722" w:rsidRPr="005868F8">
      <w:rPr>
        <w:rFonts w:ascii="Times New Roman" w:hAnsi="Times New Roman"/>
        <w:noProof/>
      </w:rPr>
      <w:t>-year Scheme of Work overview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194A" w14:textId="44D02A49" w:rsidR="00DF1F93" w:rsidRPr="00A45FF1" w:rsidRDefault="00DF1F93" w:rsidP="00A45FF1">
    <w:pPr>
      <w:pStyle w:val="TOC1"/>
      <w:tabs>
        <w:tab w:val="right" w:pos="9016"/>
      </w:tabs>
      <w:rPr>
        <w:rFonts w:ascii="Times New Roman" w:hAnsi="Times New Roman"/>
        <w:noProof/>
      </w:rPr>
    </w:pPr>
    <w:r>
      <w:rPr>
        <w:rFonts w:ascii="Times New Roman" w:hAnsi="Times New Roman"/>
        <w:noProof/>
      </w:rPr>
      <w:t xml:space="preserve">AS Mathematics: Statistics </w:t>
    </w:r>
    <w:r>
      <w:rPr>
        <w:noProof/>
        <w:lang w:eastAsia="en-GB"/>
      </w:rPr>
      <w:drawing>
        <wp:anchor distT="0" distB="0" distL="114300" distR="114300" simplePos="0" relativeHeight="251658246" behindDoc="1" locked="0" layoutInCell="1" allowOverlap="1" wp14:anchorId="763B147B" wp14:editId="538DA267">
          <wp:simplePos x="0" y="0"/>
          <wp:positionH relativeFrom="column">
            <wp:posOffset>5505450</wp:posOffset>
          </wp:positionH>
          <wp:positionV relativeFrom="paragraph">
            <wp:posOffset>-28575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130A" w14:textId="09757CD8" w:rsidR="00DF1F93" w:rsidRPr="00A45FF1" w:rsidRDefault="00DF1F93" w:rsidP="00A45FF1">
    <w:pPr>
      <w:pStyle w:val="TOC1"/>
      <w:tabs>
        <w:tab w:val="right" w:pos="9016"/>
      </w:tabs>
      <w:rPr>
        <w:rFonts w:ascii="Times New Roman" w:hAnsi="Times New Roman"/>
        <w:noProof/>
      </w:rPr>
    </w:pPr>
    <w:r>
      <w:rPr>
        <w:noProof/>
        <w:lang w:eastAsia="en-GB"/>
      </w:rPr>
      <w:drawing>
        <wp:anchor distT="0" distB="0" distL="114300" distR="114300" simplePos="0" relativeHeight="251658245" behindDoc="1" locked="0" layoutInCell="1" allowOverlap="1" wp14:anchorId="0F0A6710" wp14:editId="1D20912E">
          <wp:simplePos x="0" y="0"/>
          <wp:positionH relativeFrom="column">
            <wp:posOffset>5534025</wp:posOffset>
          </wp:positionH>
          <wp:positionV relativeFrom="paragraph">
            <wp:posOffset>9525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t xml:space="preserve">AS Mathematics: Statistics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E7E1" w14:textId="00F31B93" w:rsidR="00DF1F93" w:rsidRPr="00A45FF1" w:rsidRDefault="00DF1F93" w:rsidP="00A45FF1">
    <w:pPr>
      <w:pStyle w:val="TOC1"/>
      <w:tabs>
        <w:tab w:val="right" w:pos="9016"/>
      </w:tabs>
      <w:rPr>
        <w:rFonts w:ascii="Times New Roman" w:hAnsi="Times New Roman"/>
        <w:noProof/>
      </w:rPr>
    </w:pPr>
    <w:r>
      <w:rPr>
        <w:rFonts w:ascii="Times New Roman" w:hAnsi="Times New Roman"/>
        <w:noProof/>
      </w:rPr>
      <w:t>A</w:t>
    </w:r>
    <w:r w:rsidR="00A96447">
      <w:rPr>
        <w:rFonts w:ascii="Times New Roman" w:hAnsi="Times New Roman"/>
        <w:noProof/>
      </w:rPr>
      <w:t>S</w:t>
    </w:r>
    <w:r>
      <w:rPr>
        <w:rFonts w:ascii="Times New Roman" w:hAnsi="Times New Roman"/>
        <w:noProof/>
      </w:rPr>
      <w:t xml:space="preserve"> level Mathematics: Mechanics</w:t>
    </w:r>
    <w:r>
      <w:rPr>
        <w:noProof/>
      </w:rPr>
      <w:t xml:space="preserve"> </w:t>
    </w:r>
    <w:r>
      <w:rPr>
        <w:noProof/>
        <w:lang w:eastAsia="en-GB"/>
      </w:rPr>
      <w:drawing>
        <wp:anchor distT="0" distB="0" distL="114300" distR="114300" simplePos="0" relativeHeight="251658248" behindDoc="1" locked="0" layoutInCell="1" allowOverlap="1" wp14:anchorId="3A275910" wp14:editId="129088BE">
          <wp:simplePos x="0" y="0"/>
          <wp:positionH relativeFrom="column">
            <wp:posOffset>5505450</wp:posOffset>
          </wp:positionH>
          <wp:positionV relativeFrom="paragraph">
            <wp:posOffset>-28575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9CA2" w14:textId="7B4324E9" w:rsidR="00DF1F93" w:rsidRPr="00A45FF1" w:rsidRDefault="00DF1F93" w:rsidP="00A45FF1">
    <w:pPr>
      <w:pStyle w:val="TOC1"/>
      <w:tabs>
        <w:tab w:val="right" w:pos="9016"/>
      </w:tabs>
      <w:rPr>
        <w:rFonts w:ascii="Times New Roman" w:hAnsi="Times New Roman"/>
        <w:noProof/>
      </w:rPr>
    </w:pPr>
    <w:r>
      <w:rPr>
        <w:noProof/>
        <w:lang w:eastAsia="en-GB"/>
      </w:rPr>
      <w:drawing>
        <wp:anchor distT="0" distB="0" distL="114300" distR="114300" simplePos="0" relativeHeight="251658247" behindDoc="1" locked="0" layoutInCell="1" allowOverlap="1" wp14:anchorId="1EDEA38F" wp14:editId="5E355AF9">
          <wp:simplePos x="0" y="0"/>
          <wp:positionH relativeFrom="column">
            <wp:posOffset>5534025</wp:posOffset>
          </wp:positionH>
          <wp:positionV relativeFrom="paragraph">
            <wp:posOffset>9525</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t>A</w:t>
    </w:r>
    <w:r w:rsidR="00A96447">
      <w:rPr>
        <w:rFonts w:ascii="Times New Roman" w:hAnsi="Times New Roman"/>
        <w:noProof/>
      </w:rPr>
      <w:t>S</w:t>
    </w:r>
    <w:r>
      <w:rPr>
        <w:rFonts w:ascii="Times New Roman" w:hAnsi="Times New Roman"/>
        <w:noProof/>
      </w:rPr>
      <w:t xml:space="preserve"> level Mathematics: Mechanics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241"/>
    <w:multiLevelType w:val="hybridMultilevel"/>
    <w:tmpl w:val="5AC6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3386"/>
    <w:multiLevelType w:val="hybridMultilevel"/>
    <w:tmpl w:val="A7F0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C2D72"/>
    <w:multiLevelType w:val="hybridMultilevel"/>
    <w:tmpl w:val="4CC0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36CF7"/>
    <w:multiLevelType w:val="hybridMultilevel"/>
    <w:tmpl w:val="0F02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82570"/>
    <w:multiLevelType w:val="hybridMultilevel"/>
    <w:tmpl w:val="091A6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36C51"/>
    <w:multiLevelType w:val="hybridMultilevel"/>
    <w:tmpl w:val="54F6E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B7142"/>
    <w:multiLevelType w:val="hybridMultilevel"/>
    <w:tmpl w:val="6818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A0651"/>
    <w:multiLevelType w:val="hybridMultilevel"/>
    <w:tmpl w:val="05EA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4336C"/>
    <w:multiLevelType w:val="hybridMultilevel"/>
    <w:tmpl w:val="C7DA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1247B"/>
    <w:multiLevelType w:val="hybridMultilevel"/>
    <w:tmpl w:val="7ADA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2E4982"/>
    <w:multiLevelType w:val="hybridMultilevel"/>
    <w:tmpl w:val="71FA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E7318"/>
    <w:multiLevelType w:val="hybridMultilevel"/>
    <w:tmpl w:val="A888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45EF6"/>
    <w:multiLevelType w:val="hybridMultilevel"/>
    <w:tmpl w:val="4386C070"/>
    <w:lvl w:ilvl="0" w:tplc="3280D7CC">
      <w:start w:val="1"/>
      <w:numFmt w:val="bullet"/>
      <w:pStyle w:val="sow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63D45"/>
    <w:multiLevelType w:val="hybridMultilevel"/>
    <w:tmpl w:val="E3DCEFA0"/>
    <w:lvl w:ilvl="0" w:tplc="809EB138">
      <w:start w:val="1"/>
      <w:numFmt w:val="bullet"/>
      <w:pStyle w:val="textbullets"/>
      <w:lvlText w:val="●"/>
      <w:lvlJc w:val="left"/>
      <w:pPr>
        <w:tabs>
          <w:tab w:val="num" w:pos="360"/>
        </w:tabs>
        <w:ind w:left="360" w:hanging="360"/>
      </w:pPr>
      <w:rPr>
        <w:rFonts w:ascii="Verdana" w:hAnsi="Verdana"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F0D1B"/>
    <w:multiLevelType w:val="hybridMultilevel"/>
    <w:tmpl w:val="EF02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C48F6"/>
    <w:multiLevelType w:val="hybridMultilevel"/>
    <w:tmpl w:val="84A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90FE5"/>
    <w:multiLevelType w:val="hybridMultilevel"/>
    <w:tmpl w:val="F224E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D56535"/>
    <w:multiLevelType w:val="hybridMultilevel"/>
    <w:tmpl w:val="F224E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F219E5"/>
    <w:multiLevelType w:val="hybridMultilevel"/>
    <w:tmpl w:val="3DCE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430C4"/>
    <w:multiLevelType w:val="hybridMultilevel"/>
    <w:tmpl w:val="FF42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C0BF0"/>
    <w:multiLevelType w:val="hybridMultilevel"/>
    <w:tmpl w:val="347E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A40A7"/>
    <w:multiLevelType w:val="hybridMultilevel"/>
    <w:tmpl w:val="FC06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54851"/>
    <w:multiLevelType w:val="hybridMultilevel"/>
    <w:tmpl w:val="21FE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106C9"/>
    <w:multiLevelType w:val="hybridMultilevel"/>
    <w:tmpl w:val="165E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8438F"/>
    <w:multiLevelType w:val="multilevel"/>
    <w:tmpl w:val="14625EDC"/>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515E45EC"/>
    <w:multiLevelType w:val="hybridMultilevel"/>
    <w:tmpl w:val="6198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B512C"/>
    <w:multiLevelType w:val="hybridMultilevel"/>
    <w:tmpl w:val="B8C4E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0A3F3A"/>
    <w:multiLevelType w:val="hybridMultilevel"/>
    <w:tmpl w:val="957C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8D78AE"/>
    <w:multiLevelType w:val="hybridMultilevel"/>
    <w:tmpl w:val="B91857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C74796"/>
    <w:multiLevelType w:val="hybridMultilevel"/>
    <w:tmpl w:val="2372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D0F3E"/>
    <w:multiLevelType w:val="hybridMultilevel"/>
    <w:tmpl w:val="BFFC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76B0B"/>
    <w:multiLevelType w:val="hybridMultilevel"/>
    <w:tmpl w:val="8A9E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BD624F"/>
    <w:multiLevelType w:val="hybridMultilevel"/>
    <w:tmpl w:val="FA844A56"/>
    <w:lvl w:ilvl="0" w:tplc="13E81D5E">
      <w:start w:val="1"/>
      <w:numFmt w:val="bullet"/>
      <w:pStyle w:val="SoWbullets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8031F"/>
    <w:multiLevelType w:val="hybridMultilevel"/>
    <w:tmpl w:val="B61E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27AFD"/>
    <w:multiLevelType w:val="hybridMultilevel"/>
    <w:tmpl w:val="2A9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2111B"/>
    <w:multiLevelType w:val="hybridMultilevel"/>
    <w:tmpl w:val="D340E6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0F0608"/>
    <w:multiLevelType w:val="multilevel"/>
    <w:tmpl w:val="3D287AB6"/>
    <w:lvl w:ilvl="0">
      <w:start w:val="1"/>
      <w:numFmt w:val="decimal"/>
      <w:lvlText w:val="%1"/>
      <w:lvlJc w:val="left"/>
      <w:pPr>
        <w:ind w:left="720" w:hanging="720"/>
      </w:pPr>
      <w:rPr>
        <w:rFonts w:hint="default"/>
      </w:rPr>
    </w:lvl>
    <w:lvl w:ilvl="1">
      <w:start w:val="1"/>
      <w:numFmt w:val="decimal"/>
      <w:pStyle w:val="sowspeclist"/>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D837ED"/>
    <w:multiLevelType w:val="hybridMultilevel"/>
    <w:tmpl w:val="738E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12919"/>
    <w:multiLevelType w:val="multilevel"/>
    <w:tmpl w:val="D6EE0C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8"/>
  </w:num>
  <w:num w:numId="2">
    <w:abstractNumId w:val="13"/>
  </w:num>
  <w:num w:numId="3">
    <w:abstractNumId w:val="9"/>
  </w:num>
  <w:num w:numId="4">
    <w:abstractNumId w:val="26"/>
  </w:num>
  <w:num w:numId="5">
    <w:abstractNumId w:val="14"/>
  </w:num>
  <w:num w:numId="6">
    <w:abstractNumId w:val="23"/>
  </w:num>
  <w:num w:numId="7">
    <w:abstractNumId w:val="12"/>
  </w:num>
  <w:num w:numId="8">
    <w:abstractNumId w:val="36"/>
  </w:num>
  <w:num w:numId="9">
    <w:abstractNumId w:val="26"/>
  </w:num>
  <w:num w:numId="10">
    <w:abstractNumId w:val="32"/>
  </w:num>
  <w:num w:numId="11">
    <w:abstractNumId w:val="11"/>
  </w:num>
  <w:num w:numId="12">
    <w:abstractNumId w:val="1"/>
  </w:num>
  <w:num w:numId="13">
    <w:abstractNumId w:val="0"/>
  </w:num>
  <w:num w:numId="14">
    <w:abstractNumId w:val="2"/>
  </w:num>
  <w:num w:numId="15">
    <w:abstractNumId w:val="15"/>
  </w:num>
  <w:num w:numId="16">
    <w:abstractNumId w:val="31"/>
  </w:num>
  <w:num w:numId="17">
    <w:abstractNumId w:val="19"/>
  </w:num>
  <w:num w:numId="18">
    <w:abstractNumId w:val="10"/>
  </w:num>
  <w:num w:numId="19">
    <w:abstractNumId w:val="25"/>
  </w:num>
  <w:num w:numId="20">
    <w:abstractNumId w:val="29"/>
  </w:num>
  <w:num w:numId="21">
    <w:abstractNumId w:val="34"/>
  </w:num>
  <w:num w:numId="22">
    <w:abstractNumId w:val="4"/>
  </w:num>
  <w:num w:numId="23">
    <w:abstractNumId w:val="37"/>
  </w:num>
  <w:num w:numId="24">
    <w:abstractNumId w:val="22"/>
  </w:num>
  <w:num w:numId="25">
    <w:abstractNumId w:val="3"/>
  </w:num>
  <w:num w:numId="26">
    <w:abstractNumId w:val="7"/>
  </w:num>
  <w:num w:numId="27">
    <w:abstractNumId w:val="30"/>
  </w:num>
  <w:num w:numId="28">
    <w:abstractNumId w:val="21"/>
  </w:num>
  <w:num w:numId="29">
    <w:abstractNumId w:val="6"/>
  </w:num>
  <w:num w:numId="30">
    <w:abstractNumId w:val="20"/>
  </w:num>
  <w:num w:numId="31">
    <w:abstractNumId w:val="18"/>
  </w:num>
  <w:num w:numId="32">
    <w:abstractNumId w:val="8"/>
  </w:num>
  <w:num w:numId="33">
    <w:abstractNumId w:val="24"/>
  </w:num>
  <w:num w:numId="34">
    <w:abstractNumId w:val="33"/>
  </w:num>
  <w:num w:numId="35">
    <w:abstractNumId w:val="5"/>
  </w:num>
  <w:num w:numId="36">
    <w:abstractNumId w:val="17"/>
  </w:num>
  <w:num w:numId="37">
    <w:abstractNumId w:val="28"/>
  </w:num>
  <w:num w:numId="38">
    <w:abstractNumId w:val="16"/>
  </w:num>
  <w:num w:numId="39">
    <w:abstractNumId w:val="27"/>
  </w:num>
  <w:num w:numId="40">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21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48"/>
    <w:rsid w:val="00000106"/>
    <w:rsid w:val="0000481B"/>
    <w:rsid w:val="0000546B"/>
    <w:rsid w:val="00010B49"/>
    <w:rsid w:val="00016D55"/>
    <w:rsid w:val="0002144E"/>
    <w:rsid w:val="0002155E"/>
    <w:rsid w:val="00022706"/>
    <w:rsid w:val="00031E4D"/>
    <w:rsid w:val="000323E8"/>
    <w:rsid w:val="00032468"/>
    <w:rsid w:val="0003314F"/>
    <w:rsid w:val="000432C0"/>
    <w:rsid w:val="000451DB"/>
    <w:rsid w:val="00046EBA"/>
    <w:rsid w:val="00050DF5"/>
    <w:rsid w:val="000554F8"/>
    <w:rsid w:val="000556E9"/>
    <w:rsid w:val="00057AD9"/>
    <w:rsid w:val="00066F4E"/>
    <w:rsid w:val="00067AF9"/>
    <w:rsid w:val="00072203"/>
    <w:rsid w:val="00076014"/>
    <w:rsid w:val="00081446"/>
    <w:rsid w:val="00084508"/>
    <w:rsid w:val="00085C10"/>
    <w:rsid w:val="00086C78"/>
    <w:rsid w:val="00090E8F"/>
    <w:rsid w:val="000928FD"/>
    <w:rsid w:val="00094B81"/>
    <w:rsid w:val="00097E46"/>
    <w:rsid w:val="000A1BF9"/>
    <w:rsid w:val="000A4818"/>
    <w:rsid w:val="000C1FBA"/>
    <w:rsid w:val="000C2B5E"/>
    <w:rsid w:val="000C3C12"/>
    <w:rsid w:val="000C4326"/>
    <w:rsid w:val="000D6145"/>
    <w:rsid w:val="000E192A"/>
    <w:rsid w:val="000E2D9D"/>
    <w:rsid w:val="000E4D47"/>
    <w:rsid w:val="000E54D9"/>
    <w:rsid w:val="000E6685"/>
    <w:rsid w:val="000F1027"/>
    <w:rsid w:val="000F2AC5"/>
    <w:rsid w:val="000F792A"/>
    <w:rsid w:val="00100480"/>
    <w:rsid w:val="00101C19"/>
    <w:rsid w:val="00106C17"/>
    <w:rsid w:val="00110D91"/>
    <w:rsid w:val="0011370F"/>
    <w:rsid w:val="00113E30"/>
    <w:rsid w:val="001142F7"/>
    <w:rsid w:val="001149BF"/>
    <w:rsid w:val="00114E75"/>
    <w:rsid w:val="001312CB"/>
    <w:rsid w:val="001359F4"/>
    <w:rsid w:val="001453F7"/>
    <w:rsid w:val="00147515"/>
    <w:rsid w:val="00147ED2"/>
    <w:rsid w:val="001533F9"/>
    <w:rsid w:val="00154A5A"/>
    <w:rsid w:val="001578A7"/>
    <w:rsid w:val="00161960"/>
    <w:rsid w:val="0016295E"/>
    <w:rsid w:val="001722DA"/>
    <w:rsid w:val="00172B4C"/>
    <w:rsid w:val="00174A3C"/>
    <w:rsid w:val="0017644B"/>
    <w:rsid w:val="00181896"/>
    <w:rsid w:val="00182460"/>
    <w:rsid w:val="00186B7F"/>
    <w:rsid w:val="00190418"/>
    <w:rsid w:val="00192B05"/>
    <w:rsid w:val="00194516"/>
    <w:rsid w:val="0019471D"/>
    <w:rsid w:val="001952BA"/>
    <w:rsid w:val="001A2FBB"/>
    <w:rsid w:val="001B19DA"/>
    <w:rsid w:val="001B6319"/>
    <w:rsid w:val="001B658B"/>
    <w:rsid w:val="001C03E0"/>
    <w:rsid w:val="001C0C4B"/>
    <w:rsid w:val="001C117F"/>
    <w:rsid w:val="001C3031"/>
    <w:rsid w:val="001D0DA5"/>
    <w:rsid w:val="001D67AA"/>
    <w:rsid w:val="001D6E4F"/>
    <w:rsid w:val="001D7FBD"/>
    <w:rsid w:val="001E228E"/>
    <w:rsid w:val="001E2779"/>
    <w:rsid w:val="001F279C"/>
    <w:rsid w:val="001F46DB"/>
    <w:rsid w:val="001F7536"/>
    <w:rsid w:val="00201CEB"/>
    <w:rsid w:val="00203A16"/>
    <w:rsid w:val="002058FF"/>
    <w:rsid w:val="00207601"/>
    <w:rsid w:val="002102CE"/>
    <w:rsid w:val="002114ED"/>
    <w:rsid w:val="0021678D"/>
    <w:rsid w:val="00221DE5"/>
    <w:rsid w:val="00223AD2"/>
    <w:rsid w:val="00224BF9"/>
    <w:rsid w:val="0023125F"/>
    <w:rsid w:val="00234DD0"/>
    <w:rsid w:val="00246905"/>
    <w:rsid w:val="00252667"/>
    <w:rsid w:val="00255C84"/>
    <w:rsid w:val="00256447"/>
    <w:rsid w:val="00257199"/>
    <w:rsid w:val="002624AD"/>
    <w:rsid w:val="00262833"/>
    <w:rsid w:val="00273E76"/>
    <w:rsid w:val="00283889"/>
    <w:rsid w:val="00284EE8"/>
    <w:rsid w:val="00286C8A"/>
    <w:rsid w:val="002875C2"/>
    <w:rsid w:val="0028762C"/>
    <w:rsid w:val="00293B5F"/>
    <w:rsid w:val="002954C1"/>
    <w:rsid w:val="002969FF"/>
    <w:rsid w:val="002971EF"/>
    <w:rsid w:val="00297E8D"/>
    <w:rsid w:val="002A2BE9"/>
    <w:rsid w:val="002A56D9"/>
    <w:rsid w:val="002A70AA"/>
    <w:rsid w:val="002B1863"/>
    <w:rsid w:val="002B1A5B"/>
    <w:rsid w:val="002B31FB"/>
    <w:rsid w:val="002C25C5"/>
    <w:rsid w:val="002C2764"/>
    <w:rsid w:val="002C2ED2"/>
    <w:rsid w:val="002C4606"/>
    <w:rsid w:val="002C63AA"/>
    <w:rsid w:val="002C6D6C"/>
    <w:rsid w:val="002D55E0"/>
    <w:rsid w:val="002D586C"/>
    <w:rsid w:val="002E1CBC"/>
    <w:rsid w:val="002E33F5"/>
    <w:rsid w:val="002F06D6"/>
    <w:rsid w:val="002F5502"/>
    <w:rsid w:val="002F5B7F"/>
    <w:rsid w:val="002F6DB6"/>
    <w:rsid w:val="002F7881"/>
    <w:rsid w:val="00311E3F"/>
    <w:rsid w:val="00312D0E"/>
    <w:rsid w:val="003142F6"/>
    <w:rsid w:val="00314702"/>
    <w:rsid w:val="003163A6"/>
    <w:rsid w:val="003226D9"/>
    <w:rsid w:val="00322859"/>
    <w:rsid w:val="00323CDF"/>
    <w:rsid w:val="003253A4"/>
    <w:rsid w:val="003265E2"/>
    <w:rsid w:val="003317F8"/>
    <w:rsid w:val="00335B8A"/>
    <w:rsid w:val="00336878"/>
    <w:rsid w:val="00337DAF"/>
    <w:rsid w:val="003410D7"/>
    <w:rsid w:val="00341445"/>
    <w:rsid w:val="003434FD"/>
    <w:rsid w:val="003439AD"/>
    <w:rsid w:val="003439CF"/>
    <w:rsid w:val="00346463"/>
    <w:rsid w:val="00347424"/>
    <w:rsid w:val="00352A53"/>
    <w:rsid w:val="00362CD6"/>
    <w:rsid w:val="00365605"/>
    <w:rsid w:val="00370115"/>
    <w:rsid w:val="00375C56"/>
    <w:rsid w:val="00376905"/>
    <w:rsid w:val="003771D2"/>
    <w:rsid w:val="003816FB"/>
    <w:rsid w:val="00382AC0"/>
    <w:rsid w:val="003857A7"/>
    <w:rsid w:val="00385D6E"/>
    <w:rsid w:val="003909F6"/>
    <w:rsid w:val="00391257"/>
    <w:rsid w:val="003936AB"/>
    <w:rsid w:val="00395440"/>
    <w:rsid w:val="0039699E"/>
    <w:rsid w:val="003A076B"/>
    <w:rsid w:val="003A3A87"/>
    <w:rsid w:val="003A4768"/>
    <w:rsid w:val="003A693C"/>
    <w:rsid w:val="003A6C8B"/>
    <w:rsid w:val="003B189B"/>
    <w:rsid w:val="003B3CDB"/>
    <w:rsid w:val="003B4C1B"/>
    <w:rsid w:val="003B5159"/>
    <w:rsid w:val="003B5FCA"/>
    <w:rsid w:val="003C1AE0"/>
    <w:rsid w:val="003C415E"/>
    <w:rsid w:val="003C67CB"/>
    <w:rsid w:val="003D1E83"/>
    <w:rsid w:val="003D7B5A"/>
    <w:rsid w:val="003E05E7"/>
    <w:rsid w:val="003E43CF"/>
    <w:rsid w:val="003E7690"/>
    <w:rsid w:val="003F32AE"/>
    <w:rsid w:val="003F3612"/>
    <w:rsid w:val="003F3820"/>
    <w:rsid w:val="003F6D66"/>
    <w:rsid w:val="003F7B66"/>
    <w:rsid w:val="0040037B"/>
    <w:rsid w:val="00402EBE"/>
    <w:rsid w:val="004038AB"/>
    <w:rsid w:val="00407CFC"/>
    <w:rsid w:val="00411B1C"/>
    <w:rsid w:val="00415262"/>
    <w:rsid w:val="0042187C"/>
    <w:rsid w:val="00421BAD"/>
    <w:rsid w:val="00422620"/>
    <w:rsid w:val="0043606B"/>
    <w:rsid w:val="004361CB"/>
    <w:rsid w:val="00442B1C"/>
    <w:rsid w:val="0044573C"/>
    <w:rsid w:val="00445B37"/>
    <w:rsid w:val="00447BEB"/>
    <w:rsid w:val="00453AC0"/>
    <w:rsid w:val="0045682A"/>
    <w:rsid w:val="00456AE7"/>
    <w:rsid w:val="00456B08"/>
    <w:rsid w:val="00457A61"/>
    <w:rsid w:val="00457B3B"/>
    <w:rsid w:val="00462189"/>
    <w:rsid w:val="00464D4F"/>
    <w:rsid w:val="00465741"/>
    <w:rsid w:val="00467483"/>
    <w:rsid w:val="00470854"/>
    <w:rsid w:val="0047140A"/>
    <w:rsid w:val="00471DB9"/>
    <w:rsid w:val="0047353E"/>
    <w:rsid w:val="00481B68"/>
    <w:rsid w:val="004860DE"/>
    <w:rsid w:val="00486228"/>
    <w:rsid w:val="00491836"/>
    <w:rsid w:val="00496DD5"/>
    <w:rsid w:val="0049751F"/>
    <w:rsid w:val="004A0085"/>
    <w:rsid w:val="004A4A72"/>
    <w:rsid w:val="004A50A7"/>
    <w:rsid w:val="004A7828"/>
    <w:rsid w:val="004A7BDB"/>
    <w:rsid w:val="004B0087"/>
    <w:rsid w:val="004B03EC"/>
    <w:rsid w:val="004B2A6E"/>
    <w:rsid w:val="004B74D2"/>
    <w:rsid w:val="004B7889"/>
    <w:rsid w:val="004C1BEB"/>
    <w:rsid w:val="004C4C11"/>
    <w:rsid w:val="004C5793"/>
    <w:rsid w:val="004C5BF9"/>
    <w:rsid w:val="004D1077"/>
    <w:rsid w:val="004D15E4"/>
    <w:rsid w:val="004D18F9"/>
    <w:rsid w:val="004D1BC2"/>
    <w:rsid w:val="004D2220"/>
    <w:rsid w:val="004D2CBA"/>
    <w:rsid w:val="004D2F14"/>
    <w:rsid w:val="004D3D69"/>
    <w:rsid w:val="004D66EF"/>
    <w:rsid w:val="004D6A70"/>
    <w:rsid w:val="004D6CFC"/>
    <w:rsid w:val="004E2F73"/>
    <w:rsid w:val="004E3F89"/>
    <w:rsid w:val="004F083F"/>
    <w:rsid w:val="004F096F"/>
    <w:rsid w:val="004F11C7"/>
    <w:rsid w:val="004F153C"/>
    <w:rsid w:val="004F55F8"/>
    <w:rsid w:val="004F5856"/>
    <w:rsid w:val="004F7A67"/>
    <w:rsid w:val="0050529C"/>
    <w:rsid w:val="00511716"/>
    <w:rsid w:val="0051411C"/>
    <w:rsid w:val="00515193"/>
    <w:rsid w:val="00516EBA"/>
    <w:rsid w:val="0052310A"/>
    <w:rsid w:val="005234B2"/>
    <w:rsid w:val="005238BE"/>
    <w:rsid w:val="0052408F"/>
    <w:rsid w:val="00525142"/>
    <w:rsid w:val="00526AA3"/>
    <w:rsid w:val="00526BF9"/>
    <w:rsid w:val="00530AAE"/>
    <w:rsid w:val="00533BC7"/>
    <w:rsid w:val="0053507C"/>
    <w:rsid w:val="00536B0A"/>
    <w:rsid w:val="00537B20"/>
    <w:rsid w:val="00540538"/>
    <w:rsid w:val="0054481E"/>
    <w:rsid w:val="0054564B"/>
    <w:rsid w:val="00555761"/>
    <w:rsid w:val="005665EA"/>
    <w:rsid w:val="00574A6F"/>
    <w:rsid w:val="00575CD4"/>
    <w:rsid w:val="0058127A"/>
    <w:rsid w:val="00585812"/>
    <w:rsid w:val="00585E88"/>
    <w:rsid w:val="005868F8"/>
    <w:rsid w:val="00586D71"/>
    <w:rsid w:val="00590055"/>
    <w:rsid w:val="00590B60"/>
    <w:rsid w:val="00596981"/>
    <w:rsid w:val="005A3E4D"/>
    <w:rsid w:val="005B28DB"/>
    <w:rsid w:val="005B2D71"/>
    <w:rsid w:val="005B5296"/>
    <w:rsid w:val="005C0B62"/>
    <w:rsid w:val="005C158D"/>
    <w:rsid w:val="005C6155"/>
    <w:rsid w:val="005C7A30"/>
    <w:rsid w:val="005D07A9"/>
    <w:rsid w:val="005D1913"/>
    <w:rsid w:val="005E04CF"/>
    <w:rsid w:val="005E6273"/>
    <w:rsid w:val="005E6758"/>
    <w:rsid w:val="005F0076"/>
    <w:rsid w:val="005F0E79"/>
    <w:rsid w:val="005F1422"/>
    <w:rsid w:val="005F14B0"/>
    <w:rsid w:val="005F23F0"/>
    <w:rsid w:val="005F4F2C"/>
    <w:rsid w:val="005F74FC"/>
    <w:rsid w:val="005F7C68"/>
    <w:rsid w:val="00602D0C"/>
    <w:rsid w:val="00605FCC"/>
    <w:rsid w:val="006067F5"/>
    <w:rsid w:val="00610A74"/>
    <w:rsid w:val="00611F63"/>
    <w:rsid w:val="00620897"/>
    <w:rsid w:val="00621B55"/>
    <w:rsid w:val="00622722"/>
    <w:rsid w:val="00626697"/>
    <w:rsid w:val="00627A13"/>
    <w:rsid w:val="006311AB"/>
    <w:rsid w:val="0063219C"/>
    <w:rsid w:val="00643B68"/>
    <w:rsid w:val="006477D2"/>
    <w:rsid w:val="00652C34"/>
    <w:rsid w:val="00656FD2"/>
    <w:rsid w:val="0065702A"/>
    <w:rsid w:val="0066418C"/>
    <w:rsid w:val="0066508F"/>
    <w:rsid w:val="00670793"/>
    <w:rsid w:val="00671A51"/>
    <w:rsid w:val="0067300D"/>
    <w:rsid w:val="006739F7"/>
    <w:rsid w:val="0067424C"/>
    <w:rsid w:val="00685512"/>
    <w:rsid w:val="00687EF1"/>
    <w:rsid w:val="00692156"/>
    <w:rsid w:val="006955A9"/>
    <w:rsid w:val="006A07FE"/>
    <w:rsid w:val="006A08D3"/>
    <w:rsid w:val="006A1531"/>
    <w:rsid w:val="006A68F4"/>
    <w:rsid w:val="006A7DCD"/>
    <w:rsid w:val="006B5B19"/>
    <w:rsid w:val="006B7B91"/>
    <w:rsid w:val="006B7B98"/>
    <w:rsid w:val="006C0AE6"/>
    <w:rsid w:val="006C1A02"/>
    <w:rsid w:val="006C3D02"/>
    <w:rsid w:val="006C6CF5"/>
    <w:rsid w:val="006D4431"/>
    <w:rsid w:val="006D4DE9"/>
    <w:rsid w:val="006E1D15"/>
    <w:rsid w:val="006E48C4"/>
    <w:rsid w:val="006E60D4"/>
    <w:rsid w:val="006E732E"/>
    <w:rsid w:val="00700E68"/>
    <w:rsid w:val="00711F36"/>
    <w:rsid w:val="00711F90"/>
    <w:rsid w:val="00713D5C"/>
    <w:rsid w:val="007243E1"/>
    <w:rsid w:val="00726495"/>
    <w:rsid w:val="00735C62"/>
    <w:rsid w:val="00741EC2"/>
    <w:rsid w:val="00741EC4"/>
    <w:rsid w:val="00742FE9"/>
    <w:rsid w:val="007452AB"/>
    <w:rsid w:val="0074613D"/>
    <w:rsid w:val="0074713B"/>
    <w:rsid w:val="00751B9F"/>
    <w:rsid w:val="00752985"/>
    <w:rsid w:val="00755D23"/>
    <w:rsid w:val="007620A8"/>
    <w:rsid w:val="007624E1"/>
    <w:rsid w:val="00762E59"/>
    <w:rsid w:val="00764EA2"/>
    <w:rsid w:val="00767C79"/>
    <w:rsid w:val="00780956"/>
    <w:rsid w:val="00780D14"/>
    <w:rsid w:val="00784E06"/>
    <w:rsid w:val="007903D1"/>
    <w:rsid w:val="0079652C"/>
    <w:rsid w:val="007A6753"/>
    <w:rsid w:val="007A6AC5"/>
    <w:rsid w:val="007A7597"/>
    <w:rsid w:val="007B0595"/>
    <w:rsid w:val="007C268F"/>
    <w:rsid w:val="007C6E4F"/>
    <w:rsid w:val="007C7790"/>
    <w:rsid w:val="007D214C"/>
    <w:rsid w:val="007D2A47"/>
    <w:rsid w:val="007D4D8D"/>
    <w:rsid w:val="007D5646"/>
    <w:rsid w:val="007D7563"/>
    <w:rsid w:val="007E08E1"/>
    <w:rsid w:val="007E474B"/>
    <w:rsid w:val="007E4A4B"/>
    <w:rsid w:val="007E7429"/>
    <w:rsid w:val="007F395D"/>
    <w:rsid w:val="007F4442"/>
    <w:rsid w:val="007F46FD"/>
    <w:rsid w:val="007F676F"/>
    <w:rsid w:val="007F67FC"/>
    <w:rsid w:val="008037F3"/>
    <w:rsid w:val="008078F4"/>
    <w:rsid w:val="008130EF"/>
    <w:rsid w:val="008276AB"/>
    <w:rsid w:val="00827702"/>
    <w:rsid w:val="00832D44"/>
    <w:rsid w:val="00837590"/>
    <w:rsid w:val="0084088C"/>
    <w:rsid w:val="008441F2"/>
    <w:rsid w:val="00845C17"/>
    <w:rsid w:val="008504D5"/>
    <w:rsid w:val="008532E9"/>
    <w:rsid w:val="008557C8"/>
    <w:rsid w:val="00855C22"/>
    <w:rsid w:val="00860A53"/>
    <w:rsid w:val="00860C00"/>
    <w:rsid w:val="00860C77"/>
    <w:rsid w:val="00864638"/>
    <w:rsid w:val="0086512F"/>
    <w:rsid w:val="008670C3"/>
    <w:rsid w:val="008711B5"/>
    <w:rsid w:val="00871F71"/>
    <w:rsid w:val="0087339D"/>
    <w:rsid w:val="008733BD"/>
    <w:rsid w:val="00891D92"/>
    <w:rsid w:val="00892600"/>
    <w:rsid w:val="0089300D"/>
    <w:rsid w:val="00896629"/>
    <w:rsid w:val="00896B3B"/>
    <w:rsid w:val="008A2976"/>
    <w:rsid w:val="008A34AA"/>
    <w:rsid w:val="008A3BEC"/>
    <w:rsid w:val="008A3EE9"/>
    <w:rsid w:val="008A4091"/>
    <w:rsid w:val="008A40BA"/>
    <w:rsid w:val="008A475E"/>
    <w:rsid w:val="008A566D"/>
    <w:rsid w:val="008B01C7"/>
    <w:rsid w:val="008B0D8B"/>
    <w:rsid w:val="008B7069"/>
    <w:rsid w:val="008C0D9C"/>
    <w:rsid w:val="008C2B5C"/>
    <w:rsid w:val="008C58E9"/>
    <w:rsid w:val="008D04DF"/>
    <w:rsid w:val="008D20E1"/>
    <w:rsid w:val="008D371B"/>
    <w:rsid w:val="008E34FA"/>
    <w:rsid w:val="008E55E2"/>
    <w:rsid w:val="008F27BD"/>
    <w:rsid w:val="008F5D26"/>
    <w:rsid w:val="00900E01"/>
    <w:rsid w:val="0090600D"/>
    <w:rsid w:val="00906113"/>
    <w:rsid w:val="009103E1"/>
    <w:rsid w:val="00913C68"/>
    <w:rsid w:val="00916EDA"/>
    <w:rsid w:val="009174C5"/>
    <w:rsid w:val="00917D88"/>
    <w:rsid w:val="00921A21"/>
    <w:rsid w:val="009236A8"/>
    <w:rsid w:val="00924974"/>
    <w:rsid w:val="00925ED8"/>
    <w:rsid w:val="009273C2"/>
    <w:rsid w:val="009300DB"/>
    <w:rsid w:val="00934B73"/>
    <w:rsid w:val="00944FFE"/>
    <w:rsid w:val="009511CA"/>
    <w:rsid w:val="00952B6A"/>
    <w:rsid w:val="00955567"/>
    <w:rsid w:val="00955931"/>
    <w:rsid w:val="00957918"/>
    <w:rsid w:val="00961B1A"/>
    <w:rsid w:val="00963404"/>
    <w:rsid w:val="009636BD"/>
    <w:rsid w:val="00971923"/>
    <w:rsid w:val="00971BE9"/>
    <w:rsid w:val="0098260D"/>
    <w:rsid w:val="0098273F"/>
    <w:rsid w:val="00986F49"/>
    <w:rsid w:val="009917ED"/>
    <w:rsid w:val="00993109"/>
    <w:rsid w:val="009A521D"/>
    <w:rsid w:val="009A6E00"/>
    <w:rsid w:val="009B1BFE"/>
    <w:rsid w:val="009B380C"/>
    <w:rsid w:val="009B44D8"/>
    <w:rsid w:val="009B4E77"/>
    <w:rsid w:val="009B7622"/>
    <w:rsid w:val="009C1F02"/>
    <w:rsid w:val="009C2472"/>
    <w:rsid w:val="009D067D"/>
    <w:rsid w:val="009D1F49"/>
    <w:rsid w:val="009D2013"/>
    <w:rsid w:val="009D3835"/>
    <w:rsid w:val="009D46C1"/>
    <w:rsid w:val="009D48A9"/>
    <w:rsid w:val="009E129E"/>
    <w:rsid w:val="009E2083"/>
    <w:rsid w:val="009E2671"/>
    <w:rsid w:val="009E400D"/>
    <w:rsid w:val="009E4B40"/>
    <w:rsid w:val="009E4FDB"/>
    <w:rsid w:val="009E5530"/>
    <w:rsid w:val="009E6AB4"/>
    <w:rsid w:val="009F1687"/>
    <w:rsid w:val="009F22C2"/>
    <w:rsid w:val="009F32C3"/>
    <w:rsid w:val="009F5BF5"/>
    <w:rsid w:val="00A015F5"/>
    <w:rsid w:val="00A04483"/>
    <w:rsid w:val="00A06957"/>
    <w:rsid w:val="00A07679"/>
    <w:rsid w:val="00A113CA"/>
    <w:rsid w:val="00A12B5C"/>
    <w:rsid w:val="00A23D7B"/>
    <w:rsid w:val="00A251E1"/>
    <w:rsid w:val="00A342AE"/>
    <w:rsid w:val="00A44131"/>
    <w:rsid w:val="00A45E6D"/>
    <w:rsid w:val="00A45FF1"/>
    <w:rsid w:val="00A467BB"/>
    <w:rsid w:val="00A4693B"/>
    <w:rsid w:val="00A47334"/>
    <w:rsid w:val="00A502D6"/>
    <w:rsid w:val="00A50463"/>
    <w:rsid w:val="00A54E90"/>
    <w:rsid w:val="00A552B1"/>
    <w:rsid w:val="00A56B35"/>
    <w:rsid w:val="00A65246"/>
    <w:rsid w:val="00A67058"/>
    <w:rsid w:val="00A70FA4"/>
    <w:rsid w:val="00A715D1"/>
    <w:rsid w:val="00A727D9"/>
    <w:rsid w:val="00A73CB5"/>
    <w:rsid w:val="00A7616E"/>
    <w:rsid w:val="00A77C4B"/>
    <w:rsid w:val="00A80B7B"/>
    <w:rsid w:val="00A82B36"/>
    <w:rsid w:val="00A85F13"/>
    <w:rsid w:val="00A9081F"/>
    <w:rsid w:val="00A96447"/>
    <w:rsid w:val="00AA1484"/>
    <w:rsid w:val="00AB3DD6"/>
    <w:rsid w:val="00AB401F"/>
    <w:rsid w:val="00AB57A1"/>
    <w:rsid w:val="00AC318A"/>
    <w:rsid w:val="00AC3296"/>
    <w:rsid w:val="00AC42D7"/>
    <w:rsid w:val="00AC6FE8"/>
    <w:rsid w:val="00AD010D"/>
    <w:rsid w:val="00AD4D30"/>
    <w:rsid w:val="00AD5106"/>
    <w:rsid w:val="00AD7BFC"/>
    <w:rsid w:val="00AD7C98"/>
    <w:rsid w:val="00AE1F1E"/>
    <w:rsid w:val="00AE737D"/>
    <w:rsid w:val="00AE7959"/>
    <w:rsid w:val="00AF0602"/>
    <w:rsid w:val="00AF0FFC"/>
    <w:rsid w:val="00AF2E9C"/>
    <w:rsid w:val="00AF3307"/>
    <w:rsid w:val="00AF4EC7"/>
    <w:rsid w:val="00B00B38"/>
    <w:rsid w:val="00B07C32"/>
    <w:rsid w:val="00B141A5"/>
    <w:rsid w:val="00B17482"/>
    <w:rsid w:val="00B17494"/>
    <w:rsid w:val="00B21323"/>
    <w:rsid w:val="00B25235"/>
    <w:rsid w:val="00B32094"/>
    <w:rsid w:val="00B3234D"/>
    <w:rsid w:val="00B37589"/>
    <w:rsid w:val="00B377B2"/>
    <w:rsid w:val="00B37CE7"/>
    <w:rsid w:val="00B412DA"/>
    <w:rsid w:val="00B51F28"/>
    <w:rsid w:val="00B60913"/>
    <w:rsid w:val="00B63013"/>
    <w:rsid w:val="00B63E42"/>
    <w:rsid w:val="00B6594C"/>
    <w:rsid w:val="00B66008"/>
    <w:rsid w:val="00B80E6A"/>
    <w:rsid w:val="00B81BE7"/>
    <w:rsid w:val="00B85407"/>
    <w:rsid w:val="00B85506"/>
    <w:rsid w:val="00B86D50"/>
    <w:rsid w:val="00B90C47"/>
    <w:rsid w:val="00B93982"/>
    <w:rsid w:val="00B94689"/>
    <w:rsid w:val="00B96380"/>
    <w:rsid w:val="00BA096A"/>
    <w:rsid w:val="00BA3542"/>
    <w:rsid w:val="00BA42BE"/>
    <w:rsid w:val="00BA6A8B"/>
    <w:rsid w:val="00BB2BA9"/>
    <w:rsid w:val="00BC0893"/>
    <w:rsid w:val="00BC453C"/>
    <w:rsid w:val="00BD116C"/>
    <w:rsid w:val="00BD225A"/>
    <w:rsid w:val="00BD4297"/>
    <w:rsid w:val="00BD4991"/>
    <w:rsid w:val="00BD5955"/>
    <w:rsid w:val="00BD6277"/>
    <w:rsid w:val="00BE0C8A"/>
    <w:rsid w:val="00BF0A0D"/>
    <w:rsid w:val="00BF41C1"/>
    <w:rsid w:val="00BF5391"/>
    <w:rsid w:val="00BF7CF2"/>
    <w:rsid w:val="00C03624"/>
    <w:rsid w:val="00C04239"/>
    <w:rsid w:val="00C0466E"/>
    <w:rsid w:val="00C06F97"/>
    <w:rsid w:val="00C1023D"/>
    <w:rsid w:val="00C13A1C"/>
    <w:rsid w:val="00C15DEF"/>
    <w:rsid w:val="00C16C72"/>
    <w:rsid w:val="00C2097B"/>
    <w:rsid w:val="00C22C27"/>
    <w:rsid w:val="00C24647"/>
    <w:rsid w:val="00C249EF"/>
    <w:rsid w:val="00C27237"/>
    <w:rsid w:val="00C302C0"/>
    <w:rsid w:val="00C3059B"/>
    <w:rsid w:val="00C32EC8"/>
    <w:rsid w:val="00C3676D"/>
    <w:rsid w:val="00C3679E"/>
    <w:rsid w:val="00C36C57"/>
    <w:rsid w:val="00C46CF3"/>
    <w:rsid w:val="00C509CC"/>
    <w:rsid w:val="00C52FA3"/>
    <w:rsid w:val="00C54BA6"/>
    <w:rsid w:val="00C614F9"/>
    <w:rsid w:val="00C65138"/>
    <w:rsid w:val="00C70C89"/>
    <w:rsid w:val="00C758F5"/>
    <w:rsid w:val="00C7709D"/>
    <w:rsid w:val="00C80D00"/>
    <w:rsid w:val="00C81034"/>
    <w:rsid w:val="00C82256"/>
    <w:rsid w:val="00C83784"/>
    <w:rsid w:val="00C8660D"/>
    <w:rsid w:val="00C90DB3"/>
    <w:rsid w:val="00C922B8"/>
    <w:rsid w:val="00C9797F"/>
    <w:rsid w:val="00CA03C8"/>
    <w:rsid w:val="00CA2DAE"/>
    <w:rsid w:val="00CA3ACC"/>
    <w:rsid w:val="00CA3AFA"/>
    <w:rsid w:val="00CA4905"/>
    <w:rsid w:val="00CA575F"/>
    <w:rsid w:val="00CA6BEE"/>
    <w:rsid w:val="00CA7281"/>
    <w:rsid w:val="00CB0480"/>
    <w:rsid w:val="00CC06F0"/>
    <w:rsid w:val="00CC163F"/>
    <w:rsid w:val="00CC4FCE"/>
    <w:rsid w:val="00CD1592"/>
    <w:rsid w:val="00CD3B22"/>
    <w:rsid w:val="00CD4284"/>
    <w:rsid w:val="00CD7064"/>
    <w:rsid w:val="00CD79F8"/>
    <w:rsid w:val="00CE3051"/>
    <w:rsid w:val="00CE585D"/>
    <w:rsid w:val="00CF113B"/>
    <w:rsid w:val="00CF6E53"/>
    <w:rsid w:val="00CF7132"/>
    <w:rsid w:val="00D01856"/>
    <w:rsid w:val="00D11070"/>
    <w:rsid w:val="00D129AC"/>
    <w:rsid w:val="00D15F81"/>
    <w:rsid w:val="00D16BF5"/>
    <w:rsid w:val="00D20EA4"/>
    <w:rsid w:val="00D21135"/>
    <w:rsid w:val="00D24720"/>
    <w:rsid w:val="00D43020"/>
    <w:rsid w:val="00D447F0"/>
    <w:rsid w:val="00D44A5F"/>
    <w:rsid w:val="00D45F2D"/>
    <w:rsid w:val="00D50AE9"/>
    <w:rsid w:val="00D51044"/>
    <w:rsid w:val="00D51174"/>
    <w:rsid w:val="00D52FBD"/>
    <w:rsid w:val="00D545A4"/>
    <w:rsid w:val="00D5460B"/>
    <w:rsid w:val="00D560A3"/>
    <w:rsid w:val="00D577E8"/>
    <w:rsid w:val="00D64533"/>
    <w:rsid w:val="00D649B8"/>
    <w:rsid w:val="00D70A27"/>
    <w:rsid w:val="00D74059"/>
    <w:rsid w:val="00D755CA"/>
    <w:rsid w:val="00D76213"/>
    <w:rsid w:val="00D76499"/>
    <w:rsid w:val="00D82613"/>
    <w:rsid w:val="00D978DF"/>
    <w:rsid w:val="00D97CFA"/>
    <w:rsid w:val="00DA103C"/>
    <w:rsid w:val="00DA1E34"/>
    <w:rsid w:val="00DA3EB0"/>
    <w:rsid w:val="00DA3F9F"/>
    <w:rsid w:val="00DA46D2"/>
    <w:rsid w:val="00DA5A77"/>
    <w:rsid w:val="00DB0C6E"/>
    <w:rsid w:val="00DB405B"/>
    <w:rsid w:val="00DB5BF1"/>
    <w:rsid w:val="00DB7865"/>
    <w:rsid w:val="00DB7DCC"/>
    <w:rsid w:val="00DC23C8"/>
    <w:rsid w:val="00DC4D42"/>
    <w:rsid w:val="00DC535C"/>
    <w:rsid w:val="00DC65D6"/>
    <w:rsid w:val="00DD2A6A"/>
    <w:rsid w:val="00DD6DE1"/>
    <w:rsid w:val="00DD7973"/>
    <w:rsid w:val="00DD7C0F"/>
    <w:rsid w:val="00DE3AC8"/>
    <w:rsid w:val="00DF1F93"/>
    <w:rsid w:val="00DF4514"/>
    <w:rsid w:val="00DF492D"/>
    <w:rsid w:val="00DF5C0F"/>
    <w:rsid w:val="00E03961"/>
    <w:rsid w:val="00E03BB0"/>
    <w:rsid w:val="00E0433E"/>
    <w:rsid w:val="00E11946"/>
    <w:rsid w:val="00E11D5C"/>
    <w:rsid w:val="00E175B6"/>
    <w:rsid w:val="00E17C9C"/>
    <w:rsid w:val="00E222AD"/>
    <w:rsid w:val="00E31490"/>
    <w:rsid w:val="00E315A9"/>
    <w:rsid w:val="00E33B1F"/>
    <w:rsid w:val="00E428AE"/>
    <w:rsid w:val="00E43D0A"/>
    <w:rsid w:val="00E4586A"/>
    <w:rsid w:val="00E50FA3"/>
    <w:rsid w:val="00E51212"/>
    <w:rsid w:val="00E5152B"/>
    <w:rsid w:val="00E63CCF"/>
    <w:rsid w:val="00E67BBA"/>
    <w:rsid w:val="00E741C5"/>
    <w:rsid w:val="00E7544F"/>
    <w:rsid w:val="00E75528"/>
    <w:rsid w:val="00E76317"/>
    <w:rsid w:val="00E81140"/>
    <w:rsid w:val="00E95182"/>
    <w:rsid w:val="00EA3172"/>
    <w:rsid w:val="00EA3512"/>
    <w:rsid w:val="00EA4D32"/>
    <w:rsid w:val="00EB5EB3"/>
    <w:rsid w:val="00EB6378"/>
    <w:rsid w:val="00EB6576"/>
    <w:rsid w:val="00EC0153"/>
    <w:rsid w:val="00EC22FE"/>
    <w:rsid w:val="00EC4D55"/>
    <w:rsid w:val="00EC6A4F"/>
    <w:rsid w:val="00ED0C3C"/>
    <w:rsid w:val="00ED1EE0"/>
    <w:rsid w:val="00ED6335"/>
    <w:rsid w:val="00ED775B"/>
    <w:rsid w:val="00EE4901"/>
    <w:rsid w:val="00EF1419"/>
    <w:rsid w:val="00EF1F73"/>
    <w:rsid w:val="00EF29D4"/>
    <w:rsid w:val="00EF6987"/>
    <w:rsid w:val="00F06F1F"/>
    <w:rsid w:val="00F109BA"/>
    <w:rsid w:val="00F117D0"/>
    <w:rsid w:val="00F21B51"/>
    <w:rsid w:val="00F23FE5"/>
    <w:rsid w:val="00F24416"/>
    <w:rsid w:val="00F264B0"/>
    <w:rsid w:val="00F2670C"/>
    <w:rsid w:val="00F31315"/>
    <w:rsid w:val="00F3423D"/>
    <w:rsid w:val="00F40442"/>
    <w:rsid w:val="00F4611E"/>
    <w:rsid w:val="00F46750"/>
    <w:rsid w:val="00F47EEF"/>
    <w:rsid w:val="00F50139"/>
    <w:rsid w:val="00F52418"/>
    <w:rsid w:val="00F5316B"/>
    <w:rsid w:val="00F53A9A"/>
    <w:rsid w:val="00F62622"/>
    <w:rsid w:val="00F65B8E"/>
    <w:rsid w:val="00F715D4"/>
    <w:rsid w:val="00F7190E"/>
    <w:rsid w:val="00F729E8"/>
    <w:rsid w:val="00F73BE1"/>
    <w:rsid w:val="00F777FB"/>
    <w:rsid w:val="00F77A7D"/>
    <w:rsid w:val="00F80A8B"/>
    <w:rsid w:val="00F80BB6"/>
    <w:rsid w:val="00F84140"/>
    <w:rsid w:val="00F857B3"/>
    <w:rsid w:val="00F87512"/>
    <w:rsid w:val="00F87CF0"/>
    <w:rsid w:val="00F91364"/>
    <w:rsid w:val="00F95566"/>
    <w:rsid w:val="00FA116B"/>
    <w:rsid w:val="00FA1880"/>
    <w:rsid w:val="00FA322C"/>
    <w:rsid w:val="00FA7C89"/>
    <w:rsid w:val="00FB0053"/>
    <w:rsid w:val="00FB29A1"/>
    <w:rsid w:val="00FB37D4"/>
    <w:rsid w:val="00FB4220"/>
    <w:rsid w:val="00FB5BFF"/>
    <w:rsid w:val="00FB5F93"/>
    <w:rsid w:val="00FB6904"/>
    <w:rsid w:val="00FC0F31"/>
    <w:rsid w:val="00FC1986"/>
    <w:rsid w:val="00FC2AE3"/>
    <w:rsid w:val="00FC2B07"/>
    <w:rsid w:val="00FD14A7"/>
    <w:rsid w:val="00FD17D3"/>
    <w:rsid w:val="00FD3FD5"/>
    <w:rsid w:val="00FD52DC"/>
    <w:rsid w:val="00FE3DF7"/>
    <w:rsid w:val="00FE771C"/>
    <w:rsid w:val="00FF1C73"/>
    <w:rsid w:val="00FF2348"/>
    <w:rsid w:val="00FF7D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10"/>
    <o:shapelayout v:ext="edit">
      <o:idmap v:ext="edit" data="2"/>
    </o:shapelayout>
  </w:shapeDefaults>
  <w:decimalSymbol w:val="."/>
  <w:listSeparator w:val=","/>
  <w14:docId w14:val="3098B770"/>
  <w15:docId w15:val="{6DEE1DD7-4767-4745-9CD9-C043B316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240" w:after="60"/>
      <w:outlineLvl w:val="0"/>
    </w:pPr>
    <w:rPr>
      <w:rFonts w:ascii="Arial" w:eastAsia="Arial" w:hAnsi="Arial" w:cs="Arial"/>
      <w:b/>
      <w:sz w:val="32"/>
      <w:szCs w:val="32"/>
    </w:rPr>
  </w:style>
  <w:style w:type="paragraph" w:styleId="Heading2">
    <w:name w:val="heading 2"/>
    <w:basedOn w:val="Normal"/>
    <w:next w:val="Normal"/>
    <w:link w:val="Heading2Char"/>
    <w:pPr>
      <w:keepNext/>
      <w:keepLines/>
      <w:spacing w:after="120"/>
      <w:outlineLvl w:val="1"/>
    </w:pPr>
    <w:rPr>
      <w:rFonts w:ascii="Verdana" w:eastAsia="Verdana" w:hAnsi="Verdana" w:cs="Verdana"/>
      <w:b/>
      <w:sz w:val="26"/>
      <w:szCs w:val="26"/>
    </w:rPr>
  </w:style>
  <w:style w:type="paragraph" w:styleId="Heading3">
    <w:name w:val="heading 3"/>
    <w:basedOn w:val="Normal"/>
    <w:next w:val="Normal"/>
    <w:link w:val="Heading3Char"/>
    <w:pPr>
      <w:keepNext/>
      <w:keepLines/>
      <w:spacing w:after="120"/>
      <w:ind w:left="720" w:hanging="432"/>
      <w:outlineLvl w:val="2"/>
    </w:pPr>
    <w:rPr>
      <w:rFonts w:ascii="Verdana" w:eastAsia="Verdana" w:hAnsi="Verdana" w:cs="Verdana"/>
      <w:sz w:val="26"/>
      <w:szCs w:val="26"/>
    </w:rPr>
  </w:style>
  <w:style w:type="paragraph" w:styleId="Heading4">
    <w:name w:val="heading 4"/>
    <w:basedOn w:val="Normal"/>
    <w:next w:val="Normal"/>
    <w:link w:val="Heading4Char"/>
    <w:pPr>
      <w:keepNext/>
      <w:keepLines/>
      <w:spacing w:before="240" w:after="60"/>
      <w:ind w:left="864" w:hanging="144"/>
      <w:outlineLvl w:val="3"/>
    </w:pPr>
    <w:rPr>
      <w:rFonts w:ascii="Verdana" w:eastAsia="Verdana" w:hAnsi="Verdana" w:cs="Verdana"/>
      <w:b/>
      <w:sz w:val="28"/>
      <w:szCs w:val="28"/>
    </w:rPr>
  </w:style>
  <w:style w:type="paragraph" w:styleId="Heading5">
    <w:name w:val="heading 5"/>
    <w:basedOn w:val="Normal"/>
    <w:next w:val="Normal"/>
    <w:link w:val="Heading5Char"/>
    <w:pPr>
      <w:keepNext/>
      <w:keepLines/>
      <w:spacing w:after="60"/>
      <w:ind w:left="1008" w:hanging="432"/>
      <w:outlineLvl w:val="4"/>
    </w:pPr>
    <w:rPr>
      <w:rFonts w:ascii="Verdana" w:eastAsia="Verdana" w:hAnsi="Verdana" w:cs="Verdana"/>
      <w:sz w:val="18"/>
      <w:szCs w:val="18"/>
    </w:rPr>
  </w:style>
  <w:style w:type="paragraph" w:styleId="Heading6">
    <w:name w:val="heading 6"/>
    <w:basedOn w:val="Normal"/>
    <w:next w:val="Normal"/>
    <w:link w:val="Heading6Char"/>
    <w:pPr>
      <w:keepNext/>
      <w:keepLines/>
      <w:spacing w:after="60"/>
      <w:ind w:left="1152" w:hanging="432"/>
      <w:outlineLvl w:val="5"/>
    </w:pPr>
    <w:rPr>
      <w:rFonts w:ascii="Verdana" w:eastAsia="Verdana" w:hAnsi="Verdana" w:cs="Verdana"/>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6A70"/>
    <w:rPr>
      <w:rFonts w:ascii="Arial" w:eastAsia="Arial" w:hAnsi="Arial" w:cs="Arial"/>
      <w:b/>
      <w:sz w:val="32"/>
      <w:szCs w:val="32"/>
    </w:rPr>
  </w:style>
  <w:style w:type="character" w:customStyle="1" w:styleId="Heading2Char">
    <w:name w:val="Heading 2 Char"/>
    <w:basedOn w:val="DefaultParagraphFont"/>
    <w:link w:val="Heading2"/>
    <w:rsid w:val="004D6A70"/>
    <w:rPr>
      <w:rFonts w:ascii="Verdana" w:eastAsia="Verdana" w:hAnsi="Verdana" w:cs="Verdana"/>
      <w:b/>
      <w:sz w:val="26"/>
      <w:szCs w:val="26"/>
    </w:rPr>
  </w:style>
  <w:style w:type="character" w:customStyle="1" w:styleId="Heading3Char">
    <w:name w:val="Heading 3 Char"/>
    <w:basedOn w:val="DefaultParagraphFont"/>
    <w:link w:val="Heading3"/>
    <w:rsid w:val="004D6A70"/>
    <w:rPr>
      <w:rFonts w:ascii="Verdana" w:eastAsia="Verdana" w:hAnsi="Verdana" w:cs="Verdana"/>
      <w:sz w:val="26"/>
      <w:szCs w:val="26"/>
    </w:rPr>
  </w:style>
  <w:style w:type="character" w:customStyle="1" w:styleId="Heading4Char">
    <w:name w:val="Heading 4 Char"/>
    <w:basedOn w:val="DefaultParagraphFont"/>
    <w:link w:val="Heading4"/>
    <w:rsid w:val="004D6A70"/>
    <w:rPr>
      <w:rFonts w:ascii="Verdana" w:eastAsia="Verdana" w:hAnsi="Verdana" w:cs="Verdana"/>
      <w:b/>
      <w:sz w:val="28"/>
      <w:szCs w:val="28"/>
    </w:rPr>
  </w:style>
  <w:style w:type="character" w:customStyle="1" w:styleId="Heading5Char">
    <w:name w:val="Heading 5 Char"/>
    <w:basedOn w:val="DefaultParagraphFont"/>
    <w:link w:val="Heading5"/>
    <w:rsid w:val="004D6A70"/>
    <w:rPr>
      <w:rFonts w:ascii="Verdana" w:eastAsia="Verdana" w:hAnsi="Verdana" w:cs="Verdana"/>
      <w:sz w:val="18"/>
      <w:szCs w:val="18"/>
    </w:rPr>
  </w:style>
  <w:style w:type="character" w:customStyle="1" w:styleId="Heading6Char">
    <w:name w:val="Heading 6 Char"/>
    <w:basedOn w:val="DefaultParagraphFont"/>
    <w:link w:val="Heading6"/>
    <w:rsid w:val="004D6A70"/>
    <w:rPr>
      <w:rFonts w:ascii="Verdana" w:eastAsia="Verdana" w:hAnsi="Verdana" w:cs="Verdana"/>
      <w:b/>
      <w:sz w:val="18"/>
      <w:szCs w:val="18"/>
    </w:rPr>
  </w:style>
  <w:style w:type="paragraph" w:styleId="Title">
    <w:name w:val="Title"/>
    <w:basedOn w:val="Normal"/>
    <w:next w:val="Normal"/>
    <w:link w:val="TitleChar"/>
    <w:pPr>
      <w:keepNext/>
      <w:keepLines/>
      <w:spacing w:before="480" w:after="120"/>
      <w:contextualSpacing/>
    </w:pPr>
    <w:rPr>
      <w:b/>
      <w:sz w:val="72"/>
      <w:szCs w:val="72"/>
    </w:rPr>
  </w:style>
  <w:style w:type="character" w:customStyle="1" w:styleId="TitleChar">
    <w:name w:val="Title Char"/>
    <w:basedOn w:val="DefaultParagraphFont"/>
    <w:link w:val="Title"/>
    <w:rsid w:val="004D6A70"/>
    <w:rPr>
      <w:b/>
      <w:sz w:val="72"/>
      <w:szCs w:val="72"/>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D6A70"/>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C7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A30"/>
    <w:rPr>
      <w:rFonts w:ascii="Tahoma" w:hAnsi="Tahoma" w:cs="Tahoma"/>
      <w:sz w:val="16"/>
      <w:szCs w:val="16"/>
    </w:rPr>
  </w:style>
  <w:style w:type="paragraph" w:styleId="Header">
    <w:name w:val="header"/>
    <w:basedOn w:val="Normal"/>
    <w:link w:val="HeaderChar"/>
    <w:unhideWhenUsed/>
    <w:rsid w:val="00991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7ED"/>
  </w:style>
  <w:style w:type="paragraph" w:styleId="Footer">
    <w:name w:val="footer"/>
    <w:basedOn w:val="Normal"/>
    <w:link w:val="FooterChar"/>
    <w:uiPriority w:val="99"/>
    <w:unhideWhenUsed/>
    <w:rsid w:val="00991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7ED"/>
  </w:style>
  <w:style w:type="paragraph" w:customStyle="1" w:styleId="Bhead">
    <w:name w:val="B head"/>
    <w:next w:val="text"/>
    <w:qFormat/>
    <w:rsid w:val="00A45E6D"/>
    <w:pPr>
      <w:keepNext/>
      <w:spacing w:before="240" w:after="120" w:line="240" w:lineRule="auto"/>
    </w:pPr>
    <w:rPr>
      <w:rFonts w:ascii="Verdana" w:eastAsia="Times New Roman" w:hAnsi="Verdana" w:cs="Arial"/>
      <w:b/>
      <w:color w:val="A32E18"/>
      <w:sz w:val="26"/>
      <w:szCs w:val="24"/>
      <w:lang w:eastAsia="en-US"/>
    </w:rPr>
  </w:style>
  <w:style w:type="paragraph" w:customStyle="1" w:styleId="text">
    <w:name w:val="text"/>
    <w:link w:val="textChar"/>
    <w:qFormat/>
    <w:rsid w:val="00A45E6D"/>
    <w:pPr>
      <w:spacing w:before="80" w:after="60" w:line="240" w:lineRule="atLeast"/>
      <w:ind w:left="567"/>
    </w:pPr>
    <w:rPr>
      <w:rFonts w:ascii="Verdana" w:eastAsia="Times New Roman" w:hAnsi="Verdana" w:cs="Arial"/>
      <w:color w:val="auto"/>
      <w:sz w:val="20"/>
      <w:szCs w:val="24"/>
      <w:lang w:eastAsia="en-US"/>
    </w:rPr>
  </w:style>
  <w:style w:type="character" w:customStyle="1" w:styleId="textChar">
    <w:name w:val="text Char"/>
    <w:link w:val="text"/>
    <w:locked/>
    <w:rsid w:val="002B31FB"/>
    <w:rPr>
      <w:rFonts w:ascii="Verdana" w:eastAsia="Times New Roman" w:hAnsi="Verdana" w:cs="Arial"/>
      <w:color w:val="auto"/>
      <w:sz w:val="20"/>
      <w:szCs w:val="24"/>
      <w:lang w:eastAsia="en-US"/>
    </w:rPr>
  </w:style>
  <w:style w:type="paragraph" w:customStyle="1" w:styleId="Icon">
    <w:name w:val="Icon"/>
    <w:rsid w:val="00A45E6D"/>
    <w:pPr>
      <w:framePr w:w="1429" w:h="907" w:hSpace="2268" w:wrap="around" w:vAnchor="page" w:hAnchor="page" w:xAlign="outside" w:y="313"/>
      <w:spacing w:after="0" w:line="240" w:lineRule="auto"/>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qFormat/>
    <w:rsid w:val="007F4442"/>
    <w:pPr>
      <w:ind w:left="720"/>
      <w:contextualSpacing/>
    </w:pPr>
  </w:style>
  <w:style w:type="paragraph" w:customStyle="1" w:styleId="Default">
    <w:name w:val="Default"/>
    <w:rsid w:val="00CD428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TableParagraph">
    <w:name w:val="Table Paragraph"/>
    <w:basedOn w:val="Normal"/>
    <w:uiPriority w:val="1"/>
    <w:qFormat/>
    <w:rsid w:val="002B31FB"/>
    <w:pPr>
      <w:widowControl w:val="0"/>
      <w:spacing w:after="0" w:line="240" w:lineRule="auto"/>
    </w:pPr>
    <w:rPr>
      <w:rFonts w:asciiTheme="minorHAnsi" w:eastAsiaTheme="minorHAnsi" w:hAnsiTheme="minorHAnsi" w:cstheme="minorBidi"/>
      <w:color w:val="auto"/>
      <w:lang w:val="en-US" w:eastAsia="en-US"/>
    </w:rPr>
  </w:style>
  <w:style w:type="paragraph" w:customStyle="1" w:styleId="textbullets">
    <w:name w:val="text bullets"/>
    <w:link w:val="textbulletsChar"/>
    <w:qFormat/>
    <w:rsid w:val="00312D0E"/>
    <w:pPr>
      <w:numPr>
        <w:numId w:val="2"/>
      </w:numPr>
      <w:tabs>
        <w:tab w:val="clear" w:pos="360"/>
      </w:tabs>
      <w:spacing w:before="40" w:after="40" w:line="240" w:lineRule="exact"/>
      <w:ind w:left="240" w:hanging="240"/>
    </w:pPr>
    <w:rPr>
      <w:rFonts w:ascii="Verdana" w:eastAsia="Times New Roman" w:hAnsi="Verdana" w:cs="Times New Roman"/>
      <w:color w:val="auto"/>
      <w:sz w:val="18"/>
      <w:szCs w:val="20"/>
      <w:lang w:eastAsia="en-US"/>
    </w:rPr>
  </w:style>
  <w:style w:type="character" w:customStyle="1" w:styleId="textbulletsChar">
    <w:name w:val="text bullets Char"/>
    <w:link w:val="textbullets"/>
    <w:rsid w:val="00312D0E"/>
    <w:rPr>
      <w:rFonts w:ascii="Verdana" w:eastAsia="Times New Roman" w:hAnsi="Verdana" w:cs="Times New Roman"/>
      <w:color w:val="auto"/>
      <w:sz w:val="18"/>
      <w:szCs w:val="20"/>
      <w:lang w:eastAsia="en-US"/>
    </w:rPr>
  </w:style>
  <w:style w:type="paragraph" w:customStyle="1" w:styleId="BackCover">
    <w:name w:val="BackCover"/>
    <w:rsid w:val="00C81034"/>
    <w:pPr>
      <w:spacing w:after="0" w:line="180" w:lineRule="exact"/>
    </w:pPr>
    <w:rPr>
      <w:rFonts w:ascii="Verdana" w:eastAsia="Times New Roman" w:hAnsi="Verdana" w:cs="Times New Roman"/>
      <w:b/>
      <w:color w:val="auto"/>
      <w:sz w:val="12"/>
      <w:szCs w:val="20"/>
      <w:lang w:eastAsia="en-US"/>
    </w:rPr>
  </w:style>
  <w:style w:type="paragraph" w:styleId="TOC1">
    <w:name w:val="toc 1"/>
    <w:basedOn w:val="Normal"/>
    <w:next w:val="Normal"/>
    <w:uiPriority w:val="39"/>
    <w:rsid w:val="00C81034"/>
    <w:pPr>
      <w:widowControl w:val="0"/>
      <w:spacing w:before="120" w:after="0" w:line="240" w:lineRule="auto"/>
    </w:pPr>
    <w:rPr>
      <w:rFonts w:ascii="Trebuchet MS" w:eastAsia="Times New Roman" w:hAnsi="Trebuchet MS" w:cs="Times New Roman"/>
      <w:b/>
      <w:snapToGrid w:val="0"/>
      <w:color w:val="auto"/>
      <w:sz w:val="28"/>
      <w:szCs w:val="20"/>
      <w:lang w:eastAsia="en-US"/>
    </w:rPr>
  </w:style>
  <w:style w:type="paragraph" w:customStyle="1" w:styleId="Footerodd">
    <w:name w:val="Footer odd"/>
    <w:rsid w:val="00C81034"/>
    <w:pPr>
      <w:pBdr>
        <w:top w:val="single" w:sz="12" w:space="2" w:color="AACAE6"/>
      </w:pBdr>
      <w:spacing w:after="0" w:line="200" w:lineRule="atLeast"/>
    </w:pPr>
    <w:rPr>
      <w:rFonts w:ascii="Verdana" w:eastAsia="Times New Roman" w:hAnsi="Verdana" w:cs="Times New Roman"/>
      <w:color w:val="auto"/>
      <w:sz w:val="14"/>
      <w:szCs w:val="16"/>
      <w:lang w:eastAsia="en-US"/>
    </w:rPr>
  </w:style>
  <w:style w:type="paragraph" w:customStyle="1" w:styleId="FrontcoverA">
    <w:name w:val="Frontcover A"/>
    <w:next w:val="Normal"/>
    <w:qFormat/>
    <w:rsid w:val="00575CD4"/>
    <w:pPr>
      <w:spacing w:before="2160" w:after="360" w:line="600" w:lineRule="atLeast"/>
    </w:pPr>
    <w:rPr>
      <w:rFonts w:ascii="Verdana" w:eastAsia="Times New Roman" w:hAnsi="Verdana" w:cs="Times New Roman"/>
      <w:b/>
      <w:color w:val="003150"/>
      <w:sz w:val="60"/>
      <w:szCs w:val="64"/>
      <w:lang w:eastAsia="en-US"/>
    </w:rPr>
  </w:style>
  <w:style w:type="character" w:styleId="PlaceholderText">
    <w:name w:val="Placeholder Text"/>
    <w:basedOn w:val="DefaultParagraphFont"/>
    <w:uiPriority w:val="99"/>
    <w:semiHidden/>
    <w:rsid w:val="00EF1419"/>
    <w:rPr>
      <w:color w:val="808080"/>
    </w:rPr>
  </w:style>
  <w:style w:type="paragraph" w:customStyle="1" w:styleId="sowbullets">
    <w:name w:val="sow bullets"/>
    <w:basedOn w:val="ListParagraph"/>
    <w:uiPriority w:val="99"/>
    <w:rsid w:val="008B0D8B"/>
    <w:pPr>
      <w:numPr>
        <w:numId w:val="7"/>
      </w:numPr>
      <w:autoSpaceDE w:val="0"/>
      <w:autoSpaceDN w:val="0"/>
      <w:adjustRightInd w:val="0"/>
      <w:spacing w:before="40" w:after="40" w:line="240" w:lineRule="auto"/>
      <w:contextualSpacing w:val="0"/>
    </w:pPr>
    <w:rPr>
      <w:rFonts w:ascii="Times New Roman" w:hAnsi="Times New Roman" w:cs="Times New Roman"/>
      <w:iCs/>
    </w:rPr>
  </w:style>
  <w:style w:type="paragraph" w:customStyle="1" w:styleId="sowheading">
    <w:name w:val="sow heading"/>
    <w:basedOn w:val="Normal"/>
    <w:uiPriority w:val="99"/>
    <w:rsid w:val="008B0D8B"/>
    <w:pPr>
      <w:spacing w:before="240"/>
    </w:pPr>
    <w:rPr>
      <w:rFonts w:ascii="Times New Roman" w:eastAsia="Verdana" w:hAnsi="Times New Roman" w:cs="Times New Roman"/>
      <w:b/>
      <w:sz w:val="24"/>
    </w:rPr>
  </w:style>
  <w:style w:type="paragraph" w:customStyle="1" w:styleId="sowmain">
    <w:name w:val="sow main"/>
    <w:basedOn w:val="Normal"/>
    <w:uiPriority w:val="99"/>
    <w:rsid w:val="008B0D8B"/>
    <w:pPr>
      <w:spacing w:before="40" w:after="40"/>
    </w:pPr>
    <w:rPr>
      <w:rFonts w:ascii="Times New Roman" w:eastAsia="Verdana" w:hAnsi="Times New Roman" w:cs="Times New Roman"/>
    </w:rPr>
  </w:style>
  <w:style w:type="paragraph" w:customStyle="1" w:styleId="sowspeclist">
    <w:name w:val="sow spec list"/>
    <w:basedOn w:val="ListParagraph"/>
    <w:uiPriority w:val="99"/>
    <w:rsid w:val="008B0D8B"/>
    <w:pPr>
      <w:numPr>
        <w:ilvl w:val="1"/>
        <w:numId w:val="8"/>
      </w:numPr>
      <w:spacing w:before="40" w:after="40"/>
      <w:contextualSpacing w:val="0"/>
    </w:pPr>
    <w:rPr>
      <w:rFonts w:ascii="Times New Roman" w:hAnsi="Times New Roman" w:cs="Times New Roman"/>
    </w:rPr>
  </w:style>
  <w:style w:type="character" w:styleId="CommentReference">
    <w:name w:val="annotation reference"/>
    <w:basedOn w:val="DefaultParagraphFont"/>
    <w:uiPriority w:val="99"/>
    <w:semiHidden/>
    <w:unhideWhenUsed/>
    <w:rsid w:val="00A82B36"/>
    <w:rPr>
      <w:sz w:val="16"/>
      <w:szCs w:val="16"/>
    </w:rPr>
  </w:style>
  <w:style w:type="paragraph" w:styleId="CommentText">
    <w:name w:val="annotation text"/>
    <w:basedOn w:val="Normal"/>
    <w:link w:val="CommentTextChar"/>
    <w:uiPriority w:val="99"/>
    <w:unhideWhenUsed/>
    <w:rsid w:val="00A82B36"/>
    <w:pPr>
      <w:spacing w:line="240" w:lineRule="auto"/>
    </w:pPr>
    <w:rPr>
      <w:sz w:val="20"/>
      <w:szCs w:val="20"/>
    </w:rPr>
  </w:style>
  <w:style w:type="character" w:customStyle="1" w:styleId="CommentTextChar">
    <w:name w:val="Comment Text Char"/>
    <w:basedOn w:val="DefaultParagraphFont"/>
    <w:link w:val="CommentText"/>
    <w:uiPriority w:val="99"/>
    <w:rsid w:val="00A82B36"/>
    <w:rPr>
      <w:sz w:val="20"/>
      <w:szCs w:val="20"/>
    </w:rPr>
  </w:style>
  <w:style w:type="paragraph" w:styleId="CommentSubject">
    <w:name w:val="annotation subject"/>
    <w:basedOn w:val="CommentText"/>
    <w:next w:val="CommentText"/>
    <w:link w:val="CommentSubjectChar"/>
    <w:uiPriority w:val="99"/>
    <w:semiHidden/>
    <w:unhideWhenUsed/>
    <w:rsid w:val="00A82B36"/>
    <w:rPr>
      <w:b/>
      <w:bCs/>
    </w:rPr>
  </w:style>
  <w:style w:type="character" w:customStyle="1" w:styleId="CommentSubjectChar">
    <w:name w:val="Comment Subject Char"/>
    <w:basedOn w:val="CommentTextChar"/>
    <w:link w:val="CommentSubject"/>
    <w:uiPriority w:val="99"/>
    <w:semiHidden/>
    <w:rsid w:val="00A82B36"/>
    <w:rPr>
      <w:b/>
      <w:bCs/>
      <w:sz w:val="20"/>
      <w:szCs w:val="20"/>
    </w:rPr>
  </w:style>
  <w:style w:type="paragraph" w:styleId="NormalWeb">
    <w:name w:val="Normal (Web)"/>
    <w:basedOn w:val="Normal"/>
    <w:uiPriority w:val="99"/>
    <w:unhideWhenUsed/>
    <w:rsid w:val="00C16C7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oWmainheading">
    <w:name w:val="SoW main heading"/>
    <w:basedOn w:val="Normal"/>
    <w:rsid w:val="00DA1E34"/>
    <w:pPr>
      <w:spacing w:before="40" w:after="40"/>
      <w:jc w:val="center"/>
    </w:pPr>
    <w:rPr>
      <w:rFonts w:ascii="Times New Roman" w:eastAsia="Times New Roman" w:hAnsi="Times New Roman" w:cs="Times New Roman"/>
      <w:b/>
      <w:sz w:val="32"/>
    </w:rPr>
  </w:style>
  <w:style w:type="paragraph" w:customStyle="1" w:styleId="textindented">
    <w:name w:val="text indented"/>
    <w:next w:val="Normal"/>
    <w:qFormat/>
    <w:rsid w:val="00DA1E34"/>
    <w:pPr>
      <w:spacing w:before="60" w:after="60" w:line="260" w:lineRule="atLeast"/>
      <w:ind w:left="714" w:hanging="714"/>
    </w:pPr>
    <w:rPr>
      <w:rFonts w:ascii="Verdana" w:eastAsia="Times New Roman" w:hAnsi="Verdana" w:cs="Times New Roman"/>
      <w:sz w:val="18"/>
    </w:rPr>
  </w:style>
  <w:style w:type="paragraph" w:customStyle="1" w:styleId="SoWHeading0">
    <w:name w:val="SoW Heading"/>
    <w:basedOn w:val="Normal"/>
    <w:uiPriority w:val="99"/>
    <w:rsid w:val="00DA1E34"/>
    <w:pPr>
      <w:spacing w:before="240"/>
    </w:pPr>
    <w:rPr>
      <w:rFonts w:ascii="Times New Roman" w:hAnsi="Times New Roman"/>
      <w:b/>
      <w:caps/>
      <w:sz w:val="24"/>
    </w:rPr>
  </w:style>
  <w:style w:type="paragraph" w:customStyle="1" w:styleId="SoWMaintext">
    <w:name w:val="SoW Main text"/>
    <w:basedOn w:val="SoWHeading0"/>
    <w:uiPriority w:val="99"/>
    <w:rsid w:val="00DA1E34"/>
    <w:pPr>
      <w:spacing w:before="40" w:after="40"/>
    </w:pPr>
    <w:rPr>
      <w:rFonts w:eastAsia="Times New Roman" w:cs="Times New Roman"/>
      <w:b w:val="0"/>
      <w:caps w:val="0"/>
      <w:sz w:val="22"/>
    </w:rPr>
  </w:style>
  <w:style w:type="paragraph" w:customStyle="1" w:styleId="SoWbullets0">
    <w:name w:val="SoW bullets"/>
    <w:basedOn w:val="SoWMaintext"/>
    <w:uiPriority w:val="99"/>
    <w:rsid w:val="00DA1E34"/>
    <w:pPr>
      <w:numPr>
        <w:numId w:val="10"/>
      </w:numPr>
    </w:pPr>
  </w:style>
  <w:style w:type="paragraph" w:styleId="NoSpacing">
    <w:name w:val="No Spacing"/>
    <w:uiPriority w:val="1"/>
    <w:qFormat/>
    <w:rsid w:val="00DA1E34"/>
    <w:pPr>
      <w:spacing w:after="0" w:line="240" w:lineRule="auto"/>
    </w:pPr>
  </w:style>
  <w:style w:type="character" w:styleId="Hyperlink">
    <w:name w:val="Hyperlink"/>
    <w:basedOn w:val="DefaultParagraphFont"/>
    <w:uiPriority w:val="99"/>
    <w:unhideWhenUsed/>
    <w:rsid w:val="00F80BB6"/>
    <w:rPr>
      <w:color w:val="0000FF" w:themeColor="hyperlink"/>
      <w:u w:val="single"/>
    </w:rPr>
  </w:style>
  <w:style w:type="character" w:styleId="FollowedHyperlink">
    <w:name w:val="FollowedHyperlink"/>
    <w:basedOn w:val="DefaultParagraphFont"/>
    <w:uiPriority w:val="99"/>
    <w:semiHidden/>
    <w:unhideWhenUsed/>
    <w:rsid w:val="00E222AD"/>
    <w:rPr>
      <w:color w:val="800080" w:themeColor="followedHyperlink"/>
      <w:u w:val="single"/>
    </w:rPr>
  </w:style>
  <w:style w:type="character" w:customStyle="1" w:styleId="texhtml">
    <w:name w:val="texhtml"/>
    <w:basedOn w:val="DefaultParagraphFont"/>
    <w:rsid w:val="004D6A70"/>
    <w:rPr>
      <w:rFonts w:ascii="Times New Roman" w:hAnsi="Times New Roman" w:cs="Times New Roman" w:hint="default"/>
      <w:sz w:val="28"/>
      <w:szCs w:val="28"/>
    </w:rPr>
  </w:style>
  <w:style w:type="character" w:customStyle="1" w:styleId="nowrap1">
    <w:name w:val="nowrap1"/>
    <w:basedOn w:val="DefaultParagraphFont"/>
    <w:rsid w:val="004D6A70"/>
  </w:style>
  <w:style w:type="character" w:customStyle="1" w:styleId="sfrac">
    <w:name w:val="sfrac"/>
    <w:basedOn w:val="DefaultParagraphFont"/>
    <w:rsid w:val="004D6A70"/>
  </w:style>
  <w:style w:type="character" w:customStyle="1" w:styleId="visualhide1">
    <w:name w:val="visualhide1"/>
    <w:basedOn w:val="DefaultParagraphFont"/>
    <w:rsid w:val="004D6A70"/>
  </w:style>
  <w:style w:type="paragraph" w:customStyle="1" w:styleId="text-head">
    <w:name w:val="text-head"/>
    <w:basedOn w:val="text"/>
    <w:next w:val="text"/>
    <w:link w:val="text-headChar"/>
    <w:qFormat/>
    <w:rsid w:val="004D6A70"/>
    <w:pPr>
      <w:spacing w:before="180" w:line="260" w:lineRule="exact"/>
      <w:ind w:left="0"/>
    </w:pPr>
    <w:rPr>
      <w:rFonts w:cs="Times New Roman"/>
      <w:b/>
      <w:color w:val="000000"/>
      <w:sz w:val="18"/>
      <w:szCs w:val="20"/>
    </w:rPr>
  </w:style>
  <w:style w:type="character" w:customStyle="1" w:styleId="text-headChar">
    <w:name w:val="text-head Char"/>
    <w:link w:val="text-head"/>
    <w:locked/>
    <w:rsid w:val="004D6A70"/>
    <w:rPr>
      <w:rFonts w:ascii="Verdana" w:eastAsia="Times New Roman" w:hAnsi="Verdana" w:cs="Times New Roman"/>
      <w:b/>
      <w:sz w:val="18"/>
      <w:szCs w:val="20"/>
      <w:lang w:eastAsia="en-US"/>
    </w:rPr>
  </w:style>
  <w:style w:type="paragraph" w:customStyle="1" w:styleId="Openertext">
    <w:name w:val="Opener text"/>
    <w:rsid w:val="004D6A70"/>
    <w:pPr>
      <w:spacing w:before="120" w:after="120" w:line="260" w:lineRule="atLeast"/>
    </w:pPr>
    <w:rPr>
      <w:rFonts w:ascii="Arial" w:eastAsia="Times New Roman" w:hAnsi="Arial" w:cs="Arial"/>
      <w:color w:val="auto"/>
      <w:szCs w:val="24"/>
      <w:lang w:eastAsia="en-US"/>
    </w:rPr>
  </w:style>
  <w:style w:type="table" w:styleId="TableGrid">
    <w:name w:val="Table Grid"/>
    <w:basedOn w:val="TableNormal"/>
    <w:uiPriority w:val="59"/>
    <w:rsid w:val="004D6A70"/>
    <w:pPr>
      <w:spacing w:after="0" w:line="240" w:lineRule="auto"/>
    </w:pPr>
    <w:rPr>
      <w:rFonts w:ascii="Times New Roman" w:eastAsia="Times New Roman" w:hAnsi="Times New Roman" w:cs="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4D6A70"/>
    <w:pPr>
      <w:spacing w:after="0" w:line="260" w:lineRule="atLeast"/>
      <w:ind w:left="600"/>
    </w:pPr>
    <w:rPr>
      <w:rFonts w:ascii="Verdana" w:eastAsia="Times New Roman" w:hAnsi="Verdana" w:cs="Times New Roman"/>
      <w:color w:val="auto"/>
      <w:sz w:val="18"/>
      <w:szCs w:val="20"/>
      <w:lang w:eastAsia="en-US"/>
    </w:rPr>
  </w:style>
  <w:style w:type="paragraph" w:customStyle="1" w:styleId="sowsubhead">
    <w:name w:val="sow subhead"/>
    <w:basedOn w:val="sowmain"/>
    <w:rsid w:val="004D6A70"/>
    <w:rPr>
      <w:b/>
    </w:rPr>
  </w:style>
  <w:style w:type="paragraph" w:styleId="Revision">
    <w:name w:val="Revision"/>
    <w:hidden/>
    <w:uiPriority w:val="99"/>
    <w:semiHidden/>
    <w:rsid w:val="004D6A70"/>
    <w:pPr>
      <w:spacing w:after="0" w:line="240" w:lineRule="auto"/>
    </w:pPr>
  </w:style>
  <w:style w:type="paragraph" w:styleId="TOCHeading">
    <w:name w:val="TOC Heading"/>
    <w:basedOn w:val="Heading1"/>
    <w:next w:val="Normal"/>
    <w:uiPriority w:val="39"/>
    <w:unhideWhenUsed/>
    <w:qFormat/>
    <w:rsid w:val="00016D55"/>
    <w:pPr>
      <w:spacing w:after="0" w:line="259" w:lineRule="auto"/>
      <w:outlineLvl w:val="9"/>
    </w:pPr>
    <w:rPr>
      <w:rFonts w:asciiTheme="majorHAnsi" w:eastAsiaTheme="majorEastAsia" w:hAnsiTheme="majorHAnsi" w:cstheme="majorBidi"/>
      <w:b w:val="0"/>
      <w:color w:val="365F91" w:themeColor="accent1" w:themeShade="BF"/>
      <w:lang w:val="en-US" w:eastAsia="en-US"/>
    </w:rPr>
  </w:style>
  <w:style w:type="paragraph" w:styleId="TOC2">
    <w:name w:val="toc 2"/>
    <w:basedOn w:val="Normal"/>
    <w:next w:val="Normal"/>
    <w:autoRedefine/>
    <w:uiPriority w:val="39"/>
    <w:unhideWhenUsed/>
    <w:rsid w:val="00016D55"/>
    <w:pPr>
      <w:tabs>
        <w:tab w:val="right" w:leader="dot" w:pos="9350"/>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016D55"/>
    <w:pPr>
      <w:tabs>
        <w:tab w:val="right" w:leader="dot" w:pos="9350"/>
      </w:tabs>
      <w:spacing w:after="100"/>
      <w:ind w:left="440"/>
    </w:pPr>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590">
      <w:bodyDiv w:val="1"/>
      <w:marLeft w:val="0"/>
      <w:marRight w:val="0"/>
      <w:marTop w:val="0"/>
      <w:marBottom w:val="0"/>
      <w:divBdr>
        <w:top w:val="none" w:sz="0" w:space="0" w:color="auto"/>
        <w:left w:val="none" w:sz="0" w:space="0" w:color="auto"/>
        <w:bottom w:val="none" w:sz="0" w:space="0" w:color="auto"/>
        <w:right w:val="none" w:sz="0" w:space="0" w:color="auto"/>
      </w:divBdr>
    </w:div>
    <w:div w:id="71701852">
      <w:bodyDiv w:val="1"/>
      <w:marLeft w:val="0"/>
      <w:marRight w:val="0"/>
      <w:marTop w:val="0"/>
      <w:marBottom w:val="0"/>
      <w:divBdr>
        <w:top w:val="none" w:sz="0" w:space="0" w:color="auto"/>
        <w:left w:val="none" w:sz="0" w:space="0" w:color="auto"/>
        <w:bottom w:val="none" w:sz="0" w:space="0" w:color="auto"/>
        <w:right w:val="none" w:sz="0" w:space="0" w:color="auto"/>
      </w:divBdr>
    </w:div>
    <w:div w:id="111293751">
      <w:bodyDiv w:val="1"/>
      <w:marLeft w:val="0"/>
      <w:marRight w:val="0"/>
      <w:marTop w:val="0"/>
      <w:marBottom w:val="0"/>
      <w:divBdr>
        <w:top w:val="none" w:sz="0" w:space="0" w:color="auto"/>
        <w:left w:val="none" w:sz="0" w:space="0" w:color="auto"/>
        <w:bottom w:val="none" w:sz="0" w:space="0" w:color="auto"/>
        <w:right w:val="none" w:sz="0" w:space="0" w:color="auto"/>
      </w:divBdr>
    </w:div>
    <w:div w:id="122508557">
      <w:bodyDiv w:val="1"/>
      <w:marLeft w:val="0"/>
      <w:marRight w:val="0"/>
      <w:marTop w:val="0"/>
      <w:marBottom w:val="0"/>
      <w:divBdr>
        <w:top w:val="none" w:sz="0" w:space="0" w:color="auto"/>
        <w:left w:val="none" w:sz="0" w:space="0" w:color="auto"/>
        <w:bottom w:val="none" w:sz="0" w:space="0" w:color="auto"/>
        <w:right w:val="none" w:sz="0" w:space="0" w:color="auto"/>
      </w:divBdr>
    </w:div>
    <w:div w:id="137888436">
      <w:bodyDiv w:val="1"/>
      <w:marLeft w:val="0"/>
      <w:marRight w:val="0"/>
      <w:marTop w:val="0"/>
      <w:marBottom w:val="0"/>
      <w:divBdr>
        <w:top w:val="none" w:sz="0" w:space="0" w:color="auto"/>
        <w:left w:val="none" w:sz="0" w:space="0" w:color="auto"/>
        <w:bottom w:val="none" w:sz="0" w:space="0" w:color="auto"/>
        <w:right w:val="none" w:sz="0" w:space="0" w:color="auto"/>
      </w:divBdr>
    </w:div>
    <w:div w:id="155925073">
      <w:bodyDiv w:val="1"/>
      <w:marLeft w:val="0"/>
      <w:marRight w:val="0"/>
      <w:marTop w:val="0"/>
      <w:marBottom w:val="0"/>
      <w:divBdr>
        <w:top w:val="none" w:sz="0" w:space="0" w:color="auto"/>
        <w:left w:val="none" w:sz="0" w:space="0" w:color="auto"/>
        <w:bottom w:val="none" w:sz="0" w:space="0" w:color="auto"/>
        <w:right w:val="none" w:sz="0" w:space="0" w:color="auto"/>
      </w:divBdr>
    </w:div>
    <w:div w:id="157311629">
      <w:bodyDiv w:val="1"/>
      <w:marLeft w:val="0"/>
      <w:marRight w:val="0"/>
      <w:marTop w:val="0"/>
      <w:marBottom w:val="0"/>
      <w:divBdr>
        <w:top w:val="none" w:sz="0" w:space="0" w:color="auto"/>
        <w:left w:val="none" w:sz="0" w:space="0" w:color="auto"/>
        <w:bottom w:val="none" w:sz="0" w:space="0" w:color="auto"/>
        <w:right w:val="none" w:sz="0" w:space="0" w:color="auto"/>
      </w:divBdr>
    </w:div>
    <w:div w:id="478418987">
      <w:bodyDiv w:val="1"/>
      <w:marLeft w:val="0"/>
      <w:marRight w:val="0"/>
      <w:marTop w:val="0"/>
      <w:marBottom w:val="0"/>
      <w:divBdr>
        <w:top w:val="none" w:sz="0" w:space="0" w:color="auto"/>
        <w:left w:val="none" w:sz="0" w:space="0" w:color="auto"/>
        <w:bottom w:val="none" w:sz="0" w:space="0" w:color="auto"/>
        <w:right w:val="none" w:sz="0" w:space="0" w:color="auto"/>
      </w:divBdr>
    </w:div>
    <w:div w:id="494107053">
      <w:bodyDiv w:val="1"/>
      <w:marLeft w:val="0"/>
      <w:marRight w:val="0"/>
      <w:marTop w:val="0"/>
      <w:marBottom w:val="0"/>
      <w:divBdr>
        <w:top w:val="none" w:sz="0" w:space="0" w:color="auto"/>
        <w:left w:val="none" w:sz="0" w:space="0" w:color="auto"/>
        <w:bottom w:val="none" w:sz="0" w:space="0" w:color="auto"/>
        <w:right w:val="none" w:sz="0" w:space="0" w:color="auto"/>
      </w:divBdr>
    </w:div>
    <w:div w:id="535394462">
      <w:bodyDiv w:val="1"/>
      <w:marLeft w:val="0"/>
      <w:marRight w:val="0"/>
      <w:marTop w:val="0"/>
      <w:marBottom w:val="0"/>
      <w:divBdr>
        <w:top w:val="none" w:sz="0" w:space="0" w:color="auto"/>
        <w:left w:val="none" w:sz="0" w:space="0" w:color="auto"/>
        <w:bottom w:val="none" w:sz="0" w:space="0" w:color="auto"/>
        <w:right w:val="none" w:sz="0" w:space="0" w:color="auto"/>
      </w:divBdr>
    </w:div>
    <w:div w:id="546378961">
      <w:bodyDiv w:val="1"/>
      <w:marLeft w:val="0"/>
      <w:marRight w:val="0"/>
      <w:marTop w:val="0"/>
      <w:marBottom w:val="0"/>
      <w:divBdr>
        <w:top w:val="none" w:sz="0" w:space="0" w:color="auto"/>
        <w:left w:val="none" w:sz="0" w:space="0" w:color="auto"/>
        <w:bottom w:val="none" w:sz="0" w:space="0" w:color="auto"/>
        <w:right w:val="none" w:sz="0" w:space="0" w:color="auto"/>
      </w:divBdr>
    </w:div>
    <w:div w:id="595330730">
      <w:bodyDiv w:val="1"/>
      <w:marLeft w:val="0"/>
      <w:marRight w:val="0"/>
      <w:marTop w:val="0"/>
      <w:marBottom w:val="0"/>
      <w:divBdr>
        <w:top w:val="none" w:sz="0" w:space="0" w:color="auto"/>
        <w:left w:val="none" w:sz="0" w:space="0" w:color="auto"/>
        <w:bottom w:val="none" w:sz="0" w:space="0" w:color="auto"/>
        <w:right w:val="none" w:sz="0" w:space="0" w:color="auto"/>
      </w:divBdr>
    </w:div>
    <w:div w:id="625234492">
      <w:bodyDiv w:val="1"/>
      <w:marLeft w:val="0"/>
      <w:marRight w:val="0"/>
      <w:marTop w:val="0"/>
      <w:marBottom w:val="0"/>
      <w:divBdr>
        <w:top w:val="none" w:sz="0" w:space="0" w:color="auto"/>
        <w:left w:val="none" w:sz="0" w:space="0" w:color="auto"/>
        <w:bottom w:val="none" w:sz="0" w:space="0" w:color="auto"/>
        <w:right w:val="none" w:sz="0" w:space="0" w:color="auto"/>
      </w:divBdr>
    </w:div>
    <w:div w:id="631906746">
      <w:bodyDiv w:val="1"/>
      <w:marLeft w:val="0"/>
      <w:marRight w:val="0"/>
      <w:marTop w:val="0"/>
      <w:marBottom w:val="0"/>
      <w:divBdr>
        <w:top w:val="none" w:sz="0" w:space="0" w:color="auto"/>
        <w:left w:val="none" w:sz="0" w:space="0" w:color="auto"/>
        <w:bottom w:val="none" w:sz="0" w:space="0" w:color="auto"/>
        <w:right w:val="none" w:sz="0" w:space="0" w:color="auto"/>
      </w:divBdr>
      <w:divsChild>
        <w:div w:id="370422461">
          <w:marLeft w:val="0"/>
          <w:marRight w:val="0"/>
          <w:marTop w:val="0"/>
          <w:marBottom w:val="0"/>
          <w:divBdr>
            <w:top w:val="none" w:sz="0" w:space="0" w:color="auto"/>
            <w:left w:val="none" w:sz="0" w:space="0" w:color="auto"/>
            <w:bottom w:val="none" w:sz="0" w:space="0" w:color="auto"/>
            <w:right w:val="none" w:sz="0" w:space="0" w:color="auto"/>
          </w:divBdr>
          <w:divsChild>
            <w:div w:id="1884560984">
              <w:marLeft w:val="0"/>
              <w:marRight w:val="0"/>
              <w:marTop w:val="0"/>
              <w:marBottom w:val="150"/>
              <w:divBdr>
                <w:top w:val="single" w:sz="2" w:space="0" w:color="CCCCCC"/>
                <w:left w:val="single" w:sz="6" w:space="0" w:color="CCCCCC"/>
                <w:bottom w:val="single" w:sz="6" w:space="0" w:color="CCCCCC"/>
                <w:right w:val="single" w:sz="6" w:space="0" w:color="CCCCCC"/>
              </w:divBdr>
              <w:divsChild>
                <w:div w:id="1574973650">
                  <w:marLeft w:val="0"/>
                  <w:marRight w:val="150"/>
                  <w:marTop w:val="75"/>
                  <w:marBottom w:val="0"/>
                  <w:divBdr>
                    <w:top w:val="none" w:sz="0" w:space="0" w:color="auto"/>
                    <w:left w:val="none" w:sz="0" w:space="0" w:color="auto"/>
                    <w:bottom w:val="none" w:sz="0" w:space="0" w:color="auto"/>
                    <w:right w:val="none" w:sz="0" w:space="0" w:color="auto"/>
                  </w:divBdr>
                  <w:divsChild>
                    <w:div w:id="1440369118">
                      <w:marLeft w:val="0"/>
                      <w:marRight w:val="0"/>
                      <w:marTop w:val="0"/>
                      <w:marBottom w:val="0"/>
                      <w:divBdr>
                        <w:top w:val="none" w:sz="0" w:space="0" w:color="auto"/>
                        <w:left w:val="none" w:sz="0" w:space="0" w:color="auto"/>
                        <w:bottom w:val="none" w:sz="0" w:space="0" w:color="auto"/>
                        <w:right w:val="none" w:sz="0" w:space="0" w:color="auto"/>
                      </w:divBdr>
                      <w:divsChild>
                        <w:div w:id="1540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180437">
      <w:bodyDiv w:val="1"/>
      <w:marLeft w:val="0"/>
      <w:marRight w:val="0"/>
      <w:marTop w:val="0"/>
      <w:marBottom w:val="0"/>
      <w:divBdr>
        <w:top w:val="none" w:sz="0" w:space="0" w:color="auto"/>
        <w:left w:val="none" w:sz="0" w:space="0" w:color="auto"/>
        <w:bottom w:val="none" w:sz="0" w:space="0" w:color="auto"/>
        <w:right w:val="none" w:sz="0" w:space="0" w:color="auto"/>
      </w:divBdr>
    </w:div>
    <w:div w:id="657537630">
      <w:bodyDiv w:val="1"/>
      <w:marLeft w:val="0"/>
      <w:marRight w:val="0"/>
      <w:marTop w:val="0"/>
      <w:marBottom w:val="0"/>
      <w:divBdr>
        <w:top w:val="none" w:sz="0" w:space="0" w:color="auto"/>
        <w:left w:val="none" w:sz="0" w:space="0" w:color="auto"/>
        <w:bottom w:val="none" w:sz="0" w:space="0" w:color="auto"/>
        <w:right w:val="none" w:sz="0" w:space="0" w:color="auto"/>
      </w:divBdr>
    </w:div>
    <w:div w:id="659701895">
      <w:bodyDiv w:val="1"/>
      <w:marLeft w:val="0"/>
      <w:marRight w:val="0"/>
      <w:marTop w:val="0"/>
      <w:marBottom w:val="0"/>
      <w:divBdr>
        <w:top w:val="none" w:sz="0" w:space="0" w:color="auto"/>
        <w:left w:val="none" w:sz="0" w:space="0" w:color="auto"/>
        <w:bottom w:val="none" w:sz="0" w:space="0" w:color="auto"/>
        <w:right w:val="none" w:sz="0" w:space="0" w:color="auto"/>
      </w:divBdr>
    </w:div>
    <w:div w:id="733310913">
      <w:bodyDiv w:val="1"/>
      <w:marLeft w:val="0"/>
      <w:marRight w:val="0"/>
      <w:marTop w:val="0"/>
      <w:marBottom w:val="0"/>
      <w:divBdr>
        <w:top w:val="none" w:sz="0" w:space="0" w:color="auto"/>
        <w:left w:val="none" w:sz="0" w:space="0" w:color="auto"/>
        <w:bottom w:val="none" w:sz="0" w:space="0" w:color="auto"/>
        <w:right w:val="none" w:sz="0" w:space="0" w:color="auto"/>
      </w:divBdr>
    </w:div>
    <w:div w:id="752891663">
      <w:bodyDiv w:val="1"/>
      <w:marLeft w:val="0"/>
      <w:marRight w:val="0"/>
      <w:marTop w:val="0"/>
      <w:marBottom w:val="0"/>
      <w:divBdr>
        <w:top w:val="none" w:sz="0" w:space="0" w:color="auto"/>
        <w:left w:val="none" w:sz="0" w:space="0" w:color="auto"/>
        <w:bottom w:val="none" w:sz="0" w:space="0" w:color="auto"/>
        <w:right w:val="none" w:sz="0" w:space="0" w:color="auto"/>
      </w:divBdr>
    </w:div>
    <w:div w:id="889993998">
      <w:bodyDiv w:val="1"/>
      <w:marLeft w:val="0"/>
      <w:marRight w:val="0"/>
      <w:marTop w:val="0"/>
      <w:marBottom w:val="0"/>
      <w:divBdr>
        <w:top w:val="none" w:sz="0" w:space="0" w:color="auto"/>
        <w:left w:val="none" w:sz="0" w:space="0" w:color="auto"/>
        <w:bottom w:val="none" w:sz="0" w:space="0" w:color="auto"/>
        <w:right w:val="none" w:sz="0" w:space="0" w:color="auto"/>
      </w:divBdr>
    </w:div>
    <w:div w:id="891232396">
      <w:bodyDiv w:val="1"/>
      <w:marLeft w:val="0"/>
      <w:marRight w:val="0"/>
      <w:marTop w:val="0"/>
      <w:marBottom w:val="0"/>
      <w:divBdr>
        <w:top w:val="none" w:sz="0" w:space="0" w:color="auto"/>
        <w:left w:val="none" w:sz="0" w:space="0" w:color="auto"/>
        <w:bottom w:val="none" w:sz="0" w:space="0" w:color="auto"/>
        <w:right w:val="none" w:sz="0" w:space="0" w:color="auto"/>
      </w:divBdr>
    </w:div>
    <w:div w:id="903292466">
      <w:bodyDiv w:val="1"/>
      <w:marLeft w:val="0"/>
      <w:marRight w:val="0"/>
      <w:marTop w:val="0"/>
      <w:marBottom w:val="0"/>
      <w:divBdr>
        <w:top w:val="none" w:sz="0" w:space="0" w:color="auto"/>
        <w:left w:val="none" w:sz="0" w:space="0" w:color="auto"/>
        <w:bottom w:val="none" w:sz="0" w:space="0" w:color="auto"/>
        <w:right w:val="none" w:sz="0" w:space="0" w:color="auto"/>
      </w:divBdr>
    </w:div>
    <w:div w:id="939526827">
      <w:bodyDiv w:val="1"/>
      <w:marLeft w:val="0"/>
      <w:marRight w:val="0"/>
      <w:marTop w:val="0"/>
      <w:marBottom w:val="0"/>
      <w:divBdr>
        <w:top w:val="none" w:sz="0" w:space="0" w:color="auto"/>
        <w:left w:val="none" w:sz="0" w:space="0" w:color="auto"/>
        <w:bottom w:val="none" w:sz="0" w:space="0" w:color="auto"/>
        <w:right w:val="none" w:sz="0" w:space="0" w:color="auto"/>
      </w:divBdr>
    </w:div>
    <w:div w:id="1018969521">
      <w:bodyDiv w:val="1"/>
      <w:marLeft w:val="0"/>
      <w:marRight w:val="0"/>
      <w:marTop w:val="0"/>
      <w:marBottom w:val="0"/>
      <w:divBdr>
        <w:top w:val="none" w:sz="0" w:space="0" w:color="auto"/>
        <w:left w:val="none" w:sz="0" w:space="0" w:color="auto"/>
        <w:bottom w:val="none" w:sz="0" w:space="0" w:color="auto"/>
        <w:right w:val="none" w:sz="0" w:space="0" w:color="auto"/>
      </w:divBdr>
    </w:div>
    <w:div w:id="1026560975">
      <w:bodyDiv w:val="1"/>
      <w:marLeft w:val="0"/>
      <w:marRight w:val="0"/>
      <w:marTop w:val="0"/>
      <w:marBottom w:val="0"/>
      <w:divBdr>
        <w:top w:val="none" w:sz="0" w:space="0" w:color="auto"/>
        <w:left w:val="none" w:sz="0" w:space="0" w:color="auto"/>
        <w:bottom w:val="none" w:sz="0" w:space="0" w:color="auto"/>
        <w:right w:val="none" w:sz="0" w:space="0" w:color="auto"/>
      </w:divBdr>
    </w:div>
    <w:div w:id="1072699727">
      <w:bodyDiv w:val="1"/>
      <w:marLeft w:val="0"/>
      <w:marRight w:val="0"/>
      <w:marTop w:val="0"/>
      <w:marBottom w:val="0"/>
      <w:divBdr>
        <w:top w:val="none" w:sz="0" w:space="0" w:color="auto"/>
        <w:left w:val="none" w:sz="0" w:space="0" w:color="auto"/>
        <w:bottom w:val="none" w:sz="0" w:space="0" w:color="auto"/>
        <w:right w:val="none" w:sz="0" w:space="0" w:color="auto"/>
      </w:divBdr>
    </w:div>
    <w:div w:id="1104305787">
      <w:bodyDiv w:val="1"/>
      <w:marLeft w:val="0"/>
      <w:marRight w:val="0"/>
      <w:marTop w:val="0"/>
      <w:marBottom w:val="0"/>
      <w:divBdr>
        <w:top w:val="none" w:sz="0" w:space="0" w:color="auto"/>
        <w:left w:val="none" w:sz="0" w:space="0" w:color="auto"/>
        <w:bottom w:val="none" w:sz="0" w:space="0" w:color="auto"/>
        <w:right w:val="none" w:sz="0" w:space="0" w:color="auto"/>
      </w:divBdr>
    </w:div>
    <w:div w:id="1205486457">
      <w:bodyDiv w:val="1"/>
      <w:marLeft w:val="0"/>
      <w:marRight w:val="0"/>
      <w:marTop w:val="0"/>
      <w:marBottom w:val="0"/>
      <w:divBdr>
        <w:top w:val="none" w:sz="0" w:space="0" w:color="auto"/>
        <w:left w:val="none" w:sz="0" w:space="0" w:color="auto"/>
        <w:bottom w:val="none" w:sz="0" w:space="0" w:color="auto"/>
        <w:right w:val="none" w:sz="0" w:space="0" w:color="auto"/>
      </w:divBdr>
    </w:div>
    <w:div w:id="1277100661">
      <w:bodyDiv w:val="1"/>
      <w:marLeft w:val="0"/>
      <w:marRight w:val="0"/>
      <w:marTop w:val="0"/>
      <w:marBottom w:val="0"/>
      <w:divBdr>
        <w:top w:val="none" w:sz="0" w:space="0" w:color="auto"/>
        <w:left w:val="none" w:sz="0" w:space="0" w:color="auto"/>
        <w:bottom w:val="none" w:sz="0" w:space="0" w:color="auto"/>
        <w:right w:val="none" w:sz="0" w:space="0" w:color="auto"/>
      </w:divBdr>
    </w:div>
    <w:div w:id="1293899970">
      <w:bodyDiv w:val="1"/>
      <w:marLeft w:val="0"/>
      <w:marRight w:val="0"/>
      <w:marTop w:val="0"/>
      <w:marBottom w:val="0"/>
      <w:divBdr>
        <w:top w:val="none" w:sz="0" w:space="0" w:color="auto"/>
        <w:left w:val="none" w:sz="0" w:space="0" w:color="auto"/>
        <w:bottom w:val="none" w:sz="0" w:space="0" w:color="auto"/>
        <w:right w:val="none" w:sz="0" w:space="0" w:color="auto"/>
      </w:divBdr>
    </w:div>
    <w:div w:id="1298804424">
      <w:bodyDiv w:val="1"/>
      <w:marLeft w:val="0"/>
      <w:marRight w:val="0"/>
      <w:marTop w:val="0"/>
      <w:marBottom w:val="0"/>
      <w:divBdr>
        <w:top w:val="none" w:sz="0" w:space="0" w:color="auto"/>
        <w:left w:val="none" w:sz="0" w:space="0" w:color="auto"/>
        <w:bottom w:val="none" w:sz="0" w:space="0" w:color="auto"/>
        <w:right w:val="none" w:sz="0" w:space="0" w:color="auto"/>
      </w:divBdr>
    </w:div>
    <w:div w:id="1395467947">
      <w:bodyDiv w:val="1"/>
      <w:marLeft w:val="0"/>
      <w:marRight w:val="0"/>
      <w:marTop w:val="0"/>
      <w:marBottom w:val="0"/>
      <w:divBdr>
        <w:top w:val="none" w:sz="0" w:space="0" w:color="auto"/>
        <w:left w:val="none" w:sz="0" w:space="0" w:color="auto"/>
        <w:bottom w:val="none" w:sz="0" w:space="0" w:color="auto"/>
        <w:right w:val="none" w:sz="0" w:space="0" w:color="auto"/>
      </w:divBdr>
    </w:div>
    <w:div w:id="1457212362">
      <w:bodyDiv w:val="1"/>
      <w:marLeft w:val="0"/>
      <w:marRight w:val="0"/>
      <w:marTop w:val="0"/>
      <w:marBottom w:val="0"/>
      <w:divBdr>
        <w:top w:val="none" w:sz="0" w:space="0" w:color="auto"/>
        <w:left w:val="none" w:sz="0" w:space="0" w:color="auto"/>
        <w:bottom w:val="none" w:sz="0" w:space="0" w:color="auto"/>
        <w:right w:val="none" w:sz="0" w:space="0" w:color="auto"/>
      </w:divBdr>
    </w:div>
    <w:div w:id="1463890288">
      <w:bodyDiv w:val="1"/>
      <w:marLeft w:val="0"/>
      <w:marRight w:val="0"/>
      <w:marTop w:val="0"/>
      <w:marBottom w:val="0"/>
      <w:divBdr>
        <w:top w:val="none" w:sz="0" w:space="0" w:color="auto"/>
        <w:left w:val="none" w:sz="0" w:space="0" w:color="auto"/>
        <w:bottom w:val="none" w:sz="0" w:space="0" w:color="auto"/>
        <w:right w:val="none" w:sz="0" w:space="0" w:color="auto"/>
      </w:divBdr>
    </w:div>
    <w:div w:id="1469469081">
      <w:bodyDiv w:val="1"/>
      <w:marLeft w:val="0"/>
      <w:marRight w:val="0"/>
      <w:marTop w:val="0"/>
      <w:marBottom w:val="0"/>
      <w:divBdr>
        <w:top w:val="none" w:sz="0" w:space="0" w:color="auto"/>
        <w:left w:val="none" w:sz="0" w:space="0" w:color="auto"/>
        <w:bottom w:val="none" w:sz="0" w:space="0" w:color="auto"/>
        <w:right w:val="none" w:sz="0" w:space="0" w:color="auto"/>
      </w:divBdr>
    </w:div>
    <w:div w:id="1486437051">
      <w:bodyDiv w:val="1"/>
      <w:marLeft w:val="0"/>
      <w:marRight w:val="0"/>
      <w:marTop w:val="0"/>
      <w:marBottom w:val="0"/>
      <w:divBdr>
        <w:top w:val="none" w:sz="0" w:space="0" w:color="auto"/>
        <w:left w:val="none" w:sz="0" w:space="0" w:color="auto"/>
        <w:bottom w:val="none" w:sz="0" w:space="0" w:color="auto"/>
        <w:right w:val="none" w:sz="0" w:space="0" w:color="auto"/>
      </w:divBdr>
    </w:div>
    <w:div w:id="1555771771">
      <w:bodyDiv w:val="1"/>
      <w:marLeft w:val="0"/>
      <w:marRight w:val="0"/>
      <w:marTop w:val="0"/>
      <w:marBottom w:val="0"/>
      <w:divBdr>
        <w:top w:val="none" w:sz="0" w:space="0" w:color="auto"/>
        <w:left w:val="none" w:sz="0" w:space="0" w:color="auto"/>
        <w:bottom w:val="none" w:sz="0" w:space="0" w:color="auto"/>
        <w:right w:val="none" w:sz="0" w:space="0" w:color="auto"/>
      </w:divBdr>
    </w:div>
    <w:div w:id="1558392637">
      <w:bodyDiv w:val="1"/>
      <w:marLeft w:val="0"/>
      <w:marRight w:val="0"/>
      <w:marTop w:val="0"/>
      <w:marBottom w:val="0"/>
      <w:divBdr>
        <w:top w:val="none" w:sz="0" w:space="0" w:color="auto"/>
        <w:left w:val="none" w:sz="0" w:space="0" w:color="auto"/>
        <w:bottom w:val="none" w:sz="0" w:space="0" w:color="auto"/>
        <w:right w:val="none" w:sz="0" w:space="0" w:color="auto"/>
      </w:divBdr>
    </w:div>
    <w:div w:id="1694846510">
      <w:bodyDiv w:val="1"/>
      <w:marLeft w:val="0"/>
      <w:marRight w:val="0"/>
      <w:marTop w:val="0"/>
      <w:marBottom w:val="0"/>
      <w:divBdr>
        <w:top w:val="none" w:sz="0" w:space="0" w:color="auto"/>
        <w:left w:val="none" w:sz="0" w:space="0" w:color="auto"/>
        <w:bottom w:val="none" w:sz="0" w:space="0" w:color="auto"/>
        <w:right w:val="none" w:sz="0" w:space="0" w:color="auto"/>
      </w:divBdr>
    </w:div>
    <w:div w:id="1955164637">
      <w:bodyDiv w:val="1"/>
      <w:marLeft w:val="0"/>
      <w:marRight w:val="0"/>
      <w:marTop w:val="0"/>
      <w:marBottom w:val="0"/>
      <w:divBdr>
        <w:top w:val="none" w:sz="0" w:space="0" w:color="auto"/>
        <w:left w:val="none" w:sz="0" w:space="0" w:color="auto"/>
        <w:bottom w:val="none" w:sz="0" w:space="0" w:color="auto"/>
        <w:right w:val="none" w:sz="0" w:space="0" w:color="auto"/>
      </w:divBdr>
    </w:div>
    <w:div w:id="1995255513">
      <w:bodyDiv w:val="1"/>
      <w:marLeft w:val="0"/>
      <w:marRight w:val="0"/>
      <w:marTop w:val="0"/>
      <w:marBottom w:val="0"/>
      <w:divBdr>
        <w:top w:val="none" w:sz="0" w:space="0" w:color="auto"/>
        <w:left w:val="none" w:sz="0" w:space="0" w:color="auto"/>
        <w:bottom w:val="none" w:sz="0" w:space="0" w:color="auto"/>
        <w:right w:val="none" w:sz="0" w:space="0" w:color="auto"/>
      </w:divBdr>
    </w:div>
    <w:div w:id="2061703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8.wmf"/><Relationship Id="rId299" Type="http://schemas.openxmlformats.org/officeDocument/2006/relationships/oleObject" Target="embeddings/oleObject88.bin"/><Relationship Id="rId21" Type="http://schemas.openxmlformats.org/officeDocument/2006/relationships/footer" Target="footer5.xml"/><Relationship Id="rId63" Type="http://schemas.openxmlformats.org/officeDocument/2006/relationships/hyperlink" Target="https://resources.pearsonactivelearn.com/r00/r0066/r006621/r00662197/current/at_puremaths_vid4.mp4" TargetMode="External"/><Relationship Id="rId159" Type="http://schemas.openxmlformats.org/officeDocument/2006/relationships/image" Target="media/image43.wmf"/><Relationship Id="rId324" Type="http://schemas.openxmlformats.org/officeDocument/2006/relationships/oleObject" Target="embeddings/oleObject99.bin"/><Relationship Id="rId366" Type="http://schemas.openxmlformats.org/officeDocument/2006/relationships/oleObject" Target="embeddings/oleObject127.bin"/><Relationship Id="rId170" Type="http://schemas.openxmlformats.org/officeDocument/2006/relationships/hyperlink" Target="https://education.casio.co.uk/resources/videos/simultaneous-equations-solving-harder-equations-graphically?utm_source=ext_pearson&amp;utm_medium=referral&amp;utm_campaign=resources_pearson&amp;utm_content=partner&amp;utm_term=graphic_calculator" TargetMode="External"/><Relationship Id="rId226" Type="http://schemas.openxmlformats.org/officeDocument/2006/relationships/oleObject" Target="embeddings/oleObject66.bin"/><Relationship Id="rId433" Type="http://schemas.openxmlformats.org/officeDocument/2006/relationships/footer" Target="footer8.xml"/><Relationship Id="rId268" Type="http://schemas.openxmlformats.org/officeDocument/2006/relationships/image" Target="media/image76.wmf"/><Relationship Id="rId32" Type="http://schemas.openxmlformats.org/officeDocument/2006/relationships/hyperlink" Target="https://education.casio.co.uk/resources/leaflet/negative-and-fractional-indices?utm_source=ext_pearson&amp;utm_medium=referral&amp;utm_campaign=resources_pearson&amp;utm_content=partner&amp;utm_term=graphic_calculator" TargetMode="External"/><Relationship Id="rId74" Type="http://schemas.openxmlformats.org/officeDocument/2006/relationships/oleObject" Target="embeddings/oleObject18.bin"/><Relationship Id="rId128" Type="http://schemas.openxmlformats.org/officeDocument/2006/relationships/oleObject" Target="embeddings/oleObject33.bin"/><Relationship Id="rId335" Type="http://schemas.openxmlformats.org/officeDocument/2006/relationships/image" Target="media/image100.wmf"/><Relationship Id="rId377" Type="http://schemas.openxmlformats.org/officeDocument/2006/relationships/hyperlink" Target="https://education.casio.co.uk/resources/files/statistical-calculations-and-boxplots-pack?utm_source=ext_pearson&amp;utm_medium=referral&amp;utm_campaign=resources_pearson&amp;utm_content=partner&amp;utm_term=graphic_calculator" TargetMode="External"/><Relationship Id="rId5" Type="http://schemas.openxmlformats.org/officeDocument/2006/relationships/styles" Target="styles.xml"/><Relationship Id="rId181" Type="http://schemas.openxmlformats.org/officeDocument/2006/relationships/hyperlink" Target="https://education.casio.co.uk/resources/leaflet/proof?utm_source=ext_pearson&amp;utm_medium=referral&amp;utm_campaign=resources_pearson&amp;utm_content=partner&amp;utm_term=graphic_calculator" TargetMode="External"/><Relationship Id="rId237" Type="http://schemas.openxmlformats.org/officeDocument/2006/relationships/hyperlink" Target="https://ggbm.at/AQ47eshZ" TargetMode="External"/><Relationship Id="rId402" Type="http://schemas.openxmlformats.org/officeDocument/2006/relationships/hyperlink" Target="https://education.casio.co.uk/resources/leaflet/binomial-distribution-probability?utm_source=ext_pearson&amp;utm_medium=referral&amp;utm_campaign=resources_pearson&amp;utm_content=partner&amp;utm_term=graphic_calculator" TargetMode="External"/><Relationship Id="rId279" Type="http://schemas.openxmlformats.org/officeDocument/2006/relationships/hyperlink" Target="https://education.casio.co.uk/resources/leaflet/pearson-gradients-tangents-normals/" TargetMode="External"/><Relationship Id="rId444" Type="http://schemas.openxmlformats.org/officeDocument/2006/relationships/oleObject" Target="embeddings/oleObject152.bin"/><Relationship Id="rId43" Type="http://schemas.openxmlformats.org/officeDocument/2006/relationships/oleObject" Target="embeddings/oleObject8.bin"/><Relationship Id="rId139" Type="http://schemas.openxmlformats.org/officeDocument/2006/relationships/hyperlink" Target="https://education.casio.co.uk/resources/leaflet/pearson-graph-length-and-area/" TargetMode="External"/><Relationship Id="rId290" Type="http://schemas.openxmlformats.org/officeDocument/2006/relationships/hyperlink" Target="https://education.casio.co.uk/resources/videos/derivatives-evaluation-and-graphing?utm_source=ext_pearson&amp;utm_medium=referral&amp;utm_campaign=resources_pearson&amp;utm_content=partner&amp;utm_term=graphic_calculator" TargetMode="External"/><Relationship Id="rId304" Type="http://schemas.openxmlformats.org/officeDocument/2006/relationships/hyperlink" Target="https://education.casio.co.uk/resources/leaflet/integration-and-area-under-graphs?utm_source=ext_pearson&amp;utm_medium=referral&amp;utm_campaign=resources_pearson&amp;utm_content=partner&amp;utm_term=graphic_calculator" TargetMode="External"/><Relationship Id="rId346" Type="http://schemas.openxmlformats.org/officeDocument/2006/relationships/oleObject" Target="embeddings/oleObject110.bin"/><Relationship Id="rId388" Type="http://schemas.openxmlformats.org/officeDocument/2006/relationships/hyperlink" Target="https://education.casio.co.uk/resources/leaflet/pearson-box-plot/" TargetMode="External"/><Relationship Id="rId85" Type="http://schemas.openxmlformats.org/officeDocument/2006/relationships/hyperlink" Target="https://ggbm.at/T65Gsf47" TargetMode="External"/><Relationship Id="rId150" Type="http://schemas.openxmlformats.org/officeDocument/2006/relationships/image" Target="media/image39.wmf"/><Relationship Id="rId192" Type="http://schemas.openxmlformats.org/officeDocument/2006/relationships/oleObject" Target="embeddings/oleObject54.bin"/><Relationship Id="rId206" Type="http://schemas.openxmlformats.org/officeDocument/2006/relationships/oleObject" Target="embeddings/oleObject61.bin"/><Relationship Id="rId413" Type="http://schemas.openxmlformats.org/officeDocument/2006/relationships/image" Target="media/image119.wmf"/><Relationship Id="rId248" Type="http://schemas.openxmlformats.org/officeDocument/2006/relationships/oleObject" Target="embeddings/oleObject71.bin"/><Relationship Id="rId455" Type="http://schemas.openxmlformats.org/officeDocument/2006/relationships/image" Target="media/image131.wmf"/><Relationship Id="rId12" Type="http://schemas.openxmlformats.org/officeDocument/2006/relationships/footer" Target="footer1.xml"/><Relationship Id="rId108" Type="http://schemas.openxmlformats.org/officeDocument/2006/relationships/image" Target="media/image26.wmf"/><Relationship Id="rId315" Type="http://schemas.openxmlformats.org/officeDocument/2006/relationships/oleObject" Target="embeddings/oleObject94.bin"/><Relationship Id="rId357" Type="http://schemas.openxmlformats.org/officeDocument/2006/relationships/oleObject" Target="embeddings/oleObject120.bin"/><Relationship Id="rId54" Type="http://schemas.openxmlformats.org/officeDocument/2006/relationships/image" Target="media/image16.wmf"/><Relationship Id="rId96" Type="http://schemas.openxmlformats.org/officeDocument/2006/relationships/image" Target="media/image24.wmf"/><Relationship Id="rId161" Type="http://schemas.openxmlformats.org/officeDocument/2006/relationships/hyperlink" Target="https://www.pearson.com/uk/educators/schools/subject-area/mathematics/unrivalled-support/support-from-pearson/gcse-maths-transition-to-alevel/chapter-six-circles.html" TargetMode="External"/><Relationship Id="rId217" Type="http://schemas.openxmlformats.org/officeDocument/2006/relationships/hyperlink" Target="https://education.casio.co.uk/resources/leaflet/pearson-cosine-rule/" TargetMode="External"/><Relationship Id="rId399" Type="http://schemas.openxmlformats.org/officeDocument/2006/relationships/image" Target="media/image114.wmf"/><Relationship Id="rId259" Type="http://schemas.openxmlformats.org/officeDocument/2006/relationships/oleObject" Target="embeddings/oleObject75.bin"/><Relationship Id="rId424" Type="http://schemas.openxmlformats.org/officeDocument/2006/relationships/oleObject" Target="embeddings/oleObject148.bin"/><Relationship Id="rId466" Type="http://schemas.openxmlformats.org/officeDocument/2006/relationships/oleObject" Target="embeddings/oleObject160.bin"/><Relationship Id="rId23" Type="http://schemas.openxmlformats.org/officeDocument/2006/relationships/footer" Target="footer6.xml"/><Relationship Id="rId119" Type="http://schemas.openxmlformats.org/officeDocument/2006/relationships/image" Target="media/image29.wmf"/><Relationship Id="rId270" Type="http://schemas.openxmlformats.org/officeDocument/2006/relationships/image" Target="media/image77.wmf"/><Relationship Id="rId326" Type="http://schemas.openxmlformats.org/officeDocument/2006/relationships/oleObject" Target="embeddings/oleObject100.bin"/><Relationship Id="rId65" Type="http://schemas.openxmlformats.org/officeDocument/2006/relationships/hyperlink" Target="https://education.casio.co.uk/resources/pearson/discriminant" TargetMode="External"/><Relationship Id="rId130" Type="http://schemas.openxmlformats.org/officeDocument/2006/relationships/oleObject" Target="embeddings/oleObject34.bin"/><Relationship Id="rId368" Type="http://schemas.openxmlformats.org/officeDocument/2006/relationships/oleObject" Target="embeddings/oleObject128.bin"/><Relationship Id="rId172" Type="http://schemas.openxmlformats.org/officeDocument/2006/relationships/oleObject" Target="embeddings/oleObject45.bin"/><Relationship Id="rId228" Type="http://schemas.openxmlformats.org/officeDocument/2006/relationships/hyperlink" Target="https://education.casio.co.uk/resources/leaflet/pearson-transforming-trigonometric-graphs/" TargetMode="External"/><Relationship Id="rId435" Type="http://schemas.openxmlformats.org/officeDocument/2006/relationships/hyperlink" Target="https://education.casio.co.uk/resources/leaflet/pearson-displacement-trapezium/" TargetMode="External"/><Relationship Id="rId281" Type="http://schemas.openxmlformats.org/officeDocument/2006/relationships/hyperlink" Target="https://education.casio.co.uk/resources/leaflet/pearson-stationary-points/" TargetMode="External"/><Relationship Id="rId337" Type="http://schemas.openxmlformats.org/officeDocument/2006/relationships/hyperlink" Target="https://education.casio.co.uk/resources/leaflet/pearson-exponential-functions/" TargetMode="External"/><Relationship Id="rId34" Type="http://schemas.openxmlformats.org/officeDocument/2006/relationships/image" Target="media/image6.wmf"/><Relationship Id="rId76" Type="http://schemas.openxmlformats.org/officeDocument/2006/relationships/oleObject" Target="embeddings/oleObject19.bin"/><Relationship Id="rId141" Type="http://schemas.openxmlformats.org/officeDocument/2006/relationships/hyperlink" Target="https://ggbm.at/VykzBNe9" TargetMode="External"/><Relationship Id="rId379" Type="http://schemas.openxmlformats.org/officeDocument/2006/relationships/oleObject" Target="embeddings/oleObject132.bin"/><Relationship Id="rId7" Type="http://schemas.openxmlformats.org/officeDocument/2006/relationships/webSettings" Target="webSettings.xml"/><Relationship Id="rId183" Type="http://schemas.openxmlformats.org/officeDocument/2006/relationships/image" Target="media/image48.wmf"/><Relationship Id="rId239" Type="http://schemas.openxmlformats.org/officeDocument/2006/relationships/hyperlink" Target="https://ggbm.at/ekxymMXd" TargetMode="External"/><Relationship Id="rId390" Type="http://schemas.openxmlformats.org/officeDocument/2006/relationships/hyperlink" Target="https://education.casio.co.uk/resources/leaflet/pearson-regression-log-coding/" TargetMode="External"/><Relationship Id="rId404" Type="http://schemas.openxmlformats.org/officeDocument/2006/relationships/hyperlink" Target="https://education.casio.co.uk/resources/videos/binomial-distribution-and-critical-values?utm_source=ext_pearson&amp;utm_medium=referral&amp;utm_campaign=resources_pearson&amp;utm_content=partner&amp;utm_term=graphic_calculator" TargetMode="External"/><Relationship Id="rId446" Type="http://schemas.openxmlformats.org/officeDocument/2006/relationships/oleObject" Target="embeddings/oleObject153.bin"/><Relationship Id="rId250" Type="http://schemas.openxmlformats.org/officeDocument/2006/relationships/oleObject" Target="embeddings/oleObject72.bin"/><Relationship Id="rId292" Type="http://schemas.openxmlformats.org/officeDocument/2006/relationships/oleObject" Target="embeddings/oleObject85.bin"/><Relationship Id="rId306" Type="http://schemas.openxmlformats.org/officeDocument/2006/relationships/hyperlink" Target="https://education.casio.co.uk/resources/videos/integration-mixed?utm_source=ext_pearson&amp;utm_medium=referral&amp;utm_campaign=resources_pearson&amp;utm_content=partner&amp;utm_term=graphic_calculator" TargetMode="External"/><Relationship Id="rId45" Type="http://schemas.openxmlformats.org/officeDocument/2006/relationships/oleObject" Target="embeddings/oleObject9.bin"/><Relationship Id="rId87" Type="http://schemas.openxmlformats.org/officeDocument/2006/relationships/hyperlink" Target="https://ggbm.at/WDehYPSn" TargetMode="External"/><Relationship Id="rId110" Type="http://schemas.openxmlformats.org/officeDocument/2006/relationships/oleObject" Target="embeddings/oleObject25.bin"/><Relationship Id="rId348" Type="http://schemas.openxmlformats.org/officeDocument/2006/relationships/oleObject" Target="embeddings/oleObject112.bin"/><Relationship Id="rId152" Type="http://schemas.openxmlformats.org/officeDocument/2006/relationships/image" Target="media/image40.wmf"/><Relationship Id="rId194" Type="http://schemas.openxmlformats.org/officeDocument/2006/relationships/oleObject" Target="embeddings/oleObject55.bin"/><Relationship Id="rId208" Type="http://schemas.openxmlformats.org/officeDocument/2006/relationships/oleObject" Target="embeddings/oleObject62.bin"/><Relationship Id="rId415" Type="http://schemas.openxmlformats.org/officeDocument/2006/relationships/image" Target="media/image120.wmf"/><Relationship Id="rId457" Type="http://schemas.openxmlformats.org/officeDocument/2006/relationships/image" Target="media/image132.wmf"/><Relationship Id="rId261" Type="http://schemas.openxmlformats.org/officeDocument/2006/relationships/oleObject" Target="embeddings/oleObject76.bin"/><Relationship Id="rId14" Type="http://schemas.openxmlformats.org/officeDocument/2006/relationships/hyperlink" Target="http://qualifications.pearson.com/en/qualifications/edexcel-a-levels/mathematics-2017.html?utm_source=alevsubjectguide&amp;utm_medium=Direct_Mail&amp;utm_campaign=SEC_MAT_01SEP2015_alevelmaths_Q" TargetMode="External"/><Relationship Id="rId56" Type="http://schemas.openxmlformats.org/officeDocument/2006/relationships/image" Target="media/image17.wmf"/><Relationship Id="rId317" Type="http://schemas.openxmlformats.org/officeDocument/2006/relationships/oleObject" Target="embeddings/oleObject95.bin"/><Relationship Id="rId359" Type="http://schemas.openxmlformats.org/officeDocument/2006/relationships/oleObject" Target="embeddings/oleObject122.bin"/><Relationship Id="rId98" Type="http://schemas.openxmlformats.org/officeDocument/2006/relationships/hyperlink" Target="https://www.pearson.com/uk/educators/schools/subject-area/mathematics/unrivalled-support/support-from-pearson/gcse-maths-transition-to-alevel/chapter-four-graphs-and-transformations.html" TargetMode="External"/><Relationship Id="rId121" Type="http://schemas.openxmlformats.org/officeDocument/2006/relationships/image" Target="media/image30.wmf"/><Relationship Id="rId163" Type="http://schemas.openxmlformats.org/officeDocument/2006/relationships/hyperlink" Target="https://ggbm.at/GyJQJbqC" TargetMode="External"/><Relationship Id="rId219" Type="http://schemas.openxmlformats.org/officeDocument/2006/relationships/hyperlink" Target="https://education.casio.co.uk/resources/pearson/area-of-triangles" TargetMode="External"/><Relationship Id="rId370" Type="http://schemas.openxmlformats.org/officeDocument/2006/relationships/oleObject" Target="embeddings/oleObject129.bin"/><Relationship Id="rId426" Type="http://schemas.openxmlformats.org/officeDocument/2006/relationships/hyperlink" Target="https://education.casio.co.uk/resources/videos/binomial-distribution-probability-tables?utm_source=ext_pearson&amp;utm_medium=referral&amp;utm_campaign=resources_pearson&amp;utm_content=partner&amp;utm_term=graphic_calculator" TargetMode="External"/><Relationship Id="rId230" Type="http://schemas.openxmlformats.org/officeDocument/2006/relationships/hyperlink" Target="https://education.casio.co.uk/resources/leaflet/single-transformation-of-trigonometric-graphs?utm_source=ext_pearson&amp;utm_medium=referral&amp;utm_campaign=resources_pearson&amp;utm_content=partner&amp;utm_term=graphic_calculator" TargetMode="External"/><Relationship Id="rId468" Type="http://schemas.openxmlformats.org/officeDocument/2006/relationships/header" Target="header8.xml"/><Relationship Id="rId25" Type="http://schemas.openxmlformats.org/officeDocument/2006/relationships/oleObject" Target="embeddings/oleObject1.bin"/><Relationship Id="rId67" Type="http://schemas.openxmlformats.org/officeDocument/2006/relationships/hyperlink" Target="https://ggbm.at/pAVCygcj" TargetMode="External"/><Relationship Id="rId272" Type="http://schemas.openxmlformats.org/officeDocument/2006/relationships/image" Target="media/image78.wmf"/><Relationship Id="rId328" Type="http://schemas.openxmlformats.org/officeDocument/2006/relationships/oleObject" Target="embeddings/oleObject101.bin"/><Relationship Id="rId132" Type="http://schemas.openxmlformats.org/officeDocument/2006/relationships/oleObject" Target="embeddings/oleObject35.bin"/><Relationship Id="rId174" Type="http://schemas.openxmlformats.org/officeDocument/2006/relationships/oleObject" Target="embeddings/oleObject46.bin"/><Relationship Id="rId381" Type="http://schemas.openxmlformats.org/officeDocument/2006/relationships/oleObject" Target="embeddings/oleObject133.bin"/><Relationship Id="rId241" Type="http://schemas.openxmlformats.org/officeDocument/2006/relationships/image" Target="media/image64.wmf"/><Relationship Id="rId437" Type="http://schemas.openxmlformats.org/officeDocument/2006/relationships/hyperlink" Target="https://ggbm.at/VXVu8zEm" TargetMode="External"/><Relationship Id="rId36" Type="http://schemas.openxmlformats.org/officeDocument/2006/relationships/image" Target="media/image7.wmf"/><Relationship Id="rId283" Type="http://schemas.openxmlformats.org/officeDocument/2006/relationships/hyperlink" Target="https://education.casio.co.uk/resources/leaflet/pearson-convex-function/" TargetMode="External"/><Relationship Id="rId339" Type="http://schemas.openxmlformats.org/officeDocument/2006/relationships/hyperlink" Target="https://education.casio.co.uk/resources/leaflet/transformations-of-exponential-graphs?utm_source=ext_pearson&amp;utm_medium=referral&amp;utm_campaign=resources_pearson&amp;utm_content=partner&amp;utm_term=graphic_calculator" TargetMode="External"/><Relationship Id="rId78" Type="http://schemas.openxmlformats.org/officeDocument/2006/relationships/oleObject" Target="embeddings/oleObject20.bin"/><Relationship Id="rId101" Type="http://schemas.openxmlformats.org/officeDocument/2006/relationships/hyperlink" Target="https://education.casio.co.uk/resources/leaflet/pearson-reciprocal-graphs/" TargetMode="External"/><Relationship Id="rId143" Type="http://schemas.openxmlformats.org/officeDocument/2006/relationships/hyperlink" Target="https://ggbm.at/kNyHajvw" TargetMode="External"/><Relationship Id="rId185" Type="http://schemas.openxmlformats.org/officeDocument/2006/relationships/image" Target="media/image49.wmf"/><Relationship Id="rId350" Type="http://schemas.openxmlformats.org/officeDocument/2006/relationships/oleObject" Target="embeddings/oleObject113.bin"/><Relationship Id="rId406" Type="http://schemas.openxmlformats.org/officeDocument/2006/relationships/oleObject" Target="embeddings/oleObject139.bin"/><Relationship Id="rId9" Type="http://schemas.openxmlformats.org/officeDocument/2006/relationships/endnotes" Target="endnotes.xml"/><Relationship Id="rId210" Type="http://schemas.openxmlformats.org/officeDocument/2006/relationships/oleObject" Target="embeddings/oleObject63.bin"/><Relationship Id="rId392" Type="http://schemas.openxmlformats.org/officeDocument/2006/relationships/hyperlink" Target="https://ggbm.at/t9ugHdw5" TargetMode="External"/><Relationship Id="rId448" Type="http://schemas.openxmlformats.org/officeDocument/2006/relationships/hyperlink" Target="https://ggbm.at/fHxysqPQ" TargetMode="External"/><Relationship Id="rId252" Type="http://schemas.openxmlformats.org/officeDocument/2006/relationships/oleObject" Target="embeddings/oleObject73.bin"/><Relationship Id="rId294" Type="http://schemas.openxmlformats.org/officeDocument/2006/relationships/oleObject" Target="embeddings/oleObject86.bin"/><Relationship Id="rId308" Type="http://schemas.openxmlformats.org/officeDocument/2006/relationships/image" Target="media/image87.wmf"/><Relationship Id="rId47" Type="http://schemas.openxmlformats.org/officeDocument/2006/relationships/oleObject" Target="embeddings/oleObject10.bin"/><Relationship Id="rId89" Type="http://schemas.openxmlformats.org/officeDocument/2006/relationships/hyperlink" Target="https://education.casio.co.uk/resources/videos/simultaneous-equations-solving-graphically?utm_source=ext_pearson&amp;utm_medium=referral&amp;utm_campaign=resources_pearson&amp;utm_content=partner&amp;utm_term=graphic_calculator" TargetMode="External"/><Relationship Id="rId112" Type="http://schemas.openxmlformats.org/officeDocument/2006/relationships/hyperlink" Target="https://www.pearson.com/uk/educators/schools/subject-area/mathematics/unrivalled-support/support-from-pearson/gcse-maths-transition-to-alevel/chapter-four-graphs-and-transformations.html" TargetMode="External"/><Relationship Id="rId154" Type="http://schemas.openxmlformats.org/officeDocument/2006/relationships/image" Target="media/image41.wmf"/><Relationship Id="rId361" Type="http://schemas.openxmlformats.org/officeDocument/2006/relationships/oleObject" Target="embeddings/oleObject124.bin"/><Relationship Id="rId196" Type="http://schemas.openxmlformats.org/officeDocument/2006/relationships/image" Target="media/image54.wmf"/><Relationship Id="rId417" Type="http://schemas.openxmlformats.org/officeDocument/2006/relationships/image" Target="media/image121.wmf"/><Relationship Id="rId459" Type="http://schemas.openxmlformats.org/officeDocument/2006/relationships/image" Target="media/image133.wmf"/><Relationship Id="rId16" Type="http://schemas.openxmlformats.org/officeDocument/2006/relationships/header" Target="header2.xml"/><Relationship Id="rId221" Type="http://schemas.openxmlformats.org/officeDocument/2006/relationships/hyperlink" Target="https://ggbm.at/RF3qKSRE" TargetMode="External"/><Relationship Id="rId263" Type="http://schemas.openxmlformats.org/officeDocument/2006/relationships/oleObject" Target="embeddings/oleObject77.bin"/><Relationship Id="rId319" Type="http://schemas.openxmlformats.org/officeDocument/2006/relationships/oleObject" Target="embeddings/oleObject96.bin"/><Relationship Id="rId470" Type="http://schemas.openxmlformats.org/officeDocument/2006/relationships/fontTable" Target="fontTable.xml"/><Relationship Id="rId58" Type="http://schemas.openxmlformats.org/officeDocument/2006/relationships/image" Target="media/image18.wmf"/><Relationship Id="rId123" Type="http://schemas.openxmlformats.org/officeDocument/2006/relationships/image" Target="media/image31.wmf"/><Relationship Id="rId330" Type="http://schemas.openxmlformats.org/officeDocument/2006/relationships/oleObject" Target="embeddings/oleObject102.bin"/><Relationship Id="rId165" Type="http://schemas.openxmlformats.org/officeDocument/2006/relationships/hyperlink" Target="https://ggbm.at/qUKNRJdf" TargetMode="External"/><Relationship Id="rId372" Type="http://schemas.openxmlformats.org/officeDocument/2006/relationships/oleObject" Target="embeddings/oleObject130.bin"/><Relationship Id="rId428" Type="http://schemas.openxmlformats.org/officeDocument/2006/relationships/image" Target="media/image125.png"/><Relationship Id="rId232" Type="http://schemas.openxmlformats.org/officeDocument/2006/relationships/hyperlink" Target="https://education.casio.co.uk/resources/videos/transforming-functions?utm_source=ext_pearson&amp;utm_medium=referral&amp;utm_campaign=resources_pearson&amp;utm_content=partner&amp;utm_term=graphic_calculator" TargetMode="External"/><Relationship Id="rId274" Type="http://schemas.openxmlformats.org/officeDocument/2006/relationships/image" Target="media/image79.wmf"/><Relationship Id="rId27" Type="http://schemas.openxmlformats.org/officeDocument/2006/relationships/oleObject" Target="embeddings/oleObject2.bin"/><Relationship Id="rId69" Type="http://schemas.openxmlformats.org/officeDocument/2006/relationships/hyperlink" Target="https://ggbm.at/GHdzGsG2" TargetMode="External"/><Relationship Id="rId134" Type="http://schemas.openxmlformats.org/officeDocument/2006/relationships/oleObject" Target="embeddings/oleObject36.bin"/><Relationship Id="rId80" Type="http://schemas.openxmlformats.org/officeDocument/2006/relationships/oleObject" Target="embeddings/oleObject21.bin"/><Relationship Id="rId176" Type="http://schemas.openxmlformats.org/officeDocument/2006/relationships/image" Target="media/image46.wmf"/><Relationship Id="rId341" Type="http://schemas.openxmlformats.org/officeDocument/2006/relationships/hyperlink" Target="https://education.casio.co.uk/resources/leaflet/introduction-to-the-exponential-function?utm_source=ext_pearson&amp;utm_medium=referral&amp;utm_campaign=resources_pearson&amp;utm_content=partner&amp;utm_term=graphic_calculator" TargetMode="External"/><Relationship Id="rId383" Type="http://schemas.openxmlformats.org/officeDocument/2006/relationships/oleObject" Target="embeddings/oleObject134.bin"/><Relationship Id="rId439" Type="http://schemas.openxmlformats.org/officeDocument/2006/relationships/oleObject" Target="embeddings/oleObject150.bin"/><Relationship Id="rId201" Type="http://schemas.openxmlformats.org/officeDocument/2006/relationships/oleObject" Target="embeddings/oleObject59.bin"/><Relationship Id="rId243" Type="http://schemas.openxmlformats.org/officeDocument/2006/relationships/image" Target="media/image65.wmf"/><Relationship Id="rId285" Type="http://schemas.openxmlformats.org/officeDocument/2006/relationships/hyperlink" Target="https://www.geogebra.org/m/x4KyVk8S" TargetMode="External"/><Relationship Id="rId450" Type="http://schemas.openxmlformats.org/officeDocument/2006/relationships/hyperlink" Target="https://education.casio.co.uk/resources/leaflet/variable-acceleration-activity?utm_source=ext_pearson&amp;utm_medium=referral&amp;utm_campaign=resources_pearson&amp;utm_content=part" TargetMode="External"/><Relationship Id="rId38" Type="http://schemas.openxmlformats.org/officeDocument/2006/relationships/image" Target="media/image8.wmf"/><Relationship Id="rId103" Type="http://schemas.openxmlformats.org/officeDocument/2006/relationships/hyperlink" Target="https://ggbm.at/mv6H7C8w" TargetMode="External"/><Relationship Id="rId310" Type="http://schemas.openxmlformats.org/officeDocument/2006/relationships/image" Target="media/image88.wmf"/><Relationship Id="rId91" Type="http://schemas.openxmlformats.org/officeDocument/2006/relationships/hyperlink" Target="https://www.pearson.com/uk/educators/schools/subject-area/mathematics/unrivalled-support/support-from-pearson/gcse-maths-transition-to-alevel/chapter-three-equations-and-inequalities.html" TargetMode="External"/><Relationship Id="rId145" Type="http://schemas.openxmlformats.org/officeDocument/2006/relationships/hyperlink" Target="https://education.casio.co.uk/resources/leaflet/straight-line-graphs?utm_source=ext_pearson&amp;utm_medium=referral&amp;utm_campaign=resources_pearson&amp;utm_content=partner&amp;utm_term=graphic_calculator" TargetMode="External"/><Relationship Id="rId187" Type="http://schemas.openxmlformats.org/officeDocument/2006/relationships/image" Target="media/image50.wmf"/><Relationship Id="rId352" Type="http://schemas.openxmlformats.org/officeDocument/2006/relationships/oleObject" Target="embeddings/oleObject115.bin"/><Relationship Id="rId394" Type="http://schemas.openxmlformats.org/officeDocument/2006/relationships/hyperlink" Target="https://education.casio.co.uk/resources/videos/histograms-graphing?utm_source=ext_pearson&amp;utm_medium=referral&amp;utm_campaign=resources_pearson&amp;utm_content=partner&amp;utm_term=graphic_calculator" TargetMode="External"/><Relationship Id="rId408" Type="http://schemas.openxmlformats.org/officeDocument/2006/relationships/oleObject" Target="embeddings/oleObject140.bin"/><Relationship Id="rId212" Type="http://schemas.openxmlformats.org/officeDocument/2006/relationships/oleObject" Target="embeddings/oleObject64.bin"/><Relationship Id="rId254" Type="http://schemas.openxmlformats.org/officeDocument/2006/relationships/hyperlink" Target="https://www.geogebra.org/m/x4KyVk8S" TargetMode="External"/><Relationship Id="rId49" Type="http://schemas.openxmlformats.org/officeDocument/2006/relationships/oleObject" Target="embeddings/oleObject11.bin"/><Relationship Id="rId114" Type="http://schemas.openxmlformats.org/officeDocument/2006/relationships/hyperlink" Target="https://ggbm.at/CAvM9jnP" TargetMode="External"/><Relationship Id="rId296" Type="http://schemas.openxmlformats.org/officeDocument/2006/relationships/oleObject" Target="embeddings/oleObject87.bin"/><Relationship Id="rId461" Type="http://schemas.openxmlformats.org/officeDocument/2006/relationships/image" Target="media/image134.wmf"/><Relationship Id="rId60" Type="http://schemas.openxmlformats.org/officeDocument/2006/relationships/image" Target="media/image19.wmf"/><Relationship Id="rId156" Type="http://schemas.openxmlformats.org/officeDocument/2006/relationships/oleObject" Target="embeddings/oleObject42.bin"/><Relationship Id="rId198" Type="http://schemas.openxmlformats.org/officeDocument/2006/relationships/image" Target="media/image55.wmf"/><Relationship Id="rId321" Type="http://schemas.openxmlformats.org/officeDocument/2006/relationships/oleObject" Target="embeddings/oleObject97.bin"/><Relationship Id="rId363" Type="http://schemas.openxmlformats.org/officeDocument/2006/relationships/image" Target="media/image102.wmf"/><Relationship Id="rId419" Type="http://schemas.openxmlformats.org/officeDocument/2006/relationships/image" Target="media/image122.wmf"/><Relationship Id="rId223" Type="http://schemas.openxmlformats.org/officeDocument/2006/relationships/hyperlink" Target="https://ggbm.at/p4wKAR6j" TargetMode="External"/><Relationship Id="rId430" Type="http://schemas.openxmlformats.org/officeDocument/2006/relationships/header" Target="header6.xml"/><Relationship Id="rId18" Type="http://schemas.openxmlformats.org/officeDocument/2006/relationships/header" Target="header3.xml"/><Relationship Id="rId265" Type="http://schemas.openxmlformats.org/officeDocument/2006/relationships/oleObject" Target="embeddings/oleObject78.bin"/><Relationship Id="rId125" Type="http://schemas.openxmlformats.org/officeDocument/2006/relationships/image" Target="media/image32.wmf"/><Relationship Id="rId167" Type="http://schemas.openxmlformats.org/officeDocument/2006/relationships/hyperlink" Target="https://ggbm.at/V5X6VcxX" TargetMode="External"/><Relationship Id="rId332" Type="http://schemas.openxmlformats.org/officeDocument/2006/relationships/oleObject" Target="embeddings/oleObject103.bin"/><Relationship Id="rId374" Type="http://schemas.openxmlformats.org/officeDocument/2006/relationships/oleObject" Target="embeddings/oleObject131.bin"/><Relationship Id="rId71" Type="http://schemas.openxmlformats.org/officeDocument/2006/relationships/hyperlink" Target="https://education.casio.co.uk/resources/leaflet/rewriting-quadratic-functions?utm_source=ext_pearson&amp;utm_medium=referral&amp;utm_campaign=resources_pearson&amp;utm_content=partner&amp;utm_term=graphic_calculator" TargetMode="External"/><Relationship Id="rId234" Type="http://schemas.openxmlformats.org/officeDocument/2006/relationships/image" Target="media/image63.wmf"/><Relationship Id="rId2" Type="http://schemas.openxmlformats.org/officeDocument/2006/relationships/customXml" Target="../customXml/item2.xml"/><Relationship Id="rId29" Type="http://schemas.openxmlformats.org/officeDocument/2006/relationships/oleObject" Target="embeddings/oleObject3.bin"/><Relationship Id="rId276" Type="http://schemas.openxmlformats.org/officeDocument/2006/relationships/image" Target="media/image80.wmf"/><Relationship Id="rId441" Type="http://schemas.openxmlformats.org/officeDocument/2006/relationships/image" Target="media/image127.wmf"/><Relationship Id="rId40" Type="http://schemas.openxmlformats.org/officeDocument/2006/relationships/image" Target="media/image9.wmf"/><Relationship Id="rId136" Type="http://schemas.openxmlformats.org/officeDocument/2006/relationships/hyperlink" Target="https://resources.pearsonactivelearn.com/r00/r0066/r006621/r00662199/current/at_puremaths_vid6.mp4" TargetMode="External"/><Relationship Id="rId178" Type="http://schemas.openxmlformats.org/officeDocument/2006/relationships/image" Target="media/image47.wmf"/><Relationship Id="rId301" Type="http://schemas.openxmlformats.org/officeDocument/2006/relationships/oleObject" Target="embeddings/oleObject89.bin"/><Relationship Id="rId343" Type="http://schemas.openxmlformats.org/officeDocument/2006/relationships/oleObject" Target="embeddings/oleObject107.bin"/><Relationship Id="rId82" Type="http://schemas.openxmlformats.org/officeDocument/2006/relationships/hyperlink" Target="https://education.casio.co.uk/resources/leaflet/pearson-simultaneous-equations-graphs" TargetMode="External"/><Relationship Id="rId203" Type="http://schemas.openxmlformats.org/officeDocument/2006/relationships/hyperlink" Target="https://education.casio.co.uk/resources/leaflet/pearson-binomial-estimation/" TargetMode="External"/><Relationship Id="rId385" Type="http://schemas.openxmlformats.org/officeDocument/2006/relationships/oleObject" Target="embeddings/oleObject135.bin"/><Relationship Id="rId19" Type="http://schemas.openxmlformats.org/officeDocument/2006/relationships/footer" Target="footer4.xml"/><Relationship Id="rId224" Type="http://schemas.openxmlformats.org/officeDocument/2006/relationships/hyperlink" Target="https://ggbm.at/BwX8daD6" TargetMode="External"/><Relationship Id="rId245" Type="http://schemas.openxmlformats.org/officeDocument/2006/relationships/image" Target="media/image66.wmf"/><Relationship Id="rId266" Type="http://schemas.openxmlformats.org/officeDocument/2006/relationships/image" Target="media/image75.wmf"/><Relationship Id="rId287" Type="http://schemas.openxmlformats.org/officeDocument/2006/relationships/hyperlink" Target="https://education.casio.co.uk/resources/leaflet/tangents-and-normals?utm_source=ext_pearson&amp;utm_medium=referral&amp;utm_campaign=resources_pearson&amp;utm_content=partner&amp;utm_term=graphic_calculator" TargetMode="External"/><Relationship Id="rId410" Type="http://schemas.openxmlformats.org/officeDocument/2006/relationships/oleObject" Target="embeddings/oleObject141.bin"/><Relationship Id="rId431" Type="http://schemas.openxmlformats.org/officeDocument/2006/relationships/footer" Target="footer7.xml"/><Relationship Id="rId452" Type="http://schemas.openxmlformats.org/officeDocument/2006/relationships/hyperlink" Target="https://education.casio.co.uk/resources/videos/calculus-in-mechanics-derivative-functions-and-integration?utm_source=ext_pearson&amp;utm_medium=referral&amp;utm_campaign=resources_pearson&amp;utm_content=partner&amp;utm_term=graphic_calculator" TargetMode="External"/><Relationship Id="rId30" Type="http://schemas.openxmlformats.org/officeDocument/2006/relationships/hyperlink" Target="https://www.pearson.com/uk/educators/schools/subject-area/mathematics/unrivalled-support/support-from-pearson/gcse-maths-transition-to-alevel/chapter-one-algebraic-expressions.html" TargetMode="External"/><Relationship Id="rId105" Type="http://schemas.openxmlformats.org/officeDocument/2006/relationships/hyperlink" Target="https://education.casio.co.uk/resources/leaflet/intersection-of-a-line-and-curve?utm_source=ext_pearson&amp;utm_medium=referral&amp;utm_campaign=resources_pearson&amp;utm_content=partner&amp;utm_term=graphic_calculator" TargetMode="External"/><Relationship Id="rId126" Type="http://schemas.openxmlformats.org/officeDocument/2006/relationships/oleObject" Target="embeddings/oleObject32.bin"/><Relationship Id="rId147" Type="http://schemas.openxmlformats.org/officeDocument/2006/relationships/oleObject" Target="embeddings/oleObject37.bin"/><Relationship Id="rId168" Type="http://schemas.openxmlformats.org/officeDocument/2006/relationships/hyperlink" Target="https://education.casio.co.uk/resources/leaflet/circles-radius-centre-and-graphs?utm_source=ext_pearson&amp;utm_medium=referral&amp;utm_campaign=resources_pearson&amp;utm_content=partner&amp;utm_term=graphic_calculator" TargetMode="External"/><Relationship Id="rId312" Type="http://schemas.openxmlformats.org/officeDocument/2006/relationships/image" Target="media/image89.wmf"/><Relationship Id="rId333" Type="http://schemas.openxmlformats.org/officeDocument/2006/relationships/image" Target="media/image99.wmf"/><Relationship Id="rId354" Type="http://schemas.openxmlformats.org/officeDocument/2006/relationships/oleObject" Target="embeddings/oleObject117.bin"/><Relationship Id="rId51" Type="http://schemas.openxmlformats.org/officeDocument/2006/relationships/oleObject" Target="embeddings/oleObject12.bin"/><Relationship Id="rId72" Type="http://schemas.openxmlformats.org/officeDocument/2006/relationships/hyperlink" Target="https://education.casio.co.uk/resources/videos/quadratic-equations-solving-numerically?utm_source=ext_pearson&amp;utm_medium=referral&amp;utm_campaign=resources_pearson&amp;utm_content=partner&amp;utm_term=graphic_calculator" TargetMode="External"/><Relationship Id="rId93" Type="http://schemas.openxmlformats.org/officeDocument/2006/relationships/hyperlink" Target="https://ggbm.at/z4ZnJpRe" TargetMode="External"/><Relationship Id="rId189" Type="http://schemas.openxmlformats.org/officeDocument/2006/relationships/image" Target="media/image51.wmf"/><Relationship Id="rId375" Type="http://schemas.openxmlformats.org/officeDocument/2006/relationships/hyperlink" Target="https://education.casio.co.uk/resources/videos/single-variable-statistics?utm_source=ext_pearson&amp;utm_medium=referral&amp;utm_campaign=resources_pearson&amp;utm_content=partner&amp;utm_term=graphic_calculator" TargetMode="External"/><Relationship Id="rId396" Type="http://schemas.openxmlformats.org/officeDocument/2006/relationships/hyperlink" Target="https://education.casio.co.uk/resources/files/statistical-calculations-and-boxplots-pack?utm_source=ext_pearson&amp;utm_medium=referral&amp;utm_campaign=resources_pearson&amp;utm_content=partner&amp;utm_term=graphic_calculator" TargetMode="External"/><Relationship Id="rId3" Type="http://schemas.openxmlformats.org/officeDocument/2006/relationships/customXml" Target="../customXml/item3.xml"/><Relationship Id="rId214" Type="http://schemas.openxmlformats.org/officeDocument/2006/relationships/oleObject" Target="embeddings/oleObject65.bin"/><Relationship Id="rId235" Type="http://schemas.openxmlformats.org/officeDocument/2006/relationships/oleObject" Target="embeddings/oleObject67.bin"/><Relationship Id="rId256" Type="http://schemas.openxmlformats.org/officeDocument/2006/relationships/image" Target="media/image70.wmf"/><Relationship Id="rId277" Type="http://schemas.openxmlformats.org/officeDocument/2006/relationships/oleObject" Target="embeddings/oleObject84.bin"/><Relationship Id="rId298" Type="http://schemas.openxmlformats.org/officeDocument/2006/relationships/image" Target="media/image84.wmf"/><Relationship Id="rId400" Type="http://schemas.openxmlformats.org/officeDocument/2006/relationships/oleObject" Target="embeddings/oleObject138.bin"/><Relationship Id="rId421" Type="http://schemas.openxmlformats.org/officeDocument/2006/relationships/image" Target="media/image123.wmf"/><Relationship Id="rId442" Type="http://schemas.openxmlformats.org/officeDocument/2006/relationships/oleObject" Target="embeddings/oleObject151.bin"/><Relationship Id="rId463" Type="http://schemas.openxmlformats.org/officeDocument/2006/relationships/image" Target="media/image135.wmf"/><Relationship Id="rId116" Type="http://schemas.openxmlformats.org/officeDocument/2006/relationships/oleObject" Target="embeddings/oleObject27.bin"/><Relationship Id="rId137" Type="http://schemas.openxmlformats.org/officeDocument/2006/relationships/hyperlink" Target="https://education.casio.co.uk/resources/leaflet/pearson-equations-straight-lines/" TargetMode="External"/><Relationship Id="rId158" Type="http://schemas.openxmlformats.org/officeDocument/2006/relationships/oleObject" Target="embeddings/oleObject43.bin"/><Relationship Id="rId302" Type="http://schemas.openxmlformats.org/officeDocument/2006/relationships/image" Target="media/image86.wmf"/><Relationship Id="rId323" Type="http://schemas.openxmlformats.org/officeDocument/2006/relationships/image" Target="media/image94.wmf"/><Relationship Id="rId344" Type="http://schemas.openxmlformats.org/officeDocument/2006/relationships/oleObject" Target="embeddings/oleObject108.bin"/><Relationship Id="rId20" Type="http://schemas.openxmlformats.org/officeDocument/2006/relationships/header" Target="header4.xml"/><Relationship Id="rId41" Type="http://schemas.openxmlformats.org/officeDocument/2006/relationships/oleObject" Target="embeddings/oleObject7.bin"/><Relationship Id="rId62" Type="http://schemas.openxmlformats.org/officeDocument/2006/relationships/hyperlink" Target="https://www.pearson.com/uk/educators/schools/subject-area/mathematics/unrivalled-support/support-from-pearson/gcse-maths-transition-to-alevel/chapter-two-quadratic-equations.html" TargetMode="External"/><Relationship Id="rId83" Type="http://schemas.openxmlformats.org/officeDocument/2006/relationships/hyperlink" Target="https://education.casio.co.uk/resources/leaflet/pearson-simultaneous-equations-on-graphs-intersection/" TargetMode="External"/><Relationship Id="rId179" Type="http://schemas.openxmlformats.org/officeDocument/2006/relationships/oleObject" Target="embeddings/oleObject49.bin"/><Relationship Id="rId365" Type="http://schemas.openxmlformats.org/officeDocument/2006/relationships/image" Target="media/image103.wmf"/><Relationship Id="rId386" Type="http://schemas.openxmlformats.org/officeDocument/2006/relationships/image" Target="media/image112.wmf"/><Relationship Id="rId190" Type="http://schemas.openxmlformats.org/officeDocument/2006/relationships/oleObject" Target="embeddings/oleObject53.bin"/><Relationship Id="rId204" Type="http://schemas.openxmlformats.org/officeDocument/2006/relationships/oleObject" Target="embeddings/oleObject60.bin"/><Relationship Id="rId225" Type="http://schemas.openxmlformats.org/officeDocument/2006/relationships/image" Target="media/image62.wmf"/><Relationship Id="rId246" Type="http://schemas.openxmlformats.org/officeDocument/2006/relationships/oleObject" Target="embeddings/oleObject70.bin"/><Relationship Id="rId267" Type="http://schemas.openxmlformats.org/officeDocument/2006/relationships/oleObject" Target="embeddings/oleObject79.bin"/><Relationship Id="rId288" Type="http://schemas.openxmlformats.org/officeDocument/2006/relationships/hyperlink" Target="https://education.casio.co.uk/resources/leaflet/stationary-points?utm_source=ext_pearson&amp;utm_medium=referral&amp;utm_campaign=resources_pearson&amp;utm_content=partner&amp;utm_term=graphic_calculator" TargetMode="External"/><Relationship Id="rId411" Type="http://schemas.openxmlformats.org/officeDocument/2006/relationships/image" Target="media/image118.wmf"/><Relationship Id="rId432" Type="http://schemas.openxmlformats.org/officeDocument/2006/relationships/header" Target="header7.xml"/><Relationship Id="rId453" Type="http://schemas.openxmlformats.org/officeDocument/2006/relationships/image" Target="media/image130.wmf"/><Relationship Id="rId106" Type="http://schemas.openxmlformats.org/officeDocument/2006/relationships/image" Target="media/image25.wmf"/><Relationship Id="rId127" Type="http://schemas.openxmlformats.org/officeDocument/2006/relationships/image" Target="media/image33.wmf"/><Relationship Id="rId313" Type="http://schemas.openxmlformats.org/officeDocument/2006/relationships/oleObject" Target="embeddings/oleObject93.bin"/><Relationship Id="rId10" Type="http://schemas.openxmlformats.org/officeDocument/2006/relationships/image" Target="media/image1.png"/><Relationship Id="rId31" Type="http://schemas.openxmlformats.org/officeDocument/2006/relationships/hyperlink" Target="https://resources.pearsonactivelearn.com/r00/r0066/r006621/r00662195/current/at_puremaths_vid2.mp4" TargetMode="External"/><Relationship Id="rId52" Type="http://schemas.openxmlformats.org/officeDocument/2006/relationships/image" Target="media/image15.wmf"/><Relationship Id="rId73" Type="http://schemas.openxmlformats.org/officeDocument/2006/relationships/image" Target="media/image20.wmf"/><Relationship Id="rId94" Type="http://schemas.openxmlformats.org/officeDocument/2006/relationships/hyperlink" Target="https://education.casio.co.uk/resources/leaflet/equations-and-inequalities?utm_source=ext_pearson&amp;utm_medium=referral&amp;utm_campaign=resources_pearson&amp;utm_content=partner&amp;utm_term=graphic_calculator" TargetMode="External"/><Relationship Id="rId148" Type="http://schemas.openxmlformats.org/officeDocument/2006/relationships/image" Target="media/image38.wmf"/><Relationship Id="rId169" Type="http://schemas.openxmlformats.org/officeDocument/2006/relationships/hyperlink" Target="https://education.casio.co.uk/resources/leaflet/intersection-of-line-and-circle?utm_source=ext_pearson&amp;utm_medium=referral&amp;utm_campaign=resources_pearson&amp;utm_content=partner&amp;utm_term=graphic_calculator" TargetMode="External"/><Relationship Id="rId334" Type="http://schemas.openxmlformats.org/officeDocument/2006/relationships/oleObject" Target="embeddings/oleObject104.bin"/><Relationship Id="rId355" Type="http://schemas.openxmlformats.org/officeDocument/2006/relationships/oleObject" Target="embeddings/oleObject118.bin"/><Relationship Id="rId376" Type="http://schemas.openxmlformats.org/officeDocument/2006/relationships/hyperlink" Target="https://education.casio.co.uk/resources/files/large-data-set-pearson-pack?utm_source=ext_pearson&amp;utm_medium=referral&amp;utm_campaign=resources_pearson&amp;utm_content=partner&amp;utm_term=graphic_calculator" TargetMode="External"/><Relationship Id="rId397" Type="http://schemas.openxmlformats.org/officeDocument/2006/relationships/image" Target="media/image113.wmf"/><Relationship Id="rId4" Type="http://schemas.openxmlformats.org/officeDocument/2006/relationships/numbering" Target="numbering.xml"/><Relationship Id="rId180" Type="http://schemas.openxmlformats.org/officeDocument/2006/relationships/hyperlink" Target="https://www.pearson.com/uk/educators/schools/subject-area/mathematics/unrivalled-support/support-from-pearson/gcse-maths-transition-to-alevel/chapter-seven-algebraic-methods.html" TargetMode="External"/><Relationship Id="rId215" Type="http://schemas.openxmlformats.org/officeDocument/2006/relationships/hyperlink" Target="https://www.pearson.com/uk/educators/schools/subject-area/mathematics/unrivalled-support/support-from-pearson/gcse-maths-transition-to-alevel/chapter-nine-trigonometric-ratios.html" TargetMode="External"/><Relationship Id="rId236" Type="http://schemas.openxmlformats.org/officeDocument/2006/relationships/hyperlink" Target="https://www.pearson.com/uk/educators/schools/subject-area/mathematics/unrivalled-support/support-from-pearson/gcse-maths-transition-to-alevel/chapter-eleven-vectors.html" TargetMode="External"/><Relationship Id="rId257" Type="http://schemas.openxmlformats.org/officeDocument/2006/relationships/oleObject" Target="embeddings/oleObject74.bin"/><Relationship Id="rId278" Type="http://schemas.openxmlformats.org/officeDocument/2006/relationships/hyperlink" Target="https://resources.pearsonactivelearn.com/r00/r0066/r006622/r00662211/current/at_puremaths_vid18.mp4" TargetMode="External"/><Relationship Id="rId401" Type="http://schemas.openxmlformats.org/officeDocument/2006/relationships/hyperlink" Target="https://education.casio.co.uk/resources/leaflet/pearson-binomial/" TargetMode="External"/><Relationship Id="rId422" Type="http://schemas.openxmlformats.org/officeDocument/2006/relationships/oleObject" Target="embeddings/oleObject147.bin"/><Relationship Id="rId443" Type="http://schemas.openxmlformats.org/officeDocument/2006/relationships/image" Target="media/image128.wmf"/><Relationship Id="rId464" Type="http://schemas.openxmlformats.org/officeDocument/2006/relationships/oleObject" Target="embeddings/oleObject159.bin"/><Relationship Id="rId303" Type="http://schemas.openxmlformats.org/officeDocument/2006/relationships/oleObject" Target="embeddings/oleObject90.bin"/><Relationship Id="rId42" Type="http://schemas.openxmlformats.org/officeDocument/2006/relationships/image" Target="media/image10.wmf"/><Relationship Id="rId84" Type="http://schemas.openxmlformats.org/officeDocument/2006/relationships/hyperlink" Target="https://education.casio.co.uk/resources/leaflet/pearson-quadratic-equations-variable-coefficients/" TargetMode="External"/><Relationship Id="rId138" Type="http://schemas.openxmlformats.org/officeDocument/2006/relationships/hyperlink" Target="https://education.casio.co.uk/resources/leaflet/pearson-parallel-perpendicular-lines/" TargetMode="External"/><Relationship Id="rId345" Type="http://schemas.openxmlformats.org/officeDocument/2006/relationships/oleObject" Target="embeddings/oleObject109.bin"/><Relationship Id="rId387" Type="http://schemas.openxmlformats.org/officeDocument/2006/relationships/oleObject" Target="embeddings/oleObject136.bin"/><Relationship Id="rId191" Type="http://schemas.openxmlformats.org/officeDocument/2006/relationships/image" Target="media/image52.wmf"/><Relationship Id="rId205" Type="http://schemas.openxmlformats.org/officeDocument/2006/relationships/image" Target="media/image57.wmf"/><Relationship Id="rId247" Type="http://schemas.openxmlformats.org/officeDocument/2006/relationships/image" Target="media/image67.wmf"/><Relationship Id="rId412" Type="http://schemas.openxmlformats.org/officeDocument/2006/relationships/oleObject" Target="embeddings/oleObject142.bin"/><Relationship Id="rId107" Type="http://schemas.openxmlformats.org/officeDocument/2006/relationships/oleObject" Target="embeddings/oleObject23.bin"/><Relationship Id="rId289" Type="http://schemas.openxmlformats.org/officeDocument/2006/relationships/hyperlink" Target="https://education.casio.co.uk/resources/videos/tangents-and-normals-cartesian-functions?utm_source=ext_pearson&amp;utm_medium=referral&amp;utm_campaign=resources_pearson&amp;utm_content=partner&amp;utm_term=graphic_calculator" TargetMode="External"/><Relationship Id="rId454" Type="http://schemas.openxmlformats.org/officeDocument/2006/relationships/oleObject" Target="embeddings/oleObject154.bin"/><Relationship Id="rId11" Type="http://schemas.openxmlformats.org/officeDocument/2006/relationships/header" Target="header1.xml"/><Relationship Id="rId53" Type="http://schemas.openxmlformats.org/officeDocument/2006/relationships/oleObject" Target="embeddings/oleObject13.bin"/><Relationship Id="rId149" Type="http://schemas.openxmlformats.org/officeDocument/2006/relationships/oleObject" Target="embeddings/oleObject38.bin"/><Relationship Id="rId314" Type="http://schemas.openxmlformats.org/officeDocument/2006/relationships/image" Target="media/image90.wmf"/><Relationship Id="rId356" Type="http://schemas.openxmlformats.org/officeDocument/2006/relationships/oleObject" Target="embeddings/oleObject119.bin"/><Relationship Id="rId398" Type="http://schemas.openxmlformats.org/officeDocument/2006/relationships/oleObject" Target="embeddings/oleObject137.bin"/><Relationship Id="rId95" Type="http://schemas.openxmlformats.org/officeDocument/2006/relationships/hyperlink" Target="https://education.casio.co.uk/resources/leaflet/quadratic-equations-and-inequalities?utm_source=ext_pearson&amp;utm_medium=referral&amp;utm_campaign=resources_pearson&amp;utm_content=partner&amp;utm_term=graphic_calculator" TargetMode="External"/><Relationship Id="rId160" Type="http://schemas.openxmlformats.org/officeDocument/2006/relationships/oleObject" Target="embeddings/oleObject44.bin"/><Relationship Id="rId216" Type="http://schemas.openxmlformats.org/officeDocument/2006/relationships/hyperlink" Target="https://education.casio.co.uk/resources/leaflet/pearson-solving-triangle-problems/" TargetMode="External"/><Relationship Id="rId423" Type="http://schemas.openxmlformats.org/officeDocument/2006/relationships/image" Target="media/image124.wmf"/><Relationship Id="rId258" Type="http://schemas.openxmlformats.org/officeDocument/2006/relationships/image" Target="media/image71.wmf"/><Relationship Id="rId465" Type="http://schemas.openxmlformats.org/officeDocument/2006/relationships/image" Target="media/image136.wmf"/><Relationship Id="rId22" Type="http://schemas.openxmlformats.org/officeDocument/2006/relationships/header" Target="header5.xml"/><Relationship Id="rId64" Type="http://schemas.openxmlformats.org/officeDocument/2006/relationships/hyperlink" Target="https://education.casio.co.uk/resources/leaflet/pearson-quadratic-graphs/" TargetMode="External"/><Relationship Id="rId118" Type="http://schemas.openxmlformats.org/officeDocument/2006/relationships/oleObject" Target="embeddings/oleObject28.bin"/><Relationship Id="rId325" Type="http://schemas.openxmlformats.org/officeDocument/2006/relationships/image" Target="media/image95.wmf"/><Relationship Id="rId367" Type="http://schemas.openxmlformats.org/officeDocument/2006/relationships/image" Target="media/image104.wmf"/><Relationship Id="rId171" Type="http://schemas.openxmlformats.org/officeDocument/2006/relationships/image" Target="media/image44.wmf"/><Relationship Id="rId227" Type="http://schemas.openxmlformats.org/officeDocument/2006/relationships/hyperlink" Target="https://www.pearson.com/uk/educators/schools/subject-area/mathematics/unrivalled-support/support-from-pearson/gcse-maths-transition-to-alevel/chapter-ten-trigonometric-identities-and-equations.html" TargetMode="External"/><Relationship Id="rId269" Type="http://schemas.openxmlformats.org/officeDocument/2006/relationships/oleObject" Target="embeddings/oleObject80.bin"/><Relationship Id="rId434" Type="http://schemas.openxmlformats.org/officeDocument/2006/relationships/oleObject" Target="embeddings/oleObject149.bin"/><Relationship Id="rId33" Type="http://schemas.openxmlformats.org/officeDocument/2006/relationships/hyperlink" Target="https://education.casio.co.uk/resources/leaflet/simplifying-surds?utm_source=ext_pearson&amp;utm_medium=referral&amp;utm_campaign=resources_pearson&amp;utm_content=partner&amp;utm_term=graphic_calculator" TargetMode="External"/><Relationship Id="rId129" Type="http://schemas.openxmlformats.org/officeDocument/2006/relationships/image" Target="media/image34.wmf"/><Relationship Id="rId280" Type="http://schemas.openxmlformats.org/officeDocument/2006/relationships/hyperlink" Target="https://education.casio.co.uk/resources/leaflet/pearson-second-order-derivatives/" TargetMode="External"/><Relationship Id="rId336" Type="http://schemas.openxmlformats.org/officeDocument/2006/relationships/oleObject" Target="embeddings/oleObject105.bin"/><Relationship Id="rId75" Type="http://schemas.openxmlformats.org/officeDocument/2006/relationships/image" Target="media/image21.wmf"/><Relationship Id="rId140" Type="http://schemas.openxmlformats.org/officeDocument/2006/relationships/hyperlink" Target="https://ggbm.at/QhNdRFPX" TargetMode="External"/><Relationship Id="rId182" Type="http://schemas.openxmlformats.org/officeDocument/2006/relationships/hyperlink" Target="https://education.casio.co.uk/resources/leaflet/factor-theorem-and-cubic-graphs?utm_source=ext_pearson&amp;utm_medium=referral&amp;utm_campaign=resources_pearson&amp;utm_content=partner&amp;utm_term=graphic_calculator" TargetMode="External"/><Relationship Id="rId378" Type="http://schemas.openxmlformats.org/officeDocument/2006/relationships/image" Target="media/image108.wmf"/><Relationship Id="rId403" Type="http://schemas.openxmlformats.org/officeDocument/2006/relationships/hyperlink" Target="https://education.casio.co.uk/resources/videos/binomial-distribution-probability-and-hypothesis-testing-fx-cg50?utm_source=ext_pearson&amp;utm_medium=referral&amp;utm_campaign=resources_pearson&amp;utm_content=partner&amp;utm_term=graphic_calculator" TargetMode="External"/><Relationship Id="rId6" Type="http://schemas.openxmlformats.org/officeDocument/2006/relationships/settings" Target="settings.xml"/><Relationship Id="rId238" Type="http://schemas.openxmlformats.org/officeDocument/2006/relationships/hyperlink" Target="https://ggbm.at/st9QPkZr" TargetMode="External"/><Relationship Id="rId445" Type="http://schemas.openxmlformats.org/officeDocument/2006/relationships/image" Target="media/image129.wmf"/><Relationship Id="rId291" Type="http://schemas.openxmlformats.org/officeDocument/2006/relationships/image" Target="media/image81.wmf"/><Relationship Id="rId305" Type="http://schemas.openxmlformats.org/officeDocument/2006/relationships/hyperlink" Target="https://education.casio.co.uk/resources/leaflet/area-between-a-curve-and-a-line?utm_source=ext_pearson&amp;utm_medium=referral&amp;utm_campaign=resources_pearson&amp;utm_content=partner&amp;utm_term=graphic_calculator" TargetMode="External"/><Relationship Id="rId347" Type="http://schemas.openxmlformats.org/officeDocument/2006/relationships/oleObject" Target="embeddings/oleObject111.bin"/><Relationship Id="rId44" Type="http://schemas.openxmlformats.org/officeDocument/2006/relationships/image" Target="media/image11.wmf"/><Relationship Id="rId86" Type="http://schemas.openxmlformats.org/officeDocument/2006/relationships/hyperlink" Target="https://ggbm.at/mQERaY7K" TargetMode="External"/><Relationship Id="rId151" Type="http://schemas.openxmlformats.org/officeDocument/2006/relationships/oleObject" Target="embeddings/oleObject39.bin"/><Relationship Id="rId389" Type="http://schemas.openxmlformats.org/officeDocument/2006/relationships/hyperlink" Target="https://education.casio.co.uk/resources/leaflet/pearson-linear-regression/" TargetMode="External"/><Relationship Id="rId193" Type="http://schemas.openxmlformats.org/officeDocument/2006/relationships/image" Target="media/image53.wmf"/><Relationship Id="rId207" Type="http://schemas.openxmlformats.org/officeDocument/2006/relationships/image" Target="media/image58.wmf"/><Relationship Id="rId249" Type="http://schemas.openxmlformats.org/officeDocument/2006/relationships/image" Target="media/image68.wmf"/><Relationship Id="rId414" Type="http://schemas.openxmlformats.org/officeDocument/2006/relationships/oleObject" Target="embeddings/oleObject143.bin"/><Relationship Id="rId456" Type="http://schemas.openxmlformats.org/officeDocument/2006/relationships/oleObject" Target="embeddings/oleObject155.bin"/><Relationship Id="rId13" Type="http://schemas.openxmlformats.org/officeDocument/2006/relationships/footer" Target="footer2.xml"/><Relationship Id="rId109" Type="http://schemas.openxmlformats.org/officeDocument/2006/relationships/oleObject" Target="embeddings/oleObject24.bin"/><Relationship Id="rId260" Type="http://schemas.openxmlformats.org/officeDocument/2006/relationships/image" Target="media/image72.wmf"/><Relationship Id="rId316" Type="http://schemas.openxmlformats.org/officeDocument/2006/relationships/image" Target="media/image91.wmf"/><Relationship Id="rId55" Type="http://schemas.openxmlformats.org/officeDocument/2006/relationships/oleObject" Target="embeddings/oleObject14.bin"/><Relationship Id="rId97" Type="http://schemas.openxmlformats.org/officeDocument/2006/relationships/oleObject" Target="embeddings/oleObject22.bin"/><Relationship Id="rId120" Type="http://schemas.openxmlformats.org/officeDocument/2006/relationships/oleObject" Target="embeddings/oleObject29.bin"/><Relationship Id="rId358" Type="http://schemas.openxmlformats.org/officeDocument/2006/relationships/oleObject" Target="embeddings/oleObject121.bin"/><Relationship Id="rId162" Type="http://schemas.openxmlformats.org/officeDocument/2006/relationships/hyperlink" Target="https://education.casio.co.uk/resources/leaflet/pearson-equation-circle/" TargetMode="External"/><Relationship Id="rId218" Type="http://schemas.openxmlformats.org/officeDocument/2006/relationships/hyperlink" Target="https://education.casio.co.uk/resources/leaflet/pearson-sine-rule/" TargetMode="External"/><Relationship Id="rId425" Type="http://schemas.openxmlformats.org/officeDocument/2006/relationships/hyperlink" Target="https://education.casio.co.uk/resources/leaflet/pearson-critical-value/" TargetMode="External"/><Relationship Id="rId467" Type="http://schemas.openxmlformats.org/officeDocument/2006/relationships/hyperlink" Target="http://www.edexcel.com" TargetMode="External"/><Relationship Id="rId271" Type="http://schemas.openxmlformats.org/officeDocument/2006/relationships/oleObject" Target="embeddings/oleObject81.bin"/><Relationship Id="rId24" Type="http://schemas.openxmlformats.org/officeDocument/2006/relationships/image" Target="media/image3.wmf"/><Relationship Id="rId66" Type="http://schemas.openxmlformats.org/officeDocument/2006/relationships/hyperlink" Target="https://education.casio.co.uk/resources/pearson/trajectory-spear" TargetMode="External"/><Relationship Id="rId131" Type="http://schemas.openxmlformats.org/officeDocument/2006/relationships/image" Target="media/image35.wmf"/><Relationship Id="rId327" Type="http://schemas.openxmlformats.org/officeDocument/2006/relationships/image" Target="media/image96.wmf"/><Relationship Id="rId369" Type="http://schemas.openxmlformats.org/officeDocument/2006/relationships/image" Target="media/image105.wmf"/><Relationship Id="rId173" Type="http://schemas.openxmlformats.org/officeDocument/2006/relationships/image" Target="media/image45.wmf"/><Relationship Id="rId229" Type="http://schemas.openxmlformats.org/officeDocument/2006/relationships/hyperlink" Target="https://ggbm.at/xudFzZzY" TargetMode="External"/><Relationship Id="rId380" Type="http://schemas.openxmlformats.org/officeDocument/2006/relationships/image" Target="media/image109.wmf"/><Relationship Id="rId436" Type="http://schemas.openxmlformats.org/officeDocument/2006/relationships/hyperlink" Target="https://ggbm.at/VXVu8zEm" TargetMode="External"/><Relationship Id="rId240" Type="http://schemas.openxmlformats.org/officeDocument/2006/relationships/hyperlink" Target="https://education.casio.co.uk/resources/leaflet/magnitude-of-vector?utm_source=ext_pearson&amp;utm_medium=referral&amp;utm_campaign=resources_pearson&amp;utm_content=partner&amp;utm_term=graphic_calculator" TargetMode="External"/><Relationship Id="rId35" Type="http://schemas.openxmlformats.org/officeDocument/2006/relationships/oleObject" Target="embeddings/oleObject4.bin"/><Relationship Id="rId77" Type="http://schemas.openxmlformats.org/officeDocument/2006/relationships/image" Target="media/image22.wmf"/><Relationship Id="rId100" Type="http://schemas.openxmlformats.org/officeDocument/2006/relationships/hyperlink" Target="https://education.casio.co.uk/resources/leaflet/pearson-quartic-graphs/" TargetMode="External"/><Relationship Id="rId282" Type="http://schemas.openxmlformats.org/officeDocument/2006/relationships/hyperlink" Target="https://education.casio.co.uk/resources/leaflet/pearson-sketching-gradient-functions/" TargetMode="External"/><Relationship Id="rId338" Type="http://schemas.openxmlformats.org/officeDocument/2006/relationships/hyperlink" Target="https://education.casio.co.uk/resources/leaflet/pearson-transformations-exponential-functions/" TargetMode="External"/><Relationship Id="rId8" Type="http://schemas.openxmlformats.org/officeDocument/2006/relationships/footnotes" Target="footnotes.xml"/><Relationship Id="rId142" Type="http://schemas.openxmlformats.org/officeDocument/2006/relationships/hyperlink" Target="https://ggbm.at/wVAG97ez" TargetMode="External"/><Relationship Id="rId184" Type="http://schemas.openxmlformats.org/officeDocument/2006/relationships/oleObject" Target="embeddings/oleObject50.bin"/><Relationship Id="rId391" Type="http://schemas.openxmlformats.org/officeDocument/2006/relationships/hyperlink" Target="https://ggbm.at/Edr4SXG7" TargetMode="External"/><Relationship Id="rId405" Type="http://schemas.openxmlformats.org/officeDocument/2006/relationships/image" Target="media/image115.wmf"/><Relationship Id="rId447" Type="http://schemas.openxmlformats.org/officeDocument/2006/relationships/hyperlink" Target="https://education.casio.co.uk/resources/leaflet/pearson-variable-acceleration/" TargetMode="External"/><Relationship Id="rId251" Type="http://schemas.openxmlformats.org/officeDocument/2006/relationships/image" Target="media/image69.wmf"/><Relationship Id="rId46" Type="http://schemas.openxmlformats.org/officeDocument/2006/relationships/image" Target="media/image12.wmf"/><Relationship Id="rId293" Type="http://schemas.openxmlformats.org/officeDocument/2006/relationships/image" Target="media/image82.wmf"/><Relationship Id="rId307" Type="http://schemas.openxmlformats.org/officeDocument/2006/relationships/hyperlink" Target="https://education.casio.co.uk/resources/videos/integration-numerical-and-graphical?utm_source=ext_pearson&amp;utm_medium=referral&amp;utm_campaign=resources_pearson&amp;utm_content=partner&amp;utm_term=graphic_calculator" TargetMode="External"/><Relationship Id="rId349" Type="http://schemas.openxmlformats.org/officeDocument/2006/relationships/image" Target="media/image101.wmf"/><Relationship Id="rId88" Type="http://schemas.openxmlformats.org/officeDocument/2006/relationships/hyperlink" Target="https://education.casio.co.uk/resources/videos/simultaneous-equations-solving-numerically?utm_source=ext_pearson&amp;utm_medium=referral&amp;utm_campaign=resources_pearson&amp;utm_content=partner&amp;utm_term=graphic_calculator" TargetMode="External"/><Relationship Id="rId111" Type="http://schemas.openxmlformats.org/officeDocument/2006/relationships/oleObject" Target="embeddings/oleObject26.bin"/><Relationship Id="rId153" Type="http://schemas.openxmlformats.org/officeDocument/2006/relationships/oleObject" Target="embeddings/oleObject40.bin"/><Relationship Id="rId195" Type="http://schemas.openxmlformats.org/officeDocument/2006/relationships/oleObject" Target="embeddings/oleObject56.bin"/><Relationship Id="rId209" Type="http://schemas.openxmlformats.org/officeDocument/2006/relationships/image" Target="media/image59.wmf"/><Relationship Id="rId360" Type="http://schemas.openxmlformats.org/officeDocument/2006/relationships/oleObject" Target="embeddings/oleObject123.bin"/><Relationship Id="rId416" Type="http://schemas.openxmlformats.org/officeDocument/2006/relationships/oleObject" Target="embeddings/oleObject144.bin"/><Relationship Id="rId220" Type="http://schemas.openxmlformats.org/officeDocument/2006/relationships/hyperlink" Target="https://ggbm.at/AccYfegd" TargetMode="External"/><Relationship Id="rId458" Type="http://schemas.openxmlformats.org/officeDocument/2006/relationships/oleObject" Target="embeddings/oleObject156.bin"/><Relationship Id="rId15" Type="http://schemas.openxmlformats.org/officeDocument/2006/relationships/hyperlink" Target="https://mathsemporium.com/" TargetMode="External"/><Relationship Id="rId57" Type="http://schemas.openxmlformats.org/officeDocument/2006/relationships/oleObject" Target="embeddings/oleObject15.bin"/><Relationship Id="rId262" Type="http://schemas.openxmlformats.org/officeDocument/2006/relationships/image" Target="media/image73.wmf"/><Relationship Id="rId318" Type="http://schemas.openxmlformats.org/officeDocument/2006/relationships/image" Target="media/image92.wmf"/><Relationship Id="rId99" Type="http://schemas.openxmlformats.org/officeDocument/2006/relationships/hyperlink" Target="https://education.casio.co.uk/resources/leaflet/pearson-cubic-graphs/" TargetMode="External"/><Relationship Id="rId122" Type="http://schemas.openxmlformats.org/officeDocument/2006/relationships/oleObject" Target="embeddings/oleObject30.bin"/><Relationship Id="rId164" Type="http://schemas.openxmlformats.org/officeDocument/2006/relationships/hyperlink" Target="https://ggbm.at/x2ACXZnV" TargetMode="External"/><Relationship Id="rId371" Type="http://schemas.openxmlformats.org/officeDocument/2006/relationships/image" Target="media/image106.wmf"/><Relationship Id="rId427" Type="http://schemas.openxmlformats.org/officeDocument/2006/relationships/hyperlink" Target="https://education.casio.co.uk/resources/videos/binomial-distribution-and-critical-values?utm_source=ext_pearson&amp;utm_medium=referral&amp;utm_campaign=resources_pearson&amp;utm_content=partner&amp;utm_term=graphic_calculator" TargetMode="External"/><Relationship Id="rId469" Type="http://schemas.openxmlformats.org/officeDocument/2006/relationships/header" Target="header9.xml"/><Relationship Id="rId26" Type="http://schemas.openxmlformats.org/officeDocument/2006/relationships/image" Target="media/image4.wmf"/><Relationship Id="rId231" Type="http://schemas.openxmlformats.org/officeDocument/2006/relationships/hyperlink" Target="https://education.casio.co.uk/resources/leaflet/basic-trigonometric-equations?utm_source=ext_pearson&amp;utm_medium=referral&amp;utm_campaign=resources_pearson&amp;utm_content=partner&amp;utm_term=graphic_calculator" TargetMode="External"/><Relationship Id="rId273" Type="http://schemas.openxmlformats.org/officeDocument/2006/relationships/oleObject" Target="embeddings/oleObject82.bin"/><Relationship Id="rId329" Type="http://schemas.openxmlformats.org/officeDocument/2006/relationships/image" Target="media/image97.wmf"/><Relationship Id="rId68" Type="http://schemas.openxmlformats.org/officeDocument/2006/relationships/hyperlink" Target="https://ggbm.at/VykNGHPq" TargetMode="External"/><Relationship Id="rId133" Type="http://schemas.openxmlformats.org/officeDocument/2006/relationships/image" Target="media/image36.wmf"/><Relationship Id="rId175" Type="http://schemas.openxmlformats.org/officeDocument/2006/relationships/oleObject" Target="embeddings/oleObject47.bin"/><Relationship Id="rId340" Type="http://schemas.openxmlformats.org/officeDocument/2006/relationships/hyperlink" Target="https://education.casio.co.uk/resources/leaflet/logarithms-reduction-to-linear-form?utm_source=ext_pearson&amp;utm_medium=referral&amp;utm_campaign=resources_pearson&amp;utm_content=partner&amp;utm_term=graphic_calculator" TargetMode="External"/><Relationship Id="rId200" Type="http://schemas.openxmlformats.org/officeDocument/2006/relationships/image" Target="media/image56.wmf"/><Relationship Id="rId382" Type="http://schemas.openxmlformats.org/officeDocument/2006/relationships/image" Target="media/image110.wmf"/><Relationship Id="rId438" Type="http://schemas.openxmlformats.org/officeDocument/2006/relationships/image" Target="media/image126.wmf"/><Relationship Id="rId242" Type="http://schemas.openxmlformats.org/officeDocument/2006/relationships/oleObject" Target="embeddings/oleObject68.bin"/><Relationship Id="rId284" Type="http://schemas.openxmlformats.org/officeDocument/2006/relationships/hyperlink" Target="https://www.geogebra.org/m/x4KyVk8S" TargetMode="External"/><Relationship Id="rId37" Type="http://schemas.openxmlformats.org/officeDocument/2006/relationships/oleObject" Target="embeddings/oleObject5.bin"/><Relationship Id="rId79" Type="http://schemas.openxmlformats.org/officeDocument/2006/relationships/image" Target="media/image23.wmf"/><Relationship Id="rId102" Type="http://schemas.openxmlformats.org/officeDocument/2006/relationships/hyperlink" Target="https://ggbm.at/dJyx4GEC" TargetMode="External"/><Relationship Id="rId144" Type="http://schemas.openxmlformats.org/officeDocument/2006/relationships/hyperlink" Target="https://ggbm.at/nF7YWs96" TargetMode="External"/><Relationship Id="rId90" Type="http://schemas.openxmlformats.org/officeDocument/2006/relationships/hyperlink" Target="https://education.casio.co.uk/resources/leaflet/simultaneous-linear-equations?utm_source=ext_pearson&amp;utm_medium=referral&amp;utm_campaign=resources_pearson&amp;utm_content=partner&amp;utm_term=graphic_calculator" TargetMode="External"/><Relationship Id="rId186" Type="http://schemas.openxmlformats.org/officeDocument/2006/relationships/oleObject" Target="embeddings/oleObject51.bin"/><Relationship Id="rId351" Type="http://schemas.openxmlformats.org/officeDocument/2006/relationships/oleObject" Target="embeddings/oleObject114.bin"/><Relationship Id="rId393" Type="http://schemas.openxmlformats.org/officeDocument/2006/relationships/hyperlink" Target="https://education.casio.co.uk/resources/videos/boxplots-plotting-and-values?utm_source=ext_pearson&amp;utm_medium=referral&amp;utm_campaign=resources_pearson&amp;utm_content=partner&amp;utm_term=graphic_calculator" TargetMode="External"/><Relationship Id="rId407" Type="http://schemas.openxmlformats.org/officeDocument/2006/relationships/image" Target="media/image116.wmf"/><Relationship Id="rId449" Type="http://schemas.openxmlformats.org/officeDocument/2006/relationships/hyperlink" Target="https://education.casio.co.uk/resources/leaflet/variable-acceleration-activity?utm_source=ext_pearson&amp;utm_medium=referral&amp;utm_campaign=resources_pearson&amp;utm_content=part%20ner&amp;utm_term=graphic_calculator" TargetMode="External"/><Relationship Id="rId211" Type="http://schemas.openxmlformats.org/officeDocument/2006/relationships/image" Target="media/image60.wmf"/><Relationship Id="rId253" Type="http://schemas.openxmlformats.org/officeDocument/2006/relationships/hyperlink" Target="https://resources.pearsonactivelearn.com/r00/r0066/r006622/r00662209/current/at_puremaths_vid16.mp4" TargetMode="External"/><Relationship Id="rId295" Type="http://schemas.openxmlformats.org/officeDocument/2006/relationships/image" Target="media/image83.wmf"/><Relationship Id="rId309" Type="http://schemas.openxmlformats.org/officeDocument/2006/relationships/oleObject" Target="embeddings/oleObject91.bin"/><Relationship Id="rId460" Type="http://schemas.openxmlformats.org/officeDocument/2006/relationships/oleObject" Target="embeddings/oleObject157.bin"/><Relationship Id="rId48" Type="http://schemas.openxmlformats.org/officeDocument/2006/relationships/image" Target="media/image13.wmf"/><Relationship Id="rId113" Type="http://schemas.openxmlformats.org/officeDocument/2006/relationships/hyperlink" Target="https://ggbm.at/TBRw9qBx" TargetMode="External"/><Relationship Id="rId320" Type="http://schemas.openxmlformats.org/officeDocument/2006/relationships/image" Target="media/image93.wmf"/><Relationship Id="rId155" Type="http://schemas.openxmlformats.org/officeDocument/2006/relationships/oleObject" Target="embeddings/oleObject41.bin"/><Relationship Id="rId197" Type="http://schemas.openxmlformats.org/officeDocument/2006/relationships/oleObject" Target="embeddings/oleObject57.bin"/><Relationship Id="rId362" Type="http://schemas.openxmlformats.org/officeDocument/2006/relationships/oleObject" Target="embeddings/oleObject125.bin"/><Relationship Id="rId418" Type="http://schemas.openxmlformats.org/officeDocument/2006/relationships/oleObject" Target="embeddings/oleObject145.bin"/><Relationship Id="rId222" Type="http://schemas.openxmlformats.org/officeDocument/2006/relationships/hyperlink" Target="https://ggbm.at/uzYPYWk3" TargetMode="External"/><Relationship Id="rId264" Type="http://schemas.openxmlformats.org/officeDocument/2006/relationships/image" Target="media/image74.wmf"/><Relationship Id="rId471" Type="http://schemas.openxmlformats.org/officeDocument/2006/relationships/theme" Target="theme/theme1.xml"/><Relationship Id="rId17" Type="http://schemas.openxmlformats.org/officeDocument/2006/relationships/footer" Target="footer3.xml"/><Relationship Id="rId59" Type="http://schemas.openxmlformats.org/officeDocument/2006/relationships/oleObject" Target="embeddings/oleObject16.bin"/><Relationship Id="rId124" Type="http://schemas.openxmlformats.org/officeDocument/2006/relationships/oleObject" Target="embeddings/oleObject31.bin"/><Relationship Id="rId70" Type="http://schemas.openxmlformats.org/officeDocument/2006/relationships/hyperlink" Target="https://education.casio.co.uk/resources/leaflet/transformations-of-quadratic-graphs?utm_source=ext_pearson&amp;utm_medium=referral&amp;utm_campaign=resources_pearson&amp;utm_content=partner&amp;utm_term=graphic_calculator" TargetMode="External"/><Relationship Id="rId166" Type="http://schemas.openxmlformats.org/officeDocument/2006/relationships/hyperlink" Target="https://ggbm.at/V5X6VcxX" TargetMode="External"/><Relationship Id="rId331" Type="http://schemas.openxmlformats.org/officeDocument/2006/relationships/image" Target="media/image98.wmf"/><Relationship Id="rId373" Type="http://schemas.openxmlformats.org/officeDocument/2006/relationships/image" Target="media/image107.wmf"/><Relationship Id="rId429" Type="http://schemas.openxmlformats.org/officeDocument/2006/relationships/hyperlink" Target="https://ggbm.at/hwMrzZys" TargetMode="External"/><Relationship Id="rId1" Type="http://schemas.openxmlformats.org/officeDocument/2006/relationships/customXml" Target="../customXml/item1.xml"/><Relationship Id="rId233" Type="http://schemas.openxmlformats.org/officeDocument/2006/relationships/hyperlink" Target="https://education.casio.co.uk/resources/videos/trigonometric-equations-solving-numerically?utm_source=ext_pearson&amp;utm_medium=referral&amp;utm_campaign=resources_pearson&amp;utm_content=partner&amp;utm_term=graphic_calculator" TargetMode="External"/><Relationship Id="rId440" Type="http://schemas.openxmlformats.org/officeDocument/2006/relationships/hyperlink" Target="https://education.casio.co.uk/resources/leaflet/constant-acceleration-equations?utm_source=ext_pearson&amp;utm_medium=referral&amp;utm_campaign=resources_pearson&amp;utm_content=partner&amp;utm_term=graphic_calculator" TargetMode="External"/><Relationship Id="rId28" Type="http://schemas.openxmlformats.org/officeDocument/2006/relationships/image" Target="media/image5.wmf"/><Relationship Id="rId275" Type="http://schemas.openxmlformats.org/officeDocument/2006/relationships/oleObject" Target="embeddings/oleObject83.bin"/><Relationship Id="rId300" Type="http://schemas.openxmlformats.org/officeDocument/2006/relationships/image" Target="media/image85.wmf"/><Relationship Id="rId81" Type="http://schemas.openxmlformats.org/officeDocument/2006/relationships/hyperlink" Target="https://www.pearson.com/uk/educators/schools/subject-area/mathematics/unrivalled-support/support-from-pearson/gcse-maths-transition-to-alevel/chapter-three-equations-and-inequalities.html" TargetMode="External"/><Relationship Id="rId135" Type="http://schemas.openxmlformats.org/officeDocument/2006/relationships/hyperlink" Target="https://www.pearson.com/uk/educators/schools/subject-area/mathematics/unrivalled-support/support-from-pearson/gcse-maths-transition-to-alevel/chapter-five-straight-line-graphs.html" TargetMode="External"/><Relationship Id="rId177" Type="http://schemas.openxmlformats.org/officeDocument/2006/relationships/oleObject" Target="embeddings/oleObject48.bin"/><Relationship Id="rId342" Type="http://schemas.openxmlformats.org/officeDocument/2006/relationships/oleObject" Target="embeddings/oleObject106.bin"/><Relationship Id="rId384" Type="http://schemas.openxmlformats.org/officeDocument/2006/relationships/image" Target="media/image111.wmf"/><Relationship Id="rId202" Type="http://schemas.openxmlformats.org/officeDocument/2006/relationships/hyperlink" Target="https://www.pearson.com/uk/educators/schools/subject-area/mathematics/unrivalled-support/support-from-pearson/gcse-maths-transition-to-alevel/chapter-seven-algebraic-methods.html" TargetMode="External"/><Relationship Id="rId244" Type="http://schemas.openxmlformats.org/officeDocument/2006/relationships/oleObject" Target="embeddings/oleObject69.bin"/><Relationship Id="rId39" Type="http://schemas.openxmlformats.org/officeDocument/2006/relationships/oleObject" Target="embeddings/oleObject6.bin"/><Relationship Id="rId286" Type="http://schemas.openxmlformats.org/officeDocument/2006/relationships/hyperlink" Target="https://www.geogebra.org/m/x4KyVk8S" TargetMode="External"/><Relationship Id="rId451" Type="http://schemas.openxmlformats.org/officeDocument/2006/relationships/hyperlink" Target="https://education.casio.co.uk/resources/videos/calculus-in-mechanics-derivatives?utm_source=ext_pearson&amp;utm_medium=referral&amp;utm_campaign=resources_pearson&amp;utm_content=partner&amp;utm_term=graphic_calculator" TargetMode="External"/><Relationship Id="rId50" Type="http://schemas.openxmlformats.org/officeDocument/2006/relationships/image" Target="media/image14.wmf"/><Relationship Id="rId104" Type="http://schemas.openxmlformats.org/officeDocument/2006/relationships/hyperlink" Target="https://ggbm.at/KkxuSwGW" TargetMode="External"/><Relationship Id="rId146" Type="http://schemas.openxmlformats.org/officeDocument/2006/relationships/image" Target="media/image37.wmf"/><Relationship Id="rId188" Type="http://schemas.openxmlformats.org/officeDocument/2006/relationships/oleObject" Target="embeddings/oleObject52.bin"/><Relationship Id="rId311" Type="http://schemas.openxmlformats.org/officeDocument/2006/relationships/oleObject" Target="embeddings/oleObject92.bin"/><Relationship Id="rId353" Type="http://schemas.openxmlformats.org/officeDocument/2006/relationships/oleObject" Target="embeddings/oleObject116.bin"/><Relationship Id="rId395" Type="http://schemas.openxmlformats.org/officeDocument/2006/relationships/hyperlink" Target="https://education.casio.co.uk/resources/files/comparing-data-sets-pack?utm_source=ext_pearson&amp;utm_medium=referral&amp;utm_campaign=resources_pearson&amp;utm_content=partner&amp;utm_term=graphic_calculator" TargetMode="External"/><Relationship Id="rId409" Type="http://schemas.openxmlformats.org/officeDocument/2006/relationships/image" Target="media/image117.wmf"/><Relationship Id="rId92" Type="http://schemas.openxmlformats.org/officeDocument/2006/relationships/hyperlink" Target="https://education.casio.co.uk/resources/leaflet/pearson-quadratic-inequalities-regions/" TargetMode="External"/><Relationship Id="rId213" Type="http://schemas.openxmlformats.org/officeDocument/2006/relationships/image" Target="media/image61.wmf"/><Relationship Id="rId420" Type="http://schemas.openxmlformats.org/officeDocument/2006/relationships/oleObject" Target="embeddings/oleObject146.bin"/><Relationship Id="rId255" Type="http://schemas.openxmlformats.org/officeDocument/2006/relationships/hyperlink" Target="https://education.casio.co.uk/resources/leaflet/differentiation-from-first-principles?utm_source=ext_pearson&amp;utm_medium=referral&amp;utm_campaign=resources_pearson&amp;utm_content=partner&amp;utm_term=graphic_calculator" TargetMode="External"/><Relationship Id="rId297" Type="http://schemas.openxmlformats.org/officeDocument/2006/relationships/hyperlink" Target="https://education.casio.co.uk/resources/leaflet/indefinite-integral-checking-strategy?utm_source=ext_pearson&amp;utm_medium=referral&amp;utm_campaign=resources_pearson&amp;utm_content=partner&amp;utm_term=graphic_calculator" TargetMode="External"/><Relationship Id="rId462" Type="http://schemas.openxmlformats.org/officeDocument/2006/relationships/oleObject" Target="embeddings/oleObject158.bin"/><Relationship Id="rId115" Type="http://schemas.openxmlformats.org/officeDocument/2006/relationships/image" Target="media/image27.wmf"/><Relationship Id="rId157" Type="http://schemas.openxmlformats.org/officeDocument/2006/relationships/image" Target="media/image42.wmf"/><Relationship Id="rId322" Type="http://schemas.openxmlformats.org/officeDocument/2006/relationships/oleObject" Target="embeddings/oleObject98.bin"/><Relationship Id="rId364" Type="http://schemas.openxmlformats.org/officeDocument/2006/relationships/oleObject" Target="embeddings/oleObject126.bin"/><Relationship Id="rId61" Type="http://schemas.openxmlformats.org/officeDocument/2006/relationships/oleObject" Target="embeddings/oleObject17.bin"/><Relationship Id="rId199" Type="http://schemas.openxmlformats.org/officeDocument/2006/relationships/oleObject" Target="embeddings/oleObject58.bin"/></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1" Type="http://schemas.openxmlformats.org/officeDocument/2006/relationships/image" Target="media/image2.emf"/></Relationships>
</file>

<file path=word/_rels/header8.xml.rels><?xml version="1.0" encoding="UTF-8" standalone="yes"?>
<Relationships xmlns="http://schemas.openxmlformats.org/package/2006/relationships"><Relationship Id="rId1" Type="http://schemas.openxmlformats.org/officeDocument/2006/relationships/image" Target="media/image2.emf"/></Relationships>
</file>

<file path=word/_rels/header9.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C4366-C6FA-40EF-B6B5-C899C069CF6B}">
  <ds:schemaRefs>
    <ds:schemaRef ds:uri="http://schemas.microsoft.com/sharepoint/v3/contenttype/forms"/>
  </ds:schemaRefs>
</ds:datastoreItem>
</file>

<file path=customXml/itemProps2.xml><?xml version="1.0" encoding="utf-8"?>
<ds:datastoreItem xmlns:ds="http://schemas.openxmlformats.org/officeDocument/2006/customXml" ds:itemID="{BED37CD8-0E1A-43C5-934A-A24825DA5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3DDB-D444-4C93-A955-6F27B217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100</Pages>
  <Words>27825</Words>
  <Characters>158607</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
    </vt:vector>
  </TitlesOfParts>
  <Company>Longley Park Sixth Form College</Company>
  <LinksUpToDate>false</LinksUpToDate>
  <CharactersWithSpaces>186060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Isobel Oakley</cp:lastModifiedBy>
  <cp:revision>105</cp:revision>
  <cp:lastPrinted>2016-09-20T08:34:00Z</cp:lastPrinted>
  <dcterms:created xsi:type="dcterms:W3CDTF">2016-11-24T18:06:00Z</dcterms:created>
  <dcterms:modified xsi:type="dcterms:W3CDTF">2023-02-02T14:51:00Z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