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F5" w:rsidRDefault="00C06E8D" w:rsidP="00FB3332">
      <w:pPr>
        <w:pStyle w:val="Title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-141605</wp:posOffset>
            </wp:positionV>
            <wp:extent cx="1739265" cy="321310"/>
            <wp:effectExtent l="0" t="0" r="0" b="2540"/>
            <wp:wrapTight wrapText="bothSides">
              <wp:wrapPolygon edited="0">
                <wp:start x="0" y="0"/>
                <wp:lineTo x="0" y="20490"/>
                <wp:lineTo x="21292" y="20490"/>
                <wp:lineTo x="21292" y="0"/>
                <wp:lineTo x="0" y="0"/>
              </wp:wrapPolygon>
            </wp:wrapTight>
            <wp:docPr id="4" name="image07.jpg" descr="edx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edx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332" w:rsidRDefault="0073343A" w:rsidP="00FB3332">
      <w:pPr>
        <w:pStyle w:val="Title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 and A level</w:t>
      </w:r>
      <w:r w:rsidR="00984F35">
        <w:rPr>
          <w:rFonts w:ascii="Times New Roman" w:hAnsi="Times New Roman"/>
          <w:sz w:val="28"/>
          <w:szCs w:val="28"/>
        </w:rPr>
        <w:t xml:space="preserve"> Mathematics: </w:t>
      </w:r>
    </w:p>
    <w:p w:rsidR="00FB3332" w:rsidRPr="005E3981" w:rsidRDefault="00FB3332" w:rsidP="00197599">
      <w:pPr>
        <w:pStyle w:val="Title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Content changes summary</w:t>
      </w:r>
      <w:r w:rsidRPr="005E3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between legacy (2008) and new (2017) specifications</w:t>
      </w:r>
    </w:p>
    <w:p w:rsidR="001C186C" w:rsidRPr="005E3981" w:rsidRDefault="001C186C" w:rsidP="00197599">
      <w:pPr>
        <w:pStyle w:val="Title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5E3981" w:rsidRPr="0093214D" w:rsidRDefault="00322857" w:rsidP="00197599">
      <w:pPr>
        <w:spacing w:before="2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3214D">
        <w:rPr>
          <w:rFonts w:ascii="Times New Roman" w:hAnsi="Times New Roman"/>
          <w:b/>
          <w:sz w:val="26"/>
          <w:szCs w:val="26"/>
          <w:u w:val="single"/>
        </w:rPr>
        <w:t xml:space="preserve">Pure Mathematics – </w:t>
      </w:r>
      <w:r w:rsidR="005E3981" w:rsidRPr="0093214D">
        <w:rPr>
          <w:rFonts w:ascii="Times New Roman" w:hAnsi="Times New Roman"/>
          <w:b/>
          <w:sz w:val="26"/>
          <w:szCs w:val="26"/>
          <w:u w:val="single"/>
        </w:rPr>
        <w:t>AS content</w:t>
      </w:r>
    </w:p>
    <w:p w:rsidR="005E3981" w:rsidRPr="005E3981" w:rsidRDefault="005E3981" w:rsidP="00197599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3981">
        <w:rPr>
          <w:rFonts w:ascii="Times New Roman" w:hAnsi="Times New Roman"/>
          <w:b/>
          <w:sz w:val="24"/>
          <w:szCs w:val="24"/>
        </w:rPr>
        <w:t>What’s new?</w:t>
      </w:r>
    </w:p>
    <w:p w:rsidR="003C4733" w:rsidRPr="00C90465" w:rsidRDefault="003C4733" w:rsidP="00CD18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0465">
        <w:rPr>
          <w:rFonts w:ascii="Times New Roman" w:hAnsi="Times New Roman" w:cs="Times New Roman"/>
          <w:sz w:val="24"/>
          <w:szCs w:val="24"/>
        </w:rPr>
        <w:t>Understand and use the structure of mathematical proof, proceeding from given assumptions through a series of logical steps to a conclusion; use methods of proof, including: Proof by deduction, Proof by exhausti</w:t>
      </w:r>
      <w:r w:rsidR="0093214D" w:rsidRPr="00C90465">
        <w:rPr>
          <w:rFonts w:ascii="Times New Roman" w:hAnsi="Times New Roman" w:cs="Times New Roman"/>
          <w:sz w:val="24"/>
          <w:szCs w:val="24"/>
        </w:rPr>
        <w:t>on, Disproof by counter example</w:t>
      </w:r>
      <w:r w:rsidR="00A458E4" w:rsidRPr="00C90465">
        <w:rPr>
          <w:rFonts w:ascii="Times New Roman" w:hAnsi="Times New Roman" w:cs="Times New Roman"/>
          <w:sz w:val="24"/>
          <w:szCs w:val="24"/>
        </w:rPr>
        <w:t xml:space="preserve"> </w:t>
      </w:r>
      <w:r w:rsidRPr="00C90465">
        <w:rPr>
          <w:rFonts w:ascii="Times New Roman" w:hAnsi="Times New Roman" w:cs="Times New Roman"/>
          <w:sz w:val="24"/>
          <w:szCs w:val="24"/>
        </w:rPr>
        <w:t>Interp</w:t>
      </w:r>
      <w:r w:rsidR="0093214D" w:rsidRPr="00C90465">
        <w:rPr>
          <w:rFonts w:ascii="Times New Roman" w:hAnsi="Times New Roman" w:cs="Times New Roman"/>
          <w:sz w:val="24"/>
          <w:szCs w:val="24"/>
        </w:rPr>
        <w:t>reting inequalities graphically</w:t>
      </w:r>
    </w:p>
    <w:p w:rsidR="003C4733" w:rsidRPr="00C90465" w:rsidRDefault="003C4733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3A2D">
        <w:rPr>
          <w:rFonts w:ascii="Times New Roman" w:hAnsi="Times New Roman" w:cs="Times New Roman"/>
          <w:sz w:val="24"/>
          <w:szCs w:val="24"/>
        </w:rPr>
        <w:t>Express solutions through correct use of ‘and’ and ‘or’, or through set nota</w:t>
      </w:r>
      <w:r w:rsidR="0093214D">
        <w:rPr>
          <w:rFonts w:ascii="Times New Roman" w:hAnsi="Times New Roman" w:cs="Times New Roman"/>
          <w:sz w:val="24"/>
          <w:szCs w:val="24"/>
        </w:rPr>
        <w:t>tion</w:t>
      </w:r>
      <w:r w:rsidR="00A458E4">
        <w:rPr>
          <w:rFonts w:ascii="Times New Roman" w:hAnsi="Times New Roman" w:cs="Times New Roman"/>
          <w:sz w:val="24"/>
          <w:szCs w:val="24"/>
        </w:rPr>
        <w:t xml:space="preserve">. </w:t>
      </w:r>
      <w:r w:rsidR="00A458E4" w:rsidRPr="00C90465">
        <w:rPr>
          <w:rFonts w:ascii="Times New Roman" w:hAnsi="Times New Roman" w:cs="Times New Roman"/>
          <w:sz w:val="24"/>
          <w:szCs w:val="24"/>
        </w:rPr>
        <w:t>(Set notation is required and is one of the Overarching themes OT1.3))</w:t>
      </w:r>
    </w:p>
    <w:p w:rsidR="003C4733" w:rsidRPr="00653A2D" w:rsidRDefault="003C4733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3A2D">
        <w:rPr>
          <w:rFonts w:ascii="Times New Roman" w:hAnsi="Times New Roman" w:cs="Times New Roman"/>
          <w:sz w:val="24"/>
          <w:szCs w:val="24"/>
        </w:rPr>
        <w:t xml:space="preserve">Represent linear and quadratic inequalities such as </w:t>
      </w:r>
      <w:r w:rsidRPr="00653A2D">
        <w:rPr>
          <w:rFonts w:ascii="Times New Roman" w:hAnsi="Times New Roman" w:cs="Times New Roman"/>
          <w:i/>
          <w:sz w:val="24"/>
          <w:szCs w:val="24"/>
        </w:rPr>
        <w:t>y</w:t>
      </w:r>
      <w:r w:rsidRPr="00653A2D">
        <w:rPr>
          <w:rFonts w:ascii="Times New Roman" w:hAnsi="Times New Roman" w:cs="Times New Roman"/>
          <w:sz w:val="24"/>
          <w:szCs w:val="24"/>
        </w:rPr>
        <w:t xml:space="preserve"> &gt; </w:t>
      </w:r>
      <w:r w:rsidRPr="00653A2D">
        <w:rPr>
          <w:rFonts w:ascii="Times New Roman" w:hAnsi="Times New Roman" w:cs="Times New Roman"/>
          <w:i/>
          <w:sz w:val="24"/>
          <w:szCs w:val="24"/>
        </w:rPr>
        <w:t>x</w:t>
      </w:r>
      <w:r w:rsidRPr="00653A2D">
        <w:rPr>
          <w:rFonts w:ascii="Times New Roman" w:hAnsi="Times New Roman" w:cs="Times New Roman"/>
          <w:sz w:val="24"/>
          <w:szCs w:val="24"/>
        </w:rPr>
        <w:t xml:space="preserve"> + 1 and </w:t>
      </w:r>
      <w:r w:rsidRPr="00653A2D">
        <w:rPr>
          <w:rFonts w:ascii="Times New Roman" w:hAnsi="Times New Roman" w:cs="Times New Roman"/>
          <w:i/>
          <w:sz w:val="24"/>
          <w:szCs w:val="24"/>
        </w:rPr>
        <w:t>y</w:t>
      </w:r>
      <w:r w:rsidRPr="00653A2D">
        <w:rPr>
          <w:rFonts w:ascii="Times New Roman" w:hAnsi="Times New Roman" w:cs="Times New Roman"/>
          <w:sz w:val="24"/>
          <w:szCs w:val="24"/>
        </w:rPr>
        <w:t xml:space="preserve"> &gt; </w:t>
      </w:r>
      <w:r w:rsidRPr="00653A2D">
        <w:rPr>
          <w:rFonts w:ascii="Times New Roman" w:hAnsi="Times New Roman" w:cs="Times New Roman"/>
          <w:i/>
          <w:sz w:val="24"/>
          <w:szCs w:val="24"/>
        </w:rPr>
        <w:t>ax</w:t>
      </w:r>
      <w:r w:rsidRPr="00653A2D">
        <w:rPr>
          <w:rFonts w:ascii="Times New Roman" w:hAnsi="Times New Roman" w:cs="Times New Roman"/>
          <w:sz w:val="24"/>
          <w:szCs w:val="24"/>
        </w:rPr>
        <w:t>² +</w:t>
      </w:r>
      <w:r w:rsidRPr="00653A2D">
        <w:rPr>
          <w:rFonts w:ascii="Times New Roman" w:hAnsi="Times New Roman" w:cs="Times New Roman"/>
          <w:i/>
          <w:sz w:val="24"/>
          <w:szCs w:val="24"/>
        </w:rPr>
        <w:t xml:space="preserve"> bx</w:t>
      </w:r>
      <w:r w:rsidRPr="00653A2D">
        <w:rPr>
          <w:rFonts w:ascii="Times New Roman" w:hAnsi="Times New Roman" w:cs="Times New Roman"/>
          <w:sz w:val="24"/>
          <w:szCs w:val="24"/>
        </w:rPr>
        <w:t xml:space="preserve"> + </w:t>
      </w:r>
      <w:r w:rsidRPr="00653A2D">
        <w:rPr>
          <w:rFonts w:ascii="Times New Roman" w:hAnsi="Times New Roman" w:cs="Times New Roman"/>
          <w:i/>
          <w:sz w:val="24"/>
          <w:szCs w:val="24"/>
        </w:rPr>
        <w:t>c</w:t>
      </w:r>
      <w:r w:rsidR="0093214D">
        <w:rPr>
          <w:rFonts w:ascii="Times New Roman" w:hAnsi="Times New Roman" w:cs="Times New Roman"/>
          <w:sz w:val="24"/>
          <w:szCs w:val="24"/>
        </w:rPr>
        <w:t xml:space="preserve"> graphically</w:t>
      </w:r>
    </w:p>
    <w:p w:rsidR="003C4733" w:rsidRPr="00C90465" w:rsidRDefault="003C4733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3A2D">
        <w:rPr>
          <w:rFonts w:ascii="Times New Roman" w:hAnsi="Times New Roman" w:cs="Times New Roman"/>
          <w:sz w:val="24"/>
          <w:szCs w:val="24"/>
        </w:rPr>
        <w:t xml:space="preserve">Understand and use graph of </w:t>
      </w:r>
      <w:r w:rsidRPr="00C90465">
        <w:rPr>
          <w:rFonts w:ascii="Times New Roman" w:hAnsi="Times New Roman" w:cs="Times New Roman"/>
          <w:sz w:val="24"/>
          <w:szCs w:val="24"/>
        </w:rPr>
        <w:t>function</w:t>
      </w:r>
      <w:r w:rsidR="00A458E4" w:rsidRPr="00C90465">
        <w:rPr>
          <w:rFonts w:ascii="Times New Roman" w:hAnsi="Times New Roman" w:cs="Times New Roman"/>
          <w:sz w:val="24"/>
          <w:szCs w:val="24"/>
        </w:rPr>
        <w:t xml:space="preserve">s; </w:t>
      </w:r>
      <w:r w:rsidRPr="00C90465">
        <w:rPr>
          <w:rFonts w:ascii="Times New Roman" w:hAnsi="Times New Roman" w:cs="Times New Roman"/>
          <w:sz w:val="24"/>
          <w:szCs w:val="24"/>
        </w:rPr>
        <w:t>sketch curves defined by simple equations including polynomials</w:t>
      </w:r>
      <w:r w:rsidR="00A458E4" w:rsidRPr="00C90465">
        <w:rPr>
          <w:rFonts w:ascii="Times New Roman" w:hAnsi="Times New Roman" w:cs="Times New Roman"/>
          <w:sz w:val="24"/>
          <w:szCs w:val="24"/>
        </w:rPr>
        <w:t xml:space="preserve"> such as quartic functions and sketch the curve</w:t>
      </w:r>
      <w:r w:rsidRPr="00C90465">
        <w:rPr>
          <w:rFonts w:ascii="Times New Roman" w:hAnsi="Times New Roman" w:cs="Times New Roman"/>
          <w:i/>
          <w:sz w:val="24"/>
          <w:szCs w:val="24"/>
        </w:rPr>
        <w:t xml:space="preserve"> y</w:t>
      </w:r>
      <w:r w:rsidRPr="00C90465">
        <w:rPr>
          <w:rFonts w:ascii="Times New Roman" w:hAnsi="Times New Roman" w:cs="Times New Roman"/>
          <w:sz w:val="24"/>
          <w:szCs w:val="24"/>
        </w:rPr>
        <w:t xml:space="preserve"> = </w:t>
      </w:r>
      <w:r w:rsidRPr="00C90465">
        <w:rPr>
          <w:rFonts w:ascii="Times New Roman" w:hAnsi="Times New Roman" w:cs="Times New Roman"/>
          <w:i/>
          <w:sz w:val="24"/>
          <w:szCs w:val="24"/>
        </w:rPr>
        <w:t>a</w:t>
      </w:r>
      <w:r w:rsidRPr="00C90465">
        <w:rPr>
          <w:rFonts w:ascii="Times New Roman" w:hAnsi="Times New Roman" w:cs="Times New Roman"/>
          <w:sz w:val="24"/>
          <w:szCs w:val="24"/>
        </w:rPr>
        <w:t xml:space="preserve"> / </w:t>
      </w:r>
      <w:r w:rsidRPr="00C90465">
        <w:rPr>
          <w:rFonts w:ascii="Times New Roman" w:hAnsi="Times New Roman" w:cs="Times New Roman"/>
          <w:i/>
          <w:sz w:val="24"/>
          <w:szCs w:val="24"/>
        </w:rPr>
        <w:t>x</w:t>
      </w:r>
      <w:r w:rsidRPr="00C90465">
        <w:rPr>
          <w:rFonts w:ascii="Times New Roman" w:hAnsi="Times New Roman" w:cs="Times New Roman"/>
          <w:sz w:val="24"/>
          <w:szCs w:val="24"/>
        </w:rPr>
        <w:t xml:space="preserve">² (including their vertical and </w:t>
      </w:r>
      <w:r w:rsidR="0093214D" w:rsidRPr="00C90465">
        <w:rPr>
          <w:rFonts w:ascii="Times New Roman" w:hAnsi="Times New Roman" w:cs="Times New Roman"/>
          <w:sz w:val="24"/>
          <w:szCs w:val="24"/>
        </w:rPr>
        <w:t>horizontal asymptotes)</w:t>
      </w:r>
    </w:p>
    <w:p w:rsidR="003C4733" w:rsidRPr="00653A2D" w:rsidRDefault="003C4733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3A2D">
        <w:rPr>
          <w:rFonts w:ascii="Times New Roman" w:hAnsi="Times New Roman" w:cs="Times New Roman"/>
          <w:sz w:val="24"/>
          <w:szCs w:val="24"/>
        </w:rPr>
        <w:t>Understand and use proportional</w:t>
      </w:r>
      <w:r w:rsidR="0093214D">
        <w:rPr>
          <w:rFonts w:ascii="Times New Roman" w:hAnsi="Times New Roman" w:cs="Times New Roman"/>
          <w:sz w:val="24"/>
          <w:szCs w:val="24"/>
        </w:rPr>
        <w:t xml:space="preserve"> relationships and their graphs</w:t>
      </w:r>
    </w:p>
    <w:p w:rsidR="003C4733" w:rsidRDefault="003C4733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3A2D">
        <w:rPr>
          <w:rFonts w:ascii="Times New Roman" w:hAnsi="Times New Roman" w:cs="Times New Roman"/>
          <w:sz w:val="24"/>
          <w:szCs w:val="24"/>
        </w:rPr>
        <w:t xml:space="preserve">Be able to use straight line </w:t>
      </w:r>
      <w:r w:rsidR="0093214D">
        <w:rPr>
          <w:rFonts w:ascii="Times New Roman" w:hAnsi="Times New Roman" w:cs="Times New Roman"/>
          <w:sz w:val="24"/>
          <w:szCs w:val="24"/>
        </w:rPr>
        <w:t>models in a variety of contexts</w:t>
      </w:r>
    </w:p>
    <w:p w:rsidR="009C3EBC" w:rsidRPr="00C90465" w:rsidRDefault="009C3EBC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0465">
        <w:rPr>
          <w:rFonts w:ascii="Times New Roman" w:hAnsi="Times New Roman" w:cs="Times New Roman"/>
          <w:sz w:val="24"/>
          <w:szCs w:val="24"/>
        </w:rPr>
        <w:t>Binomial link to binomial probabilities</w:t>
      </w:r>
    </w:p>
    <w:p w:rsidR="009C3EBC" w:rsidRPr="00C90465" w:rsidRDefault="009C3EBC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0465">
        <w:rPr>
          <w:rFonts w:ascii="Times New Roman" w:hAnsi="Times New Roman" w:cs="Times New Roman"/>
          <w:sz w:val="24"/>
          <w:szCs w:val="24"/>
        </w:rPr>
        <w:t>Know and use the function e</w:t>
      </w:r>
      <w:r w:rsidRPr="00C904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x </w:t>
      </w:r>
      <w:r w:rsidRPr="00C90465">
        <w:rPr>
          <w:rFonts w:ascii="Times New Roman" w:hAnsi="Times New Roman" w:cs="Times New Roman"/>
          <w:sz w:val="24"/>
          <w:szCs w:val="24"/>
        </w:rPr>
        <w:t>and its graph</w:t>
      </w:r>
    </w:p>
    <w:p w:rsidR="009C3EBC" w:rsidRPr="00C90465" w:rsidRDefault="009C3EBC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0465">
        <w:rPr>
          <w:rFonts w:ascii="Times New Roman" w:hAnsi="Times New Roman" w:cs="Times New Roman"/>
          <w:sz w:val="24"/>
          <w:szCs w:val="24"/>
        </w:rPr>
        <w:t>Know and use ln</w:t>
      </w:r>
      <w:r w:rsidRPr="00C90465">
        <w:rPr>
          <w:rFonts w:ascii="Times New Roman" w:hAnsi="Times New Roman" w:cs="Times New Roman"/>
          <w:i/>
          <w:sz w:val="24"/>
          <w:szCs w:val="24"/>
        </w:rPr>
        <w:t>x</w:t>
      </w:r>
      <w:r w:rsidRPr="00C90465">
        <w:rPr>
          <w:rFonts w:ascii="Times New Roman" w:hAnsi="Times New Roman" w:cs="Times New Roman"/>
          <w:sz w:val="24"/>
          <w:szCs w:val="24"/>
        </w:rPr>
        <w:t xml:space="preserve"> as the inverse function of  e</w:t>
      </w:r>
      <w:r w:rsidRPr="00C90465">
        <w:rPr>
          <w:rFonts w:ascii="Times New Roman" w:hAnsi="Times New Roman" w:cs="Times New Roman"/>
          <w:i/>
          <w:sz w:val="24"/>
          <w:szCs w:val="24"/>
          <w:vertAlign w:val="superscript"/>
        </w:rPr>
        <w:t>x</w:t>
      </w:r>
    </w:p>
    <w:p w:rsidR="003C4733" w:rsidRPr="00C90465" w:rsidRDefault="003C4733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0465">
        <w:rPr>
          <w:rFonts w:ascii="Times New Roman" w:hAnsi="Times New Roman" w:cs="Times New Roman"/>
          <w:sz w:val="24"/>
          <w:szCs w:val="24"/>
        </w:rPr>
        <w:t>Know that the gradient of e</w:t>
      </w:r>
      <w:r w:rsidRPr="00C90465">
        <w:rPr>
          <w:rFonts w:ascii="Times New Roman" w:hAnsi="Times New Roman" w:cs="Times New Roman"/>
          <w:i/>
          <w:sz w:val="24"/>
          <w:szCs w:val="24"/>
          <w:vertAlign w:val="superscript"/>
        </w:rPr>
        <w:t>kx</w:t>
      </w:r>
      <w:r w:rsidRPr="00C90465">
        <w:rPr>
          <w:rFonts w:ascii="Times New Roman" w:hAnsi="Times New Roman" w:cs="Times New Roman"/>
          <w:sz w:val="24"/>
          <w:szCs w:val="24"/>
        </w:rPr>
        <w:t xml:space="preserve"> is equal to </w:t>
      </w:r>
      <w:r w:rsidRPr="00C90465">
        <w:rPr>
          <w:rFonts w:ascii="Times New Roman" w:hAnsi="Times New Roman" w:cs="Times New Roman"/>
          <w:i/>
          <w:sz w:val="24"/>
          <w:szCs w:val="24"/>
        </w:rPr>
        <w:t>k</w:t>
      </w:r>
      <w:r w:rsidRPr="00C90465">
        <w:rPr>
          <w:rFonts w:ascii="Times New Roman" w:hAnsi="Times New Roman" w:cs="Times New Roman"/>
          <w:sz w:val="24"/>
          <w:szCs w:val="24"/>
        </w:rPr>
        <w:t>e</w:t>
      </w:r>
      <w:r w:rsidRPr="00C90465">
        <w:rPr>
          <w:rFonts w:ascii="Times New Roman" w:hAnsi="Times New Roman" w:cs="Times New Roman"/>
          <w:i/>
          <w:sz w:val="24"/>
          <w:szCs w:val="24"/>
          <w:vertAlign w:val="superscript"/>
        </w:rPr>
        <w:t>kx</w:t>
      </w:r>
      <w:r w:rsidRPr="00C90465">
        <w:rPr>
          <w:rFonts w:ascii="Times New Roman" w:hAnsi="Times New Roman" w:cs="Times New Roman"/>
          <w:sz w:val="24"/>
          <w:szCs w:val="24"/>
        </w:rPr>
        <w:t xml:space="preserve"> and hence understand why the exponential model is suitable </w:t>
      </w:r>
      <w:r w:rsidR="0093214D" w:rsidRPr="00C90465">
        <w:rPr>
          <w:rFonts w:ascii="Times New Roman" w:hAnsi="Times New Roman" w:cs="Times New Roman"/>
          <w:sz w:val="24"/>
          <w:szCs w:val="24"/>
        </w:rPr>
        <w:t>in many applications</w:t>
      </w:r>
    </w:p>
    <w:p w:rsidR="003C4733" w:rsidRPr="00C90465" w:rsidRDefault="003C4733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465">
        <w:rPr>
          <w:rFonts w:ascii="Times New Roman" w:hAnsi="Times New Roman" w:cs="Times New Roman"/>
          <w:sz w:val="24"/>
          <w:szCs w:val="24"/>
        </w:rPr>
        <w:t xml:space="preserve">Use logarithmic graphs to estimate parameters in relationships of the form </w:t>
      </w:r>
      <w:r w:rsidRPr="00C90465">
        <w:rPr>
          <w:rFonts w:ascii="Times New Roman" w:hAnsi="Times New Roman" w:cs="Times New Roman"/>
          <w:i/>
          <w:sz w:val="24"/>
          <w:szCs w:val="24"/>
        </w:rPr>
        <w:t>y</w:t>
      </w:r>
      <w:r w:rsidRPr="00C90465">
        <w:rPr>
          <w:rFonts w:ascii="Times New Roman" w:hAnsi="Times New Roman" w:cs="Times New Roman"/>
          <w:sz w:val="24"/>
          <w:szCs w:val="24"/>
        </w:rPr>
        <w:t xml:space="preserve"> = </w:t>
      </w:r>
      <w:r w:rsidRPr="00C90465">
        <w:rPr>
          <w:rFonts w:ascii="Times New Roman" w:hAnsi="Times New Roman" w:cs="Times New Roman"/>
          <w:i/>
          <w:sz w:val="24"/>
          <w:szCs w:val="24"/>
        </w:rPr>
        <w:t>ax</w:t>
      </w:r>
      <w:r w:rsidRPr="00C90465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r w:rsidRPr="00C90465">
        <w:rPr>
          <w:rFonts w:ascii="Times New Roman" w:hAnsi="Times New Roman" w:cs="Times New Roman"/>
          <w:sz w:val="24"/>
          <w:szCs w:val="24"/>
        </w:rPr>
        <w:t xml:space="preserve"> and </w:t>
      </w:r>
      <w:r w:rsidRPr="00C90465">
        <w:rPr>
          <w:rFonts w:ascii="Times New Roman" w:hAnsi="Times New Roman" w:cs="Times New Roman"/>
          <w:i/>
          <w:sz w:val="24"/>
          <w:szCs w:val="24"/>
        </w:rPr>
        <w:t>y</w:t>
      </w:r>
      <w:r w:rsidRPr="00C90465">
        <w:rPr>
          <w:rFonts w:ascii="Times New Roman" w:hAnsi="Times New Roman" w:cs="Times New Roman"/>
          <w:sz w:val="24"/>
          <w:szCs w:val="24"/>
        </w:rPr>
        <w:t xml:space="preserve"> = </w:t>
      </w:r>
      <w:r w:rsidRPr="00C90465">
        <w:rPr>
          <w:rFonts w:ascii="Times New Roman" w:hAnsi="Times New Roman" w:cs="Times New Roman"/>
          <w:i/>
          <w:sz w:val="24"/>
          <w:szCs w:val="24"/>
        </w:rPr>
        <w:t>kb</w:t>
      </w:r>
      <w:r w:rsidRPr="00C90465">
        <w:rPr>
          <w:rFonts w:ascii="Times New Roman" w:hAnsi="Times New Roman" w:cs="Times New Roman"/>
          <w:i/>
          <w:sz w:val="24"/>
          <w:szCs w:val="24"/>
          <w:vertAlign w:val="superscript"/>
        </w:rPr>
        <w:t>x</w:t>
      </w:r>
      <w:r w:rsidRPr="00C90465">
        <w:rPr>
          <w:rFonts w:ascii="Times New Roman" w:hAnsi="Times New Roman" w:cs="Times New Roman"/>
          <w:sz w:val="24"/>
          <w:szCs w:val="24"/>
        </w:rPr>
        <w:t xml:space="preserve">, given data for </w:t>
      </w:r>
      <w:r w:rsidRPr="00C90465">
        <w:rPr>
          <w:rFonts w:ascii="Times New Roman" w:hAnsi="Times New Roman" w:cs="Times New Roman"/>
          <w:i/>
          <w:sz w:val="24"/>
          <w:szCs w:val="24"/>
        </w:rPr>
        <w:t>x</w:t>
      </w:r>
      <w:r w:rsidRPr="00C90465">
        <w:rPr>
          <w:rFonts w:ascii="Times New Roman" w:hAnsi="Times New Roman" w:cs="Times New Roman"/>
          <w:sz w:val="24"/>
          <w:szCs w:val="24"/>
        </w:rPr>
        <w:t xml:space="preserve"> and </w:t>
      </w:r>
      <w:r w:rsidR="0093214D" w:rsidRPr="00C90465">
        <w:rPr>
          <w:rFonts w:ascii="Times New Roman" w:hAnsi="Times New Roman" w:cs="Times New Roman"/>
          <w:i/>
          <w:sz w:val="24"/>
          <w:szCs w:val="24"/>
        </w:rPr>
        <w:t>y</w:t>
      </w:r>
    </w:p>
    <w:p w:rsidR="003C4733" w:rsidRPr="00C90465" w:rsidRDefault="003C4733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465">
        <w:rPr>
          <w:rFonts w:ascii="Times New Roman" w:hAnsi="Times New Roman" w:cs="Times New Roman"/>
          <w:sz w:val="24"/>
          <w:szCs w:val="24"/>
        </w:rPr>
        <w:t>Use exponential growth and decay in modelling (examples may include the use of e in continuous compound interest, radioactive decay, drug concentration decay, exponential growth as a model for population growth); consideration of limitations and refinements of exponential models</w:t>
      </w:r>
    </w:p>
    <w:p w:rsidR="003C4733" w:rsidRPr="00C90465" w:rsidRDefault="003C4733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465">
        <w:rPr>
          <w:rFonts w:ascii="Times New Roman" w:hAnsi="Times New Roman" w:cs="Times New Roman"/>
          <w:sz w:val="24"/>
          <w:szCs w:val="24"/>
        </w:rPr>
        <w:t>Sketching the grad</w:t>
      </w:r>
      <w:r w:rsidR="0093214D" w:rsidRPr="00C90465">
        <w:rPr>
          <w:rFonts w:ascii="Times New Roman" w:hAnsi="Times New Roman" w:cs="Times New Roman"/>
          <w:sz w:val="24"/>
          <w:szCs w:val="24"/>
        </w:rPr>
        <w:t>ient function for a given curve</w:t>
      </w:r>
    </w:p>
    <w:p w:rsidR="003C4733" w:rsidRPr="00C90465" w:rsidRDefault="003C4733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465">
        <w:rPr>
          <w:rFonts w:ascii="Times New Roman" w:hAnsi="Times New Roman" w:cs="Times New Roman"/>
          <w:sz w:val="24"/>
          <w:szCs w:val="24"/>
        </w:rPr>
        <w:t xml:space="preserve">Differentiation from first principles for small positive integer powers of </w:t>
      </w:r>
      <w:r w:rsidRPr="00C90465">
        <w:rPr>
          <w:rFonts w:ascii="Times New Roman" w:hAnsi="Times New Roman" w:cs="Times New Roman"/>
          <w:i/>
          <w:sz w:val="24"/>
          <w:szCs w:val="24"/>
        </w:rPr>
        <w:t>x</w:t>
      </w:r>
    </w:p>
    <w:p w:rsidR="009C3EBC" w:rsidRPr="00C90465" w:rsidRDefault="009C3EBC" w:rsidP="00CD18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465">
        <w:rPr>
          <w:rFonts w:ascii="Times New Roman" w:hAnsi="Times New Roman" w:cs="Times New Roman"/>
          <w:sz w:val="24"/>
          <w:szCs w:val="24"/>
        </w:rPr>
        <w:t>Calculate the magnitude and direction of a vector and convert between</w:t>
      </w:r>
      <w:r w:rsidR="00834416" w:rsidRPr="00C90465">
        <w:rPr>
          <w:rFonts w:ascii="Times New Roman" w:hAnsi="Times New Roman" w:cs="Times New Roman"/>
          <w:sz w:val="24"/>
          <w:szCs w:val="24"/>
        </w:rPr>
        <w:t xml:space="preserve"> component form and magnitude/direction form</w:t>
      </w:r>
    </w:p>
    <w:p w:rsidR="00C90465" w:rsidRDefault="00C90465" w:rsidP="00C90465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465">
        <w:rPr>
          <w:rFonts w:ascii="Times New Roman" w:hAnsi="Times New Roman" w:cs="Times New Roman"/>
          <w:sz w:val="24"/>
          <w:szCs w:val="24"/>
        </w:rPr>
        <w:t>Add vectors/Understand and use vectors/Use vectors to solve problem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90465">
        <w:rPr>
          <w:rFonts w:ascii="Times New Roman" w:hAnsi="Times New Roman" w:cs="Times New Roman"/>
          <w:sz w:val="24"/>
          <w:szCs w:val="24"/>
        </w:rPr>
        <w:t xml:space="preserve"> Use vectors in two dimensions</w:t>
      </w:r>
    </w:p>
    <w:p w:rsidR="00834416" w:rsidRPr="00C90465" w:rsidRDefault="00834416" w:rsidP="00C90465">
      <w:pPr>
        <w:pStyle w:val="ListParagraph"/>
        <w:spacing w:before="40" w:after="40"/>
        <w:ind w:left="290"/>
        <w:jc w:val="both"/>
        <w:rPr>
          <w:rFonts w:ascii="Times New Roman" w:hAnsi="Times New Roman" w:cs="Times New Roman"/>
          <w:sz w:val="24"/>
          <w:szCs w:val="24"/>
        </w:rPr>
      </w:pPr>
    </w:p>
    <w:p w:rsidR="003C4733" w:rsidRPr="003C4733" w:rsidRDefault="003C4733" w:rsidP="00197599">
      <w:pPr>
        <w:spacing w:before="240" w:after="120" w:line="240" w:lineRule="auto"/>
        <w:jc w:val="both"/>
        <w:rPr>
          <w:rFonts w:ascii="Times New Roman" w:hAnsi="Times New Roman"/>
        </w:rPr>
      </w:pPr>
      <w:r w:rsidRPr="003C4733">
        <w:rPr>
          <w:rFonts w:ascii="Times New Roman" w:hAnsi="Times New Roman"/>
          <w:b/>
          <w:sz w:val="24"/>
          <w:szCs w:val="24"/>
        </w:rPr>
        <w:lastRenderedPageBreak/>
        <w:t>What’s gone?</w:t>
      </w:r>
    </w:p>
    <w:p w:rsidR="00197599" w:rsidRDefault="003C4733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3A2D">
        <w:rPr>
          <w:rFonts w:ascii="Times New Roman" w:hAnsi="Times New Roman" w:cs="Times New Roman"/>
          <w:sz w:val="24"/>
          <w:szCs w:val="24"/>
        </w:rPr>
        <w:t>Remainder Theorem (currently in C2) no</w:t>
      </w:r>
      <w:r w:rsidR="0093214D">
        <w:rPr>
          <w:rFonts w:ascii="Times New Roman" w:hAnsi="Times New Roman" w:cs="Times New Roman"/>
          <w:sz w:val="24"/>
          <w:szCs w:val="24"/>
        </w:rPr>
        <w:t>t included in new specification</w:t>
      </w:r>
    </w:p>
    <w:p w:rsidR="00834416" w:rsidRPr="00C90465" w:rsidRDefault="00834416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0465">
        <w:rPr>
          <w:rFonts w:ascii="Times New Roman" w:hAnsi="Times New Roman" w:cs="Times New Roman"/>
          <w:sz w:val="24"/>
          <w:szCs w:val="24"/>
        </w:rPr>
        <w:t>Radian measure including use for arc length and area of sector and for solution of trigonometric equations (C2)</w:t>
      </w:r>
      <w:r w:rsidR="00C90465">
        <w:rPr>
          <w:rFonts w:ascii="Times New Roman" w:hAnsi="Times New Roman" w:cs="Times New Roman"/>
          <w:sz w:val="24"/>
          <w:szCs w:val="24"/>
        </w:rPr>
        <w:t xml:space="preserve"> (Now in A level only)</w:t>
      </w:r>
    </w:p>
    <w:p w:rsidR="00834416" w:rsidRPr="00C90465" w:rsidRDefault="00834416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0465">
        <w:rPr>
          <w:rFonts w:ascii="Times New Roman" w:hAnsi="Times New Roman" w:cs="Times New Roman"/>
          <w:sz w:val="24"/>
          <w:szCs w:val="24"/>
        </w:rPr>
        <w:t>Sequences and series including iteration (</w:t>
      </w:r>
      <w:r w:rsidR="00C90465">
        <w:rPr>
          <w:rFonts w:ascii="Times New Roman" w:hAnsi="Times New Roman" w:cs="Times New Roman"/>
          <w:sz w:val="24"/>
          <w:szCs w:val="24"/>
        </w:rPr>
        <w:t>C1) arithmetic series (C1) and geometric s</w:t>
      </w:r>
      <w:r w:rsidRPr="00C90465">
        <w:rPr>
          <w:rFonts w:ascii="Times New Roman" w:hAnsi="Times New Roman" w:cs="Times New Roman"/>
          <w:sz w:val="24"/>
          <w:szCs w:val="24"/>
        </w:rPr>
        <w:t>eries (C2)</w:t>
      </w:r>
      <w:r w:rsidR="0062143A" w:rsidRPr="00C90465">
        <w:rPr>
          <w:rFonts w:ascii="Times New Roman" w:hAnsi="Times New Roman" w:cs="Times New Roman"/>
          <w:sz w:val="24"/>
          <w:szCs w:val="24"/>
        </w:rPr>
        <w:t>. Also use of sigma notation</w:t>
      </w:r>
      <w:r w:rsidR="00C90465">
        <w:rPr>
          <w:rFonts w:ascii="Times New Roman" w:hAnsi="Times New Roman" w:cs="Times New Roman"/>
          <w:sz w:val="24"/>
          <w:szCs w:val="24"/>
        </w:rPr>
        <w:t xml:space="preserve"> (Now in A level only)</w:t>
      </w:r>
    </w:p>
    <w:p w:rsidR="00834416" w:rsidRPr="00C90465" w:rsidRDefault="00834416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0465">
        <w:rPr>
          <w:rFonts w:ascii="Times New Roman" w:hAnsi="Times New Roman" w:cs="Times New Roman"/>
          <w:sz w:val="24"/>
          <w:szCs w:val="24"/>
        </w:rPr>
        <w:t>Approximation of area under a curve using the trapezium rule (C2)</w:t>
      </w:r>
      <w:r w:rsidR="00C90465">
        <w:rPr>
          <w:rFonts w:ascii="Times New Roman" w:hAnsi="Times New Roman" w:cs="Times New Roman"/>
          <w:sz w:val="24"/>
          <w:szCs w:val="24"/>
        </w:rPr>
        <w:t xml:space="preserve"> (Now in A level only)</w:t>
      </w:r>
    </w:p>
    <w:p w:rsidR="00A95B1E" w:rsidRDefault="00A95B1E" w:rsidP="0019759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A95B1E" w:rsidRDefault="00A95B1E" w:rsidP="0019759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148C4" w:rsidRPr="0093214D" w:rsidRDefault="00322857" w:rsidP="0019759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3214D">
        <w:rPr>
          <w:rFonts w:ascii="Times New Roman" w:hAnsi="Times New Roman"/>
          <w:b/>
          <w:sz w:val="26"/>
          <w:szCs w:val="26"/>
          <w:u w:val="single"/>
        </w:rPr>
        <w:t xml:space="preserve">Pure Mathematics – </w:t>
      </w:r>
      <w:r w:rsidR="009148C4" w:rsidRPr="0093214D">
        <w:rPr>
          <w:rFonts w:ascii="Times New Roman" w:hAnsi="Times New Roman"/>
          <w:b/>
          <w:sz w:val="26"/>
          <w:szCs w:val="26"/>
          <w:u w:val="single"/>
        </w:rPr>
        <w:t>remaining A level content</w:t>
      </w:r>
    </w:p>
    <w:p w:rsidR="009148C4" w:rsidRPr="005E3981" w:rsidRDefault="009148C4" w:rsidP="00197599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3981">
        <w:rPr>
          <w:rFonts w:ascii="Times New Roman" w:hAnsi="Times New Roman"/>
          <w:b/>
          <w:sz w:val="24"/>
          <w:szCs w:val="24"/>
        </w:rPr>
        <w:t>What’s new?</w:t>
      </w:r>
    </w:p>
    <w:p w:rsidR="009148C4" w:rsidRDefault="009148C4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653A2D">
        <w:rPr>
          <w:rFonts w:ascii="Times New Roman" w:hAnsi="Times New Roman"/>
          <w:sz w:val="24"/>
          <w:szCs w:val="24"/>
        </w:rPr>
        <w:t>Use parametric equations in mod</w:t>
      </w:r>
      <w:r w:rsidR="0093214D">
        <w:rPr>
          <w:rFonts w:ascii="Times New Roman" w:hAnsi="Times New Roman"/>
          <w:sz w:val="24"/>
          <w:szCs w:val="24"/>
        </w:rPr>
        <w:t>elling in a variety of contexts</w:t>
      </w:r>
    </w:p>
    <w:p w:rsidR="009148C4" w:rsidRPr="00653A2D" w:rsidRDefault="009148C4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653A2D">
        <w:rPr>
          <w:rFonts w:ascii="Times New Roman" w:hAnsi="Times New Roman"/>
          <w:sz w:val="24"/>
          <w:szCs w:val="24"/>
        </w:rPr>
        <w:t>Increasing sequences; decreasin</w:t>
      </w:r>
      <w:r w:rsidR="0093214D">
        <w:rPr>
          <w:rFonts w:ascii="Times New Roman" w:hAnsi="Times New Roman"/>
          <w:sz w:val="24"/>
          <w:szCs w:val="24"/>
        </w:rPr>
        <w:t>g sequences; periodic sequences</w:t>
      </w:r>
    </w:p>
    <w:p w:rsidR="009148C4" w:rsidRDefault="009148C4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653A2D">
        <w:rPr>
          <w:rFonts w:ascii="Times New Roman" w:hAnsi="Times New Roman"/>
          <w:sz w:val="24"/>
          <w:szCs w:val="24"/>
        </w:rPr>
        <w:t>Use se</w:t>
      </w:r>
      <w:r w:rsidR="0093214D">
        <w:rPr>
          <w:rFonts w:ascii="Times New Roman" w:hAnsi="Times New Roman"/>
          <w:sz w:val="24"/>
          <w:szCs w:val="24"/>
        </w:rPr>
        <w:t>quences and series in modelling</w:t>
      </w:r>
    </w:p>
    <w:p w:rsidR="009148C4" w:rsidRDefault="009148C4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653A2D">
        <w:rPr>
          <w:rFonts w:ascii="Times New Roman" w:hAnsi="Times New Roman"/>
          <w:sz w:val="24"/>
          <w:szCs w:val="24"/>
        </w:rPr>
        <w:t xml:space="preserve">Understand and use the standard small angle approximations of sine, cosine and tangent: sin </w:t>
      </w:r>
      <w:r w:rsidRPr="00653A2D">
        <w:rPr>
          <w:rFonts w:ascii="Times New Roman" w:hAnsi="Times New Roman"/>
          <w:i/>
          <w:sz w:val="24"/>
          <w:szCs w:val="24"/>
        </w:rPr>
        <w:t>θ</w:t>
      </w:r>
      <w:r w:rsidRPr="00653A2D">
        <w:rPr>
          <w:rFonts w:ascii="Times New Roman" w:hAnsi="Times New Roman"/>
          <w:sz w:val="24"/>
          <w:szCs w:val="24"/>
        </w:rPr>
        <w:t xml:space="preserve"> ≈ </w:t>
      </w:r>
      <w:r w:rsidRPr="00653A2D">
        <w:rPr>
          <w:rFonts w:ascii="Times New Roman" w:hAnsi="Times New Roman"/>
          <w:i/>
          <w:sz w:val="24"/>
          <w:szCs w:val="24"/>
        </w:rPr>
        <w:t>θ</w:t>
      </w:r>
      <w:r w:rsidRPr="00653A2D">
        <w:rPr>
          <w:rFonts w:ascii="Times New Roman" w:hAnsi="Times New Roman"/>
          <w:sz w:val="24"/>
          <w:szCs w:val="24"/>
        </w:rPr>
        <w:t xml:space="preserve">, cos </w:t>
      </w:r>
      <w:r w:rsidRPr="00653A2D">
        <w:rPr>
          <w:rFonts w:ascii="Times New Roman" w:hAnsi="Times New Roman"/>
          <w:i/>
          <w:sz w:val="24"/>
          <w:szCs w:val="24"/>
        </w:rPr>
        <w:t>θ</w:t>
      </w:r>
      <w:r w:rsidRPr="00653A2D">
        <w:rPr>
          <w:rFonts w:ascii="Times New Roman" w:hAnsi="Times New Roman"/>
          <w:sz w:val="24"/>
          <w:szCs w:val="24"/>
        </w:rPr>
        <w:t xml:space="preserve"> ≈ 1 - (</w:t>
      </w:r>
      <w:r w:rsidRPr="00653A2D">
        <w:rPr>
          <w:rFonts w:ascii="Times New Roman" w:hAnsi="Times New Roman"/>
          <w:i/>
          <w:sz w:val="24"/>
          <w:szCs w:val="24"/>
        </w:rPr>
        <w:t>θ</w:t>
      </w:r>
      <w:r w:rsidRPr="00653A2D">
        <w:rPr>
          <w:rFonts w:ascii="Times New Roman" w:hAnsi="Times New Roman"/>
          <w:sz w:val="24"/>
          <w:szCs w:val="24"/>
        </w:rPr>
        <w:t xml:space="preserve"> </w:t>
      </w:r>
      <w:r w:rsidRPr="00653A2D">
        <w:rPr>
          <w:rFonts w:ascii="Times New Roman" w:hAnsi="Times New Roman" w:cs="Times New Roman"/>
          <w:sz w:val="24"/>
          <w:szCs w:val="24"/>
        </w:rPr>
        <w:t>²</w:t>
      </w:r>
      <w:r w:rsidRPr="00653A2D">
        <w:rPr>
          <w:rFonts w:ascii="Times New Roman" w:hAnsi="Times New Roman"/>
          <w:sz w:val="24"/>
          <w:szCs w:val="24"/>
        </w:rPr>
        <w:t xml:space="preserve">/2), tan </w:t>
      </w:r>
      <w:r w:rsidRPr="00653A2D">
        <w:rPr>
          <w:rFonts w:ascii="Times New Roman" w:hAnsi="Times New Roman"/>
          <w:i/>
          <w:sz w:val="24"/>
          <w:szCs w:val="24"/>
        </w:rPr>
        <w:t>θ</w:t>
      </w:r>
      <w:r w:rsidRPr="00653A2D">
        <w:rPr>
          <w:rFonts w:ascii="Times New Roman" w:hAnsi="Times New Roman"/>
          <w:sz w:val="24"/>
          <w:szCs w:val="24"/>
        </w:rPr>
        <w:t xml:space="preserve"> ≈ </w:t>
      </w:r>
      <w:r w:rsidRPr="00653A2D">
        <w:rPr>
          <w:rFonts w:ascii="Times New Roman" w:hAnsi="Times New Roman"/>
          <w:i/>
          <w:sz w:val="24"/>
          <w:szCs w:val="24"/>
        </w:rPr>
        <w:t>θ</w:t>
      </w:r>
      <w:r w:rsidRPr="00653A2D">
        <w:rPr>
          <w:rFonts w:ascii="Times New Roman" w:hAnsi="Times New Roman"/>
          <w:sz w:val="24"/>
          <w:szCs w:val="24"/>
        </w:rPr>
        <w:t xml:space="preserve"> where </w:t>
      </w:r>
      <w:r w:rsidRPr="00653A2D">
        <w:rPr>
          <w:rFonts w:ascii="Times New Roman" w:hAnsi="Times New Roman"/>
          <w:i/>
          <w:sz w:val="24"/>
          <w:szCs w:val="24"/>
        </w:rPr>
        <w:t>θ</w:t>
      </w:r>
      <w:r w:rsidR="0093214D">
        <w:rPr>
          <w:rFonts w:ascii="Times New Roman" w:hAnsi="Times New Roman"/>
          <w:sz w:val="24"/>
          <w:szCs w:val="24"/>
        </w:rPr>
        <w:t xml:space="preserve"> is in radians</w:t>
      </w:r>
    </w:p>
    <w:p w:rsidR="002736F7" w:rsidRPr="00C90465" w:rsidRDefault="002736F7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C90465">
        <w:rPr>
          <w:rFonts w:ascii="Times New Roman" w:hAnsi="Times New Roman"/>
          <w:sz w:val="24"/>
          <w:szCs w:val="24"/>
        </w:rPr>
        <w:t>Know and use exact values of sin (not specified previously)</w:t>
      </w:r>
    </w:p>
    <w:p w:rsidR="009148C4" w:rsidRPr="00653A2D" w:rsidRDefault="009148C4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653A2D">
        <w:rPr>
          <w:rFonts w:ascii="Times New Roman" w:hAnsi="Times New Roman"/>
          <w:sz w:val="24"/>
          <w:szCs w:val="24"/>
        </w:rPr>
        <w:t>Use trigonometric functions to solve problems in context, including problems involving</w:t>
      </w:r>
      <w:r w:rsidR="0093214D">
        <w:rPr>
          <w:rFonts w:ascii="Times New Roman" w:hAnsi="Times New Roman"/>
          <w:sz w:val="24"/>
          <w:szCs w:val="24"/>
        </w:rPr>
        <w:t xml:space="preserve"> vectors, kinematics and forces</w:t>
      </w:r>
    </w:p>
    <w:p w:rsidR="009148C4" w:rsidRDefault="009148C4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653A2D">
        <w:rPr>
          <w:rFonts w:ascii="Times New Roman" w:hAnsi="Times New Roman"/>
          <w:sz w:val="24"/>
          <w:szCs w:val="24"/>
        </w:rPr>
        <w:t xml:space="preserve">Differentiation from first principles for sin </w:t>
      </w:r>
      <w:r w:rsidRPr="00653A2D">
        <w:rPr>
          <w:rFonts w:ascii="Times New Roman" w:hAnsi="Times New Roman"/>
          <w:i/>
          <w:sz w:val="24"/>
          <w:szCs w:val="24"/>
        </w:rPr>
        <w:t>x</w:t>
      </w:r>
      <w:r w:rsidRPr="00653A2D">
        <w:rPr>
          <w:rFonts w:ascii="Times New Roman" w:hAnsi="Times New Roman"/>
          <w:sz w:val="24"/>
          <w:szCs w:val="24"/>
        </w:rPr>
        <w:t xml:space="preserve"> and cos </w:t>
      </w:r>
      <w:r w:rsidRPr="00653A2D">
        <w:rPr>
          <w:rFonts w:ascii="Times New Roman" w:hAnsi="Times New Roman"/>
          <w:i/>
          <w:sz w:val="24"/>
          <w:szCs w:val="24"/>
        </w:rPr>
        <w:t>x</w:t>
      </w:r>
    </w:p>
    <w:p w:rsidR="002736F7" w:rsidRPr="00C90465" w:rsidRDefault="002736F7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C90465">
        <w:rPr>
          <w:rFonts w:ascii="Times New Roman" w:hAnsi="Times New Roman"/>
          <w:sz w:val="24"/>
          <w:szCs w:val="24"/>
        </w:rPr>
        <w:t>Understand and use the second derivative as the rate of change of gradient; connection to convex and concave sections of curves and points of inflexion</w:t>
      </w:r>
    </w:p>
    <w:p w:rsidR="002736F7" w:rsidRPr="00C90465" w:rsidRDefault="002736F7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C90465">
        <w:rPr>
          <w:rFonts w:ascii="Times New Roman" w:hAnsi="Times New Roman"/>
          <w:sz w:val="24"/>
          <w:szCs w:val="24"/>
        </w:rPr>
        <w:t>Use of definite integral to find the area between two curves</w:t>
      </w:r>
    </w:p>
    <w:p w:rsidR="009148C4" w:rsidRPr="00C90465" w:rsidRDefault="009148C4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C90465">
        <w:rPr>
          <w:rFonts w:ascii="Times New Roman" w:hAnsi="Times New Roman"/>
          <w:sz w:val="24"/>
          <w:szCs w:val="24"/>
        </w:rPr>
        <w:t>Understand and use in</w:t>
      </w:r>
      <w:r w:rsidR="0093214D" w:rsidRPr="00C90465">
        <w:rPr>
          <w:rFonts w:ascii="Times New Roman" w:hAnsi="Times New Roman"/>
          <w:sz w:val="24"/>
          <w:szCs w:val="24"/>
        </w:rPr>
        <w:t>tegration as the limit of a sum</w:t>
      </w:r>
    </w:p>
    <w:p w:rsidR="00E72364" w:rsidRPr="00C90465" w:rsidRDefault="00E72364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C90465">
        <w:rPr>
          <w:rFonts w:ascii="Times New Roman" w:hAnsi="Times New Roman"/>
          <w:sz w:val="24"/>
          <w:szCs w:val="24"/>
        </w:rPr>
        <w:t>Integration by substitution includes finding a suitable substitution</w:t>
      </w:r>
    </w:p>
    <w:p w:rsidR="00E72364" w:rsidRPr="00C90465" w:rsidRDefault="00E72364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C90465">
        <w:rPr>
          <w:rFonts w:ascii="Times New Roman" w:hAnsi="Times New Roman"/>
          <w:sz w:val="24"/>
          <w:szCs w:val="24"/>
        </w:rPr>
        <w:t>Interpret the solution of a differential equation in the context of solving a problem, including finding limitations of the solution; includes links to kinematics</w:t>
      </w:r>
    </w:p>
    <w:p w:rsidR="00E72364" w:rsidRPr="00C90465" w:rsidRDefault="00E72364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C90465">
        <w:rPr>
          <w:rFonts w:ascii="Times New Roman" w:hAnsi="Times New Roman"/>
          <w:sz w:val="24"/>
          <w:szCs w:val="24"/>
        </w:rPr>
        <w:t>In numerical analysis understand how change of sign methods can fail</w:t>
      </w:r>
    </w:p>
    <w:p w:rsidR="009148C4" w:rsidRPr="00C90465" w:rsidRDefault="009148C4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C90465">
        <w:rPr>
          <w:rFonts w:ascii="Times New Roman" w:hAnsi="Times New Roman"/>
          <w:sz w:val="24"/>
          <w:szCs w:val="24"/>
        </w:rPr>
        <w:t>Be able to draw associate</w:t>
      </w:r>
      <w:r w:rsidR="0093214D" w:rsidRPr="00C90465">
        <w:rPr>
          <w:rFonts w:ascii="Times New Roman" w:hAnsi="Times New Roman"/>
          <w:sz w:val="24"/>
          <w:szCs w:val="24"/>
        </w:rPr>
        <w:t>d cobweb and staircase diagrams</w:t>
      </w:r>
    </w:p>
    <w:p w:rsidR="00E72364" w:rsidRPr="00C90465" w:rsidRDefault="00E72364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C90465">
        <w:rPr>
          <w:rFonts w:ascii="Times New Roman" w:hAnsi="Times New Roman"/>
          <w:sz w:val="24"/>
          <w:szCs w:val="24"/>
        </w:rPr>
        <w:t>Solve equations using Newton Raphson method and understand how methods using recurrence relations may fail</w:t>
      </w:r>
    </w:p>
    <w:p w:rsidR="009148C4" w:rsidRDefault="009148C4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653A2D">
        <w:rPr>
          <w:rFonts w:ascii="Times New Roman" w:hAnsi="Times New Roman"/>
          <w:sz w:val="24"/>
          <w:szCs w:val="24"/>
        </w:rPr>
        <w:t>Use numerical metho</w:t>
      </w:r>
      <w:r w:rsidR="0093214D">
        <w:rPr>
          <w:rFonts w:ascii="Times New Roman" w:hAnsi="Times New Roman"/>
          <w:sz w:val="24"/>
          <w:szCs w:val="24"/>
        </w:rPr>
        <w:t>ds to solve problems in context</w:t>
      </w:r>
    </w:p>
    <w:p w:rsidR="00E72364" w:rsidRDefault="00E72364" w:rsidP="00E72364">
      <w:pPr>
        <w:pStyle w:val="ListParagraph"/>
        <w:spacing w:before="40" w:after="40"/>
        <w:ind w:left="291"/>
        <w:jc w:val="both"/>
        <w:rPr>
          <w:rFonts w:ascii="Times New Roman" w:hAnsi="Times New Roman"/>
          <w:sz w:val="24"/>
          <w:szCs w:val="24"/>
        </w:rPr>
      </w:pPr>
    </w:p>
    <w:p w:rsidR="00E72364" w:rsidRDefault="00E72364" w:rsidP="00E72364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733">
        <w:rPr>
          <w:rFonts w:ascii="Times New Roman" w:hAnsi="Times New Roman"/>
          <w:b/>
          <w:sz w:val="24"/>
          <w:szCs w:val="24"/>
        </w:rPr>
        <w:t>What’s gone?</w:t>
      </w:r>
    </w:p>
    <w:p w:rsidR="0068756A" w:rsidRPr="00A95B1E" w:rsidRDefault="0068756A" w:rsidP="00A95B1E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5B1E">
        <w:rPr>
          <w:rFonts w:ascii="Times New Roman" w:hAnsi="Times New Roman" w:cs="Times New Roman"/>
          <w:sz w:val="24"/>
          <w:szCs w:val="24"/>
        </w:rPr>
        <w:t>Evaluation of volume of revolution</w:t>
      </w:r>
    </w:p>
    <w:p w:rsidR="0068756A" w:rsidRPr="00A95B1E" w:rsidRDefault="0068756A" w:rsidP="00A95B1E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A95B1E">
        <w:rPr>
          <w:rFonts w:ascii="Times New Roman" w:hAnsi="Times New Roman"/>
          <w:sz w:val="24"/>
          <w:szCs w:val="24"/>
        </w:rPr>
        <w:t>Vector equations of lines</w:t>
      </w:r>
    </w:p>
    <w:p w:rsidR="0068756A" w:rsidRPr="00A95B1E" w:rsidRDefault="0068756A" w:rsidP="00A95B1E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</w:rPr>
      </w:pPr>
      <w:r w:rsidRPr="00A95B1E">
        <w:rPr>
          <w:rFonts w:ascii="Times New Roman" w:hAnsi="Times New Roman"/>
          <w:sz w:val="24"/>
          <w:szCs w:val="24"/>
        </w:rPr>
        <w:t>The scalar product. Its use in calculat</w:t>
      </w:r>
      <w:r w:rsidR="00A95B1E" w:rsidRPr="00A95B1E">
        <w:rPr>
          <w:rFonts w:ascii="Times New Roman" w:hAnsi="Times New Roman"/>
          <w:sz w:val="24"/>
          <w:szCs w:val="24"/>
        </w:rPr>
        <w:t>ing the angle between two lines</w:t>
      </w:r>
    </w:p>
    <w:p w:rsidR="00E72364" w:rsidRPr="00653A2D" w:rsidRDefault="00E72364" w:rsidP="00E72364">
      <w:pPr>
        <w:pStyle w:val="ListParagraph"/>
        <w:spacing w:before="40" w:after="40"/>
        <w:ind w:left="291"/>
        <w:jc w:val="both"/>
        <w:rPr>
          <w:rFonts w:ascii="Times New Roman" w:hAnsi="Times New Roman"/>
          <w:sz w:val="24"/>
          <w:szCs w:val="24"/>
        </w:rPr>
      </w:pPr>
    </w:p>
    <w:p w:rsidR="001726F5" w:rsidRDefault="001726F5" w:rsidP="00197599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8C4" w:rsidRDefault="009148C4" w:rsidP="00197599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975">
        <w:rPr>
          <w:rFonts w:ascii="Times New Roman" w:hAnsi="Times New Roman"/>
          <w:b/>
          <w:sz w:val="24"/>
          <w:szCs w:val="24"/>
        </w:rPr>
        <w:lastRenderedPageBreak/>
        <w:t>What’s different?</w:t>
      </w:r>
    </w:p>
    <w:p w:rsidR="00A95B1E" w:rsidRPr="00A95B1E" w:rsidRDefault="00A95B1E" w:rsidP="00A95B1E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A95B1E">
        <w:rPr>
          <w:rFonts w:ascii="Times New Roman" w:hAnsi="Times New Roman" w:cs="Times New Roman"/>
          <w:sz w:val="24"/>
          <w:szCs w:val="24"/>
        </w:rPr>
        <w:t>Sequences and series including iteration arithmetic series and Geometric Series. Also use of sigma notation. (These are no longer in AS Level)</w:t>
      </w:r>
    </w:p>
    <w:p w:rsidR="00A95B1E" w:rsidRPr="00A95B1E" w:rsidRDefault="00A95B1E" w:rsidP="00A95B1E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A95B1E">
        <w:rPr>
          <w:rFonts w:ascii="Times New Roman" w:hAnsi="Times New Roman" w:cs="Times New Roman"/>
          <w:sz w:val="24"/>
          <w:szCs w:val="24"/>
        </w:rPr>
        <w:t>Radian measure including use for arc length and area of sector and for solution of trigonometric equations (These are no longer in AS Level)</w:t>
      </w:r>
    </w:p>
    <w:p w:rsidR="00A95B1E" w:rsidRPr="00A95B1E" w:rsidRDefault="00A95B1E" w:rsidP="00CD18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/>
          <w:sz w:val="24"/>
          <w:szCs w:val="24"/>
        </w:rPr>
      </w:pPr>
      <w:r w:rsidRPr="00A95B1E">
        <w:rPr>
          <w:rFonts w:ascii="Times New Roman" w:hAnsi="Times New Roman" w:cs="Times New Roman"/>
          <w:sz w:val="24"/>
          <w:szCs w:val="24"/>
        </w:rPr>
        <w:t>Approximation of area under a curve using the trapezium rule (moved from AS) or summation of rectangles</w:t>
      </w:r>
    </w:p>
    <w:p w:rsidR="009148C4" w:rsidRPr="00653A2D" w:rsidRDefault="009148C4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/>
          <w:sz w:val="24"/>
          <w:szCs w:val="24"/>
        </w:rPr>
      </w:pPr>
      <w:r w:rsidRPr="00653A2D">
        <w:rPr>
          <w:rFonts w:ascii="Times New Roman" w:hAnsi="Times New Roman"/>
          <w:sz w:val="24"/>
          <w:szCs w:val="24"/>
        </w:rPr>
        <w:t xml:space="preserve">Differentiate using the product rule, the quotient rule and the chain rule, including problems involving connected rates of change and inverse functions. - Extends further than the old specification by mentioning </w:t>
      </w:r>
      <w:r w:rsidR="0093214D">
        <w:rPr>
          <w:rFonts w:ascii="Times New Roman" w:hAnsi="Times New Roman"/>
          <w:sz w:val="24"/>
          <w:szCs w:val="24"/>
        </w:rPr>
        <w:t>inverse functions</w:t>
      </w:r>
    </w:p>
    <w:p w:rsidR="009148C4" w:rsidRPr="00C90465" w:rsidRDefault="009148C4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/>
          <w:sz w:val="24"/>
          <w:szCs w:val="24"/>
        </w:rPr>
      </w:pPr>
      <w:r w:rsidRPr="00C90465">
        <w:rPr>
          <w:rFonts w:ascii="Times New Roman" w:hAnsi="Times New Roman"/>
          <w:sz w:val="24"/>
          <w:szCs w:val="24"/>
        </w:rPr>
        <w:t>The use of d</w:t>
      </w:r>
      <w:r w:rsidRPr="00C90465">
        <w:rPr>
          <w:rFonts w:ascii="Times New Roman" w:hAnsi="Times New Roman"/>
          <w:i/>
          <w:sz w:val="24"/>
          <w:szCs w:val="24"/>
        </w:rPr>
        <w:t>y</w:t>
      </w:r>
      <w:r w:rsidRPr="00C90465">
        <w:rPr>
          <w:rFonts w:ascii="Times New Roman" w:hAnsi="Times New Roman"/>
          <w:sz w:val="24"/>
          <w:szCs w:val="24"/>
        </w:rPr>
        <w:t>/d</w:t>
      </w:r>
      <w:r w:rsidRPr="00C90465">
        <w:rPr>
          <w:rFonts w:ascii="Times New Roman" w:hAnsi="Times New Roman"/>
          <w:i/>
          <w:sz w:val="24"/>
          <w:szCs w:val="24"/>
        </w:rPr>
        <w:t>x</w:t>
      </w:r>
      <w:r w:rsidRPr="00C90465">
        <w:rPr>
          <w:rFonts w:ascii="Times New Roman" w:hAnsi="Times New Roman"/>
          <w:sz w:val="24"/>
          <w:szCs w:val="24"/>
        </w:rPr>
        <w:t xml:space="preserve"> = 1 / (d</w:t>
      </w:r>
      <w:r w:rsidRPr="00C90465">
        <w:rPr>
          <w:rFonts w:ascii="Times New Roman" w:hAnsi="Times New Roman"/>
          <w:i/>
          <w:sz w:val="24"/>
          <w:szCs w:val="24"/>
        </w:rPr>
        <w:t>x</w:t>
      </w:r>
      <w:r w:rsidRPr="00C90465">
        <w:rPr>
          <w:rFonts w:ascii="Times New Roman" w:hAnsi="Times New Roman"/>
          <w:sz w:val="24"/>
          <w:szCs w:val="24"/>
        </w:rPr>
        <w:t>/d</w:t>
      </w:r>
      <w:r w:rsidRPr="00C90465">
        <w:rPr>
          <w:rFonts w:ascii="Times New Roman" w:hAnsi="Times New Roman"/>
          <w:i/>
          <w:sz w:val="24"/>
          <w:szCs w:val="24"/>
        </w:rPr>
        <w:t>y</w:t>
      </w:r>
      <w:r w:rsidRPr="00C90465">
        <w:rPr>
          <w:rFonts w:ascii="Times New Roman" w:hAnsi="Times New Roman"/>
          <w:sz w:val="24"/>
          <w:szCs w:val="24"/>
        </w:rPr>
        <w:t>) is not specifically mentioned in the new specification</w:t>
      </w:r>
      <w:r w:rsidR="0093214D" w:rsidRPr="00C90465">
        <w:rPr>
          <w:rFonts w:ascii="Times New Roman" w:hAnsi="Times New Roman"/>
          <w:sz w:val="24"/>
          <w:szCs w:val="24"/>
        </w:rPr>
        <w:t xml:space="preserve"> (currently in C3)</w:t>
      </w:r>
      <w:r w:rsidR="00C90465" w:rsidRPr="00C90465">
        <w:rPr>
          <w:rFonts w:ascii="Times New Roman" w:hAnsi="Times New Roman"/>
          <w:sz w:val="24"/>
          <w:szCs w:val="24"/>
        </w:rPr>
        <w:t xml:space="preserve"> but</w:t>
      </w:r>
      <w:r w:rsidR="0068756A" w:rsidRPr="00C90465">
        <w:rPr>
          <w:rFonts w:ascii="Times New Roman" w:hAnsi="Times New Roman"/>
          <w:sz w:val="24"/>
          <w:szCs w:val="24"/>
        </w:rPr>
        <w:t xml:space="preserve"> is implied by chain rule and differentiation of inverse functions</w:t>
      </w:r>
    </w:p>
    <w:p w:rsidR="009148C4" w:rsidRPr="00A95B1E" w:rsidRDefault="00CC0332" w:rsidP="0019759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3A2D">
        <w:rPr>
          <w:rFonts w:ascii="Times New Roman" w:hAnsi="Times New Roman"/>
          <w:sz w:val="24"/>
          <w:szCs w:val="24"/>
        </w:rPr>
        <w:t xml:space="preserve">Content not explicitly mentioned in the old </w:t>
      </w:r>
      <w:r w:rsidR="009148C4" w:rsidRPr="00653A2D">
        <w:rPr>
          <w:rFonts w:ascii="Times New Roman" w:hAnsi="Times New Roman"/>
          <w:sz w:val="24"/>
          <w:szCs w:val="24"/>
        </w:rPr>
        <w:t>specification</w:t>
      </w:r>
      <w:r w:rsidRPr="00653A2D">
        <w:rPr>
          <w:rFonts w:ascii="Times New Roman" w:hAnsi="Times New Roman"/>
          <w:sz w:val="24"/>
          <w:szCs w:val="24"/>
        </w:rPr>
        <w:t xml:space="preserve"> (considered implied knowledge) but </w:t>
      </w:r>
      <w:r w:rsidRPr="00A95B1E">
        <w:rPr>
          <w:rFonts w:ascii="Times New Roman" w:hAnsi="Times New Roman"/>
          <w:sz w:val="24"/>
          <w:szCs w:val="24"/>
        </w:rPr>
        <w:t>explicitly mentioned in the new specification:</w:t>
      </w:r>
    </w:p>
    <w:p w:rsidR="00A95B1E" w:rsidRDefault="009148C4" w:rsidP="00CD18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A95B1E">
        <w:rPr>
          <w:rFonts w:ascii="Times New Roman" w:hAnsi="Times New Roman"/>
          <w:sz w:val="24"/>
          <w:szCs w:val="24"/>
        </w:rPr>
        <w:t>Interpret the solution of a differential equation in the context of solving a problem, including identifying limitations of the solutio</w:t>
      </w:r>
      <w:r w:rsidR="0093214D" w:rsidRPr="00A95B1E">
        <w:rPr>
          <w:rFonts w:ascii="Times New Roman" w:hAnsi="Times New Roman"/>
          <w:sz w:val="24"/>
          <w:szCs w:val="24"/>
        </w:rPr>
        <w:t>n; includes links to kinematics</w:t>
      </w:r>
      <w:r w:rsidR="0068756A" w:rsidRPr="00A95B1E">
        <w:rPr>
          <w:rFonts w:ascii="Times New Roman" w:hAnsi="Times New Roman"/>
          <w:sz w:val="24"/>
          <w:szCs w:val="24"/>
        </w:rPr>
        <w:t xml:space="preserve"> </w:t>
      </w:r>
    </w:p>
    <w:p w:rsidR="00197599" w:rsidRPr="00A95B1E" w:rsidRDefault="009148C4" w:rsidP="00CD18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/>
          <w:sz w:val="24"/>
          <w:szCs w:val="24"/>
        </w:rPr>
      </w:pPr>
      <w:r w:rsidRPr="00A95B1E">
        <w:rPr>
          <w:rFonts w:ascii="Times New Roman" w:hAnsi="Times New Roman"/>
          <w:sz w:val="24"/>
          <w:szCs w:val="24"/>
        </w:rPr>
        <w:t xml:space="preserve">Understand how </w:t>
      </w:r>
      <w:r w:rsidR="0093214D" w:rsidRPr="00A95B1E">
        <w:rPr>
          <w:rFonts w:ascii="Times New Roman" w:hAnsi="Times New Roman"/>
          <w:sz w:val="24"/>
          <w:szCs w:val="24"/>
        </w:rPr>
        <w:t>change of sign methods can fail</w:t>
      </w:r>
      <w:r w:rsidR="0068756A" w:rsidRPr="00A95B1E">
        <w:rPr>
          <w:rFonts w:ascii="Times New Roman" w:hAnsi="Times New Roman"/>
          <w:sz w:val="24"/>
          <w:szCs w:val="24"/>
        </w:rPr>
        <w:t xml:space="preserve"> </w:t>
      </w:r>
    </w:p>
    <w:p w:rsidR="003C4733" w:rsidRPr="0093214D" w:rsidRDefault="00197599" w:rsidP="0019759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br w:type="page"/>
      </w:r>
      <w:r w:rsidR="00322857" w:rsidRPr="0093214D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Statistics – </w:t>
      </w:r>
      <w:r w:rsidR="003C4733" w:rsidRPr="0093214D">
        <w:rPr>
          <w:rFonts w:ascii="Times New Roman" w:hAnsi="Times New Roman"/>
          <w:b/>
          <w:sz w:val="26"/>
          <w:szCs w:val="26"/>
          <w:u w:val="single"/>
        </w:rPr>
        <w:t>AS content</w:t>
      </w:r>
    </w:p>
    <w:p w:rsidR="004A5975" w:rsidRPr="00653A2D" w:rsidRDefault="004A5975" w:rsidP="00197599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A2D">
        <w:rPr>
          <w:rFonts w:ascii="Times New Roman" w:hAnsi="Times New Roman"/>
          <w:b/>
          <w:sz w:val="24"/>
          <w:szCs w:val="24"/>
        </w:rPr>
        <w:t>What’s new?</w:t>
      </w:r>
    </w:p>
    <w:p w:rsidR="003C4733" w:rsidRPr="00653A2D" w:rsidRDefault="003C4733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3A2D">
        <w:rPr>
          <w:rFonts w:ascii="Times New Roman" w:hAnsi="Times New Roman"/>
          <w:sz w:val="24"/>
          <w:szCs w:val="24"/>
        </w:rPr>
        <w:t xml:space="preserve">Select or critique data presentation techniques in the context of a </w:t>
      </w:r>
      <w:r w:rsidR="00E02A68">
        <w:rPr>
          <w:rFonts w:ascii="Times New Roman" w:hAnsi="Times New Roman" w:cs="Times New Roman"/>
          <w:sz w:val="24"/>
          <w:szCs w:val="24"/>
        </w:rPr>
        <w:t>statistical problem</w:t>
      </w:r>
    </w:p>
    <w:p w:rsidR="00647DC7" w:rsidRPr="00E02A68" w:rsidRDefault="003C4733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Verdana" w:hAnsi="Verdana"/>
          <w:sz w:val="24"/>
          <w:szCs w:val="24"/>
        </w:rPr>
      </w:pPr>
      <w:r w:rsidRPr="00653A2D">
        <w:rPr>
          <w:rFonts w:ascii="Times New Roman" w:hAnsi="Times New Roman" w:cs="Times New Roman"/>
          <w:sz w:val="24"/>
          <w:szCs w:val="24"/>
        </w:rPr>
        <w:t>Be able to clean data, including dealing with mi</w:t>
      </w:r>
      <w:r w:rsidR="00E02A68">
        <w:rPr>
          <w:rFonts w:ascii="Times New Roman" w:hAnsi="Times New Roman" w:cs="Times New Roman"/>
          <w:sz w:val="24"/>
          <w:szCs w:val="24"/>
        </w:rPr>
        <w:t>ssing data, errors and outliers</w:t>
      </w:r>
    </w:p>
    <w:p w:rsidR="00E02A68" w:rsidRDefault="00E02A68" w:rsidP="00E02A68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binomial distribution </w:t>
      </w:r>
    </w:p>
    <w:p w:rsidR="00E02A68" w:rsidRPr="00E02A68" w:rsidRDefault="00E02A68" w:rsidP="00E02A68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A68">
        <w:rPr>
          <w:rFonts w:ascii="Times New Roman" w:hAnsi="Times New Roman" w:cs="Times New Roman"/>
          <w:sz w:val="24"/>
          <w:szCs w:val="24"/>
        </w:rPr>
        <w:t>Hypothesis tests and critical regions</w:t>
      </w:r>
    </w:p>
    <w:p w:rsidR="004A5975" w:rsidRPr="00653A2D" w:rsidRDefault="004A5975" w:rsidP="00197599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A2D">
        <w:rPr>
          <w:rFonts w:ascii="Times New Roman" w:hAnsi="Times New Roman"/>
          <w:b/>
          <w:sz w:val="24"/>
          <w:szCs w:val="24"/>
        </w:rPr>
        <w:t>What’s gone?</w:t>
      </w:r>
    </w:p>
    <w:p w:rsidR="004A5975" w:rsidRPr="00653A2D" w:rsidRDefault="004A5975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A2D">
        <w:rPr>
          <w:rFonts w:ascii="Times New Roman" w:hAnsi="Times New Roman" w:cs="Times New Roman"/>
          <w:sz w:val="24"/>
          <w:szCs w:val="24"/>
        </w:rPr>
        <w:t>Stem and leaf di</w:t>
      </w:r>
      <w:r w:rsidR="00E02A68">
        <w:rPr>
          <w:rFonts w:ascii="Times New Roman" w:hAnsi="Times New Roman" w:cs="Times New Roman"/>
          <w:sz w:val="24"/>
          <w:szCs w:val="24"/>
        </w:rPr>
        <w:t>agrams not on new specification</w:t>
      </w:r>
    </w:p>
    <w:p w:rsidR="004A5975" w:rsidRDefault="004A5975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A2D">
        <w:rPr>
          <w:rFonts w:ascii="Times New Roman" w:hAnsi="Times New Roman" w:cs="Times New Roman"/>
          <w:sz w:val="24"/>
          <w:szCs w:val="24"/>
        </w:rPr>
        <w:t>Skewness not explicitly</w:t>
      </w:r>
      <w:r w:rsidR="00E02A68">
        <w:rPr>
          <w:rFonts w:ascii="Times New Roman" w:hAnsi="Times New Roman" w:cs="Times New Roman"/>
          <w:sz w:val="24"/>
          <w:szCs w:val="24"/>
        </w:rPr>
        <w:t xml:space="preserve"> mentioned in new specification</w:t>
      </w:r>
    </w:p>
    <w:p w:rsidR="00E02A68" w:rsidRDefault="00E02A68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 of regression lines and correlation coefficients</w:t>
      </w:r>
    </w:p>
    <w:p w:rsidR="00E02A68" w:rsidRDefault="00E02A68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 of mean and variance of discrete distributions</w:t>
      </w:r>
    </w:p>
    <w:p w:rsidR="00E02A68" w:rsidRDefault="00E02A68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distribution</w:t>
      </w:r>
    </w:p>
    <w:p w:rsidR="004A5975" w:rsidRDefault="004A5975" w:rsidP="00197599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A2D">
        <w:rPr>
          <w:rFonts w:ascii="Times New Roman" w:hAnsi="Times New Roman"/>
          <w:b/>
          <w:sz w:val="24"/>
          <w:szCs w:val="24"/>
        </w:rPr>
        <w:t>What’s different?</w:t>
      </w:r>
    </w:p>
    <w:p w:rsidR="00895170" w:rsidRPr="00895170" w:rsidRDefault="00895170" w:rsidP="00895170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170">
        <w:rPr>
          <w:rFonts w:ascii="Times New Roman" w:hAnsi="Times New Roman" w:cs="Times New Roman"/>
          <w:sz w:val="24"/>
          <w:szCs w:val="24"/>
        </w:rPr>
        <w:t>Interpretation of regression line is expected but not calculations involving regress</w:t>
      </w:r>
      <w:r w:rsidR="0093214D">
        <w:rPr>
          <w:rFonts w:ascii="Times New Roman" w:hAnsi="Times New Roman" w:cs="Times New Roman"/>
          <w:sz w:val="24"/>
          <w:szCs w:val="24"/>
        </w:rPr>
        <w:t>ion line</w:t>
      </w:r>
    </w:p>
    <w:p w:rsidR="004A5975" w:rsidRPr="00653A2D" w:rsidRDefault="00CC0332" w:rsidP="0019759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3A2D">
        <w:rPr>
          <w:rFonts w:ascii="Times New Roman" w:hAnsi="Times New Roman"/>
          <w:sz w:val="24"/>
          <w:szCs w:val="24"/>
        </w:rPr>
        <w:t xml:space="preserve">Content </w:t>
      </w:r>
      <w:r w:rsidR="004A5975" w:rsidRPr="00653A2D">
        <w:rPr>
          <w:rFonts w:ascii="Times New Roman" w:hAnsi="Times New Roman"/>
          <w:sz w:val="24"/>
          <w:szCs w:val="24"/>
        </w:rPr>
        <w:t xml:space="preserve">not explicitly mentioned in </w:t>
      </w:r>
      <w:r w:rsidRPr="00653A2D">
        <w:rPr>
          <w:rFonts w:ascii="Times New Roman" w:hAnsi="Times New Roman"/>
          <w:sz w:val="24"/>
          <w:szCs w:val="24"/>
        </w:rPr>
        <w:t xml:space="preserve">the </w:t>
      </w:r>
      <w:r w:rsidR="004A5975" w:rsidRPr="00653A2D">
        <w:rPr>
          <w:rFonts w:ascii="Times New Roman" w:hAnsi="Times New Roman"/>
          <w:sz w:val="24"/>
          <w:szCs w:val="24"/>
        </w:rPr>
        <w:t>new specification</w:t>
      </w:r>
      <w:r w:rsidRPr="00653A2D">
        <w:rPr>
          <w:rFonts w:ascii="Times New Roman" w:hAnsi="Times New Roman"/>
          <w:sz w:val="24"/>
          <w:szCs w:val="24"/>
        </w:rPr>
        <w:t xml:space="preserve"> (considered implied knowledge) but explicitly mentioned in the old specification:</w:t>
      </w:r>
    </w:p>
    <w:p w:rsidR="004A5975" w:rsidRPr="00653A2D" w:rsidRDefault="0093214D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 probability</w:t>
      </w:r>
    </w:p>
    <w:p w:rsidR="004A5975" w:rsidRPr="00653A2D" w:rsidRDefault="0093214D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 and product laws</w:t>
      </w:r>
    </w:p>
    <w:p w:rsidR="004A5975" w:rsidRDefault="004A5975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</w:rPr>
      </w:pPr>
      <w:r w:rsidRPr="00653A2D">
        <w:rPr>
          <w:rFonts w:ascii="Times New Roman" w:hAnsi="Times New Roman" w:cs="Times New Roman"/>
          <w:sz w:val="24"/>
          <w:szCs w:val="24"/>
        </w:rPr>
        <w:t>Explanatory (independent) and response (dependent) variables. Applications and interpretations</w:t>
      </w:r>
    </w:p>
    <w:p w:rsidR="00CC0332" w:rsidRPr="0093214D" w:rsidRDefault="00322857" w:rsidP="00197599">
      <w:pPr>
        <w:spacing w:before="2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3214D">
        <w:rPr>
          <w:rFonts w:ascii="Times New Roman" w:hAnsi="Times New Roman"/>
          <w:b/>
          <w:sz w:val="26"/>
          <w:szCs w:val="26"/>
          <w:u w:val="single"/>
        </w:rPr>
        <w:t xml:space="preserve">Statistics – </w:t>
      </w:r>
      <w:r w:rsidR="00CC0332" w:rsidRPr="0093214D">
        <w:rPr>
          <w:rFonts w:ascii="Times New Roman" w:hAnsi="Times New Roman"/>
          <w:b/>
          <w:sz w:val="26"/>
          <w:szCs w:val="26"/>
          <w:u w:val="single"/>
        </w:rPr>
        <w:t>remainin</w:t>
      </w:r>
      <w:r w:rsidRPr="0093214D">
        <w:rPr>
          <w:rFonts w:ascii="Times New Roman" w:hAnsi="Times New Roman"/>
          <w:b/>
          <w:sz w:val="26"/>
          <w:szCs w:val="26"/>
          <w:u w:val="single"/>
        </w:rPr>
        <w:t xml:space="preserve">g A level content </w:t>
      </w:r>
    </w:p>
    <w:p w:rsidR="00CC0332" w:rsidRPr="00653A2D" w:rsidRDefault="00CC0332" w:rsidP="00197599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A2D">
        <w:rPr>
          <w:rFonts w:ascii="Times New Roman" w:hAnsi="Times New Roman"/>
          <w:b/>
          <w:sz w:val="24"/>
          <w:szCs w:val="24"/>
        </w:rPr>
        <w:t>What’s new?</w:t>
      </w:r>
    </w:p>
    <w:p w:rsidR="00CC0332" w:rsidRPr="00653A2D" w:rsidRDefault="00CC0332" w:rsidP="00197599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3A2D">
        <w:rPr>
          <w:rFonts w:ascii="Times New Roman" w:hAnsi="Times New Roman" w:cs="Times New Roman"/>
          <w:sz w:val="24"/>
          <w:szCs w:val="24"/>
        </w:rPr>
        <w:t>Correlation coefficients as measures of how close data points lie to a straight line and be able to interpret a given correlation coefficient using a given p-value or critical value (calculation of correl</w:t>
      </w:r>
      <w:r w:rsidR="0093214D">
        <w:rPr>
          <w:rFonts w:ascii="Times New Roman" w:hAnsi="Times New Roman" w:cs="Times New Roman"/>
          <w:sz w:val="24"/>
          <w:szCs w:val="24"/>
        </w:rPr>
        <w:t>ation coefficients is excluded)</w:t>
      </w:r>
    </w:p>
    <w:p w:rsidR="00CC0332" w:rsidRPr="00653A2D" w:rsidRDefault="00CC0332" w:rsidP="00197599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A2D">
        <w:rPr>
          <w:rFonts w:ascii="Times New Roman" w:hAnsi="Times New Roman"/>
          <w:b/>
          <w:sz w:val="24"/>
          <w:szCs w:val="24"/>
        </w:rPr>
        <w:t>What’s gone?</w:t>
      </w:r>
    </w:p>
    <w:p w:rsidR="00E02A68" w:rsidRDefault="00E02A68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Hypothesis testing using the Normal distribution</w:t>
      </w:r>
    </w:p>
    <w:p w:rsidR="0093214D" w:rsidRDefault="0093214D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Continuous uniform distribution (in new Further Mathematics)</w:t>
      </w:r>
    </w:p>
    <w:p w:rsidR="0093214D" w:rsidRPr="00653A2D" w:rsidRDefault="0093214D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Poisson distribution</w:t>
      </w:r>
    </w:p>
    <w:p w:rsidR="00CC0332" w:rsidRPr="00653A2D" w:rsidRDefault="00CC0332" w:rsidP="00197599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A2D">
        <w:rPr>
          <w:rFonts w:ascii="Times New Roman" w:hAnsi="Times New Roman"/>
          <w:b/>
          <w:sz w:val="24"/>
          <w:szCs w:val="24"/>
        </w:rPr>
        <w:t>What’s different?</w:t>
      </w:r>
    </w:p>
    <w:p w:rsidR="00CC0332" w:rsidRPr="00653A2D" w:rsidRDefault="00CC0332" w:rsidP="0019759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3A2D">
        <w:rPr>
          <w:rFonts w:ascii="Times New Roman" w:hAnsi="Times New Roman"/>
          <w:sz w:val="24"/>
          <w:szCs w:val="24"/>
        </w:rPr>
        <w:t>Content not explicitly mentioned in the new specification (considered implied knowledge) but explicitly mentioned in the old specification:</w:t>
      </w:r>
    </w:p>
    <w:p w:rsidR="00197599" w:rsidRDefault="00CC0332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/>
          <w:sz w:val="24"/>
          <w:szCs w:val="24"/>
        </w:rPr>
      </w:pPr>
      <w:r w:rsidRPr="00653A2D">
        <w:rPr>
          <w:rFonts w:ascii="Times New Roman" w:hAnsi="Times New Roman"/>
          <w:sz w:val="24"/>
          <w:szCs w:val="24"/>
        </w:rPr>
        <w:t>The concep</w:t>
      </w:r>
      <w:r w:rsidR="00E02A68">
        <w:rPr>
          <w:rFonts w:ascii="Times New Roman" w:hAnsi="Times New Roman"/>
          <w:sz w:val="24"/>
          <w:szCs w:val="24"/>
        </w:rPr>
        <w:t>t of a discrete random variable</w:t>
      </w:r>
    </w:p>
    <w:p w:rsidR="00E02A68" w:rsidRPr="00E02A68" w:rsidRDefault="00E02A68" w:rsidP="00E02A68">
      <w:pPr>
        <w:pStyle w:val="ListParagraph"/>
        <w:numPr>
          <w:ilvl w:val="0"/>
          <w:numId w:val="16"/>
        </w:numPr>
        <w:spacing w:before="40" w:after="40"/>
        <w:ind w:left="2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3A2D">
        <w:rPr>
          <w:rFonts w:ascii="Times New Roman" w:hAnsi="Times New Roman" w:cs="Times New Roman"/>
          <w:sz w:val="24"/>
          <w:szCs w:val="24"/>
        </w:rPr>
        <w:t>Select an appropriate probability distribution for a context, with appropriate reasoning, including recognising when the binomial or Norm</w:t>
      </w:r>
      <w:r>
        <w:rPr>
          <w:rFonts w:ascii="Times New Roman" w:hAnsi="Times New Roman" w:cs="Times New Roman"/>
          <w:sz w:val="24"/>
          <w:szCs w:val="24"/>
        </w:rPr>
        <w:t>al model may not be appropriate</w:t>
      </w:r>
    </w:p>
    <w:p w:rsidR="00D76EB3" w:rsidRPr="0093214D" w:rsidRDefault="00197599" w:rsidP="00197599">
      <w:pPr>
        <w:rPr>
          <w:rFonts w:ascii="Times New Roman" w:hAnsi="Times New Roman"/>
          <w:b/>
          <w:sz w:val="26"/>
          <w:szCs w:val="26"/>
          <w:u w:val="single"/>
        </w:rPr>
      </w:pPr>
      <w:r>
        <w:br w:type="page"/>
      </w:r>
      <w:r w:rsidR="00D76EB3" w:rsidRPr="0093214D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Mechanics </w:t>
      </w:r>
      <w:r w:rsidR="00322857" w:rsidRPr="0093214D">
        <w:rPr>
          <w:rFonts w:ascii="Times New Roman" w:hAnsi="Times New Roman"/>
          <w:b/>
          <w:sz w:val="26"/>
          <w:szCs w:val="26"/>
          <w:u w:val="single"/>
        </w:rPr>
        <w:t xml:space="preserve">– </w:t>
      </w:r>
      <w:r w:rsidR="00D76EB3" w:rsidRPr="0093214D">
        <w:rPr>
          <w:rFonts w:ascii="Times New Roman" w:hAnsi="Times New Roman"/>
          <w:b/>
          <w:sz w:val="26"/>
          <w:szCs w:val="26"/>
          <w:u w:val="single"/>
        </w:rPr>
        <w:t>AS content</w:t>
      </w:r>
    </w:p>
    <w:p w:rsidR="000C2BA9" w:rsidRPr="00653A2D" w:rsidRDefault="000C2BA9" w:rsidP="000C2BA9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A2D">
        <w:rPr>
          <w:rFonts w:ascii="Times New Roman" w:hAnsi="Times New Roman"/>
          <w:b/>
          <w:sz w:val="24"/>
          <w:szCs w:val="24"/>
        </w:rPr>
        <w:t>What’s gone?</w:t>
      </w:r>
      <w:r w:rsidR="00181BD9">
        <w:rPr>
          <w:rFonts w:ascii="Times New Roman" w:hAnsi="Times New Roman"/>
          <w:b/>
          <w:sz w:val="24"/>
          <w:szCs w:val="24"/>
        </w:rPr>
        <w:t xml:space="preserve"> </w:t>
      </w:r>
    </w:p>
    <w:p w:rsidR="000C2BA9" w:rsidRPr="000C2BA9" w:rsidRDefault="00181BD9" w:rsidP="000C2BA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Impulse</w:t>
      </w:r>
      <w:r w:rsidR="00782B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momentum </w:t>
      </w:r>
      <w:r w:rsidR="00782B53">
        <w:rPr>
          <w:rFonts w:ascii="Times New Roman" w:hAnsi="Times New Roman" w:cs="Times New Roman"/>
        </w:rPr>
        <w:t xml:space="preserve">and dynamics of a particle </w:t>
      </w:r>
      <w:r>
        <w:rPr>
          <w:rFonts w:ascii="Times New Roman" w:hAnsi="Times New Roman" w:cs="Times New Roman"/>
        </w:rPr>
        <w:t>(in further mathematics now)</w:t>
      </w:r>
    </w:p>
    <w:p w:rsidR="00D76EB3" w:rsidRDefault="00D76EB3" w:rsidP="00197599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975">
        <w:rPr>
          <w:rFonts w:ascii="Times New Roman" w:hAnsi="Times New Roman"/>
          <w:b/>
          <w:sz w:val="24"/>
          <w:szCs w:val="24"/>
        </w:rPr>
        <w:t>What’s different?</w:t>
      </w:r>
    </w:p>
    <w:p w:rsidR="00D76EB3" w:rsidRPr="00984F35" w:rsidRDefault="00D76EB3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</w:rPr>
      </w:pPr>
      <w:r w:rsidRPr="00984F35">
        <w:rPr>
          <w:rFonts w:ascii="Times New Roman" w:hAnsi="Times New Roman" w:cs="Times New Roman"/>
        </w:rPr>
        <w:t>Using resolving forces is not required</w:t>
      </w:r>
      <w:r>
        <w:rPr>
          <w:rFonts w:ascii="Times New Roman" w:hAnsi="Times New Roman" w:cs="Times New Roman"/>
        </w:rPr>
        <w:t xml:space="preserve"> in AS but it is in A level Mathematics</w:t>
      </w:r>
      <w:r w:rsidRPr="00984F35">
        <w:rPr>
          <w:rFonts w:ascii="Times New Roman" w:hAnsi="Times New Roman" w:cs="Times New Roman"/>
        </w:rPr>
        <w:t>.</w:t>
      </w:r>
    </w:p>
    <w:p w:rsidR="00D76EB3" w:rsidRDefault="00D76EB3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</w:rPr>
      </w:pPr>
      <w:r w:rsidRPr="00984F35">
        <w:rPr>
          <w:rFonts w:ascii="Times New Roman" w:hAnsi="Times New Roman" w:cs="Times New Roman"/>
        </w:rPr>
        <w:t>Using vectors i</w:t>
      </w:r>
      <w:r>
        <w:rPr>
          <w:rFonts w:ascii="Times New Roman" w:hAnsi="Times New Roman" w:cs="Times New Roman"/>
        </w:rPr>
        <w:t xml:space="preserve">n 2 </w:t>
      </w:r>
      <w:r w:rsidRPr="00813142">
        <w:rPr>
          <w:rFonts w:ascii="Times New Roman" w:hAnsi="Times New Roman" w:cs="Times New Roman"/>
        </w:rPr>
        <w:t>dimensions for motion in a straight line with constant acceleration is not required in AS but it is in A level Mathematics</w:t>
      </w:r>
      <w:r>
        <w:rPr>
          <w:rFonts w:ascii="Times New Roman" w:hAnsi="Times New Roman" w:cs="Times New Roman"/>
        </w:rPr>
        <w:t>.</w:t>
      </w:r>
    </w:p>
    <w:p w:rsidR="00D76EB3" w:rsidRPr="00813142" w:rsidRDefault="00D76EB3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</w:rPr>
      </w:pPr>
      <w:r w:rsidRPr="00813142">
        <w:rPr>
          <w:rFonts w:ascii="Times New Roman" w:hAnsi="Times New Roman" w:cs="Times New Roman"/>
        </w:rPr>
        <w:t>Using calculus in kinematics for motion in a straight line is now required for AS and this extends to A level with use of calculus in kinematics for motion in a straight line where quantities are given as vectors.</w:t>
      </w:r>
    </w:p>
    <w:p w:rsidR="00D76EB3" w:rsidRPr="00813142" w:rsidRDefault="00D76EB3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</w:rPr>
      </w:pPr>
      <w:r w:rsidRPr="00813142">
        <w:rPr>
          <w:rFonts w:ascii="Times New Roman" w:hAnsi="Times New Roman" w:cs="Times New Roman"/>
        </w:rPr>
        <w:t>Friction and coefficient of friction are not required for AS but are for A level.</w:t>
      </w:r>
    </w:p>
    <w:p w:rsidR="00D76EB3" w:rsidRPr="009148C4" w:rsidRDefault="00D76EB3" w:rsidP="00197599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Content not explicitly mentioned in the old </w:t>
      </w:r>
      <w:r w:rsidRPr="009148C4">
        <w:rPr>
          <w:rFonts w:ascii="Times New Roman" w:hAnsi="Times New Roman"/>
        </w:rPr>
        <w:t>specification</w:t>
      </w:r>
      <w:r>
        <w:rPr>
          <w:rFonts w:ascii="Times New Roman" w:hAnsi="Times New Roman"/>
        </w:rPr>
        <w:t xml:space="preserve"> (considered implied knowledge) but explicitly mentioned in the new specification:</w:t>
      </w:r>
    </w:p>
    <w:p w:rsidR="00D76EB3" w:rsidRDefault="00D76EB3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/>
        </w:rPr>
      </w:pPr>
      <w:r w:rsidRPr="00CC0332">
        <w:rPr>
          <w:rFonts w:ascii="Times New Roman" w:hAnsi="Times New Roman"/>
        </w:rPr>
        <w:t>Understand and use fundamental quantities and units in the S.I. system: length, time, mass.</w:t>
      </w:r>
    </w:p>
    <w:p w:rsidR="00D76EB3" w:rsidRPr="00CC0332" w:rsidRDefault="00D76EB3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</w:rPr>
      </w:pPr>
      <w:r w:rsidRPr="00CC0332">
        <w:rPr>
          <w:rFonts w:ascii="Times New Roman" w:hAnsi="Times New Roman"/>
        </w:rPr>
        <w:t>Understand and use derived quantities and units: velocity, acceleration, force, weight, moment.</w:t>
      </w:r>
    </w:p>
    <w:p w:rsidR="00D76EB3" w:rsidRDefault="00D76EB3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</w:rPr>
      </w:pPr>
      <w:r w:rsidRPr="00CC0332">
        <w:rPr>
          <w:rFonts w:ascii="Times New Roman" w:hAnsi="Times New Roman" w:cs="Times New Roman"/>
        </w:rPr>
        <w:t>Understand and use the language of kinematics: position; displacement; distance travelled; velocity; speed; acceleration.</w:t>
      </w:r>
    </w:p>
    <w:p w:rsidR="00D76EB3" w:rsidRDefault="00D76EB3" w:rsidP="00197599">
      <w:p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6EB3" w:rsidRPr="0093214D" w:rsidRDefault="00D76EB3" w:rsidP="00197599">
      <w:pPr>
        <w:spacing w:before="2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3214D">
        <w:rPr>
          <w:rFonts w:ascii="Times New Roman" w:hAnsi="Times New Roman"/>
          <w:b/>
          <w:sz w:val="26"/>
          <w:szCs w:val="26"/>
          <w:u w:val="single"/>
        </w:rPr>
        <w:t>Mechanics</w:t>
      </w:r>
      <w:r w:rsidR="00322857" w:rsidRPr="0093214D">
        <w:rPr>
          <w:rFonts w:ascii="Times New Roman" w:hAnsi="Times New Roman"/>
          <w:b/>
          <w:sz w:val="26"/>
          <w:szCs w:val="26"/>
          <w:u w:val="single"/>
        </w:rPr>
        <w:t xml:space="preserve"> – </w:t>
      </w:r>
      <w:r w:rsidRPr="0093214D">
        <w:rPr>
          <w:rFonts w:ascii="Times New Roman" w:hAnsi="Times New Roman"/>
          <w:b/>
          <w:sz w:val="26"/>
          <w:szCs w:val="26"/>
          <w:u w:val="single"/>
        </w:rPr>
        <w:t>rema</w:t>
      </w:r>
      <w:r w:rsidR="00322857" w:rsidRPr="0093214D">
        <w:rPr>
          <w:rFonts w:ascii="Times New Roman" w:hAnsi="Times New Roman"/>
          <w:b/>
          <w:sz w:val="26"/>
          <w:szCs w:val="26"/>
          <w:u w:val="single"/>
        </w:rPr>
        <w:t>ining A level content</w:t>
      </w:r>
    </w:p>
    <w:p w:rsidR="00D76EB3" w:rsidRDefault="00D76EB3" w:rsidP="00197599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975">
        <w:rPr>
          <w:rFonts w:ascii="Times New Roman" w:hAnsi="Times New Roman"/>
          <w:b/>
          <w:sz w:val="24"/>
          <w:szCs w:val="24"/>
        </w:rPr>
        <w:t>What’s different?</w:t>
      </w:r>
    </w:p>
    <w:p w:rsidR="00D76EB3" w:rsidRPr="00197599" w:rsidRDefault="00D76EB3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</w:rPr>
      </w:pPr>
      <w:r w:rsidRPr="00197599">
        <w:rPr>
          <w:rFonts w:ascii="Times New Roman" w:hAnsi="Times New Roman" w:cs="Times New Roman"/>
        </w:rPr>
        <w:t>The new specification  extends the use of moments in simple static contexts to those where there are non-parallel forces e.g. ladder problems (currently on M2)</w:t>
      </w:r>
    </w:p>
    <w:p w:rsidR="00D76EB3" w:rsidRPr="00197599" w:rsidRDefault="00D76EB3" w:rsidP="00197599">
      <w:pPr>
        <w:pStyle w:val="ListParagraph"/>
        <w:numPr>
          <w:ilvl w:val="0"/>
          <w:numId w:val="16"/>
        </w:numPr>
        <w:spacing w:before="40" w:after="40"/>
        <w:ind w:left="290" w:hanging="284"/>
        <w:jc w:val="both"/>
        <w:rPr>
          <w:rFonts w:ascii="Times New Roman" w:hAnsi="Times New Roman" w:cs="Times New Roman"/>
        </w:rPr>
      </w:pPr>
      <w:r w:rsidRPr="00197599">
        <w:rPr>
          <w:rFonts w:ascii="Times New Roman" w:hAnsi="Times New Roman" w:cs="Times New Roman"/>
        </w:rPr>
        <w:t>The new specification  covers Projectiles (currently on M2)</w:t>
      </w:r>
    </w:p>
    <w:p w:rsidR="00CC0332" w:rsidRPr="004A5975" w:rsidRDefault="00CC0332" w:rsidP="00197599">
      <w:pPr>
        <w:spacing w:before="240"/>
        <w:jc w:val="both"/>
        <w:rPr>
          <w:rFonts w:ascii="Times New Roman" w:hAnsi="Times New Roman"/>
        </w:rPr>
      </w:pPr>
    </w:p>
    <w:sectPr w:rsidR="00CC0332" w:rsidRPr="004A5975" w:rsidSect="004A5975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1F" w:rsidRDefault="0054641F">
      <w:pPr>
        <w:spacing w:after="0" w:line="240" w:lineRule="auto"/>
      </w:pPr>
      <w:r>
        <w:separator/>
      </w:r>
    </w:p>
  </w:endnote>
  <w:endnote w:type="continuationSeparator" w:id="0">
    <w:p w:rsidR="0054641F" w:rsidRDefault="0054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C2" w:rsidRDefault="005444C2" w:rsidP="005444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C4733">
      <w:rPr>
        <w:rStyle w:val="PageNumber"/>
      </w:rPr>
      <w:fldChar w:fldCharType="separate"/>
    </w:r>
    <w:r w:rsidR="003C4733">
      <w:rPr>
        <w:rStyle w:val="PageNumber"/>
        <w:noProof/>
      </w:rPr>
      <w:t>2</w:t>
    </w:r>
    <w:r>
      <w:rPr>
        <w:rStyle w:val="PageNumber"/>
      </w:rPr>
      <w:fldChar w:fldCharType="end"/>
    </w:r>
  </w:p>
  <w:p w:rsidR="005444C2" w:rsidRDefault="00544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C2" w:rsidRDefault="005444C2" w:rsidP="00197599">
    <w:pPr>
      <w:pStyle w:val="Footer"/>
      <w:framePr w:wrap="around" w:vAnchor="text" w:hAnchor="page" w:x="1231" w:y="42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E8D">
      <w:rPr>
        <w:rStyle w:val="PageNumber"/>
        <w:noProof/>
      </w:rPr>
      <w:t>1</w:t>
    </w:r>
    <w:r>
      <w:rPr>
        <w:rStyle w:val="PageNumber"/>
      </w:rPr>
      <w:fldChar w:fldCharType="end"/>
    </w:r>
  </w:p>
  <w:p w:rsidR="00197599" w:rsidRDefault="00197599" w:rsidP="00197599">
    <w:pPr>
      <w:pStyle w:val="Footerodd"/>
      <w:tabs>
        <w:tab w:val="right" w:pos="9072"/>
      </w:tabs>
      <w:jc w:val="right"/>
    </w:pPr>
    <w:r w:rsidRPr="009D798A">
      <w:t xml:space="preserve">Pearson Edexcel </w:t>
    </w:r>
    <w:r>
      <w:t>Level 3 Advanced</w:t>
    </w:r>
    <w:r w:rsidR="0000732B">
      <w:t xml:space="preserve"> Subsidiary and Advanced </w:t>
    </w:r>
    <w:r>
      <w:t>GCE</w:t>
    </w:r>
    <w:r w:rsidRPr="009D798A">
      <w:t xml:space="preserve"> in Mathematics</w:t>
    </w:r>
    <w:r>
      <w:t xml:space="preserve"> (</w:t>
    </w:r>
    <w:r w:rsidR="0000732B">
      <w:t xml:space="preserve">8MA0 &amp; </w:t>
    </w:r>
    <w:r>
      <w:t>9MA0)</w:t>
    </w:r>
    <w:r>
      <w:br/>
    </w:r>
    <w:r>
      <w:tab/>
      <w:t xml:space="preserve">Summary of content </w:t>
    </w:r>
    <w:r w:rsidR="001726F5">
      <w:t>changes</w:t>
    </w:r>
    <w:r w:rsidR="0000732B">
      <w:t xml:space="preserve"> </w:t>
    </w:r>
    <w:r w:rsidRPr="009D798A">
      <w:t xml:space="preserve"> </w:t>
    </w:r>
  </w:p>
  <w:p w:rsidR="005444C2" w:rsidRDefault="00197599" w:rsidP="001726F5">
    <w:pPr>
      <w:pStyle w:val="Footerodd"/>
      <w:tabs>
        <w:tab w:val="right" w:pos="9072"/>
      </w:tabs>
      <w:jc w:val="right"/>
    </w:pPr>
    <w:r w:rsidRPr="009D798A">
      <w:t xml:space="preserve">© Pearson Education </w:t>
    </w:r>
    <w:r w:rsidRPr="008E751B">
      <w:t>Limited</w:t>
    </w:r>
    <w:r w:rsidRPr="009D798A">
      <w:t xml:space="preserve"> 201</w:t>
    </w:r>
    <w:r w:rsidR="0000732B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1F" w:rsidRDefault="0054641F">
      <w:pPr>
        <w:spacing w:after="0" w:line="240" w:lineRule="auto"/>
      </w:pPr>
      <w:r>
        <w:separator/>
      </w:r>
    </w:p>
  </w:footnote>
  <w:footnote w:type="continuationSeparator" w:id="0">
    <w:p w:rsidR="0054641F" w:rsidRDefault="0054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F5" w:rsidRDefault="00C06E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-135255</wp:posOffset>
          </wp:positionV>
          <wp:extent cx="914400" cy="276225"/>
          <wp:effectExtent l="0" t="0" r="0" b="9525"/>
          <wp:wrapTight wrapText="bothSides">
            <wp:wrapPolygon edited="0">
              <wp:start x="900" y="0"/>
              <wp:lineTo x="0" y="2979"/>
              <wp:lineTo x="0" y="19366"/>
              <wp:lineTo x="1350" y="20855"/>
              <wp:lineTo x="3150" y="20855"/>
              <wp:lineTo x="21150" y="16386"/>
              <wp:lineTo x="21150" y="5959"/>
              <wp:lineTo x="4950" y="0"/>
              <wp:lineTo x="90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DC4"/>
    <w:multiLevelType w:val="hybridMultilevel"/>
    <w:tmpl w:val="88129B22"/>
    <w:lvl w:ilvl="0" w:tplc="39D05DCE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1436D"/>
    <w:multiLevelType w:val="hybridMultilevel"/>
    <w:tmpl w:val="FAA2A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059C8"/>
    <w:multiLevelType w:val="hybridMultilevel"/>
    <w:tmpl w:val="22C41D74"/>
    <w:lvl w:ilvl="0" w:tplc="39D05DCE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977EA"/>
    <w:multiLevelType w:val="hybridMultilevel"/>
    <w:tmpl w:val="0B505EF4"/>
    <w:lvl w:ilvl="0" w:tplc="39D05DCE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6747C"/>
    <w:multiLevelType w:val="hybridMultilevel"/>
    <w:tmpl w:val="2E7C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670F"/>
    <w:multiLevelType w:val="hybridMultilevel"/>
    <w:tmpl w:val="C1965150"/>
    <w:lvl w:ilvl="0" w:tplc="39D05DCE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C7880"/>
    <w:multiLevelType w:val="hybridMultilevel"/>
    <w:tmpl w:val="38DA903C"/>
    <w:lvl w:ilvl="0" w:tplc="39D05DCE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9662F"/>
    <w:multiLevelType w:val="hybridMultilevel"/>
    <w:tmpl w:val="58B6CA34"/>
    <w:lvl w:ilvl="0" w:tplc="39D05DCE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3757D"/>
    <w:multiLevelType w:val="hybridMultilevel"/>
    <w:tmpl w:val="21FA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2358"/>
    <w:multiLevelType w:val="hybridMultilevel"/>
    <w:tmpl w:val="5EBCB754"/>
    <w:lvl w:ilvl="0" w:tplc="39D05DCE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C7650"/>
    <w:multiLevelType w:val="hybridMultilevel"/>
    <w:tmpl w:val="59B63138"/>
    <w:lvl w:ilvl="0" w:tplc="39D05DCE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3A0BC7"/>
    <w:multiLevelType w:val="hybridMultilevel"/>
    <w:tmpl w:val="246E07E8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2" w15:restartNumberingAfterBreak="0">
    <w:nsid w:val="3D052844"/>
    <w:multiLevelType w:val="hybridMultilevel"/>
    <w:tmpl w:val="FA567A4E"/>
    <w:lvl w:ilvl="0" w:tplc="43F69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B0902"/>
    <w:multiLevelType w:val="hybridMultilevel"/>
    <w:tmpl w:val="C1E65120"/>
    <w:lvl w:ilvl="0" w:tplc="39D05DCE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8965A3"/>
    <w:multiLevelType w:val="hybridMultilevel"/>
    <w:tmpl w:val="E2FA5698"/>
    <w:lvl w:ilvl="0" w:tplc="39D05DCE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C968B5"/>
    <w:multiLevelType w:val="hybridMultilevel"/>
    <w:tmpl w:val="90E08822"/>
    <w:lvl w:ilvl="0" w:tplc="39D05DCE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065A7A"/>
    <w:multiLevelType w:val="hybridMultilevel"/>
    <w:tmpl w:val="9C785930"/>
    <w:lvl w:ilvl="0" w:tplc="39D05DCE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877C9A"/>
    <w:multiLevelType w:val="hybridMultilevel"/>
    <w:tmpl w:val="CD00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00E8"/>
    <w:multiLevelType w:val="hybridMultilevel"/>
    <w:tmpl w:val="E9E6B65C"/>
    <w:lvl w:ilvl="0" w:tplc="39D05DCE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"/>
  </w:num>
  <w:num w:numId="5">
    <w:abstractNumId w:val="16"/>
  </w:num>
  <w:num w:numId="6">
    <w:abstractNumId w:val="13"/>
  </w:num>
  <w:num w:numId="7">
    <w:abstractNumId w:val="18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15"/>
  </w:num>
  <w:num w:numId="13">
    <w:abstractNumId w:val="14"/>
  </w:num>
  <w:num w:numId="14">
    <w:abstractNumId w:val="6"/>
  </w:num>
  <w:num w:numId="15">
    <w:abstractNumId w:val="0"/>
  </w:num>
  <w:num w:numId="16">
    <w:abstractNumId w:val="17"/>
  </w:num>
  <w:num w:numId="17">
    <w:abstractNumId w:val="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6C"/>
    <w:rsid w:val="0000732B"/>
    <w:rsid w:val="00042D45"/>
    <w:rsid w:val="000922C3"/>
    <w:rsid w:val="000C2BA9"/>
    <w:rsid w:val="001121FF"/>
    <w:rsid w:val="001726F5"/>
    <w:rsid w:val="00181BD9"/>
    <w:rsid w:val="00197599"/>
    <w:rsid w:val="001C186C"/>
    <w:rsid w:val="00236498"/>
    <w:rsid w:val="00256745"/>
    <w:rsid w:val="002736F7"/>
    <w:rsid w:val="002A1E32"/>
    <w:rsid w:val="003040B9"/>
    <w:rsid w:val="00322857"/>
    <w:rsid w:val="003B4E93"/>
    <w:rsid w:val="003C0C10"/>
    <w:rsid w:val="003C4733"/>
    <w:rsid w:val="003F415F"/>
    <w:rsid w:val="00420D5B"/>
    <w:rsid w:val="004631EC"/>
    <w:rsid w:val="004A5975"/>
    <w:rsid w:val="004C7E23"/>
    <w:rsid w:val="004F0685"/>
    <w:rsid w:val="00507E6F"/>
    <w:rsid w:val="005444C2"/>
    <w:rsid w:val="0054641F"/>
    <w:rsid w:val="005E3981"/>
    <w:rsid w:val="005F5B00"/>
    <w:rsid w:val="0062143A"/>
    <w:rsid w:val="00647DC7"/>
    <w:rsid w:val="00653A2D"/>
    <w:rsid w:val="0068756A"/>
    <w:rsid w:val="006921D4"/>
    <w:rsid w:val="0073316D"/>
    <w:rsid w:val="0073343A"/>
    <w:rsid w:val="00782B53"/>
    <w:rsid w:val="00813142"/>
    <w:rsid w:val="00834416"/>
    <w:rsid w:val="00895170"/>
    <w:rsid w:val="008B29D1"/>
    <w:rsid w:val="008C76CC"/>
    <w:rsid w:val="009134B7"/>
    <w:rsid w:val="009148C4"/>
    <w:rsid w:val="0093214D"/>
    <w:rsid w:val="00984F35"/>
    <w:rsid w:val="009C3EBC"/>
    <w:rsid w:val="009E7B86"/>
    <w:rsid w:val="00A02AAB"/>
    <w:rsid w:val="00A2362F"/>
    <w:rsid w:val="00A24484"/>
    <w:rsid w:val="00A458E4"/>
    <w:rsid w:val="00A83E6E"/>
    <w:rsid w:val="00A95B1E"/>
    <w:rsid w:val="00AB3598"/>
    <w:rsid w:val="00B1506C"/>
    <w:rsid w:val="00BB7FBC"/>
    <w:rsid w:val="00C06E8D"/>
    <w:rsid w:val="00C8765B"/>
    <w:rsid w:val="00C90465"/>
    <w:rsid w:val="00CC0332"/>
    <w:rsid w:val="00CC5132"/>
    <w:rsid w:val="00CD1899"/>
    <w:rsid w:val="00CE6D1A"/>
    <w:rsid w:val="00D511ED"/>
    <w:rsid w:val="00D76EB3"/>
    <w:rsid w:val="00DD16B1"/>
    <w:rsid w:val="00E02A68"/>
    <w:rsid w:val="00E14032"/>
    <w:rsid w:val="00E72364"/>
    <w:rsid w:val="00F35A93"/>
    <w:rsid w:val="00F62DF2"/>
    <w:rsid w:val="00F977F6"/>
    <w:rsid w:val="00FB3332"/>
    <w:rsid w:val="00FC1A70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A6D829B-5EDD-45CA-9E9C-1A8946AB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8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18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C186C"/>
    <w:pPr>
      <w:spacing w:after="0" w:line="240" w:lineRule="auto"/>
      <w:ind w:left="720"/>
    </w:pPr>
    <w:rPr>
      <w:rFonts w:cs="Calibri"/>
    </w:rPr>
  </w:style>
  <w:style w:type="table" w:styleId="TableGrid">
    <w:name w:val="Table Grid"/>
    <w:basedOn w:val="TableNormal"/>
    <w:uiPriority w:val="59"/>
    <w:rsid w:val="001C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44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44C2"/>
  </w:style>
  <w:style w:type="character" w:styleId="CommentReference">
    <w:name w:val="annotation reference"/>
    <w:uiPriority w:val="99"/>
    <w:semiHidden/>
    <w:unhideWhenUsed/>
    <w:rsid w:val="00C8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6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76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6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765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765B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E398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E398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75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7599"/>
    <w:rPr>
      <w:sz w:val="22"/>
      <w:szCs w:val="22"/>
      <w:lang w:eastAsia="en-US"/>
    </w:rPr>
  </w:style>
  <w:style w:type="paragraph" w:customStyle="1" w:styleId="Footerodd">
    <w:name w:val="Footer odd"/>
    <w:rsid w:val="00197599"/>
    <w:pPr>
      <w:pBdr>
        <w:top w:val="single" w:sz="12" w:space="2" w:color="AACAE6"/>
      </w:pBdr>
      <w:spacing w:line="200" w:lineRule="atLeast"/>
    </w:pPr>
    <w:rPr>
      <w:rFonts w:ascii="Verdana" w:eastAsia="Times New Roman" w:hAnsi="Verdana"/>
      <w:sz w:val="14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Mathematics: Comparison of current content with new subject content (June 2013)</vt:lpstr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and A level Mathematics 2017 summary of changes</dc:title>
  <dc:subject/>
  <dc:creator>Owner</dc:creator>
  <cp:keywords/>
  <cp:lastModifiedBy>Deko, Joanna</cp:lastModifiedBy>
  <cp:revision>2</cp:revision>
  <cp:lastPrinted>2013-07-03T08:07:00Z</cp:lastPrinted>
  <dcterms:created xsi:type="dcterms:W3CDTF">2017-06-01T11:26:00Z</dcterms:created>
  <dcterms:modified xsi:type="dcterms:W3CDTF">2017-06-01T11:26:00Z</dcterms:modified>
</cp:coreProperties>
</file>