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A81" w:rsidRDefault="004E6A81" w:rsidP="004E6A81">
      <w:pPr>
        <w:pStyle w:val="Front"/>
      </w:pPr>
      <w:r w:rsidRPr="001C2151">
        <w:t>Pearson</w:t>
      </w:r>
    </w:p>
    <w:p w:rsidR="004E6A81" w:rsidRDefault="004E6A81" w:rsidP="004E6A81">
      <w:pPr>
        <w:pStyle w:val="Front"/>
      </w:pPr>
      <w:r w:rsidRPr="001C2151">
        <w:t>Edexcel A Level</w:t>
      </w:r>
    </w:p>
    <w:p w:rsidR="004E6A81" w:rsidRPr="005A59BA" w:rsidRDefault="004E6A81" w:rsidP="004E6A81">
      <w:pPr>
        <w:pStyle w:val="Front"/>
        <w:rPr>
          <w:b w:val="0"/>
        </w:rPr>
      </w:pPr>
      <w:r w:rsidRPr="005A59BA">
        <w:rPr>
          <w:b w:val="0"/>
        </w:rPr>
        <w:t>in History</w:t>
      </w:r>
    </w:p>
    <w:p w:rsidR="004E6A81" w:rsidRPr="00781F5D" w:rsidRDefault="004E6A81" w:rsidP="004E6A81">
      <w:pPr>
        <w:pStyle w:val="Front1"/>
      </w:pPr>
      <w:r w:rsidRPr="00781F5D">
        <w:t>Topic booklet</w:t>
      </w:r>
    </w:p>
    <w:p w:rsidR="004E6A81" w:rsidRPr="0079013D" w:rsidRDefault="004E6A81" w:rsidP="004E6A81">
      <w:pPr>
        <w:pStyle w:val="Front2"/>
      </w:pPr>
      <w:r>
        <w:t>Paper 3, Option 38.2: The making of modern China, 1860–1997</w:t>
      </w:r>
    </w:p>
    <w:p w:rsidR="004E6A81" w:rsidRPr="00E35EEA" w:rsidRDefault="004E6A81" w:rsidP="004E6A81"/>
    <w:p w:rsidR="004E6A81" w:rsidRDefault="004E6A81" w:rsidP="004E6A81">
      <w:pPr>
        <w:pStyle w:val="Unithead"/>
        <w:sectPr w:rsidR="004E6A81" w:rsidSect="00A05F0B">
          <w:headerReference w:type="even" r:id="rId8"/>
          <w:headerReference w:type="default" r:id="rId9"/>
          <w:pgSz w:w="11900" w:h="16840" w:code="9"/>
          <w:pgMar w:top="1418" w:right="1418" w:bottom="1134" w:left="1418" w:header="567" w:footer="567" w:gutter="0"/>
          <w:pgNumType w:start="1"/>
          <w:cols w:space="708"/>
        </w:sectPr>
      </w:pPr>
    </w:p>
    <w:p w:rsidR="004E6A81" w:rsidRPr="00BF5448" w:rsidRDefault="004E6A81" w:rsidP="004E6A81">
      <w:pPr>
        <w:pStyle w:val="Unithead"/>
        <w:ind w:left="0"/>
      </w:pPr>
      <w:r>
        <w:lastRenderedPageBreak/>
        <w:t>Option</w:t>
      </w:r>
      <w:r w:rsidRPr="004E6A81">
        <w:t xml:space="preserve"> </w:t>
      </w:r>
      <w:r>
        <w:t>3, Option 38.2: The making of modern China, 1860–1997</w:t>
      </w:r>
    </w:p>
    <w:p w:rsidR="004E6A81" w:rsidRDefault="004E6A81" w:rsidP="004E6A81">
      <w:pPr>
        <w:pStyle w:val="text"/>
      </w:pPr>
      <w:r>
        <w:t xml:space="preserve">This topic booklet has been written to support teachers delivering </w:t>
      </w:r>
      <w:r w:rsidRPr="002E3891">
        <w:rPr>
          <w:b/>
        </w:rPr>
        <w:t>Paper 3 Option</w:t>
      </w:r>
      <w:r w:rsidRPr="004E6A81">
        <w:rPr>
          <w:b/>
        </w:rPr>
        <w:t xml:space="preserve"> 38.2: The making of modern China, 1860–1997</w:t>
      </w:r>
      <w:r>
        <w:t xml:space="preserve"> of the 2015 A level History specification. We’re providing it in Word so that it’s easy for you to take extracts or sections from it and adapt them or give them to students. </w:t>
      </w:r>
    </w:p>
    <w:p w:rsidR="004E6A81" w:rsidRDefault="004E6A81" w:rsidP="004E6A81">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4E6A81" w:rsidRDefault="004E6A81" w:rsidP="004E6A81">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4E6A81" w:rsidRDefault="004E6A81" w:rsidP="004E6A81">
      <w:pPr>
        <w:pStyle w:val="text"/>
      </w:pPr>
      <w:r>
        <w:t>For more detail about planning, look out for the Getting Started guide, Course planner and schemes of work.</w:t>
      </w:r>
    </w:p>
    <w:p w:rsidR="004E6A81" w:rsidRDefault="004E6A81" w:rsidP="004E6A81">
      <w:pPr>
        <w:pStyle w:val="text"/>
      </w:pPr>
      <w:r>
        <w:br w:type="page"/>
      </w:r>
    </w:p>
    <w:p w:rsidR="00E37AB6" w:rsidRDefault="00897527" w:rsidP="0099799F">
      <w:pPr>
        <w:pStyle w:val="Contents"/>
        <w:rPr>
          <w:noProof/>
        </w:rPr>
      </w:pPr>
      <w:r w:rsidRPr="00E94D68">
        <w:lastRenderedPageBreak/>
        <w:t>Contents</w:t>
      </w:r>
      <w:r w:rsidRPr="00126497">
        <w:fldChar w:fldCharType="begin"/>
      </w:r>
      <w:r w:rsidRPr="00126497">
        <w:instrText xml:space="preserve"> TOC \t " A head,1,B head,2,C head,3 " </w:instrText>
      </w:r>
      <w:r w:rsidRPr="00126497">
        <w:fldChar w:fldCharType="separate"/>
      </w:r>
    </w:p>
    <w:p w:rsidR="00E37AB6" w:rsidRDefault="00E37AB6">
      <w:pPr>
        <w:pStyle w:val="TOC1"/>
        <w:rPr>
          <w:rFonts w:asciiTheme="minorHAnsi" w:eastAsiaTheme="minorEastAsia" w:hAnsiTheme="minorHAnsi" w:cstheme="minorBidi"/>
          <w:b w:val="0"/>
          <w:snapToGrid/>
          <w:sz w:val="22"/>
          <w:szCs w:val="22"/>
          <w:lang w:eastAsia="zh-CN"/>
        </w:rPr>
      </w:pPr>
      <w:r>
        <w:t>The making of modern China, 1860–1997</w:t>
      </w:r>
      <w:r>
        <w:tab/>
      </w:r>
      <w:r>
        <w:fldChar w:fldCharType="begin"/>
      </w:r>
      <w:r>
        <w:instrText xml:space="preserve"> PAGEREF _Toc499030873 \h </w:instrText>
      </w:r>
      <w:r>
        <w:fldChar w:fldCharType="separate"/>
      </w:r>
      <w:r>
        <w:t>3</w:t>
      </w:r>
      <w:r>
        <w:fldChar w:fldCharType="end"/>
      </w:r>
    </w:p>
    <w:p w:rsidR="00E37AB6" w:rsidRDefault="00E37AB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_Toc499030874 \h </w:instrText>
      </w:r>
      <w:r>
        <w:fldChar w:fldCharType="separate"/>
      </w:r>
      <w:r>
        <w:t>3</w:t>
      </w:r>
      <w:r>
        <w:fldChar w:fldCharType="end"/>
      </w:r>
    </w:p>
    <w:p w:rsidR="00E37AB6" w:rsidRDefault="00E37AB6">
      <w:pPr>
        <w:pStyle w:val="TOC2"/>
        <w:rPr>
          <w:rFonts w:asciiTheme="minorHAnsi" w:eastAsiaTheme="minorEastAsia" w:hAnsiTheme="minorHAnsi" w:cstheme="minorBidi"/>
          <w:szCs w:val="22"/>
          <w:lang w:eastAsia="zh-CN"/>
        </w:rPr>
      </w:pPr>
      <w:r>
        <w:t>Content guidance</w:t>
      </w:r>
      <w:bookmarkStart w:id="0" w:name="_GoBack"/>
      <w:bookmarkEnd w:id="0"/>
      <w:r>
        <w:tab/>
      </w:r>
      <w:r>
        <w:fldChar w:fldCharType="begin"/>
      </w:r>
      <w:r>
        <w:instrText xml:space="preserve"> PAGEREF _Toc499030875 \h </w:instrText>
      </w:r>
      <w:r>
        <w:fldChar w:fldCharType="separate"/>
      </w:r>
      <w:r>
        <w:t>4</w:t>
      </w:r>
      <w:r>
        <w:fldChar w:fldCharType="end"/>
      </w:r>
    </w:p>
    <w:p w:rsidR="00E37AB6" w:rsidRDefault="00E37AB6">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_Toc499030876 \h </w:instrText>
      </w:r>
      <w:r>
        <w:fldChar w:fldCharType="separate"/>
      </w:r>
      <w:r>
        <w:t>4</w:t>
      </w:r>
      <w:r>
        <w:fldChar w:fldCharType="end"/>
      </w:r>
    </w:p>
    <w:p w:rsidR="00E37AB6" w:rsidRDefault="00E37AB6">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_Toc499030877 \h </w:instrText>
      </w:r>
      <w:r>
        <w:fldChar w:fldCharType="separate"/>
      </w:r>
      <w:r>
        <w:t>4</w:t>
      </w:r>
      <w:r>
        <w:fldChar w:fldCharType="end"/>
      </w:r>
    </w:p>
    <w:p w:rsidR="00E37AB6" w:rsidRDefault="00E37AB6">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_Toc499030878 \h </w:instrText>
      </w:r>
      <w:r>
        <w:fldChar w:fldCharType="separate"/>
      </w:r>
      <w:r>
        <w:t>7</w:t>
      </w:r>
      <w:r>
        <w:fldChar w:fldCharType="end"/>
      </w:r>
    </w:p>
    <w:p w:rsidR="00E37AB6" w:rsidRDefault="00E37AB6">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_Toc499030879 \h </w:instrText>
      </w:r>
      <w:r>
        <w:fldChar w:fldCharType="separate"/>
      </w:r>
      <w:r>
        <w:t>12</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5B0638" w:rsidP="00BF5448">
      <w:pPr>
        <w:pStyle w:val="Ahead"/>
      </w:pPr>
      <w:bookmarkStart w:id="1" w:name="_Toc408242362"/>
      <w:bookmarkStart w:id="2" w:name="_Toc499030873"/>
      <w:r>
        <w:lastRenderedPageBreak/>
        <w:t>The making of modern China, 1860</w:t>
      </w:r>
      <w:r w:rsidR="00A75F7E">
        <w:t>–</w:t>
      </w:r>
      <w:r>
        <w:t>1997</w:t>
      </w:r>
      <w:bookmarkEnd w:id="1"/>
      <w:bookmarkEnd w:id="2"/>
    </w:p>
    <w:p w:rsidR="001535D0" w:rsidRDefault="00A75F7E" w:rsidP="001535D0">
      <w:pPr>
        <w:pStyle w:val="Bhead"/>
      </w:pPr>
      <w:bookmarkStart w:id="3" w:name="_Toc499030874"/>
      <w:r>
        <w:t>Overview</w:t>
      </w:r>
      <w:bookmarkEnd w:id="3"/>
    </w:p>
    <w:p w:rsidR="000C11B4" w:rsidRDefault="00A049D9" w:rsidP="00685492">
      <w:pPr>
        <w:pStyle w:val="text"/>
      </w:pPr>
      <w:r>
        <w:t>China and Chinese history tended to be neglected by British studen</w:t>
      </w:r>
      <w:r w:rsidR="000C11B4">
        <w:t>ts and teachers in the last century</w:t>
      </w:r>
      <w:r>
        <w:t xml:space="preserve">. </w:t>
      </w:r>
      <w:r w:rsidR="00685492">
        <w:t>In this century, this has started to change,</w:t>
      </w:r>
      <w:r>
        <w:t xml:space="preserve"> but </w:t>
      </w:r>
      <w:r w:rsidR="00685492">
        <w:t xml:space="preserve">there is </w:t>
      </w:r>
      <w:r>
        <w:t xml:space="preserve">still </w:t>
      </w:r>
      <w:r w:rsidR="00685492">
        <w:t>not the attention that China's</w:t>
      </w:r>
      <w:r>
        <w:t xml:space="preserve"> importance in the world merits</w:t>
      </w:r>
      <w:r w:rsidR="00685492">
        <w:t xml:space="preserve"> – now </w:t>
      </w:r>
      <w:r>
        <w:t>only second to the United States as both</w:t>
      </w:r>
      <w:r w:rsidR="00685492">
        <w:t xml:space="preserve"> an economic and military power.</w:t>
      </w:r>
      <w:r>
        <w:t xml:space="preserve"> </w:t>
      </w:r>
      <w:r w:rsidR="00685492">
        <w:t>S</w:t>
      </w:r>
      <w:r>
        <w:t xml:space="preserve">tudents will find a study of China during the last </w:t>
      </w:r>
      <w:r w:rsidR="00685492">
        <w:t xml:space="preserve">150 </w:t>
      </w:r>
      <w:r>
        <w:t>years fascinating and valuable in helping them interpret the world in which they live</w:t>
      </w:r>
      <w:r w:rsidR="000C11B4">
        <w:t>. Perhaps firstly</w:t>
      </w:r>
      <w:r w:rsidR="00685492">
        <w:t>,</w:t>
      </w:r>
      <w:r w:rsidR="000C11B4">
        <w:t xml:space="preserve"> it is vital to grasp that China's importance</w:t>
      </w:r>
      <w:r w:rsidR="00685492">
        <w:t xml:space="preserve"> in the history of humanity is not new: 250</w:t>
      </w:r>
      <w:r w:rsidR="000C11B4">
        <w:t xml:space="preserve"> years ago, more books had been published in Chinese than in all the other languages of the world put together and China produced 33</w:t>
      </w:r>
      <w:r w:rsidR="00685492">
        <w:t xml:space="preserve"> per cent</w:t>
      </w:r>
      <w:r w:rsidR="000C11B4">
        <w:t xml:space="preserve"> of all the world's manufactured goods. China is returning to its former glory and importance.</w:t>
      </w:r>
    </w:p>
    <w:p w:rsidR="00C94151" w:rsidRDefault="000C11B4" w:rsidP="00685492">
      <w:pPr>
        <w:pStyle w:val="text"/>
      </w:pPr>
      <w:r>
        <w:t xml:space="preserve">The </w:t>
      </w:r>
      <w:r w:rsidR="00A75F7E">
        <w:t>‘</w:t>
      </w:r>
      <w:r>
        <w:t>Aspects in depth</w:t>
      </w:r>
      <w:r w:rsidR="00A75F7E">
        <w:t>’</w:t>
      </w:r>
      <w:r>
        <w:t xml:space="preserve"> of this option look at China's relationship with </w:t>
      </w:r>
      <w:r w:rsidR="00496F23">
        <w:t>the rest of the world between 1860 and 1997. Th</w:t>
      </w:r>
      <w:r w:rsidR="00685492">
        <w:t>e first introduces students to two vital developments:</w:t>
      </w:r>
      <w:r w:rsidR="00496F23">
        <w:t xml:space="preserve"> the humiliation of an ancient civilisation at the hands of foreigners and the beginnings of a realisation that there was something to learn from these foreigners, who were more than just ignorant barbarians. The second </w:t>
      </w:r>
      <w:r w:rsidR="00114000">
        <w:t>‘A</w:t>
      </w:r>
      <w:r w:rsidR="00496F23">
        <w:t>spect in depth</w:t>
      </w:r>
      <w:r w:rsidR="00114000">
        <w:t>’</w:t>
      </w:r>
      <w:r w:rsidR="00496F23">
        <w:t xml:space="preserve"> addresses a period when the humiliation of defeat and the necessity of change </w:t>
      </w:r>
      <w:r w:rsidR="00A75F7E">
        <w:t xml:space="preserve">were </w:t>
      </w:r>
      <w:r w:rsidR="00496F23">
        <w:t>painfully rubbed in. The third aspect deals with the terrible experience of the Japanese assault on China and its near destruction as a state by this island neighbour. The fourth aspect addresses a new</w:t>
      </w:r>
      <w:r w:rsidR="009E58CB">
        <w:t>,</w:t>
      </w:r>
      <w:r w:rsidR="00496F23">
        <w:t xml:space="preserve"> more confident China breaking with </w:t>
      </w:r>
      <w:r w:rsidR="00C94151">
        <w:t>its hitherto friend and teacher, the Soviet Union. Finally</w:t>
      </w:r>
      <w:r w:rsidR="009E58CB">
        <w:t>,</w:t>
      </w:r>
      <w:r w:rsidR="00C94151">
        <w:t xml:space="preserve"> the last aspect addresses the emergence of the China of today as a great power increasingly int</w:t>
      </w:r>
      <w:r w:rsidR="009E58CB">
        <w:t>egrated into the world economy.</w:t>
      </w:r>
    </w:p>
    <w:p w:rsidR="00B04827" w:rsidRPr="008E1C2B" w:rsidRDefault="00C94151" w:rsidP="008E1C2B">
      <w:pPr>
        <w:pStyle w:val="text"/>
      </w:pPr>
      <w:r>
        <w:t xml:space="preserve">The </w:t>
      </w:r>
      <w:r w:rsidR="00A75F7E">
        <w:t>‘A</w:t>
      </w:r>
      <w:r>
        <w:t>spects in breadth</w:t>
      </w:r>
      <w:r w:rsidR="00A75F7E">
        <w:t>’</w:t>
      </w:r>
      <w:r>
        <w:t xml:space="preserve"> address the key processes by which China has modernised itself between 1860 and 1997. Slowly</w:t>
      </w:r>
      <w:r w:rsidR="00A64852">
        <w:t xml:space="preserve">, </w:t>
      </w:r>
      <w:r w:rsidR="00AC2825">
        <w:t xml:space="preserve">in the late nineteenth century </w:t>
      </w:r>
      <w:r>
        <w:t>it adopted steam power from the west, building railroads and steamships to work the great rivers of the country.</w:t>
      </w:r>
      <w:r w:rsidR="003A6D81">
        <w:t xml:space="preserve"> Modern manufacturing developed in a few great cities like Shanghai. Under Mao</w:t>
      </w:r>
      <w:r w:rsidR="00A64852">
        <w:t xml:space="preserve"> </w:t>
      </w:r>
      <w:r w:rsidR="003A6D81">
        <w:t>in the 1950s</w:t>
      </w:r>
      <w:r w:rsidR="00AC2825">
        <w:t>,</w:t>
      </w:r>
      <w:r w:rsidR="003A6D81">
        <w:t xml:space="preserve"> there was </w:t>
      </w:r>
      <w:r w:rsidR="00A64852">
        <w:t xml:space="preserve">firstly </w:t>
      </w:r>
      <w:r w:rsidR="003A6D81">
        <w:t>a deliberate attempt to ape</w:t>
      </w:r>
      <w:r w:rsidR="00A64852">
        <w:t xml:space="preserve"> the approach of the Soviet Union with a planned</w:t>
      </w:r>
      <w:r w:rsidR="00B04827">
        <w:t xml:space="preserve"> 'socialist'</w:t>
      </w:r>
      <w:r w:rsidR="00A64852">
        <w:t xml:space="preserve"> expansion of heavy industry</w:t>
      </w:r>
      <w:r w:rsidR="00AC2825">
        <w:t>,</w:t>
      </w:r>
      <w:r w:rsidR="00A64852">
        <w:t xml:space="preserve"> and then in the late 1950s and early 1960s the lunacy of the Great Leap Forward</w:t>
      </w:r>
      <w:r w:rsidR="00A75F7E">
        <w:t>,</w:t>
      </w:r>
      <w:r w:rsidR="00A64852">
        <w:t xml:space="preserve"> when an impatient Mao wanted </w:t>
      </w:r>
      <w:r w:rsidR="00AC2825">
        <w:t xml:space="preserve">to </w:t>
      </w:r>
      <w:r w:rsidR="00A64852">
        <w:t xml:space="preserve">propel China forward at break-neck speed. The experiment ended in disaster and massive human misery. Finally </w:t>
      </w:r>
      <w:r w:rsidR="00AC2825">
        <w:t>with Mao safely embalmed</w:t>
      </w:r>
      <w:r w:rsidR="00A64852">
        <w:t>, his successor, Deng Xiaoping, was prepared to relax dogma and embrace some aspects of capitalism. This ushered in a period of phenomenal growth with the economy doubling every ten years. Chin</w:t>
      </w:r>
      <w:r w:rsidR="00B04827">
        <w:t>a</w:t>
      </w:r>
      <w:r w:rsidR="00A64852">
        <w:t>'s success dwarfed that of Britain in the nineteenth century or the USA in the twentieth</w:t>
      </w:r>
      <w:r w:rsidR="00B04827">
        <w:t>.</w:t>
      </w:r>
      <w:r w:rsidR="00A64852">
        <w:t xml:space="preserve"> </w:t>
      </w:r>
      <w:r w:rsidR="00B04827">
        <w:t xml:space="preserve">Deng, by abandoning socialism, really had </w:t>
      </w:r>
      <w:r w:rsidR="00AC2825">
        <w:t>achieved a great leap forward</w:t>
      </w:r>
      <w:r w:rsidR="00B04827">
        <w:t>.</w:t>
      </w:r>
    </w:p>
    <w:p w:rsidR="000C11B4" w:rsidRDefault="00B04827" w:rsidP="008E1C2B">
      <w:pPr>
        <w:pStyle w:val="text"/>
      </w:pPr>
      <w:r>
        <w:t>The whole option should provide a rewarding experience with colourful characters, dramatic events and above all an understanding of the forces that have shaped one of the two most important countries in the world</w:t>
      </w:r>
      <w:r w:rsidR="008E1C2B">
        <w:t>.</w:t>
      </w:r>
    </w:p>
    <w:p w:rsidR="001E17EC" w:rsidRDefault="001E17EC" w:rsidP="008E1C2B">
      <w:pPr>
        <w:pStyle w:val="text"/>
      </w:pPr>
    </w:p>
    <w:p w:rsidR="001535D0" w:rsidRDefault="001535D0" w:rsidP="001535D0">
      <w:pPr>
        <w:pStyle w:val="text"/>
      </w:pPr>
      <w:r w:rsidRPr="00D03DCE">
        <w:t xml:space="preserve">This option comprises two parts: </w:t>
      </w:r>
      <w:r>
        <w:t xml:space="preserve">the </w:t>
      </w:r>
      <w:r w:rsidR="00A75F7E" w:rsidRPr="00A75F7E">
        <w:t>‘</w:t>
      </w:r>
      <w:r w:rsidRPr="00A75F7E">
        <w:t>Aspects in breadth</w:t>
      </w:r>
      <w:r w:rsidR="00A75F7E" w:rsidRPr="00A75F7E">
        <w:t>’</w:t>
      </w:r>
      <w:r w:rsidRPr="00D03DCE">
        <w:t xml:space="preserve"> focus on long-term changes and contextualise the </w:t>
      </w:r>
      <w:r w:rsidR="00A75F7E">
        <w:t>‘</w:t>
      </w:r>
      <w:r w:rsidRPr="00A75F7E">
        <w:t>Aspects in depth</w:t>
      </w:r>
      <w:r w:rsidR="00A75F7E">
        <w:t>’</w:t>
      </w:r>
      <w:r w:rsidRPr="00D03DCE">
        <w:t xml:space="preserve">, which focus in detail on </w:t>
      </w:r>
      <w:r>
        <w:t xml:space="preserve">key </w:t>
      </w:r>
      <w:r w:rsidRPr="00D03DCE">
        <w:t>episodes and give students the opportunity to develop skills in analysing and evaluating source material.</w:t>
      </w:r>
    </w:p>
    <w:p w:rsidR="001535D0" w:rsidRDefault="001535D0" w:rsidP="001535D0">
      <w:pPr>
        <w:pStyle w:val="text"/>
      </w:pPr>
      <w:r w:rsidRPr="00D03DCE">
        <w:t xml:space="preserve">Together, the breadth and depth topics explore the ways in which </w:t>
      </w:r>
      <w:r>
        <w:t>China has been transformed economically and its changing relationship with the world</w:t>
      </w:r>
      <w:r w:rsidRPr="00D03DCE">
        <w:t xml:space="preserve">. </w:t>
      </w:r>
      <w:r>
        <w:t>China's problems might have appeared almost insoluble in the late</w:t>
      </w:r>
      <w:r w:rsidR="000C1355">
        <w:t xml:space="preserve"> </w:t>
      </w:r>
      <w:r>
        <w:t xml:space="preserve">nineteenth century: a once great country and civilisation was perceived as economically backward and incapable of defending itself, but by the end of the twentieth century, its wealth was doubling every ten years and </w:t>
      </w:r>
      <w:r w:rsidRPr="00A00323">
        <w:t>it was economically the</w:t>
      </w:r>
      <w:r>
        <w:t xml:space="preserve"> second most powerful state on earth.</w:t>
      </w:r>
    </w:p>
    <w:p w:rsidR="001535D0" w:rsidRPr="006A729F" w:rsidRDefault="001535D0" w:rsidP="001535D0">
      <w:pPr>
        <w:pStyle w:val="text"/>
        <w:rPr>
          <w:b/>
        </w:rPr>
      </w:pPr>
      <w:r w:rsidRPr="006A729F">
        <w:rPr>
          <w:b/>
        </w:rPr>
        <w:lastRenderedPageBreak/>
        <w:t xml:space="preserve">Aspects in breadth: </w:t>
      </w:r>
      <w:r w:rsidR="000C1355">
        <w:rPr>
          <w:b/>
        </w:rPr>
        <w:t>i</w:t>
      </w:r>
      <w:r w:rsidRPr="00685072">
        <w:rPr>
          <w:b/>
        </w:rPr>
        <w:t>ndustrialisation and the making of an economic titan, 1860–1997</w:t>
      </w:r>
    </w:p>
    <w:p w:rsidR="001535D0" w:rsidRPr="000C1355" w:rsidRDefault="001535D0" w:rsidP="003657FA">
      <w:pPr>
        <w:pStyle w:val="Numberedlist"/>
      </w:pPr>
      <w:r w:rsidRPr="000C1355">
        <w:t>The growth of industry</w:t>
      </w:r>
    </w:p>
    <w:p w:rsidR="001535D0" w:rsidRPr="000C1355" w:rsidRDefault="001535D0" w:rsidP="003657FA">
      <w:pPr>
        <w:pStyle w:val="Numberedlist"/>
      </w:pPr>
      <w:r w:rsidRPr="000C1355">
        <w:t>Ideologies and individuals behind economic growth</w:t>
      </w:r>
    </w:p>
    <w:p w:rsidR="001535D0" w:rsidRPr="000C1355" w:rsidRDefault="001535D0" w:rsidP="000C1355">
      <w:pPr>
        <w:pStyle w:val="text"/>
        <w:rPr>
          <w:b/>
        </w:rPr>
      </w:pPr>
      <w:r w:rsidRPr="000C1355">
        <w:rPr>
          <w:b/>
        </w:rPr>
        <w:t>Aspects in depth: China and the world</w:t>
      </w:r>
    </w:p>
    <w:p w:rsidR="001535D0" w:rsidRPr="000C1355" w:rsidRDefault="001535D0" w:rsidP="003657FA">
      <w:pPr>
        <w:pStyle w:val="Numberedlist"/>
        <w:numPr>
          <w:ilvl w:val="0"/>
          <w:numId w:val="31"/>
        </w:numPr>
      </w:pPr>
      <w:r w:rsidRPr="000C1355">
        <w:t>Opening up China to foreigners, 1860–70</w:t>
      </w:r>
    </w:p>
    <w:p w:rsidR="001535D0" w:rsidRPr="000C1355" w:rsidRDefault="001535D0" w:rsidP="003657FA">
      <w:pPr>
        <w:pStyle w:val="Numberedlist"/>
      </w:pPr>
      <w:r w:rsidRPr="000C1355">
        <w:t>Defeat and humiliation, 1894–1901</w:t>
      </w:r>
    </w:p>
    <w:p w:rsidR="001535D0" w:rsidRPr="000C1355" w:rsidRDefault="001535D0" w:rsidP="003657FA">
      <w:pPr>
        <w:pStyle w:val="Numberedlist"/>
      </w:pPr>
      <w:r w:rsidRPr="000C1355">
        <w:t>The Japanese threat, 1931–41</w:t>
      </w:r>
    </w:p>
    <w:p w:rsidR="001535D0" w:rsidRPr="000C1355" w:rsidRDefault="001535D0" w:rsidP="003657FA">
      <w:pPr>
        <w:pStyle w:val="Numberedlist"/>
      </w:pPr>
      <w:r w:rsidRPr="000C1355">
        <w:t xml:space="preserve">The Sino-Soviet </w:t>
      </w:r>
      <w:r w:rsidR="000C1355">
        <w:t>s</w:t>
      </w:r>
      <w:r w:rsidR="000C1355" w:rsidRPr="000C1355">
        <w:t>plit</w:t>
      </w:r>
      <w:r w:rsidRPr="000C1355">
        <w:t>, 1958–69</w:t>
      </w:r>
    </w:p>
    <w:p w:rsidR="001535D0" w:rsidRPr="000C1355" w:rsidRDefault="001535D0" w:rsidP="003657FA">
      <w:pPr>
        <w:pStyle w:val="Numberedlist"/>
      </w:pPr>
      <w:r w:rsidRPr="000C1355">
        <w:t>Reconciliation with old enemies and the return of Hong Kong, 1978–97</w:t>
      </w:r>
    </w:p>
    <w:p w:rsidR="00897527" w:rsidRPr="00FD253A" w:rsidRDefault="008E1C2B" w:rsidP="008E1C2B">
      <w:pPr>
        <w:pStyle w:val="Bhead"/>
      </w:pPr>
      <w:bookmarkStart w:id="4" w:name="_Toc499030875"/>
      <w:r>
        <w:t>Content guidance</w:t>
      </w:r>
      <w:bookmarkEnd w:id="4"/>
    </w:p>
    <w:p w:rsidR="00897527" w:rsidRDefault="00B36490" w:rsidP="00B36490">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1D2E34" w:rsidRPr="001D2E34" w:rsidRDefault="000C1355" w:rsidP="001D2E34">
      <w:pPr>
        <w:pStyle w:val="Chead"/>
      </w:pPr>
      <w:bookmarkStart w:id="5" w:name="_Toc499030876"/>
      <w:r>
        <w:t>Aspects in breadth</w:t>
      </w:r>
      <w:bookmarkEnd w:id="5"/>
    </w:p>
    <w:p w:rsidR="001D2E34" w:rsidRPr="009673B3" w:rsidRDefault="001D2E34" w:rsidP="001D2E34">
      <w:pPr>
        <w:pStyle w:val="text"/>
      </w:pPr>
      <w:r w:rsidRPr="009673B3">
        <w:t>The main focus of th</w:t>
      </w:r>
      <w:r>
        <w:t>e</w:t>
      </w:r>
      <w:r w:rsidRPr="009673B3">
        <w:t xml:space="preserve"> </w:t>
      </w:r>
      <w:r w:rsidR="000C1355">
        <w:t>‘Aspects in breadth’</w:t>
      </w:r>
      <w:r w:rsidR="000C1355" w:rsidRPr="009673B3">
        <w:t xml:space="preserve"> </w:t>
      </w:r>
      <w:r w:rsidRPr="009673B3">
        <w:t>is on the modernisation of the Chinese economy through industrialisation.</w:t>
      </w:r>
    </w:p>
    <w:p w:rsidR="001D2E34" w:rsidRPr="009673B3" w:rsidRDefault="001D2E34" w:rsidP="001D2E34">
      <w:pPr>
        <w:pStyle w:val="text"/>
      </w:pPr>
      <w:r w:rsidRPr="009673B3">
        <w:t xml:space="preserve">Within this, the key elements focus on the shifting process of modernisation and the ways in which a changing ideological emphasis determined the priorities and methods adopted to promote growth. </w:t>
      </w:r>
      <w:r>
        <w:t>Students</w:t>
      </w:r>
      <w:r w:rsidRPr="009673B3">
        <w:t xml:space="preserve"> will need to have an understanding of the impact of the work of the named individuals insofar as they launched initiatives and determined methods.</w:t>
      </w:r>
    </w:p>
    <w:p w:rsidR="001D2E34" w:rsidRDefault="001D2E34" w:rsidP="001D2E34">
      <w:pPr>
        <w:pStyle w:val="text"/>
      </w:pPr>
      <w:r w:rsidRPr="009673B3">
        <w:t>These turning points include</w:t>
      </w:r>
      <w:r w:rsidR="002A3310">
        <w:t>:</w:t>
      </w:r>
    </w:p>
    <w:p w:rsidR="001D2E34" w:rsidRDefault="002A3310" w:rsidP="004162E1">
      <w:pPr>
        <w:pStyle w:val="textbullets"/>
      </w:pPr>
      <w:r>
        <w:t>t</w:t>
      </w:r>
      <w:r w:rsidR="004162E1">
        <w:t xml:space="preserve">he </w:t>
      </w:r>
      <w:r w:rsidR="001D2E34" w:rsidRPr="006206A8">
        <w:t>establishment of the firs</w:t>
      </w:r>
      <w:r w:rsidR="004162E1">
        <w:t>t modern bank in China in 1897</w:t>
      </w:r>
    </w:p>
    <w:p w:rsidR="001D2E34" w:rsidRDefault="002A3310" w:rsidP="002A3310">
      <w:pPr>
        <w:pStyle w:val="textbullets"/>
      </w:pPr>
      <w:r>
        <w:t xml:space="preserve">telegraphy and road </w:t>
      </w:r>
      <w:r w:rsidR="001D2E34" w:rsidRPr="006206A8">
        <w:t>building</w:t>
      </w:r>
      <w:r>
        <w:t xml:space="preserve"> in the</w:t>
      </w:r>
      <w:r w:rsidR="001D2E34" w:rsidRPr="006206A8">
        <w:t xml:space="preserve"> 1930</w:t>
      </w:r>
      <w:r>
        <w:t>s</w:t>
      </w:r>
    </w:p>
    <w:p w:rsidR="001D2E34" w:rsidRDefault="002A3310" w:rsidP="002A3310">
      <w:pPr>
        <w:pStyle w:val="textbullets"/>
      </w:pPr>
      <w:r>
        <w:t>the First Five-</w:t>
      </w:r>
      <w:r w:rsidR="001D2E34" w:rsidRPr="006206A8">
        <w:t>Year Plan 1953</w:t>
      </w:r>
      <w:r>
        <w:t>–</w:t>
      </w:r>
      <w:r w:rsidR="001D2E34" w:rsidRPr="006206A8">
        <w:t>57</w:t>
      </w:r>
    </w:p>
    <w:p w:rsidR="001D2E34" w:rsidRDefault="001D2E34" w:rsidP="002A3310">
      <w:pPr>
        <w:pStyle w:val="textbullets"/>
      </w:pPr>
      <w:r w:rsidRPr="006206A8">
        <w:t>the Great Leap Forwar</w:t>
      </w:r>
      <w:r w:rsidR="002A3310">
        <w:t>d 1958–61</w:t>
      </w:r>
    </w:p>
    <w:p w:rsidR="001D2E34" w:rsidRPr="006206A8" w:rsidRDefault="002A3310" w:rsidP="002A3310">
      <w:pPr>
        <w:pStyle w:val="textbullets"/>
      </w:pPr>
      <w:r>
        <w:t>the launch</w:t>
      </w:r>
      <w:r w:rsidR="001D2E34" w:rsidRPr="006206A8">
        <w:t xml:space="preserve"> of the Four Modernisations 1978</w:t>
      </w:r>
    </w:p>
    <w:p w:rsidR="001D2E34" w:rsidRPr="00913FF9" w:rsidRDefault="001D2E34" w:rsidP="00913FF9">
      <w:pPr>
        <w:pStyle w:val="Chead"/>
      </w:pPr>
      <w:bookmarkStart w:id="6" w:name="_Toc499030877"/>
      <w:r w:rsidRPr="00913FF9">
        <w:t>Aspects in depth</w:t>
      </w:r>
      <w:bookmarkEnd w:id="6"/>
    </w:p>
    <w:p w:rsidR="001D2E34" w:rsidRPr="009673B3" w:rsidRDefault="001D2E34" w:rsidP="00913FF9">
      <w:pPr>
        <w:pStyle w:val="text"/>
      </w:pPr>
      <w:r w:rsidRPr="009673B3">
        <w:t xml:space="preserve">The focus of the </w:t>
      </w:r>
      <w:r w:rsidR="000C1355">
        <w:t>‘</w:t>
      </w:r>
      <w:r w:rsidRPr="009673B3">
        <w:t xml:space="preserve">Aspects </w:t>
      </w:r>
      <w:r w:rsidR="0067470F">
        <w:t>in depth</w:t>
      </w:r>
      <w:r w:rsidR="00FA7D93">
        <w:t>’</w:t>
      </w:r>
      <w:r w:rsidR="0067470F">
        <w:t xml:space="preserve"> </w:t>
      </w:r>
      <w:r w:rsidRPr="009673B3">
        <w:t>is on China's r</w:t>
      </w:r>
      <w:r w:rsidR="0067470F">
        <w:t>elations with the outside world</w:t>
      </w:r>
      <w:r w:rsidRPr="009673B3">
        <w:t>. This is addressed through the study of five aspects which together ra</w:t>
      </w:r>
      <w:r w:rsidR="0067470F">
        <w:t>nge over the chronology.</w:t>
      </w:r>
    </w:p>
    <w:p w:rsidR="001D2E34" w:rsidRPr="009673B3" w:rsidRDefault="001D2E34" w:rsidP="0067470F">
      <w:pPr>
        <w:pStyle w:val="text"/>
      </w:pPr>
      <w:r w:rsidRPr="009673B3">
        <w:t xml:space="preserve">Although the topics are clarified separately below, </w:t>
      </w:r>
      <w:r w:rsidR="0067470F">
        <w:t>students</w:t>
      </w:r>
      <w:r w:rsidRPr="009673B3">
        <w:t xml:space="preserve"> should appreciate the linkages between them since questions, including document questions, may be set which target the content of more than one topic, for example to explain the extent of the Japanese threat to China, addressed in </w:t>
      </w:r>
      <w:r w:rsidR="0067470F">
        <w:t>T</w:t>
      </w:r>
      <w:r w:rsidRPr="009673B3">
        <w:t xml:space="preserve">opics 1 and 3. </w:t>
      </w:r>
    </w:p>
    <w:p w:rsidR="001D2E34" w:rsidRPr="009673B3" w:rsidRDefault="0067470F" w:rsidP="00CA6FDE">
      <w:pPr>
        <w:pStyle w:val="text"/>
      </w:pPr>
      <w:r>
        <w:t xml:space="preserve">Students </w:t>
      </w:r>
      <w:r w:rsidR="001D2E34" w:rsidRPr="009673B3">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1D2E34" w:rsidRPr="00CA6FDE" w:rsidRDefault="001D2E34" w:rsidP="0069352D">
      <w:pPr>
        <w:pStyle w:val="text"/>
        <w:keepNext/>
        <w:spacing w:before="240" w:after="80"/>
        <w:rPr>
          <w:b/>
        </w:rPr>
      </w:pPr>
      <w:r w:rsidRPr="00CA6FDE">
        <w:rPr>
          <w:b/>
        </w:rPr>
        <w:lastRenderedPageBreak/>
        <w:t xml:space="preserve">Topic 1: Opening up China to </w:t>
      </w:r>
      <w:r w:rsidR="00CA6FDE">
        <w:rPr>
          <w:b/>
        </w:rPr>
        <w:t>f</w:t>
      </w:r>
      <w:r w:rsidRPr="00CA6FDE">
        <w:rPr>
          <w:b/>
        </w:rPr>
        <w:t>oreigners</w:t>
      </w:r>
      <w:r w:rsidR="00C14B8A">
        <w:rPr>
          <w:b/>
        </w:rPr>
        <w:t>,</w:t>
      </w:r>
      <w:r w:rsidRPr="00CA6FDE">
        <w:rPr>
          <w:b/>
        </w:rPr>
        <w:t xml:space="preserve"> 1860</w:t>
      </w:r>
      <w:r w:rsidR="00CA6FDE">
        <w:rPr>
          <w:b/>
        </w:rPr>
        <w:t>–</w:t>
      </w:r>
      <w:r w:rsidRPr="00CA6FDE">
        <w:rPr>
          <w:b/>
        </w:rPr>
        <w:t>70</w:t>
      </w:r>
    </w:p>
    <w:p w:rsidR="001D2E34" w:rsidRPr="009673B3" w:rsidRDefault="001D2E34" w:rsidP="0069352D">
      <w:pPr>
        <w:pStyle w:val="text"/>
        <w:keepLines/>
      </w:pPr>
      <w:r w:rsidRPr="009673B3">
        <w:t>The focus of the topic is on the quite dramatic opening up of China to foreign influences following China's defeat in a short war with Britain and France. Students do not need to study the causes and course of the wa</w:t>
      </w:r>
      <w:r w:rsidR="0069352D">
        <w:t xml:space="preserve">r, but they should be aware of </w:t>
      </w:r>
      <w:r w:rsidRPr="009673B3">
        <w:t xml:space="preserve">the Treaty of Tianjin, first negotiated in 1858 but not finally agreed to by the Emperor </w:t>
      </w:r>
      <w:r w:rsidR="0069352D">
        <w:t>until</w:t>
      </w:r>
      <w:r w:rsidRPr="009673B3">
        <w:t xml:space="preserve"> 1860. They should appreciate the degree of change in the contact between Chinese and foreigners brought about by the treaty, particularly the penetratio</w:t>
      </w:r>
      <w:r w:rsidR="00C14B8A">
        <w:t xml:space="preserve">n of the interior, outside the </w:t>
      </w:r>
      <w:r w:rsidRPr="009673B3">
        <w:t>treaty ports, made possible by the agreement of the Chinese authorities to freedom of foreig</w:t>
      </w:r>
      <w:r w:rsidR="00C14B8A">
        <w:t xml:space="preserve">n travel throughout the </w:t>
      </w:r>
      <w:r w:rsidR="00D01D86">
        <w:t>empire</w:t>
      </w:r>
      <w:r w:rsidR="00C14B8A">
        <w:t>.</w:t>
      </w:r>
    </w:p>
    <w:p w:rsidR="001D2E34" w:rsidRPr="00C14B8A" w:rsidRDefault="001D2E34" w:rsidP="00C14B8A">
      <w:pPr>
        <w:pStyle w:val="text"/>
        <w:keepNext/>
        <w:spacing w:before="240" w:after="80"/>
        <w:rPr>
          <w:b/>
        </w:rPr>
      </w:pPr>
      <w:r w:rsidRPr="00C14B8A">
        <w:rPr>
          <w:b/>
        </w:rPr>
        <w:t xml:space="preserve">Topic 2: Defeat and </w:t>
      </w:r>
      <w:r w:rsidR="00C14B8A">
        <w:rPr>
          <w:b/>
        </w:rPr>
        <w:t xml:space="preserve">humiliation, </w:t>
      </w:r>
      <w:r w:rsidRPr="00C14B8A">
        <w:rPr>
          <w:b/>
        </w:rPr>
        <w:t>1894</w:t>
      </w:r>
      <w:r w:rsidR="00C14B8A">
        <w:rPr>
          <w:b/>
        </w:rPr>
        <w:t>–</w:t>
      </w:r>
      <w:r w:rsidRPr="00C14B8A">
        <w:rPr>
          <w:b/>
        </w:rPr>
        <w:t>1901</w:t>
      </w:r>
    </w:p>
    <w:p w:rsidR="001D2E34" w:rsidRPr="009673B3" w:rsidRDefault="001D2E34" w:rsidP="00C6301A">
      <w:pPr>
        <w:pStyle w:val="text"/>
      </w:pPr>
      <w:r w:rsidRPr="009673B3">
        <w:t>The focus of the topic is on the series of humiliating military and diplomatic defeats suffered by the Qing Empire in these s</w:t>
      </w:r>
      <w:r w:rsidR="00FA7D93">
        <w:t>even years, culminating in the ‘</w:t>
      </w:r>
      <w:r w:rsidRPr="009673B3">
        <w:t>The Boxer Protocol</w:t>
      </w:r>
      <w:r w:rsidR="00FA7D93">
        <w:t>’</w:t>
      </w:r>
      <w:r w:rsidRPr="009673B3">
        <w:t xml:space="preserve"> of 1901. Students should appreciate the humiliating loss of Taiwan and the tributary state of Korea to Japan in 1895 and the moderating of Japanese demands at the behest of European powers, who then enriched themselves at China's expense.</w:t>
      </w:r>
      <w:r w:rsidR="00D01D86">
        <w:t xml:space="preserve"> </w:t>
      </w:r>
      <w:r w:rsidRPr="009673B3">
        <w:t xml:space="preserve">The causes of the Boxer </w:t>
      </w:r>
      <w:r w:rsidR="00D01D86">
        <w:t>Rebellion</w:t>
      </w:r>
      <w:r w:rsidR="00D01D86" w:rsidRPr="009673B3">
        <w:t xml:space="preserve"> </w:t>
      </w:r>
      <w:r w:rsidRPr="009673B3">
        <w:t xml:space="preserve">need to be placed partially in the context of national humiliation and students should study the cooperative response of the Empress Cixi, which implicated the </w:t>
      </w:r>
      <w:r w:rsidR="00D01D86">
        <w:t>i</w:t>
      </w:r>
      <w:r w:rsidR="00D01D86" w:rsidRPr="009673B3">
        <w:t xml:space="preserve">mperial </w:t>
      </w:r>
      <w:r w:rsidRPr="009673B3">
        <w:t xml:space="preserve">government in the rising and the attacks on western interests. A detailed military study of the events of the Sino-Japanese conflict is not required but </w:t>
      </w:r>
      <w:r w:rsidR="00232B2A">
        <w:t xml:space="preserve">students </w:t>
      </w:r>
      <w:r w:rsidRPr="009673B3">
        <w:t>should note the humiliation of repeated defeats.</w:t>
      </w:r>
    </w:p>
    <w:p w:rsidR="001D2E34" w:rsidRPr="00226196" w:rsidRDefault="001D2E34" w:rsidP="00226196">
      <w:pPr>
        <w:pStyle w:val="text"/>
        <w:keepNext/>
        <w:spacing w:before="240" w:after="80"/>
        <w:rPr>
          <w:b/>
        </w:rPr>
      </w:pPr>
      <w:r w:rsidRPr="00226196">
        <w:rPr>
          <w:b/>
        </w:rPr>
        <w:t>Topic 3: The Japanese threat</w:t>
      </w:r>
      <w:r w:rsidR="00983E29">
        <w:rPr>
          <w:b/>
        </w:rPr>
        <w:t>,</w:t>
      </w:r>
      <w:r w:rsidR="0099799F">
        <w:rPr>
          <w:b/>
        </w:rPr>
        <w:t xml:space="preserve"> 1931–</w:t>
      </w:r>
      <w:r w:rsidRPr="00226196">
        <w:rPr>
          <w:b/>
        </w:rPr>
        <w:t>41</w:t>
      </w:r>
    </w:p>
    <w:p w:rsidR="001D2E34" w:rsidRPr="009673B3" w:rsidRDefault="001D2E34" w:rsidP="00983E29">
      <w:pPr>
        <w:pStyle w:val="text"/>
      </w:pPr>
      <w:r w:rsidRPr="009673B3">
        <w:t>The focus of this topic is on the growing threat posed to Nationalist China by Japan, famously described initiall</w:t>
      </w:r>
      <w:r w:rsidR="005D5C7A">
        <w:t xml:space="preserve">y by the Nationalist leader as </w:t>
      </w:r>
      <w:r w:rsidRPr="009673B3">
        <w:t xml:space="preserve">'a disease of the skin', i.e. he did not take it as seriously in the early 1930s as the internal </w:t>
      </w:r>
      <w:r w:rsidR="00D01D86">
        <w:t>c</w:t>
      </w:r>
      <w:r w:rsidRPr="009673B3">
        <w:t>ommunist threat</w:t>
      </w:r>
      <w:r w:rsidR="00D01D86">
        <w:t xml:space="preserve"> – </w:t>
      </w:r>
      <w:r w:rsidRPr="009673B3">
        <w:t xml:space="preserve">'a disease of the heart'. </w:t>
      </w:r>
      <w:r w:rsidR="005D5C7A">
        <w:t>Students</w:t>
      </w:r>
      <w:r w:rsidRPr="009673B3">
        <w:t xml:space="preserve"> should understand how and why the Manchurian Crisis developed and the value of Manchuria in terms of minerals and heavy industry. They should appreciate the extension of the conflict to Shanghai before peace was restored by the Treaty of Tanggu in May 1933.</w:t>
      </w:r>
      <w:r w:rsidR="00703230">
        <w:t xml:space="preserve"> </w:t>
      </w:r>
      <w:r w:rsidRPr="009673B3">
        <w:t>The outbreak of more s</w:t>
      </w:r>
      <w:r w:rsidR="00703230">
        <w:t xml:space="preserve">erious conflict in 1937 should </w:t>
      </w:r>
      <w:r w:rsidRPr="009673B3">
        <w:t xml:space="preserve">be studied and why this time no compromise was possible. </w:t>
      </w:r>
      <w:r w:rsidR="00703230">
        <w:t xml:space="preserve">Students </w:t>
      </w:r>
      <w:r w:rsidRPr="009673B3">
        <w:t xml:space="preserve">should appreciate the appalling nature of the resulting conflict and in particular the atrocities committed in Nanjing. An understanding of the distances involved should lead to an appreciation of the significance of the retreat to </w:t>
      </w:r>
      <w:r w:rsidR="00AA5FD8" w:rsidRPr="009673B3">
        <w:t>Chongqing</w:t>
      </w:r>
      <w:r w:rsidRPr="009673B3">
        <w:t xml:space="preserve"> and the resulting stalemate.</w:t>
      </w:r>
      <w:r w:rsidR="00AA5FD8">
        <w:t xml:space="preserve"> </w:t>
      </w:r>
      <w:r w:rsidRPr="009673B3">
        <w:t>The importance of increasing US involvement culminating in outright war between the US and Japan should be understood. Students do not need to study the course of the conflict after 1</w:t>
      </w:r>
      <w:r w:rsidR="004A09C8">
        <w:t xml:space="preserve">941 but should appreciate that direct US involvement </w:t>
      </w:r>
      <w:r w:rsidRPr="009673B3">
        <w:t>removed pressure from Chin</w:t>
      </w:r>
      <w:r w:rsidR="004A09C8">
        <w:t>a and ensured ultimate victory.</w:t>
      </w:r>
    </w:p>
    <w:p w:rsidR="001D2E34" w:rsidRPr="0060038C" w:rsidRDefault="0060038C" w:rsidP="0060038C">
      <w:pPr>
        <w:pStyle w:val="text"/>
        <w:keepNext/>
        <w:spacing w:before="240" w:after="80"/>
        <w:rPr>
          <w:b/>
        </w:rPr>
      </w:pPr>
      <w:r>
        <w:rPr>
          <w:b/>
        </w:rPr>
        <w:t>Topic 4:</w:t>
      </w:r>
      <w:r w:rsidR="001D2E34" w:rsidRPr="0060038C">
        <w:rPr>
          <w:b/>
        </w:rPr>
        <w:t xml:space="preserve"> The S</w:t>
      </w:r>
      <w:r>
        <w:rPr>
          <w:b/>
        </w:rPr>
        <w:t>ino-Soviet split</w:t>
      </w:r>
      <w:r w:rsidR="008F2690">
        <w:rPr>
          <w:b/>
        </w:rPr>
        <w:t>,</w:t>
      </w:r>
      <w:r>
        <w:rPr>
          <w:b/>
        </w:rPr>
        <w:t xml:space="preserve"> 1958–69</w:t>
      </w:r>
    </w:p>
    <w:p w:rsidR="001D2E34" w:rsidRPr="009673B3" w:rsidRDefault="001D2E34" w:rsidP="00DE277D">
      <w:pPr>
        <w:pStyle w:val="text"/>
      </w:pPr>
      <w:r w:rsidRPr="009673B3">
        <w:t xml:space="preserve">The focus of this topic is on the sudden deterioration in relations between the two most important communist powers in the world. </w:t>
      </w:r>
      <w:r w:rsidR="00DE277D">
        <w:t>Students</w:t>
      </w:r>
      <w:r w:rsidRPr="009673B3">
        <w:t xml:space="preserve"> should appreciate the ro</w:t>
      </w:r>
      <w:r w:rsidR="00DE277D">
        <w:t xml:space="preserve">le of personalities as well as </w:t>
      </w:r>
      <w:r w:rsidRPr="009673B3">
        <w:t>Chinese sensitivities to issues of national sovereignty as causes of the breakdown and then the increasingly public demonstration of hostility. Mao's sensitivity to criticism and his suspicion of Soviet interference in the faction fighting within the Chinese Communist Party, as many of the Chinese leadersh</w:t>
      </w:r>
      <w:r w:rsidR="00DE277D">
        <w:t xml:space="preserve">ip had been trained in Moscow, should be studied. </w:t>
      </w:r>
      <w:r w:rsidRPr="009673B3">
        <w:t>F</w:t>
      </w:r>
      <w:r w:rsidR="00DE277D">
        <w:t xml:space="preserve">inally, the degree of military </w:t>
      </w:r>
      <w:r w:rsidRPr="009673B3">
        <w:t>confrontation reach</w:t>
      </w:r>
      <w:r w:rsidR="00DE277D">
        <w:t>ed by 1969</w:t>
      </w:r>
      <w:r w:rsidR="00090E94">
        <w:t xml:space="preserve"> </w:t>
      </w:r>
      <w:r w:rsidR="00DE277D">
        <w:t>should be understood</w:t>
      </w:r>
      <w:r w:rsidR="008F2690">
        <w:t>.</w:t>
      </w:r>
    </w:p>
    <w:p w:rsidR="001D2E34" w:rsidRPr="00090E94" w:rsidRDefault="00090E94" w:rsidP="00010527">
      <w:pPr>
        <w:pStyle w:val="text"/>
        <w:keepNext/>
        <w:spacing w:before="240" w:after="80"/>
        <w:rPr>
          <w:b/>
        </w:rPr>
      </w:pPr>
      <w:r>
        <w:rPr>
          <w:b/>
        </w:rPr>
        <w:lastRenderedPageBreak/>
        <w:t>Topic 5:</w:t>
      </w:r>
      <w:r w:rsidR="001D2E34" w:rsidRPr="00090E94">
        <w:rPr>
          <w:b/>
        </w:rPr>
        <w:t xml:space="preserve"> Reconciliation with old enemies and t</w:t>
      </w:r>
      <w:r>
        <w:rPr>
          <w:b/>
        </w:rPr>
        <w:t>he return of Hong Kong</w:t>
      </w:r>
      <w:r w:rsidR="008F2690">
        <w:rPr>
          <w:b/>
        </w:rPr>
        <w:t xml:space="preserve">, </w:t>
      </w:r>
      <w:r>
        <w:rPr>
          <w:b/>
        </w:rPr>
        <w:t>1978–97</w:t>
      </w:r>
    </w:p>
    <w:p w:rsidR="008F2690" w:rsidRDefault="001D2E34" w:rsidP="00010527">
      <w:pPr>
        <w:pStyle w:val="text"/>
        <w:keepLines/>
        <w:sectPr w:rsidR="008F2690" w:rsidSect="0092437E">
          <w:headerReference w:type="even" r:id="rId14"/>
          <w:headerReference w:type="default" r:id="rId15"/>
          <w:pgSz w:w="11900" w:h="16840" w:code="9"/>
          <w:pgMar w:top="1418" w:right="1418" w:bottom="1134" w:left="1418" w:header="567" w:footer="567" w:gutter="0"/>
          <w:cols w:space="708"/>
          <w:docGrid w:linePitch="326"/>
        </w:sectPr>
      </w:pPr>
      <w:r w:rsidRPr="009673B3">
        <w:t xml:space="preserve">The focus of this topic is on the remarkable transformation in China's relationship with the major powers of the world in the last </w:t>
      </w:r>
      <w:r w:rsidR="00010527">
        <w:t>20</w:t>
      </w:r>
      <w:r w:rsidRPr="009673B3">
        <w:t xml:space="preserve"> ye</w:t>
      </w:r>
      <w:r w:rsidR="00010527">
        <w:t xml:space="preserve">ars of the twentieth century. </w:t>
      </w:r>
      <w:r w:rsidRPr="009673B3">
        <w:t>In particular</w:t>
      </w:r>
      <w:r w:rsidR="00010527">
        <w:t>,</w:t>
      </w:r>
      <w:r w:rsidRPr="009673B3">
        <w:t xml:space="preserve"> the focus is on improved relations with Japan, USA and Britain. Although there had been a thaw in relations with the USA since the famous visit of Richard Nixon and Henry Kissinger to China in </w:t>
      </w:r>
      <w:r w:rsidR="00010527">
        <w:t>the</w:t>
      </w:r>
      <w:r w:rsidRPr="009673B3">
        <w:t xml:space="preserve"> early 1970s, it was only in 1979 that full diplomatic relations were established</w:t>
      </w:r>
      <w:r w:rsidR="00010527">
        <w:t>,</w:t>
      </w:r>
      <w:r w:rsidRPr="009673B3">
        <w:t xml:space="preserve"> hence the dates chosen for this topic. Questions will not be set </w:t>
      </w:r>
      <w:r w:rsidR="00010527">
        <w:t xml:space="preserve">for this topic </w:t>
      </w:r>
      <w:r w:rsidRPr="009673B3">
        <w:t xml:space="preserve">on </w:t>
      </w:r>
      <w:r w:rsidR="00010527">
        <w:t xml:space="preserve">the period before 1978. </w:t>
      </w:r>
      <w:r w:rsidRPr="009673B3">
        <w:t xml:space="preserve">China's position in these years contrasts markedly with the situation addressed in the first three topics and </w:t>
      </w:r>
      <w:r w:rsidR="00010527">
        <w:t xml:space="preserve">students </w:t>
      </w:r>
      <w:r w:rsidRPr="009673B3">
        <w:t xml:space="preserve">should understand the reasons for the improved position. </w:t>
      </w:r>
      <w:r w:rsidR="00010527">
        <w:t xml:space="preserve">Students </w:t>
      </w:r>
      <w:r w:rsidRPr="009673B3">
        <w:t xml:space="preserve">should also appreciate the symbolic importance for the </w:t>
      </w:r>
      <w:r w:rsidR="00010527">
        <w:t xml:space="preserve">prestige and standing of China </w:t>
      </w:r>
      <w:r w:rsidRPr="009673B3">
        <w:t>of the return of Hong Kong in 1997</w:t>
      </w:r>
      <w:r w:rsidR="00010527">
        <w:t>.</w:t>
      </w:r>
    </w:p>
    <w:p w:rsidR="00F44B54" w:rsidRDefault="00F44B54" w:rsidP="007739F6">
      <w:pPr>
        <w:pStyle w:val="Bhead"/>
      </w:pPr>
      <w:bookmarkStart w:id="7" w:name="_Toc499030878"/>
      <w:r>
        <w:lastRenderedPageBreak/>
        <w:t>Student timeline</w:t>
      </w:r>
      <w:bookmarkEnd w:id="7"/>
    </w:p>
    <w:p w:rsidR="00773C05" w:rsidRDefault="00773C05" w:rsidP="00773C05">
      <w:pPr>
        <w:pStyle w:val="text"/>
      </w:pPr>
      <w:r w:rsidRPr="008C3319">
        <w:t xml:space="preserve">The timeline below could be given to students (and could be further edited and added to by them). </w:t>
      </w:r>
      <w:r>
        <w:t>Students may find it useful to colour-code</w:t>
      </w:r>
      <w:r w:rsidR="00E22AD7">
        <w:t xml:space="preserve"> the</w:t>
      </w:r>
      <w:r>
        <w:t xml:space="preserve"> themes</w:t>
      </w:r>
      <w:r w:rsidR="00E22AD7">
        <w:t xml:space="preserve"> and the different depth aspects</w:t>
      </w:r>
      <w:r>
        <w:t>.</w:t>
      </w:r>
    </w:p>
    <w:p w:rsidR="00773C05" w:rsidRPr="00583D82" w:rsidRDefault="00A7282C" w:rsidP="00773C05">
      <w:pPr>
        <w:pStyle w:val="text"/>
      </w:pPr>
      <w:r>
        <w:t xml:space="preserve">Dates in italics are outside the chronology of this option, but are included as useful background. </w:t>
      </w:r>
      <w:r w:rsidR="00773C05">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t xml:space="preserve"> </w:t>
      </w:r>
    </w:p>
    <w:p w:rsidR="00F44B54" w:rsidRDefault="00F44B54" w:rsidP="00F44B54">
      <w:pPr>
        <w:pStyle w:val="text"/>
      </w:pPr>
    </w:p>
    <w:tbl>
      <w:tblPr>
        <w:tblW w:w="9172"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3261"/>
        <w:gridCol w:w="2835"/>
        <w:gridCol w:w="3076"/>
      </w:tblGrid>
      <w:tr w:rsidR="006E6D3B" w:rsidRPr="00B4756F" w:rsidTr="0039355C">
        <w:trPr>
          <w:cantSplit/>
          <w:trHeight w:val="300"/>
          <w:tblHeader/>
        </w:trPr>
        <w:tc>
          <w:tcPr>
            <w:tcW w:w="326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6E6D3B" w:rsidRPr="00AD4701" w:rsidRDefault="0068787F" w:rsidP="003657FA">
            <w:pPr>
              <w:pStyle w:val="Tablesub-head"/>
            </w:pPr>
            <w:r>
              <w:t>Aspects in breadth</w:t>
            </w:r>
          </w:p>
        </w:tc>
        <w:tc>
          <w:tcPr>
            <w:tcW w:w="2835"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6E6D3B" w:rsidRPr="00AD4701" w:rsidRDefault="006E6D3B" w:rsidP="003657FA">
            <w:pPr>
              <w:pStyle w:val="Tablesub-head"/>
            </w:pPr>
            <w:r w:rsidRPr="00AD4701">
              <w:t>Date</w:t>
            </w:r>
            <w:r w:rsidR="002D0200">
              <w:t>/general events</w:t>
            </w:r>
          </w:p>
        </w:tc>
        <w:tc>
          <w:tcPr>
            <w:tcW w:w="3076" w:type="dxa"/>
            <w:tcBorders>
              <w:top w:val="single" w:sz="4" w:space="0" w:color="A32E18"/>
              <w:left w:val="single" w:sz="4" w:space="0" w:color="A32E18"/>
              <w:bottom w:val="single" w:sz="4" w:space="0" w:color="A32E18"/>
              <w:right w:val="single" w:sz="4" w:space="0" w:color="A32E18"/>
              <w:tl2br w:val="nil"/>
              <w:tr2bl w:val="nil"/>
            </w:tcBorders>
            <w:shd w:val="clear" w:color="auto" w:fill="ECD6C9"/>
            <w:noWrap/>
          </w:tcPr>
          <w:p w:rsidR="006E6D3B" w:rsidRPr="00B4756F" w:rsidRDefault="0068787F" w:rsidP="004B72A1">
            <w:pPr>
              <w:rPr>
                <w:rFonts w:ascii="Verdana" w:hAnsi="Verdana"/>
                <w:b/>
                <w:color w:val="000000"/>
                <w:sz w:val="20"/>
                <w:szCs w:val="20"/>
              </w:rPr>
            </w:pPr>
            <w:r>
              <w:rPr>
                <w:rFonts w:ascii="Verdana" w:hAnsi="Verdana"/>
                <w:b/>
                <w:color w:val="000000"/>
                <w:sz w:val="20"/>
                <w:szCs w:val="20"/>
              </w:rPr>
              <w:t>Aspects in depth</w:t>
            </w:r>
          </w:p>
        </w:tc>
      </w:tr>
      <w:tr w:rsidR="006E6D3B" w:rsidRPr="007D3EB3" w:rsidTr="0039355C">
        <w:trPr>
          <w:cantSplit/>
          <w:trHeight w:val="300"/>
        </w:trPr>
        <w:tc>
          <w:tcPr>
            <w:tcW w:w="3261" w:type="dxa"/>
          </w:tcPr>
          <w:p w:rsidR="006E6D3B" w:rsidRPr="007D3EB3" w:rsidRDefault="006E6D3B" w:rsidP="00AD4701">
            <w:pPr>
              <w:pStyle w:val="Tabletext"/>
            </w:pPr>
          </w:p>
        </w:tc>
        <w:tc>
          <w:tcPr>
            <w:tcW w:w="2835" w:type="dxa"/>
          </w:tcPr>
          <w:p w:rsidR="00B359BD" w:rsidRDefault="006E6D3B" w:rsidP="00AD4701">
            <w:pPr>
              <w:pStyle w:val="Tabletext"/>
              <w:rPr>
                <w:i/>
                <w:szCs w:val="20"/>
              </w:rPr>
            </w:pPr>
            <w:r w:rsidRPr="007D3EB3">
              <w:t>18</w:t>
            </w:r>
            <w:r>
              <w:t>42</w:t>
            </w:r>
            <w:r w:rsidR="00B359BD">
              <w:rPr>
                <w:i/>
                <w:szCs w:val="20"/>
              </w:rPr>
              <w:t xml:space="preserve"> </w:t>
            </w:r>
          </w:p>
          <w:p w:rsidR="006E6D3B" w:rsidRPr="007D3EB3" w:rsidRDefault="00B359BD" w:rsidP="00AD4701">
            <w:pPr>
              <w:pStyle w:val="Tabletext"/>
            </w:pPr>
            <w:r>
              <w:rPr>
                <w:i/>
                <w:szCs w:val="20"/>
              </w:rPr>
              <w:t xml:space="preserve">Treaty of Nanjing – </w:t>
            </w:r>
            <w:r w:rsidRPr="00B4756F">
              <w:rPr>
                <w:i/>
                <w:szCs w:val="20"/>
              </w:rPr>
              <w:t>Loss of Hong Kong</w:t>
            </w:r>
          </w:p>
        </w:tc>
        <w:tc>
          <w:tcPr>
            <w:tcW w:w="3076" w:type="dxa"/>
            <w:noWrap/>
          </w:tcPr>
          <w:p w:rsidR="006E6D3B" w:rsidRPr="00B4756F" w:rsidRDefault="006E6D3B" w:rsidP="00AD4701">
            <w:pPr>
              <w:pStyle w:val="Tabletext"/>
              <w:rPr>
                <w:i/>
              </w:rPr>
            </w:pPr>
          </w:p>
        </w:tc>
      </w:tr>
      <w:tr w:rsidR="006E6D3B" w:rsidRPr="007D3EB3" w:rsidTr="0039355C">
        <w:trPr>
          <w:cantSplit/>
          <w:trHeight w:val="300"/>
        </w:trPr>
        <w:tc>
          <w:tcPr>
            <w:tcW w:w="3261" w:type="dxa"/>
          </w:tcPr>
          <w:p w:rsidR="006E6D3B" w:rsidRDefault="006E6D3B" w:rsidP="00AD4701">
            <w:pPr>
              <w:pStyle w:val="Tabletext"/>
            </w:pPr>
          </w:p>
        </w:tc>
        <w:tc>
          <w:tcPr>
            <w:tcW w:w="2835" w:type="dxa"/>
          </w:tcPr>
          <w:p w:rsidR="006E6D3B" w:rsidRPr="007D3EB3" w:rsidRDefault="006E6D3B" w:rsidP="00AD4701">
            <w:pPr>
              <w:pStyle w:val="Tabletext"/>
            </w:pPr>
            <w:r>
              <w:t>1858</w:t>
            </w:r>
          </w:p>
        </w:tc>
        <w:tc>
          <w:tcPr>
            <w:tcW w:w="3076" w:type="dxa"/>
            <w:noWrap/>
          </w:tcPr>
          <w:p w:rsidR="006E6D3B" w:rsidRPr="00F035FC" w:rsidRDefault="006E6D3B" w:rsidP="0071129D">
            <w:pPr>
              <w:pStyle w:val="Tabletext"/>
            </w:pPr>
            <w:r w:rsidRPr="00F035FC">
              <w:t>Treaty of Tianjin</w:t>
            </w:r>
            <w:r>
              <w:t xml:space="preserve"> – </w:t>
            </w:r>
            <w:r w:rsidRPr="00B4756F">
              <w:rPr>
                <w:szCs w:val="20"/>
              </w:rPr>
              <w:t>major concessions to foreigners but not ratified by the emperor</w:t>
            </w:r>
          </w:p>
        </w:tc>
      </w:tr>
      <w:tr w:rsidR="006E6D3B" w:rsidRPr="007D3EB3" w:rsidTr="0039355C">
        <w:trPr>
          <w:cantSplit/>
          <w:trHeight w:val="300"/>
        </w:trPr>
        <w:tc>
          <w:tcPr>
            <w:tcW w:w="3261" w:type="dxa"/>
          </w:tcPr>
          <w:p w:rsidR="006E6D3B" w:rsidRPr="007D3EB3" w:rsidRDefault="006E6D3B" w:rsidP="00AD4701">
            <w:pPr>
              <w:pStyle w:val="Tabletext"/>
            </w:pPr>
          </w:p>
        </w:tc>
        <w:tc>
          <w:tcPr>
            <w:tcW w:w="2835" w:type="dxa"/>
          </w:tcPr>
          <w:p w:rsidR="006E6D3B" w:rsidRPr="007D3EB3" w:rsidRDefault="006E6D3B" w:rsidP="00AD4701">
            <w:pPr>
              <w:pStyle w:val="Tabletext"/>
            </w:pPr>
            <w:r w:rsidRPr="007D3EB3">
              <w:t>1860</w:t>
            </w:r>
          </w:p>
        </w:tc>
        <w:tc>
          <w:tcPr>
            <w:tcW w:w="3076" w:type="dxa"/>
            <w:noWrap/>
            <w:vAlign w:val="bottom"/>
          </w:tcPr>
          <w:p w:rsidR="006E6D3B" w:rsidRPr="00B4756F" w:rsidRDefault="006E6D3B" w:rsidP="00B359BD">
            <w:pPr>
              <w:rPr>
                <w:rFonts w:ascii="Verdana" w:hAnsi="Verdana"/>
                <w:sz w:val="20"/>
                <w:szCs w:val="20"/>
              </w:rPr>
            </w:pPr>
            <w:r w:rsidRPr="00B4756F">
              <w:rPr>
                <w:rFonts w:ascii="Verdana" w:hAnsi="Verdana"/>
                <w:sz w:val="20"/>
                <w:szCs w:val="20"/>
              </w:rPr>
              <w:t>Convention of Peking signed between China, Britain, France and Russia</w:t>
            </w:r>
            <w:r w:rsidR="00B359BD">
              <w:rPr>
                <w:rFonts w:ascii="Verdana" w:hAnsi="Verdana"/>
                <w:sz w:val="20"/>
                <w:szCs w:val="20"/>
              </w:rPr>
              <w:t xml:space="preserve">; </w:t>
            </w:r>
            <w:r w:rsidRPr="00B4756F">
              <w:rPr>
                <w:rFonts w:ascii="Verdana" w:hAnsi="Verdana"/>
                <w:sz w:val="20"/>
                <w:szCs w:val="20"/>
              </w:rPr>
              <w:t>Emperor ratified Treaty of Tiajin – even more concessions</w:t>
            </w:r>
          </w:p>
        </w:tc>
      </w:tr>
      <w:tr w:rsidR="00B359BD" w:rsidRPr="007D3EB3" w:rsidTr="0039355C">
        <w:trPr>
          <w:cantSplit/>
          <w:trHeight w:val="300"/>
        </w:trPr>
        <w:tc>
          <w:tcPr>
            <w:tcW w:w="3261" w:type="dxa"/>
          </w:tcPr>
          <w:p w:rsidR="00B359BD" w:rsidRPr="00B359BD" w:rsidRDefault="00B359BD" w:rsidP="00B359BD">
            <w:pPr>
              <w:pStyle w:val="Tabletext"/>
            </w:pPr>
            <w:r w:rsidRPr="00B359BD">
              <w:rPr>
                <w:szCs w:val="20"/>
              </w:rPr>
              <w:t xml:space="preserve">Jiangnan Arsenal set up </w:t>
            </w:r>
            <w:r>
              <w:rPr>
                <w:szCs w:val="20"/>
              </w:rPr>
              <w:t xml:space="preserve">and Fuzhou shipyard – </w:t>
            </w:r>
            <w:r w:rsidRPr="00B359BD">
              <w:rPr>
                <w:szCs w:val="20"/>
              </w:rPr>
              <w:t>the self strengthening movement</w:t>
            </w:r>
          </w:p>
        </w:tc>
        <w:tc>
          <w:tcPr>
            <w:tcW w:w="2835" w:type="dxa"/>
          </w:tcPr>
          <w:p w:rsidR="00B359BD" w:rsidRPr="007D3EB3" w:rsidRDefault="00B359BD" w:rsidP="00AD4701">
            <w:pPr>
              <w:pStyle w:val="Tabletext"/>
            </w:pPr>
            <w:r>
              <w:t>1865/68</w:t>
            </w:r>
          </w:p>
        </w:tc>
        <w:tc>
          <w:tcPr>
            <w:tcW w:w="3076" w:type="dxa"/>
            <w:noWrap/>
          </w:tcPr>
          <w:p w:rsidR="00B359BD" w:rsidRPr="007D3EB3" w:rsidRDefault="00B359BD" w:rsidP="00AD4701">
            <w:pPr>
              <w:pStyle w:val="Tabletext"/>
            </w:pPr>
          </w:p>
        </w:tc>
      </w:tr>
      <w:tr w:rsidR="006E6D3B" w:rsidRPr="007D3EB3" w:rsidTr="0039355C">
        <w:trPr>
          <w:cantSplit/>
          <w:trHeight w:val="300"/>
        </w:trPr>
        <w:tc>
          <w:tcPr>
            <w:tcW w:w="3261" w:type="dxa"/>
          </w:tcPr>
          <w:p w:rsidR="006E6D3B" w:rsidRPr="007D3EB3" w:rsidRDefault="006E6D3B" w:rsidP="00AD4701">
            <w:pPr>
              <w:pStyle w:val="Tabletext"/>
            </w:pPr>
          </w:p>
        </w:tc>
        <w:tc>
          <w:tcPr>
            <w:tcW w:w="2835" w:type="dxa"/>
          </w:tcPr>
          <w:p w:rsidR="006E6D3B" w:rsidRPr="007D3EB3" w:rsidRDefault="006E6D3B" w:rsidP="00AD4701">
            <w:pPr>
              <w:pStyle w:val="Tabletext"/>
            </w:pPr>
            <w:r w:rsidRPr="007D3EB3">
              <w:t>1870</w:t>
            </w:r>
          </w:p>
        </w:tc>
        <w:tc>
          <w:tcPr>
            <w:tcW w:w="3076" w:type="dxa"/>
            <w:noWrap/>
          </w:tcPr>
          <w:p w:rsidR="006E6D3B" w:rsidRPr="007D3EB3" w:rsidRDefault="006E6D3B" w:rsidP="00AD4701">
            <w:pPr>
              <w:pStyle w:val="Tabletext"/>
            </w:pPr>
            <w:r w:rsidRPr="007D3EB3">
              <w:t>Tianjin massacre</w:t>
            </w:r>
            <w:r w:rsidR="00B359BD">
              <w:t xml:space="preserve"> </w:t>
            </w:r>
            <w:r w:rsidR="00B359BD">
              <w:rPr>
                <w:color w:val="000000"/>
                <w:szCs w:val="20"/>
              </w:rPr>
              <w:t>of missionaries</w:t>
            </w:r>
          </w:p>
        </w:tc>
      </w:tr>
      <w:tr w:rsidR="00B359BD" w:rsidRPr="007D3EB3" w:rsidTr="0039355C">
        <w:trPr>
          <w:cantSplit/>
          <w:trHeight w:val="300"/>
        </w:trPr>
        <w:tc>
          <w:tcPr>
            <w:tcW w:w="3261" w:type="dxa"/>
          </w:tcPr>
          <w:p w:rsidR="00B359BD" w:rsidRDefault="00B359BD" w:rsidP="00AD4701">
            <w:pPr>
              <w:pStyle w:val="Tabletext"/>
            </w:pPr>
            <w:r w:rsidRPr="00B359BD">
              <w:t xml:space="preserve">Li Hongzhang </w:t>
            </w:r>
            <w:r>
              <w:t>established</w:t>
            </w:r>
            <w:r w:rsidRPr="00B359BD">
              <w:t xml:space="preserve"> the China Merchants Steamship Navigation Company</w:t>
            </w:r>
          </w:p>
        </w:tc>
        <w:tc>
          <w:tcPr>
            <w:tcW w:w="2835" w:type="dxa"/>
            <w:vAlign w:val="bottom"/>
          </w:tcPr>
          <w:p w:rsidR="00B359BD" w:rsidRPr="00B359BD" w:rsidRDefault="00B359BD" w:rsidP="00B359BD">
            <w:pPr>
              <w:pStyle w:val="Tabletext"/>
            </w:pPr>
            <w:r w:rsidRPr="00B359BD">
              <w:t>1873</w:t>
            </w:r>
          </w:p>
        </w:tc>
        <w:tc>
          <w:tcPr>
            <w:tcW w:w="3076" w:type="dxa"/>
            <w:noWrap/>
            <w:vAlign w:val="bottom"/>
          </w:tcPr>
          <w:p w:rsidR="00B359BD" w:rsidRPr="00B359BD" w:rsidRDefault="00B359BD" w:rsidP="00F95C3C">
            <w:pPr>
              <w:rPr>
                <w:rFonts w:ascii="Verdana" w:hAnsi="Verdana"/>
                <w:sz w:val="20"/>
                <w:szCs w:val="20"/>
              </w:rPr>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B359BD" w:rsidRPr="007D3EB3" w:rsidRDefault="00B359BD" w:rsidP="00AD4701">
            <w:pPr>
              <w:pStyle w:val="Tabletext"/>
            </w:pPr>
            <w:r w:rsidRPr="007D3EB3">
              <w:t>1894</w:t>
            </w:r>
          </w:p>
        </w:tc>
        <w:tc>
          <w:tcPr>
            <w:tcW w:w="3076" w:type="dxa"/>
            <w:noWrap/>
          </w:tcPr>
          <w:p w:rsidR="00B359BD" w:rsidRPr="007D3EB3" w:rsidRDefault="00B359BD" w:rsidP="00AD4701">
            <w:pPr>
              <w:pStyle w:val="Tabletext"/>
            </w:pPr>
            <w:r w:rsidRPr="007D3EB3">
              <w:t>Sino-Japanese War</w:t>
            </w:r>
            <w:r>
              <w:t xml:space="preserve"> began</w:t>
            </w: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B359BD" w:rsidRPr="007D3EB3" w:rsidRDefault="00B359BD" w:rsidP="00AD4701">
            <w:pPr>
              <w:pStyle w:val="Tabletext"/>
            </w:pPr>
            <w:r w:rsidRPr="007D3EB3">
              <w:t>1895</w:t>
            </w:r>
          </w:p>
        </w:tc>
        <w:tc>
          <w:tcPr>
            <w:tcW w:w="3076" w:type="dxa"/>
            <w:noWrap/>
          </w:tcPr>
          <w:p w:rsidR="00B359BD" w:rsidRPr="007D3EB3" w:rsidRDefault="00B359BD" w:rsidP="00AD4701">
            <w:pPr>
              <w:pStyle w:val="Tabletext"/>
            </w:pPr>
            <w:r w:rsidRPr="007D3EB3">
              <w:t>Treaty of Shimonoseki</w:t>
            </w:r>
          </w:p>
          <w:p w:rsidR="00B359BD" w:rsidRPr="007D3EB3" w:rsidRDefault="00B359BD" w:rsidP="00AD4701">
            <w:pPr>
              <w:pStyle w:val="Tabletext"/>
            </w:pPr>
            <w:r w:rsidRPr="007D3EB3">
              <w:t>The Triple Intervention</w:t>
            </w:r>
          </w:p>
        </w:tc>
      </w:tr>
      <w:tr w:rsidR="00B359BD" w:rsidRPr="007D3EB3" w:rsidTr="0039355C">
        <w:trPr>
          <w:cantSplit/>
          <w:trHeight w:val="300"/>
        </w:trPr>
        <w:tc>
          <w:tcPr>
            <w:tcW w:w="3261" w:type="dxa"/>
          </w:tcPr>
          <w:p w:rsidR="00B359BD" w:rsidRPr="007D3EB3" w:rsidRDefault="00B359BD" w:rsidP="00AD4701">
            <w:pPr>
              <w:pStyle w:val="Tabletext"/>
            </w:pPr>
            <w:r>
              <w:t>First</w:t>
            </w:r>
            <w:r w:rsidRPr="007D3EB3">
              <w:t xml:space="preserve"> modern bank in China</w:t>
            </w:r>
            <w:r>
              <w:t xml:space="preserve"> established</w:t>
            </w:r>
          </w:p>
        </w:tc>
        <w:tc>
          <w:tcPr>
            <w:tcW w:w="2835" w:type="dxa"/>
          </w:tcPr>
          <w:p w:rsidR="00B359BD" w:rsidRPr="007D3EB3" w:rsidRDefault="00B359BD" w:rsidP="00AD4701">
            <w:pPr>
              <w:pStyle w:val="Tabletext"/>
            </w:pPr>
            <w:r w:rsidRPr="007D3EB3">
              <w:t>1897</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B359BD" w:rsidRPr="007D3EB3" w:rsidRDefault="00B359BD" w:rsidP="00AD4701">
            <w:pPr>
              <w:pStyle w:val="Tabletext"/>
            </w:pPr>
            <w:r w:rsidRPr="007D3EB3">
              <w:t>1898</w:t>
            </w:r>
          </w:p>
        </w:tc>
        <w:tc>
          <w:tcPr>
            <w:tcW w:w="3076" w:type="dxa"/>
            <w:noWrap/>
          </w:tcPr>
          <w:p w:rsidR="00B359BD" w:rsidRDefault="00B359BD" w:rsidP="00AD4701">
            <w:pPr>
              <w:pStyle w:val="Tabletext"/>
            </w:pPr>
            <w:r w:rsidRPr="00AF2AA6">
              <w:t xml:space="preserve">Hundred Days' Reform </w:t>
            </w:r>
          </w:p>
          <w:p w:rsidR="00B359BD" w:rsidRPr="007D3EB3" w:rsidRDefault="00B359BD" w:rsidP="00AD4701">
            <w:pPr>
              <w:pStyle w:val="Tabletext"/>
            </w:pPr>
            <w:r w:rsidRPr="007D3EB3">
              <w:t>The Boxer Rebellion</w:t>
            </w: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B359BD" w:rsidRDefault="00B359BD" w:rsidP="00AD4701">
            <w:pPr>
              <w:pStyle w:val="Tabletext"/>
            </w:pPr>
            <w:r w:rsidRPr="007D3EB3">
              <w:t>1911</w:t>
            </w:r>
          </w:p>
          <w:p w:rsidR="00B359BD" w:rsidRPr="007D3EB3" w:rsidRDefault="00B359BD" w:rsidP="00B359BD">
            <w:pPr>
              <w:pStyle w:val="Tabletext"/>
            </w:pPr>
            <w:r w:rsidRPr="007D3EB3">
              <w:t xml:space="preserve">The Wuchang </w:t>
            </w:r>
            <w:r>
              <w:t>u</w:t>
            </w:r>
            <w:r w:rsidRPr="007D3EB3">
              <w:t>prising</w:t>
            </w:r>
          </w:p>
          <w:p w:rsidR="00B359BD" w:rsidRPr="007D3EB3" w:rsidRDefault="00B359BD" w:rsidP="00B359BD">
            <w:pPr>
              <w:pStyle w:val="Tabletext"/>
            </w:pPr>
            <w:r>
              <w:t>The</w:t>
            </w:r>
            <w:r w:rsidRPr="007D3EB3">
              <w:t xml:space="preserve"> Qing Dynasty</w:t>
            </w:r>
            <w:r>
              <w:t xml:space="preserve"> overthrown by t</w:t>
            </w:r>
            <w:r w:rsidRPr="007D3EB3">
              <w:t xml:space="preserve">he Xinhai </w:t>
            </w:r>
            <w:r>
              <w:t>r</w:t>
            </w:r>
            <w:r w:rsidRPr="007D3EB3">
              <w:t>evolution</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B359BD" w:rsidRDefault="00B359BD" w:rsidP="00AD4701">
            <w:pPr>
              <w:pStyle w:val="Tabletext"/>
            </w:pPr>
            <w:r w:rsidRPr="007D3EB3">
              <w:t>1912</w:t>
            </w:r>
          </w:p>
          <w:p w:rsidR="00B359BD" w:rsidRPr="007D3EB3" w:rsidRDefault="00B359BD" w:rsidP="00AD4701">
            <w:pPr>
              <w:pStyle w:val="Tabletext"/>
            </w:pPr>
            <w:r w:rsidRPr="007D3EB3">
              <w:t>Sun Yat-sen proclaim</w:t>
            </w:r>
            <w:r>
              <w:t>ed</w:t>
            </w:r>
            <w:r w:rsidRPr="007D3EB3">
              <w:t xml:space="preserve"> the establishment of the Republic of China</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133966" w:rsidP="00AD4701">
            <w:pPr>
              <w:pStyle w:val="Tabletext"/>
            </w:pPr>
            <w:r w:rsidRPr="00B4756F">
              <w:rPr>
                <w:rFonts w:cs="Calibri"/>
                <w:lang w:eastAsia="en-GB"/>
              </w:rPr>
              <w:t>Demonstrations in Beijing on May 4, 1919: the May Fourth Movement began</w:t>
            </w:r>
          </w:p>
        </w:tc>
        <w:tc>
          <w:tcPr>
            <w:tcW w:w="2835" w:type="dxa"/>
          </w:tcPr>
          <w:p w:rsidR="00B359BD" w:rsidRPr="007D3EB3" w:rsidRDefault="00B359BD" w:rsidP="00AD4701">
            <w:pPr>
              <w:pStyle w:val="Tabletext"/>
            </w:pPr>
            <w:r w:rsidRPr="007D3EB3">
              <w:t>1919</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133966" w:rsidRDefault="00B359BD" w:rsidP="00AD4701">
            <w:pPr>
              <w:pStyle w:val="Tabletext"/>
            </w:pPr>
            <w:r w:rsidRPr="007D3EB3">
              <w:t>1921</w:t>
            </w:r>
            <w:r w:rsidR="00133966" w:rsidRPr="007D3EB3">
              <w:t xml:space="preserve"> </w:t>
            </w:r>
          </w:p>
          <w:p w:rsidR="00B359BD" w:rsidRPr="007D3EB3" w:rsidRDefault="00133966" w:rsidP="00AD4701">
            <w:pPr>
              <w:pStyle w:val="Tabletext"/>
            </w:pPr>
            <w:r w:rsidRPr="007D3EB3">
              <w:t>First Congress of the Chinese Communist Party me</w:t>
            </w:r>
            <w:r>
              <w:t>t</w:t>
            </w:r>
            <w:r w:rsidRPr="007D3EB3">
              <w:t xml:space="preserve"> in Shanghai</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133966" w:rsidRDefault="00B359BD" w:rsidP="00AD4701">
            <w:pPr>
              <w:pStyle w:val="Tabletext"/>
            </w:pPr>
            <w:r w:rsidRPr="007D3EB3">
              <w:t>1925</w:t>
            </w:r>
            <w:r w:rsidR="00133966" w:rsidRPr="007D3EB3">
              <w:t xml:space="preserve"> </w:t>
            </w:r>
          </w:p>
          <w:p w:rsidR="00B359BD" w:rsidRPr="007D3EB3" w:rsidRDefault="00133966" w:rsidP="00AD4701">
            <w:pPr>
              <w:pStyle w:val="Tabletext"/>
            </w:pPr>
            <w:r w:rsidRPr="007D3EB3">
              <w:t>Sun Yat-sen die</w:t>
            </w:r>
            <w:r>
              <w:t>d</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133966" w:rsidRDefault="00B359BD" w:rsidP="00AD4701">
            <w:pPr>
              <w:pStyle w:val="Tabletext"/>
            </w:pPr>
            <w:r w:rsidRPr="007D3EB3">
              <w:t>1926</w:t>
            </w:r>
            <w:r w:rsidR="00133966" w:rsidRPr="007D3EB3">
              <w:t xml:space="preserve"> </w:t>
            </w:r>
          </w:p>
          <w:p w:rsidR="00B359BD" w:rsidRPr="007D3EB3" w:rsidRDefault="00133966" w:rsidP="00AD4701">
            <w:pPr>
              <w:pStyle w:val="Tabletext"/>
            </w:pPr>
            <w:r w:rsidRPr="007D3EB3">
              <w:t>Chiang Kai-shek launche</w:t>
            </w:r>
            <w:r>
              <w:t>d</w:t>
            </w:r>
            <w:r w:rsidRPr="007D3EB3">
              <w:t xml:space="preserve"> the Northern Expedition</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E2781E" w:rsidRDefault="00B359BD" w:rsidP="00E2781E">
            <w:pPr>
              <w:pStyle w:val="Tabletext"/>
            </w:pPr>
            <w:r w:rsidRPr="007D3EB3">
              <w:t>1927</w:t>
            </w:r>
            <w:r w:rsidR="00E2781E" w:rsidRPr="007D3EB3">
              <w:t xml:space="preserve"> </w:t>
            </w:r>
          </w:p>
          <w:p w:rsidR="00E2781E" w:rsidRPr="007D3EB3" w:rsidRDefault="00E2781E" w:rsidP="00E2781E">
            <w:pPr>
              <w:pStyle w:val="Tabletext"/>
            </w:pPr>
            <w:r w:rsidRPr="007D3EB3">
              <w:t xml:space="preserve">Nanchang </w:t>
            </w:r>
            <w:r>
              <w:t>u</w:t>
            </w:r>
            <w:r w:rsidRPr="007D3EB3">
              <w:t>prising</w:t>
            </w:r>
          </w:p>
          <w:p w:rsidR="00B359BD" w:rsidRPr="007D3EB3" w:rsidRDefault="00E2781E" w:rsidP="00E2781E">
            <w:pPr>
              <w:pStyle w:val="Tabletext"/>
            </w:pPr>
            <w:r w:rsidRPr="007D3EB3">
              <w:t xml:space="preserve">Chinese </w:t>
            </w:r>
            <w:r>
              <w:t>c</w:t>
            </w:r>
            <w:r w:rsidRPr="007D3EB3">
              <w:t xml:space="preserve">ivil </w:t>
            </w:r>
            <w:r>
              <w:t>w</w:t>
            </w:r>
            <w:r w:rsidRPr="007D3EB3">
              <w:t>ar between the Guomindang (GMD) and the Communist Party of China (CCP)</w:t>
            </w:r>
            <w:r>
              <w:t xml:space="preserve"> began</w:t>
            </w:r>
          </w:p>
        </w:tc>
        <w:tc>
          <w:tcPr>
            <w:tcW w:w="3076" w:type="dxa"/>
            <w:noWrap/>
          </w:tcPr>
          <w:p w:rsidR="00B359BD" w:rsidRPr="007D3EB3" w:rsidRDefault="00B359BD" w:rsidP="00122EFF">
            <w:pPr>
              <w:pStyle w:val="Tabletext"/>
            </w:pPr>
          </w:p>
        </w:tc>
      </w:tr>
      <w:tr w:rsidR="00B359BD" w:rsidRPr="007D3EB3" w:rsidTr="0039355C">
        <w:trPr>
          <w:cantSplit/>
          <w:trHeight w:val="300"/>
        </w:trPr>
        <w:tc>
          <w:tcPr>
            <w:tcW w:w="3261" w:type="dxa"/>
          </w:tcPr>
          <w:p w:rsidR="00B359BD" w:rsidRPr="007D3EB3" w:rsidRDefault="00B359BD" w:rsidP="00AD4701">
            <w:pPr>
              <w:pStyle w:val="Tabletext"/>
            </w:pPr>
          </w:p>
        </w:tc>
        <w:tc>
          <w:tcPr>
            <w:tcW w:w="2835" w:type="dxa"/>
          </w:tcPr>
          <w:p w:rsidR="00E2781E" w:rsidRDefault="00B359BD" w:rsidP="00AD4701">
            <w:pPr>
              <w:pStyle w:val="Tabletext"/>
            </w:pPr>
            <w:r w:rsidRPr="007D3EB3">
              <w:t>1928</w:t>
            </w:r>
            <w:r w:rsidR="00E2781E" w:rsidRPr="007D3EB3">
              <w:t xml:space="preserve"> </w:t>
            </w:r>
          </w:p>
          <w:p w:rsidR="00B359BD" w:rsidRPr="007D3EB3" w:rsidRDefault="00E2781E" w:rsidP="00AD4701">
            <w:pPr>
              <w:pStyle w:val="Tabletext"/>
            </w:pPr>
            <w:r w:rsidRPr="007D3EB3">
              <w:t>Chiang Kai-shek proclaim</w:t>
            </w:r>
            <w:r>
              <w:t xml:space="preserve">ed </w:t>
            </w:r>
            <w:r w:rsidRPr="007D3EB3">
              <w:t>the creation of the National Government of the Republic of China</w:t>
            </w:r>
          </w:p>
        </w:tc>
        <w:tc>
          <w:tcPr>
            <w:tcW w:w="3076" w:type="dxa"/>
            <w:noWrap/>
          </w:tcPr>
          <w:p w:rsidR="00B359BD" w:rsidRPr="007D3EB3" w:rsidRDefault="00B359BD" w:rsidP="00AD4701">
            <w:pPr>
              <w:pStyle w:val="Tabletext"/>
            </w:pPr>
          </w:p>
        </w:tc>
      </w:tr>
      <w:tr w:rsidR="00B359BD" w:rsidRPr="007D3EB3" w:rsidTr="0039355C">
        <w:trPr>
          <w:cantSplit/>
          <w:trHeight w:val="300"/>
        </w:trPr>
        <w:tc>
          <w:tcPr>
            <w:tcW w:w="3261" w:type="dxa"/>
          </w:tcPr>
          <w:p w:rsidR="00B359BD" w:rsidRPr="007D3EB3" w:rsidRDefault="009C5048" w:rsidP="00AD4701">
            <w:pPr>
              <w:pStyle w:val="Tabletext"/>
            </w:pPr>
            <w:r>
              <w:t>The</w:t>
            </w:r>
            <w:r w:rsidRPr="007D3EB3">
              <w:t xml:space="preserve"> Manchurian Crisis of 1931</w:t>
            </w:r>
            <w:r>
              <w:t xml:space="preserve"> began</w:t>
            </w:r>
          </w:p>
        </w:tc>
        <w:tc>
          <w:tcPr>
            <w:tcW w:w="2835" w:type="dxa"/>
          </w:tcPr>
          <w:p w:rsidR="00B359BD" w:rsidRPr="007D3EB3" w:rsidRDefault="00B359BD" w:rsidP="00AD4701">
            <w:pPr>
              <w:pStyle w:val="Tabletext"/>
            </w:pPr>
            <w:r w:rsidRPr="007D3EB3">
              <w:t>1931</w:t>
            </w:r>
          </w:p>
        </w:tc>
        <w:tc>
          <w:tcPr>
            <w:tcW w:w="3076" w:type="dxa"/>
            <w:noWrap/>
          </w:tcPr>
          <w:p w:rsidR="00B359BD" w:rsidRPr="007D3EB3" w:rsidRDefault="00B359BD" w:rsidP="00AD4701">
            <w:pPr>
              <w:pStyle w:val="Tabletext"/>
            </w:pPr>
          </w:p>
        </w:tc>
      </w:tr>
      <w:tr w:rsidR="009C5048" w:rsidRPr="007D3EB3" w:rsidTr="0039355C">
        <w:trPr>
          <w:cantSplit/>
          <w:trHeight w:val="300"/>
        </w:trPr>
        <w:tc>
          <w:tcPr>
            <w:tcW w:w="3261" w:type="dxa"/>
          </w:tcPr>
          <w:p w:rsidR="009C5048" w:rsidRPr="009C5048" w:rsidRDefault="009C5048" w:rsidP="00AD4701">
            <w:pPr>
              <w:pStyle w:val="Tabletext"/>
            </w:pPr>
            <w:r w:rsidRPr="009C5048">
              <w:rPr>
                <w:szCs w:val="20"/>
              </w:rPr>
              <w:t>TV Soong set up Central Bank and attempted to promote economic development</w:t>
            </w:r>
          </w:p>
        </w:tc>
        <w:tc>
          <w:tcPr>
            <w:tcW w:w="2835" w:type="dxa"/>
            <w:vAlign w:val="bottom"/>
          </w:tcPr>
          <w:p w:rsidR="009C5048" w:rsidRPr="009C5048" w:rsidRDefault="009C5048" w:rsidP="009C5048">
            <w:pPr>
              <w:rPr>
                <w:rFonts w:ascii="Verdana" w:hAnsi="Verdana"/>
                <w:sz w:val="20"/>
                <w:szCs w:val="20"/>
              </w:rPr>
            </w:pPr>
            <w:r w:rsidRPr="009C5048">
              <w:rPr>
                <w:rFonts w:ascii="Verdana" w:hAnsi="Verdana"/>
                <w:sz w:val="20"/>
                <w:szCs w:val="20"/>
              </w:rPr>
              <w:t>1930s</w:t>
            </w:r>
          </w:p>
        </w:tc>
        <w:tc>
          <w:tcPr>
            <w:tcW w:w="3076" w:type="dxa"/>
            <w:noWrap/>
            <w:vAlign w:val="bottom"/>
          </w:tcPr>
          <w:p w:rsidR="009C5048" w:rsidRPr="009C5048" w:rsidRDefault="009C5048" w:rsidP="00F95C3C">
            <w:pPr>
              <w:rPr>
                <w:rFonts w:ascii="Verdana" w:hAnsi="Verdana"/>
                <w:sz w:val="20"/>
                <w:szCs w:val="20"/>
              </w:rPr>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5849FE" w:rsidRDefault="009C5048" w:rsidP="00AD4701">
            <w:pPr>
              <w:pStyle w:val="Tabletext"/>
            </w:pPr>
            <w:r w:rsidRPr="005849FE">
              <w:t>1934</w:t>
            </w:r>
            <w:r w:rsidR="005849FE" w:rsidRPr="005849FE">
              <w:t>–35</w:t>
            </w:r>
          </w:p>
          <w:p w:rsidR="005849FE" w:rsidRDefault="005849FE" w:rsidP="00AD4701">
            <w:pPr>
              <w:pStyle w:val="Tabletext"/>
              <w:rPr>
                <w:szCs w:val="20"/>
              </w:rPr>
            </w:pPr>
            <w:r>
              <w:rPr>
                <w:szCs w:val="20"/>
              </w:rPr>
              <w:t>Long March</w:t>
            </w:r>
          </w:p>
          <w:p w:rsidR="005849FE" w:rsidRPr="005849FE" w:rsidRDefault="005849FE" w:rsidP="00AD4701">
            <w:pPr>
              <w:pStyle w:val="Tabletext"/>
            </w:pPr>
            <w:r w:rsidRPr="005849FE">
              <w:rPr>
                <w:szCs w:val="20"/>
              </w:rPr>
              <w:t>Mao elected Chair of the CCP Politburo</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1937</w:t>
            </w:r>
          </w:p>
        </w:tc>
        <w:tc>
          <w:tcPr>
            <w:tcW w:w="3076" w:type="dxa"/>
            <w:noWrap/>
          </w:tcPr>
          <w:p w:rsidR="009C5048" w:rsidRPr="007D3EB3" w:rsidRDefault="009C5048" w:rsidP="00AD4701">
            <w:pPr>
              <w:pStyle w:val="Tabletext"/>
            </w:pPr>
            <w:r>
              <w:t>The</w:t>
            </w:r>
            <w:r w:rsidRPr="007D3EB3">
              <w:t xml:space="preserve"> Second Sino-Japanese War</w:t>
            </w:r>
            <w:r>
              <w:t xml:space="preserve"> began</w:t>
            </w:r>
          </w:p>
          <w:p w:rsidR="009C5048" w:rsidRPr="007D3EB3" w:rsidRDefault="009C5048" w:rsidP="00AD4701">
            <w:pPr>
              <w:pStyle w:val="Tabletext"/>
            </w:pPr>
            <w:r w:rsidRPr="007D3EB3">
              <w:t xml:space="preserve">The </w:t>
            </w:r>
            <w:r>
              <w:t>r</w:t>
            </w:r>
            <w:r w:rsidRPr="007D3EB3">
              <w:t>ape of Nanjing</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1939</w:t>
            </w:r>
          </w:p>
        </w:tc>
        <w:tc>
          <w:tcPr>
            <w:tcW w:w="3076" w:type="dxa"/>
            <w:noWrap/>
          </w:tcPr>
          <w:p w:rsidR="009C5048" w:rsidRPr="007D3EB3" w:rsidRDefault="009C5048" w:rsidP="00AD4701">
            <w:pPr>
              <w:pStyle w:val="Tabletext"/>
            </w:pPr>
            <w:r w:rsidRPr="007D3EB3">
              <w:t>Fighting between GMD and CCP troops</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1941</w:t>
            </w:r>
          </w:p>
        </w:tc>
        <w:tc>
          <w:tcPr>
            <w:tcW w:w="3076" w:type="dxa"/>
            <w:noWrap/>
          </w:tcPr>
          <w:p w:rsidR="009C5048" w:rsidRPr="007D3EB3" w:rsidRDefault="009C5048" w:rsidP="002763FE">
            <w:pPr>
              <w:pStyle w:val="Tabletext"/>
            </w:pPr>
            <w:r w:rsidRPr="007D3EB3">
              <w:t>Japanese attack</w:t>
            </w:r>
            <w:r w:rsidR="002763FE">
              <w:t xml:space="preserve"> on</w:t>
            </w:r>
            <w:r w:rsidRPr="007D3EB3">
              <w:t xml:space="preserve"> Pearl Harbour</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Default="009C5048" w:rsidP="00AD4701">
            <w:pPr>
              <w:pStyle w:val="Tabletext"/>
            </w:pPr>
            <w:r w:rsidRPr="007D3EB3">
              <w:t>1945</w:t>
            </w:r>
          </w:p>
          <w:p w:rsidR="002763FE" w:rsidRPr="007D3EB3" w:rsidRDefault="002763FE" w:rsidP="00AD4701">
            <w:pPr>
              <w:pStyle w:val="Tabletext"/>
            </w:pPr>
            <w:r>
              <w:t xml:space="preserve">The </w:t>
            </w:r>
            <w:r w:rsidRPr="007D3EB3">
              <w:t>Second World War and the Second Sino-Japanese War</w:t>
            </w:r>
            <w:r>
              <w:t xml:space="preserve"> ended</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290DF9" w:rsidRDefault="009C5048" w:rsidP="00290DF9">
            <w:pPr>
              <w:pStyle w:val="Tabletext"/>
            </w:pPr>
            <w:r w:rsidRPr="007D3EB3">
              <w:t>1949</w:t>
            </w:r>
            <w:r w:rsidR="00290DF9" w:rsidRPr="007D3EB3">
              <w:t xml:space="preserve"> </w:t>
            </w:r>
          </w:p>
          <w:p w:rsidR="00290DF9" w:rsidRPr="007D3EB3" w:rsidRDefault="00290DF9" w:rsidP="00290DF9">
            <w:pPr>
              <w:pStyle w:val="Tabletext"/>
            </w:pPr>
            <w:r w:rsidRPr="007D3EB3">
              <w:t>CCP triumph</w:t>
            </w:r>
            <w:r>
              <w:t>ed</w:t>
            </w:r>
            <w:r w:rsidRPr="007D3EB3">
              <w:t xml:space="preserve"> in final battles of the </w:t>
            </w:r>
            <w:r>
              <w:t>ci</w:t>
            </w:r>
            <w:r w:rsidRPr="007D3EB3">
              <w:t xml:space="preserve">vil </w:t>
            </w:r>
            <w:r>
              <w:t>war</w:t>
            </w:r>
          </w:p>
          <w:p w:rsidR="00290DF9" w:rsidRPr="007D3EB3" w:rsidRDefault="00290DF9" w:rsidP="00290DF9">
            <w:pPr>
              <w:pStyle w:val="Tabletext"/>
            </w:pPr>
            <w:r w:rsidRPr="007D3EB3">
              <w:t>Mao proclaim</w:t>
            </w:r>
            <w:r>
              <w:t>ed</w:t>
            </w:r>
            <w:r w:rsidRPr="007D3EB3">
              <w:t xml:space="preserve"> the foundation of the People’s Republic of China</w:t>
            </w:r>
          </w:p>
          <w:p w:rsidR="00290DF9" w:rsidRPr="007D3EB3" w:rsidRDefault="00290DF9" w:rsidP="00290DF9">
            <w:pPr>
              <w:pStyle w:val="Tabletext"/>
            </w:pPr>
            <w:r w:rsidRPr="007D3EB3">
              <w:t>GMD government established in Taiwan</w:t>
            </w:r>
          </w:p>
          <w:p w:rsidR="009C5048" w:rsidRPr="007D3EB3" w:rsidRDefault="00290DF9" w:rsidP="00290DF9">
            <w:pPr>
              <w:pStyle w:val="Tabletext"/>
            </w:pPr>
            <w:r w:rsidRPr="007D3EB3">
              <w:t>Mao visit</w:t>
            </w:r>
            <w:r>
              <w:t>ed</w:t>
            </w:r>
            <w:r w:rsidRPr="007D3EB3">
              <w:t xml:space="preserve"> Moscow</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290DF9" w:rsidRDefault="009C5048" w:rsidP="00AD4701">
            <w:pPr>
              <w:pStyle w:val="Tabletext"/>
            </w:pPr>
            <w:r w:rsidRPr="007D3EB3">
              <w:t>1950</w:t>
            </w:r>
            <w:r w:rsidR="00290DF9" w:rsidRPr="007D3EB3">
              <w:t xml:space="preserve"> </w:t>
            </w:r>
          </w:p>
          <w:p w:rsidR="009C5048" w:rsidRPr="007D3EB3" w:rsidRDefault="00290DF9" w:rsidP="00AD4701">
            <w:pPr>
              <w:pStyle w:val="Tabletext"/>
            </w:pPr>
            <w:r w:rsidRPr="007D3EB3">
              <w:t>China enter</w:t>
            </w:r>
            <w:r>
              <w:t xml:space="preserve">ed </w:t>
            </w:r>
            <w:r w:rsidRPr="007D3EB3">
              <w:t>the Korean War</w:t>
            </w:r>
          </w:p>
        </w:tc>
        <w:tc>
          <w:tcPr>
            <w:tcW w:w="3076" w:type="dxa"/>
            <w:noWrap/>
          </w:tcPr>
          <w:p w:rsidR="009C5048" w:rsidRPr="007D3EB3" w:rsidRDefault="009C5048" w:rsidP="00AD4701">
            <w:pPr>
              <w:pStyle w:val="Tabletext"/>
            </w:pPr>
            <w:r w:rsidRPr="007D3EB3">
              <w:t>Sino-Soviet Treaty of Friendship, Alliance and Mutual Assistance</w:t>
            </w:r>
          </w:p>
        </w:tc>
      </w:tr>
      <w:tr w:rsidR="009C5048" w:rsidRPr="007D3EB3" w:rsidTr="0039355C">
        <w:trPr>
          <w:cantSplit/>
          <w:trHeight w:val="300"/>
        </w:trPr>
        <w:tc>
          <w:tcPr>
            <w:tcW w:w="3261" w:type="dxa"/>
          </w:tcPr>
          <w:p w:rsidR="009C5048" w:rsidRPr="007D3EB3" w:rsidRDefault="009C213C" w:rsidP="00AD4701">
            <w:pPr>
              <w:pStyle w:val="Tabletext"/>
            </w:pPr>
            <w:r>
              <w:t>The</w:t>
            </w:r>
            <w:r w:rsidRPr="007D3EB3">
              <w:t xml:space="preserve"> Five-Year Plan</w:t>
            </w:r>
            <w:r>
              <w:t xml:space="preserve"> began</w:t>
            </w:r>
          </w:p>
        </w:tc>
        <w:tc>
          <w:tcPr>
            <w:tcW w:w="2835" w:type="dxa"/>
          </w:tcPr>
          <w:p w:rsidR="009C5048" w:rsidRPr="007D3EB3" w:rsidRDefault="009C5048" w:rsidP="00AD4701">
            <w:pPr>
              <w:pStyle w:val="Tabletext"/>
            </w:pPr>
            <w:r w:rsidRPr="007D3EB3">
              <w:t>1953</w:t>
            </w:r>
          </w:p>
        </w:tc>
        <w:tc>
          <w:tcPr>
            <w:tcW w:w="3076" w:type="dxa"/>
            <w:noWrap/>
          </w:tcPr>
          <w:p w:rsidR="009C5048" w:rsidRPr="007D3EB3" w:rsidRDefault="009C5048" w:rsidP="00AD4701">
            <w:pPr>
              <w:pStyle w:val="Tabletext"/>
            </w:pPr>
            <w:r w:rsidRPr="007D3EB3">
              <w:t>Joseph Stalin die</w:t>
            </w:r>
            <w:r>
              <w:t>d</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1954</w:t>
            </w:r>
          </w:p>
        </w:tc>
        <w:tc>
          <w:tcPr>
            <w:tcW w:w="3076" w:type="dxa"/>
            <w:noWrap/>
          </w:tcPr>
          <w:p w:rsidR="009C5048" w:rsidRPr="007D3EB3" w:rsidRDefault="009C5048" w:rsidP="00AD4701">
            <w:pPr>
              <w:pStyle w:val="Tabletext"/>
            </w:pPr>
            <w:r w:rsidRPr="007D3EB3">
              <w:t>Khrushchev visit</w:t>
            </w:r>
            <w:r>
              <w:t>ed</w:t>
            </w:r>
            <w:r w:rsidRPr="007D3EB3">
              <w:t xml:space="preserve"> China, USSR hand</w:t>
            </w:r>
            <w:r>
              <w:t>ed</w:t>
            </w:r>
            <w:r w:rsidRPr="007D3EB3">
              <w:t xml:space="preserve"> the naval base at Lüshun back to China</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213C" w:rsidRDefault="009C5048" w:rsidP="00AD4701">
            <w:pPr>
              <w:pStyle w:val="Tabletext"/>
            </w:pPr>
            <w:r w:rsidRPr="007D3EB3">
              <w:t>1955</w:t>
            </w:r>
            <w:r w:rsidR="009C213C" w:rsidRPr="007D3EB3">
              <w:t xml:space="preserve"> </w:t>
            </w:r>
          </w:p>
          <w:p w:rsidR="009C5048" w:rsidRPr="007D3EB3" w:rsidRDefault="009C213C" w:rsidP="00AD4701">
            <w:pPr>
              <w:pStyle w:val="Tabletext"/>
            </w:pPr>
            <w:r w:rsidRPr="007D3EB3">
              <w:t>Bandung Conference to promote Afro-Asian unity and co-operation</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6E254F" w:rsidRDefault="009C5048" w:rsidP="00AD4701">
            <w:pPr>
              <w:pStyle w:val="Tabletext"/>
            </w:pPr>
            <w:r w:rsidRPr="007D3EB3">
              <w:t>1956</w:t>
            </w:r>
            <w:r w:rsidR="006E254F" w:rsidRPr="007D3EB3">
              <w:t xml:space="preserve"> </w:t>
            </w:r>
          </w:p>
          <w:p w:rsidR="009C5048" w:rsidRPr="007D3EB3" w:rsidRDefault="006E254F" w:rsidP="00AD4701">
            <w:pPr>
              <w:pStyle w:val="Tabletext"/>
            </w:pPr>
            <w:r w:rsidRPr="007D3EB3">
              <w:t>Mao launche</w:t>
            </w:r>
            <w:r>
              <w:t>d</w:t>
            </w:r>
            <w:r w:rsidRPr="007D3EB3">
              <w:t xml:space="preserve"> the Hundred Flowers </w:t>
            </w:r>
            <w:r>
              <w:t>c</w:t>
            </w:r>
            <w:r w:rsidRPr="007D3EB3">
              <w:t>ampaign</w:t>
            </w:r>
          </w:p>
        </w:tc>
        <w:tc>
          <w:tcPr>
            <w:tcW w:w="3076" w:type="dxa"/>
            <w:noWrap/>
          </w:tcPr>
          <w:p w:rsidR="009C5048" w:rsidRPr="007D3EB3" w:rsidRDefault="009C5048" w:rsidP="00122EFF">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1957</w:t>
            </w:r>
          </w:p>
        </w:tc>
        <w:tc>
          <w:tcPr>
            <w:tcW w:w="3076" w:type="dxa"/>
            <w:noWrap/>
          </w:tcPr>
          <w:p w:rsidR="009C5048" w:rsidRPr="007D3EB3" w:rsidRDefault="00B27413" w:rsidP="00AD4701">
            <w:pPr>
              <w:pStyle w:val="Tabletext"/>
            </w:pPr>
            <w:r>
              <w:rPr>
                <w:szCs w:val="20"/>
              </w:rPr>
              <w:t xml:space="preserve">Zhou </w:t>
            </w:r>
            <w:r w:rsidRPr="00B27413">
              <w:rPr>
                <w:szCs w:val="20"/>
              </w:rPr>
              <w:t>Enlai</w:t>
            </w:r>
            <w:r w:rsidR="009C5048" w:rsidRPr="007D3EB3">
              <w:t xml:space="preserve"> visit</w:t>
            </w:r>
            <w:r w:rsidR="009C5048">
              <w:t>ed</w:t>
            </w:r>
            <w:r w:rsidR="009C5048" w:rsidRPr="007D3EB3">
              <w:t xml:space="preserve"> the USSR and Eastern Europe</w:t>
            </w:r>
          </w:p>
          <w:p w:rsidR="009C5048" w:rsidRPr="007D3EB3" w:rsidRDefault="009C5048" w:rsidP="00AD4701">
            <w:pPr>
              <w:pStyle w:val="Tabletext"/>
            </w:pPr>
            <w:r w:rsidRPr="007D3EB3">
              <w:t>USSR launche</w:t>
            </w:r>
            <w:r>
              <w:t>d</w:t>
            </w:r>
            <w:r w:rsidRPr="007D3EB3">
              <w:t xml:space="preserve"> Sputnik</w:t>
            </w:r>
          </w:p>
          <w:p w:rsidR="009C5048" w:rsidRPr="007D3EB3" w:rsidRDefault="009C5048" w:rsidP="00AD4701">
            <w:pPr>
              <w:pStyle w:val="Tabletext"/>
            </w:pPr>
            <w:r w:rsidRPr="007D3EB3">
              <w:t>Sino-Soviet nuclear sharing agreement signed</w:t>
            </w:r>
          </w:p>
          <w:p w:rsidR="009C5048" w:rsidRPr="007D3EB3" w:rsidRDefault="009C5048" w:rsidP="00AD4701">
            <w:pPr>
              <w:pStyle w:val="Tabletext"/>
            </w:pPr>
            <w:r w:rsidRPr="007D3EB3">
              <w:t>Mao visit</w:t>
            </w:r>
            <w:r>
              <w:t>ed</w:t>
            </w:r>
            <w:r w:rsidRPr="007D3EB3">
              <w:t xml:space="preserve"> Moscow</w:t>
            </w:r>
          </w:p>
        </w:tc>
      </w:tr>
      <w:tr w:rsidR="009C5048" w:rsidRPr="007D3EB3" w:rsidTr="0039355C">
        <w:trPr>
          <w:cantSplit/>
          <w:trHeight w:val="300"/>
        </w:trPr>
        <w:tc>
          <w:tcPr>
            <w:tcW w:w="3261" w:type="dxa"/>
          </w:tcPr>
          <w:p w:rsidR="009C5048" w:rsidRPr="007D3EB3" w:rsidRDefault="00A0213C" w:rsidP="00AD4701">
            <w:pPr>
              <w:pStyle w:val="Tabletext"/>
            </w:pPr>
            <w:r>
              <w:t>The</w:t>
            </w:r>
            <w:r w:rsidRPr="007D3EB3">
              <w:t xml:space="preserve"> Great Leap Forward</w:t>
            </w:r>
            <w:r>
              <w:t xml:space="preserve"> began</w:t>
            </w:r>
          </w:p>
        </w:tc>
        <w:tc>
          <w:tcPr>
            <w:tcW w:w="2835" w:type="dxa"/>
          </w:tcPr>
          <w:p w:rsidR="00A0213C" w:rsidRDefault="009C5048" w:rsidP="00A0213C">
            <w:pPr>
              <w:pStyle w:val="Tabletext"/>
            </w:pPr>
            <w:r w:rsidRPr="007D3EB3">
              <w:t>1958</w:t>
            </w:r>
            <w:r w:rsidR="00A0213C" w:rsidRPr="007D3EB3">
              <w:t xml:space="preserve"> </w:t>
            </w:r>
          </w:p>
          <w:p w:rsidR="00A0213C" w:rsidRPr="007D3EB3" w:rsidRDefault="00A0213C" w:rsidP="00A0213C">
            <w:pPr>
              <w:pStyle w:val="Tabletext"/>
            </w:pPr>
            <w:r w:rsidRPr="007D3EB3">
              <w:t>Mao resign</w:t>
            </w:r>
            <w:r>
              <w:t>ed</w:t>
            </w:r>
            <w:r w:rsidRPr="007D3EB3">
              <w:t xml:space="preserve"> as </w:t>
            </w:r>
            <w:r>
              <w:t>c</w:t>
            </w:r>
            <w:r w:rsidRPr="007D3EB3">
              <w:t>hair of the CCP</w:t>
            </w:r>
          </w:p>
          <w:p w:rsidR="009C5048" w:rsidRPr="007D3EB3" w:rsidRDefault="00A0213C" w:rsidP="00A0213C">
            <w:pPr>
              <w:pStyle w:val="Tabletext"/>
            </w:pPr>
            <w:r w:rsidRPr="007D3EB3">
              <w:t xml:space="preserve">Liu Shaoqi elected </w:t>
            </w:r>
            <w:r>
              <w:t>c</w:t>
            </w:r>
            <w:r w:rsidRPr="007D3EB3">
              <w:t>hair of the CCP</w:t>
            </w:r>
          </w:p>
        </w:tc>
        <w:tc>
          <w:tcPr>
            <w:tcW w:w="3076" w:type="dxa"/>
            <w:noWrap/>
          </w:tcPr>
          <w:p w:rsidR="009C5048" w:rsidRPr="007D3EB3" w:rsidRDefault="009C5048" w:rsidP="00AD4701">
            <w:pPr>
              <w:pStyle w:val="Tabletext"/>
            </w:pPr>
            <w:r w:rsidRPr="007D3EB3">
              <w:t>Khrushchev visit</w:t>
            </w:r>
            <w:r>
              <w:t>ed</w:t>
            </w:r>
            <w:r w:rsidRPr="007D3EB3">
              <w:t xml:space="preserve"> Beijing</w:t>
            </w:r>
          </w:p>
        </w:tc>
      </w:tr>
      <w:tr w:rsidR="009C5048" w:rsidRPr="007D3EB3" w:rsidTr="0039355C">
        <w:trPr>
          <w:cantSplit/>
          <w:trHeight w:val="300"/>
        </w:trPr>
        <w:tc>
          <w:tcPr>
            <w:tcW w:w="3261" w:type="dxa"/>
          </w:tcPr>
          <w:p w:rsidR="009C5048" w:rsidRPr="007D3EB3" w:rsidRDefault="00A0213C" w:rsidP="00AD4701">
            <w:pPr>
              <w:pStyle w:val="Tabletext"/>
            </w:pPr>
            <w:r>
              <w:t>The</w:t>
            </w:r>
            <w:r w:rsidRPr="007D3EB3">
              <w:t xml:space="preserve"> Great </w:t>
            </w:r>
            <w:r w:rsidRPr="00AD4701">
              <w:t>Famine (</w:t>
            </w:r>
            <w:r w:rsidRPr="00B4756F">
              <w:rPr>
                <w:shd w:val="clear" w:color="auto" w:fill="FFFFFF"/>
              </w:rPr>
              <w:t>‘three bitter years’) began</w:t>
            </w:r>
          </w:p>
        </w:tc>
        <w:tc>
          <w:tcPr>
            <w:tcW w:w="2835" w:type="dxa"/>
          </w:tcPr>
          <w:p w:rsidR="009C5048" w:rsidRPr="007D3EB3" w:rsidRDefault="009C5048" w:rsidP="00AD4701">
            <w:pPr>
              <w:pStyle w:val="Tabletext"/>
            </w:pPr>
            <w:r w:rsidRPr="007D3EB3">
              <w:t>1959</w:t>
            </w:r>
          </w:p>
        </w:tc>
        <w:tc>
          <w:tcPr>
            <w:tcW w:w="3076" w:type="dxa"/>
            <w:noWrap/>
          </w:tcPr>
          <w:p w:rsidR="009C5048" w:rsidRPr="007D3EB3" w:rsidRDefault="009C5048" w:rsidP="00AD4701">
            <w:pPr>
              <w:pStyle w:val="Tabletext"/>
            </w:pPr>
            <w:r w:rsidRPr="007D3EB3">
              <w:t>Khrushchev visit</w:t>
            </w:r>
            <w:r>
              <w:t>ed</w:t>
            </w:r>
            <w:r w:rsidRPr="007D3EB3">
              <w:t xml:space="preserve"> Beijing</w:t>
            </w:r>
          </w:p>
          <w:p w:rsidR="009C5048" w:rsidRPr="00A0213C" w:rsidRDefault="009C5048" w:rsidP="00AD4701">
            <w:pPr>
              <w:pStyle w:val="Tabletext"/>
            </w:pPr>
            <w:r w:rsidRPr="007D3EB3">
              <w:t>Chinese government publishe</w:t>
            </w:r>
            <w:r>
              <w:t>d</w:t>
            </w:r>
            <w:r w:rsidRPr="007D3EB3">
              <w:t xml:space="preserve"> cr</w:t>
            </w:r>
            <w:r w:rsidR="00A0213C">
              <w:t>itical account of Stalin’s life</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1960</w:t>
            </w:r>
          </w:p>
        </w:tc>
        <w:tc>
          <w:tcPr>
            <w:tcW w:w="3076" w:type="dxa"/>
            <w:noWrap/>
          </w:tcPr>
          <w:p w:rsidR="009C5048" w:rsidRPr="007D3EB3" w:rsidRDefault="009C5048" w:rsidP="00AD4701">
            <w:pPr>
              <w:pStyle w:val="Tabletext"/>
            </w:pPr>
            <w:r w:rsidRPr="007D3EB3">
              <w:t>Soviet technicians withdrawn from China</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1962</w:t>
            </w:r>
          </w:p>
        </w:tc>
        <w:tc>
          <w:tcPr>
            <w:tcW w:w="3076" w:type="dxa"/>
            <w:noWrap/>
          </w:tcPr>
          <w:p w:rsidR="009C5048" w:rsidRPr="007D3EB3" w:rsidRDefault="009C5048" w:rsidP="00AD4701">
            <w:pPr>
              <w:pStyle w:val="Tabletext"/>
            </w:pPr>
            <w:r w:rsidRPr="007D3EB3">
              <w:t>Central Committee initiate</w:t>
            </w:r>
            <w:r>
              <w:t>d</w:t>
            </w:r>
            <w:r w:rsidRPr="007D3EB3">
              <w:t xml:space="preserve"> review of all economic policies</w:t>
            </w:r>
          </w:p>
          <w:p w:rsidR="009C5048" w:rsidRPr="007D3EB3" w:rsidRDefault="009C5048" w:rsidP="00AD4701">
            <w:pPr>
              <w:pStyle w:val="Tabletext"/>
            </w:pPr>
            <w:r w:rsidRPr="007D3EB3">
              <w:t>Khrushchev and Mao disagree</w:t>
            </w:r>
            <w:r>
              <w:t>d</w:t>
            </w:r>
            <w:r w:rsidRPr="007D3EB3">
              <w:t xml:space="preserve"> over policy towards India and Cuba</w:t>
            </w:r>
          </w:p>
          <w:p w:rsidR="009C5048" w:rsidRPr="007D3EB3" w:rsidRDefault="009C5048" w:rsidP="00AD4701">
            <w:pPr>
              <w:pStyle w:val="Tabletext"/>
            </w:pPr>
            <w:r w:rsidRPr="007D3EB3">
              <w:t>Sino-Indian War</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1963</w:t>
            </w:r>
          </w:p>
        </w:tc>
        <w:tc>
          <w:tcPr>
            <w:tcW w:w="3076" w:type="dxa"/>
            <w:noWrap/>
          </w:tcPr>
          <w:p w:rsidR="009C5048" w:rsidRPr="007D3EB3" w:rsidRDefault="009C5048" w:rsidP="00AD4701">
            <w:pPr>
              <w:pStyle w:val="Tabletext"/>
            </w:pPr>
            <w:r w:rsidRPr="007D3EB3">
              <w:t>Khrushchev and Mao disagree</w:t>
            </w:r>
            <w:r>
              <w:t>d</w:t>
            </w:r>
            <w:r w:rsidRPr="007D3EB3">
              <w:t xml:space="preserve"> publically for the first time</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0D33">
            <w:pPr>
              <w:pStyle w:val="Tabletext"/>
            </w:pPr>
            <w:r w:rsidRPr="007D3EB3">
              <w:t>1964</w:t>
            </w:r>
            <w:r w:rsidR="00AD0D33" w:rsidRPr="007D3EB3">
              <w:t xml:space="preserve"> </w:t>
            </w:r>
          </w:p>
        </w:tc>
        <w:tc>
          <w:tcPr>
            <w:tcW w:w="3076" w:type="dxa"/>
            <w:noWrap/>
          </w:tcPr>
          <w:p w:rsidR="009C5048" w:rsidRPr="007D3EB3" w:rsidRDefault="009153AA" w:rsidP="00AD4701">
            <w:pPr>
              <w:pStyle w:val="Tabletext"/>
            </w:pPr>
            <w:r w:rsidRPr="007D3EB3">
              <w:t>China</w:t>
            </w:r>
            <w:r>
              <w:t xml:space="preserve">’s first </w:t>
            </w:r>
            <w:r w:rsidRPr="007D3EB3">
              <w:t xml:space="preserve">nuclear weapons </w:t>
            </w:r>
            <w:r>
              <w:t>tested</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153AA" w:rsidRDefault="009C5048" w:rsidP="009153AA">
            <w:pPr>
              <w:pStyle w:val="Tabletext"/>
            </w:pPr>
            <w:r w:rsidRPr="007D3EB3">
              <w:t>1966</w:t>
            </w:r>
            <w:r w:rsidR="009153AA" w:rsidRPr="007D3EB3">
              <w:t xml:space="preserve"> </w:t>
            </w:r>
          </w:p>
          <w:p w:rsidR="009153AA" w:rsidRPr="007D3EB3" w:rsidRDefault="009153AA" w:rsidP="009153AA">
            <w:pPr>
              <w:pStyle w:val="Tabletext"/>
            </w:pPr>
            <w:r w:rsidRPr="007D3EB3">
              <w:t>Mao attack</w:t>
            </w:r>
            <w:r>
              <w:t xml:space="preserve">ed </w:t>
            </w:r>
            <w:r w:rsidRPr="007D3EB3">
              <w:t>intellectuals: beginning of the Great Proletarian Cultural Revolution</w:t>
            </w:r>
          </w:p>
          <w:p w:rsidR="009C5048" w:rsidRPr="007D3EB3" w:rsidRDefault="009153AA" w:rsidP="009153AA">
            <w:pPr>
              <w:pStyle w:val="Tabletext"/>
            </w:pPr>
            <w:r w:rsidRPr="00B4756F">
              <w:rPr>
                <w:i/>
              </w:rPr>
              <w:t>Little Red Book</w:t>
            </w:r>
            <w:r w:rsidRPr="007D3EB3">
              <w:t xml:space="preserve"> issued to Red Guards</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1967</w:t>
            </w:r>
          </w:p>
        </w:tc>
        <w:tc>
          <w:tcPr>
            <w:tcW w:w="3076" w:type="dxa"/>
            <w:noWrap/>
          </w:tcPr>
          <w:p w:rsidR="009C5048" w:rsidRPr="007D3EB3" w:rsidRDefault="009C5048" w:rsidP="00AD4701">
            <w:pPr>
              <w:pStyle w:val="Tabletext"/>
            </w:pPr>
            <w:r w:rsidRPr="007D3EB3">
              <w:t>China's first hydrogen bomb test</w:t>
            </w:r>
            <w:r>
              <w:t>ed</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1968</w:t>
            </w:r>
          </w:p>
        </w:tc>
        <w:tc>
          <w:tcPr>
            <w:tcW w:w="3076" w:type="dxa"/>
            <w:noWrap/>
          </w:tcPr>
          <w:p w:rsidR="009C5048" w:rsidRPr="007D3EB3" w:rsidRDefault="009C5048" w:rsidP="00AD4701">
            <w:pPr>
              <w:pStyle w:val="Tabletext"/>
            </w:pPr>
            <w:r w:rsidRPr="007D3EB3">
              <w:t>Chinese government condemn</w:t>
            </w:r>
            <w:r>
              <w:t>ed</w:t>
            </w:r>
            <w:r w:rsidRPr="007D3EB3">
              <w:t xml:space="preserve"> Soviet invasion of Czechoslovakia</w:t>
            </w:r>
          </w:p>
          <w:p w:rsidR="009C5048" w:rsidRPr="007D3EB3" w:rsidRDefault="009C5048" w:rsidP="00AD4701">
            <w:pPr>
              <w:pStyle w:val="Tabletext"/>
            </w:pPr>
            <w:r w:rsidRPr="007D3EB3">
              <w:t>Liu Shaoqi expelled from the CCP</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1969</w:t>
            </w:r>
          </w:p>
        </w:tc>
        <w:tc>
          <w:tcPr>
            <w:tcW w:w="3076" w:type="dxa"/>
            <w:noWrap/>
          </w:tcPr>
          <w:p w:rsidR="009C5048" w:rsidRPr="007D3EB3" w:rsidRDefault="009C5048" w:rsidP="00AD4701">
            <w:pPr>
              <w:pStyle w:val="Tabletext"/>
            </w:pPr>
            <w:r w:rsidRPr="007D3EB3">
              <w:t>Sino-Soviet border conflict</w:t>
            </w:r>
          </w:p>
          <w:p w:rsidR="009C5048" w:rsidRPr="007D3EB3" w:rsidRDefault="009C5048" w:rsidP="00AD4701">
            <w:pPr>
              <w:pStyle w:val="Tabletext"/>
            </w:pPr>
            <w:r w:rsidRPr="007D3EB3">
              <w:t>China boycott</w:t>
            </w:r>
            <w:r>
              <w:t>ed</w:t>
            </w:r>
            <w:r w:rsidRPr="007D3EB3">
              <w:t xml:space="preserve"> World Conference of Communist Parties</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9153AA">
            <w:pPr>
              <w:pStyle w:val="Tabletext"/>
            </w:pPr>
            <w:r w:rsidRPr="007D3EB3">
              <w:t>1970</w:t>
            </w:r>
            <w:r w:rsidR="009153AA">
              <w:t xml:space="preserve"> </w:t>
            </w:r>
          </w:p>
        </w:tc>
        <w:tc>
          <w:tcPr>
            <w:tcW w:w="3076" w:type="dxa"/>
            <w:noWrap/>
          </w:tcPr>
          <w:p w:rsidR="004A36DE" w:rsidRPr="007D3EB3" w:rsidRDefault="004A36DE" w:rsidP="004A36DE">
            <w:pPr>
              <w:pStyle w:val="Tabletext"/>
            </w:pPr>
            <w:r>
              <w:t xml:space="preserve">China and </w:t>
            </w:r>
            <w:r w:rsidRPr="007D3EB3">
              <w:t>US h</w:t>
            </w:r>
            <w:r>
              <w:t>eld</w:t>
            </w:r>
            <w:r w:rsidRPr="007D3EB3">
              <w:t xml:space="preserve"> talks in Warsaw</w:t>
            </w:r>
          </w:p>
          <w:p w:rsidR="009C5048" w:rsidRPr="00122EFF" w:rsidRDefault="004A36DE" w:rsidP="004A36DE">
            <w:pPr>
              <w:pStyle w:val="Tabletext"/>
            </w:pPr>
            <w:r w:rsidRPr="00B4756F">
              <w:rPr>
                <w:shd w:val="clear" w:color="auto" w:fill="FFFFFF"/>
              </w:rPr>
              <w:t>China launched its first satellite</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1971</w:t>
            </w:r>
            <w:r w:rsidR="009153AA" w:rsidRPr="007D3EB3">
              <w:t xml:space="preserve"> </w:t>
            </w:r>
          </w:p>
        </w:tc>
        <w:tc>
          <w:tcPr>
            <w:tcW w:w="3076" w:type="dxa"/>
            <w:noWrap/>
          </w:tcPr>
          <w:p w:rsidR="009C5048" w:rsidRPr="007D3EB3" w:rsidRDefault="004A36DE" w:rsidP="00AD4701">
            <w:pPr>
              <w:pStyle w:val="Tabletext"/>
            </w:pPr>
            <w:r w:rsidRPr="007D3EB3">
              <w:t>Henry Kissinger</w:t>
            </w:r>
            <w:r>
              <w:t xml:space="preserve"> </w:t>
            </w:r>
            <w:r w:rsidRPr="007D3EB3">
              <w:t>first visit</w:t>
            </w:r>
            <w:r>
              <w:t>ed</w:t>
            </w:r>
            <w:r w:rsidRPr="007D3EB3">
              <w:t xml:space="preserve"> China</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9153AA">
            <w:pPr>
              <w:pStyle w:val="Tabletext"/>
            </w:pPr>
            <w:r w:rsidRPr="007D3EB3">
              <w:t>1972</w:t>
            </w:r>
            <w:r w:rsidR="009153AA" w:rsidRPr="007D3EB3">
              <w:t xml:space="preserve"> </w:t>
            </w:r>
          </w:p>
        </w:tc>
        <w:tc>
          <w:tcPr>
            <w:tcW w:w="3076" w:type="dxa"/>
            <w:noWrap/>
          </w:tcPr>
          <w:p w:rsidR="004A36DE" w:rsidRPr="007D3EB3" w:rsidRDefault="004A36DE" w:rsidP="004A36DE">
            <w:pPr>
              <w:pStyle w:val="Tabletext"/>
            </w:pPr>
            <w:r w:rsidRPr="007D3EB3">
              <w:t xml:space="preserve">US </w:t>
            </w:r>
            <w:r>
              <w:t>p</w:t>
            </w:r>
            <w:r w:rsidRPr="007D3EB3">
              <w:t>resident Richard Nixon visit</w:t>
            </w:r>
            <w:r>
              <w:t>ed</w:t>
            </w:r>
            <w:r w:rsidRPr="007D3EB3">
              <w:t xml:space="preserve"> China</w:t>
            </w:r>
          </w:p>
          <w:p w:rsidR="009C5048" w:rsidRPr="007D3EB3" w:rsidRDefault="004A36DE" w:rsidP="004A36DE">
            <w:pPr>
              <w:pStyle w:val="Tabletext"/>
            </w:pPr>
            <w:r w:rsidRPr="007D3EB3">
              <w:t>Mao and Nixon publish</w:t>
            </w:r>
            <w:r>
              <w:t>ed</w:t>
            </w:r>
            <w:r w:rsidRPr="007D3EB3">
              <w:t xml:space="preserve"> the Shanghai Communiqué</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9153AA">
            <w:pPr>
              <w:pStyle w:val="Tabletext"/>
            </w:pPr>
            <w:r w:rsidRPr="007D3EB3">
              <w:t>1975</w:t>
            </w:r>
            <w:r w:rsidR="009153AA" w:rsidRPr="007D3EB3">
              <w:t xml:space="preserve"> </w:t>
            </w:r>
          </w:p>
        </w:tc>
        <w:tc>
          <w:tcPr>
            <w:tcW w:w="3076" w:type="dxa"/>
            <w:noWrap/>
          </w:tcPr>
          <w:p w:rsidR="004A36DE" w:rsidRPr="007D3EB3" w:rsidRDefault="004A36DE" w:rsidP="004A36DE">
            <w:pPr>
              <w:pStyle w:val="Tabletext"/>
            </w:pPr>
            <w:r w:rsidRPr="007D3EB3">
              <w:t xml:space="preserve">US </w:t>
            </w:r>
            <w:r>
              <w:t>p</w:t>
            </w:r>
            <w:r w:rsidRPr="007D3EB3">
              <w:t>resident Ford visit</w:t>
            </w:r>
            <w:r>
              <w:t>ed</w:t>
            </w:r>
            <w:r w:rsidRPr="007D3EB3">
              <w:t xml:space="preserve"> China</w:t>
            </w:r>
          </w:p>
          <w:p w:rsidR="009C5048" w:rsidRPr="007D3EB3" w:rsidRDefault="004A36DE" w:rsidP="004A36DE">
            <w:pPr>
              <w:pStyle w:val="Tabletext"/>
            </w:pPr>
            <w:r w:rsidRPr="007D3EB3">
              <w:t xml:space="preserve">US </w:t>
            </w:r>
            <w:r>
              <w:t>t</w:t>
            </w:r>
            <w:r w:rsidRPr="007D3EB3">
              <w:t>roops withdr</w:t>
            </w:r>
            <w:r>
              <w:t>ew</w:t>
            </w:r>
            <w:r w:rsidRPr="007D3EB3">
              <w:t xml:space="preserve"> from Vietnam</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4A36DE" w:rsidRDefault="009C5048" w:rsidP="00AD4701">
            <w:pPr>
              <w:pStyle w:val="Tabletext"/>
            </w:pPr>
            <w:r w:rsidRPr="007D3EB3">
              <w:t>1976</w:t>
            </w:r>
            <w:r w:rsidR="004A36DE" w:rsidRPr="007D3EB3">
              <w:t xml:space="preserve"> </w:t>
            </w:r>
          </w:p>
          <w:p w:rsidR="009C5048" w:rsidRPr="007D3EB3" w:rsidRDefault="004A36DE" w:rsidP="00AD4701">
            <w:pPr>
              <w:pStyle w:val="Tabletext"/>
            </w:pPr>
            <w:r w:rsidRPr="007D3EB3">
              <w:t>Mao die</w:t>
            </w:r>
            <w:r>
              <w:t>d</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F27417" w:rsidP="00AD4701">
            <w:pPr>
              <w:pStyle w:val="Tabletext"/>
            </w:pPr>
            <w:r>
              <w:t>The</w:t>
            </w:r>
            <w:r w:rsidRPr="007D3EB3">
              <w:t xml:space="preserve"> Four Modernisations</w:t>
            </w:r>
            <w:r>
              <w:t xml:space="preserve"> launched</w:t>
            </w:r>
          </w:p>
        </w:tc>
        <w:tc>
          <w:tcPr>
            <w:tcW w:w="2835" w:type="dxa"/>
          </w:tcPr>
          <w:p w:rsidR="009C5048" w:rsidRPr="007D3EB3" w:rsidRDefault="009C5048" w:rsidP="00AD4701">
            <w:pPr>
              <w:pStyle w:val="Tabletext"/>
            </w:pPr>
            <w:r w:rsidRPr="007D3EB3">
              <w:t>1978</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1979</w:t>
            </w:r>
          </w:p>
        </w:tc>
        <w:tc>
          <w:tcPr>
            <w:tcW w:w="3076" w:type="dxa"/>
            <w:noWrap/>
          </w:tcPr>
          <w:p w:rsidR="009C5048" w:rsidRPr="007D3EB3" w:rsidRDefault="009C5048" w:rsidP="00AD4701">
            <w:pPr>
              <w:pStyle w:val="Tabletext"/>
            </w:pPr>
            <w:r w:rsidRPr="007D3EB3">
              <w:t>Deng Xiaoping visit</w:t>
            </w:r>
            <w:r>
              <w:t>ed</w:t>
            </w:r>
            <w:r w:rsidRPr="007D3EB3">
              <w:t xml:space="preserve"> the USA</w:t>
            </w:r>
          </w:p>
          <w:p w:rsidR="009C5048" w:rsidRPr="007D3EB3" w:rsidRDefault="009C5048" w:rsidP="00AD4701">
            <w:pPr>
              <w:pStyle w:val="Tabletext"/>
            </w:pPr>
            <w:r w:rsidRPr="007D3EB3">
              <w:t>China adopt</w:t>
            </w:r>
            <w:r>
              <w:t>ed</w:t>
            </w:r>
            <w:r w:rsidRPr="007D3EB3">
              <w:t xml:space="preserve"> the </w:t>
            </w:r>
            <w:r>
              <w:t>o</w:t>
            </w:r>
            <w:r w:rsidRPr="007D3EB3">
              <w:t>ne-child policy</w:t>
            </w:r>
          </w:p>
          <w:p w:rsidR="009C5048" w:rsidRPr="007D3EB3" w:rsidRDefault="009C5048" w:rsidP="00AD4701">
            <w:pPr>
              <w:pStyle w:val="Tabletext"/>
            </w:pPr>
            <w:r w:rsidRPr="007D3EB3">
              <w:t>China and America start</w:t>
            </w:r>
            <w:r>
              <w:t>ed</w:t>
            </w:r>
            <w:r w:rsidRPr="007D3EB3">
              <w:t xml:space="preserve"> formal diplomatic relations</w:t>
            </w:r>
          </w:p>
        </w:tc>
      </w:tr>
      <w:tr w:rsidR="009C5048" w:rsidRPr="007D3EB3" w:rsidTr="0039355C">
        <w:trPr>
          <w:cantSplit/>
          <w:trHeight w:val="300"/>
        </w:trPr>
        <w:tc>
          <w:tcPr>
            <w:tcW w:w="3261" w:type="dxa"/>
          </w:tcPr>
          <w:p w:rsidR="009C5048" w:rsidRPr="007D3EB3" w:rsidRDefault="00F27417" w:rsidP="00AD4701">
            <w:pPr>
              <w:pStyle w:val="Tabletext"/>
            </w:pPr>
            <w:r w:rsidRPr="007D3EB3">
              <w:t>Deng authorise</w:t>
            </w:r>
            <w:r>
              <w:t>d</w:t>
            </w:r>
            <w:r w:rsidRPr="007D3EB3">
              <w:t xml:space="preserve"> the creation of Special Economic Zones</w:t>
            </w:r>
          </w:p>
        </w:tc>
        <w:tc>
          <w:tcPr>
            <w:tcW w:w="2835" w:type="dxa"/>
          </w:tcPr>
          <w:p w:rsidR="009C5048" w:rsidRPr="007D3EB3" w:rsidRDefault="009C5048" w:rsidP="00AD4701">
            <w:pPr>
              <w:pStyle w:val="Tabletext"/>
            </w:pPr>
            <w:r w:rsidRPr="007D3EB3">
              <w:t>1980</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1984</w:t>
            </w:r>
          </w:p>
        </w:tc>
        <w:tc>
          <w:tcPr>
            <w:tcW w:w="3076" w:type="dxa"/>
            <w:noWrap/>
          </w:tcPr>
          <w:p w:rsidR="009C5048" w:rsidRPr="007D3EB3" w:rsidRDefault="009C5048" w:rsidP="00AD4701">
            <w:pPr>
              <w:pStyle w:val="Tabletext"/>
            </w:pPr>
            <w:r w:rsidRPr="007D3EB3">
              <w:t>Margaret Thatcher visit</w:t>
            </w:r>
            <w:r>
              <w:t>ed</w:t>
            </w:r>
            <w:r w:rsidRPr="007D3EB3">
              <w:t xml:space="preserve"> China</w:t>
            </w:r>
            <w:r>
              <w:t xml:space="preserve"> and signed</w:t>
            </w:r>
            <w:r w:rsidRPr="007D3EB3">
              <w:t xml:space="preserve"> Sino-British Joint Declaration</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F27417" w:rsidRDefault="009C5048" w:rsidP="00AD4701">
            <w:pPr>
              <w:pStyle w:val="Tabletext"/>
              <w:rPr>
                <w:rFonts w:cs="AGaramond-Regular"/>
                <w:lang w:eastAsia="en-GB"/>
              </w:rPr>
            </w:pPr>
            <w:r w:rsidRPr="007D3EB3">
              <w:t>1989</w:t>
            </w:r>
            <w:r w:rsidR="00F27417" w:rsidRPr="00B4756F">
              <w:rPr>
                <w:rFonts w:cs="AGaramond-Regular"/>
                <w:lang w:eastAsia="en-GB"/>
              </w:rPr>
              <w:t xml:space="preserve"> </w:t>
            </w:r>
          </w:p>
          <w:p w:rsidR="009C5048" w:rsidRPr="007D3EB3" w:rsidRDefault="00F27417" w:rsidP="00AD4701">
            <w:pPr>
              <w:pStyle w:val="Tabletext"/>
            </w:pPr>
            <w:r w:rsidRPr="00B4756F">
              <w:rPr>
                <w:rFonts w:cs="AGaramond-Regular"/>
                <w:lang w:eastAsia="en-GB"/>
              </w:rPr>
              <w:t>Tiananmen Square confrontation</w:t>
            </w:r>
          </w:p>
        </w:tc>
        <w:tc>
          <w:tcPr>
            <w:tcW w:w="3076" w:type="dxa"/>
            <w:noWrap/>
          </w:tcPr>
          <w:p w:rsidR="009C5048" w:rsidRPr="007D3EB3" w:rsidRDefault="009C5048" w:rsidP="00AD4701">
            <w:pPr>
              <w:pStyle w:val="Tabletext"/>
            </w:pP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9C5048" w:rsidRPr="007D3EB3" w:rsidRDefault="009C5048" w:rsidP="00AD4701">
            <w:pPr>
              <w:pStyle w:val="Tabletext"/>
            </w:pPr>
            <w:r w:rsidRPr="007D3EB3">
              <w:t>1991</w:t>
            </w:r>
          </w:p>
        </w:tc>
        <w:tc>
          <w:tcPr>
            <w:tcW w:w="3076" w:type="dxa"/>
            <w:noWrap/>
          </w:tcPr>
          <w:p w:rsidR="009C5048" w:rsidRPr="007D3EB3" w:rsidRDefault="009C5048" w:rsidP="00AD4701">
            <w:pPr>
              <w:pStyle w:val="Tabletext"/>
            </w:pPr>
            <w:r w:rsidRPr="007D3EB3">
              <w:t>Fall of the USSR</w:t>
            </w:r>
          </w:p>
        </w:tc>
      </w:tr>
      <w:tr w:rsidR="009C5048" w:rsidRPr="007D3EB3" w:rsidTr="0039355C">
        <w:trPr>
          <w:cantSplit/>
          <w:trHeight w:val="300"/>
        </w:trPr>
        <w:tc>
          <w:tcPr>
            <w:tcW w:w="3261" w:type="dxa"/>
          </w:tcPr>
          <w:p w:rsidR="009C5048" w:rsidRPr="007D3EB3" w:rsidRDefault="009C5048" w:rsidP="00AD4701">
            <w:pPr>
              <w:pStyle w:val="Tabletext"/>
            </w:pPr>
          </w:p>
        </w:tc>
        <w:tc>
          <w:tcPr>
            <w:tcW w:w="2835" w:type="dxa"/>
          </w:tcPr>
          <w:p w:rsidR="00F27417" w:rsidRDefault="009C5048" w:rsidP="00AD4701">
            <w:pPr>
              <w:pStyle w:val="Tabletext"/>
              <w:rPr>
                <w:rFonts w:cs="AGaramond-Regular"/>
              </w:rPr>
            </w:pPr>
            <w:r w:rsidRPr="007D3EB3">
              <w:t>1997</w:t>
            </w:r>
            <w:r w:rsidR="00F27417" w:rsidRPr="00B4756F">
              <w:rPr>
                <w:rFonts w:cs="AGaramond-Regular"/>
              </w:rPr>
              <w:t xml:space="preserve"> </w:t>
            </w:r>
          </w:p>
          <w:p w:rsidR="009C5048" w:rsidRPr="007D3EB3" w:rsidRDefault="00F27417" w:rsidP="00AD4701">
            <w:pPr>
              <w:pStyle w:val="Tabletext"/>
            </w:pPr>
            <w:r w:rsidRPr="00B4756F">
              <w:rPr>
                <w:rFonts w:cs="AGaramond-Regular"/>
              </w:rPr>
              <w:t>Deng Xiaoping died</w:t>
            </w:r>
          </w:p>
        </w:tc>
        <w:tc>
          <w:tcPr>
            <w:tcW w:w="3076" w:type="dxa"/>
            <w:noWrap/>
          </w:tcPr>
          <w:p w:rsidR="009C5048" w:rsidRPr="007D3EB3" w:rsidRDefault="009C5048" w:rsidP="00AD4701">
            <w:pPr>
              <w:pStyle w:val="Tabletext"/>
            </w:pPr>
            <w:r w:rsidRPr="007D3EB3">
              <w:t>Jiang Zemin visit</w:t>
            </w:r>
            <w:r>
              <w:t>ed</w:t>
            </w:r>
            <w:r w:rsidRPr="007D3EB3">
              <w:t xml:space="preserve"> the USA</w:t>
            </w:r>
          </w:p>
          <w:p w:rsidR="009C5048" w:rsidRPr="007D3EB3" w:rsidRDefault="009C5048" w:rsidP="00AD4701">
            <w:pPr>
              <w:pStyle w:val="Tabletext"/>
            </w:pPr>
            <w:r w:rsidRPr="007D3EB3">
              <w:t>Hong Kong revert</w:t>
            </w:r>
            <w:r>
              <w:t>ed</w:t>
            </w:r>
            <w:r w:rsidRPr="007D3EB3">
              <w:t xml:space="preserve"> to Chinese rule</w:t>
            </w:r>
          </w:p>
        </w:tc>
      </w:tr>
    </w:tbl>
    <w:p w:rsidR="00213838" w:rsidRDefault="00213838" w:rsidP="00D9600E">
      <w:pPr>
        <w:pStyle w:val="Tabletext"/>
      </w:pPr>
    </w:p>
    <w:p w:rsidR="0099642F" w:rsidRDefault="0099642F" w:rsidP="00D9600E">
      <w:pPr>
        <w:pStyle w:val="Tabletext"/>
        <w:sectPr w:rsidR="0099642F" w:rsidSect="0092437E">
          <w:pgSz w:w="11900" w:h="16840" w:code="9"/>
          <w:pgMar w:top="1418" w:right="1418" w:bottom="1134" w:left="1418" w:header="567" w:footer="567" w:gutter="0"/>
          <w:cols w:space="708"/>
          <w:docGrid w:linePitch="326"/>
        </w:sectPr>
      </w:pPr>
    </w:p>
    <w:p w:rsidR="00897527" w:rsidRDefault="00897527" w:rsidP="00E869EE">
      <w:pPr>
        <w:pStyle w:val="Bhead"/>
      </w:pPr>
      <w:bookmarkStart w:id="8" w:name="_Toc499030879"/>
      <w:r>
        <w:lastRenderedPageBreak/>
        <w:t>Resources and references</w:t>
      </w:r>
      <w:bookmarkEnd w:id="8"/>
    </w:p>
    <w:p w:rsidR="00E869EE" w:rsidRPr="00E869EE" w:rsidRDefault="00E869EE" w:rsidP="00E869EE">
      <w:pPr>
        <w:pStyle w:val="text"/>
      </w:pPr>
      <w:r w:rsidRPr="00E869EE">
        <w:t xml:space="preserve">The table below lists a range of resources that could be used by teachers and/or students for this topic. This list will be updated as and when new resources become available: for example, when new textbooks are published. </w:t>
      </w:r>
    </w:p>
    <w:p w:rsidR="00E869EE" w:rsidRPr="00E869EE" w:rsidRDefault="00E869EE" w:rsidP="00E869EE">
      <w:pPr>
        <w:pStyle w:val="text"/>
      </w:pPr>
      <w:r w:rsidRPr="00E869EE">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 Links to third-party websites are controlled by others and are subject to change.</w:t>
      </w:r>
    </w:p>
    <w:p w:rsidR="00897527" w:rsidRDefault="00897527" w:rsidP="00897527">
      <w:pPr>
        <w:pStyle w:val="text"/>
      </w:pP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686"/>
        <w:gridCol w:w="2551"/>
        <w:gridCol w:w="2552"/>
      </w:tblGrid>
      <w:tr w:rsidR="00E869EE" w:rsidRPr="001C5B8F" w:rsidTr="003A4B09">
        <w:trPr>
          <w:cantSplit/>
          <w:tblHeader/>
        </w:trPr>
        <w:tc>
          <w:tcPr>
            <w:tcW w:w="368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E869EE" w:rsidRPr="006E0B61" w:rsidRDefault="00E869EE" w:rsidP="006E0B61">
            <w:pPr>
              <w:pStyle w:val="Tablesub-head"/>
            </w:pPr>
            <w:r w:rsidRPr="006E0B61">
              <w:t>Resource</w:t>
            </w:r>
          </w:p>
        </w:tc>
        <w:tc>
          <w:tcPr>
            <w:tcW w:w="255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E869EE" w:rsidRPr="006E0B61" w:rsidRDefault="00E869EE" w:rsidP="006E0B61">
            <w:pPr>
              <w:pStyle w:val="Tablesub-head"/>
            </w:pPr>
            <w:r w:rsidRPr="006E0B61">
              <w:t>Type</w:t>
            </w:r>
          </w:p>
        </w:tc>
        <w:tc>
          <w:tcPr>
            <w:tcW w:w="2552"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E869EE" w:rsidRPr="006E0B61" w:rsidRDefault="00E869EE" w:rsidP="006E0B61">
            <w:pPr>
              <w:pStyle w:val="Tablesub-head"/>
            </w:pPr>
            <w:r w:rsidRPr="006E0B61">
              <w:t>For students and/or teachers?</w:t>
            </w:r>
          </w:p>
        </w:tc>
      </w:tr>
      <w:tr w:rsidR="00076EF8" w:rsidRPr="001C5B8F" w:rsidTr="003A4B09">
        <w:trPr>
          <w:cantSplit/>
          <w:trHeight w:val="693"/>
        </w:trPr>
        <w:tc>
          <w:tcPr>
            <w:tcW w:w="3686" w:type="dxa"/>
          </w:tcPr>
          <w:p w:rsidR="00076EF8" w:rsidRPr="001C5B8F" w:rsidRDefault="00076EF8" w:rsidP="006E0B61">
            <w:pPr>
              <w:pStyle w:val="Tabletext"/>
            </w:pPr>
            <w:r w:rsidRPr="00B4756F">
              <w:rPr>
                <w:szCs w:val="20"/>
              </w:rPr>
              <w:t xml:space="preserve">Geoff Stewart, </w:t>
            </w:r>
            <w:r w:rsidRPr="00B4756F">
              <w:rPr>
                <w:i/>
                <w:iCs/>
                <w:szCs w:val="20"/>
              </w:rPr>
              <w:t>China 1900</w:t>
            </w:r>
            <w:r w:rsidR="006E0B61" w:rsidRPr="00B4756F">
              <w:rPr>
                <w:i/>
                <w:iCs/>
                <w:szCs w:val="20"/>
              </w:rPr>
              <w:t>–</w:t>
            </w:r>
            <w:r w:rsidRPr="00B4756F">
              <w:rPr>
                <w:i/>
                <w:iCs/>
                <w:szCs w:val="20"/>
              </w:rPr>
              <w:t>76</w:t>
            </w:r>
            <w:r w:rsidRPr="00B4756F">
              <w:rPr>
                <w:szCs w:val="20"/>
              </w:rPr>
              <w:t xml:space="preserve"> (Heinemann, 2006)</w:t>
            </w:r>
          </w:p>
        </w:tc>
        <w:tc>
          <w:tcPr>
            <w:tcW w:w="2551" w:type="dxa"/>
            <w:vMerge w:val="restart"/>
          </w:tcPr>
          <w:p w:rsidR="006E0B61" w:rsidRPr="006E0B61" w:rsidRDefault="00076EF8" w:rsidP="006E0B61">
            <w:pPr>
              <w:pStyle w:val="Tabletext"/>
            </w:pPr>
            <w:r w:rsidRPr="006E0B61">
              <w:t xml:space="preserve">Text books </w:t>
            </w:r>
          </w:p>
          <w:p w:rsidR="00076EF8" w:rsidRPr="006E0B61" w:rsidRDefault="006E0B61" w:rsidP="006E0B61">
            <w:pPr>
              <w:pStyle w:val="Tabletext"/>
            </w:pPr>
            <w:r w:rsidRPr="006E0B61">
              <w:t>Written to support previous specifications, but with a significant amount of relevant material.</w:t>
            </w:r>
          </w:p>
        </w:tc>
        <w:tc>
          <w:tcPr>
            <w:tcW w:w="2552" w:type="dxa"/>
            <w:vMerge w:val="restart"/>
          </w:tcPr>
          <w:p w:rsidR="00076EF8" w:rsidRDefault="006E0B61" w:rsidP="006E0B61">
            <w:pPr>
              <w:pStyle w:val="Tabletext"/>
            </w:pPr>
            <w:r w:rsidRPr="006E0B61">
              <w:t xml:space="preserve">For teachers </w:t>
            </w:r>
            <w:r w:rsidR="00076EF8" w:rsidRPr="006E0B61">
              <w:t>and students</w:t>
            </w:r>
            <w:r w:rsidRPr="006E0B61">
              <w:t>.</w:t>
            </w:r>
          </w:p>
          <w:p w:rsidR="006E0B61" w:rsidRPr="006E0B61" w:rsidRDefault="006E0B61" w:rsidP="006E0B61">
            <w:pPr>
              <w:pStyle w:val="Tabletext"/>
            </w:pPr>
          </w:p>
        </w:tc>
      </w:tr>
      <w:tr w:rsidR="00076EF8" w:rsidRPr="001C5B8F" w:rsidTr="003A4B09">
        <w:trPr>
          <w:cantSplit/>
        </w:trPr>
        <w:tc>
          <w:tcPr>
            <w:tcW w:w="3686" w:type="dxa"/>
          </w:tcPr>
          <w:p w:rsidR="00076EF8" w:rsidRPr="001C5B8F" w:rsidRDefault="00076EF8" w:rsidP="006E0B61">
            <w:pPr>
              <w:pStyle w:val="Tabletext"/>
            </w:pPr>
            <w:r w:rsidRPr="00B4756F">
              <w:rPr>
                <w:iCs/>
                <w:szCs w:val="20"/>
              </w:rPr>
              <w:t xml:space="preserve">Michael Lynch, </w:t>
            </w:r>
            <w:r w:rsidRPr="00B4756F">
              <w:rPr>
                <w:i/>
                <w:szCs w:val="20"/>
              </w:rPr>
              <w:t>The People’s Republic of China 1949</w:t>
            </w:r>
            <w:r w:rsidR="006E0B61" w:rsidRPr="00B4756F">
              <w:rPr>
                <w:i/>
                <w:szCs w:val="20"/>
              </w:rPr>
              <w:t>–</w:t>
            </w:r>
            <w:r w:rsidRPr="00B4756F">
              <w:rPr>
                <w:i/>
                <w:szCs w:val="20"/>
              </w:rPr>
              <w:t>76</w:t>
            </w:r>
            <w:r w:rsidRPr="00B4756F">
              <w:rPr>
                <w:iCs/>
                <w:szCs w:val="20"/>
              </w:rPr>
              <w:t xml:space="preserve"> (Hodder, 2008)</w:t>
            </w:r>
          </w:p>
        </w:tc>
        <w:tc>
          <w:tcPr>
            <w:tcW w:w="2551" w:type="dxa"/>
            <w:vMerge/>
          </w:tcPr>
          <w:p w:rsidR="00076EF8" w:rsidRPr="001C5B8F" w:rsidRDefault="00076EF8" w:rsidP="00056396">
            <w:pPr>
              <w:pStyle w:val="Tabletext"/>
            </w:pPr>
          </w:p>
        </w:tc>
        <w:tc>
          <w:tcPr>
            <w:tcW w:w="2552" w:type="dxa"/>
            <w:vMerge/>
          </w:tcPr>
          <w:p w:rsidR="00076EF8" w:rsidRPr="001C5B8F" w:rsidRDefault="00076EF8" w:rsidP="00056396">
            <w:pPr>
              <w:pStyle w:val="Tabletext"/>
            </w:pPr>
          </w:p>
        </w:tc>
      </w:tr>
      <w:tr w:rsidR="00076EF8" w:rsidRPr="001C5B8F" w:rsidTr="003A4B09">
        <w:trPr>
          <w:cantSplit/>
          <w:trHeight w:val="70"/>
        </w:trPr>
        <w:tc>
          <w:tcPr>
            <w:tcW w:w="3686" w:type="dxa"/>
          </w:tcPr>
          <w:p w:rsidR="00076EF8" w:rsidRPr="00B4756F" w:rsidRDefault="00076EF8" w:rsidP="00056396">
            <w:pPr>
              <w:pStyle w:val="Tabletext"/>
              <w:rPr>
                <w:szCs w:val="20"/>
              </w:rPr>
            </w:pPr>
            <w:r w:rsidRPr="00B4756F">
              <w:rPr>
                <w:iCs/>
                <w:szCs w:val="20"/>
              </w:rPr>
              <w:t xml:space="preserve">Yves Chevrier, </w:t>
            </w:r>
            <w:r w:rsidRPr="00B4756F">
              <w:rPr>
                <w:i/>
                <w:szCs w:val="20"/>
              </w:rPr>
              <w:t>Mao and the Chinese Revolution</w:t>
            </w:r>
            <w:r w:rsidRPr="00B4756F">
              <w:rPr>
                <w:iCs/>
                <w:szCs w:val="20"/>
              </w:rPr>
              <w:t xml:space="preserve"> (Interlink, 2000)</w:t>
            </w:r>
          </w:p>
        </w:tc>
        <w:tc>
          <w:tcPr>
            <w:tcW w:w="2551" w:type="dxa"/>
            <w:vMerge/>
          </w:tcPr>
          <w:p w:rsidR="00076EF8" w:rsidRPr="001C5B8F" w:rsidRDefault="00076EF8" w:rsidP="00056396">
            <w:pPr>
              <w:pStyle w:val="Tabletext"/>
            </w:pPr>
          </w:p>
        </w:tc>
        <w:tc>
          <w:tcPr>
            <w:tcW w:w="2552" w:type="dxa"/>
            <w:vMerge/>
          </w:tcPr>
          <w:p w:rsidR="00076EF8" w:rsidRPr="001C5B8F" w:rsidRDefault="00076EF8" w:rsidP="00056396">
            <w:pPr>
              <w:pStyle w:val="Tabletext"/>
            </w:pPr>
          </w:p>
        </w:tc>
      </w:tr>
      <w:tr w:rsidR="00CC1644" w:rsidRPr="001C5B8F" w:rsidTr="003A4B09">
        <w:trPr>
          <w:cantSplit/>
        </w:trPr>
        <w:tc>
          <w:tcPr>
            <w:tcW w:w="3686" w:type="dxa"/>
          </w:tcPr>
          <w:p w:rsidR="00CC1644" w:rsidRDefault="00CC1644" w:rsidP="00CC1644">
            <w:pPr>
              <w:pStyle w:val="Tabletext"/>
            </w:pPr>
            <w:r>
              <w:t xml:space="preserve">Jonathan Fenby, </w:t>
            </w:r>
            <w:r w:rsidRPr="00CC1644">
              <w:rPr>
                <w:i/>
              </w:rPr>
              <w:t xml:space="preserve">The Penguin </w:t>
            </w:r>
            <w:r>
              <w:rPr>
                <w:i/>
              </w:rPr>
              <w:t>H</w:t>
            </w:r>
            <w:r w:rsidRPr="00CC1644">
              <w:rPr>
                <w:i/>
              </w:rPr>
              <w:t>istory of Modern China: The Fall And Rise Of A Great Power 1850-2008</w:t>
            </w:r>
            <w:r>
              <w:t xml:space="preserve"> (Allen Lane, 2008)</w:t>
            </w:r>
          </w:p>
        </w:tc>
        <w:tc>
          <w:tcPr>
            <w:tcW w:w="2551" w:type="dxa"/>
            <w:vMerge w:val="restart"/>
          </w:tcPr>
          <w:p w:rsidR="00CC1644" w:rsidRDefault="00CC1644" w:rsidP="006E0B61">
            <w:pPr>
              <w:pStyle w:val="Tabletext"/>
            </w:pPr>
            <w:r w:rsidRPr="001C5B8F">
              <w:t>Books</w:t>
            </w:r>
          </w:p>
          <w:p w:rsidR="00CC1644" w:rsidRPr="001C5B8F" w:rsidRDefault="00CC1644" w:rsidP="00CC1644">
            <w:pPr>
              <w:pStyle w:val="Tabletext"/>
            </w:pPr>
            <w:r w:rsidRPr="001C5B8F">
              <w:t>General introductory texts, covering either the whole period or significant aspects of the whole period.</w:t>
            </w:r>
          </w:p>
        </w:tc>
        <w:tc>
          <w:tcPr>
            <w:tcW w:w="2552" w:type="dxa"/>
            <w:vMerge w:val="restart"/>
          </w:tcPr>
          <w:p w:rsidR="00CC1644" w:rsidRPr="001C5B8F" w:rsidRDefault="00CC1644" w:rsidP="00E869EE">
            <w:pPr>
              <w:pStyle w:val="Tabletext"/>
            </w:pPr>
            <w:r w:rsidRPr="001C5B8F">
              <w:t>Primarily for teachers, however selections are also helpful for students.</w:t>
            </w:r>
          </w:p>
        </w:tc>
      </w:tr>
      <w:tr w:rsidR="00CC1644" w:rsidRPr="001C5B8F" w:rsidTr="003A4B09">
        <w:trPr>
          <w:cantSplit/>
        </w:trPr>
        <w:tc>
          <w:tcPr>
            <w:tcW w:w="3686" w:type="dxa"/>
          </w:tcPr>
          <w:p w:rsidR="00CC1644" w:rsidRPr="00814AAA" w:rsidRDefault="00CC1644" w:rsidP="00A64117">
            <w:pPr>
              <w:pStyle w:val="Tabletext"/>
            </w:pPr>
            <w:r>
              <w:t>Martin Stuart-</w:t>
            </w:r>
            <w:r w:rsidRPr="006D2AA1">
              <w:t xml:space="preserve">Fox, </w:t>
            </w:r>
            <w:r w:rsidRPr="00B4756F">
              <w:rPr>
                <w:i/>
              </w:rPr>
              <w:t>A Short History of China and South East Asia</w:t>
            </w:r>
            <w:r>
              <w:t xml:space="preserve"> (Allen and Unwin, 2003)</w:t>
            </w:r>
          </w:p>
        </w:tc>
        <w:tc>
          <w:tcPr>
            <w:tcW w:w="2551" w:type="dxa"/>
            <w:vMerge/>
          </w:tcPr>
          <w:p w:rsidR="00CC1644" w:rsidRPr="00B4756F" w:rsidRDefault="00CC1644" w:rsidP="006E0B61">
            <w:pPr>
              <w:rPr>
                <w:rFonts w:ascii="Verdana" w:hAnsi="Verdana"/>
              </w:rPr>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F65E4" w:rsidRDefault="00CC1644" w:rsidP="00BF65E4">
            <w:pPr>
              <w:pStyle w:val="Tabletext"/>
            </w:pPr>
            <w:r>
              <w:t xml:space="preserve">Henry Kissenger, </w:t>
            </w:r>
            <w:r w:rsidRPr="00BF65E4">
              <w:rPr>
                <w:i/>
              </w:rPr>
              <w:t>On China</w:t>
            </w:r>
            <w:r>
              <w:t xml:space="preserve"> </w:t>
            </w:r>
            <w:r w:rsidR="00BF65E4">
              <w:t>(</w:t>
            </w:r>
            <w:r>
              <w:t>Allen Lane</w:t>
            </w:r>
            <w:r w:rsidR="00BF65E4">
              <w:t>,</w:t>
            </w:r>
            <w:r>
              <w:t xml:space="preserve"> 2011</w:t>
            </w:r>
            <w:r w:rsidR="00BF65E4">
              <w:t>)</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4756F" w:rsidRDefault="00CC1644" w:rsidP="00E869EE">
            <w:pPr>
              <w:pStyle w:val="Tabletext"/>
              <w:rPr>
                <w:szCs w:val="20"/>
                <w:highlight w:val="yellow"/>
              </w:rPr>
            </w:pPr>
            <w:r w:rsidRPr="00B4756F">
              <w:rPr>
                <w:iCs/>
                <w:szCs w:val="20"/>
              </w:rPr>
              <w:t xml:space="preserve">Morris Rossabi, </w:t>
            </w:r>
            <w:r w:rsidRPr="00B4756F">
              <w:rPr>
                <w:i/>
                <w:szCs w:val="20"/>
              </w:rPr>
              <w:t>A History of China</w:t>
            </w:r>
            <w:r w:rsidRPr="00B4756F">
              <w:rPr>
                <w:iCs/>
                <w:szCs w:val="20"/>
              </w:rPr>
              <w:t xml:space="preserve"> (Blackwell, 2013)</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F65E4" w:rsidRDefault="00CC1644" w:rsidP="00BF65E4">
            <w:pPr>
              <w:pStyle w:val="Tabletext"/>
            </w:pPr>
            <w:r>
              <w:t xml:space="preserve">R Keith Schoppa, </w:t>
            </w:r>
            <w:r w:rsidRPr="00BF65E4">
              <w:rPr>
                <w:i/>
              </w:rPr>
              <w:t>The Columbia Guide to Modern Chinese History</w:t>
            </w:r>
            <w:r>
              <w:t xml:space="preserve"> </w:t>
            </w:r>
            <w:r w:rsidR="00BF65E4">
              <w:t>(</w:t>
            </w:r>
            <w:r>
              <w:t>Columbia</w:t>
            </w:r>
            <w:r w:rsidR="00BF65E4">
              <w:t>,</w:t>
            </w:r>
            <w:r>
              <w:t xml:space="preserve"> 2000</w:t>
            </w:r>
            <w:r w:rsidR="00BF65E4">
              <w:t>)</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4756F" w:rsidRDefault="00CC1644" w:rsidP="00E869EE">
            <w:pPr>
              <w:pStyle w:val="Tabletext"/>
              <w:rPr>
                <w:szCs w:val="20"/>
                <w:highlight w:val="yellow"/>
              </w:rPr>
            </w:pPr>
            <w:r w:rsidRPr="00B4756F">
              <w:rPr>
                <w:szCs w:val="20"/>
              </w:rPr>
              <w:t>Jonathan D Spence</w:t>
            </w:r>
            <w:r w:rsidRPr="00B4756F">
              <w:rPr>
                <w:i/>
                <w:iCs/>
                <w:szCs w:val="20"/>
              </w:rPr>
              <w:t>, The Search for Modern China</w:t>
            </w:r>
            <w:r w:rsidRPr="00B4756F">
              <w:rPr>
                <w:szCs w:val="20"/>
              </w:rPr>
              <w:t xml:space="preserve"> (W W Norton, 2001)</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4756F" w:rsidRDefault="00CC1644" w:rsidP="00E869EE">
            <w:pPr>
              <w:pStyle w:val="Tabletext"/>
              <w:rPr>
                <w:szCs w:val="20"/>
                <w:highlight w:val="yellow"/>
              </w:rPr>
            </w:pPr>
            <w:r w:rsidRPr="00B4756F">
              <w:rPr>
                <w:szCs w:val="20"/>
              </w:rPr>
              <w:t xml:space="preserve">Denis Twitchett and John K Fairbank, </w:t>
            </w:r>
            <w:r w:rsidRPr="00B4756F">
              <w:rPr>
                <w:i/>
                <w:iCs/>
                <w:szCs w:val="20"/>
              </w:rPr>
              <w:t xml:space="preserve">The Cambridge History of China </w:t>
            </w:r>
            <w:r w:rsidRPr="00B4756F">
              <w:rPr>
                <w:szCs w:val="20"/>
              </w:rPr>
              <w:t>(Cambridge University Press) Volumes 10 to 15</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995642" w:rsidRDefault="00CC1644" w:rsidP="00A64117">
            <w:pPr>
              <w:pStyle w:val="Tabletext"/>
            </w:pPr>
            <w:r w:rsidRPr="006D2AA1">
              <w:t xml:space="preserve">Michael Lynch, </w:t>
            </w:r>
            <w:r w:rsidRPr="00B4756F">
              <w:rPr>
                <w:i/>
              </w:rPr>
              <w:t>Mao</w:t>
            </w:r>
            <w:r>
              <w:t xml:space="preserve"> (Routledge, 2004)</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4756F" w:rsidRDefault="00CC1644" w:rsidP="00E869EE">
            <w:pPr>
              <w:pStyle w:val="Tabletext"/>
              <w:rPr>
                <w:szCs w:val="20"/>
                <w:highlight w:val="yellow"/>
              </w:rPr>
            </w:pPr>
            <w:r w:rsidRPr="00B4756F">
              <w:rPr>
                <w:szCs w:val="20"/>
              </w:rPr>
              <w:t xml:space="preserve">Wang Gungwu, </w:t>
            </w:r>
            <w:r w:rsidRPr="00B4756F">
              <w:rPr>
                <w:i/>
                <w:iCs/>
                <w:szCs w:val="20"/>
              </w:rPr>
              <w:t>China and the World since 1949</w:t>
            </w:r>
            <w:r w:rsidRPr="00B4756F">
              <w:rPr>
                <w:szCs w:val="20"/>
              </w:rPr>
              <w:t xml:space="preserve"> (St Martin’s Press, 1977)</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4756F" w:rsidRDefault="00CC1644" w:rsidP="00E869EE">
            <w:pPr>
              <w:pStyle w:val="Tabletext"/>
              <w:rPr>
                <w:szCs w:val="20"/>
              </w:rPr>
            </w:pPr>
            <w:r w:rsidRPr="00B4756F">
              <w:rPr>
                <w:szCs w:val="20"/>
              </w:rPr>
              <w:lastRenderedPageBreak/>
              <w:t xml:space="preserve">Richard T Phillips, </w:t>
            </w:r>
            <w:r w:rsidRPr="00B4756F">
              <w:rPr>
                <w:i/>
                <w:iCs/>
                <w:szCs w:val="20"/>
              </w:rPr>
              <w:t>China since 1911</w:t>
            </w:r>
            <w:r w:rsidRPr="00B4756F">
              <w:rPr>
                <w:szCs w:val="20"/>
              </w:rPr>
              <w:t xml:space="preserve"> (MacMillan, 1996)</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C1644" w:rsidRPr="001C5B8F" w:rsidTr="003A4B09">
        <w:trPr>
          <w:cantSplit/>
        </w:trPr>
        <w:tc>
          <w:tcPr>
            <w:tcW w:w="3686" w:type="dxa"/>
          </w:tcPr>
          <w:p w:rsidR="00CC1644" w:rsidRPr="00B4756F" w:rsidRDefault="00CC1644" w:rsidP="00E869EE">
            <w:pPr>
              <w:pStyle w:val="Tabletext"/>
              <w:rPr>
                <w:szCs w:val="20"/>
              </w:rPr>
            </w:pPr>
            <w:r w:rsidRPr="00B4756F">
              <w:rPr>
                <w:szCs w:val="20"/>
              </w:rPr>
              <w:t xml:space="preserve">Joseph Fewsmith, </w:t>
            </w:r>
            <w:r w:rsidRPr="00B4756F">
              <w:rPr>
                <w:i/>
                <w:iCs/>
                <w:szCs w:val="20"/>
              </w:rPr>
              <w:t>China since Tiananmen From Deng Xiaoping to Hu Jintao</w:t>
            </w:r>
            <w:r w:rsidRPr="00B4756F">
              <w:rPr>
                <w:szCs w:val="20"/>
              </w:rPr>
              <w:t xml:space="preserve"> (Cambridge University Press, 2008)</w:t>
            </w:r>
          </w:p>
        </w:tc>
        <w:tc>
          <w:tcPr>
            <w:tcW w:w="2551" w:type="dxa"/>
            <w:vMerge/>
          </w:tcPr>
          <w:p w:rsidR="00CC1644" w:rsidRPr="001C5B8F" w:rsidRDefault="00CC1644" w:rsidP="00E869EE">
            <w:pPr>
              <w:pStyle w:val="Tabletext"/>
            </w:pPr>
          </w:p>
        </w:tc>
        <w:tc>
          <w:tcPr>
            <w:tcW w:w="2552" w:type="dxa"/>
            <w:vMerge/>
          </w:tcPr>
          <w:p w:rsidR="00CC1644" w:rsidRPr="001C5B8F" w:rsidRDefault="00CC1644" w:rsidP="00E869EE">
            <w:pPr>
              <w:pStyle w:val="Tabletext"/>
            </w:pPr>
          </w:p>
        </w:tc>
      </w:tr>
      <w:tr w:rsidR="00C04048" w:rsidRPr="001C5B8F" w:rsidTr="003A4B09">
        <w:trPr>
          <w:cantSplit/>
        </w:trPr>
        <w:tc>
          <w:tcPr>
            <w:tcW w:w="3686" w:type="dxa"/>
          </w:tcPr>
          <w:p w:rsidR="00C04048" w:rsidRPr="007B31DE" w:rsidRDefault="00C04048" w:rsidP="00C04048">
            <w:pPr>
              <w:pStyle w:val="Tabletext"/>
            </w:pPr>
            <w:r>
              <w:t xml:space="preserve">Jasper Becker, </w:t>
            </w:r>
            <w:r>
              <w:rPr>
                <w:i/>
              </w:rPr>
              <w:t>Hungry Ghosts</w:t>
            </w:r>
            <w:r w:rsidRPr="00C04048">
              <w:rPr>
                <w:i/>
              </w:rPr>
              <w:t>:</w:t>
            </w:r>
            <w:r>
              <w:rPr>
                <w:i/>
              </w:rPr>
              <w:t xml:space="preserve"> </w:t>
            </w:r>
            <w:r w:rsidRPr="00C04048">
              <w:rPr>
                <w:i/>
              </w:rPr>
              <w:t>China's Secret Famine</w:t>
            </w:r>
            <w:r>
              <w:t xml:space="preserve"> (John Murray, 1996)</w:t>
            </w:r>
          </w:p>
        </w:tc>
        <w:tc>
          <w:tcPr>
            <w:tcW w:w="2551" w:type="dxa"/>
            <w:vMerge w:val="restart"/>
          </w:tcPr>
          <w:p w:rsidR="00C04048" w:rsidRDefault="00C04048" w:rsidP="00056396">
            <w:pPr>
              <w:pStyle w:val="Tabletext"/>
            </w:pPr>
            <w:r w:rsidRPr="007B31DE">
              <w:t xml:space="preserve">Academic books </w:t>
            </w:r>
          </w:p>
          <w:p w:rsidR="00C04048" w:rsidRPr="007B31DE" w:rsidRDefault="00C04048" w:rsidP="00056396">
            <w:pPr>
              <w:pStyle w:val="Tabletext"/>
            </w:pPr>
            <w:r>
              <w:t xml:space="preserve">Offer </w:t>
            </w:r>
            <w:r w:rsidRPr="007B31DE">
              <w:t>in</w:t>
            </w:r>
            <w:r>
              <w:t>-</w:t>
            </w:r>
            <w:r w:rsidRPr="007B31DE">
              <w:t>depth analysis of key aspects of the specification.</w:t>
            </w:r>
          </w:p>
        </w:tc>
        <w:tc>
          <w:tcPr>
            <w:tcW w:w="2552" w:type="dxa"/>
            <w:vMerge w:val="restart"/>
          </w:tcPr>
          <w:p w:rsidR="00C04048" w:rsidRPr="007B31DE" w:rsidRDefault="00C04048" w:rsidP="00056396">
            <w:pPr>
              <w:pStyle w:val="Tabletext"/>
            </w:pPr>
            <w:r w:rsidRPr="007B31DE">
              <w:t>Primarily for teachers, however selections are also helpful for students.</w:t>
            </w:r>
          </w:p>
        </w:tc>
      </w:tr>
      <w:tr w:rsidR="00C04048" w:rsidRPr="001C5B8F" w:rsidTr="003A4B09">
        <w:trPr>
          <w:cantSplit/>
        </w:trPr>
        <w:tc>
          <w:tcPr>
            <w:tcW w:w="3686" w:type="dxa"/>
          </w:tcPr>
          <w:p w:rsidR="00C04048" w:rsidRPr="007B31DE" w:rsidRDefault="00C04048" w:rsidP="00C04048">
            <w:pPr>
              <w:pStyle w:val="Tabletext"/>
            </w:pPr>
            <w:r>
              <w:t xml:space="preserve">Frank Dikotter, </w:t>
            </w:r>
            <w:r>
              <w:rPr>
                <w:i/>
              </w:rPr>
              <w:t>Mao's Great Famine 1958–</w:t>
            </w:r>
            <w:r w:rsidRPr="00C04048">
              <w:rPr>
                <w:i/>
              </w:rPr>
              <w:t>62</w:t>
            </w:r>
            <w:r>
              <w:t xml:space="preserve"> (Bloomsbury, 2011)</w:t>
            </w:r>
          </w:p>
        </w:tc>
        <w:tc>
          <w:tcPr>
            <w:tcW w:w="2551" w:type="dxa"/>
            <w:vMerge/>
          </w:tcPr>
          <w:p w:rsidR="00C04048" w:rsidRPr="007B31DE" w:rsidRDefault="00C04048" w:rsidP="00056396">
            <w:pPr>
              <w:pStyle w:val="Tabletext"/>
            </w:pPr>
          </w:p>
        </w:tc>
        <w:tc>
          <w:tcPr>
            <w:tcW w:w="2552" w:type="dxa"/>
            <w:vMerge/>
          </w:tcPr>
          <w:p w:rsidR="00C04048" w:rsidRPr="007B31DE" w:rsidRDefault="00C04048" w:rsidP="00056396">
            <w:pPr>
              <w:pStyle w:val="Tabletext"/>
            </w:pPr>
          </w:p>
        </w:tc>
      </w:tr>
      <w:tr w:rsidR="00C04048" w:rsidRPr="001C5B8F" w:rsidTr="003A4B09">
        <w:trPr>
          <w:cantSplit/>
        </w:trPr>
        <w:tc>
          <w:tcPr>
            <w:tcW w:w="3686" w:type="dxa"/>
          </w:tcPr>
          <w:p w:rsidR="00C04048" w:rsidRPr="00C04048" w:rsidRDefault="00C04048" w:rsidP="00C04048">
            <w:pPr>
              <w:pStyle w:val="Tabletext"/>
            </w:pPr>
            <w:r>
              <w:t xml:space="preserve">Jonathan Fenby, </w:t>
            </w:r>
            <w:r w:rsidRPr="00C04048">
              <w:rPr>
                <w:i/>
              </w:rPr>
              <w:t>Generalissmo: Chiang Kai-Shek And The China He Lost</w:t>
            </w:r>
            <w:r>
              <w:rPr>
                <w:i/>
              </w:rPr>
              <w:t xml:space="preserve"> </w:t>
            </w:r>
            <w:r>
              <w:t>(Free Press, 2005)</w:t>
            </w:r>
          </w:p>
        </w:tc>
        <w:tc>
          <w:tcPr>
            <w:tcW w:w="2551" w:type="dxa"/>
            <w:vMerge/>
          </w:tcPr>
          <w:p w:rsidR="00C04048" w:rsidRPr="007B31DE" w:rsidRDefault="00C04048" w:rsidP="00056396">
            <w:pPr>
              <w:pStyle w:val="Tabletext"/>
            </w:pPr>
          </w:p>
        </w:tc>
        <w:tc>
          <w:tcPr>
            <w:tcW w:w="2552" w:type="dxa"/>
            <w:vMerge/>
          </w:tcPr>
          <w:p w:rsidR="00C04048" w:rsidRPr="007B31DE" w:rsidRDefault="00C04048" w:rsidP="00056396">
            <w:pPr>
              <w:pStyle w:val="Tabletext"/>
            </w:pPr>
          </w:p>
        </w:tc>
      </w:tr>
      <w:tr w:rsidR="00C04048" w:rsidRPr="001C5B8F" w:rsidTr="003A4B09">
        <w:trPr>
          <w:cantSplit/>
        </w:trPr>
        <w:tc>
          <w:tcPr>
            <w:tcW w:w="3686" w:type="dxa"/>
          </w:tcPr>
          <w:p w:rsidR="00C04048" w:rsidRDefault="00C04048" w:rsidP="00A64117">
            <w:pPr>
              <w:pStyle w:val="Tabletext"/>
            </w:pPr>
            <w:r w:rsidRPr="007B31DE">
              <w:t xml:space="preserve">David S Goodman, </w:t>
            </w:r>
            <w:r w:rsidRPr="00B4756F">
              <w:rPr>
                <w:i/>
              </w:rPr>
              <w:t>China and the West: Ideas and Activists</w:t>
            </w:r>
            <w:r w:rsidRPr="007B31DE">
              <w:t xml:space="preserve"> (Manchester University Press</w:t>
            </w:r>
            <w:r>
              <w:t>, 1990</w:t>
            </w:r>
            <w:r w:rsidRPr="007B31DE">
              <w:t xml:space="preserve">) </w:t>
            </w:r>
          </w:p>
          <w:p w:rsidR="00C04048" w:rsidRPr="007B31DE" w:rsidRDefault="00C04048" w:rsidP="00A64117">
            <w:pPr>
              <w:pStyle w:val="Tabletext"/>
            </w:pPr>
            <w:r w:rsidRPr="007B31DE">
              <w:t>Chapter 1 considers radicals within the Chinese intellectual tradition 1850</w:t>
            </w:r>
            <w:r>
              <w:t>–</w:t>
            </w:r>
            <w:r w:rsidRPr="007B31DE">
              <w:t>1950</w:t>
            </w:r>
          </w:p>
        </w:tc>
        <w:tc>
          <w:tcPr>
            <w:tcW w:w="2551" w:type="dxa"/>
            <w:vMerge/>
          </w:tcPr>
          <w:p w:rsidR="00C04048" w:rsidRPr="007B31DE" w:rsidRDefault="00C04048" w:rsidP="00056396">
            <w:pPr>
              <w:pStyle w:val="Tabletext"/>
            </w:pPr>
          </w:p>
        </w:tc>
        <w:tc>
          <w:tcPr>
            <w:tcW w:w="2552" w:type="dxa"/>
            <w:vMerge/>
          </w:tcPr>
          <w:p w:rsidR="00C04048" w:rsidRPr="007B31DE" w:rsidRDefault="00C04048" w:rsidP="00056396">
            <w:pPr>
              <w:pStyle w:val="Tabletext"/>
            </w:pPr>
          </w:p>
        </w:tc>
      </w:tr>
      <w:tr w:rsidR="00C04048" w:rsidRPr="001C5B8F" w:rsidTr="003A4B09">
        <w:trPr>
          <w:cantSplit/>
        </w:trPr>
        <w:tc>
          <w:tcPr>
            <w:tcW w:w="3686" w:type="dxa"/>
          </w:tcPr>
          <w:p w:rsidR="00C04048" w:rsidRPr="00B4756F" w:rsidRDefault="00C04048" w:rsidP="00D71EB3">
            <w:pPr>
              <w:pStyle w:val="Tabletext"/>
              <w:rPr>
                <w:szCs w:val="20"/>
              </w:rPr>
            </w:pPr>
            <w:r w:rsidRPr="00B4756F">
              <w:rPr>
                <w:iCs/>
                <w:szCs w:val="20"/>
              </w:rPr>
              <w:t xml:space="preserve">Edmund S K Fung, </w:t>
            </w:r>
            <w:r w:rsidRPr="00B4756F">
              <w:rPr>
                <w:i/>
                <w:szCs w:val="20"/>
              </w:rPr>
              <w:t>The Intellectual Foundations of Chinese Modernity</w:t>
            </w:r>
            <w:r w:rsidRPr="00B4756F">
              <w:rPr>
                <w:iCs/>
                <w:szCs w:val="20"/>
              </w:rPr>
              <w:t xml:space="preserve"> (Cambridge University Press, 2010)</w:t>
            </w:r>
          </w:p>
        </w:tc>
        <w:tc>
          <w:tcPr>
            <w:tcW w:w="2551" w:type="dxa"/>
            <w:vMerge/>
          </w:tcPr>
          <w:p w:rsidR="00C04048" w:rsidRPr="001C5B8F" w:rsidRDefault="00C04048" w:rsidP="00056396">
            <w:pPr>
              <w:pStyle w:val="Tabletext"/>
            </w:pPr>
          </w:p>
        </w:tc>
        <w:tc>
          <w:tcPr>
            <w:tcW w:w="2552" w:type="dxa"/>
            <w:vMerge/>
          </w:tcPr>
          <w:p w:rsidR="00C04048" w:rsidRPr="001C5B8F" w:rsidRDefault="00C04048" w:rsidP="00056396">
            <w:pPr>
              <w:pStyle w:val="Tabletext"/>
            </w:pPr>
          </w:p>
        </w:tc>
      </w:tr>
      <w:tr w:rsidR="00C04048" w:rsidRPr="001C5B8F" w:rsidTr="003A4B09">
        <w:trPr>
          <w:cantSplit/>
        </w:trPr>
        <w:tc>
          <w:tcPr>
            <w:tcW w:w="3686" w:type="dxa"/>
          </w:tcPr>
          <w:p w:rsidR="00C04048" w:rsidRPr="00B4756F" w:rsidRDefault="00C04048" w:rsidP="00B4756F">
            <w:pPr>
              <w:pStyle w:val="Tabletext"/>
              <w:tabs>
                <w:tab w:val="left" w:pos="1215"/>
              </w:tabs>
              <w:rPr>
                <w:szCs w:val="20"/>
              </w:rPr>
            </w:pPr>
            <w:r w:rsidRPr="00B4756F">
              <w:rPr>
                <w:szCs w:val="20"/>
              </w:rPr>
              <w:t xml:space="preserve">Evelyn S Rawski, </w:t>
            </w:r>
            <w:r w:rsidRPr="00B4756F">
              <w:rPr>
                <w:i/>
                <w:iCs/>
                <w:szCs w:val="20"/>
              </w:rPr>
              <w:t>The Last Emperors, a Social History of Qing Imperial Institutions</w:t>
            </w:r>
            <w:r w:rsidRPr="00B4756F">
              <w:rPr>
                <w:szCs w:val="20"/>
              </w:rPr>
              <w:t xml:space="preserve"> (University of California Press, 2001)</w:t>
            </w:r>
          </w:p>
        </w:tc>
        <w:tc>
          <w:tcPr>
            <w:tcW w:w="2551" w:type="dxa"/>
            <w:vMerge/>
          </w:tcPr>
          <w:p w:rsidR="00C04048" w:rsidRPr="001C5B8F" w:rsidRDefault="00C04048" w:rsidP="00056396">
            <w:pPr>
              <w:pStyle w:val="Tabletext"/>
            </w:pPr>
          </w:p>
        </w:tc>
        <w:tc>
          <w:tcPr>
            <w:tcW w:w="2552" w:type="dxa"/>
            <w:vMerge/>
          </w:tcPr>
          <w:p w:rsidR="00C04048" w:rsidRPr="001C5B8F" w:rsidRDefault="00C04048" w:rsidP="00056396">
            <w:pPr>
              <w:pStyle w:val="Tabletext"/>
            </w:pPr>
          </w:p>
        </w:tc>
      </w:tr>
      <w:tr w:rsidR="00C04048" w:rsidRPr="001C5B8F" w:rsidTr="003A4B09">
        <w:trPr>
          <w:cantSplit/>
        </w:trPr>
        <w:tc>
          <w:tcPr>
            <w:tcW w:w="3686" w:type="dxa"/>
          </w:tcPr>
          <w:p w:rsidR="00C04048" w:rsidRPr="00B4756F" w:rsidRDefault="00C04048" w:rsidP="00056396">
            <w:pPr>
              <w:pStyle w:val="Tabletext"/>
              <w:rPr>
                <w:szCs w:val="20"/>
              </w:rPr>
            </w:pPr>
            <w:r w:rsidRPr="00B4756F">
              <w:rPr>
                <w:szCs w:val="20"/>
              </w:rPr>
              <w:t xml:space="preserve">R MacFarquhar and M Schenhals, </w:t>
            </w:r>
            <w:r w:rsidRPr="00B4756F">
              <w:rPr>
                <w:i/>
                <w:iCs/>
                <w:szCs w:val="20"/>
              </w:rPr>
              <w:t xml:space="preserve">Mao’s last Revolution </w:t>
            </w:r>
            <w:r w:rsidRPr="00B4756F">
              <w:rPr>
                <w:szCs w:val="20"/>
              </w:rPr>
              <w:t>(Harvard University Press, 2006)</w:t>
            </w:r>
          </w:p>
        </w:tc>
        <w:tc>
          <w:tcPr>
            <w:tcW w:w="2551" w:type="dxa"/>
            <w:vMerge/>
          </w:tcPr>
          <w:p w:rsidR="00C04048" w:rsidRPr="001C5B8F" w:rsidRDefault="00C04048" w:rsidP="00056396">
            <w:pPr>
              <w:pStyle w:val="Tabletext"/>
            </w:pPr>
          </w:p>
        </w:tc>
        <w:tc>
          <w:tcPr>
            <w:tcW w:w="2552" w:type="dxa"/>
            <w:vMerge/>
          </w:tcPr>
          <w:p w:rsidR="00C04048" w:rsidRPr="001C5B8F" w:rsidRDefault="00C04048" w:rsidP="00056396">
            <w:pPr>
              <w:pStyle w:val="Tabletext"/>
            </w:pPr>
          </w:p>
        </w:tc>
      </w:tr>
      <w:tr w:rsidR="00C04048" w:rsidRPr="001C5B8F" w:rsidTr="003A4B09">
        <w:trPr>
          <w:cantSplit/>
        </w:trPr>
        <w:tc>
          <w:tcPr>
            <w:tcW w:w="3686" w:type="dxa"/>
          </w:tcPr>
          <w:p w:rsidR="00C04048" w:rsidRPr="00B4756F" w:rsidRDefault="00C04048" w:rsidP="00056396">
            <w:pPr>
              <w:pStyle w:val="Tabletext"/>
              <w:rPr>
                <w:szCs w:val="20"/>
              </w:rPr>
            </w:pPr>
            <w:r w:rsidRPr="00B4756F">
              <w:rPr>
                <w:szCs w:val="20"/>
              </w:rPr>
              <w:t xml:space="preserve">Ezra F Vogel, </w:t>
            </w:r>
            <w:r w:rsidRPr="00B4756F">
              <w:rPr>
                <w:i/>
                <w:iCs/>
                <w:szCs w:val="20"/>
              </w:rPr>
              <w:t>Deng Xiaoping and the Transformation of China</w:t>
            </w:r>
            <w:r w:rsidRPr="00B4756F">
              <w:rPr>
                <w:szCs w:val="20"/>
              </w:rPr>
              <w:t xml:space="preserve"> (Harvard University Press, 2011)</w:t>
            </w:r>
          </w:p>
        </w:tc>
        <w:tc>
          <w:tcPr>
            <w:tcW w:w="2551" w:type="dxa"/>
            <w:vMerge/>
          </w:tcPr>
          <w:p w:rsidR="00C04048" w:rsidRPr="001C5B8F" w:rsidRDefault="00C04048" w:rsidP="00056396">
            <w:pPr>
              <w:pStyle w:val="Tabletext"/>
            </w:pPr>
          </w:p>
        </w:tc>
        <w:tc>
          <w:tcPr>
            <w:tcW w:w="2552" w:type="dxa"/>
            <w:vMerge/>
          </w:tcPr>
          <w:p w:rsidR="00C04048" w:rsidRPr="001C5B8F" w:rsidRDefault="00C04048" w:rsidP="00056396">
            <w:pPr>
              <w:pStyle w:val="Tabletext"/>
            </w:pPr>
          </w:p>
        </w:tc>
      </w:tr>
      <w:tr w:rsidR="00C04048" w:rsidRPr="001C5B8F" w:rsidTr="003A4B09">
        <w:trPr>
          <w:cantSplit/>
          <w:trHeight w:val="869"/>
        </w:trPr>
        <w:tc>
          <w:tcPr>
            <w:tcW w:w="3686" w:type="dxa"/>
          </w:tcPr>
          <w:p w:rsidR="00C04048" w:rsidRPr="00B4756F" w:rsidRDefault="00C04048" w:rsidP="00056396">
            <w:pPr>
              <w:pStyle w:val="Tabletext"/>
              <w:rPr>
                <w:szCs w:val="20"/>
              </w:rPr>
            </w:pPr>
            <w:r w:rsidRPr="00B4756F">
              <w:rPr>
                <w:szCs w:val="20"/>
              </w:rPr>
              <w:t xml:space="preserve">Richard Evans, </w:t>
            </w:r>
            <w:r w:rsidRPr="00B4756F">
              <w:rPr>
                <w:i/>
                <w:iCs/>
                <w:szCs w:val="20"/>
              </w:rPr>
              <w:t>Deng Xiaoping and the Making of Modern China</w:t>
            </w:r>
            <w:r w:rsidRPr="00B4756F">
              <w:rPr>
                <w:szCs w:val="20"/>
              </w:rPr>
              <w:t xml:space="preserve"> (Penguin, 1997) </w:t>
            </w:r>
          </w:p>
        </w:tc>
        <w:tc>
          <w:tcPr>
            <w:tcW w:w="2551" w:type="dxa"/>
            <w:vMerge/>
          </w:tcPr>
          <w:p w:rsidR="00C04048" w:rsidRPr="001C5B8F" w:rsidRDefault="00C04048" w:rsidP="00056396">
            <w:pPr>
              <w:pStyle w:val="Tabletext"/>
            </w:pPr>
          </w:p>
        </w:tc>
        <w:tc>
          <w:tcPr>
            <w:tcW w:w="2552" w:type="dxa"/>
            <w:vMerge/>
          </w:tcPr>
          <w:p w:rsidR="00C04048" w:rsidRPr="001C5B8F" w:rsidRDefault="00C04048" w:rsidP="00056396">
            <w:pPr>
              <w:pStyle w:val="Tabletext"/>
            </w:pPr>
          </w:p>
        </w:tc>
      </w:tr>
      <w:tr w:rsidR="00250C14" w:rsidRPr="001C5B8F" w:rsidTr="003A4B09">
        <w:trPr>
          <w:cantSplit/>
        </w:trPr>
        <w:tc>
          <w:tcPr>
            <w:tcW w:w="3686" w:type="dxa"/>
          </w:tcPr>
          <w:p w:rsidR="00250C14" w:rsidRDefault="00E96D06" w:rsidP="00E96D06">
            <w:pPr>
              <w:pStyle w:val="Tabletext"/>
            </w:pPr>
            <w:r>
              <w:lastRenderedPageBreak/>
              <w:t xml:space="preserve">Franz Schurmann and Orville Schell (editors), </w:t>
            </w:r>
            <w:r w:rsidRPr="00E96D06">
              <w:rPr>
                <w:i/>
              </w:rPr>
              <w:t xml:space="preserve">The China Reader </w:t>
            </w:r>
            <w:r>
              <w:rPr>
                <w:i/>
              </w:rPr>
              <w:t xml:space="preserve">– </w:t>
            </w:r>
            <w:r w:rsidR="00250C14" w:rsidRPr="00E96D06">
              <w:t>Three Volumes</w:t>
            </w:r>
            <w:r>
              <w:t>:</w:t>
            </w:r>
            <w:r w:rsidRPr="00E96D06">
              <w:rPr>
                <w:i/>
              </w:rPr>
              <w:t xml:space="preserve"> </w:t>
            </w:r>
            <w:r w:rsidR="00250C14" w:rsidRPr="00E96D06">
              <w:rPr>
                <w:i/>
              </w:rPr>
              <w:t>Imperial China</w:t>
            </w:r>
            <w:r w:rsidRPr="00E96D06">
              <w:t>,</w:t>
            </w:r>
            <w:r w:rsidR="00250C14" w:rsidRPr="00E96D06">
              <w:rPr>
                <w:i/>
              </w:rPr>
              <w:t xml:space="preserve"> Republican China</w:t>
            </w:r>
            <w:r>
              <w:t xml:space="preserve">, </w:t>
            </w:r>
            <w:r w:rsidR="00250C14" w:rsidRPr="00E96D06">
              <w:rPr>
                <w:i/>
              </w:rPr>
              <w:t>Communist China</w:t>
            </w:r>
            <w:r>
              <w:t xml:space="preserve"> (</w:t>
            </w:r>
            <w:r w:rsidR="00250C14">
              <w:t>Vintage Books</w:t>
            </w:r>
            <w:r>
              <w:t>,</w:t>
            </w:r>
            <w:r w:rsidR="00250C14">
              <w:t xml:space="preserve"> 1967</w:t>
            </w:r>
            <w:r>
              <w:t>)</w:t>
            </w:r>
          </w:p>
          <w:p w:rsidR="00250C14" w:rsidRDefault="00250C14" w:rsidP="00E96D06">
            <w:pPr>
              <w:pStyle w:val="Tabletext"/>
            </w:pPr>
            <w:r>
              <w:t xml:space="preserve">Memoirs </w:t>
            </w:r>
            <w:r w:rsidR="00E96D06">
              <w:t>s</w:t>
            </w:r>
            <w:r>
              <w:t>uch as those of Zhisui Li, Mao's doctor,</w:t>
            </w:r>
            <w:r w:rsidR="00E96D06">
              <w:t xml:space="preserve"> published as </w:t>
            </w:r>
            <w:r w:rsidRPr="00E96D06">
              <w:rPr>
                <w:i/>
              </w:rPr>
              <w:t>The Private Life of Chairman Mao</w:t>
            </w:r>
            <w:r>
              <w:t xml:space="preserve"> </w:t>
            </w:r>
            <w:r w:rsidR="00E96D06">
              <w:t>(</w:t>
            </w:r>
            <w:r>
              <w:t>Chatto and Windus</w:t>
            </w:r>
            <w:r w:rsidR="00E96D06">
              <w:t>,</w:t>
            </w:r>
            <w:r>
              <w:t xml:space="preserve"> 1994</w:t>
            </w:r>
            <w:r w:rsidR="00E96D06">
              <w:t>)</w:t>
            </w:r>
          </w:p>
          <w:p w:rsidR="00E96D06" w:rsidRPr="00250C14" w:rsidRDefault="00E96D06" w:rsidP="00E96D06">
            <w:pPr>
              <w:pStyle w:val="Tabletext"/>
            </w:pPr>
            <w:r>
              <w:t>The Kissenger book referred to above could be viewed as a contemporary source for the last two depth studies</w:t>
            </w:r>
          </w:p>
        </w:tc>
        <w:tc>
          <w:tcPr>
            <w:tcW w:w="2551" w:type="dxa"/>
          </w:tcPr>
          <w:p w:rsidR="00250C14" w:rsidRDefault="00250C14" w:rsidP="009A17D1">
            <w:pPr>
              <w:pStyle w:val="Tabletext"/>
            </w:pPr>
            <w:r>
              <w:t>Primary sources</w:t>
            </w:r>
          </w:p>
        </w:tc>
        <w:tc>
          <w:tcPr>
            <w:tcW w:w="2552" w:type="dxa"/>
          </w:tcPr>
          <w:p w:rsidR="00E96D06" w:rsidRDefault="00250C14" w:rsidP="00E869EE">
            <w:pPr>
              <w:pStyle w:val="Tabletext"/>
            </w:pPr>
            <w:r>
              <w:t>For teachers and students</w:t>
            </w:r>
          </w:p>
        </w:tc>
      </w:tr>
      <w:tr w:rsidR="00E869EE" w:rsidRPr="001C5B8F" w:rsidTr="003A4B09">
        <w:trPr>
          <w:cantSplit/>
        </w:trPr>
        <w:tc>
          <w:tcPr>
            <w:tcW w:w="3686" w:type="dxa"/>
          </w:tcPr>
          <w:p w:rsidR="00E869EE" w:rsidRPr="00B4756F" w:rsidRDefault="00E869EE" w:rsidP="00E869EE">
            <w:pPr>
              <w:pStyle w:val="Tabletext"/>
              <w:rPr>
                <w:szCs w:val="20"/>
              </w:rPr>
            </w:pPr>
            <w:r w:rsidRPr="00B4756F">
              <w:rPr>
                <w:i/>
                <w:szCs w:val="20"/>
              </w:rPr>
              <w:t>Red Chinese Battle Plan</w:t>
            </w:r>
            <w:r w:rsidRPr="00B4756F">
              <w:rPr>
                <w:szCs w:val="20"/>
              </w:rPr>
              <w:t xml:space="preserve"> (1968)</w:t>
            </w:r>
          </w:p>
        </w:tc>
        <w:tc>
          <w:tcPr>
            <w:tcW w:w="2551" w:type="dxa"/>
            <w:vMerge w:val="restart"/>
          </w:tcPr>
          <w:p w:rsidR="00E869EE" w:rsidRPr="001C5B8F" w:rsidRDefault="009A17D1" w:rsidP="009A17D1">
            <w:pPr>
              <w:pStyle w:val="Tabletext"/>
            </w:pPr>
            <w:r>
              <w:t>Feature f</w:t>
            </w:r>
            <w:r w:rsidR="00E869EE" w:rsidRPr="001C5B8F">
              <w:t xml:space="preserve">ilms about </w:t>
            </w:r>
            <w:r>
              <w:t>China</w:t>
            </w:r>
            <w:r w:rsidR="00E869EE" w:rsidRPr="001C5B8F">
              <w:t>, parts of which are useful for establishing context.</w:t>
            </w:r>
          </w:p>
        </w:tc>
        <w:tc>
          <w:tcPr>
            <w:tcW w:w="2552" w:type="dxa"/>
            <w:vMerge w:val="restart"/>
          </w:tcPr>
          <w:p w:rsidR="00E869EE" w:rsidRPr="001C5B8F" w:rsidRDefault="00D71EB3" w:rsidP="00E869EE">
            <w:pPr>
              <w:pStyle w:val="Tabletext"/>
            </w:pPr>
            <w:r>
              <w:t>For t</w:t>
            </w:r>
            <w:r w:rsidRPr="001C5B8F">
              <w:t xml:space="preserve">eachers </w:t>
            </w:r>
            <w:r w:rsidR="00E869EE" w:rsidRPr="001C5B8F">
              <w:t>and students</w:t>
            </w:r>
            <w:r>
              <w:t>.</w:t>
            </w:r>
          </w:p>
        </w:tc>
      </w:tr>
      <w:tr w:rsidR="00E869EE" w:rsidRPr="001C5B8F" w:rsidTr="003A4B09">
        <w:trPr>
          <w:cantSplit/>
        </w:trPr>
        <w:tc>
          <w:tcPr>
            <w:tcW w:w="3686" w:type="dxa"/>
          </w:tcPr>
          <w:p w:rsidR="00E869EE" w:rsidRPr="00B4756F" w:rsidRDefault="00E869EE" w:rsidP="00E869EE">
            <w:pPr>
              <w:pStyle w:val="Tabletext"/>
              <w:rPr>
                <w:szCs w:val="20"/>
              </w:rPr>
            </w:pPr>
            <w:r w:rsidRPr="00B4756F">
              <w:rPr>
                <w:i/>
                <w:szCs w:val="20"/>
              </w:rPr>
              <w:t xml:space="preserve">The Last Emperor </w:t>
            </w:r>
            <w:r w:rsidRPr="00B4756F">
              <w:rPr>
                <w:szCs w:val="20"/>
              </w:rPr>
              <w:t>(1987)</w:t>
            </w:r>
          </w:p>
        </w:tc>
        <w:tc>
          <w:tcPr>
            <w:tcW w:w="2551" w:type="dxa"/>
            <w:vMerge/>
          </w:tcPr>
          <w:p w:rsidR="00E869EE" w:rsidRPr="001C5B8F" w:rsidRDefault="00E869EE" w:rsidP="00E869EE">
            <w:pPr>
              <w:pStyle w:val="Tabletext"/>
            </w:pPr>
          </w:p>
        </w:tc>
        <w:tc>
          <w:tcPr>
            <w:tcW w:w="2552" w:type="dxa"/>
            <w:vMerge/>
          </w:tcPr>
          <w:p w:rsidR="00E869EE" w:rsidRPr="001C5B8F" w:rsidRDefault="00E869EE" w:rsidP="00E869EE">
            <w:pPr>
              <w:pStyle w:val="Tabletext"/>
            </w:pPr>
          </w:p>
        </w:tc>
      </w:tr>
      <w:tr w:rsidR="00E869EE" w:rsidRPr="001C5B8F" w:rsidTr="003A4B09">
        <w:trPr>
          <w:cantSplit/>
        </w:trPr>
        <w:tc>
          <w:tcPr>
            <w:tcW w:w="3686" w:type="dxa"/>
          </w:tcPr>
          <w:p w:rsidR="00E869EE" w:rsidRPr="00B4756F" w:rsidRDefault="00E869EE" w:rsidP="00E869EE">
            <w:pPr>
              <w:pStyle w:val="Tabletext"/>
              <w:rPr>
                <w:szCs w:val="20"/>
              </w:rPr>
            </w:pPr>
            <w:r w:rsidRPr="00B4756F">
              <w:rPr>
                <w:i/>
                <w:szCs w:val="20"/>
              </w:rPr>
              <w:t>55 days at Peking</w:t>
            </w:r>
            <w:r w:rsidRPr="00B4756F">
              <w:rPr>
                <w:szCs w:val="20"/>
              </w:rPr>
              <w:t xml:space="preserve"> (1963)</w:t>
            </w:r>
          </w:p>
        </w:tc>
        <w:tc>
          <w:tcPr>
            <w:tcW w:w="2551" w:type="dxa"/>
            <w:vMerge/>
          </w:tcPr>
          <w:p w:rsidR="00E869EE" w:rsidRPr="001C5B8F" w:rsidRDefault="00E869EE" w:rsidP="00E869EE">
            <w:pPr>
              <w:pStyle w:val="Tabletext"/>
            </w:pPr>
          </w:p>
        </w:tc>
        <w:tc>
          <w:tcPr>
            <w:tcW w:w="2552" w:type="dxa"/>
            <w:vMerge/>
          </w:tcPr>
          <w:p w:rsidR="00E869EE" w:rsidRPr="001C5B8F" w:rsidRDefault="00E869EE" w:rsidP="00E869EE">
            <w:pPr>
              <w:pStyle w:val="Tabletext"/>
            </w:pPr>
          </w:p>
        </w:tc>
      </w:tr>
      <w:tr w:rsidR="00E869EE" w:rsidRPr="001C5B8F" w:rsidTr="003A4B09">
        <w:trPr>
          <w:cantSplit/>
        </w:trPr>
        <w:tc>
          <w:tcPr>
            <w:tcW w:w="3686" w:type="dxa"/>
          </w:tcPr>
          <w:p w:rsidR="00E869EE" w:rsidRPr="00B4756F" w:rsidRDefault="00E869EE" w:rsidP="00E869EE">
            <w:pPr>
              <w:pStyle w:val="Tabletext"/>
              <w:rPr>
                <w:szCs w:val="20"/>
              </w:rPr>
            </w:pPr>
            <w:r w:rsidRPr="00B4756F">
              <w:rPr>
                <w:i/>
                <w:iCs/>
                <w:szCs w:val="20"/>
                <w:shd w:val="clear" w:color="auto" w:fill="FFFFFF"/>
              </w:rPr>
              <w:t>The New China</w:t>
            </w:r>
            <w:r w:rsidRPr="00B4756F">
              <w:rPr>
                <w:szCs w:val="20"/>
                <w:shd w:val="clear" w:color="auto" w:fill="FFFFFF"/>
              </w:rPr>
              <w:t xml:space="preserve"> (1951)</w:t>
            </w:r>
          </w:p>
        </w:tc>
        <w:tc>
          <w:tcPr>
            <w:tcW w:w="2551" w:type="dxa"/>
            <w:vMerge/>
          </w:tcPr>
          <w:p w:rsidR="00E869EE" w:rsidRPr="001C5B8F" w:rsidRDefault="00E869EE" w:rsidP="00E869EE">
            <w:pPr>
              <w:pStyle w:val="Tabletext"/>
            </w:pPr>
          </w:p>
        </w:tc>
        <w:tc>
          <w:tcPr>
            <w:tcW w:w="2552" w:type="dxa"/>
            <w:vMerge/>
          </w:tcPr>
          <w:p w:rsidR="00E869EE" w:rsidRPr="001C5B8F" w:rsidRDefault="00E869EE" w:rsidP="00E869EE">
            <w:pPr>
              <w:pStyle w:val="Tabletext"/>
            </w:pPr>
          </w:p>
        </w:tc>
      </w:tr>
      <w:tr w:rsidR="009A17D1" w:rsidRPr="001C5B8F" w:rsidTr="003A4B09">
        <w:trPr>
          <w:cantSplit/>
          <w:trHeight w:val="70"/>
        </w:trPr>
        <w:tc>
          <w:tcPr>
            <w:tcW w:w="3686" w:type="dxa"/>
          </w:tcPr>
          <w:p w:rsidR="009A17D1" w:rsidRPr="00B4756F" w:rsidRDefault="009A17D1" w:rsidP="00E869EE">
            <w:pPr>
              <w:pStyle w:val="Tabletext"/>
              <w:rPr>
                <w:szCs w:val="20"/>
              </w:rPr>
            </w:pPr>
            <w:r w:rsidRPr="00B4756F">
              <w:rPr>
                <w:i/>
                <w:iCs/>
                <w:szCs w:val="20"/>
              </w:rPr>
              <w:t>The East Is Red</w:t>
            </w:r>
            <w:r w:rsidRPr="00B4756F">
              <w:rPr>
                <w:iCs/>
                <w:szCs w:val="20"/>
              </w:rPr>
              <w:t xml:space="preserve"> (1965)</w:t>
            </w:r>
          </w:p>
        </w:tc>
        <w:tc>
          <w:tcPr>
            <w:tcW w:w="2551" w:type="dxa"/>
            <w:vMerge/>
          </w:tcPr>
          <w:p w:rsidR="009A17D1" w:rsidRPr="001C5B8F" w:rsidRDefault="009A17D1" w:rsidP="00E869EE">
            <w:pPr>
              <w:pStyle w:val="Tabletext"/>
            </w:pPr>
          </w:p>
        </w:tc>
        <w:tc>
          <w:tcPr>
            <w:tcW w:w="2552" w:type="dxa"/>
            <w:vMerge/>
          </w:tcPr>
          <w:p w:rsidR="009A17D1" w:rsidRPr="001C5B8F" w:rsidRDefault="009A17D1" w:rsidP="00E869EE">
            <w:pPr>
              <w:pStyle w:val="Tabletext"/>
            </w:pPr>
          </w:p>
        </w:tc>
      </w:tr>
      <w:tr w:rsidR="00E869EE" w:rsidRPr="001C5B8F" w:rsidTr="003A4B09">
        <w:trPr>
          <w:cantSplit/>
        </w:trPr>
        <w:tc>
          <w:tcPr>
            <w:tcW w:w="3686" w:type="dxa"/>
          </w:tcPr>
          <w:p w:rsidR="00E869EE" w:rsidRPr="00B4756F" w:rsidRDefault="00E869EE" w:rsidP="00E869EE">
            <w:pPr>
              <w:pStyle w:val="Tabletext"/>
              <w:rPr>
                <w:szCs w:val="20"/>
              </w:rPr>
            </w:pPr>
            <w:r w:rsidRPr="00B4756F">
              <w:rPr>
                <w:i/>
                <w:iCs/>
                <w:szCs w:val="20"/>
              </w:rPr>
              <w:t xml:space="preserve">Red Detachment of Women </w:t>
            </w:r>
            <w:r w:rsidRPr="00B4756F">
              <w:rPr>
                <w:iCs/>
                <w:szCs w:val="20"/>
              </w:rPr>
              <w:t>(1970)</w:t>
            </w:r>
          </w:p>
        </w:tc>
        <w:tc>
          <w:tcPr>
            <w:tcW w:w="2551" w:type="dxa"/>
            <w:vMerge/>
          </w:tcPr>
          <w:p w:rsidR="00E869EE" w:rsidRPr="001C5B8F" w:rsidRDefault="00E869EE" w:rsidP="00E869EE">
            <w:pPr>
              <w:pStyle w:val="Tabletext"/>
            </w:pPr>
          </w:p>
        </w:tc>
        <w:tc>
          <w:tcPr>
            <w:tcW w:w="2552" w:type="dxa"/>
            <w:vMerge/>
          </w:tcPr>
          <w:p w:rsidR="00E869EE" w:rsidRPr="001C5B8F" w:rsidRDefault="00E869EE" w:rsidP="00E869EE">
            <w:pPr>
              <w:pStyle w:val="Tabletext"/>
            </w:pPr>
          </w:p>
        </w:tc>
      </w:tr>
      <w:tr w:rsidR="00E869EE" w:rsidRPr="001C5B8F" w:rsidTr="003A4B09">
        <w:trPr>
          <w:cantSplit/>
        </w:trPr>
        <w:tc>
          <w:tcPr>
            <w:tcW w:w="3686" w:type="dxa"/>
          </w:tcPr>
          <w:p w:rsidR="00E869EE" w:rsidRPr="00B4756F" w:rsidRDefault="00E869EE" w:rsidP="00E869EE">
            <w:pPr>
              <w:pStyle w:val="Tabletext"/>
              <w:rPr>
                <w:szCs w:val="20"/>
              </w:rPr>
            </w:pPr>
            <w:r w:rsidRPr="00B4756F">
              <w:rPr>
                <w:i/>
                <w:iCs/>
                <w:szCs w:val="20"/>
              </w:rPr>
              <w:t>Havoc in Heaven</w:t>
            </w:r>
            <w:r w:rsidRPr="00B4756F">
              <w:rPr>
                <w:iCs/>
                <w:szCs w:val="20"/>
              </w:rPr>
              <w:t xml:space="preserve"> (1961)</w:t>
            </w:r>
          </w:p>
        </w:tc>
        <w:tc>
          <w:tcPr>
            <w:tcW w:w="2551" w:type="dxa"/>
            <w:vMerge/>
          </w:tcPr>
          <w:p w:rsidR="00E869EE" w:rsidRPr="001C5B8F" w:rsidRDefault="00E869EE" w:rsidP="00E869EE">
            <w:pPr>
              <w:pStyle w:val="Tabletext"/>
            </w:pPr>
          </w:p>
        </w:tc>
        <w:tc>
          <w:tcPr>
            <w:tcW w:w="2552" w:type="dxa"/>
            <w:vMerge/>
          </w:tcPr>
          <w:p w:rsidR="00E869EE" w:rsidRPr="001C5B8F" w:rsidRDefault="00E869EE" w:rsidP="00E869EE">
            <w:pPr>
              <w:pStyle w:val="Tabletext"/>
            </w:pPr>
          </w:p>
        </w:tc>
      </w:tr>
      <w:tr w:rsidR="00E869EE" w:rsidRPr="001C5B8F" w:rsidTr="003A4B09">
        <w:trPr>
          <w:cantSplit/>
        </w:trPr>
        <w:tc>
          <w:tcPr>
            <w:tcW w:w="3686" w:type="dxa"/>
          </w:tcPr>
          <w:p w:rsidR="00D71EB3" w:rsidRDefault="00D71EB3" w:rsidP="00C740E1">
            <w:pPr>
              <w:pStyle w:val="Tabletext"/>
            </w:pPr>
            <w:r>
              <w:t xml:space="preserve">BBC </w:t>
            </w:r>
            <w:r w:rsidRPr="001C5B8F">
              <w:t>(1995)</w:t>
            </w:r>
          </w:p>
          <w:p w:rsidR="00C740E1" w:rsidRPr="00B4756F" w:rsidRDefault="00E869EE" w:rsidP="00C740E1">
            <w:pPr>
              <w:pStyle w:val="Tabletext"/>
              <w:rPr>
                <w:i/>
              </w:rPr>
            </w:pPr>
            <w:r w:rsidRPr="00B4756F">
              <w:rPr>
                <w:i/>
              </w:rPr>
              <w:t xml:space="preserve">People’s Century </w:t>
            </w:r>
          </w:p>
          <w:p w:rsidR="00C740E1" w:rsidRPr="00B4756F" w:rsidRDefault="00C740E1" w:rsidP="00C740E1">
            <w:pPr>
              <w:rPr>
                <w:rFonts w:ascii="Verdana" w:hAnsi="Verdana"/>
                <w:sz w:val="20"/>
                <w:szCs w:val="20"/>
              </w:rPr>
            </w:pPr>
            <w:r w:rsidRPr="00B4756F">
              <w:rPr>
                <w:rFonts w:ascii="Verdana" w:hAnsi="Verdana"/>
                <w:sz w:val="20"/>
                <w:szCs w:val="20"/>
              </w:rPr>
              <w:t>Episode 12, considers China in the Cold War</w:t>
            </w:r>
          </w:p>
          <w:p w:rsidR="00E869EE" w:rsidRPr="00B4756F" w:rsidRDefault="00C740E1" w:rsidP="00C740E1">
            <w:pPr>
              <w:pStyle w:val="Tabletext"/>
              <w:rPr>
                <w:szCs w:val="20"/>
              </w:rPr>
            </w:pPr>
            <w:r w:rsidRPr="001C5B8F">
              <w:t xml:space="preserve">Episode </w:t>
            </w:r>
            <w:r>
              <w:t>20</w:t>
            </w:r>
            <w:r w:rsidRPr="001C5B8F">
              <w:t xml:space="preserve">, </w:t>
            </w:r>
            <w:r w:rsidRPr="00B4756F">
              <w:rPr>
                <w:szCs w:val="20"/>
              </w:rPr>
              <w:t>examines the Great Leap Forward</w:t>
            </w:r>
          </w:p>
        </w:tc>
        <w:tc>
          <w:tcPr>
            <w:tcW w:w="2551" w:type="dxa"/>
          </w:tcPr>
          <w:p w:rsidR="00E869EE" w:rsidRPr="001C5B8F" w:rsidRDefault="00D71EB3" w:rsidP="00C740E1">
            <w:pPr>
              <w:pStyle w:val="Tabletext"/>
            </w:pPr>
            <w:r>
              <w:t>D</w:t>
            </w:r>
            <w:r w:rsidR="00E869EE" w:rsidRPr="001C5B8F">
              <w:t xml:space="preserve">ocumentary series </w:t>
            </w:r>
          </w:p>
        </w:tc>
        <w:tc>
          <w:tcPr>
            <w:tcW w:w="2552" w:type="dxa"/>
          </w:tcPr>
          <w:p w:rsidR="00E869EE" w:rsidRPr="001C5B8F" w:rsidRDefault="00D71EB3" w:rsidP="00E869EE">
            <w:pPr>
              <w:pStyle w:val="Tabletext"/>
            </w:pPr>
            <w:r>
              <w:t>For t</w:t>
            </w:r>
            <w:r w:rsidRPr="001C5B8F">
              <w:t>eachers and students</w:t>
            </w:r>
            <w:r>
              <w:t>.</w:t>
            </w:r>
          </w:p>
        </w:tc>
      </w:tr>
      <w:tr w:rsidR="00E869EE" w:rsidRPr="001C5B8F" w:rsidTr="003A4B09">
        <w:trPr>
          <w:cantSplit/>
        </w:trPr>
        <w:tc>
          <w:tcPr>
            <w:tcW w:w="3686" w:type="dxa"/>
          </w:tcPr>
          <w:p w:rsidR="00CE081F" w:rsidRPr="00B4756F" w:rsidRDefault="00CE081F" w:rsidP="00CE081F">
            <w:pPr>
              <w:rPr>
                <w:rFonts w:ascii="Verdana" w:hAnsi="Verdana"/>
                <w:iCs/>
                <w:sz w:val="20"/>
                <w:szCs w:val="20"/>
              </w:rPr>
            </w:pPr>
            <w:r w:rsidRPr="00B4756F">
              <w:rPr>
                <w:rFonts w:ascii="Verdana" w:hAnsi="Verdana"/>
                <w:iCs/>
                <w:sz w:val="20"/>
                <w:szCs w:val="20"/>
              </w:rPr>
              <w:t>History Channel (2012)</w:t>
            </w:r>
          </w:p>
          <w:p w:rsidR="006C7376" w:rsidRPr="00B4756F" w:rsidRDefault="006C7376" w:rsidP="00E869EE">
            <w:pPr>
              <w:rPr>
                <w:rFonts w:ascii="Verdana" w:hAnsi="Verdana"/>
                <w:i/>
                <w:sz w:val="20"/>
                <w:szCs w:val="20"/>
              </w:rPr>
            </w:pPr>
          </w:p>
          <w:p w:rsidR="00E869EE" w:rsidRPr="00B4756F" w:rsidRDefault="00E869EE" w:rsidP="00CE081F">
            <w:pPr>
              <w:rPr>
                <w:rFonts w:ascii="Verdana" w:hAnsi="Verdana" w:cs="TimesNewRomanPS-ItalicMT"/>
                <w:iCs/>
                <w:szCs w:val="20"/>
                <w:lang w:eastAsia="en-GB"/>
              </w:rPr>
            </w:pPr>
            <w:r w:rsidRPr="00B4756F">
              <w:rPr>
                <w:rFonts w:ascii="Verdana" w:hAnsi="Verdana"/>
                <w:i/>
                <w:sz w:val="20"/>
                <w:szCs w:val="20"/>
              </w:rPr>
              <w:t xml:space="preserve">Mao’s Great Famine </w:t>
            </w:r>
          </w:p>
        </w:tc>
        <w:tc>
          <w:tcPr>
            <w:tcW w:w="2551" w:type="dxa"/>
          </w:tcPr>
          <w:p w:rsidR="00E869EE" w:rsidRPr="001C5B8F" w:rsidRDefault="00E869EE" w:rsidP="00E869EE">
            <w:pPr>
              <w:pStyle w:val="Tabletext"/>
            </w:pPr>
            <w:r w:rsidRPr="001C5B8F">
              <w:t xml:space="preserve">A </w:t>
            </w:r>
            <w:r>
              <w:t>single documentary film dealing with the period of the Great Leap Forward and its aftermath.</w:t>
            </w:r>
          </w:p>
        </w:tc>
        <w:tc>
          <w:tcPr>
            <w:tcW w:w="2552" w:type="dxa"/>
          </w:tcPr>
          <w:p w:rsidR="00E869EE" w:rsidRPr="001C5B8F" w:rsidRDefault="00D71EB3" w:rsidP="00E869EE">
            <w:pPr>
              <w:pStyle w:val="Tabletext"/>
            </w:pPr>
            <w:r>
              <w:t>For t</w:t>
            </w:r>
            <w:r w:rsidRPr="001C5B8F">
              <w:t>eachers and students</w:t>
            </w:r>
            <w:r>
              <w:t>.</w:t>
            </w:r>
          </w:p>
        </w:tc>
      </w:tr>
      <w:tr w:rsidR="00E869EE" w:rsidRPr="001C5B8F" w:rsidTr="003A4B09">
        <w:trPr>
          <w:cantSplit/>
        </w:trPr>
        <w:tc>
          <w:tcPr>
            <w:tcW w:w="3686" w:type="dxa"/>
          </w:tcPr>
          <w:p w:rsidR="00CE081F" w:rsidRPr="00B4756F" w:rsidRDefault="00CE081F" w:rsidP="00E869EE">
            <w:pPr>
              <w:pStyle w:val="Tabletext"/>
              <w:rPr>
                <w:iCs/>
                <w:szCs w:val="20"/>
              </w:rPr>
            </w:pPr>
            <w:r w:rsidRPr="00B4756F">
              <w:rPr>
                <w:iCs/>
                <w:szCs w:val="20"/>
              </w:rPr>
              <w:t>History Channel (1998)</w:t>
            </w:r>
          </w:p>
          <w:p w:rsidR="00E869EE" w:rsidRPr="00B4756F" w:rsidRDefault="00E869EE" w:rsidP="00CE081F">
            <w:pPr>
              <w:pStyle w:val="Tabletext"/>
              <w:rPr>
                <w:i/>
                <w:szCs w:val="20"/>
              </w:rPr>
            </w:pPr>
            <w:r w:rsidRPr="00B4756F">
              <w:rPr>
                <w:i/>
                <w:iCs/>
                <w:szCs w:val="20"/>
              </w:rPr>
              <w:t xml:space="preserve">Mao Tse Tung: China's Peasant Emperor </w:t>
            </w:r>
          </w:p>
        </w:tc>
        <w:tc>
          <w:tcPr>
            <w:tcW w:w="2551" w:type="dxa"/>
          </w:tcPr>
          <w:p w:rsidR="00E869EE" w:rsidRPr="001C5B8F" w:rsidRDefault="00E869EE" w:rsidP="00E869EE">
            <w:pPr>
              <w:pStyle w:val="Tabletext"/>
            </w:pPr>
            <w:r>
              <w:t>A biographical documentary concerning Mao Zedong</w:t>
            </w:r>
            <w:r w:rsidR="00CE081F">
              <w:t>.</w:t>
            </w:r>
          </w:p>
        </w:tc>
        <w:tc>
          <w:tcPr>
            <w:tcW w:w="2552" w:type="dxa"/>
          </w:tcPr>
          <w:p w:rsidR="00E869EE" w:rsidRPr="001C5B8F" w:rsidRDefault="00CE081F" w:rsidP="00E869EE">
            <w:pPr>
              <w:pStyle w:val="Tabletext"/>
            </w:pPr>
            <w:r>
              <w:t>For t</w:t>
            </w:r>
            <w:r w:rsidRPr="001C5B8F">
              <w:t>eachers and students</w:t>
            </w:r>
            <w:r>
              <w:t>.</w:t>
            </w:r>
          </w:p>
        </w:tc>
      </w:tr>
      <w:tr w:rsidR="00E869EE" w:rsidRPr="001C5B8F" w:rsidTr="003A4B09">
        <w:trPr>
          <w:cantSplit/>
        </w:trPr>
        <w:tc>
          <w:tcPr>
            <w:tcW w:w="3686" w:type="dxa"/>
          </w:tcPr>
          <w:p w:rsidR="00CE081F" w:rsidRPr="00B4756F" w:rsidRDefault="00CE081F" w:rsidP="00E869EE">
            <w:pPr>
              <w:pStyle w:val="Tabletext"/>
              <w:rPr>
                <w:szCs w:val="20"/>
              </w:rPr>
            </w:pPr>
            <w:r w:rsidRPr="00B4756F">
              <w:rPr>
                <w:szCs w:val="20"/>
              </w:rPr>
              <w:t>Channel 4 (2012)</w:t>
            </w:r>
          </w:p>
          <w:p w:rsidR="00E869EE" w:rsidRPr="00B4756F" w:rsidRDefault="00E869EE" w:rsidP="00CE081F">
            <w:pPr>
              <w:pStyle w:val="Tabletext"/>
              <w:rPr>
                <w:i/>
                <w:szCs w:val="20"/>
              </w:rPr>
            </w:pPr>
            <w:r w:rsidRPr="00B4756F">
              <w:rPr>
                <w:i/>
                <w:szCs w:val="20"/>
              </w:rPr>
              <w:t xml:space="preserve">China Triumph and Turmoil </w:t>
            </w:r>
          </w:p>
        </w:tc>
        <w:tc>
          <w:tcPr>
            <w:tcW w:w="2551" w:type="dxa"/>
          </w:tcPr>
          <w:p w:rsidR="00E869EE" w:rsidRPr="001C5B8F" w:rsidRDefault="00E869EE" w:rsidP="00E869EE">
            <w:pPr>
              <w:pStyle w:val="Tabletext"/>
            </w:pPr>
            <w:r>
              <w:t>Three episodes dealing with the recent political and economic history of China.</w:t>
            </w:r>
          </w:p>
        </w:tc>
        <w:tc>
          <w:tcPr>
            <w:tcW w:w="2552" w:type="dxa"/>
          </w:tcPr>
          <w:p w:rsidR="00E869EE" w:rsidRPr="001C5B8F" w:rsidRDefault="00CE081F" w:rsidP="00E869EE">
            <w:pPr>
              <w:pStyle w:val="Tabletext"/>
            </w:pPr>
            <w:r>
              <w:t>For t</w:t>
            </w:r>
            <w:r w:rsidRPr="001C5B8F">
              <w:t>eachers and students</w:t>
            </w:r>
            <w:r>
              <w:t>.</w:t>
            </w:r>
          </w:p>
        </w:tc>
      </w:tr>
      <w:tr w:rsidR="00E869EE" w:rsidRPr="001C5B8F" w:rsidTr="003A4B09">
        <w:trPr>
          <w:cantSplit/>
          <w:trHeight w:val="1874"/>
        </w:trPr>
        <w:tc>
          <w:tcPr>
            <w:tcW w:w="3686" w:type="dxa"/>
          </w:tcPr>
          <w:p w:rsidR="00CE081F" w:rsidRPr="00B4756F" w:rsidRDefault="00CE081F" w:rsidP="00E869EE">
            <w:pPr>
              <w:pStyle w:val="Tabletext"/>
              <w:rPr>
                <w:szCs w:val="20"/>
              </w:rPr>
            </w:pPr>
            <w:r w:rsidRPr="00B4756F">
              <w:rPr>
                <w:szCs w:val="20"/>
              </w:rPr>
              <w:lastRenderedPageBreak/>
              <w:t>History Channel (1997)</w:t>
            </w:r>
          </w:p>
          <w:p w:rsidR="00E869EE" w:rsidRPr="00B4756F" w:rsidRDefault="00E869EE" w:rsidP="00CE081F">
            <w:pPr>
              <w:pStyle w:val="Tabletext"/>
              <w:rPr>
                <w:i/>
                <w:szCs w:val="20"/>
              </w:rPr>
            </w:pPr>
            <w:r w:rsidRPr="00B4756F">
              <w:rPr>
                <w:i/>
                <w:szCs w:val="20"/>
              </w:rPr>
              <w:t xml:space="preserve">In Search of History: China's Boxer Rebellion </w:t>
            </w:r>
          </w:p>
        </w:tc>
        <w:tc>
          <w:tcPr>
            <w:tcW w:w="2551" w:type="dxa"/>
          </w:tcPr>
          <w:p w:rsidR="00E869EE" w:rsidRPr="001C5B8F" w:rsidRDefault="00E869EE" w:rsidP="00E869EE">
            <w:pPr>
              <w:pStyle w:val="Tabletext"/>
            </w:pPr>
            <w:r>
              <w:t>A documentary covering the background to, the events of and the consequences of the Boxer Rebellion.</w:t>
            </w:r>
          </w:p>
        </w:tc>
        <w:tc>
          <w:tcPr>
            <w:tcW w:w="2552" w:type="dxa"/>
          </w:tcPr>
          <w:p w:rsidR="00E869EE" w:rsidRPr="001C5B8F" w:rsidRDefault="00CE081F" w:rsidP="00E869EE">
            <w:pPr>
              <w:pStyle w:val="Tabletext"/>
            </w:pPr>
            <w:r>
              <w:t>For t</w:t>
            </w:r>
            <w:r w:rsidRPr="001C5B8F">
              <w:t>eachers and students</w:t>
            </w:r>
            <w:r>
              <w:t>.</w:t>
            </w:r>
          </w:p>
        </w:tc>
      </w:tr>
      <w:tr w:rsidR="00C740E1" w:rsidRPr="001C5B8F" w:rsidTr="003A4B09">
        <w:trPr>
          <w:cantSplit/>
          <w:trHeight w:val="1874"/>
        </w:trPr>
        <w:tc>
          <w:tcPr>
            <w:tcW w:w="3686" w:type="dxa"/>
          </w:tcPr>
          <w:p w:rsidR="00C740E1" w:rsidRPr="00B4756F" w:rsidRDefault="00C740E1" w:rsidP="00056396">
            <w:pPr>
              <w:pStyle w:val="Tabletext"/>
              <w:rPr>
                <w:szCs w:val="20"/>
              </w:rPr>
            </w:pPr>
            <w:r w:rsidRPr="00B4756F">
              <w:rPr>
                <w:szCs w:val="20"/>
              </w:rPr>
              <w:t xml:space="preserve">History Channel </w:t>
            </w:r>
          </w:p>
          <w:p w:rsidR="00C740E1" w:rsidRPr="00B4756F" w:rsidRDefault="00C740E1" w:rsidP="00056396">
            <w:pPr>
              <w:pStyle w:val="Tabletext"/>
              <w:rPr>
                <w:szCs w:val="20"/>
              </w:rPr>
            </w:pPr>
            <w:hyperlink r:id="rId16" w:history="1">
              <w:r w:rsidRPr="00B4756F">
                <w:rPr>
                  <w:rStyle w:val="Hyperlink"/>
                  <w:szCs w:val="20"/>
                </w:rPr>
                <w:t>www.history.co.u</w:t>
              </w:r>
              <w:r w:rsidRPr="00B4756F">
                <w:rPr>
                  <w:rStyle w:val="Hyperlink"/>
                  <w:szCs w:val="20"/>
                </w:rPr>
                <w:t>k</w:t>
              </w:r>
              <w:r w:rsidRPr="00B4756F">
                <w:rPr>
                  <w:rStyle w:val="Hyperlink"/>
                  <w:szCs w:val="20"/>
                </w:rPr>
                <w:t>/search/site/china</w:t>
              </w:r>
            </w:hyperlink>
          </w:p>
        </w:tc>
        <w:tc>
          <w:tcPr>
            <w:tcW w:w="2551" w:type="dxa"/>
          </w:tcPr>
          <w:p w:rsidR="00C740E1" w:rsidRPr="001C5B8F" w:rsidRDefault="00C740E1" w:rsidP="00056396">
            <w:pPr>
              <w:pStyle w:val="Tabletext"/>
            </w:pPr>
            <w:r w:rsidRPr="001C5B8F">
              <w:t>Web archive</w:t>
            </w:r>
          </w:p>
        </w:tc>
        <w:tc>
          <w:tcPr>
            <w:tcW w:w="2552" w:type="dxa"/>
          </w:tcPr>
          <w:p w:rsidR="00CE081F" w:rsidRDefault="00CE081F" w:rsidP="00056396">
            <w:pPr>
              <w:pStyle w:val="Tabletext"/>
            </w:pPr>
            <w:r>
              <w:t>For t</w:t>
            </w:r>
            <w:r w:rsidRPr="001C5B8F">
              <w:t>eachers and students</w:t>
            </w:r>
            <w:r>
              <w:t>.</w:t>
            </w:r>
          </w:p>
          <w:p w:rsidR="00C740E1" w:rsidRPr="00C740E1" w:rsidRDefault="00C740E1" w:rsidP="00056396">
            <w:pPr>
              <w:pStyle w:val="Tabletext"/>
            </w:pPr>
            <w:r w:rsidRPr="00C740E1">
              <w:t>A collection of specially written articles and short podcasts produced to support a variety of A Level topics.</w:t>
            </w:r>
          </w:p>
        </w:tc>
      </w:tr>
    </w:tbl>
    <w:p w:rsidR="00897527" w:rsidRDefault="00897527" w:rsidP="001518DA">
      <w:pPr>
        <w:pStyle w:val="text"/>
        <w:ind w:left="0"/>
      </w:pPr>
    </w:p>
    <w:sectPr w:rsidR="00897527" w:rsidSect="001518DA">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AD6" w:rsidRDefault="00E45AD6">
      <w:r>
        <w:separator/>
      </w:r>
    </w:p>
  </w:endnote>
  <w:endnote w:type="continuationSeparator" w:id="0">
    <w:p w:rsidR="00E45AD6" w:rsidRDefault="00E4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Garamond-Regular">
    <w:panose1 w:val="00000000000000000000"/>
    <w:charset w:val="00"/>
    <w:family w:val="roman"/>
    <w:notTrueType/>
    <w:pitch w:val="default"/>
    <w:sig w:usb0="00000003" w:usb1="00000000" w:usb2="00000000" w:usb3="00000000" w:csb0="00000001" w:csb1="00000000"/>
  </w:font>
  <w:font w:name="TimesNewRomanPS-Italic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3B" w:rsidRDefault="006E6D3B" w:rsidP="00851370">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E37AB6">
      <w:rPr>
        <w:rStyle w:val="PageNumber"/>
        <w:noProof/>
        <w:sz w:val="20"/>
      </w:rPr>
      <w:t>14</w:t>
    </w:r>
    <w:r w:rsidRPr="00EE1556">
      <w:rPr>
        <w:rStyle w:val="PageNumber"/>
        <w:sz w:val="20"/>
      </w:rPr>
      <w:fldChar w:fldCharType="end"/>
    </w:r>
  </w:p>
  <w:p w:rsidR="006E6D3B" w:rsidRDefault="006E6D3B" w:rsidP="00F93E5D">
    <w:pPr>
      <w:pStyle w:val="Footereven"/>
    </w:pPr>
    <w:r w:rsidRPr="00EE6625">
      <w:t xml:space="preserve">© Pearson </w:t>
    </w:r>
    <w:r w:rsidRPr="00EE6625">
      <w:rPr>
        <w:noProof/>
        <w:szCs w:val="50"/>
        <w:lang w:eastAsia="en-GB"/>
      </w:rPr>
      <w:t>Education</w:t>
    </w:r>
    <w:r w:rsidRPr="00EE6625">
      <w:t xml:space="preserve"> Ltd 201</w:t>
    </w:r>
    <w:r>
      <w:t>4</w:t>
    </w:r>
    <w:r w:rsidR="00E37AB6" w:rsidRPr="00EE6625">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3B" w:rsidRDefault="006E6D3B" w:rsidP="00851370">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E37AB6">
      <w:rPr>
        <w:rStyle w:val="PageNumber"/>
        <w:noProof/>
        <w:sz w:val="20"/>
      </w:rPr>
      <w:t>15</w:t>
    </w:r>
    <w:r w:rsidRPr="00EE1556">
      <w:rPr>
        <w:rStyle w:val="PageNumber"/>
        <w:sz w:val="20"/>
      </w:rPr>
      <w:fldChar w:fldCharType="end"/>
    </w:r>
  </w:p>
  <w:p w:rsidR="006E6D3B" w:rsidRDefault="006E6D3B">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AD6" w:rsidRDefault="00E45AD6">
      <w:r>
        <w:separator/>
      </w:r>
    </w:p>
  </w:footnote>
  <w:footnote w:type="continuationSeparator" w:id="0">
    <w:p w:rsidR="00E45AD6" w:rsidRDefault="00E45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A81" w:rsidRDefault="007B1837" w:rsidP="00A05F0B">
    <w:pPr>
      <w:pStyle w:val="IconRight"/>
      <w:framePr w:wrap="around"/>
    </w:pPr>
    <w:r>
      <w:rPr>
        <w:noProof/>
        <w:lang w:eastAsia="zh-CN"/>
      </w:rPr>
      <w:drawing>
        <wp:inline distT="0" distB="0" distL="0" distR="0">
          <wp:extent cx="600075" cy="533400"/>
          <wp:effectExtent l="0" t="0" r="9525" b="0"/>
          <wp:docPr id="5" name="Picture 5"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4E6A81" w:rsidRDefault="004E6A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A81" w:rsidRDefault="007B1837" w:rsidP="0011356B">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6"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3B" w:rsidRDefault="007B1837" w:rsidP="00A05F0B">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6E6D3B" w:rsidRDefault="006E6D3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3B" w:rsidRDefault="007B1837" w:rsidP="00A05F0B">
    <w:pPr>
      <w:pStyle w:val="Icon"/>
      <w:framePr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6E6D3B" w:rsidRDefault="006E6D3B"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3B" w:rsidRDefault="007B1837" w:rsidP="008F58CF">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6E6D3B" w:rsidRDefault="006E6D3B" w:rsidP="00A05F0B">
    <w:pPr>
      <w:pStyle w:val="IconRight"/>
      <w:framePr w:wrap="around"/>
    </w:pPr>
  </w:p>
  <w:p w:rsidR="006E6D3B" w:rsidRDefault="006E6D3B" w:rsidP="008F58CF">
    <w:pPr>
      <w:pStyle w:val="Header"/>
    </w:pPr>
    <w:fldSimple w:instr=" STYLEREF  &quot;A head&quot;  \* MERGEFORMAT ">
      <w:r w:rsidR="00E37AB6">
        <w:rPr>
          <w:noProof/>
        </w:rPr>
        <w:t>The making of modern China, 1860–1997</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3B" w:rsidRDefault="007B1837"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6E6D3B" w:rsidRPr="00EE6625" w:rsidRDefault="006E6D3B" w:rsidP="008F58CF">
    <w:pPr>
      <w:pStyle w:val="HeaderOdd"/>
    </w:pPr>
    <w:fldSimple w:instr=" STYLEREF  &quot;A head&quot;  \* MERGEFORMAT ">
      <w:r w:rsidR="00E37AB6">
        <w:rPr>
          <w:noProof/>
        </w:rPr>
        <w:t>The making of modern China, 1860–1997</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AC3CEB1E"/>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start w:val="1"/>
      <w:numFmt w:val="bullet"/>
      <w:pStyle w:val="Feature1textbullets"/>
      <w:lvlText w:val="●"/>
      <w:lvlJc w:val="left"/>
      <w:pPr>
        <w:tabs>
          <w:tab w:val="num" w:pos="505"/>
        </w:tabs>
        <w:ind w:left="505" w:hanging="397"/>
      </w:pPr>
      <w:rPr>
        <w:rFonts w:ascii="Arial" w:hAnsi="Arial" w:hint="default"/>
      </w:rPr>
    </w:lvl>
    <w:lvl w:ilvl="1" w:tentative="1">
      <w:start w:val="1"/>
      <w:numFmt w:val="bullet"/>
      <w:lvlText w:val="o"/>
      <w:lvlJc w:val="left"/>
      <w:pPr>
        <w:tabs>
          <w:tab w:val="num" w:pos="1440"/>
        </w:tabs>
        <w:ind w:left="1440" w:hanging="360"/>
      </w:pPr>
      <w:rPr>
        <w:rFonts w:ascii="Courier New" w:hAnsi="Courier New" w:cs="Calibri"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alibri"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alibri"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F077B4D"/>
    <w:multiLevelType w:val="hybridMultilevel"/>
    <w:tmpl w:val="300CBC1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A1F1CA4"/>
    <w:multiLevelType w:val="hybridMultilevel"/>
    <w:tmpl w:val="ECA29F60"/>
    <w:lvl w:ilvl="0" w:tplc="04F44712">
      <w:start w:val="5"/>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5DE279B0"/>
    <w:multiLevelType w:val="multilevel"/>
    <w:tmpl w:val="29505346"/>
    <w:numStyleLink w:val="Listtable"/>
  </w:abstractNum>
  <w:abstractNum w:abstractNumId="23" w15:restartNumberingAfterBreak="0">
    <w:nsid w:val="5EDA1F72"/>
    <w:multiLevelType w:val="hybridMultilevel"/>
    <w:tmpl w:val="E010711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A546AF0"/>
    <w:multiLevelType w:val="hybridMultilevel"/>
    <w:tmpl w:val="B2EEF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46464C"/>
    <w:multiLevelType w:val="hybridMultilevel"/>
    <w:tmpl w:val="B2F04BC6"/>
    <w:lvl w:ilvl="0">
      <w:start w:val="1"/>
      <w:numFmt w:val="bullet"/>
      <w:pStyle w:val="Tabletextbullets"/>
      <w:lvlText w:val="●"/>
      <w:lvlJc w:val="left"/>
      <w:pPr>
        <w:tabs>
          <w:tab w:val="num" w:pos="397"/>
        </w:tabs>
        <w:ind w:left="397" w:hanging="397"/>
      </w:pPr>
      <w:rPr>
        <w:rFonts w:ascii="Arial" w:hAnsi="Arial" w:hint="default"/>
      </w:rPr>
    </w:lvl>
    <w:lvl w:ilvl="1" w:tentative="1">
      <w:start w:val="1"/>
      <w:numFmt w:val="bullet"/>
      <w:lvlText w:val="o"/>
      <w:lvlJc w:val="left"/>
      <w:pPr>
        <w:tabs>
          <w:tab w:val="num" w:pos="1440"/>
        </w:tabs>
        <w:ind w:left="1440" w:hanging="360"/>
      </w:pPr>
      <w:rPr>
        <w:rFonts w:ascii="Courier New" w:hAnsi="Courier New" w:cs="Calibri"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alibri"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alibri"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B7280556"/>
    <w:lvl w:ilvl="0">
      <w:start w:val="1"/>
      <w:numFmt w:val="bullet"/>
      <w:pStyle w:val="Feature2textbullets"/>
      <w:lvlText w:val="●"/>
      <w:lvlJc w:val="left"/>
      <w:pPr>
        <w:tabs>
          <w:tab w:val="num" w:pos="505"/>
        </w:tabs>
        <w:ind w:left="505" w:hanging="397"/>
      </w:pPr>
      <w:rPr>
        <w:rFonts w:ascii="Arial" w:hAnsi="Arial" w:hint="default"/>
      </w:rPr>
    </w:lvl>
    <w:lvl w:ilvl="1" w:tentative="1">
      <w:start w:val="1"/>
      <w:numFmt w:val="bullet"/>
      <w:lvlText w:val="o"/>
      <w:lvlJc w:val="left"/>
      <w:pPr>
        <w:tabs>
          <w:tab w:val="num" w:pos="1440"/>
        </w:tabs>
        <w:ind w:left="1440" w:hanging="360"/>
      </w:pPr>
      <w:rPr>
        <w:rFonts w:ascii="Courier New" w:hAnsi="Courier New" w:cs="Calibri"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alibri"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alibri"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1"/>
  </w:num>
  <w:num w:numId="4">
    <w:abstractNumId w:val="28"/>
  </w:num>
  <w:num w:numId="5">
    <w:abstractNumId w:val="17"/>
  </w:num>
  <w:num w:numId="6">
    <w:abstractNumId w:val="18"/>
  </w:num>
  <w:num w:numId="7">
    <w:abstractNumId w:val="16"/>
  </w:num>
  <w:num w:numId="8">
    <w:abstractNumId w:val="24"/>
  </w:num>
  <w:num w:numId="9">
    <w:abstractNumId w:val="14"/>
  </w:num>
  <w:num w:numId="10">
    <w:abstractNumId w:val="26"/>
  </w:num>
  <w:num w:numId="11">
    <w:abstractNumId w:val="13"/>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19"/>
  </w:num>
  <w:num w:numId="26">
    <w:abstractNumId w:val="10"/>
  </w:num>
  <w:num w:numId="27">
    <w:abstractNumId w:val="20"/>
  </w:num>
  <w:num w:numId="28">
    <w:abstractNumId w:val="23"/>
  </w:num>
  <w:num w:numId="29">
    <w:abstractNumId w:val="21"/>
  </w:num>
  <w:num w:numId="30">
    <w:abstractNumId w:val="25"/>
  </w:num>
  <w:num w:numId="31">
    <w:abstractNumId w:val="1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0527"/>
    <w:rsid w:val="00011C8F"/>
    <w:rsid w:val="00012B30"/>
    <w:rsid w:val="000157D3"/>
    <w:rsid w:val="0001604B"/>
    <w:rsid w:val="0002532B"/>
    <w:rsid w:val="000263AF"/>
    <w:rsid w:val="00037146"/>
    <w:rsid w:val="000445FC"/>
    <w:rsid w:val="00044986"/>
    <w:rsid w:val="00045982"/>
    <w:rsid w:val="000467B4"/>
    <w:rsid w:val="00052CC4"/>
    <w:rsid w:val="00053846"/>
    <w:rsid w:val="00056396"/>
    <w:rsid w:val="000726C2"/>
    <w:rsid w:val="00075D7C"/>
    <w:rsid w:val="00076EF8"/>
    <w:rsid w:val="00077138"/>
    <w:rsid w:val="00090E94"/>
    <w:rsid w:val="000947EB"/>
    <w:rsid w:val="000A6554"/>
    <w:rsid w:val="000B4ACD"/>
    <w:rsid w:val="000B676A"/>
    <w:rsid w:val="000C11B4"/>
    <w:rsid w:val="000C1355"/>
    <w:rsid w:val="000C39D3"/>
    <w:rsid w:val="000C5460"/>
    <w:rsid w:val="000D6A1F"/>
    <w:rsid w:val="000E02AE"/>
    <w:rsid w:val="000E3F36"/>
    <w:rsid w:val="000F00B6"/>
    <w:rsid w:val="0010006A"/>
    <w:rsid w:val="00102389"/>
    <w:rsid w:val="00104007"/>
    <w:rsid w:val="00105B26"/>
    <w:rsid w:val="00107BEF"/>
    <w:rsid w:val="0011356B"/>
    <w:rsid w:val="00113D63"/>
    <w:rsid w:val="00114000"/>
    <w:rsid w:val="00122D8A"/>
    <w:rsid w:val="00122EFF"/>
    <w:rsid w:val="00133966"/>
    <w:rsid w:val="00145959"/>
    <w:rsid w:val="00146832"/>
    <w:rsid w:val="0014743C"/>
    <w:rsid w:val="001477C6"/>
    <w:rsid w:val="001518DA"/>
    <w:rsid w:val="001519F2"/>
    <w:rsid w:val="001535D0"/>
    <w:rsid w:val="00157DB8"/>
    <w:rsid w:val="0016159E"/>
    <w:rsid w:val="0017351C"/>
    <w:rsid w:val="00174921"/>
    <w:rsid w:val="00180852"/>
    <w:rsid w:val="001874EB"/>
    <w:rsid w:val="00195760"/>
    <w:rsid w:val="00195CA5"/>
    <w:rsid w:val="001A1211"/>
    <w:rsid w:val="001A1E28"/>
    <w:rsid w:val="001A3002"/>
    <w:rsid w:val="001A3CFF"/>
    <w:rsid w:val="001A5065"/>
    <w:rsid w:val="001B07D7"/>
    <w:rsid w:val="001B3DCA"/>
    <w:rsid w:val="001C0E0F"/>
    <w:rsid w:val="001C112F"/>
    <w:rsid w:val="001C5CDA"/>
    <w:rsid w:val="001D1FFD"/>
    <w:rsid w:val="001D2E34"/>
    <w:rsid w:val="001E0297"/>
    <w:rsid w:val="001E17EC"/>
    <w:rsid w:val="001E377B"/>
    <w:rsid w:val="001E521E"/>
    <w:rsid w:val="001F2FC4"/>
    <w:rsid w:val="00204872"/>
    <w:rsid w:val="0021167E"/>
    <w:rsid w:val="002137CC"/>
    <w:rsid w:val="00213838"/>
    <w:rsid w:val="00226196"/>
    <w:rsid w:val="00227E3E"/>
    <w:rsid w:val="00227FFD"/>
    <w:rsid w:val="00230DAE"/>
    <w:rsid w:val="00232B2A"/>
    <w:rsid w:val="00233BA8"/>
    <w:rsid w:val="0023506D"/>
    <w:rsid w:val="002357E0"/>
    <w:rsid w:val="00250C14"/>
    <w:rsid w:val="002513DB"/>
    <w:rsid w:val="00251D34"/>
    <w:rsid w:val="002562F8"/>
    <w:rsid w:val="00270015"/>
    <w:rsid w:val="00270F70"/>
    <w:rsid w:val="002757B2"/>
    <w:rsid w:val="002763FE"/>
    <w:rsid w:val="002767C0"/>
    <w:rsid w:val="002850BC"/>
    <w:rsid w:val="00290DF9"/>
    <w:rsid w:val="002A0A41"/>
    <w:rsid w:val="002A0E38"/>
    <w:rsid w:val="002A3310"/>
    <w:rsid w:val="002A411E"/>
    <w:rsid w:val="002B2B58"/>
    <w:rsid w:val="002C73CA"/>
    <w:rsid w:val="002D0200"/>
    <w:rsid w:val="002D1282"/>
    <w:rsid w:val="002F21C2"/>
    <w:rsid w:val="002F4E45"/>
    <w:rsid w:val="0030275A"/>
    <w:rsid w:val="00306929"/>
    <w:rsid w:val="00314EBB"/>
    <w:rsid w:val="00315BF9"/>
    <w:rsid w:val="003247E5"/>
    <w:rsid w:val="00330CEE"/>
    <w:rsid w:val="00342C5E"/>
    <w:rsid w:val="00346C62"/>
    <w:rsid w:val="0035415E"/>
    <w:rsid w:val="003552C1"/>
    <w:rsid w:val="00356A7E"/>
    <w:rsid w:val="00357045"/>
    <w:rsid w:val="00360BF5"/>
    <w:rsid w:val="003657FA"/>
    <w:rsid w:val="00371BF3"/>
    <w:rsid w:val="00371C80"/>
    <w:rsid w:val="00377DF9"/>
    <w:rsid w:val="0038691C"/>
    <w:rsid w:val="00387CE2"/>
    <w:rsid w:val="003933E0"/>
    <w:rsid w:val="0039355C"/>
    <w:rsid w:val="00393B18"/>
    <w:rsid w:val="00395F49"/>
    <w:rsid w:val="003A1294"/>
    <w:rsid w:val="003A2D62"/>
    <w:rsid w:val="003A4B09"/>
    <w:rsid w:val="003A6D81"/>
    <w:rsid w:val="003B0CEC"/>
    <w:rsid w:val="003C2A8C"/>
    <w:rsid w:val="003C343B"/>
    <w:rsid w:val="003E7B21"/>
    <w:rsid w:val="003F355B"/>
    <w:rsid w:val="003F690F"/>
    <w:rsid w:val="003F796A"/>
    <w:rsid w:val="00401A2A"/>
    <w:rsid w:val="0040439C"/>
    <w:rsid w:val="00405A06"/>
    <w:rsid w:val="004072FE"/>
    <w:rsid w:val="0041329F"/>
    <w:rsid w:val="00414F29"/>
    <w:rsid w:val="004162E1"/>
    <w:rsid w:val="00417E55"/>
    <w:rsid w:val="004258CE"/>
    <w:rsid w:val="00425F3D"/>
    <w:rsid w:val="004265FD"/>
    <w:rsid w:val="004270A9"/>
    <w:rsid w:val="00436548"/>
    <w:rsid w:val="0044490E"/>
    <w:rsid w:val="004454BD"/>
    <w:rsid w:val="00445789"/>
    <w:rsid w:val="00447143"/>
    <w:rsid w:val="00460D51"/>
    <w:rsid w:val="00467A53"/>
    <w:rsid w:val="00477C10"/>
    <w:rsid w:val="00485720"/>
    <w:rsid w:val="004862C6"/>
    <w:rsid w:val="00486970"/>
    <w:rsid w:val="00490B05"/>
    <w:rsid w:val="00494291"/>
    <w:rsid w:val="00496F23"/>
    <w:rsid w:val="004976AF"/>
    <w:rsid w:val="004A09C8"/>
    <w:rsid w:val="004A1B4C"/>
    <w:rsid w:val="004A36DE"/>
    <w:rsid w:val="004B72A1"/>
    <w:rsid w:val="004C3C96"/>
    <w:rsid w:val="004C60BD"/>
    <w:rsid w:val="004D5D1D"/>
    <w:rsid w:val="004E5B1F"/>
    <w:rsid w:val="004E6A81"/>
    <w:rsid w:val="004E6DAC"/>
    <w:rsid w:val="004F1184"/>
    <w:rsid w:val="004F24F9"/>
    <w:rsid w:val="004F2D5B"/>
    <w:rsid w:val="004F33FE"/>
    <w:rsid w:val="004F6893"/>
    <w:rsid w:val="0050263E"/>
    <w:rsid w:val="00503060"/>
    <w:rsid w:val="00503199"/>
    <w:rsid w:val="00503384"/>
    <w:rsid w:val="005276CB"/>
    <w:rsid w:val="0053065E"/>
    <w:rsid w:val="00536B4E"/>
    <w:rsid w:val="00541CED"/>
    <w:rsid w:val="0054559B"/>
    <w:rsid w:val="00556527"/>
    <w:rsid w:val="005756EF"/>
    <w:rsid w:val="005775C9"/>
    <w:rsid w:val="00582388"/>
    <w:rsid w:val="00582A28"/>
    <w:rsid w:val="005849FE"/>
    <w:rsid w:val="005A36A8"/>
    <w:rsid w:val="005A7BF1"/>
    <w:rsid w:val="005B0638"/>
    <w:rsid w:val="005B35C7"/>
    <w:rsid w:val="005B4812"/>
    <w:rsid w:val="005C6B88"/>
    <w:rsid w:val="005D16B9"/>
    <w:rsid w:val="005D4084"/>
    <w:rsid w:val="005D5482"/>
    <w:rsid w:val="005D5752"/>
    <w:rsid w:val="005D5C7A"/>
    <w:rsid w:val="005E0F55"/>
    <w:rsid w:val="005E32FB"/>
    <w:rsid w:val="005E3B44"/>
    <w:rsid w:val="005E59F5"/>
    <w:rsid w:val="005E6046"/>
    <w:rsid w:val="005F5AA7"/>
    <w:rsid w:val="0060038C"/>
    <w:rsid w:val="00602FF9"/>
    <w:rsid w:val="00604780"/>
    <w:rsid w:val="00614D79"/>
    <w:rsid w:val="0062440A"/>
    <w:rsid w:val="00625E39"/>
    <w:rsid w:val="00630A67"/>
    <w:rsid w:val="00640388"/>
    <w:rsid w:val="00641C13"/>
    <w:rsid w:val="00642104"/>
    <w:rsid w:val="00646477"/>
    <w:rsid w:val="00662D9D"/>
    <w:rsid w:val="00666311"/>
    <w:rsid w:val="00666D46"/>
    <w:rsid w:val="0067470F"/>
    <w:rsid w:val="00675DCA"/>
    <w:rsid w:val="00677354"/>
    <w:rsid w:val="006836D4"/>
    <w:rsid w:val="00685072"/>
    <w:rsid w:val="00685492"/>
    <w:rsid w:val="00686FBD"/>
    <w:rsid w:val="0068787F"/>
    <w:rsid w:val="00687C95"/>
    <w:rsid w:val="0069352D"/>
    <w:rsid w:val="00697777"/>
    <w:rsid w:val="006A5885"/>
    <w:rsid w:val="006A729F"/>
    <w:rsid w:val="006B02F9"/>
    <w:rsid w:val="006B0B3E"/>
    <w:rsid w:val="006B35B6"/>
    <w:rsid w:val="006B54D5"/>
    <w:rsid w:val="006C7376"/>
    <w:rsid w:val="006D0A86"/>
    <w:rsid w:val="006D4427"/>
    <w:rsid w:val="006E0B61"/>
    <w:rsid w:val="006E254F"/>
    <w:rsid w:val="006E6D3B"/>
    <w:rsid w:val="006F0BB4"/>
    <w:rsid w:val="006F3EA3"/>
    <w:rsid w:val="00702D66"/>
    <w:rsid w:val="00703230"/>
    <w:rsid w:val="00705071"/>
    <w:rsid w:val="0071129D"/>
    <w:rsid w:val="007139E4"/>
    <w:rsid w:val="007156DF"/>
    <w:rsid w:val="007159FD"/>
    <w:rsid w:val="0071605A"/>
    <w:rsid w:val="007169F0"/>
    <w:rsid w:val="007227C0"/>
    <w:rsid w:val="00725569"/>
    <w:rsid w:val="00731BE6"/>
    <w:rsid w:val="007361DE"/>
    <w:rsid w:val="00743C5C"/>
    <w:rsid w:val="00747747"/>
    <w:rsid w:val="007619B7"/>
    <w:rsid w:val="00761ACA"/>
    <w:rsid w:val="0076305D"/>
    <w:rsid w:val="0077304E"/>
    <w:rsid w:val="007739F6"/>
    <w:rsid w:val="00773C05"/>
    <w:rsid w:val="007742BD"/>
    <w:rsid w:val="007806E2"/>
    <w:rsid w:val="00780BAD"/>
    <w:rsid w:val="007824CA"/>
    <w:rsid w:val="00787476"/>
    <w:rsid w:val="007B1837"/>
    <w:rsid w:val="007B7127"/>
    <w:rsid w:val="007C1286"/>
    <w:rsid w:val="007C28D4"/>
    <w:rsid w:val="007D5205"/>
    <w:rsid w:val="007E0421"/>
    <w:rsid w:val="007F1B25"/>
    <w:rsid w:val="007F25F7"/>
    <w:rsid w:val="00806A68"/>
    <w:rsid w:val="00810F8A"/>
    <w:rsid w:val="00816785"/>
    <w:rsid w:val="008225E1"/>
    <w:rsid w:val="00825542"/>
    <w:rsid w:val="0083429A"/>
    <w:rsid w:val="00840EFD"/>
    <w:rsid w:val="00846519"/>
    <w:rsid w:val="00851370"/>
    <w:rsid w:val="00851720"/>
    <w:rsid w:val="008678F4"/>
    <w:rsid w:val="00874E63"/>
    <w:rsid w:val="00875299"/>
    <w:rsid w:val="008756CD"/>
    <w:rsid w:val="0087650D"/>
    <w:rsid w:val="00881E40"/>
    <w:rsid w:val="00885287"/>
    <w:rsid w:val="008867EF"/>
    <w:rsid w:val="008934C9"/>
    <w:rsid w:val="00897527"/>
    <w:rsid w:val="008A2342"/>
    <w:rsid w:val="008A5474"/>
    <w:rsid w:val="008A5840"/>
    <w:rsid w:val="008B1A22"/>
    <w:rsid w:val="008E1C2B"/>
    <w:rsid w:val="008E32E4"/>
    <w:rsid w:val="008F1FD4"/>
    <w:rsid w:val="008F2690"/>
    <w:rsid w:val="008F58CF"/>
    <w:rsid w:val="008F78EB"/>
    <w:rsid w:val="00903068"/>
    <w:rsid w:val="009038A4"/>
    <w:rsid w:val="00905A9C"/>
    <w:rsid w:val="00906AF2"/>
    <w:rsid w:val="00910F19"/>
    <w:rsid w:val="00913FF9"/>
    <w:rsid w:val="009153AA"/>
    <w:rsid w:val="00916E90"/>
    <w:rsid w:val="0091766A"/>
    <w:rsid w:val="0092437E"/>
    <w:rsid w:val="00926D91"/>
    <w:rsid w:val="009317A3"/>
    <w:rsid w:val="009345B8"/>
    <w:rsid w:val="0093509F"/>
    <w:rsid w:val="00936786"/>
    <w:rsid w:val="00937A6F"/>
    <w:rsid w:val="00940032"/>
    <w:rsid w:val="00947B8A"/>
    <w:rsid w:val="0095079F"/>
    <w:rsid w:val="00952387"/>
    <w:rsid w:val="00952CEB"/>
    <w:rsid w:val="009537AF"/>
    <w:rsid w:val="009549DC"/>
    <w:rsid w:val="009617F2"/>
    <w:rsid w:val="00961DC6"/>
    <w:rsid w:val="009658FD"/>
    <w:rsid w:val="00967A5F"/>
    <w:rsid w:val="009809A7"/>
    <w:rsid w:val="009832B0"/>
    <w:rsid w:val="00983E29"/>
    <w:rsid w:val="00991BB3"/>
    <w:rsid w:val="00991E20"/>
    <w:rsid w:val="0099642F"/>
    <w:rsid w:val="0099799F"/>
    <w:rsid w:val="009A17D1"/>
    <w:rsid w:val="009A18FC"/>
    <w:rsid w:val="009B46F1"/>
    <w:rsid w:val="009B512F"/>
    <w:rsid w:val="009C05A0"/>
    <w:rsid w:val="009C0B13"/>
    <w:rsid w:val="009C213C"/>
    <w:rsid w:val="009C36B7"/>
    <w:rsid w:val="009C5048"/>
    <w:rsid w:val="009D590B"/>
    <w:rsid w:val="009E2282"/>
    <w:rsid w:val="009E58CB"/>
    <w:rsid w:val="009F14B9"/>
    <w:rsid w:val="00A00359"/>
    <w:rsid w:val="00A0203A"/>
    <w:rsid w:val="00A0213C"/>
    <w:rsid w:val="00A03864"/>
    <w:rsid w:val="00A049D9"/>
    <w:rsid w:val="00A04F98"/>
    <w:rsid w:val="00A05F0B"/>
    <w:rsid w:val="00A12778"/>
    <w:rsid w:val="00A13D19"/>
    <w:rsid w:val="00A165C9"/>
    <w:rsid w:val="00A22416"/>
    <w:rsid w:val="00A2616E"/>
    <w:rsid w:val="00A30AA8"/>
    <w:rsid w:val="00A31B91"/>
    <w:rsid w:val="00A347E4"/>
    <w:rsid w:val="00A3517F"/>
    <w:rsid w:val="00A359D2"/>
    <w:rsid w:val="00A42C65"/>
    <w:rsid w:val="00A52F07"/>
    <w:rsid w:val="00A6041C"/>
    <w:rsid w:val="00A64117"/>
    <w:rsid w:val="00A64852"/>
    <w:rsid w:val="00A64CA9"/>
    <w:rsid w:val="00A71469"/>
    <w:rsid w:val="00A7282C"/>
    <w:rsid w:val="00A75F7E"/>
    <w:rsid w:val="00A80045"/>
    <w:rsid w:val="00A83D2D"/>
    <w:rsid w:val="00A84881"/>
    <w:rsid w:val="00A91A65"/>
    <w:rsid w:val="00A9717E"/>
    <w:rsid w:val="00AA3A75"/>
    <w:rsid w:val="00AA5FD8"/>
    <w:rsid w:val="00AB5203"/>
    <w:rsid w:val="00AC2825"/>
    <w:rsid w:val="00AC318E"/>
    <w:rsid w:val="00AC5366"/>
    <w:rsid w:val="00AC5952"/>
    <w:rsid w:val="00AC7AA0"/>
    <w:rsid w:val="00AD0D33"/>
    <w:rsid w:val="00AD3126"/>
    <w:rsid w:val="00AD4701"/>
    <w:rsid w:val="00AE05E2"/>
    <w:rsid w:val="00AF414B"/>
    <w:rsid w:val="00AF7375"/>
    <w:rsid w:val="00B029BB"/>
    <w:rsid w:val="00B04827"/>
    <w:rsid w:val="00B1215C"/>
    <w:rsid w:val="00B12B3B"/>
    <w:rsid w:val="00B138A3"/>
    <w:rsid w:val="00B2588B"/>
    <w:rsid w:val="00B27413"/>
    <w:rsid w:val="00B359BD"/>
    <w:rsid w:val="00B36490"/>
    <w:rsid w:val="00B364CD"/>
    <w:rsid w:val="00B4307D"/>
    <w:rsid w:val="00B44CFE"/>
    <w:rsid w:val="00B464D6"/>
    <w:rsid w:val="00B4756F"/>
    <w:rsid w:val="00B615FE"/>
    <w:rsid w:val="00B71030"/>
    <w:rsid w:val="00B7113E"/>
    <w:rsid w:val="00B912BA"/>
    <w:rsid w:val="00BA6363"/>
    <w:rsid w:val="00BA67D6"/>
    <w:rsid w:val="00BA6ADC"/>
    <w:rsid w:val="00BB7C87"/>
    <w:rsid w:val="00BC1223"/>
    <w:rsid w:val="00BC15A7"/>
    <w:rsid w:val="00BC2845"/>
    <w:rsid w:val="00BD7E3E"/>
    <w:rsid w:val="00BE1F5D"/>
    <w:rsid w:val="00BE58EE"/>
    <w:rsid w:val="00BE72D1"/>
    <w:rsid w:val="00BF35CE"/>
    <w:rsid w:val="00BF5448"/>
    <w:rsid w:val="00BF65E4"/>
    <w:rsid w:val="00C0178E"/>
    <w:rsid w:val="00C02788"/>
    <w:rsid w:val="00C04048"/>
    <w:rsid w:val="00C067A6"/>
    <w:rsid w:val="00C07932"/>
    <w:rsid w:val="00C14141"/>
    <w:rsid w:val="00C14B8A"/>
    <w:rsid w:val="00C1703E"/>
    <w:rsid w:val="00C172CC"/>
    <w:rsid w:val="00C2054C"/>
    <w:rsid w:val="00C25C3C"/>
    <w:rsid w:val="00C26F73"/>
    <w:rsid w:val="00C30CCD"/>
    <w:rsid w:val="00C55363"/>
    <w:rsid w:val="00C607F9"/>
    <w:rsid w:val="00C61CF9"/>
    <w:rsid w:val="00C6301A"/>
    <w:rsid w:val="00C6322F"/>
    <w:rsid w:val="00C72A37"/>
    <w:rsid w:val="00C73BEF"/>
    <w:rsid w:val="00C740E1"/>
    <w:rsid w:val="00C823A0"/>
    <w:rsid w:val="00C86B77"/>
    <w:rsid w:val="00C94151"/>
    <w:rsid w:val="00CA197B"/>
    <w:rsid w:val="00CA44A6"/>
    <w:rsid w:val="00CA4F3A"/>
    <w:rsid w:val="00CA678F"/>
    <w:rsid w:val="00CA6FDE"/>
    <w:rsid w:val="00CA7D95"/>
    <w:rsid w:val="00CB5DB7"/>
    <w:rsid w:val="00CC1644"/>
    <w:rsid w:val="00CD007E"/>
    <w:rsid w:val="00CD0C05"/>
    <w:rsid w:val="00CD102B"/>
    <w:rsid w:val="00CD150B"/>
    <w:rsid w:val="00CD1F2A"/>
    <w:rsid w:val="00CD3D9F"/>
    <w:rsid w:val="00CD7616"/>
    <w:rsid w:val="00CE081F"/>
    <w:rsid w:val="00CE1148"/>
    <w:rsid w:val="00CE7092"/>
    <w:rsid w:val="00CF246F"/>
    <w:rsid w:val="00CF42D9"/>
    <w:rsid w:val="00D01D86"/>
    <w:rsid w:val="00D0204B"/>
    <w:rsid w:val="00D049C2"/>
    <w:rsid w:val="00D05426"/>
    <w:rsid w:val="00D07745"/>
    <w:rsid w:val="00D12C8A"/>
    <w:rsid w:val="00D17A20"/>
    <w:rsid w:val="00D206CA"/>
    <w:rsid w:val="00D25ABA"/>
    <w:rsid w:val="00D25EBA"/>
    <w:rsid w:val="00D26741"/>
    <w:rsid w:val="00D26CA9"/>
    <w:rsid w:val="00D26DB6"/>
    <w:rsid w:val="00D3446A"/>
    <w:rsid w:val="00D43AD2"/>
    <w:rsid w:val="00D47B58"/>
    <w:rsid w:val="00D638A6"/>
    <w:rsid w:val="00D71055"/>
    <w:rsid w:val="00D71C43"/>
    <w:rsid w:val="00D71EB3"/>
    <w:rsid w:val="00D7469F"/>
    <w:rsid w:val="00D778A5"/>
    <w:rsid w:val="00D805E9"/>
    <w:rsid w:val="00D813B8"/>
    <w:rsid w:val="00D842D5"/>
    <w:rsid w:val="00D90170"/>
    <w:rsid w:val="00D927DD"/>
    <w:rsid w:val="00D9600E"/>
    <w:rsid w:val="00DA2316"/>
    <w:rsid w:val="00DA361D"/>
    <w:rsid w:val="00DA5ED8"/>
    <w:rsid w:val="00DA7785"/>
    <w:rsid w:val="00DA7F98"/>
    <w:rsid w:val="00DE0EEF"/>
    <w:rsid w:val="00DE277D"/>
    <w:rsid w:val="00DE28A8"/>
    <w:rsid w:val="00DE5C62"/>
    <w:rsid w:val="00E00A1C"/>
    <w:rsid w:val="00E0351F"/>
    <w:rsid w:val="00E0515F"/>
    <w:rsid w:val="00E0592D"/>
    <w:rsid w:val="00E05D15"/>
    <w:rsid w:val="00E1287E"/>
    <w:rsid w:val="00E13330"/>
    <w:rsid w:val="00E15D27"/>
    <w:rsid w:val="00E22AD7"/>
    <w:rsid w:val="00E24704"/>
    <w:rsid w:val="00E25774"/>
    <w:rsid w:val="00E26AEF"/>
    <w:rsid w:val="00E2781E"/>
    <w:rsid w:val="00E3612B"/>
    <w:rsid w:val="00E37AB6"/>
    <w:rsid w:val="00E43F22"/>
    <w:rsid w:val="00E442DD"/>
    <w:rsid w:val="00E45AD6"/>
    <w:rsid w:val="00E50219"/>
    <w:rsid w:val="00E60ACB"/>
    <w:rsid w:val="00E73177"/>
    <w:rsid w:val="00E75501"/>
    <w:rsid w:val="00E869EE"/>
    <w:rsid w:val="00E9094C"/>
    <w:rsid w:val="00E92F2A"/>
    <w:rsid w:val="00E94D68"/>
    <w:rsid w:val="00E95855"/>
    <w:rsid w:val="00E967BF"/>
    <w:rsid w:val="00E96D06"/>
    <w:rsid w:val="00EC2873"/>
    <w:rsid w:val="00EC5C6B"/>
    <w:rsid w:val="00ED2A14"/>
    <w:rsid w:val="00ED43E1"/>
    <w:rsid w:val="00ED677D"/>
    <w:rsid w:val="00EE106E"/>
    <w:rsid w:val="00EF2018"/>
    <w:rsid w:val="00EF7150"/>
    <w:rsid w:val="00F01662"/>
    <w:rsid w:val="00F030F2"/>
    <w:rsid w:val="00F035FC"/>
    <w:rsid w:val="00F03D7F"/>
    <w:rsid w:val="00F04901"/>
    <w:rsid w:val="00F21281"/>
    <w:rsid w:val="00F23B36"/>
    <w:rsid w:val="00F25D7A"/>
    <w:rsid w:val="00F27417"/>
    <w:rsid w:val="00F3366A"/>
    <w:rsid w:val="00F33E7D"/>
    <w:rsid w:val="00F44B54"/>
    <w:rsid w:val="00F46260"/>
    <w:rsid w:val="00F5137F"/>
    <w:rsid w:val="00F5612F"/>
    <w:rsid w:val="00F56AB0"/>
    <w:rsid w:val="00F57C3F"/>
    <w:rsid w:val="00F62116"/>
    <w:rsid w:val="00F62DBB"/>
    <w:rsid w:val="00F82BF1"/>
    <w:rsid w:val="00F83518"/>
    <w:rsid w:val="00F879F2"/>
    <w:rsid w:val="00F921DD"/>
    <w:rsid w:val="00F938F6"/>
    <w:rsid w:val="00F93E5D"/>
    <w:rsid w:val="00F95C3C"/>
    <w:rsid w:val="00F95DBC"/>
    <w:rsid w:val="00FA1720"/>
    <w:rsid w:val="00FA372D"/>
    <w:rsid w:val="00FA7D93"/>
    <w:rsid w:val="00FB16E9"/>
    <w:rsid w:val="00FB2E51"/>
    <w:rsid w:val="00FB3FF0"/>
    <w:rsid w:val="00FB7DE0"/>
    <w:rsid w:val="00FC44F9"/>
    <w:rsid w:val="00FC4904"/>
    <w:rsid w:val="00FE0967"/>
    <w:rsid w:val="00FE0AD1"/>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AF8F952A-BE0F-4D52-8AA2-3C60DF2E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685072"/>
    <w:pPr>
      <w:spacing w:before="60" w:after="60" w:line="260" w:lineRule="atLeast"/>
      <w:ind w:left="2410"/>
    </w:pPr>
    <w:rPr>
      <w:rFonts w:ascii="Verdana" w:hAnsi="Verdana"/>
      <w:color w:val="000000"/>
      <w:lang w:eastAsia="en-US"/>
    </w:rPr>
  </w:style>
  <w:style w:type="paragraph" w:styleId="ListParagraph">
    <w:name w:val="List Paragraph"/>
    <w:basedOn w:val="Normal"/>
    <w:uiPriority w:val="34"/>
    <w:qFormat/>
    <w:rsid w:val="001D2E34"/>
    <w:pPr>
      <w:spacing w:after="200" w:line="276" w:lineRule="auto"/>
      <w:ind w:left="720"/>
      <w:contextualSpacing/>
    </w:pPr>
    <w:rPr>
      <w:rFonts w:ascii="Calibri" w:hAnsi="Calibri" w:cs="Calibri"/>
      <w:sz w:val="22"/>
      <w:szCs w:val="22"/>
    </w:rPr>
  </w:style>
  <w:style w:type="paragraph" w:styleId="CommentText">
    <w:name w:val="annotation text"/>
    <w:basedOn w:val="Normal"/>
    <w:link w:val="CommentTextChar"/>
    <w:uiPriority w:val="99"/>
    <w:unhideWhenUsed/>
    <w:rsid w:val="001D2E34"/>
    <w:pPr>
      <w:spacing w:after="200" w:line="276" w:lineRule="auto"/>
    </w:pPr>
    <w:rPr>
      <w:rFonts w:ascii="Calibri" w:eastAsia="Calibri" w:hAnsi="Calibri"/>
      <w:sz w:val="20"/>
      <w:szCs w:val="20"/>
      <w:lang w:val="x-none"/>
    </w:rPr>
  </w:style>
  <w:style w:type="character" w:customStyle="1" w:styleId="CommentTextChar">
    <w:name w:val="Comment Text Char"/>
    <w:link w:val="CommentText"/>
    <w:uiPriority w:val="99"/>
    <w:rsid w:val="001D2E34"/>
    <w:rPr>
      <w:rFonts w:ascii="Calibri" w:eastAsia="Calibri" w:hAnsi="Calibri"/>
      <w:lang w:eastAsia="en-US"/>
    </w:rPr>
  </w:style>
  <w:style w:type="character" w:styleId="CommentReference">
    <w:name w:val="annotation reference"/>
    <w:uiPriority w:val="99"/>
    <w:unhideWhenUsed/>
    <w:rsid w:val="001D2E34"/>
    <w:rPr>
      <w:sz w:val="16"/>
      <w:szCs w:val="16"/>
    </w:rPr>
  </w:style>
  <w:style w:type="paragraph" w:customStyle="1" w:styleId="Front">
    <w:name w:val="Front"/>
    <w:basedOn w:val="Unithead"/>
    <w:rsid w:val="004E6A81"/>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4E6A81"/>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4E6A81"/>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985746628">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45265075">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history.co.uk/search/site/china"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3374</Words>
  <Characters>18376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Company>
  <LinksUpToDate>false</LinksUpToDate>
  <CharactersWithSpaces>21707</CharactersWithSpaces>
  <SharedDoc>false</SharedDoc>
  <HLinks>
    <vt:vector size="6" baseType="variant">
      <vt:variant>
        <vt:i4>3735669</vt:i4>
      </vt:variant>
      <vt:variant>
        <vt:i4>24</vt:i4>
      </vt:variant>
      <vt:variant>
        <vt:i4>0</vt:i4>
      </vt:variant>
      <vt:variant>
        <vt:i4>5</vt:i4>
      </vt:variant>
      <vt:variant>
        <vt:lpwstr>http://www.history.co.uk/search/site/china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2014-12-17T13:08:00Z</cp:lastPrinted>
  <dcterms:created xsi:type="dcterms:W3CDTF">2017-11-21T12:31:00Z</dcterms:created>
  <dcterms:modified xsi:type="dcterms:W3CDTF">2017-11-21T12:32:00Z</dcterms:modified>
</cp:coreProperties>
</file>