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8F8DA" w14:textId="40ED73CB" w:rsidR="00A874C3" w:rsidRDefault="00A874C3" w:rsidP="00A874C3">
      <w:pPr>
        <w:spacing w:before="20"/>
        <w:rPr>
          <w:rFonts w:ascii="Verdana" w:hAnsi="Verdana"/>
          <w:b/>
          <w:sz w:val="28"/>
          <w:szCs w:val="28"/>
        </w:rPr>
      </w:pPr>
      <w:r>
        <w:rPr>
          <w:rFonts w:ascii="Verdana" w:hAnsi="Verdana"/>
          <w:b/>
          <w:sz w:val="28"/>
          <w:szCs w:val="28"/>
        </w:rPr>
        <w:t xml:space="preserve">BTEC Level 1/Level 2 </w:t>
      </w:r>
      <w:r w:rsidR="00757DC3">
        <w:rPr>
          <w:rFonts w:ascii="Verdana" w:hAnsi="Verdana"/>
          <w:b/>
          <w:sz w:val="28"/>
          <w:szCs w:val="28"/>
        </w:rPr>
        <w:t>Tech</w:t>
      </w:r>
      <w:r>
        <w:rPr>
          <w:rFonts w:ascii="Verdana" w:hAnsi="Verdana"/>
          <w:b/>
          <w:sz w:val="28"/>
          <w:szCs w:val="28"/>
        </w:rPr>
        <w:t xml:space="preserve"> Award in </w:t>
      </w:r>
      <w:r w:rsidR="00B82462">
        <w:rPr>
          <w:rFonts w:ascii="Verdana" w:hAnsi="Verdana"/>
          <w:b/>
          <w:sz w:val="28"/>
          <w:szCs w:val="28"/>
        </w:rPr>
        <w:t>Digital Information Technology</w:t>
      </w:r>
    </w:p>
    <w:p w14:paraId="707FF79A" w14:textId="77777777" w:rsidR="00B82462" w:rsidRPr="00096439" w:rsidRDefault="00B82462" w:rsidP="00A874C3">
      <w:pPr>
        <w:spacing w:before="20"/>
        <w:rPr>
          <w:rFonts w:ascii="Verdana" w:hAnsi="Verdana"/>
          <w:b/>
          <w:sz w:val="22"/>
          <w:szCs w:val="22"/>
        </w:rPr>
      </w:pPr>
    </w:p>
    <w:p w14:paraId="541F7266" w14:textId="6D8E1C94" w:rsidR="00F1363D" w:rsidRPr="00DA6FAC" w:rsidRDefault="00E80619" w:rsidP="00A874C3">
      <w:pPr>
        <w:spacing w:before="20"/>
        <w:rPr>
          <w:rFonts w:ascii="Verdana" w:hAnsi="Verdana"/>
          <w:b/>
          <w:sz w:val="28"/>
          <w:szCs w:val="28"/>
        </w:rPr>
      </w:pPr>
      <w:r>
        <w:rPr>
          <w:rFonts w:ascii="Verdana" w:hAnsi="Verdana"/>
          <w:b/>
          <w:sz w:val="28"/>
          <w:szCs w:val="28"/>
        </w:rPr>
        <w:t>Mapping</w:t>
      </w:r>
      <w:r w:rsidR="00A874C3">
        <w:rPr>
          <w:rFonts w:ascii="Verdana" w:hAnsi="Verdana"/>
          <w:b/>
          <w:sz w:val="28"/>
          <w:szCs w:val="28"/>
        </w:rPr>
        <w:t xml:space="preserve"> of </w:t>
      </w:r>
      <w:r w:rsidR="00A13EF4">
        <w:rPr>
          <w:rFonts w:ascii="Verdana" w:hAnsi="Verdana"/>
          <w:b/>
          <w:sz w:val="28"/>
          <w:szCs w:val="28"/>
        </w:rPr>
        <w:t>2010</w:t>
      </w:r>
      <w:r w:rsidR="00B82462">
        <w:rPr>
          <w:rFonts w:ascii="Verdana" w:hAnsi="Verdana"/>
          <w:b/>
          <w:sz w:val="28"/>
          <w:szCs w:val="28"/>
        </w:rPr>
        <w:t xml:space="preserve"> </w:t>
      </w:r>
      <w:r w:rsidR="00A13EF4" w:rsidRPr="00A13EF4">
        <w:rPr>
          <w:rFonts w:ascii="Verdana" w:hAnsi="Verdana"/>
          <w:b/>
          <w:sz w:val="28"/>
          <w:szCs w:val="28"/>
        </w:rPr>
        <w:t>Edexcel GCSE in ICT</w:t>
      </w:r>
      <w:r w:rsidR="00A13EF4">
        <w:rPr>
          <w:rFonts w:ascii="Verdana" w:hAnsi="Verdana"/>
          <w:b/>
          <w:sz w:val="28"/>
          <w:szCs w:val="28"/>
        </w:rPr>
        <w:t xml:space="preserve"> </w:t>
      </w:r>
      <w:r w:rsidR="00A874C3">
        <w:rPr>
          <w:rFonts w:ascii="Verdana" w:hAnsi="Verdana"/>
          <w:b/>
          <w:sz w:val="28"/>
          <w:szCs w:val="28"/>
        </w:rPr>
        <w:t>and 201</w:t>
      </w:r>
      <w:r w:rsidR="00757DC3">
        <w:rPr>
          <w:rFonts w:ascii="Verdana" w:hAnsi="Verdana"/>
          <w:b/>
          <w:sz w:val="28"/>
          <w:szCs w:val="28"/>
        </w:rPr>
        <w:t>7 BTEC Tech Award</w:t>
      </w:r>
      <w:r w:rsidR="00C54C65">
        <w:rPr>
          <w:rFonts w:ascii="Verdana" w:hAnsi="Verdana"/>
          <w:b/>
          <w:sz w:val="28"/>
          <w:szCs w:val="28"/>
        </w:rPr>
        <w:t xml:space="preserve"> in </w:t>
      </w:r>
      <w:r w:rsidR="00C54C65" w:rsidRPr="00C54C65">
        <w:rPr>
          <w:rFonts w:ascii="Verdana" w:hAnsi="Verdana"/>
          <w:b/>
          <w:sz w:val="28"/>
          <w:szCs w:val="28"/>
        </w:rPr>
        <w:t>Digital Information Technology</w:t>
      </w:r>
      <w:r w:rsidR="00A874C3">
        <w:rPr>
          <w:rFonts w:ascii="Verdana" w:hAnsi="Verdana"/>
          <w:b/>
          <w:sz w:val="28"/>
          <w:szCs w:val="28"/>
        </w:rPr>
        <w:t xml:space="preserve"> specifications</w:t>
      </w:r>
    </w:p>
    <w:p w14:paraId="55749D87" w14:textId="77777777" w:rsidR="00F1363D" w:rsidRPr="00CB1AE2" w:rsidRDefault="00F1363D" w:rsidP="00A874C3">
      <w:pPr>
        <w:spacing w:before="20"/>
        <w:rPr>
          <w:rFonts w:ascii="Verdana" w:hAnsi="Verdana"/>
          <w:b/>
          <w:sz w:val="20"/>
          <w:szCs w:val="20"/>
        </w:rPr>
      </w:pPr>
    </w:p>
    <w:p w14:paraId="75CC2226" w14:textId="77777777" w:rsidR="003812BC" w:rsidRPr="00EE0181" w:rsidRDefault="003812BC" w:rsidP="003812BC">
      <w:pPr>
        <w:rPr>
          <w:rStyle w:val="Strong"/>
          <w:rFonts w:ascii="Verdana" w:hAnsi="Verdana" w:cs="Open Sans"/>
          <w:color w:val="000000"/>
        </w:rPr>
      </w:pPr>
      <w:r w:rsidRPr="00EE0181">
        <w:rPr>
          <w:rStyle w:val="Strong"/>
          <w:rFonts w:ascii="Verdana" w:hAnsi="Verdana" w:cs="Open Sans"/>
          <w:color w:val="000000"/>
        </w:rPr>
        <w:t>Introduction</w:t>
      </w:r>
    </w:p>
    <w:p w14:paraId="33471167" w14:textId="632E1988" w:rsidR="003812BC" w:rsidRPr="00EE0181" w:rsidRDefault="003812BC" w:rsidP="003812BC">
      <w:pPr>
        <w:autoSpaceDE w:val="0"/>
        <w:autoSpaceDN w:val="0"/>
        <w:adjustRightInd w:val="0"/>
        <w:rPr>
          <w:rStyle w:val="Strong"/>
          <w:rFonts w:ascii="Verdana" w:hAnsi="Verdana" w:cs="Open Sans"/>
          <w:b w:val="0"/>
          <w:color w:val="000000"/>
          <w:sz w:val="20"/>
          <w:szCs w:val="20"/>
        </w:rPr>
      </w:pPr>
      <w:r w:rsidRPr="00EE0181">
        <w:rPr>
          <w:rStyle w:val="Strong"/>
          <w:rFonts w:ascii="Verdana" w:hAnsi="Verdana" w:cs="Open Sans"/>
          <w:b w:val="0"/>
          <w:color w:val="000000"/>
          <w:sz w:val="20"/>
          <w:szCs w:val="20"/>
        </w:rPr>
        <w:t xml:space="preserve">This document is designed to help you with mapping </w:t>
      </w:r>
      <w:r w:rsidR="00B82462">
        <w:rPr>
          <w:rStyle w:val="Strong"/>
          <w:rFonts w:ascii="Verdana" w:hAnsi="Verdana" w:cs="Open Sans"/>
          <w:b w:val="0"/>
          <w:color w:val="000000"/>
          <w:sz w:val="20"/>
          <w:szCs w:val="20"/>
        </w:rPr>
        <w:t xml:space="preserve">unit </w:t>
      </w:r>
      <w:r w:rsidRPr="00EE0181">
        <w:rPr>
          <w:rStyle w:val="Strong"/>
          <w:rFonts w:ascii="Verdana" w:hAnsi="Verdana" w:cs="Open Sans"/>
          <w:b w:val="0"/>
          <w:color w:val="000000"/>
          <w:sz w:val="20"/>
          <w:szCs w:val="20"/>
        </w:rPr>
        <w:t xml:space="preserve">content as you transition from </w:t>
      </w:r>
      <w:r w:rsidR="00A13EF4">
        <w:rPr>
          <w:rStyle w:val="Strong"/>
          <w:rFonts w:ascii="Verdana" w:hAnsi="Verdana" w:cs="Open Sans"/>
          <w:b w:val="0"/>
          <w:color w:val="000000"/>
          <w:sz w:val="20"/>
          <w:szCs w:val="20"/>
        </w:rPr>
        <w:t>the 2010</w:t>
      </w:r>
      <w:r w:rsidR="00B82462">
        <w:rPr>
          <w:rStyle w:val="Strong"/>
          <w:rFonts w:ascii="Verdana" w:hAnsi="Verdana" w:cs="Open Sans"/>
          <w:b w:val="0"/>
          <w:color w:val="000000"/>
          <w:sz w:val="20"/>
          <w:szCs w:val="20"/>
        </w:rPr>
        <w:t xml:space="preserve"> </w:t>
      </w:r>
      <w:r w:rsidR="00A13EF4" w:rsidRPr="00A13EF4">
        <w:rPr>
          <w:rStyle w:val="Strong"/>
          <w:rFonts w:ascii="Verdana" w:hAnsi="Verdana" w:cs="Open Sans"/>
          <w:b w:val="0"/>
          <w:color w:val="000000"/>
          <w:sz w:val="20"/>
          <w:szCs w:val="20"/>
        </w:rPr>
        <w:t>Edexcel GCSE in ICT</w:t>
      </w:r>
      <w:r w:rsidRPr="003916F9">
        <w:rPr>
          <w:rStyle w:val="Strong"/>
          <w:rFonts w:ascii="Verdana" w:hAnsi="Verdana" w:cs="Open Sans"/>
          <w:b w:val="0"/>
          <w:color w:val="000000"/>
          <w:sz w:val="20"/>
          <w:szCs w:val="20"/>
        </w:rPr>
        <w:t xml:space="preserve"> </w:t>
      </w:r>
      <w:r w:rsidR="00B82462">
        <w:rPr>
          <w:rStyle w:val="Strong"/>
          <w:rFonts w:ascii="Verdana" w:hAnsi="Verdana" w:cs="Open Sans"/>
          <w:b w:val="0"/>
          <w:color w:val="000000"/>
          <w:sz w:val="20"/>
          <w:szCs w:val="20"/>
        </w:rPr>
        <w:t>qualification</w:t>
      </w:r>
      <w:r w:rsidRPr="00EE0181">
        <w:rPr>
          <w:rStyle w:val="Strong"/>
          <w:rFonts w:ascii="Verdana" w:hAnsi="Verdana" w:cs="Open Sans"/>
          <w:b w:val="0"/>
          <w:color w:val="000000"/>
          <w:sz w:val="20"/>
          <w:szCs w:val="20"/>
        </w:rPr>
        <w:t xml:space="preserve"> to the new </w:t>
      </w:r>
      <w:r w:rsidR="00B82462">
        <w:rPr>
          <w:rStyle w:val="Strong"/>
          <w:rFonts w:ascii="Verdana" w:hAnsi="Verdana" w:cs="Open Sans"/>
          <w:b w:val="0"/>
          <w:color w:val="000000"/>
          <w:sz w:val="20"/>
          <w:szCs w:val="20"/>
        </w:rPr>
        <w:t xml:space="preserve">2017 </w:t>
      </w:r>
      <w:r w:rsidRPr="00EE0181">
        <w:rPr>
          <w:rStyle w:val="Strong"/>
          <w:rFonts w:ascii="Verdana" w:hAnsi="Verdana" w:cs="Open Sans"/>
          <w:b w:val="0"/>
          <w:color w:val="000000"/>
          <w:sz w:val="20"/>
          <w:szCs w:val="20"/>
        </w:rPr>
        <w:t xml:space="preserve">BTEC </w:t>
      </w:r>
      <w:r w:rsidR="000E5CAC" w:rsidRPr="00EE0181">
        <w:rPr>
          <w:rStyle w:val="Strong"/>
          <w:rFonts w:ascii="Verdana" w:hAnsi="Verdana" w:cs="Open Sans"/>
          <w:b w:val="0"/>
          <w:color w:val="000000"/>
          <w:sz w:val="20"/>
          <w:szCs w:val="20"/>
        </w:rPr>
        <w:t>Tech Award</w:t>
      </w:r>
      <w:r w:rsidR="00C54C65">
        <w:rPr>
          <w:rStyle w:val="Strong"/>
          <w:rFonts w:ascii="Verdana" w:hAnsi="Verdana" w:cs="Open Sans"/>
          <w:b w:val="0"/>
          <w:color w:val="000000"/>
          <w:sz w:val="20"/>
          <w:szCs w:val="20"/>
        </w:rPr>
        <w:t xml:space="preserve"> in</w:t>
      </w:r>
      <w:r w:rsidR="00C54C65" w:rsidRPr="00C54C65">
        <w:rPr>
          <w:rFonts w:ascii="Verdana" w:hAnsi="Verdana" w:cs="Open Sans"/>
          <w:b/>
          <w:color w:val="000000"/>
          <w:sz w:val="20"/>
          <w:szCs w:val="20"/>
        </w:rPr>
        <w:t xml:space="preserve"> </w:t>
      </w:r>
      <w:r w:rsidR="00C54C65">
        <w:rPr>
          <w:rStyle w:val="Strong"/>
          <w:rFonts w:ascii="Verdana" w:hAnsi="Verdana" w:cs="Open Sans"/>
          <w:b w:val="0"/>
          <w:color w:val="000000"/>
          <w:sz w:val="20"/>
          <w:szCs w:val="20"/>
        </w:rPr>
        <w:t>Digital Information Technology</w:t>
      </w:r>
      <w:r w:rsidR="000E5CAC" w:rsidRPr="00EE0181">
        <w:rPr>
          <w:rStyle w:val="Strong"/>
          <w:rFonts w:ascii="Verdana" w:hAnsi="Verdana" w:cs="Open Sans"/>
          <w:b w:val="0"/>
          <w:color w:val="000000"/>
          <w:sz w:val="20"/>
          <w:szCs w:val="20"/>
        </w:rPr>
        <w:t>.</w:t>
      </w:r>
    </w:p>
    <w:p w14:paraId="48737129" w14:textId="77777777" w:rsidR="003812BC" w:rsidRPr="00EE0181" w:rsidRDefault="003812BC" w:rsidP="003812BC">
      <w:pPr>
        <w:autoSpaceDE w:val="0"/>
        <w:autoSpaceDN w:val="0"/>
        <w:adjustRightInd w:val="0"/>
        <w:rPr>
          <w:rStyle w:val="Strong"/>
          <w:rFonts w:ascii="Verdana" w:hAnsi="Verdana" w:cs="Open Sans"/>
          <w:b w:val="0"/>
          <w:color w:val="000000"/>
          <w:sz w:val="20"/>
          <w:szCs w:val="20"/>
        </w:rPr>
      </w:pPr>
    </w:p>
    <w:p w14:paraId="0FC91C72" w14:textId="77777777" w:rsidR="003812BC" w:rsidRPr="00EE0181" w:rsidRDefault="003812BC" w:rsidP="003812BC">
      <w:pPr>
        <w:autoSpaceDE w:val="0"/>
        <w:autoSpaceDN w:val="0"/>
        <w:adjustRightInd w:val="0"/>
        <w:rPr>
          <w:rStyle w:val="Strong"/>
          <w:rFonts w:ascii="Verdana" w:hAnsi="Verdana" w:cs="Open Sans"/>
          <w:b w:val="0"/>
          <w:color w:val="000000"/>
          <w:sz w:val="20"/>
          <w:szCs w:val="20"/>
        </w:rPr>
      </w:pPr>
      <w:r w:rsidRPr="00EE0181">
        <w:rPr>
          <w:rStyle w:val="Strong"/>
          <w:rFonts w:ascii="Verdana" w:hAnsi="Verdana" w:cs="Open Sans"/>
          <w:b w:val="0"/>
          <w:color w:val="000000"/>
          <w:sz w:val="20"/>
          <w:szCs w:val="20"/>
        </w:rPr>
        <w:t>Our guidance is broken down into two sections:</w:t>
      </w:r>
    </w:p>
    <w:p w14:paraId="31550021" w14:textId="77777777" w:rsidR="003812BC" w:rsidRPr="00EE0181" w:rsidRDefault="003812BC" w:rsidP="003812BC">
      <w:pPr>
        <w:autoSpaceDE w:val="0"/>
        <w:autoSpaceDN w:val="0"/>
        <w:adjustRightInd w:val="0"/>
        <w:rPr>
          <w:rStyle w:val="Strong"/>
          <w:rFonts w:ascii="Verdana" w:hAnsi="Verdana" w:cs="Open Sans"/>
          <w:b w:val="0"/>
          <w:color w:val="000000"/>
          <w:sz w:val="20"/>
          <w:szCs w:val="20"/>
        </w:rPr>
      </w:pPr>
    </w:p>
    <w:p w14:paraId="24F2CD1A" w14:textId="77777777" w:rsidR="003812BC" w:rsidRPr="00EE0181" w:rsidRDefault="003812BC" w:rsidP="003812BC">
      <w:pPr>
        <w:autoSpaceDE w:val="0"/>
        <w:autoSpaceDN w:val="0"/>
        <w:adjustRightInd w:val="0"/>
        <w:rPr>
          <w:rStyle w:val="Strong"/>
          <w:rFonts w:ascii="Verdana" w:hAnsi="Verdana" w:cs="Open Sans"/>
          <w:color w:val="000000"/>
          <w:sz w:val="20"/>
          <w:szCs w:val="20"/>
        </w:rPr>
      </w:pPr>
      <w:r w:rsidRPr="00EE0181">
        <w:rPr>
          <w:rStyle w:val="Strong"/>
          <w:rFonts w:ascii="Verdana" w:hAnsi="Verdana" w:cs="Open Sans"/>
          <w:color w:val="000000"/>
          <w:sz w:val="20"/>
          <w:szCs w:val="20"/>
        </w:rPr>
        <w:t xml:space="preserve">Section 1: How and where can I use existing content, and what new content has been included? </w:t>
      </w:r>
    </w:p>
    <w:p w14:paraId="11B3337E" w14:textId="55ACE22D" w:rsidR="003812BC" w:rsidRPr="00EE0181" w:rsidRDefault="003812BC" w:rsidP="003812BC">
      <w:pPr>
        <w:autoSpaceDE w:val="0"/>
        <w:autoSpaceDN w:val="0"/>
        <w:adjustRightInd w:val="0"/>
        <w:rPr>
          <w:rStyle w:val="Strong"/>
          <w:rFonts w:ascii="Verdana" w:hAnsi="Verdana" w:cs="Open Sans"/>
          <w:b w:val="0"/>
          <w:color w:val="000000"/>
          <w:sz w:val="20"/>
          <w:szCs w:val="20"/>
        </w:rPr>
      </w:pPr>
      <w:r w:rsidRPr="00EE0181">
        <w:rPr>
          <w:rStyle w:val="Strong"/>
          <w:rFonts w:ascii="Verdana" w:hAnsi="Verdana" w:cs="Open Sans"/>
          <w:b w:val="0"/>
          <w:color w:val="000000"/>
          <w:sz w:val="20"/>
          <w:szCs w:val="20"/>
        </w:rPr>
        <w:t xml:space="preserve">Highlighting comparable content with the </w:t>
      </w:r>
      <w:r w:rsidR="00A13EF4" w:rsidRPr="00A13EF4">
        <w:rPr>
          <w:rStyle w:val="Strong"/>
          <w:rFonts w:ascii="Verdana" w:hAnsi="Verdana" w:cs="Open Sans"/>
          <w:b w:val="0"/>
          <w:color w:val="000000"/>
          <w:sz w:val="20"/>
          <w:szCs w:val="20"/>
        </w:rPr>
        <w:t>Edexcel GCSE in ICT</w:t>
      </w:r>
      <w:r w:rsidR="00A13EF4">
        <w:rPr>
          <w:rStyle w:val="Strong"/>
          <w:rFonts w:ascii="Verdana" w:hAnsi="Verdana" w:cs="Open Sans"/>
          <w:b w:val="0"/>
          <w:color w:val="000000"/>
          <w:sz w:val="20"/>
          <w:szCs w:val="20"/>
        </w:rPr>
        <w:t xml:space="preserve"> </w:t>
      </w:r>
      <w:r w:rsidRPr="00EE0181">
        <w:rPr>
          <w:rStyle w:val="Strong"/>
          <w:rFonts w:ascii="Verdana" w:hAnsi="Verdana" w:cs="Open Sans"/>
          <w:b w:val="0"/>
          <w:color w:val="000000"/>
          <w:sz w:val="20"/>
          <w:szCs w:val="20"/>
        </w:rPr>
        <w:t>and how closely this maps across to the BTEC Tech Award</w:t>
      </w:r>
      <w:r w:rsidR="000E5CAC" w:rsidRPr="00EE0181">
        <w:rPr>
          <w:rStyle w:val="Strong"/>
          <w:rFonts w:ascii="Verdana" w:hAnsi="Verdana" w:cs="Open Sans"/>
          <w:b w:val="0"/>
          <w:color w:val="000000"/>
          <w:sz w:val="20"/>
          <w:szCs w:val="20"/>
        </w:rPr>
        <w:t xml:space="preserve"> in </w:t>
      </w:r>
      <w:r w:rsidR="00C54C65">
        <w:rPr>
          <w:rStyle w:val="Strong"/>
          <w:rFonts w:ascii="Verdana" w:hAnsi="Verdana" w:cs="Open Sans"/>
          <w:b w:val="0"/>
          <w:color w:val="000000"/>
          <w:sz w:val="20"/>
          <w:szCs w:val="20"/>
        </w:rPr>
        <w:t>Digital Information Technology</w:t>
      </w:r>
    </w:p>
    <w:p w14:paraId="22CB2278" w14:textId="77777777" w:rsidR="003812BC" w:rsidRPr="00EE0181" w:rsidRDefault="003812BC" w:rsidP="003812BC">
      <w:pPr>
        <w:autoSpaceDE w:val="0"/>
        <w:autoSpaceDN w:val="0"/>
        <w:adjustRightInd w:val="0"/>
        <w:rPr>
          <w:rStyle w:val="Strong"/>
          <w:rFonts w:ascii="Verdana" w:hAnsi="Verdana" w:cs="Open Sans"/>
          <w:color w:val="000000"/>
          <w:sz w:val="20"/>
          <w:szCs w:val="20"/>
        </w:rPr>
      </w:pPr>
    </w:p>
    <w:p w14:paraId="65F62A30" w14:textId="77777777" w:rsidR="003812BC" w:rsidRPr="00EE0181" w:rsidRDefault="003812BC" w:rsidP="003812BC">
      <w:pPr>
        <w:autoSpaceDE w:val="0"/>
        <w:autoSpaceDN w:val="0"/>
        <w:adjustRightInd w:val="0"/>
        <w:rPr>
          <w:rStyle w:val="Strong"/>
          <w:rFonts w:ascii="Verdana" w:hAnsi="Verdana" w:cs="Open Sans"/>
          <w:color w:val="000000"/>
          <w:sz w:val="20"/>
          <w:szCs w:val="20"/>
        </w:rPr>
      </w:pPr>
      <w:r w:rsidRPr="00EE0181">
        <w:rPr>
          <w:rStyle w:val="Strong"/>
          <w:rFonts w:ascii="Verdana" w:hAnsi="Verdana" w:cs="Open Sans"/>
          <w:color w:val="000000"/>
          <w:sz w:val="20"/>
          <w:szCs w:val="20"/>
        </w:rPr>
        <w:t xml:space="preserve">Section 2: What do these changes mean for planning and teaching? </w:t>
      </w:r>
    </w:p>
    <w:p w14:paraId="2FBD500D" w14:textId="77777777" w:rsidR="003812BC" w:rsidRPr="00EE0181" w:rsidRDefault="003812BC" w:rsidP="003812BC">
      <w:pPr>
        <w:autoSpaceDE w:val="0"/>
        <w:autoSpaceDN w:val="0"/>
        <w:adjustRightInd w:val="0"/>
        <w:rPr>
          <w:rStyle w:val="Strong"/>
          <w:rFonts w:ascii="Verdana" w:hAnsi="Verdana" w:cs="Open Sans"/>
          <w:b w:val="0"/>
          <w:color w:val="000000"/>
          <w:sz w:val="20"/>
          <w:szCs w:val="20"/>
        </w:rPr>
      </w:pPr>
      <w:r w:rsidRPr="00EE0181">
        <w:rPr>
          <w:rStyle w:val="Strong"/>
          <w:rFonts w:ascii="Verdana" w:hAnsi="Verdana" w:cs="Open Sans"/>
          <w:b w:val="0"/>
          <w:color w:val="000000"/>
          <w:sz w:val="20"/>
          <w:szCs w:val="20"/>
        </w:rPr>
        <w:t xml:space="preserve">Review of key changes, outlining which </w:t>
      </w:r>
      <w:r w:rsidR="000E5CAC" w:rsidRPr="00EE0181">
        <w:rPr>
          <w:rStyle w:val="Strong"/>
          <w:rFonts w:ascii="Verdana" w:hAnsi="Verdana" w:cs="Open Sans"/>
          <w:b w:val="0"/>
          <w:color w:val="000000"/>
          <w:sz w:val="20"/>
          <w:szCs w:val="20"/>
        </w:rPr>
        <w:t>component is</w:t>
      </w:r>
      <w:r w:rsidRPr="00EE0181">
        <w:rPr>
          <w:rStyle w:val="Strong"/>
          <w:rFonts w:ascii="Verdana" w:hAnsi="Verdana" w:cs="Open Sans"/>
          <w:b w:val="0"/>
          <w:color w:val="000000"/>
          <w:sz w:val="20"/>
          <w:szCs w:val="20"/>
        </w:rPr>
        <w:t xml:space="preserve"> externally assessed and when, and where to find further support.</w:t>
      </w:r>
    </w:p>
    <w:p w14:paraId="0CB4C9AF" w14:textId="77777777" w:rsidR="003812BC" w:rsidRPr="00EE0181" w:rsidRDefault="003812BC" w:rsidP="003812BC">
      <w:pPr>
        <w:rPr>
          <w:rFonts w:ascii="Verdana" w:hAnsi="Verdana" w:cs="Open Sans"/>
          <w:sz w:val="20"/>
          <w:szCs w:val="20"/>
        </w:rPr>
      </w:pPr>
    </w:p>
    <w:p w14:paraId="0EA9F294" w14:textId="77777777" w:rsidR="00CB1AE2" w:rsidRPr="00EE0181" w:rsidRDefault="00CB1AE2" w:rsidP="00A874C3">
      <w:pPr>
        <w:spacing w:before="20"/>
        <w:rPr>
          <w:rFonts w:ascii="Verdana" w:hAnsi="Verdana"/>
          <w:sz w:val="20"/>
          <w:szCs w:val="20"/>
        </w:rPr>
      </w:pPr>
    </w:p>
    <w:p w14:paraId="28CBCD7E" w14:textId="77777777" w:rsidR="00E15054" w:rsidRPr="00EE0181" w:rsidRDefault="00E15054" w:rsidP="00A874C3">
      <w:pPr>
        <w:spacing w:before="20"/>
        <w:rPr>
          <w:rFonts w:ascii="Verdana" w:hAnsi="Verdana" w:cs="Open Sans"/>
          <w:b/>
        </w:rPr>
      </w:pPr>
      <w:r w:rsidRPr="00EE0181">
        <w:rPr>
          <w:rFonts w:ascii="Verdana" w:hAnsi="Verdana" w:cs="Open Sans"/>
          <w:b/>
        </w:rPr>
        <w:t>Section 1</w:t>
      </w:r>
    </w:p>
    <w:p w14:paraId="2D971751" w14:textId="77777777" w:rsidR="003812BC" w:rsidRPr="00EE0181" w:rsidRDefault="003812BC" w:rsidP="00A874C3">
      <w:pPr>
        <w:spacing w:before="20"/>
        <w:rPr>
          <w:rFonts w:ascii="Verdana" w:hAnsi="Verdana" w:cs="Open Sans"/>
          <w:b/>
          <w:sz w:val="20"/>
          <w:szCs w:val="20"/>
        </w:rPr>
      </w:pPr>
    </w:p>
    <w:p w14:paraId="18664F47" w14:textId="77777777" w:rsidR="003812BC" w:rsidRPr="00EE0181" w:rsidRDefault="003812BC" w:rsidP="00A874C3">
      <w:pPr>
        <w:spacing w:before="20"/>
        <w:rPr>
          <w:rFonts w:ascii="Verdana" w:hAnsi="Verdana" w:cs="Open Sans"/>
          <w:b/>
          <w:sz w:val="20"/>
          <w:szCs w:val="20"/>
        </w:rPr>
      </w:pPr>
      <w:r w:rsidRPr="00EE0181">
        <w:rPr>
          <w:rFonts w:ascii="Verdana" w:hAnsi="Verdana" w:cs="Open Sans"/>
          <w:b/>
          <w:sz w:val="20"/>
          <w:szCs w:val="20"/>
        </w:rPr>
        <w:t>Headlines</w:t>
      </w:r>
    </w:p>
    <w:p w14:paraId="27FC09E5" w14:textId="594743F6" w:rsidR="003812BC" w:rsidRPr="00EE0181" w:rsidRDefault="003812BC" w:rsidP="00A874C3">
      <w:pPr>
        <w:spacing w:before="20"/>
        <w:rPr>
          <w:rFonts w:ascii="Verdana" w:hAnsi="Verdana" w:cs="Open Sans"/>
          <w:sz w:val="20"/>
          <w:szCs w:val="20"/>
        </w:rPr>
      </w:pPr>
      <w:r w:rsidRPr="00EE0181">
        <w:rPr>
          <w:rFonts w:ascii="Verdana" w:hAnsi="Verdana" w:cs="Open Sans"/>
          <w:sz w:val="20"/>
          <w:szCs w:val="20"/>
        </w:rPr>
        <w:t>The new BTEC Tech Award consists of three components, two (1 and 2) are internally assessed and one (3) is externally assessed via a</w:t>
      </w:r>
      <w:r w:rsidR="00A838E9">
        <w:rPr>
          <w:rFonts w:ascii="Verdana" w:hAnsi="Verdana" w:cs="Open Sans"/>
          <w:sz w:val="20"/>
          <w:szCs w:val="20"/>
        </w:rPr>
        <w:t>n exam</w:t>
      </w:r>
      <w:r w:rsidRPr="00EE0181">
        <w:rPr>
          <w:rFonts w:ascii="Verdana" w:hAnsi="Verdana" w:cs="Open Sans"/>
          <w:sz w:val="20"/>
          <w:szCs w:val="20"/>
        </w:rPr>
        <w:t>, set and marked by Pearson. All three components are mandatory and a learner must achieve at least a level 1 pass in all three to achieve the qualification.</w:t>
      </w:r>
    </w:p>
    <w:p w14:paraId="0B146B63" w14:textId="77777777" w:rsidR="003812BC" w:rsidRPr="00EE0181" w:rsidRDefault="003812BC" w:rsidP="00A874C3">
      <w:pPr>
        <w:spacing w:before="20"/>
        <w:rPr>
          <w:rFonts w:ascii="Verdana" w:hAnsi="Verdana" w:cs="Open Sans"/>
          <w:sz w:val="20"/>
          <w:szCs w:val="20"/>
        </w:rPr>
      </w:pPr>
    </w:p>
    <w:p w14:paraId="29687C99" w14:textId="3A6FD90D" w:rsidR="003812BC" w:rsidRPr="00EE0181" w:rsidRDefault="00B60244" w:rsidP="00A874C3">
      <w:pPr>
        <w:spacing w:before="20"/>
        <w:rPr>
          <w:rFonts w:ascii="Verdana" w:hAnsi="Verdana" w:cs="Open Sans"/>
          <w:sz w:val="20"/>
          <w:szCs w:val="20"/>
        </w:rPr>
      </w:pPr>
      <w:r w:rsidRPr="00B60244">
        <w:rPr>
          <w:rFonts w:ascii="Verdana" w:hAnsi="Verdana" w:cs="Open Sans"/>
          <w:sz w:val="20"/>
          <w:szCs w:val="20"/>
        </w:rPr>
        <w:t>The qualification is graded over seven grades from Level 1 Pass to Level 2 Distinction*</w:t>
      </w:r>
      <w:r>
        <w:rPr>
          <w:rFonts w:ascii="Verdana" w:hAnsi="Verdana" w:cs="Open Sans"/>
          <w:sz w:val="20"/>
          <w:szCs w:val="20"/>
        </w:rPr>
        <w:t>.</w:t>
      </w:r>
    </w:p>
    <w:p w14:paraId="2880C5F0" w14:textId="77777777" w:rsidR="003812BC" w:rsidRPr="00EE0181" w:rsidRDefault="003812BC" w:rsidP="003812BC">
      <w:pPr>
        <w:autoSpaceDE w:val="0"/>
        <w:autoSpaceDN w:val="0"/>
        <w:adjustRightInd w:val="0"/>
        <w:rPr>
          <w:rStyle w:val="Strong"/>
          <w:rFonts w:ascii="Verdana" w:hAnsi="Verdana" w:cs="Open Sans"/>
          <w:b w:val="0"/>
          <w:color w:val="000000"/>
          <w:sz w:val="20"/>
          <w:szCs w:val="20"/>
        </w:rPr>
      </w:pPr>
    </w:p>
    <w:p w14:paraId="6F363F2F" w14:textId="4110FABE" w:rsidR="003A33BF" w:rsidRDefault="003812BC" w:rsidP="003812BC">
      <w:pPr>
        <w:autoSpaceDE w:val="0"/>
        <w:autoSpaceDN w:val="0"/>
        <w:adjustRightInd w:val="0"/>
        <w:rPr>
          <w:rFonts w:ascii="Open Sans" w:hAnsi="Open Sans" w:cs="Open Sans"/>
          <w:bCs/>
          <w:sz w:val="20"/>
          <w:szCs w:val="20"/>
        </w:rPr>
      </w:pPr>
      <w:r w:rsidRPr="00EE0181">
        <w:rPr>
          <w:rStyle w:val="Strong"/>
          <w:rFonts w:ascii="Verdana" w:hAnsi="Verdana" w:cs="Open Sans"/>
          <w:b w:val="0"/>
          <w:color w:val="000000"/>
          <w:sz w:val="20"/>
          <w:szCs w:val="20"/>
        </w:rPr>
        <w:t xml:space="preserve">The </w:t>
      </w:r>
      <w:proofErr w:type="gramStart"/>
      <w:r w:rsidRPr="00EE0181">
        <w:rPr>
          <w:rStyle w:val="Strong"/>
          <w:rFonts w:ascii="Verdana" w:hAnsi="Verdana" w:cs="Open Sans"/>
          <w:b w:val="0"/>
          <w:color w:val="000000"/>
          <w:sz w:val="20"/>
          <w:szCs w:val="20"/>
        </w:rPr>
        <w:t xml:space="preserve">tables below </w:t>
      </w:r>
      <w:r w:rsidRPr="00EE0181">
        <w:rPr>
          <w:rFonts w:ascii="Verdana" w:hAnsi="Verdana" w:cs="Open Sans"/>
          <w:sz w:val="20"/>
          <w:szCs w:val="20"/>
        </w:rPr>
        <w:t>compares</w:t>
      </w:r>
      <w:proofErr w:type="gramEnd"/>
      <w:r w:rsidRPr="00EE0181">
        <w:rPr>
          <w:rFonts w:ascii="Verdana" w:hAnsi="Verdana" w:cs="Open Sans"/>
          <w:sz w:val="20"/>
          <w:szCs w:val="20"/>
        </w:rPr>
        <w:t xml:space="preserve"> the content of the new </w:t>
      </w:r>
      <w:r w:rsidRPr="00EE0181">
        <w:rPr>
          <w:rFonts w:ascii="Verdana" w:hAnsi="Verdana" w:cs="Open Sans"/>
          <w:bCs/>
          <w:sz w:val="20"/>
          <w:szCs w:val="20"/>
        </w:rPr>
        <w:t xml:space="preserve">BTEC Tech Award in </w:t>
      </w:r>
      <w:r w:rsidR="00E63C0E">
        <w:rPr>
          <w:rStyle w:val="Strong"/>
          <w:rFonts w:ascii="Verdana" w:hAnsi="Verdana" w:cs="Open Sans"/>
          <w:b w:val="0"/>
          <w:color w:val="000000"/>
          <w:sz w:val="20"/>
          <w:szCs w:val="20"/>
        </w:rPr>
        <w:t>Digital Information Technology</w:t>
      </w:r>
      <w:r w:rsidR="00E63C0E" w:rsidRPr="00EE0181">
        <w:rPr>
          <w:rFonts w:ascii="Verdana" w:hAnsi="Verdana" w:cs="Open Sans"/>
          <w:sz w:val="20"/>
          <w:szCs w:val="20"/>
        </w:rPr>
        <w:t xml:space="preserve"> </w:t>
      </w:r>
      <w:r w:rsidRPr="00EE0181">
        <w:rPr>
          <w:rFonts w:ascii="Verdana" w:hAnsi="Verdana" w:cs="Open Sans"/>
          <w:sz w:val="20"/>
          <w:szCs w:val="20"/>
        </w:rPr>
        <w:t xml:space="preserve">against the content of the current </w:t>
      </w:r>
      <w:r w:rsidR="00A13EF4" w:rsidRPr="00A13EF4">
        <w:rPr>
          <w:rFonts w:ascii="Verdana" w:hAnsi="Verdana" w:cs="Open Sans"/>
          <w:bCs/>
          <w:sz w:val="20"/>
          <w:szCs w:val="20"/>
        </w:rPr>
        <w:t>Edexcel GCSE in ICT</w:t>
      </w:r>
      <w:r w:rsidRPr="00EE0181">
        <w:rPr>
          <w:rFonts w:ascii="Verdana" w:hAnsi="Verdana" w:cs="Open Sans"/>
          <w:bCs/>
          <w:sz w:val="20"/>
          <w:szCs w:val="20"/>
        </w:rPr>
        <w:t>. They highlight areas where there is a full match</w:t>
      </w:r>
      <w:r w:rsidR="003A33BF">
        <w:rPr>
          <w:rFonts w:ascii="Verdana" w:hAnsi="Verdana" w:cs="Open Sans"/>
          <w:bCs/>
          <w:sz w:val="20"/>
          <w:szCs w:val="20"/>
        </w:rPr>
        <w:t xml:space="preserve"> (green)</w:t>
      </w:r>
      <w:r w:rsidRPr="00EE0181">
        <w:rPr>
          <w:rFonts w:ascii="Verdana" w:hAnsi="Verdana" w:cs="Open Sans"/>
          <w:bCs/>
          <w:sz w:val="20"/>
          <w:szCs w:val="20"/>
        </w:rPr>
        <w:t>, areas where there is a partial match</w:t>
      </w:r>
      <w:r w:rsidR="003A33BF">
        <w:rPr>
          <w:rFonts w:ascii="Verdana" w:hAnsi="Verdana" w:cs="Open Sans"/>
          <w:bCs/>
          <w:sz w:val="20"/>
          <w:szCs w:val="20"/>
        </w:rPr>
        <w:t xml:space="preserve"> (yellow)</w:t>
      </w:r>
      <w:r w:rsidRPr="00EE0181">
        <w:rPr>
          <w:rFonts w:ascii="Verdana" w:hAnsi="Verdana" w:cs="Open Sans"/>
          <w:bCs/>
          <w:sz w:val="20"/>
          <w:szCs w:val="20"/>
        </w:rPr>
        <w:t xml:space="preserve"> and areas of new content</w:t>
      </w:r>
      <w:r w:rsidR="003A33BF">
        <w:rPr>
          <w:rFonts w:ascii="Verdana" w:hAnsi="Verdana" w:cs="Open Sans"/>
          <w:bCs/>
          <w:sz w:val="20"/>
          <w:szCs w:val="20"/>
        </w:rPr>
        <w:t xml:space="preserve"> (red)</w:t>
      </w:r>
      <w:r w:rsidRPr="003812BC">
        <w:rPr>
          <w:rFonts w:ascii="Open Sans" w:hAnsi="Open Sans" w:cs="Open Sans"/>
          <w:bCs/>
          <w:sz w:val="20"/>
          <w:szCs w:val="20"/>
        </w:rPr>
        <w:t>.</w:t>
      </w:r>
    </w:p>
    <w:p w14:paraId="0F22D45B" w14:textId="77777777" w:rsidR="00A81E65" w:rsidRDefault="00A81E65" w:rsidP="003812BC">
      <w:pPr>
        <w:autoSpaceDE w:val="0"/>
        <w:autoSpaceDN w:val="0"/>
        <w:adjustRightInd w:val="0"/>
        <w:rPr>
          <w:rFonts w:ascii="Open Sans" w:hAnsi="Open Sans" w:cs="Open Sans"/>
          <w:bCs/>
          <w:sz w:val="20"/>
          <w:szCs w:val="20"/>
        </w:rPr>
      </w:pPr>
    </w:p>
    <w:p w14:paraId="46395849" w14:textId="7CAA1BE9" w:rsidR="00A81E65" w:rsidRPr="00A81E65" w:rsidRDefault="00A81E65" w:rsidP="003812BC">
      <w:pPr>
        <w:autoSpaceDE w:val="0"/>
        <w:autoSpaceDN w:val="0"/>
        <w:adjustRightInd w:val="0"/>
        <w:rPr>
          <w:rFonts w:ascii="Open Sans" w:hAnsi="Open Sans" w:cs="Open Sans"/>
          <w:bCs/>
          <w:sz w:val="20"/>
          <w:szCs w:val="20"/>
        </w:rPr>
      </w:pPr>
      <w:r w:rsidRPr="00A81E65">
        <w:rPr>
          <w:rFonts w:ascii="Verdana" w:hAnsi="Verdana"/>
          <w:iCs/>
          <w:color w:val="222222"/>
          <w:sz w:val="20"/>
          <w:szCs w:val="20"/>
          <w:shd w:val="clear" w:color="auto" w:fill="FFFFFF"/>
        </w:rPr>
        <w:t xml:space="preserve">While there may be areas of content common to both </w:t>
      </w:r>
      <w:r w:rsidR="00A13EF4" w:rsidRPr="00A13EF4">
        <w:rPr>
          <w:rFonts w:ascii="Verdana" w:hAnsi="Verdana"/>
          <w:iCs/>
          <w:color w:val="222222"/>
          <w:sz w:val="20"/>
          <w:szCs w:val="20"/>
          <w:shd w:val="clear" w:color="auto" w:fill="FFFFFF"/>
        </w:rPr>
        <w:t>GCSE in ICT</w:t>
      </w:r>
      <w:r w:rsidR="00A13EF4">
        <w:rPr>
          <w:rFonts w:ascii="Verdana" w:hAnsi="Verdana"/>
          <w:iCs/>
          <w:color w:val="222222"/>
          <w:sz w:val="20"/>
          <w:szCs w:val="20"/>
          <w:shd w:val="clear" w:color="auto" w:fill="FFFFFF"/>
        </w:rPr>
        <w:t xml:space="preserve"> </w:t>
      </w:r>
      <w:r w:rsidRPr="00A81E65">
        <w:rPr>
          <w:rFonts w:ascii="Verdana" w:hAnsi="Verdana"/>
          <w:iCs/>
          <w:color w:val="222222"/>
          <w:sz w:val="20"/>
          <w:szCs w:val="20"/>
          <w:shd w:val="clear" w:color="auto" w:fill="FFFFFF"/>
        </w:rPr>
        <w:t xml:space="preserve">and BTEC Tech Award in </w:t>
      </w:r>
      <w:r w:rsidR="00E63C0E">
        <w:rPr>
          <w:rStyle w:val="Strong"/>
          <w:rFonts w:ascii="Verdana" w:hAnsi="Verdana" w:cs="Open Sans"/>
          <w:b w:val="0"/>
          <w:color w:val="000000"/>
          <w:sz w:val="20"/>
          <w:szCs w:val="20"/>
        </w:rPr>
        <w:t>Digital Information Technology</w:t>
      </w:r>
      <w:r w:rsidRPr="00A81E65">
        <w:rPr>
          <w:rFonts w:ascii="Verdana" w:hAnsi="Verdana"/>
          <w:iCs/>
          <w:color w:val="222222"/>
          <w:sz w:val="20"/>
          <w:szCs w:val="20"/>
          <w:shd w:val="clear" w:color="auto" w:fill="FFFFFF"/>
        </w:rPr>
        <w:t xml:space="preserve">, they are </w:t>
      </w:r>
      <w:proofErr w:type="gramStart"/>
      <w:r w:rsidRPr="00A81E65">
        <w:rPr>
          <w:rFonts w:ascii="Verdana" w:hAnsi="Verdana"/>
          <w:iCs/>
          <w:color w:val="222222"/>
          <w:sz w:val="20"/>
          <w:szCs w:val="20"/>
          <w:shd w:val="clear" w:color="auto" w:fill="FFFFFF"/>
        </w:rPr>
        <w:t>distinct qualifications which means</w:t>
      </w:r>
      <w:proofErr w:type="gramEnd"/>
      <w:r w:rsidRPr="00A81E65">
        <w:rPr>
          <w:rFonts w:ascii="Verdana" w:hAnsi="Verdana"/>
          <w:iCs/>
          <w:color w:val="222222"/>
          <w:sz w:val="20"/>
          <w:szCs w:val="20"/>
          <w:shd w:val="clear" w:color="auto" w:fill="FFFFFF"/>
        </w:rPr>
        <w:t xml:space="preserve"> that assessment results cannot be carried across from the </w:t>
      </w:r>
      <w:r w:rsidR="00A13EF4" w:rsidRPr="00A13EF4">
        <w:rPr>
          <w:rFonts w:ascii="Verdana" w:hAnsi="Verdana"/>
          <w:iCs/>
          <w:color w:val="222222"/>
          <w:sz w:val="20"/>
          <w:szCs w:val="20"/>
          <w:shd w:val="clear" w:color="auto" w:fill="FFFFFF"/>
        </w:rPr>
        <w:t>Edexcel GCSE in ICT</w:t>
      </w:r>
      <w:r w:rsidR="00A13EF4">
        <w:rPr>
          <w:rFonts w:ascii="Verdana" w:hAnsi="Verdana"/>
          <w:iCs/>
          <w:color w:val="222222"/>
          <w:sz w:val="20"/>
          <w:szCs w:val="20"/>
          <w:shd w:val="clear" w:color="auto" w:fill="FFFFFF"/>
        </w:rPr>
        <w:t xml:space="preserve"> </w:t>
      </w:r>
      <w:r w:rsidRPr="00A81E65">
        <w:rPr>
          <w:rFonts w:ascii="Verdana" w:hAnsi="Verdana"/>
          <w:iCs/>
          <w:color w:val="222222"/>
          <w:sz w:val="20"/>
          <w:szCs w:val="20"/>
          <w:shd w:val="clear" w:color="auto" w:fill="FFFFFF"/>
        </w:rPr>
        <w:t>to the Tech Award.</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7058"/>
        <w:gridCol w:w="29"/>
      </w:tblGrid>
      <w:tr w:rsidR="00E941B5" w:rsidRPr="00F065BD" w14:paraId="55138AA4" w14:textId="77777777" w:rsidTr="00FE75F5">
        <w:trPr>
          <w:gridAfter w:val="1"/>
          <w:wAfter w:w="29" w:type="dxa"/>
        </w:trPr>
        <w:tc>
          <w:tcPr>
            <w:tcW w:w="6658" w:type="dxa"/>
            <w:tcBorders>
              <w:bottom w:val="single" w:sz="4" w:space="0" w:color="auto"/>
            </w:tcBorders>
            <w:shd w:val="clear" w:color="auto" w:fill="CCECFF"/>
          </w:tcPr>
          <w:p w14:paraId="1DAA5EB9" w14:textId="24FDC47D" w:rsidR="00E941B5" w:rsidRPr="000D38EE" w:rsidRDefault="003A33BF" w:rsidP="003A33BF">
            <w:pPr>
              <w:spacing w:before="40" w:after="40"/>
              <w:jc w:val="center"/>
              <w:rPr>
                <w:rFonts w:ascii="Verdana" w:hAnsi="Verdana"/>
                <w:b/>
              </w:rPr>
            </w:pPr>
            <w:r>
              <w:rPr>
                <w:rFonts w:ascii="Open Sans" w:hAnsi="Open Sans" w:cs="Open Sans"/>
                <w:bCs/>
                <w:sz w:val="20"/>
                <w:szCs w:val="20"/>
              </w:rPr>
              <w:lastRenderedPageBreak/>
              <w:br w:type="page"/>
            </w:r>
            <w:r w:rsidR="00E941B5" w:rsidRPr="000D38EE">
              <w:rPr>
                <w:rFonts w:ascii="Verdana" w:hAnsi="Verdana"/>
                <w:b/>
              </w:rPr>
              <w:t>BTEC Tech Award</w:t>
            </w:r>
            <w:r>
              <w:rPr>
                <w:rFonts w:ascii="Verdana" w:hAnsi="Verdana"/>
                <w:b/>
              </w:rPr>
              <w:t xml:space="preserve"> in </w:t>
            </w:r>
            <w:r w:rsidR="00E63C0E" w:rsidRPr="00E63C0E">
              <w:rPr>
                <w:rFonts w:ascii="Verdana" w:hAnsi="Verdana"/>
                <w:b/>
              </w:rPr>
              <w:t xml:space="preserve">Digital Information Technology </w:t>
            </w:r>
            <w:r w:rsidR="00E941B5" w:rsidRPr="000D38EE">
              <w:rPr>
                <w:rFonts w:ascii="Verdana" w:hAnsi="Verdana"/>
                <w:b/>
              </w:rPr>
              <w:t>- 2017</w:t>
            </w:r>
          </w:p>
        </w:tc>
        <w:tc>
          <w:tcPr>
            <w:tcW w:w="7058" w:type="dxa"/>
            <w:tcBorders>
              <w:bottom w:val="single" w:sz="4" w:space="0" w:color="auto"/>
            </w:tcBorders>
            <w:shd w:val="clear" w:color="auto" w:fill="CCECFF"/>
          </w:tcPr>
          <w:p w14:paraId="2F5B1A7A" w14:textId="21E04476" w:rsidR="00E941B5" w:rsidRPr="000D38EE" w:rsidRDefault="00A13EF4" w:rsidP="00A13EF4">
            <w:pPr>
              <w:spacing w:before="40" w:after="40"/>
              <w:jc w:val="center"/>
              <w:rPr>
                <w:rFonts w:ascii="Verdana" w:hAnsi="Verdana"/>
                <w:b/>
              </w:rPr>
            </w:pPr>
            <w:r w:rsidRPr="00A13EF4">
              <w:rPr>
                <w:rFonts w:ascii="Verdana" w:hAnsi="Verdana"/>
                <w:b/>
              </w:rPr>
              <w:t>Edexcel GCSE in ICT</w:t>
            </w:r>
            <w:r>
              <w:rPr>
                <w:rFonts w:ascii="Verdana" w:hAnsi="Verdana"/>
                <w:b/>
              </w:rPr>
              <w:t xml:space="preserve"> - 2010</w:t>
            </w:r>
          </w:p>
        </w:tc>
      </w:tr>
      <w:tr w:rsidR="00FE75F5" w:rsidRPr="00F065BD" w14:paraId="323E5EA7" w14:textId="77777777" w:rsidTr="00DD4967">
        <w:trPr>
          <w:gridAfter w:val="1"/>
          <w:wAfter w:w="29" w:type="dxa"/>
        </w:trPr>
        <w:tc>
          <w:tcPr>
            <w:tcW w:w="13716" w:type="dxa"/>
            <w:gridSpan w:val="2"/>
            <w:tcBorders>
              <w:bottom w:val="single" w:sz="4" w:space="0" w:color="auto"/>
            </w:tcBorders>
            <w:shd w:val="clear" w:color="auto" w:fill="CCFFFF"/>
          </w:tcPr>
          <w:p w14:paraId="393E9DF4" w14:textId="6626B38E" w:rsidR="00FE75F5" w:rsidRPr="000D38EE" w:rsidRDefault="00FE75F5" w:rsidP="00A31348">
            <w:pPr>
              <w:spacing w:before="40" w:after="40"/>
              <w:rPr>
                <w:rFonts w:ascii="Verdana" w:hAnsi="Verdana"/>
                <w:b/>
              </w:rPr>
            </w:pPr>
            <w:r>
              <w:rPr>
                <w:rFonts w:ascii="Verdana" w:hAnsi="Verdana"/>
                <w:b/>
              </w:rPr>
              <w:t xml:space="preserve">Component 1: </w:t>
            </w:r>
            <w:r w:rsidRPr="00E63C0E">
              <w:rPr>
                <w:rFonts w:ascii="Verdana" w:hAnsi="Verdana"/>
                <w:b/>
              </w:rPr>
              <w:t>Exploring User Interface Design Principles</w:t>
            </w:r>
            <w:r>
              <w:rPr>
                <w:rFonts w:ascii="Verdana" w:hAnsi="Verdana"/>
                <w:b/>
              </w:rPr>
              <w:t xml:space="preserve"> </w:t>
            </w:r>
            <w:r w:rsidRPr="00E63C0E">
              <w:rPr>
                <w:rFonts w:ascii="Verdana" w:hAnsi="Verdana"/>
                <w:b/>
              </w:rPr>
              <w:t>and Project Planning Techniques</w:t>
            </w:r>
          </w:p>
        </w:tc>
      </w:tr>
      <w:tr w:rsidR="00852F9E" w:rsidRPr="00F065BD" w14:paraId="47FD3289" w14:textId="77777777" w:rsidTr="00FE75F5">
        <w:trPr>
          <w:gridAfter w:val="1"/>
          <w:wAfter w:w="29" w:type="dxa"/>
        </w:trPr>
        <w:tc>
          <w:tcPr>
            <w:tcW w:w="6658" w:type="dxa"/>
            <w:tcBorders>
              <w:bottom w:val="single" w:sz="4" w:space="0" w:color="auto"/>
            </w:tcBorders>
            <w:shd w:val="clear" w:color="auto" w:fill="89D8FF"/>
          </w:tcPr>
          <w:p w14:paraId="1DC1EB4F" w14:textId="77777777" w:rsidR="00852F9E" w:rsidRPr="00EE0181" w:rsidRDefault="00852F9E" w:rsidP="003A33BF">
            <w:pPr>
              <w:spacing w:before="40" w:after="40"/>
              <w:rPr>
                <w:rFonts w:ascii="Verdana" w:hAnsi="Verdana" w:cs="Verdana,Bold"/>
                <w:b/>
                <w:bCs/>
                <w:sz w:val="22"/>
                <w:szCs w:val="22"/>
              </w:rPr>
            </w:pPr>
            <w:r w:rsidRPr="00EE0181">
              <w:rPr>
                <w:rFonts w:ascii="Verdana" w:hAnsi="Verdana" w:cs="Verdana,Bold"/>
                <w:b/>
                <w:bCs/>
                <w:sz w:val="22"/>
                <w:szCs w:val="22"/>
              </w:rPr>
              <w:t xml:space="preserve">Learning </w:t>
            </w:r>
            <w:r w:rsidR="003A33BF">
              <w:rPr>
                <w:rFonts w:ascii="Verdana" w:hAnsi="Verdana" w:cs="Verdana,Bold"/>
                <w:b/>
                <w:bCs/>
                <w:sz w:val="22"/>
                <w:szCs w:val="22"/>
              </w:rPr>
              <w:t>Aim</w:t>
            </w:r>
            <w:r w:rsidRPr="00EE0181">
              <w:rPr>
                <w:rFonts w:ascii="Verdana" w:hAnsi="Verdana" w:cs="Verdana,Bold"/>
                <w:b/>
                <w:bCs/>
                <w:sz w:val="22"/>
                <w:szCs w:val="22"/>
              </w:rPr>
              <w:t xml:space="preserve"> A: </w:t>
            </w:r>
            <w:r w:rsidR="00E63C0E" w:rsidRPr="00E63C0E">
              <w:rPr>
                <w:rFonts w:ascii="Verdana" w:hAnsi="Verdana"/>
                <w:b/>
                <w:bCs/>
                <w:sz w:val="22"/>
                <w:szCs w:val="22"/>
              </w:rPr>
              <w:t>Investigate user interface design for individuals and organisations</w:t>
            </w:r>
          </w:p>
        </w:tc>
        <w:tc>
          <w:tcPr>
            <w:tcW w:w="7058" w:type="dxa"/>
            <w:tcBorders>
              <w:bottom w:val="single" w:sz="4" w:space="0" w:color="auto"/>
            </w:tcBorders>
            <w:shd w:val="clear" w:color="auto" w:fill="89D8FF"/>
          </w:tcPr>
          <w:p w14:paraId="336D09D8" w14:textId="77777777" w:rsidR="00852F9E" w:rsidRDefault="00852F9E" w:rsidP="003A33BF">
            <w:pPr>
              <w:spacing w:before="40" w:after="40"/>
              <w:rPr>
                <w:rFonts w:ascii="Verdana" w:hAnsi="Verdana"/>
                <w:b/>
                <w:sz w:val="22"/>
                <w:szCs w:val="22"/>
              </w:rPr>
            </w:pPr>
          </w:p>
          <w:p w14:paraId="791F7CA1" w14:textId="77777777" w:rsidR="00A31348" w:rsidRPr="00EE0181" w:rsidRDefault="00A31348" w:rsidP="003A33BF">
            <w:pPr>
              <w:spacing w:before="40" w:after="40"/>
              <w:rPr>
                <w:rFonts w:ascii="Verdana" w:hAnsi="Verdana"/>
                <w:b/>
                <w:sz w:val="22"/>
                <w:szCs w:val="22"/>
              </w:rPr>
            </w:pPr>
          </w:p>
        </w:tc>
      </w:tr>
      <w:tr w:rsidR="00852F9E" w:rsidRPr="004A6F16" w14:paraId="1A733CC4" w14:textId="77777777" w:rsidTr="00607C97">
        <w:trPr>
          <w:gridAfter w:val="1"/>
          <w:wAfter w:w="29" w:type="dxa"/>
        </w:trPr>
        <w:tc>
          <w:tcPr>
            <w:tcW w:w="6658" w:type="dxa"/>
            <w:shd w:val="clear" w:color="auto" w:fill="9CFEBA"/>
          </w:tcPr>
          <w:p w14:paraId="7F144829" w14:textId="77777777" w:rsidR="00477EEF" w:rsidRPr="004A6F16" w:rsidRDefault="00477EEF" w:rsidP="00477EEF">
            <w:pPr>
              <w:widowControl w:val="0"/>
              <w:tabs>
                <w:tab w:val="left" w:pos="397"/>
              </w:tabs>
              <w:suppressAutoHyphens/>
              <w:spacing w:after="120" w:line="240" w:lineRule="exact"/>
              <w:rPr>
                <w:rFonts w:ascii="Verdana" w:eastAsia="Verdana" w:hAnsi="Verdana" w:cs="Verdana"/>
                <w:color w:val="000000"/>
                <w:sz w:val="22"/>
                <w:szCs w:val="22"/>
              </w:rPr>
            </w:pPr>
            <w:r w:rsidRPr="004A6F16">
              <w:rPr>
                <w:rFonts w:ascii="Verdana" w:eastAsia="Verdana" w:hAnsi="Verdana" w:cs="Verdana"/>
                <w:b/>
                <w:color w:val="000000"/>
                <w:sz w:val="22"/>
                <w:szCs w:val="22"/>
              </w:rPr>
              <w:t>A1</w:t>
            </w:r>
            <w:r w:rsidRPr="004A6F16">
              <w:rPr>
                <w:rFonts w:ascii="Verdana" w:eastAsia="Verdana" w:hAnsi="Verdana" w:cs="Verdana"/>
                <w:b/>
                <w:color w:val="000000"/>
                <w:sz w:val="22"/>
                <w:szCs w:val="22"/>
              </w:rPr>
              <w:tab/>
              <w:t>What is a user interface?</w:t>
            </w:r>
          </w:p>
          <w:p w14:paraId="48213711" w14:textId="77777777" w:rsidR="00477EEF" w:rsidRPr="004A6F16" w:rsidRDefault="00477EEF" w:rsidP="00477EEF">
            <w:pPr>
              <w:widowControl w:val="0"/>
              <w:pBdr>
                <w:top w:val="nil"/>
                <w:left w:val="nil"/>
                <w:bottom w:val="nil"/>
                <w:right w:val="nil"/>
                <w:between w:val="nil"/>
              </w:pBdr>
              <w:tabs>
                <w:tab w:val="left" w:pos="238"/>
              </w:tabs>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investigate different types of user interfaces used by individuals and organisations. They will investigate how they vary across different uses, devices and purposes. </w:t>
            </w:r>
          </w:p>
          <w:p w14:paraId="3D4A6FDA"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hAnsi="Verdana" w:cs="Calibri"/>
                <w:color w:val="000000"/>
                <w:sz w:val="22"/>
                <w:szCs w:val="22"/>
              </w:rPr>
            </w:pPr>
            <w:r w:rsidRPr="004A6F16">
              <w:rPr>
                <w:rFonts w:ascii="Verdana" w:eastAsia="Verdana" w:hAnsi="Verdana" w:cs="Verdana"/>
                <w:color w:val="000000"/>
                <w:sz w:val="22"/>
                <w:szCs w:val="22"/>
              </w:rPr>
              <w:t xml:space="preserve">Definition of user interface: </w:t>
            </w:r>
          </w:p>
          <w:p w14:paraId="6BB1CE8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software features</w:t>
            </w:r>
          </w:p>
          <w:p w14:paraId="1F4C935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human features</w:t>
            </w:r>
          </w:p>
          <w:p w14:paraId="57BE48E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how</w:t>
            </w:r>
            <w:proofErr w:type="gramEnd"/>
            <w:r w:rsidRPr="004A6F16">
              <w:rPr>
                <w:rFonts w:ascii="Verdana" w:eastAsia="Verdana" w:hAnsi="Verdana" w:cs="Verdana"/>
                <w:color w:val="000000"/>
                <w:sz w:val="22"/>
                <w:szCs w:val="22"/>
              </w:rPr>
              <w:t xml:space="preserve"> software features can be used to facilitate human–device interaction.</w:t>
            </w:r>
          </w:p>
          <w:p w14:paraId="39FF91E5" w14:textId="77777777" w:rsidR="00477EEF" w:rsidRPr="004A6F16" w:rsidRDefault="00477EEF" w:rsidP="00477EEF">
            <w:pPr>
              <w:widowControl w:val="0"/>
              <w:pBdr>
                <w:top w:val="nil"/>
                <w:left w:val="nil"/>
                <w:bottom w:val="nil"/>
                <w:right w:val="nil"/>
                <w:between w:val="nil"/>
              </w:pBdr>
              <w:tabs>
                <w:tab w:val="left" w:pos="238"/>
              </w:tabs>
              <w:spacing w:line="240" w:lineRule="exact"/>
              <w:ind w:left="238"/>
              <w:contextualSpacing/>
              <w:rPr>
                <w:rFonts w:ascii="Verdana" w:eastAsia="Verdana" w:hAnsi="Verdana" w:cs="Verdana"/>
                <w:color w:val="000000"/>
                <w:sz w:val="22"/>
                <w:szCs w:val="22"/>
              </w:rPr>
            </w:pPr>
          </w:p>
          <w:p w14:paraId="1C8CDF14"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Types of interface:</w:t>
            </w:r>
          </w:p>
          <w:p w14:paraId="6356B06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text based</w:t>
            </w:r>
          </w:p>
          <w:p w14:paraId="0FBAF4E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speech/natural language</w:t>
            </w:r>
          </w:p>
          <w:p w14:paraId="125126D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GUI/WIMPs</w:t>
            </w:r>
          </w:p>
          <w:p w14:paraId="4E4AF9E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sensors</w:t>
            </w:r>
          </w:p>
          <w:p w14:paraId="2D62659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menu/forms</w:t>
            </w:r>
            <w:proofErr w:type="gramEnd"/>
            <w:r w:rsidRPr="004A6F16">
              <w:rPr>
                <w:rFonts w:ascii="Verdana" w:eastAsia="Verdana" w:hAnsi="Verdana" w:cs="Verdana"/>
                <w:color w:val="000000"/>
                <w:sz w:val="22"/>
                <w:szCs w:val="22"/>
              </w:rPr>
              <w:t>.</w:t>
            </w:r>
          </w:p>
          <w:p w14:paraId="32E12F8C" w14:textId="77777777" w:rsidR="00477EEF" w:rsidRPr="004A6F16" w:rsidRDefault="00477EEF" w:rsidP="00477EEF">
            <w:pPr>
              <w:widowControl w:val="0"/>
              <w:pBdr>
                <w:top w:val="nil"/>
                <w:left w:val="nil"/>
                <w:bottom w:val="nil"/>
                <w:right w:val="nil"/>
                <w:between w:val="nil"/>
              </w:pBdr>
              <w:tabs>
                <w:tab w:val="left" w:pos="238"/>
              </w:tabs>
              <w:spacing w:line="240" w:lineRule="exact"/>
              <w:ind w:left="238"/>
              <w:contextualSpacing/>
              <w:rPr>
                <w:rFonts w:ascii="Verdana" w:eastAsia="Verdana" w:hAnsi="Verdana" w:cs="Verdana"/>
                <w:color w:val="000000"/>
                <w:sz w:val="22"/>
                <w:szCs w:val="22"/>
              </w:rPr>
            </w:pPr>
          </w:p>
          <w:p w14:paraId="03E9DCD6"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Range of uses, e.g.:</w:t>
            </w:r>
          </w:p>
          <w:p w14:paraId="3DC9C27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computers</w:t>
            </w:r>
          </w:p>
          <w:p w14:paraId="0035A54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handheld devices</w:t>
            </w:r>
          </w:p>
          <w:p w14:paraId="25122CB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entertainment systems</w:t>
            </w:r>
          </w:p>
          <w:p w14:paraId="4549805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domestic appliances </w:t>
            </w:r>
          </w:p>
          <w:p w14:paraId="2FCD12A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controlling devices</w:t>
            </w:r>
          </w:p>
          <w:p w14:paraId="6952297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embedded</w:t>
            </w:r>
            <w:proofErr w:type="gramEnd"/>
            <w:r w:rsidRPr="004A6F16">
              <w:rPr>
                <w:rFonts w:ascii="Verdana" w:eastAsia="Verdana" w:hAnsi="Verdana" w:cs="Verdana"/>
                <w:color w:val="000000"/>
                <w:sz w:val="22"/>
                <w:szCs w:val="22"/>
              </w:rPr>
              <w:t xml:space="preserve"> systems. </w:t>
            </w:r>
          </w:p>
          <w:p w14:paraId="100EE540" w14:textId="77777777" w:rsidR="00477EEF" w:rsidRPr="004A6F16" w:rsidRDefault="00477EEF" w:rsidP="00477EEF">
            <w:pPr>
              <w:widowControl w:val="0"/>
              <w:pBdr>
                <w:top w:val="nil"/>
                <w:left w:val="nil"/>
                <w:bottom w:val="nil"/>
                <w:right w:val="nil"/>
                <w:between w:val="nil"/>
              </w:pBdr>
              <w:tabs>
                <w:tab w:val="left" w:pos="238"/>
              </w:tabs>
              <w:spacing w:line="240" w:lineRule="exact"/>
              <w:ind w:left="238"/>
              <w:contextualSpacing/>
              <w:rPr>
                <w:rFonts w:ascii="Verdana" w:eastAsia="Verdana" w:hAnsi="Verdana" w:cs="Verdana"/>
                <w:color w:val="000000"/>
                <w:sz w:val="22"/>
                <w:szCs w:val="22"/>
              </w:rPr>
            </w:pPr>
          </w:p>
          <w:p w14:paraId="267D823F" w14:textId="77777777" w:rsidR="00477EEF" w:rsidRPr="004A6F16" w:rsidDel="005368F0"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sidDel="005368F0">
              <w:rPr>
                <w:rFonts w:ascii="Verdana" w:eastAsia="Verdana" w:hAnsi="Verdana" w:cs="Verdana"/>
                <w:color w:val="000000"/>
                <w:sz w:val="22"/>
                <w:szCs w:val="22"/>
              </w:rPr>
              <w:t>Factors affecting the choice of user interface:</w:t>
            </w:r>
          </w:p>
          <w:p w14:paraId="37FA74F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performance/response time</w:t>
            </w:r>
          </w:p>
          <w:p w14:paraId="1E67006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ease of use</w:t>
            </w:r>
          </w:p>
          <w:p w14:paraId="708737D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user requirements</w:t>
            </w:r>
          </w:p>
          <w:p w14:paraId="0E7758A8"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user experience</w:t>
            </w:r>
          </w:p>
          <w:p w14:paraId="1390D51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accessibility</w:t>
            </w:r>
          </w:p>
          <w:p w14:paraId="364A8AD9"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storage</w:t>
            </w:r>
            <w:proofErr w:type="gramEnd"/>
            <w:r w:rsidRPr="004A6F16">
              <w:rPr>
                <w:rFonts w:ascii="Verdana" w:eastAsia="Verdana" w:hAnsi="Verdana" w:cs="Verdana"/>
                <w:color w:val="000000"/>
                <w:sz w:val="22"/>
                <w:szCs w:val="22"/>
              </w:rPr>
              <w:t xml:space="preserve"> space.</w:t>
            </w:r>
          </w:p>
          <w:p w14:paraId="64BD7DF9" w14:textId="77777777" w:rsidR="00477EEF" w:rsidRPr="004A6F16" w:rsidRDefault="00477EEF" w:rsidP="00477EEF">
            <w:pPr>
              <w:widowControl w:val="0"/>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
          <w:p w14:paraId="54969CD0"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Hardware and software influences:</w:t>
            </w:r>
          </w:p>
          <w:p w14:paraId="310AABD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operating systems/platforms</w:t>
            </w:r>
          </w:p>
          <w:p w14:paraId="016FD7A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types/size of screen, e.g. touchscreen vs traditional displays</w:t>
            </w:r>
          </w:p>
          <w:p w14:paraId="3AB145D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types of user input, e.g. keyboard, mouse, voice, gestures</w:t>
            </w:r>
          </w:p>
          <w:p w14:paraId="3DD0FB9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hardware resources available, e.g. processing power, memory</w:t>
            </w:r>
          </w:p>
          <w:p w14:paraId="15515EF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emerging</w:t>
            </w:r>
            <w:proofErr w:type="gramEnd"/>
            <w:r w:rsidRPr="004A6F16">
              <w:rPr>
                <w:rFonts w:ascii="Verdana" w:eastAsia="Verdana" w:hAnsi="Verdana" w:cs="Verdana"/>
                <w:color w:val="000000"/>
                <w:sz w:val="22"/>
                <w:szCs w:val="22"/>
              </w:rPr>
              <w:t xml:space="preserve"> technologies, e.g. new innovations of input techniques.</w:t>
            </w:r>
          </w:p>
          <w:p w14:paraId="578889F6" w14:textId="77777777" w:rsidR="00C47D49" w:rsidRPr="004A6F16" w:rsidRDefault="00C47D49" w:rsidP="00E63C0E">
            <w:pPr>
              <w:pStyle w:val="Default"/>
              <w:spacing w:before="40" w:after="40"/>
              <w:rPr>
                <w:sz w:val="22"/>
                <w:szCs w:val="22"/>
              </w:rPr>
            </w:pPr>
          </w:p>
        </w:tc>
        <w:tc>
          <w:tcPr>
            <w:tcW w:w="7058" w:type="dxa"/>
            <w:shd w:val="clear" w:color="auto" w:fill="FBE4D5" w:themeFill="accent2" w:themeFillTint="33"/>
          </w:tcPr>
          <w:p w14:paraId="6BA2770F" w14:textId="77777777" w:rsidR="00DD4967" w:rsidRPr="004A6F16" w:rsidRDefault="00DD4967" w:rsidP="00DD4967">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52BE6692" w14:textId="7F97D6BF" w:rsidR="00DD4967" w:rsidRPr="004A6F16" w:rsidRDefault="00DD4967" w:rsidP="00DD4967">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1 – Personal Digital Devices</w:t>
            </w:r>
          </w:p>
          <w:p w14:paraId="6D71CD12" w14:textId="77777777" w:rsidR="00DD4967" w:rsidRPr="004A6F16" w:rsidRDefault="00DD4967" w:rsidP="00DD4967">
            <w:pPr>
              <w:autoSpaceDE w:val="0"/>
              <w:autoSpaceDN w:val="0"/>
              <w:adjustRightInd w:val="0"/>
              <w:spacing w:before="40" w:after="40"/>
              <w:rPr>
                <w:rFonts w:ascii="Verdana" w:hAnsi="Verdana" w:cs="Verdana,Bold"/>
                <w:bCs/>
                <w:sz w:val="22"/>
                <w:szCs w:val="22"/>
              </w:rPr>
            </w:pPr>
          </w:p>
          <w:p w14:paraId="0FA6D933" w14:textId="77777777" w:rsidR="00EE3933" w:rsidRPr="004A6F16" w:rsidRDefault="00DD4967" w:rsidP="00EE3933">
            <w:pPr>
              <w:autoSpaceDE w:val="0"/>
              <w:autoSpaceDN w:val="0"/>
              <w:adjustRightInd w:val="0"/>
              <w:rPr>
                <w:rFonts w:ascii="Verdana" w:hAnsi="Verdana" w:cs="Verdana,Bold"/>
                <w:bCs/>
                <w:sz w:val="22"/>
                <w:szCs w:val="22"/>
              </w:rPr>
            </w:pPr>
            <w:r w:rsidRPr="004A6F16">
              <w:rPr>
                <w:rFonts w:ascii="Verdana" w:hAnsi="Verdana" w:cs="Verdana,Bold"/>
                <w:bCs/>
                <w:sz w:val="22"/>
                <w:szCs w:val="22"/>
              </w:rPr>
              <w:t xml:space="preserve">Topic </w:t>
            </w:r>
            <w:r w:rsidR="00151781" w:rsidRPr="004A6F16">
              <w:rPr>
                <w:rFonts w:ascii="Verdana" w:hAnsi="Verdana" w:cs="Verdana,Bold"/>
                <w:bCs/>
                <w:sz w:val="22"/>
                <w:szCs w:val="22"/>
              </w:rPr>
              <w:t>1.</w:t>
            </w:r>
            <w:r w:rsidR="00EE3933" w:rsidRPr="004A6F16">
              <w:rPr>
                <w:rFonts w:ascii="Verdana" w:hAnsi="Verdana" w:cs="Verdana,Bold"/>
                <w:bCs/>
                <w:sz w:val="22"/>
                <w:szCs w:val="22"/>
              </w:rPr>
              <w:t>3</w:t>
            </w:r>
            <w:r w:rsidRPr="004A6F16">
              <w:rPr>
                <w:rFonts w:ascii="Verdana" w:hAnsi="Verdana" w:cs="Verdana,Bold"/>
                <w:bCs/>
                <w:sz w:val="22"/>
                <w:szCs w:val="22"/>
              </w:rPr>
              <w:t xml:space="preserve">: </w:t>
            </w:r>
            <w:r w:rsidR="00EE3933" w:rsidRPr="004A6F16">
              <w:rPr>
                <w:rFonts w:ascii="Verdana" w:hAnsi="Verdana" w:cs="Verdana,Bold"/>
                <w:bCs/>
                <w:sz w:val="22"/>
                <w:szCs w:val="22"/>
              </w:rPr>
              <w:t>how to select suitable devices/features to meet</w:t>
            </w:r>
          </w:p>
          <w:p w14:paraId="2C217431" w14:textId="0EE729EF" w:rsidR="00852F9E" w:rsidRPr="004A6F16" w:rsidRDefault="00EE3933" w:rsidP="00EE3933">
            <w:pPr>
              <w:autoSpaceDE w:val="0"/>
              <w:autoSpaceDN w:val="0"/>
              <w:adjustRightInd w:val="0"/>
              <w:rPr>
                <w:rFonts w:ascii="Verdana" w:hAnsi="Verdana"/>
                <w:sz w:val="22"/>
                <w:szCs w:val="22"/>
              </w:rPr>
            </w:pPr>
            <w:r w:rsidRPr="004A6F16">
              <w:rPr>
                <w:rFonts w:ascii="Verdana" w:hAnsi="Verdana" w:cs="Verdana,Bold"/>
                <w:bCs/>
                <w:sz w:val="22"/>
                <w:szCs w:val="22"/>
              </w:rPr>
              <w:t>particular needs</w:t>
            </w:r>
            <w:bookmarkStart w:id="0" w:name="_GoBack"/>
            <w:bookmarkEnd w:id="0"/>
          </w:p>
        </w:tc>
      </w:tr>
      <w:tr w:rsidR="00477EEF" w:rsidRPr="004A6F16" w14:paraId="4318FB40" w14:textId="77777777" w:rsidTr="007725E8">
        <w:trPr>
          <w:gridAfter w:val="1"/>
          <w:wAfter w:w="29" w:type="dxa"/>
        </w:trPr>
        <w:tc>
          <w:tcPr>
            <w:tcW w:w="6658" w:type="dxa"/>
            <w:shd w:val="clear" w:color="auto" w:fill="9CFEBA"/>
          </w:tcPr>
          <w:p w14:paraId="01478970" w14:textId="77777777" w:rsidR="00477EEF" w:rsidRPr="004A6F16" w:rsidRDefault="00477EEF" w:rsidP="00477EEF">
            <w:pPr>
              <w:widowControl w:val="0"/>
              <w:pBdr>
                <w:top w:val="nil"/>
                <w:left w:val="nil"/>
                <w:bottom w:val="nil"/>
                <w:right w:val="nil"/>
                <w:between w:val="nil"/>
              </w:pBdr>
              <w:tabs>
                <w:tab w:val="left" w:pos="397"/>
              </w:tabs>
              <w:suppressAutoHyphens/>
              <w:spacing w:after="120" w:line="240" w:lineRule="exact"/>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A2</w:t>
            </w:r>
            <w:r w:rsidRPr="004A6F16">
              <w:rPr>
                <w:rFonts w:ascii="Verdana" w:eastAsia="Verdana" w:hAnsi="Verdana" w:cs="Verdana"/>
                <w:b/>
                <w:color w:val="000000"/>
                <w:sz w:val="22"/>
                <w:szCs w:val="22"/>
              </w:rPr>
              <w:tab/>
              <w:t>Audience needs</w:t>
            </w:r>
          </w:p>
          <w:p w14:paraId="30702B83" w14:textId="77777777" w:rsidR="00477EEF" w:rsidRPr="004A6F16" w:rsidRDefault="00477EEF" w:rsidP="00477EEF">
            <w:pPr>
              <w:widowControl w:val="0"/>
              <w:pBdr>
                <w:top w:val="nil"/>
                <w:left w:val="nil"/>
                <w:bottom w:val="nil"/>
                <w:right w:val="nil"/>
                <w:between w:val="nil"/>
              </w:pBdr>
              <w:tabs>
                <w:tab w:val="left" w:pos="238"/>
              </w:tabs>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investigate the varying needs of the audience and how they affect both the type and the design of the interface. </w:t>
            </w:r>
          </w:p>
          <w:p w14:paraId="5A41FF4E"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Accessibility needs:</w:t>
            </w:r>
          </w:p>
          <w:p w14:paraId="30EC39F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visual</w:t>
            </w:r>
          </w:p>
          <w:p w14:paraId="7178030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hearing</w:t>
            </w:r>
          </w:p>
          <w:p w14:paraId="2418348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speech </w:t>
            </w:r>
          </w:p>
          <w:p w14:paraId="4FA2E4F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motor </w:t>
            </w:r>
          </w:p>
          <w:p w14:paraId="3737E3F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cognitive</w:t>
            </w:r>
            <w:proofErr w:type="gramEnd"/>
            <w:r w:rsidRPr="004A6F16">
              <w:rPr>
                <w:rFonts w:ascii="Verdana" w:eastAsia="Verdana" w:hAnsi="Verdana" w:cs="Verdana"/>
                <w:color w:val="000000"/>
                <w:sz w:val="22"/>
                <w:szCs w:val="22"/>
              </w:rPr>
              <w:t>.</w:t>
            </w:r>
          </w:p>
          <w:p w14:paraId="7630CEE5"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
          <w:p w14:paraId="497E1D6E"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Skill level:</w:t>
            </w:r>
          </w:p>
          <w:p w14:paraId="063BD09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expert</w:t>
            </w:r>
          </w:p>
          <w:p w14:paraId="3FBD08B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regular</w:t>
            </w:r>
          </w:p>
          <w:p w14:paraId="52043D9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occasional</w:t>
            </w:r>
          </w:p>
          <w:p w14:paraId="07BC371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novice</w:t>
            </w:r>
            <w:proofErr w:type="gramEnd"/>
            <w:r w:rsidRPr="004A6F16">
              <w:rPr>
                <w:rFonts w:ascii="Verdana" w:eastAsia="Verdana" w:hAnsi="Verdana" w:cs="Verdana"/>
                <w:color w:val="000000"/>
                <w:sz w:val="22"/>
                <w:szCs w:val="22"/>
              </w:rPr>
              <w:t>.</w:t>
            </w:r>
          </w:p>
          <w:p w14:paraId="5A99D6F3"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
          <w:p w14:paraId="5AD81C91"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Demographics:</w:t>
            </w:r>
          </w:p>
          <w:p w14:paraId="2FCCBCE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age</w:t>
            </w:r>
          </w:p>
          <w:p w14:paraId="5C785FD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beliefs/values</w:t>
            </w:r>
          </w:p>
          <w:p w14:paraId="11014DC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culture</w:t>
            </w:r>
          </w:p>
          <w:p w14:paraId="7A11147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lastRenderedPageBreak/>
              <w:t>past</w:t>
            </w:r>
            <w:proofErr w:type="gramEnd"/>
            <w:r w:rsidRPr="004A6F16">
              <w:rPr>
                <w:rFonts w:ascii="Verdana" w:eastAsia="Verdana" w:hAnsi="Verdana" w:cs="Verdana"/>
                <w:color w:val="000000"/>
                <w:sz w:val="22"/>
                <w:szCs w:val="22"/>
              </w:rPr>
              <w:t xml:space="preserve"> experiences.</w:t>
            </w:r>
          </w:p>
          <w:p w14:paraId="1C9FEF5C" w14:textId="77777777" w:rsidR="00477EEF" w:rsidRPr="004A6F16" w:rsidRDefault="00477EEF" w:rsidP="00E63C0E">
            <w:pPr>
              <w:autoSpaceDE w:val="0"/>
              <w:autoSpaceDN w:val="0"/>
              <w:adjustRightInd w:val="0"/>
              <w:spacing w:before="40" w:after="40"/>
              <w:rPr>
                <w:rFonts w:ascii="Verdana" w:hAnsi="Verdana"/>
                <w:sz w:val="22"/>
                <w:szCs w:val="22"/>
              </w:rPr>
            </w:pPr>
          </w:p>
        </w:tc>
        <w:tc>
          <w:tcPr>
            <w:tcW w:w="7058" w:type="dxa"/>
            <w:shd w:val="clear" w:color="auto" w:fill="FBE4D5" w:themeFill="accent2" w:themeFillTint="33"/>
          </w:tcPr>
          <w:p w14:paraId="659B76E0" w14:textId="77777777" w:rsidR="00EE3933" w:rsidRPr="004A6F16" w:rsidRDefault="00EE3933" w:rsidP="00EE3933">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182C495E" w14:textId="77777777" w:rsidR="00EE3933" w:rsidRPr="004A6F16" w:rsidRDefault="00EE3933" w:rsidP="00EE3933">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1 – Personal Digital Devices</w:t>
            </w:r>
          </w:p>
          <w:p w14:paraId="76075464" w14:textId="77777777" w:rsidR="00EE3933" w:rsidRPr="004A6F16" w:rsidRDefault="00EE3933" w:rsidP="00EE3933">
            <w:pPr>
              <w:autoSpaceDE w:val="0"/>
              <w:autoSpaceDN w:val="0"/>
              <w:adjustRightInd w:val="0"/>
              <w:spacing w:before="40" w:after="40"/>
              <w:rPr>
                <w:rFonts w:ascii="Verdana" w:hAnsi="Verdana" w:cs="Verdana,Bold"/>
                <w:bCs/>
                <w:sz w:val="22"/>
                <w:szCs w:val="22"/>
              </w:rPr>
            </w:pPr>
          </w:p>
          <w:p w14:paraId="123D77D8" w14:textId="77777777" w:rsidR="00EE3933" w:rsidRPr="004A6F16" w:rsidRDefault="00EE3933" w:rsidP="00EE3933">
            <w:pPr>
              <w:autoSpaceDE w:val="0"/>
              <w:autoSpaceDN w:val="0"/>
              <w:adjustRightInd w:val="0"/>
              <w:rPr>
                <w:rFonts w:ascii="Verdana" w:hAnsi="Verdana" w:cs="Verdana,Bold"/>
                <w:bCs/>
                <w:sz w:val="22"/>
                <w:szCs w:val="22"/>
              </w:rPr>
            </w:pPr>
            <w:r w:rsidRPr="004A6F16">
              <w:rPr>
                <w:rFonts w:ascii="Verdana" w:hAnsi="Verdana" w:cs="Verdana,Bold"/>
                <w:bCs/>
                <w:sz w:val="22"/>
                <w:szCs w:val="22"/>
              </w:rPr>
              <w:t>Topic 1.3: how to select suitable devices/features to meet</w:t>
            </w:r>
          </w:p>
          <w:p w14:paraId="7D95109F" w14:textId="77777777" w:rsidR="00477EEF" w:rsidRPr="004A6F16" w:rsidRDefault="00EE3933" w:rsidP="00EE3933">
            <w:pPr>
              <w:spacing w:before="40" w:after="40"/>
              <w:rPr>
                <w:rFonts w:ascii="Verdana" w:hAnsi="Verdana" w:cs="Verdana,Bold"/>
                <w:bCs/>
                <w:sz w:val="22"/>
                <w:szCs w:val="22"/>
              </w:rPr>
            </w:pPr>
            <w:r w:rsidRPr="004A6F16">
              <w:rPr>
                <w:rFonts w:ascii="Verdana" w:hAnsi="Verdana" w:cs="Verdana,Bold"/>
                <w:bCs/>
                <w:sz w:val="22"/>
                <w:szCs w:val="22"/>
              </w:rPr>
              <w:t>particular needs</w:t>
            </w:r>
          </w:p>
          <w:p w14:paraId="5AABAF21" w14:textId="77777777" w:rsidR="00EE3933" w:rsidRPr="004A6F16" w:rsidRDefault="00EE3933" w:rsidP="00EE3933">
            <w:pPr>
              <w:spacing w:before="40" w:after="40"/>
              <w:rPr>
                <w:rFonts w:ascii="Verdana" w:hAnsi="Verdana" w:cs="Verdana,Bold"/>
                <w:bCs/>
                <w:sz w:val="22"/>
                <w:szCs w:val="22"/>
              </w:rPr>
            </w:pPr>
          </w:p>
          <w:p w14:paraId="15EA4685" w14:textId="22359262" w:rsidR="00EE3933" w:rsidRPr="004A6F16" w:rsidRDefault="00EE3933" w:rsidP="00EE3933">
            <w:pPr>
              <w:spacing w:before="40" w:after="40"/>
              <w:rPr>
                <w:rFonts w:ascii="Verdana" w:hAnsi="Verdana" w:cs="Verdana,Bold"/>
                <w:bCs/>
                <w:sz w:val="22"/>
                <w:szCs w:val="22"/>
              </w:rPr>
            </w:pPr>
            <w:r w:rsidRPr="004A6F16">
              <w:rPr>
                <w:rFonts w:ascii="Verdana" w:hAnsi="Verdana" w:cs="Verdana,Bold"/>
                <w:bCs/>
                <w:sz w:val="22"/>
                <w:szCs w:val="22"/>
              </w:rPr>
              <w:t xml:space="preserve">Topic </w:t>
            </w:r>
            <w:r w:rsidRPr="004A6F16">
              <w:rPr>
                <w:rFonts w:ascii="Verdana" w:hAnsi="Verdana" w:cs="Verdana,Bold"/>
                <w:bCs/>
                <w:sz w:val="22"/>
                <w:szCs w:val="22"/>
              </w:rPr>
              <w:t>1.4. the impact of age, gender and disability on</w:t>
            </w:r>
          </w:p>
          <w:p w14:paraId="3EAE6301" w14:textId="57A015A3" w:rsidR="00EE3933" w:rsidRPr="004A6F16" w:rsidRDefault="00EE3933" w:rsidP="00EE3933">
            <w:pPr>
              <w:spacing w:before="40" w:after="40"/>
              <w:rPr>
                <w:rFonts w:ascii="Verdana" w:hAnsi="Verdana"/>
                <w:sz w:val="22"/>
                <w:szCs w:val="22"/>
              </w:rPr>
            </w:pPr>
            <w:r w:rsidRPr="004A6F16">
              <w:rPr>
                <w:rFonts w:ascii="Verdana" w:hAnsi="Verdana" w:cs="Verdana,Bold"/>
                <w:bCs/>
                <w:sz w:val="22"/>
                <w:szCs w:val="22"/>
              </w:rPr>
              <w:t>individuals’ choice/use of digital devices</w:t>
            </w:r>
          </w:p>
        </w:tc>
      </w:tr>
      <w:tr w:rsidR="00477EEF" w:rsidRPr="004A6F16" w14:paraId="0E2A0FDF" w14:textId="77777777" w:rsidTr="009B72AC">
        <w:trPr>
          <w:gridAfter w:val="1"/>
          <w:wAfter w:w="29" w:type="dxa"/>
        </w:trPr>
        <w:tc>
          <w:tcPr>
            <w:tcW w:w="6658" w:type="dxa"/>
            <w:shd w:val="clear" w:color="auto" w:fill="9CFEBA"/>
          </w:tcPr>
          <w:p w14:paraId="5A4F06B7"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A3 Design principles</w:t>
            </w:r>
          </w:p>
          <w:p w14:paraId="24C17AEA" w14:textId="77777777" w:rsidR="00477EEF" w:rsidRPr="004A6F16" w:rsidRDefault="00477EEF" w:rsidP="00477EEF">
            <w:pPr>
              <w:widowControl w:val="0"/>
              <w:pBdr>
                <w:top w:val="nil"/>
                <w:left w:val="nil"/>
                <w:bottom w:val="nil"/>
                <w:right w:val="nil"/>
                <w:between w:val="nil"/>
              </w:pBdr>
              <w:tabs>
                <w:tab w:val="left" w:pos="238"/>
              </w:tabs>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investigate a wide variety of design principles that provide both appropriate and effective user interaction with hardware devices. </w:t>
            </w:r>
          </w:p>
          <w:p w14:paraId="2D95341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Colours:</w:t>
            </w:r>
          </w:p>
          <w:p w14:paraId="4FFBD1A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limited range of colours</w:t>
            </w:r>
          </w:p>
          <w:p w14:paraId="0AA6230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organisational house style</w:t>
            </w:r>
          </w:p>
          <w:p w14:paraId="229B4C1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ensuring that colours do not clash</w:t>
            </w:r>
          </w:p>
          <w:p w14:paraId="3AC3DCB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use</w:t>
            </w:r>
            <w:proofErr w:type="gramEnd"/>
            <w:r w:rsidRPr="004A6F16">
              <w:rPr>
                <w:rFonts w:ascii="Verdana" w:eastAsia="Verdana" w:hAnsi="Verdana" w:cs="Verdana"/>
                <w:color w:val="000000"/>
                <w:sz w:val="22"/>
                <w:szCs w:val="22"/>
              </w:rPr>
              <w:t xml:space="preserve"> of textures, e.g. glossy, corporate textures in colours, warm, fabric-style textures.</w:t>
            </w:r>
          </w:p>
          <w:p w14:paraId="06F611D9"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
          <w:p w14:paraId="2917775E"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Font style/size:</w:t>
            </w:r>
          </w:p>
          <w:p w14:paraId="044B1A3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ensuring text style/style is readable</w:t>
            </w:r>
          </w:p>
          <w:p w14:paraId="50391A8D"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sans serif fonts for screen reading</w:t>
            </w:r>
          </w:p>
          <w:p w14:paraId="39BC6F0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avoiding</w:t>
            </w:r>
            <w:proofErr w:type="gramEnd"/>
            <w:r w:rsidRPr="004A6F16">
              <w:rPr>
                <w:rFonts w:ascii="Verdana" w:eastAsia="Verdana" w:hAnsi="Verdana" w:cs="Verdana"/>
                <w:color w:val="000000"/>
                <w:sz w:val="22"/>
                <w:szCs w:val="22"/>
              </w:rPr>
              <w:t xml:space="preserve"> decorative fonts.</w:t>
            </w:r>
          </w:p>
          <w:p w14:paraId="0CFB8D20"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
          <w:p w14:paraId="2961BF98"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Language:</w:t>
            </w:r>
          </w:p>
          <w:p w14:paraId="2600023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using appropriate language for user needs, e.g. age-appropriate language</w:t>
            </w:r>
          </w:p>
          <w:p w14:paraId="6960A85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roofErr w:type="gramStart"/>
            <w:r w:rsidRPr="004A6F16">
              <w:rPr>
                <w:rFonts w:ascii="Verdana" w:eastAsia="Verdana" w:hAnsi="Verdana" w:cs="Verdana"/>
                <w:color w:val="000000"/>
                <w:sz w:val="22"/>
                <w:szCs w:val="22"/>
              </w:rPr>
              <w:t>using</w:t>
            </w:r>
            <w:proofErr w:type="gramEnd"/>
            <w:r w:rsidRPr="004A6F16">
              <w:rPr>
                <w:rFonts w:ascii="Verdana" w:eastAsia="Verdana" w:hAnsi="Verdana" w:cs="Verdana"/>
                <w:color w:val="000000"/>
                <w:sz w:val="22"/>
                <w:szCs w:val="22"/>
              </w:rPr>
              <w:t xml:space="preserve"> language that is appropriate for user skill level.</w:t>
            </w:r>
          </w:p>
          <w:p w14:paraId="3C277863"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
          <w:p w14:paraId="514232D3"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Amount of information:</w:t>
            </w:r>
          </w:p>
          <w:p w14:paraId="73A49FB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providing appropriate amount of information for the task</w:t>
            </w:r>
          </w:p>
          <w:p w14:paraId="0D90323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roofErr w:type="gramStart"/>
            <w:r w:rsidRPr="004A6F16">
              <w:rPr>
                <w:rFonts w:ascii="Verdana" w:eastAsia="Verdana" w:hAnsi="Verdana" w:cs="Verdana"/>
                <w:color w:val="000000"/>
                <w:sz w:val="22"/>
                <w:szCs w:val="22"/>
              </w:rPr>
              <w:t>making</w:t>
            </w:r>
            <w:proofErr w:type="gramEnd"/>
            <w:r w:rsidRPr="004A6F16">
              <w:rPr>
                <w:rFonts w:ascii="Verdana" w:eastAsia="Verdana" w:hAnsi="Verdana" w:cs="Verdana"/>
                <w:color w:val="000000"/>
                <w:sz w:val="22"/>
                <w:szCs w:val="22"/>
              </w:rPr>
              <w:t xml:space="preserve"> appropriate use of white space.</w:t>
            </w:r>
          </w:p>
          <w:p w14:paraId="6FE3D9EC"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
          <w:p w14:paraId="132C206F"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Layout:</w:t>
            </w:r>
          </w:p>
          <w:p w14:paraId="1EE4F2C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consistency throughout the whole interface </w:t>
            </w:r>
          </w:p>
          <w:p w14:paraId="5043905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keeping the layout as close as possible to user expectations</w:t>
            </w:r>
          </w:p>
          <w:p w14:paraId="4B045834"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placing important items in prominent positions</w:t>
            </w:r>
          </w:p>
          <w:p w14:paraId="00B8A87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grouping related tasks together</w:t>
            </w:r>
          </w:p>
          <w:p w14:paraId="4724CF4D"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navigational components, e.g. search fields, breadcrumbs, icons</w:t>
            </w:r>
          </w:p>
          <w:p w14:paraId="6A319B8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lastRenderedPageBreak/>
              <w:t>use</w:t>
            </w:r>
            <w:proofErr w:type="gramEnd"/>
            <w:r w:rsidRPr="004A6F16">
              <w:rPr>
                <w:rFonts w:ascii="Verdana" w:eastAsia="Verdana" w:hAnsi="Verdana" w:cs="Verdana"/>
                <w:color w:val="000000"/>
                <w:sz w:val="22"/>
                <w:szCs w:val="22"/>
              </w:rPr>
              <w:t xml:space="preserve"> of input controls, e.g. dropdown lists, tick boxes, toggles.</w:t>
            </w:r>
          </w:p>
          <w:p w14:paraId="0C289E8E" w14:textId="77777777" w:rsidR="00477EEF" w:rsidRPr="004A6F16" w:rsidRDefault="00477EEF" w:rsidP="00477EEF">
            <w:pPr>
              <w:widowControl w:val="0"/>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p>
          <w:p w14:paraId="0D576184" w14:textId="77777777" w:rsidR="00477EEF" w:rsidRPr="004A6F16" w:rsidRDefault="00477EEF" w:rsidP="00477EEF">
            <w:pPr>
              <w:spacing w:line="240" w:lineRule="exact"/>
              <w:rPr>
                <w:rFonts w:ascii="Verdana" w:eastAsia="Verdana" w:hAnsi="Verdana" w:cs="Verdana"/>
                <w:color w:val="000000"/>
                <w:sz w:val="22"/>
                <w:szCs w:val="22"/>
              </w:rPr>
            </w:pPr>
            <w:r w:rsidRPr="004A6F16">
              <w:rPr>
                <w:rFonts w:ascii="Verdana" w:eastAsia="Verdana" w:hAnsi="Verdana" w:cs="Verdana"/>
                <w:color w:val="000000"/>
                <w:sz w:val="22"/>
                <w:szCs w:val="22"/>
              </w:rPr>
              <w:br w:type="page"/>
            </w:r>
          </w:p>
          <w:p w14:paraId="6C44B3B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User perception of:</w:t>
            </w:r>
          </w:p>
          <w:p w14:paraId="22AF0DC8"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colour, e.g. green to indicate go/successful interactions, orange to indicate warnings, red to indicate stop/errors</w:t>
            </w:r>
          </w:p>
          <w:p w14:paraId="30B0823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sound, e.g. positive high-pitched sounds, negative low-pitched sounds</w:t>
            </w:r>
          </w:p>
          <w:p w14:paraId="7E7FE8D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symbols, e.g. green ticks, red crosses</w:t>
            </w:r>
          </w:p>
          <w:p w14:paraId="0C148C2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roofErr w:type="gramStart"/>
            <w:r w:rsidRPr="004A6F16">
              <w:rPr>
                <w:rFonts w:ascii="Verdana" w:eastAsia="Verdana" w:hAnsi="Verdana" w:cs="Verdana"/>
                <w:color w:val="000000"/>
                <w:sz w:val="22"/>
                <w:szCs w:val="22"/>
              </w:rPr>
              <w:t>visuals</w:t>
            </w:r>
            <w:proofErr w:type="gramEnd"/>
            <w:r w:rsidRPr="004A6F16">
              <w:rPr>
                <w:rFonts w:ascii="Verdana" w:eastAsia="Verdana" w:hAnsi="Verdana" w:cs="Verdana"/>
                <w:color w:val="000000"/>
                <w:sz w:val="22"/>
                <w:szCs w:val="22"/>
              </w:rPr>
              <w:t>, e.g. photographs, symbols, graphics.</w:t>
            </w:r>
          </w:p>
          <w:p w14:paraId="0B515404"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hAnsi="Verdana" w:cs="Calibri"/>
                <w:color w:val="000000"/>
                <w:sz w:val="22"/>
                <w:szCs w:val="22"/>
              </w:rPr>
            </w:pPr>
          </w:p>
          <w:p w14:paraId="4A10D87F"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Retaining user attention:</w:t>
            </w:r>
          </w:p>
          <w:p w14:paraId="034E5F1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grabbing attention, e.g. pop-up messages, flashing graphics, sound, animation</w:t>
            </w:r>
          </w:p>
          <w:p w14:paraId="70A214B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ensuring the screen is uncluttered</w:t>
            </w:r>
          </w:p>
          <w:p w14:paraId="1500E4BC"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clearly labelled items/features</w:t>
            </w:r>
          </w:p>
          <w:p w14:paraId="5E53B24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predetermined/default values for common user inputs</w:t>
            </w:r>
          </w:p>
          <w:p w14:paraId="4BEB073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autofill to reduce the amount of data entry needed, e.g. postcodes</w:t>
            </w:r>
          </w:p>
          <w:p w14:paraId="127F9B8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Arial" w:hAnsi="Verdana" w:cs="Arial"/>
                <w:color w:val="333333"/>
                <w:sz w:val="22"/>
                <w:szCs w:val="22"/>
              </w:rPr>
            </w:pPr>
            <w:proofErr w:type="gramStart"/>
            <w:r w:rsidRPr="004A6F16">
              <w:rPr>
                <w:rFonts w:ascii="Verdana" w:eastAsia="Verdana" w:hAnsi="Verdana" w:cs="Verdana"/>
                <w:color w:val="000000"/>
                <w:sz w:val="22"/>
                <w:szCs w:val="22"/>
              </w:rPr>
              <w:t>use</w:t>
            </w:r>
            <w:proofErr w:type="gramEnd"/>
            <w:r w:rsidRPr="004A6F16">
              <w:rPr>
                <w:rFonts w:ascii="Verdana" w:eastAsia="Verdana" w:hAnsi="Verdana" w:cs="Verdana"/>
                <w:color w:val="000000"/>
                <w:sz w:val="22"/>
                <w:szCs w:val="22"/>
              </w:rPr>
              <w:t xml:space="preserve"> of tip text </w:t>
            </w:r>
            <w:r w:rsidRPr="004A6F16">
              <w:rPr>
                <w:rFonts w:ascii="Verdana" w:eastAsia="Arial" w:hAnsi="Verdana" w:cs="Arial"/>
                <w:color w:val="333333"/>
                <w:sz w:val="22"/>
                <w:szCs w:val="22"/>
              </w:rPr>
              <w:t>to provide help if the user is unsure what buttons/tools do.</w:t>
            </w:r>
          </w:p>
          <w:p w14:paraId="447E2A69" w14:textId="77777777" w:rsidR="00477EEF" w:rsidRPr="004A6F16" w:rsidRDefault="00477EEF" w:rsidP="00477EEF">
            <w:pPr>
              <w:widowControl w:val="0"/>
              <w:pBdr>
                <w:top w:val="nil"/>
                <w:left w:val="nil"/>
                <w:bottom w:val="nil"/>
                <w:right w:val="nil"/>
                <w:between w:val="nil"/>
              </w:pBdr>
              <w:tabs>
                <w:tab w:val="left" w:pos="238"/>
              </w:tabs>
              <w:spacing w:line="240" w:lineRule="exact"/>
              <w:contextualSpacing/>
              <w:rPr>
                <w:rFonts w:ascii="Verdana" w:eastAsia="Arial" w:hAnsi="Verdana" w:cs="Arial"/>
                <w:color w:val="333333"/>
                <w:sz w:val="22"/>
                <w:szCs w:val="22"/>
              </w:rPr>
            </w:pPr>
          </w:p>
          <w:p w14:paraId="372DE9F8"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Intuitive design:</w:t>
            </w:r>
          </w:p>
          <w:p w14:paraId="7775912D"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graphics to denote what buttons do</w:t>
            </w:r>
          </w:p>
          <w:p w14:paraId="744F737D"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helpful pop-up messages</w:t>
            </w:r>
          </w:p>
          <w:p w14:paraId="270E844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easy-to-use help feature</w:t>
            </w:r>
          </w:p>
          <w:p w14:paraId="72F4CFE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ensuring consistency</w:t>
            </w:r>
          </w:p>
          <w:p w14:paraId="02B286D8" w14:textId="05C5DDEF"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easy</w:t>
            </w:r>
            <w:proofErr w:type="gramEnd"/>
            <w:r w:rsidRPr="004A6F16">
              <w:rPr>
                <w:rFonts w:ascii="Verdana" w:eastAsia="Verdana" w:hAnsi="Verdana" w:cs="Verdana"/>
                <w:color w:val="000000"/>
                <w:sz w:val="22"/>
                <w:szCs w:val="22"/>
              </w:rPr>
              <w:t xml:space="preserve"> reversal of actions.</w:t>
            </w:r>
          </w:p>
        </w:tc>
        <w:tc>
          <w:tcPr>
            <w:tcW w:w="7058" w:type="dxa"/>
            <w:shd w:val="clear" w:color="auto" w:fill="FF0000"/>
          </w:tcPr>
          <w:p w14:paraId="15EBB276" w14:textId="50680413" w:rsidR="00477EEF" w:rsidRPr="004A6F16" w:rsidRDefault="009B72AC" w:rsidP="009B72AC">
            <w:pPr>
              <w:spacing w:before="40" w:after="40"/>
              <w:rPr>
                <w:rFonts w:ascii="Verdana" w:hAnsi="Verdana"/>
                <w:b/>
                <w:sz w:val="22"/>
                <w:szCs w:val="22"/>
              </w:rPr>
            </w:pPr>
            <w:r w:rsidRPr="004A6F16">
              <w:rPr>
                <w:rFonts w:ascii="Verdana" w:hAnsi="Verdana" w:cs="Verdana,Bold"/>
                <w:b/>
                <w:bCs/>
                <w:color w:val="FFFFFF" w:themeColor="background1"/>
                <w:sz w:val="22"/>
                <w:szCs w:val="22"/>
              </w:rPr>
              <w:lastRenderedPageBreak/>
              <w:t xml:space="preserve">Not covered in </w:t>
            </w:r>
            <w:r w:rsidRPr="004A6F16">
              <w:rPr>
                <w:rFonts w:ascii="Verdana" w:hAnsi="Verdana" w:cs="Verdana,Bold"/>
                <w:b/>
                <w:bCs/>
                <w:color w:val="FFFFFF" w:themeColor="background1"/>
                <w:sz w:val="22"/>
                <w:szCs w:val="22"/>
              </w:rPr>
              <w:t xml:space="preserve">Edexcel GCSE in ICT </w:t>
            </w:r>
            <w:r w:rsidRPr="004A6F16">
              <w:rPr>
                <w:rFonts w:ascii="Verdana" w:hAnsi="Verdana" w:cs="Verdana,Bold"/>
                <w:b/>
                <w:bCs/>
                <w:color w:val="FFFFFF" w:themeColor="background1"/>
                <w:sz w:val="22"/>
                <w:szCs w:val="22"/>
              </w:rPr>
              <w:t>(</w:t>
            </w:r>
            <w:r w:rsidRPr="004A6F16">
              <w:rPr>
                <w:rFonts w:ascii="Verdana" w:hAnsi="Verdana" w:cs="Verdana,Bold"/>
                <w:b/>
                <w:bCs/>
                <w:color w:val="FFFFFF" w:themeColor="background1"/>
                <w:sz w:val="22"/>
                <w:szCs w:val="22"/>
              </w:rPr>
              <w:t>2010</w:t>
            </w:r>
            <w:r w:rsidRPr="004A6F16">
              <w:rPr>
                <w:rFonts w:ascii="Verdana" w:hAnsi="Verdana" w:cs="Verdana,Bold"/>
                <w:b/>
                <w:bCs/>
                <w:color w:val="FFFFFF" w:themeColor="background1"/>
                <w:sz w:val="22"/>
                <w:szCs w:val="22"/>
              </w:rPr>
              <w:t>)</w:t>
            </w:r>
            <w:r w:rsidR="00BA769D" w:rsidRPr="004A6F16">
              <w:rPr>
                <w:rFonts w:ascii="Verdana" w:hAnsi="Verdana" w:cs="Verdana,Bold"/>
                <w:b/>
                <w:bCs/>
                <w:color w:val="FFFFFF" w:themeColor="background1"/>
                <w:sz w:val="22"/>
                <w:szCs w:val="22"/>
              </w:rPr>
              <w:t xml:space="preserve"> single award. </w:t>
            </w:r>
          </w:p>
        </w:tc>
      </w:tr>
      <w:tr w:rsidR="00852F9E" w:rsidRPr="004A6F16" w14:paraId="748A047B" w14:textId="77777777" w:rsidTr="009B72AC">
        <w:trPr>
          <w:gridAfter w:val="1"/>
          <w:wAfter w:w="29" w:type="dxa"/>
        </w:trPr>
        <w:tc>
          <w:tcPr>
            <w:tcW w:w="6658" w:type="dxa"/>
            <w:shd w:val="clear" w:color="auto" w:fill="9CFEBA"/>
          </w:tcPr>
          <w:p w14:paraId="382E2B2D"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A4 Designing an efficient user interface</w:t>
            </w:r>
          </w:p>
          <w:p w14:paraId="5E3B2AD2" w14:textId="77777777" w:rsidR="00477EEF" w:rsidRPr="004A6F16" w:rsidRDefault="00477EEF" w:rsidP="00477EEF">
            <w:pPr>
              <w:widowControl w:val="0"/>
              <w:pBdr>
                <w:top w:val="nil"/>
                <w:left w:val="nil"/>
                <w:bottom w:val="nil"/>
                <w:right w:val="nil"/>
                <w:between w:val="nil"/>
              </w:pBdr>
              <w:tabs>
                <w:tab w:val="left" w:pos="238"/>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investigate techniques that can be used to improve both the speed and access to user interfaces.</w:t>
            </w:r>
          </w:p>
          <w:p w14:paraId="1EE6B373"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keyboard shortcuts.</w:t>
            </w:r>
          </w:p>
          <w:p w14:paraId="137F119B"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Informative feedback.</w:t>
            </w:r>
          </w:p>
          <w:p w14:paraId="0CD31E16"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Easy reversal of actions.</w:t>
            </w:r>
          </w:p>
          <w:p w14:paraId="1A35DD01"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Ensuring buttons/links are distinguishable.</w:t>
            </w:r>
          </w:p>
          <w:p w14:paraId="1F6C2CE2"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Using bigger objects to influence selection and reduce selection time.</w:t>
            </w:r>
          </w:p>
          <w:p w14:paraId="14029273"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Making objects stand out to reduce focus time.</w:t>
            </w:r>
          </w:p>
          <w:p w14:paraId="51EEF12F" w14:textId="41B91008" w:rsidR="00C47D49" w:rsidRPr="004A6F16" w:rsidRDefault="00477EEF" w:rsidP="00477EEF">
            <w:pPr>
              <w:autoSpaceDE w:val="0"/>
              <w:autoSpaceDN w:val="0"/>
              <w:adjustRightInd w:val="0"/>
              <w:spacing w:before="40" w:after="40"/>
              <w:rPr>
                <w:rFonts w:ascii="Verdana" w:hAnsi="Verdana"/>
                <w:sz w:val="22"/>
                <w:szCs w:val="22"/>
              </w:rPr>
            </w:pPr>
            <w:r w:rsidRPr="004A6F16">
              <w:rPr>
                <w:rFonts w:ascii="Verdana" w:eastAsia="Verdana" w:hAnsi="Verdana" w:cs="Verdana"/>
                <w:color w:val="000000"/>
                <w:sz w:val="22"/>
                <w:szCs w:val="22"/>
              </w:rPr>
              <w:t>Placing related objects next to each other to reduce selection time.</w:t>
            </w:r>
          </w:p>
        </w:tc>
        <w:tc>
          <w:tcPr>
            <w:tcW w:w="7058" w:type="dxa"/>
            <w:shd w:val="clear" w:color="auto" w:fill="FF0000"/>
          </w:tcPr>
          <w:p w14:paraId="56A78AF0" w14:textId="30F8A5E4" w:rsidR="00852F9E" w:rsidRPr="004A6F16" w:rsidRDefault="00BA769D" w:rsidP="003A33BF">
            <w:pPr>
              <w:spacing w:before="40" w:after="40"/>
              <w:rPr>
                <w:rFonts w:ascii="Verdana" w:hAnsi="Verdana"/>
                <w:b/>
                <w:sz w:val="22"/>
                <w:szCs w:val="22"/>
              </w:rPr>
            </w:pPr>
            <w:r w:rsidRPr="004A6F16">
              <w:rPr>
                <w:rFonts w:ascii="Verdana" w:hAnsi="Verdana" w:cs="Verdana,Bold"/>
                <w:b/>
                <w:bCs/>
                <w:color w:val="FFFFFF" w:themeColor="background1"/>
                <w:sz w:val="22"/>
                <w:szCs w:val="22"/>
              </w:rPr>
              <w:lastRenderedPageBreak/>
              <w:t>Not covered in Edexcel GCSE in ICT (2010) single award.</w:t>
            </w:r>
          </w:p>
        </w:tc>
      </w:tr>
      <w:tr w:rsidR="003A33BF" w:rsidRPr="004A6F16" w14:paraId="05F951EE" w14:textId="77777777" w:rsidTr="00FE75F5">
        <w:trPr>
          <w:gridAfter w:val="1"/>
          <w:wAfter w:w="29" w:type="dxa"/>
        </w:trPr>
        <w:tc>
          <w:tcPr>
            <w:tcW w:w="6658" w:type="dxa"/>
            <w:shd w:val="clear" w:color="auto" w:fill="89D8FF"/>
          </w:tcPr>
          <w:p w14:paraId="6DDAE714" w14:textId="77777777" w:rsidR="003A33BF" w:rsidRPr="004A6F16" w:rsidRDefault="003A33BF" w:rsidP="003A33BF">
            <w:pPr>
              <w:spacing w:before="20"/>
              <w:rPr>
                <w:rFonts w:ascii="Verdana" w:hAnsi="Verdana"/>
                <w:b/>
                <w:sz w:val="22"/>
                <w:szCs w:val="22"/>
              </w:rPr>
            </w:pPr>
            <w:r w:rsidRPr="004A6F16">
              <w:rPr>
                <w:rFonts w:ascii="Verdana" w:hAnsi="Verdana"/>
                <w:b/>
                <w:sz w:val="22"/>
                <w:szCs w:val="22"/>
              </w:rPr>
              <w:lastRenderedPageBreak/>
              <w:t xml:space="preserve">Learning Aim B – </w:t>
            </w:r>
            <w:r w:rsidR="00E63C0E" w:rsidRPr="004A6F16">
              <w:rPr>
                <w:rFonts w:ascii="Verdana" w:hAnsi="Verdana"/>
                <w:b/>
                <w:bCs/>
                <w:sz w:val="22"/>
                <w:szCs w:val="22"/>
              </w:rPr>
              <w:t>Use project planning techniques to plan and design a user interface</w:t>
            </w:r>
          </w:p>
        </w:tc>
        <w:tc>
          <w:tcPr>
            <w:tcW w:w="7058" w:type="dxa"/>
            <w:shd w:val="clear" w:color="auto" w:fill="89D8FF"/>
          </w:tcPr>
          <w:p w14:paraId="01DFE8F9" w14:textId="77777777" w:rsidR="003A33BF" w:rsidRPr="004A6F16" w:rsidRDefault="003A33BF" w:rsidP="00A31348">
            <w:pPr>
              <w:spacing w:before="20"/>
              <w:rPr>
                <w:rFonts w:ascii="Verdana" w:hAnsi="Verdana"/>
                <w:sz w:val="22"/>
                <w:szCs w:val="22"/>
              </w:rPr>
            </w:pPr>
          </w:p>
        </w:tc>
      </w:tr>
      <w:tr w:rsidR="00BA769D" w:rsidRPr="004A6F16" w14:paraId="0CA69BC7" w14:textId="77777777" w:rsidTr="009B72AC">
        <w:trPr>
          <w:gridAfter w:val="1"/>
          <w:wAfter w:w="29" w:type="dxa"/>
        </w:trPr>
        <w:tc>
          <w:tcPr>
            <w:tcW w:w="6658" w:type="dxa"/>
            <w:shd w:val="clear" w:color="auto" w:fill="9CFEBA"/>
          </w:tcPr>
          <w:p w14:paraId="4A0A894D" w14:textId="77777777" w:rsidR="00BA769D" w:rsidRPr="004A6F16" w:rsidRDefault="00BA769D"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B1 Project planning techniques</w:t>
            </w:r>
          </w:p>
          <w:p w14:paraId="114225E5" w14:textId="77777777" w:rsidR="00BA769D" w:rsidRPr="004A6F16" w:rsidRDefault="00BA769D"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investigate different planning tools and design methodologies that can be used to plan, monitor and execute projects.</w:t>
            </w:r>
          </w:p>
          <w:p w14:paraId="31B46A47"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Planning tools:</w:t>
            </w:r>
          </w:p>
          <w:p w14:paraId="715E0673"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task lists</w:t>
            </w:r>
          </w:p>
          <w:p w14:paraId="3F2A4FC1"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written or graphical descriptions</w:t>
            </w:r>
          </w:p>
          <w:p w14:paraId="55428132"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Gantt charts</w:t>
            </w:r>
          </w:p>
          <w:p w14:paraId="73632C15"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critical path diagram</w:t>
            </w:r>
          </w:p>
          <w:p w14:paraId="3E9F286D"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PERT charts</w:t>
            </w:r>
          </w:p>
          <w:p w14:paraId="7ADEAEBE"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mood boards</w:t>
            </w:r>
          </w:p>
          <w:p w14:paraId="4BE2A45C"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roofErr w:type="spellStart"/>
            <w:proofErr w:type="gramStart"/>
            <w:r w:rsidRPr="004A6F16">
              <w:rPr>
                <w:rFonts w:ascii="Verdana" w:eastAsia="Verdana" w:hAnsi="Verdana" w:cs="Verdana"/>
                <w:color w:val="000000"/>
                <w:sz w:val="22"/>
                <w:szCs w:val="22"/>
              </w:rPr>
              <w:t>mindmaps</w:t>
            </w:r>
            <w:proofErr w:type="spellEnd"/>
            <w:proofErr w:type="gramEnd"/>
            <w:r w:rsidRPr="004A6F16">
              <w:rPr>
                <w:rFonts w:ascii="Verdana" w:eastAsia="Verdana" w:hAnsi="Verdana" w:cs="Verdana"/>
                <w:color w:val="000000"/>
                <w:sz w:val="22"/>
                <w:szCs w:val="22"/>
              </w:rPr>
              <w:t>.</w:t>
            </w:r>
          </w:p>
          <w:p w14:paraId="50C8487E" w14:textId="77777777" w:rsidR="00BA769D" w:rsidRPr="004A6F16" w:rsidRDefault="00BA769D" w:rsidP="00477EEF">
            <w:pPr>
              <w:widowControl w:val="0"/>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p>
          <w:p w14:paraId="2E91F945"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Methodologies:</w:t>
            </w:r>
          </w:p>
          <w:p w14:paraId="31148A55"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waterfall</w:t>
            </w:r>
          </w:p>
          <w:p w14:paraId="7C0BB68B"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iterative</w:t>
            </w:r>
            <w:proofErr w:type="gramEnd"/>
            <w:r w:rsidRPr="004A6F16">
              <w:rPr>
                <w:rFonts w:ascii="Verdana" w:eastAsia="Verdana" w:hAnsi="Verdana" w:cs="Verdana"/>
                <w:color w:val="000000"/>
                <w:sz w:val="22"/>
                <w:szCs w:val="22"/>
              </w:rPr>
              <w:t>, e.g. Agile.</w:t>
            </w:r>
          </w:p>
          <w:p w14:paraId="48C8D727" w14:textId="77777777" w:rsidR="00BA769D" w:rsidRPr="004A6F16" w:rsidRDefault="00BA769D" w:rsidP="00E63C0E">
            <w:pPr>
              <w:spacing w:before="20"/>
              <w:ind w:left="540" w:hanging="540"/>
              <w:rPr>
                <w:rFonts w:ascii="Verdana" w:hAnsi="Verdana"/>
                <w:sz w:val="22"/>
                <w:szCs w:val="22"/>
              </w:rPr>
            </w:pPr>
          </w:p>
        </w:tc>
        <w:tc>
          <w:tcPr>
            <w:tcW w:w="7058" w:type="dxa"/>
            <w:shd w:val="clear" w:color="auto" w:fill="FF0000"/>
          </w:tcPr>
          <w:p w14:paraId="5BF2CCC5" w14:textId="57E138B6" w:rsidR="00BA769D" w:rsidRPr="004A6F16" w:rsidRDefault="00BA769D" w:rsidP="00EE0181">
            <w:pPr>
              <w:autoSpaceDE w:val="0"/>
              <w:autoSpaceDN w:val="0"/>
              <w:adjustRightInd w:val="0"/>
              <w:rPr>
                <w:rFonts w:ascii="Verdana" w:hAnsi="Verdana" w:cs="Verdana,Bold"/>
                <w:b/>
                <w:bCs/>
                <w:sz w:val="22"/>
                <w:szCs w:val="22"/>
              </w:rPr>
            </w:pPr>
            <w:r w:rsidRPr="004A6F16">
              <w:rPr>
                <w:rFonts w:ascii="Verdana" w:hAnsi="Verdana" w:cs="Verdana,Bold"/>
                <w:b/>
                <w:bCs/>
                <w:color w:val="FFFFFF" w:themeColor="background1"/>
                <w:sz w:val="22"/>
                <w:szCs w:val="22"/>
              </w:rPr>
              <w:t xml:space="preserve">Not covered in Edexcel GCSE in ICT (2010) single award. </w:t>
            </w:r>
          </w:p>
        </w:tc>
      </w:tr>
      <w:tr w:rsidR="00BA769D" w:rsidRPr="004A6F16" w14:paraId="0E8D0585" w14:textId="77777777" w:rsidTr="009B72AC">
        <w:trPr>
          <w:gridAfter w:val="1"/>
          <w:wAfter w:w="29" w:type="dxa"/>
        </w:trPr>
        <w:tc>
          <w:tcPr>
            <w:tcW w:w="6658" w:type="dxa"/>
            <w:shd w:val="clear" w:color="auto" w:fill="9CFEBA"/>
          </w:tcPr>
          <w:p w14:paraId="53197A49" w14:textId="77777777" w:rsidR="00BA769D" w:rsidRPr="004A6F16" w:rsidRDefault="00BA769D"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B2</w:t>
            </w:r>
            <w:r w:rsidRPr="004A6F16">
              <w:rPr>
                <w:rFonts w:ascii="Verdana" w:eastAsia="Verdana" w:hAnsi="Verdana" w:cs="Verdana"/>
                <w:b/>
                <w:color w:val="000000"/>
                <w:sz w:val="22"/>
                <w:szCs w:val="22"/>
              </w:rPr>
              <w:tab/>
              <w:t>Create a project plan</w:t>
            </w:r>
          </w:p>
          <w:p w14:paraId="13751A7D" w14:textId="77777777" w:rsidR="00BA769D" w:rsidRPr="004A6F16" w:rsidRDefault="00BA769D" w:rsidP="00477EEF">
            <w:pPr>
              <w:widowControl w:val="0"/>
              <w:pBdr>
                <w:top w:val="nil"/>
                <w:left w:val="nil"/>
                <w:bottom w:val="nil"/>
                <w:right w:val="nil"/>
                <w:between w:val="nil"/>
              </w:pBdr>
              <w:tabs>
                <w:tab w:val="left" w:pos="238"/>
              </w:tabs>
              <w:spacing w:line="260" w:lineRule="auto"/>
              <w:rPr>
                <w:rFonts w:ascii="Verdana" w:eastAsia="Verdana" w:hAnsi="Verdana" w:cs="Verdana"/>
                <w:color w:val="000000"/>
                <w:sz w:val="22"/>
                <w:szCs w:val="22"/>
              </w:rPr>
            </w:pPr>
            <w:r w:rsidRPr="004A6F16">
              <w:rPr>
                <w:rFonts w:ascii="Verdana" w:eastAsia="Verdana" w:hAnsi="Verdana" w:cs="Verdana"/>
                <w:color w:val="000000"/>
                <w:sz w:val="22"/>
                <w:szCs w:val="22"/>
              </w:rPr>
              <w:t>Learners will select suitable project planning techniques to develop a project plan for the development of a user interface for a given brief.</w:t>
            </w:r>
          </w:p>
          <w:p w14:paraId="0E85EA55"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SMART aims/objectives:</w:t>
            </w:r>
          </w:p>
          <w:p w14:paraId="427B65D8"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Specific</w:t>
            </w:r>
          </w:p>
          <w:p w14:paraId="12FED455"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Measurable</w:t>
            </w:r>
          </w:p>
          <w:p w14:paraId="55247195"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Achievable</w:t>
            </w:r>
          </w:p>
          <w:p w14:paraId="72263D83"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Realistic</w:t>
            </w:r>
          </w:p>
          <w:p w14:paraId="2BC401E0" w14:textId="165152F1"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Timely.</w:t>
            </w:r>
          </w:p>
          <w:p w14:paraId="1988C957"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Audience and purpose.</w:t>
            </w:r>
          </w:p>
          <w:p w14:paraId="48338F6B"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Project requirements:</w:t>
            </w:r>
          </w:p>
          <w:p w14:paraId="7D11CFB6"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user requirements </w:t>
            </w:r>
          </w:p>
          <w:p w14:paraId="2F5A8323"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output requirements, e.g. visual, audio, haptic</w:t>
            </w:r>
          </w:p>
          <w:p w14:paraId="3E659F85"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input requirements, e.g. mouse, keyboard, voice, touch</w:t>
            </w:r>
          </w:p>
          <w:p w14:paraId="785CB4C3" w14:textId="1F7E3AE0"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user</w:t>
            </w:r>
            <w:proofErr w:type="gramEnd"/>
            <w:r w:rsidRPr="004A6F16">
              <w:rPr>
                <w:rFonts w:ascii="Verdana" w:eastAsia="Verdana" w:hAnsi="Verdana" w:cs="Verdana"/>
                <w:color w:val="000000"/>
                <w:sz w:val="22"/>
                <w:szCs w:val="22"/>
              </w:rPr>
              <w:t xml:space="preserve"> accessibility requirements.</w:t>
            </w:r>
          </w:p>
          <w:p w14:paraId="178F8DFC"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Timescales:</w:t>
            </w:r>
          </w:p>
          <w:p w14:paraId="7946BAA9"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overall timescale</w:t>
            </w:r>
          </w:p>
          <w:p w14:paraId="2973D57D"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when tasks will be completed, including sub-tasks</w:t>
            </w:r>
          </w:p>
          <w:p w14:paraId="5BD1EC0F"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key milestones, including iterative review points with the user</w:t>
            </w:r>
          </w:p>
          <w:p w14:paraId="54D3E3FE" w14:textId="74B188C2"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when</w:t>
            </w:r>
            <w:proofErr w:type="gramEnd"/>
            <w:r w:rsidRPr="004A6F16">
              <w:rPr>
                <w:rFonts w:ascii="Verdana" w:eastAsia="Verdana" w:hAnsi="Verdana" w:cs="Verdana"/>
                <w:color w:val="000000"/>
                <w:sz w:val="22"/>
                <w:szCs w:val="22"/>
              </w:rPr>
              <w:t xml:space="preserve"> resources will be needed.</w:t>
            </w:r>
          </w:p>
          <w:p w14:paraId="5FDE6F46"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Constraints:</w:t>
            </w:r>
          </w:p>
          <w:p w14:paraId="735FAEC3"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time</w:t>
            </w:r>
          </w:p>
          <w:p w14:paraId="38C062FB"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resources</w:t>
            </w:r>
          </w:p>
          <w:p w14:paraId="47A1FF7D"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task dependencies</w:t>
            </w:r>
          </w:p>
          <w:p w14:paraId="3FC28E2C" w14:textId="7E1B86AA"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security</w:t>
            </w:r>
            <w:proofErr w:type="gramEnd"/>
            <w:r w:rsidRPr="004A6F16">
              <w:rPr>
                <w:rFonts w:ascii="Verdana" w:eastAsia="Verdana" w:hAnsi="Verdana" w:cs="Verdana"/>
                <w:color w:val="000000"/>
                <w:sz w:val="22"/>
                <w:szCs w:val="22"/>
              </w:rPr>
              <w:t>.</w:t>
            </w:r>
          </w:p>
          <w:p w14:paraId="25D4F146" w14:textId="77777777" w:rsidR="00BA769D" w:rsidRPr="004A6F16" w:rsidRDefault="00BA769D"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Risks:</w:t>
            </w:r>
          </w:p>
          <w:p w14:paraId="7538C240" w14:textId="77777777"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potential risks to project</w:t>
            </w:r>
          </w:p>
          <w:p w14:paraId="663A1E4A" w14:textId="2629CA93" w:rsidR="00BA769D" w:rsidRPr="004A6F16" w:rsidRDefault="00BA769D"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contingency</w:t>
            </w:r>
            <w:proofErr w:type="gramEnd"/>
            <w:r w:rsidRPr="004A6F16">
              <w:rPr>
                <w:rFonts w:ascii="Verdana" w:eastAsia="Verdana" w:hAnsi="Verdana" w:cs="Verdana"/>
                <w:color w:val="000000"/>
                <w:sz w:val="22"/>
                <w:szCs w:val="22"/>
              </w:rPr>
              <w:t xml:space="preserve"> planning.</w:t>
            </w:r>
          </w:p>
        </w:tc>
        <w:tc>
          <w:tcPr>
            <w:tcW w:w="7058" w:type="dxa"/>
            <w:shd w:val="clear" w:color="auto" w:fill="FF0000"/>
          </w:tcPr>
          <w:p w14:paraId="5EA8D8AB" w14:textId="7C7A58F0" w:rsidR="00BA769D" w:rsidRPr="004A6F16" w:rsidRDefault="00BA769D" w:rsidP="00E63C0E">
            <w:pPr>
              <w:spacing w:before="20"/>
              <w:rPr>
                <w:rFonts w:ascii="Verdana" w:hAnsi="Verdana"/>
                <w:b/>
                <w:sz w:val="22"/>
                <w:szCs w:val="22"/>
              </w:rPr>
            </w:pPr>
            <w:r w:rsidRPr="004A6F16">
              <w:rPr>
                <w:rFonts w:ascii="Verdana" w:hAnsi="Verdana" w:cs="Verdana,Bold"/>
                <w:b/>
                <w:bCs/>
                <w:color w:val="FFFFFF" w:themeColor="background1"/>
                <w:sz w:val="22"/>
                <w:szCs w:val="22"/>
              </w:rPr>
              <w:lastRenderedPageBreak/>
              <w:t xml:space="preserve">Not covered in Edexcel GCSE in ICT (2010) single award. </w:t>
            </w:r>
          </w:p>
        </w:tc>
      </w:tr>
      <w:tr w:rsidR="00852F9E" w:rsidRPr="004A6F16" w14:paraId="4D563C4D" w14:textId="77777777" w:rsidTr="009B72AC">
        <w:trPr>
          <w:gridAfter w:val="1"/>
          <w:wAfter w:w="29" w:type="dxa"/>
        </w:trPr>
        <w:tc>
          <w:tcPr>
            <w:tcW w:w="6658" w:type="dxa"/>
            <w:shd w:val="clear" w:color="auto" w:fill="9CFEBA"/>
          </w:tcPr>
          <w:p w14:paraId="45935334"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B3 Create an initial design</w:t>
            </w:r>
          </w:p>
          <w:p w14:paraId="3FEBCB0E" w14:textId="77777777" w:rsidR="00477EEF" w:rsidRPr="004A6F16" w:rsidRDefault="00477EEF" w:rsidP="00477EEF">
            <w:pPr>
              <w:widowControl w:val="0"/>
              <w:pBdr>
                <w:top w:val="nil"/>
                <w:left w:val="nil"/>
                <w:bottom w:val="nil"/>
                <w:right w:val="nil"/>
                <w:between w:val="nil"/>
              </w:pBdr>
              <w:tabs>
                <w:tab w:val="left" w:pos="240"/>
              </w:tabs>
              <w:ind w:right="799"/>
              <w:rPr>
                <w:rFonts w:ascii="Verdana" w:eastAsia="Verdana" w:hAnsi="Verdana" w:cs="Verdana"/>
                <w:color w:val="000000"/>
                <w:sz w:val="22"/>
                <w:szCs w:val="22"/>
              </w:rPr>
            </w:pPr>
            <w:r w:rsidRPr="004A6F16">
              <w:rPr>
                <w:rFonts w:ascii="Verdana" w:eastAsia="Verdana" w:hAnsi="Verdana" w:cs="Verdana"/>
                <w:color w:val="000000"/>
                <w:sz w:val="22"/>
                <w:szCs w:val="22"/>
              </w:rPr>
              <w:t>Learners will create an initial design using the design principles listed in section A3.</w:t>
            </w:r>
          </w:p>
          <w:p w14:paraId="53D9B7C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Produce a design that meets:</w:t>
            </w:r>
          </w:p>
          <w:p w14:paraId="626BD8A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the user requirements, including input and output requirements</w:t>
            </w:r>
          </w:p>
          <w:p w14:paraId="50064D0B" w14:textId="7091A6A0"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user</w:t>
            </w:r>
            <w:proofErr w:type="gramEnd"/>
            <w:r w:rsidRPr="004A6F16">
              <w:rPr>
                <w:rFonts w:ascii="Verdana" w:eastAsia="Verdana" w:hAnsi="Verdana" w:cs="Verdana"/>
                <w:color w:val="000000"/>
                <w:sz w:val="22"/>
                <w:szCs w:val="22"/>
              </w:rPr>
              <w:t xml:space="preserve"> accessibility needs.</w:t>
            </w:r>
          </w:p>
          <w:p w14:paraId="1CC68AF8"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Produce a design specification that includes:</w:t>
            </w:r>
          </w:p>
          <w:p w14:paraId="07CE1C1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visualisation, e.g. storyboards, sketches</w:t>
            </w:r>
          </w:p>
          <w:p w14:paraId="0919847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hardware requirements</w:t>
            </w:r>
          </w:p>
          <w:p w14:paraId="32FA98D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software requirements</w:t>
            </w:r>
          </w:p>
          <w:p w14:paraId="29F63A7B" w14:textId="7E4D23E5"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a</w:t>
            </w:r>
            <w:proofErr w:type="gramEnd"/>
            <w:r w:rsidRPr="004A6F16">
              <w:rPr>
                <w:rFonts w:ascii="Verdana" w:eastAsia="Verdana" w:hAnsi="Verdana" w:cs="Verdana"/>
                <w:color w:val="000000"/>
                <w:sz w:val="22"/>
                <w:szCs w:val="22"/>
              </w:rPr>
              <w:t xml:space="preserve"> test strategy.</w:t>
            </w:r>
          </w:p>
          <w:p w14:paraId="662E5A8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Produce a design that allows for: </w:t>
            </w:r>
          </w:p>
          <w:p w14:paraId="1B53985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increased user confidence/familiarity </w:t>
            </w:r>
          </w:p>
          <w:p w14:paraId="71088E1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reduced learning time of new interfaces/features</w:t>
            </w:r>
          </w:p>
          <w:p w14:paraId="703FB03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reduced time to complete tasks</w:t>
            </w:r>
          </w:p>
          <w:p w14:paraId="56582018"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increased user attention</w:t>
            </w:r>
          </w:p>
          <w:p w14:paraId="6EB2DE95" w14:textId="051BDCDE" w:rsidR="00C47D49" w:rsidRPr="004A6F16" w:rsidRDefault="00477EEF" w:rsidP="009A15E1">
            <w:pPr>
              <w:widowControl w:val="0"/>
              <w:numPr>
                <w:ilvl w:val="0"/>
                <w:numId w:val="5"/>
              </w:numPr>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reduced</w:t>
            </w:r>
            <w:proofErr w:type="gramEnd"/>
            <w:r w:rsidRPr="004A6F16">
              <w:rPr>
                <w:rFonts w:ascii="Verdana" w:eastAsia="Verdana" w:hAnsi="Verdana" w:cs="Verdana"/>
                <w:color w:val="000000"/>
                <w:sz w:val="22"/>
                <w:szCs w:val="22"/>
              </w:rPr>
              <w:t xml:space="preserve"> need for specialised knowledge.</w:t>
            </w:r>
          </w:p>
        </w:tc>
        <w:tc>
          <w:tcPr>
            <w:tcW w:w="7058" w:type="dxa"/>
            <w:shd w:val="clear" w:color="auto" w:fill="FF0000"/>
          </w:tcPr>
          <w:p w14:paraId="5F11EA4C" w14:textId="7803DC28" w:rsidR="00852F9E" w:rsidRPr="004A6F16" w:rsidRDefault="00BA769D" w:rsidP="00E63C0E">
            <w:pPr>
              <w:spacing w:before="20"/>
              <w:rPr>
                <w:rFonts w:ascii="Verdana" w:hAnsi="Verdana"/>
                <w:b/>
                <w:sz w:val="22"/>
                <w:szCs w:val="22"/>
              </w:rPr>
            </w:pPr>
            <w:r w:rsidRPr="004A6F16">
              <w:rPr>
                <w:rFonts w:ascii="Verdana" w:hAnsi="Verdana" w:cs="Verdana,Bold"/>
                <w:b/>
                <w:bCs/>
                <w:color w:val="FFFFFF" w:themeColor="background1"/>
                <w:sz w:val="22"/>
                <w:szCs w:val="22"/>
              </w:rPr>
              <w:lastRenderedPageBreak/>
              <w:t>Not covered in Edexcel GCSE in ICT (2010) single award.</w:t>
            </w:r>
          </w:p>
        </w:tc>
      </w:tr>
      <w:tr w:rsidR="00E63C0E" w:rsidRPr="004A6F16" w14:paraId="5FB22854" w14:textId="77777777" w:rsidTr="00FE75F5">
        <w:trPr>
          <w:gridAfter w:val="1"/>
          <w:wAfter w:w="29" w:type="dxa"/>
        </w:trPr>
        <w:tc>
          <w:tcPr>
            <w:tcW w:w="6658" w:type="dxa"/>
            <w:shd w:val="clear" w:color="auto" w:fill="89D8FF"/>
          </w:tcPr>
          <w:p w14:paraId="005435E3" w14:textId="77777777" w:rsidR="00E63C0E" w:rsidRPr="004A6F16" w:rsidRDefault="00E63C0E" w:rsidP="00DD4967">
            <w:pPr>
              <w:spacing w:before="20"/>
              <w:rPr>
                <w:rFonts w:ascii="Verdana" w:hAnsi="Verdana"/>
                <w:b/>
                <w:sz w:val="22"/>
                <w:szCs w:val="22"/>
              </w:rPr>
            </w:pPr>
            <w:r w:rsidRPr="004A6F16">
              <w:rPr>
                <w:rFonts w:ascii="Verdana" w:hAnsi="Verdana"/>
                <w:b/>
                <w:sz w:val="22"/>
                <w:szCs w:val="22"/>
              </w:rPr>
              <w:lastRenderedPageBreak/>
              <w:t xml:space="preserve">Learning Aim C – </w:t>
            </w:r>
            <w:r w:rsidRPr="004A6F16">
              <w:rPr>
                <w:rFonts w:ascii="Verdana" w:hAnsi="Verdana"/>
                <w:b/>
                <w:bCs/>
                <w:sz w:val="22"/>
                <w:szCs w:val="22"/>
              </w:rPr>
              <w:t>Develop and review a user interface</w:t>
            </w:r>
          </w:p>
        </w:tc>
        <w:tc>
          <w:tcPr>
            <w:tcW w:w="7058" w:type="dxa"/>
            <w:shd w:val="clear" w:color="auto" w:fill="89D8FF"/>
          </w:tcPr>
          <w:p w14:paraId="39A3E5C2" w14:textId="77777777" w:rsidR="00E63C0E" w:rsidRPr="004A6F16" w:rsidRDefault="00E63C0E" w:rsidP="00DD4967">
            <w:pPr>
              <w:spacing w:before="20"/>
              <w:rPr>
                <w:rFonts w:ascii="Verdana" w:hAnsi="Verdana"/>
                <w:sz w:val="22"/>
                <w:szCs w:val="22"/>
              </w:rPr>
            </w:pPr>
          </w:p>
        </w:tc>
      </w:tr>
      <w:tr w:rsidR="00477EEF" w:rsidRPr="004A6F16" w14:paraId="7FC4F8BD" w14:textId="77777777" w:rsidTr="009B72AC">
        <w:trPr>
          <w:gridAfter w:val="1"/>
          <w:wAfter w:w="29" w:type="dxa"/>
        </w:trPr>
        <w:tc>
          <w:tcPr>
            <w:tcW w:w="6658" w:type="dxa"/>
            <w:shd w:val="clear" w:color="auto" w:fill="9CFEBA"/>
          </w:tcPr>
          <w:p w14:paraId="51243576"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C1 Developing a user interface</w:t>
            </w:r>
          </w:p>
          <w:p w14:paraId="7523C150" w14:textId="77777777" w:rsidR="00477EEF" w:rsidRPr="004A6F16" w:rsidRDefault="00477EEF" w:rsidP="00477EEF">
            <w:pPr>
              <w:widowControl w:val="0"/>
              <w:pBdr>
                <w:top w:val="nil"/>
                <w:left w:val="nil"/>
                <w:bottom w:val="nil"/>
                <w:right w:val="nil"/>
                <w:between w:val="nil"/>
              </w:pBdr>
              <w:tabs>
                <w:tab w:val="left" w:pos="238"/>
              </w:tabs>
              <w:rPr>
                <w:rFonts w:ascii="Verdana" w:eastAsia="Verdana" w:hAnsi="Verdana" w:cs="Verdana"/>
                <w:color w:val="000000"/>
                <w:sz w:val="22"/>
                <w:szCs w:val="22"/>
              </w:rPr>
            </w:pPr>
            <w:r w:rsidRPr="004A6F16">
              <w:rPr>
                <w:rFonts w:ascii="Verdana" w:eastAsia="Verdana" w:hAnsi="Verdana" w:cs="Verdana"/>
                <w:color w:val="000000"/>
                <w:sz w:val="22"/>
                <w:szCs w:val="22"/>
              </w:rPr>
              <w:t>Learners will use their design to produce a user interface.</w:t>
            </w:r>
          </w:p>
          <w:p w14:paraId="77BC04E8"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Features:</w:t>
            </w:r>
          </w:p>
          <w:p w14:paraId="0315393D"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awareness of intended device, e.g. touchscreen, watch</w:t>
            </w:r>
          </w:p>
          <w:p w14:paraId="60417D8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how the user requirements have been met</w:t>
            </w:r>
          </w:p>
          <w:p w14:paraId="4B78750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the overall look and feel</w:t>
            </w:r>
          </w:p>
          <w:p w14:paraId="672DD8F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inputs, e.g. key presses, mouse clicks, touch</w:t>
            </w:r>
          </w:p>
          <w:p w14:paraId="64E8821F"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outputs, e.g. error messages, sounds</w:t>
            </w:r>
          </w:p>
          <w:p w14:paraId="46D4C0A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navigation methods </w:t>
            </w:r>
          </w:p>
          <w:p w14:paraId="6AF03F0E"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ease</w:t>
            </w:r>
            <w:proofErr w:type="gramEnd"/>
            <w:r w:rsidRPr="004A6F16">
              <w:rPr>
                <w:rFonts w:ascii="Verdana" w:eastAsia="Verdana" w:hAnsi="Verdana" w:cs="Verdana"/>
                <w:color w:val="000000"/>
                <w:sz w:val="22"/>
                <w:szCs w:val="22"/>
              </w:rPr>
              <w:t xml:space="preserve"> of use.</w:t>
            </w:r>
          </w:p>
          <w:p w14:paraId="657DABCD" w14:textId="77777777" w:rsidR="00477EEF" w:rsidRPr="004A6F16" w:rsidRDefault="00477EEF" w:rsidP="00E63C0E">
            <w:pPr>
              <w:spacing w:before="20"/>
              <w:ind w:left="540" w:hanging="540"/>
              <w:rPr>
                <w:rFonts w:ascii="Verdana" w:hAnsi="Verdana"/>
                <w:sz w:val="22"/>
                <w:szCs w:val="22"/>
              </w:rPr>
            </w:pPr>
          </w:p>
        </w:tc>
        <w:tc>
          <w:tcPr>
            <w:tcW w:w="7058" w:type="dxa"/>
            <w:shd w:val="clear" w:color="auto" w:fill="FF0000"/>
          </w:tcPr>
          <w:p w14:paraId="2134C060" w14:textId="7BBB3A17" w:rsidR="00477EEF" w:rsidRPr="004A6F16" w:rsidRDefault="00BA769D" w:rsidP="00DD4967">
            <w:pPr>
              <w:autoSpaceDE w:val="0"/>
              <w:autoSpaceDN w:val="0"/>
              <w:adjustRightInd w:val="0"/>
              <w:rPr>
                <w:rFonts w:ascii="Verdana" w:hAnsi="Verdana" w:cs="Verdana,Bold"/>
                <w:b/>
                <w:bCs/>
                <w:sz w:val="22"/>
                <w:szCs w:val="22"/>
              </w:rPr>
            </w:pPr>
            <w:r w:rsidRPr="004A6F16">
              <w:rPr>
                <w:rFonts w:ascii="Verdana" w:hAnsi="Verdana" w:cs="Verdana,Bold"/>
                <w:b/>
                <w:bCs/>
                <w:color w:val="FFFFFF" w:themeColor="background1"/>
                <w:sz w:val="22"/>
                <w:szCs w:val="22"/>
              </w:rPr>
              <w:t>Not covered in Edexcel GCSE in ICT (2010) single award.</w:t>
            </w:r>
          </w:p>
        </w:tc>
      </w:tr>
      <w:tr w:rsidR="00E63C0E" w:rsidRPr="004A6F16" w14:paraId="6AF38EFE" w14:textId="77777777" w:rsidTr="009B72AC">
        <w:trPr>
          <w:gridAfter w:val="1"/>
          <w:wAfter w:w="29" w:type="dxa"/>
        </w:trPr>
        <w:tc>
          <w:tcPr>
            <w:tcW w:w="6658" w:type="dxa"/>
            <w:shd w:val="clear" w:color="auto" w:fill="9CFEBA"/>
          </w:tcPr>
          <w:p w14:paraId="4939D263"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color w:val="000000"/>
                <w:sz w:val="22"/>
                <w:szCs w:val="22"/>
              </w:rPr>
            </w:pPr>
            <w:r w:rsidRPr="004A6F16">
              <w:rPr>
                <w:rFonts w:ascii="Verdana" w:eastAsia="Verdana" w:hAnsi="Verdana" w:cs="Verdana"/>
                <w:b/>
                <w:color w:val="000000"/>
                <w:sz w:val="22"/>
                <w:szCs w:val="22"/>
              </w:rPr>
              <w:t>C2 Refining the user interface</w:t>
            </w:r>
          </w:p>
          <w:p w14:paraId="4A49021F" w14:textId="77777777" w:rsidR="00477EEF" w:rsidRPr="004A6F16" w:rsidRDefault="00477EEF" w:rsidP="00477EEF">
            <w:pPr>
              <w:widowControl w:val="0"/>
              <w:pBdr>
                <w:top w:val="nil"/>
                <w:left w:val="nil"/>
                <w:bottom w:val="nil"/>
                <w:right w:val="nil"/>
                <w:between w:val="nil"/>
              </w:pBdr>
              <w:tabs>
                <w:tab w:val="left" w:pos="238"/>
              </w:tabs>
              <w:rPr>
                <w:rFonts w:ascii="Verdana" w:eastAsia="Verdana" w:hAnsi="Verdana" w:cs="Verdana"/>
                <w:color w:val="000000"/>
                <w:sz w:val="22"/>
                <w:szCs w:val="22"/>
              </w:rPr>
            </w:pPr>
            <w:r w:rsidRPr="004A6F16">
              <w:rPr>
                <w:rFonts w:ascii="Verdana" w:eastAsia="Verdana" w:hAnsi="Verdana" w:cs="Verdana"/>
                <w:color w:val="000000"/>
                <w:sz w:val="22"/>
                <w:szCs w:val="22"/>
              </w:rPr>
              <w:t>Learners will refine their user interface using an iterative process with potential users.</w:t>
            </w:r>
          </w:p>
          <w:p w14:paraId="6DE33726"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Refining the designs by:</w:t>
            </w:r>
          </w:p>
          <w:p w14:paraId="40C7AF7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presenting the design to potential users</w:t>
            </w:r>
          </w:p>
          <w:p w14:paraId="47A3D32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refining the interface to account for potential user feedback</w:t>
            </w:r>
          </w:p>
          <w:p w14:paraId="72E783D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hanging="357"/>
              <w:contextualSpacing/>
              <w:rPr>
                <w:rFonts w:ascii="Verdana" w:hAnsi="Verdana" w:cs="Calibri"/>
                <w:color w:val="000000"/>
                <w:sz w:val="22"/>
                <w:szCs w:val="22"/>
              </w:rPr>
            </w:pPr>
            <w:proofErr w:type="gramStart"/>
            <w:r w:rsidRPr="004A6F16">
              <w:rPr>
                <w:rFonts w:ascii="Verdana" w:eastAsia="Verdana" w:hAnsi="Verdana" w:cs="Verdana"/>
                <w:color w:val="000000"/>
                <w:sz w:val="22"/>
                <w:szCs w:val="22"/>
              </w:rPr>
              <w:t>repeating</w:t>
            </w:r>
            <w:proofErr w:type="gramEnd"/>
            <w:r w:rsidRPr="004A6F16">
              <w:rPr>
                <w:rFonts w:ascii="Verdana" w:eastAsia="Verdana" w:hAnsi="Verdana" w:cs="Verdana"/>
                <w:color w:val="000000"/>
                <w:sz w:val="22"/>
                <w:szCs w:val="22"/>
              </w:rPr>
              <w:t xml:space="preserve"> the iterative process until the design is complete.</w:t>
            </w:r>
          </w:p>
          <w:p w14:paraId="36B9835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ind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Document the changes made </w:t>
            </w:r>
            <w:proofErr w:type="gramStart"/>
            <w:r w:rsidRPr="004A6F16">
              <w:rPr>
                <w:rFonts w:ascii="Verdana" w:eastAsia="Verdana" w:hAnsi="Verdana" w:cs="Verdana"/>
                <w:color w:val="000000"/>
                <w:sz w:val="22"/>
                <w:szCs w:val="22"/>
              </w:rPr>
              <w:t>through each iteration</w:t>
            </w:r>
            <w:proofErr w:type="gramEnd"/>
            <w:r w:rsidRPr="004A6F16">
              <w:rPr>
                <w:rFonts w:ascii="Verdana" w:eastAsia="Verdana" w:hAnsi="Verdana" w:cs="Verdana"/>
                <w:color w:val="000000"/>
                <w:sz w:val="22"/>
                <w:szCs w:val="22"/>
              </w:rPr>
              <w:t>.</w:t>
            </w:r>
          </w:p>
          <w:p w14:paraId="50C21979" w14:textId="77777777" w:rsidR="00E63C0E" w:rsidRPr="004A6F16" w:rsidRDefault="00E63C0E" w:rsidP="00E63C0E">
            <w:pPr>
              <w:spacing w:before="20"/>
              <w:ind w:left="540" w:hanging="540"/>
              <w:rPr>
                <w:rFonts w:ascii="Verdana" w:hAnsi="Verdana"/>
                <w:sz w:val="22"/>
                <w:szCs w:val="22"/>
              </w:rPr>
            </w:pPr>
          </w:p>
        </w:tc>
        <w:tc>
          <w:tcPr>
            <w:tcW w:w="7058" w:type="dxa"/>
            <w:shd w:val="clear" w:color="auto" w:fill="FBE4D5" w:themeFill="accent2" w:themeFillTint="33"/>
          </w:tcPr>
          <w:p w14:paraId="433CA39B" w14:textId="77777777" w:rsidR="00A64238" w:rsidRPr="004A6F16" w:rsidRDefault="00A64238" w:rsidP="00A64238">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Partially covered in:</w:t>
            </w:r>
          </w:p>
          <w:p w14:paraId="085D48D4" w14:textId="77777777" w:rsidR="00A64238" w:rsidRPr="004A6F16" w:rsidRDefault="00A64238" w:rsidP="00A64238">
            <w:pPr>
              <w:autoSpaceDE w:val="0"/>
              <w:autoSpaceDN w:val="0"/>
              <w:adjustRightInd w:val="0"/>
              <w:rPr>
                <w:rFonts w:ascii="Verdana" w:hAnsi="Verdana" w:cs="Verdana,Bold"/>
                <w:bCs/>
                <w:sz w:val="22"/>
                <w:szCs w:val="22"/>
              </w:rPr>
            </w:pPr>
          </w:p>
          <w:p w14:paraId="7DBFA67B" w14:textId="2779150D" w:rsidR="00A64238" w:rsidRPr="004A6F16" w:rsidRDefault="00A64238" w:rsidP="00A64238">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2: Using Digital Tools: Topic </w:t>
            </w:r>
            <w:r w:rsidR="00C845E4" w:rsidRPr="004A6F16">
              <w:rPr>
                <w:rFonts w:ascii="Verdana" w:hAnsi="Verdana" w:cs="Verdana,Bold"/>
                <w:bCs/>
                <w:sz w:val="22"/>
                <w:szCs w:val="22"/>
              </w:rPr>
              <w:t>4</w:t>
            </w:r>
            <w:r w:rsidRPr="004A6F16">
              <w:rPr>
                <w:rFonts w:ascii="Verdana" w:hAnsi="Verdana" w:cs="Verdana,Bold"/>
                <w:bCs/>
                <w:sz w:val="22"/>
                <w:szCs w:val="22"/>
              </w:rPr>
              <w:t xml:space="preserve"> – </w:t>
            </w:r>
            <w:r w:rsidR="00C845E4" w:rsidRPr="004A6F16">
              <w:rPr>
                <w:rFonts w:ascii="Verdana" w:hAnsi="Verdana" w:cs="Verdana,Bold"/>
                <w:bCs/>
                <w:sz w:val="22"/>
                <w:szCs w:val="22"/>
              </w:rPr>
              <w:t>Evaluating outcomes</w:t>
            </w:r>
          </w:p>
          <w:p w14:paraId="3C62C91A" w14:textId="77777777" w:rsidR="00A64238" w:rsidRPr="004A6F16" w:rsidRDefault="00A64238" w:rsidP="00A64238">
            <w:pPr>
              <w:autoSpaceDE w:val="0"/>
              <w:autoSpaceDN w:val="0"/>
              <w:adjustRightInd w:val="0"/>
              <w:spacing w:before="40" w:after="40"/>
              <w:rPr>
                <w:rFonts w:ascii="Verdana" w:hAnsi="Verdana" w:cs="Verdana,Bold"/>
                <w:bCs/>
                <w:sz w:val="22"/>
                <w:szCs w:val="22"/>
              </w:rPr>
            </w:pPr>
          </w:p>
          <w:p w14:paraId="34C9AD35" w14:textId="7D484ACD" w:rsidR="00A64238" w:rsidRPr="004A6F16" w:rsidRDefault="00A64238" w:rsidP="00A64238">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w:t>
            </w:r>
            <w:r w:rsidR="00C845E4" w:rsidRPr="004A6F16">
              <w:rPr>
                <w:rFonts w:ascii="Verdana" w:hAnsi="Verdana" w:cs="Verdana,Bold"/>
                <w:bCs/>
                <w:sz w:val="22"/>
                <w:szCs w:val="22"/>
              </w:rPr>
              <w:t>4.2</w:t>
            </w:r>
            <w:r w:rsidRPr="004A6F16">
              <w:rPr>
                <w:rFonts w:ascii="Verdana" w:hAnsi="Verdana" w:cs="Verdana,Bold"/>
                <w:bCs/>
                <w:sz w:val="22"/>
                <w:szCs w:val="22"/>
              </w:rPr>
              <w:t xml:space="preserve"> </w:t>
            </w:r>
            <w:r w:rsidR="00C845E4" w:rsidRPr="004A6F16">
              <w:rPr>
                <w:rFonts w:ascii="Verdana" w:hAnsi="Verdana" w:cs="Verdana,Bold"/>
                <w:bCs/>
                <w:sz w:val="22"/>
                <w:szCs w:val="22"/>
              </w:rPr>
              <w:t>Work collaboratively</w:t>
            </w:r>
          </w:p>
          <w:p w14:paraId="41581392" w14:textId="77777777" w:rsidR="00E63C0E" w:rsidRPr="004A6F16" w:rsidRDefault="00E63C0E" w:rsidP="00DD4967">
            <w:pPr>
              <w:autoSpaceDE w:val="0"/>
              <w:autoSpaceDN w:val="0"/>
              <w:adjustRightInd w:val="0"/>
              <w:rPr>
                <w:rFonts w:ascii="Verdana" w:hAnsi="Verdana" w:cs="Verdana,Bold"/>
                <w:bCs/>
                <w:sz w:val="22"/>
                <w:szCs w:val="22"/>
              </w:rPr>
            </w:pPr>
          </w:p>
        </w:tc>
      </w:tr>
      <w:tr w:rsidR="00E63C0E" w:rsidRPr="004A6F16" w14:paraId="7CC0F9A3" w14:textId="77777777" w:rsidTr="009B72AC">
        <w:trPr>
          <w:gridAfter w:val="1"/>
          <w:wAfter w:w="29" w:type="dxa"/>
        </w:trPr>
        <w:tc>
          <w:tcPr>
            <w:tcW w:w="6658" w:type="dxa"/>
            <w:shd w:val="clear" w:color="auto" w:fill="9CFEBA"/>
          </w:tcPr>
          <w:p w14:paraId="196CC946"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C3 Review</w:t>
            </w:r>
          </w:p>
          <w:p w14:paraId="7D724137" w14:textId="77777777" w:rsidR="00477EEF" w:rsidRPr="004A6F16" w:rsidRDefault="00477EEF" w:rsidP="00477EEF">
            <w:pPr>
              <w:widowControl w:val="0"/>
              <w:pBdr>
                <w:top w:val="nil"/>
                <w:left w:val="nil"/>
                <w:bottom w:val="nil"/>
                <w:right w:val="nil"/>
                <w:between w:val="nil"/>
              </w:pBdr>
              <w:tabs>
                <w:tab w:val="left" w:pos="240"/>
              </w:tabs>
              <w:ind w:right="799"/>
              <w:rPr>
                <w:rFonts w:ascii="Verdana" w:eastAsia="Verdana" w:hAnsi="Verdana" w:cs="Verdana"/>
                <w:color w:val="000000"/>
                <w:sz w:val="22"/>
                <w:szCs w:val="22"/>
              </w:rPr>
            </w:pPr>
            <w:r w:rsidRPr="004A6F16">
              <w:rPr>
                <w:rFonts w:ascii="Verdana" w:eastAsia="Verdana" w:hAnsi="Verdana" w:cs="Verdana"/>
                <w:color w:val="000000"/>
                <w:sz w:val="22"/>
                <w:szCs w:val="22"/>
              </w:rPr>
              <w:t>Learners will review the success of the user interface and the use of their chosen project planning techniques.</w:t>
            </w:r>
          </w:p>
          <w:p w14:paraId="233CE36D"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Strengths and weaknesses of the user interface, e.g.:</w:t>
            </w:r>
          </w:p>
          <w:p w14:paraId="71ED9D9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how well the user requirements have been met</w:t>
            </w:r>
          </w:p>
          <w:p w14:paraId="43C3B79F"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suitability for audience and purpose</w:t>
            </w:r>
          </w:p>
          <w:p w14:paraId="46681BB7"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ease of use</w:t>
            </w:r>
          </w:p>
          <w:p w14:paraId="22FC03DD"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how effectively the design principles have been met</w:t>
            </w:r>
          </w:p>
          <w:p w14:paraId="392CFA9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hAnsi="Verdana" w:cs="Calibri"/>
                <w:color w:val="000000"/>
                <w:sz w:val="22"/>
                <w:szCs w:val="22"/>
              </w:rPr>
            </w:pPr>
            <w:proofErr w:type="gramStart"/>
            <w:r w:rsidRPr="004A6F16">
              <w:rPr>
                <w:rFonts w:ascii="Verdana" w:eastAsia="Verdana" w:hAnsi="Verdana" w:cs="Verdana"/>
                <w:color w:val="000000"/>
                <w:sz w:val="22"/>
                <w:szCs w:val="22"/>
              </w:rPr>
              <w:t>areas</w:t>
            </w:r>
            <w:proofErr w:type="gramEnd"/>
            <w:r w:rsidRPr="004A6F16">
              <w:rPr>
                <w:rFonts w:ascii="Verdana" w:eastAsia="Verdana" w:hAnsi="Verdana" w:cs="Verdana"/>
                <w:color w:val="000000"/>
                <w:sz w:val="22"/>
                <w:szCs w:val="22"/>
              </w:rPr>
              <w:t xml:space="preserve"> that could be developed to better meet audience needs/design principles.</w:t>
            </w:r>
          </w:p>
          <w:p w14:paraId="0D9673BC" w14:textId="77777777" w:rsidR="00477EEF" w:rsidRPr="004A6F16" w:rsidRDefault="00477EEF" w:rsidP="00477EEF">
            <w:pPr>
              <w:widowControl w:val="0"/>
              <w:pBdr>
                <w:top w:val="nil"/>
                <w:left w:val="nil"/>
                <w:bottom w:val="nil"/>
                <w:right w:val="nil"/>
                <w:between w:val="nil"/>
              </w:pBdr>
              <w:tabs>
                <w:tab w:val="left" w:pos="240"/>
              </w:tabs>
              <w:spacing w:line="240" w:lineRule="exact"/>
              <w:ind w:left="238"/>
              <w:contextualSpacing/>
              <w:rPr>
                <w:rFonts w:ascii="Verdana" w:hAnsi="Verdana" w:cs="Calibri"/>
                <w:color w:val="000000"/>
                <w:sz w:val="22"/>
                <w:szCs w:val="22"/>
              </w:rPr>
            </w:pPr>
          </w:p>
          <w:p w14:paraId="5FE2B6F5" w14:textId="77777777" w:rsidR="00477EEF" w:rsidRPr="004A6F16" w:rsidRDefault="00477EEF" w:rsidP="009A15E1">
            <w:pPr>
              <w:widowControl w:val="0"/>
              <w:numPr>
                <w:ilvl w:val="0"/>
                <w:numId w:val="4"/>
              </w:numPr>
              <w:pBdr>
                <w:top w:val="nil"/>
                <w:left w:val="nil"/>
                <w:bottom w:val="nil"/>
                <w:right w:val="nil"/>
                <w:between w:val="nil"/>
              </w:pBdr>
              <w:tabs>
                <w:tab w:val="left" w:pos="238"/>
              </w:tabs>
              <w:spacing w:before="120" w:line="240" w:lineRule="exact"/>
              <w:contextualSpacing/>
              <w:rPr>
                <w:rFonts w:ascii="Verdana" w:hAnsi="Verdana" w:cs="Calibri"/>
                <w:color w:val="000000"/>
                <w:sz w:val="22"/>
                <w:szCs w:val="22"/>
              </w:rPr>
            </w:pPr>
            <w:r w:rsidRPr="004A6F16">
              <w:rPr>
                <w:rFonts w:ascii="Verdana" w:eastAsia="Verdana" w:hAnsi="Verdana" w:cs="Verdana"/>
                <w:color w:val="000000"/>
                <w:sz w:val="22"/>
                <w:szCs w:val="22"/>
              </w:rPr>
              <w:t>Strengths and weaknesses of the project planning techniques, e.g.:</w:t>
            </w:r>
          </w:p>
          <w:p w14:paraId="1791AFAC"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how well the chosen project planning and methodologies met the needs of the task</w:t>
            </w:r>
          </w:p>
          <w:p w14:paraId="4B0D04B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project constraints and how they were overcome</w:t>
            </w:r>
          </w:p>
          <w:p w14:paraId="4D7AD944"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impact of using an iterative design approach</w:t>
            </w:r>
          </w:p>
          <w:p w14:paraId="1CC1A701" w14:textId="77CABD5F" w:rsidR="00E63C0E" w:rsidRPr="004A6F16" w:rsidRDefault="00477EEF" w:rsidP="009A15E1">
            <w:pPr>
              <w:widowControl w:val="0"/>
              <w:numPr>
                <w:ilvl w:val="0"/>
                <w:numId w:val="5"/>
              </w:numPr>
              <w:pBdr>
                <w:top w:val="nil"/>
                <w:left w:val="nil"/>
                <w:bottom w:val="nil"/>
                <w:right w:val="nil"/>
                <w:between w:val="nil"/>
              </w:pBdr>
              <w:tabs>
                <w:tab w:val="left" w:pos="240"/>
              </w:tabs>
              <w:spacing w:line="240" w:lineRule="exact"/>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lessons</w:t>
            </w:r>
            <w:proofErr w:type="gramEnd"/>
            <w:r w:rsidRPr="004A6F16">
              <w:rPr>
                <w:rFonts w:ascii="Verdana" w:eastAsia="Verdana" w:hAnsi="Verdana" w:cs="Verdana"/>
                <w:color w:val="000000"/>
                <w:sz w:val="22"/>
                <w:szCs w:val="22"/>
              </w:rPr>
              <w:t xml:space="preserve"> learned. </w:t>
            </w:r>
          </w:p>
        </w:tc>
        <w:tc>
          <w:tcPr>
            <w:tcW w:w="7058" w:type="dxa"/>
            <w:shd w:val="clear" w:color="auto" w:fill="FBE4D5" w:themeFill="accent2" w:themeFillTint="33"/>
          </w:tcPr>
          <w:p w14:paraId="289AFB89" w14:textId="77777777" w:rsidR="00C845E4" w:rsidRPr="004A6F16" w:rsidRDefault="00C845E4" w:rsidP="00C845E4">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Partially covered in:</w:t>
            </w:r>
          </w:p>
          <w:p w14:paraId="5CB08B4A" w14:textId="77777777" w:rsidR="00C845E4" w:rsidRPr="004A6F16" w:rsidRDefault="00C845E4" w:rsidP="00C845E4">
            <w:pPr>
              <w:autoSpaceDE w:val="0"/>
              <w:autoSpaceDN w:val="0"/>
              <w:adjustRightInd w:val="0"/>
              <w:rPr>
                <w:rFonts w:ascii="Verdana" w:hAnsi="Verdana" w:cs="Verdana,Bold"/>
                <w:bCs/>
                <w:sz w:val="22"/>
                <w:szCs w:val="22"/>
              </w:rPr>
            </w:pPr>
          </w:p>
          <w:p w14:paraId="7BDC6B86" w14:textId="77777777" w:rsidR="00C845E4" w:rsidRPr="004A6F16" w:rsidRDefault="00C845E4" w:rsidP="00C845E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2: Using Digital Tools: Topic 4 – Evaluating outcomes</w:t>
            </w:r>
          </w:p>
          <w:p w14:paraId="5215E51F" w14:textId="77777777" w:rsidR="00C845E4" w:rsidRPr="004A6F16" w:rsidRDefault="00C845E4" w:rsidP="00C845E4">
            <w:pPr>
              <w:autoSpaceDE w:val="0"/>
              <w:autoSpaceDN w:val="0"/>
              <w:adjustRightInd w:val="0"/>
              <w:spacing w:before="40" w:after="40"/>
              <w:rPr>
                <w:rFonts w:ascii="Verdana" w:hAnsi="Verdana" w:cs="Verdana,Bold"/>
                <w:bCs/>
                <w:sz w:val="22"/>
                <w:szCs w:val="22"/>
              </w:rPr>
            </w:pPr>
          </w:p>
          <w:p w14:paraId="2D03B067" w14:textId="76F4F2E5" w:rsidR="00C845E4" w:rsidRPr="004A6F16" w:rsidRDefault="00C845E4" w:rsidP="00C845E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4.</w:t>
            </w:r>
            <w:r w:rsidRPr="004A6F16">
              <w:rPr>
                <w:rFonts w:ascii="Verdana" w:hAnsi="Verdana" w:cs="Verdana,Bold"/>
                <w:bCs/>
                <w:sz w:val="22"/>
                <w:szCs w:val="22"/>
              </w:rPr>
              <w:t>1</w:t>
            </w:r>
            <w:r w:rsidRPr="004A6F16">
              <w:rPr>
                <w:rFonts w:ascii="Verdana" w:hAnsi="Verdana" w:cs="Verdana,Bold"/>
                <w:bCs/>
                <w:sz w:val="22"/>
                <w:szCs w:val="22"/>
              </w:rPr>
              <w:t xml:space="preserve"> </w:t>
            </w:r>
            <w:r w:rsidRPr="004A6F16">
              <w:rPr>
                <w:rFonts w:ascii="Verdana" w:hAnsi="Verdana" w:cs="Verdana,Bold"/>
                <w:bCs/>
                <w:sz w:val="22"/>
                <w:szCs w:val="22"/>
              </w:rPr>
              <w:t>Review outcomes</w:t>
            </w:r>
          </w:p>
          <w:p w14:paraId="4A6D7315" w14:textId="77777777" w:rsidR="00C845E4" w:rsidRPr="004A6F16" w:rsidRDefault="00C845E4" w:rsidP="00C845E4">
            <w:pPr>
              <w:autoSpaceDE w:val="0"/>
              <w:autoSpaceDN w:val="0"/>
              <w:adjustRightInd w:val="0"/>
              <w:spacing w:before="40" w:after="40"/>
              <w:rPr>
                <w:rFonts w:ascii="Verdana" w:hAnsi="Verdana" w:cs="Verdana,Bold"/>
                <w:bCs/>
                <w:sz w:val="22"/>
                <w:szCs w:val="22"/>
              </w:rPr>
            </w:pPr>
          </w:p>
          <w:p w14:paraId="58A1F228" w14:textId="28C38FCF" w:rsidR="00C845E4" w:rsidRPr="004A6F16" w:rsidRDefault="00C845E4" w:rsidP="00C845E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4.</w:t>
            </w:r>
            <w:r w:rsidRPr="004A6F16">
              <w:rPr>
                <w:rFonts w:ascii="Verdana" w:hAnsi="Verdana" w:cs="Verdana,Bold"/>
                <w:bCs/>
                <w:sz w:val="22"/>
                <w:szCs w:val="22"/>
              </w:rPr>
              <w:t>3</w:t>
            </w:r>
            <w:r w:rsidRPr="004A6F16">
              <w:rPr>
                <w:rFonts w:ascii="Verdana" w:hAnsi="Verdana" w:cs="Verdana,Bold"/>
                <w:bCs/>
                <w:sz w:val="22"/>
                <w:szCs w:val="22"/>
              </w:rPr>
              <w:t xml:space="preserve"> </w:t>
            </w:r>
            <w:r w:rsidRPr="004A6F16">
              <w:rPr>
                <w:rFonts w:ascii="Verdana" w:hAnsi="Verdana" w:cs="Verdana,Bold"/>
                <w:bCs/>
                <w:sz w:val="22"/>
                <w:szCs w:val="22"/>
              </w:rPr>
              <w:t>Self-review</w:t>
            </w:r>
          </w:p>
          <w:p w14:paraId="63E4B934" w14:textId="77777777" w:rsidR="00C845E4" w:rsidRPr="004A6F16" w:rsidRDefault="00C845E4" w:rsidP="00C845E4">
            <w:pPr>
              <w:autoSpaceDE w:val="0"/>
              <w:autoSpaceDN w:val="0"/>
              <w:adjustRightInd w:val="0"/>
              <w:spacing w:before="40" w:after="40"/>
              <w:rPr>
                <w:rFonts w:ascii="Verdana" w:hAnsi="Verdana" w:cs="Verdana,Bold"/>
                <w:bCs/>
                <w:sz w:val="22"/>
                <w:szCs w:val="22"/>
              </w:rPr>
            </w:pPr>
          </w:p>
          <w:p w14:paraId="4C30873C" w14:textId="77777777" w:rsidR="00E63C0E" w:rsidRPr="004A6F16" w:rsidRDefault="00E63C0E" w:rsidP="00DD4967">
            <w:pPr>
              <w:spacing w:before="20"/>
              <w:ind w:left="612" w:hanging="612"/>
              <w:rPr>
                <w:rFonts w:ascii="Verdana" w:hAnsi="Verdana"/>
                <w:sz w:val="22"/>
                <w:szCs w:val="22"/>
              </w:rPr>
            </w:pPr>
          </w:p>
        </w:tc>
      </w:tr>
      <w:tr w:rsidR="00FE75F5" w:rsidRPr="004A6F16" w14:paraId="5BE10EE7" w14:textId="77777777" w:rsidTr="00DD4967">
        <w:trPr>
          <w:gridAfter w:val="1"/>
          <w:wAfter w:w="29" w:type="dxa"/>
        </w:trPr>
        <w:tc>
          <w:tcPr>
            <w:tcW w:w="13716" w:type="dxa"/>
            <w:gridSpan w:val="2"/>
            <w:shd w:val="clear" w:color="auto" w:fill="CCFFFF"/>
          </w:tcPr>
          <w:p w14:paraId="35A6D25D" w14:textId="75C3456C" w:rsidR="00FE75F5" w:rsidRPr="004A6F16" w:rsidRDefault="00FE75F5" w:rsidP="00852F9E">
            <w:pPr>
              <w:spacing w:before="20"/>
              <w:rPr>
                <w:rFonts w:ascii="Verdana" w:hAnsi="Verdana"/>
                <w:b/>
                <w:sz w:val="22"/>
                <w:szCs w:val="22"/>
              </w:rPr>
            </w:pPr>
            <w:r w:rsidRPr="004A6F16">
              <w:rPr>
                <w:rFonts w:ascii="Verdana" w:hAnsi="Verdana"/>
                <w:b/>
                <w:sz w:val="22"/>
                <w:szCs w:val="22"/>
              </w:rPr>
              <w:t>Component 2 Collecting, Presenting and Interpreting Data</w:t>
            </w:r>
          </w:p>
        </w:tc>
      </w:tr>
      <w:tr w:rsidR="003A33BF" w:rsidRPr="004A6F16" w14:paraId="55FFE0F3" w14:textId="77777777" w:rsidTr="00FE75F5">
        <w:trPr>
          <w:gridAfter w:val="1"/>
          <w:wAfter w:w="29" w:type="dxa"/>
        </w:trPr>
        <w:tc>
          <w:tcPr>
            <w:tcW w:w="6658" w:type="dxa"/>
            <w:shd w:val="clear" w:color="auto" w:fill="89D8FF"/>
          </w:tcPr>
          <w:p w14:paraId="64059AF1" w14:textId="77777777" w:rsidR="003A33BF" w:rsidRPr="004A6F16" w:rsidRDefault="00E63C0E" w:rsidP="00E63C0E">
            <w:pPr>
              <w:spacing w:before="20"/>
              <w:rPr>
                <w:rFonts w:ascii="Verdana" w:hAnsi="Verdana"/>
                <w:b/>
                <w:sz w:val="22"/>
                <w:szCs w:val="22"/>
              </w:rPr>
            </w:pPr>
            <w:r w:rsidRPr="004A6F16">
              <w:rPr>
                <w:rFonts w:ascii="Verdana" w:hAnsi="Verdana"/>
                <w:b/>
                <w:sz w:val="22"/>
                <w:szCs w:val="22"/>
              </w:rPr>
              <w:t>Learning Aim A: Investigate the role and impact of using data on individuals and organisations</w:t>
            </w:r>
          </w:p>
        </w:tc>
        <w:tc>
          <w:tcPr>
            <w:tcW w:w="7058" w:type="dxa"/>
            <w:shd w:val="clear" w:color="auto" w:fill="89D8FF"/>
          </w:tcPr>
          <w:p w14:paraId="46160663" w14:textId="77777777" w:rsidR="003A33BF" w:rsidRPr="004A6F16" w:rsidRDefault="003A33BF" w:rsidP="00852F9E">
            <w:pPr>
              <w:spacing w:before="20"/>
              <w:rPr>
                <w:rFonts w:ascii="Verdana" w:hAnsi="Verdana"/>
                <w:b/>
                <w:sz w:val="22"/>
                <w:szCs w:val="22"/>
              </w:rPr>
            </w:pPr>
          </w:p>
        </w:tc>
      </w:tr>
      <w:tr w:rsidR="00477EEF" w:rsidRPr="004A6F16" w14:paraId="7EB30729" w14:textId="77777777" w:rsidTr="00FE75F5">
        <w:trPr>
          <w:gridAfter w:val="1"/>
          <w:wAfter w:w="29" w:type="dxa"/>
          <w:trHeight w:val="298"/>
        </w:trPr>
        <w:tc>
          <w:tcPr>
            <w:tcW w:w="6658" w:type="dxa"/>
            <w:shd w:val="clear" w:color="auto" w:fill="9CFEBA"/>
          </w:tcPr>
          <w:p w14:paraId="70EF0311"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A1 Characteristics of data and information</w:t>
            </w:r>
          </w:p>
          <w:p w14:paraId="1C55A062"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understand the concepts of data and that data is meaningless without converting it into information by adding structure and context.</w:t>
            </w:r>
          </w:p>
          <w:p w14:paraId="1BF69729"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Characteristics of data:</w:t>
            </w:r>
          </w:p>
          <w:p w14:paraId="5E11C54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no meaning</w:t>
            </w:r>
          </w:p>
          <w:p w14:paraId="6ACA1646"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no structure</w:t>
            </w:r>
          </w:p>
          <w:p w14:paraId="65C5615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no context</w:t>
            </w:r>
          </w:p>
          <w:p w14:paraId="6033D4E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unprocessed</w:t>
            </w:r>
            <w:proofErr w:type="gramEnd"/>
            <w:r w:rsidRPr="004A6F16">
              <w:rPr>
                <w:rFonts w:ascii="Verdana" w:eastAsia="Verdana" w:hAnsi="Verdana" w:cs="Verdana"/>
                <w:color w:val="000000"/>
                <w:sz w:val="22"/>
                <w:szCs w:val="22"/>
              </w:rPr>
              <w:t>.</w:t>
            </w:r>
          </w:p>
          <w:p w14:paraId="3F7C0972" w14:textId="77777777" w:rsidR="00477EEF" w:rsidRPr="004A6F16" w:rsidRDefault="00477EEF" w:rsidP="00477EEF">
            <w:pPr>
              <w:widowControl w:val="0"/>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
          <w:p w14:paraId="14833E99"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Characteristics of information:</w:t>
            </w:r>
          </w:p>
          <w:p w14:paraId="0A05217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has meaning</w:t>
            </w:r>
          </w:p>
          <w:p w14:paraId="01E0A5D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has structure</w:t>
            </w:r>
          </w:p>
          <w:p w14:paraId="224644DB"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has context</w:t>
            </w:r>
          </w:p>
          <w:p w14:paraId="70E81158" w14:textId="50009400"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is</w:t>
            </w:r>
            <w:proofErr w:type="gramEnd"/>
            <w:r w:rsidRPr="004A6F16">
              <w:rPr>
                <w:rFonts w:ascii="Verdana" w:eastAsia="Verdana" w:hAnsi="Verdana" w:cs="Verdana"/>
                <w:color w:val="000000"/>
                <w:sz w:val="22"/>
                <w:szCs w:val="22"/>
              </w:rPr>
              <w:t xml:space="preserve"> processed.</w:t>
            </w:r>
          </w:p>
        </w:tc>
        <w:tc>
          <w:tcPr>
            <w:tcW w:w="7058" w:type="dxa"/>
            <w:shd w:val="clear" w:color="auto" w:fill="9CFEBA"/>
          </w:tcPr>
          <w:p w14:paraId="216F097F" w14:textId="3ACDDD64" w:rsidR="00477EEF" w:rsidRPr="004A6F16" w:rsidRDefault="008F2065" w:rsidP="008F2065">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Fully covered in:</w:t>
            </w:r>
          </w:p>
          <w:p w14:paraId="1E00C489" w14:textId="77777777" w:rsidR="008F2065" w:rsidRPr="004A6F16" w:rsidRDefault="008F2065" w:rsidP="00EE0181">
            <w:pPr>
              <w:autoSpaceDE w:val="0"/>
              <w:autoSpaceDN w:val="0"/>
              <w:adjustRightInd w:val="0"/>
              <w:rPr>
                <w:rFonts w:ascii="Verdana" w:hAnsi="Verdana" w:cs="Verdana,Bold"/>
                <w:bCs/>
                <w:sz w:val="22"/>
                <w:szCs w:val="22"/>
              </w:rPr>
            </w:pPr>
          </w:p>
          <w:p w14:paraId="418BC64C" w14:textId="25474317" w:rsidR="008F2065" w:rsidRPr="004A6F16" w:rsidRDefault="008F2065" w:rsidP="008F206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w:t>
            </w:r>
            <w:r w:rsidRPr="004A6F16">
              <w:rPr>
                <w:rFonts w:ascii="Verdana" w:hAnsi="Verdana" w:cs="Verdana,Bold"/>
                <w:bCs/>
                <w:sz w:val="22"/>
                <w:szCs w:val="22"/>
              </w:rPr>
              <w:t>2</w:t>
            </w:r>
            <w:r w:rsidRPr="004A6F16">
              <w:rPr>
                <w:rFonts w:ascii="Verdana" w:hAnsi="Verdana" w:cs="Verdana,Bold"/>
                <w:bCs/>
                <w:sz w:val="22"/>
                <w:szCs w:val="22"/>
              </w:rPr>
              <w:t xml:space="preserve">: </w:t>
            </w:r>
            <w:r w:rsidRPr="004A6F16">
              <w:rPr>
                <w:rFonts w:ascii="Verdana" w:hAnsi="Verdana" w:cs="Verdana,Bold"/>
                <w:bCs/>
                <w:sz w:val="22"/>
                <w:szCs w:val="22"/>
              </w:rPr>
              <w:t>Using Digital Tools</w:t>
            </w:r>
            <w:r w:rsidRPr="004A6F16">
              <w:rPr>
                <w:rFonts w:ascii="Verdana" w:hAnsi="Verdana" w:cs="Verdana,Bold"/>
                <w:bCs/>
                <w:sz w:val="22"/>
                <w:szCs w:val="22"/>
              </w:rPr>
              <w:t xml:space="preserve">: Topic </w:t>
            </w:r>
            <w:r w:rsidRPr="004A6F16">
              <w:rPr>
                <w:rFonts w:ascii="Verdana" w:hAnsi="Verdana" w:cs="Verdana,Bold"/>
                <w:bCs/>
                <w:sz w:val="22"/>
                <w:szCs w:val="22"/>
              </w:rPr>
              <w:t>1</w:t>
            </w:r>
            <w:r w:rsidRPr="004A6F16">
              <w:rPr>
                <w:rFonts w:ascii="Verdana" w:hAnsi="Verdana" w:cs="Verdana,Bold"/>
                <w:bCs/>
                <w:sz w:val="22"/>
                <w:szCs w:val="22"/>
              </w:rPr>
              <w:t xml:space="preserve"> – </w:t>
            </w:r>
            <w:r w:rsidRPr="004A6F16">
              <w:rPr>
                <w:rFonts w:ascii="Verdana" w:hAnsi="Verdana" w:cs="Verdana,Bold"/>
                <w:bCs/>
                <w:sz w:val="22"/>
                <w:szCs w:val="22"/>
              </w:rPr>
              <w:t>Research and information gathering</w:t>
            </w:r>
          </w:p>
          <w:p w14:paraId="2A433770" w14:textId="77777777" w:rsidR="008F2065" w:rsidRPr="004A6F16" w:rsidRDefault="008F2065" w:rsidP="008F2065">
            <w:pPr>
              <w:autoSpaceDE w:val="0"/>
              <w:autoSpaceDN w:val="0"/>
              <w:adjustRightInd w:val="0"/>
              <w:spacing w:before="40" w:after="40"/>
              <w:rPr>
                <w:rFonts w:ascii="Verdana" w:hAnsi="Verdana" w:cs="Verdana,Bold"/>
                <w:b/>
                <w:bCs/>
                <w:sz w:val="22"/>
                <w:szCs w:val="22"/>
              </w:rPr>
            </w:pPr>
          </w:p>
          <w:p w14:paraId="6FB297C1" w14:textId="39A1479D" w:rsidR="008F2065" w:rsidRPr="004A6F16" w:rsidRDefault="008F2065" w:rsidP="008F2065">
            <w:pPr>
              <w:rPr>
                <w:rFonts w:ascii="Verdana" w:hAnsi="Verdana" w:cs="Verdana,Bold"/>
                <w:bCs/>
                <w:sz w:val="22"/>
                <w:szCs w:val="22"/>
              </w:rPr>
            </w:pPr>
            <w:r w:rsidRPr="004A6F16">
              <w:rPr>
                <w:rFonts w:ascii="Verdana" w:hAnsi="Verdana" w:cs="Verdana,Bold"/>
                <w:bCs/>
                <w:sz w:val="22"/>
                <w:szCs w:val="22"/>
              </w:rPr>
              <w:t>Topic 1.1 Differentiate between data and information</w:t>
            </w:r>
          </w:p>
          <w:p w14:paraId="11EE5156" w14:textId="77777777" w:rsidR="008F2065" w:rsidRPr="004A6F16" w:rsidRDefault="008F2065" w:rsidP="00EE0181">
            <w:pPr>
              <w:autoSpaceDE w:val="0"/>
              <w:autoSpaceDN w:val="0"/>
              <w:adjustRightInd w:val="0"/>
              <w:rPr>
                <w:rFonts w:ascii="Verdana" w:hAnsi="Verdana" w:cs="Verdana,Bold"/>
                <w:bCs/>
                <w:sz w:val="22"/>
                <w:szCs w:val="22"/>
              </w:rPr>
            </w:pPr>
          </w:p>
        </w:tc>
      </w:tr>
      <w:tr w:rsidR="00477EEF" w:rsidRPr="004A6F16" w14:paraId="72F27785" w14:textId="77777777" w:rsidTr="009B72AC">
        <w:trPr>
          <w:gridAfter w:val="1"/>
          <w:wAfter w:w="29" w:type="dxa"/>
          <w:trHeight w:val="298"/>
        </w:trPr>
        <w:tc>
          <w:tcPr>
            <w:tcW w:w="6658" w:type="dxa"/>
            <w:shd w:val="clear" w:color="auto" w:fill="9CFEBA"/>
          </w:tcPr>
          <w:p w14:paraId="6E143245" w14:textId="3BCC0C4D"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A2 Representing information</w:t>
            </w:r>
          </w:p>
          <w:p w14:paraId="17D9665F"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understand the different ways of representing information and will be able to explain situations where they would be used.</w:t>
            </w:r>
          </w:p>
          <w:p w14:paraId="0A39142B"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Text.</w:t>
            </w:r>
          </w:p>
          <w:p w14:paraId="4AC77E4D"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Numbers.</w:t>
            </w:r>
          </w:p>
          <w:p w14:paraId="62453127"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Tables.</w:t>
            </w:r>
          </w:p>
          <w:p w14:paraId="137B9590"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Graphs/charts.</w:t>
            </w:r>
          </w:p>
          <w:p w14:paraId="3526B591" w14:textId="2B567D6C"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Infographics.</w:t>
            </w:r>
          </w:p>
        </w:tc>
        <w:tc>
          <w:tcPr>
            <w:tcW w:w="7058" w:type="dxa"/>
            <w:shd w:val="clear" w:color="auto" w:fill="FBE4D5" w:themeFill="accent2" w:themeFillTint="33"/>
          </w:tcPr>
          <w:p w14:paraId="5DE0B25A" w14:textId="77777777" w:rsidR="00CB2B04" w:rsidRPr="004A6F16" w:rsidRDefault="00CB2B04" w:rsidP="00CB2B04">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Partially covered in:</w:t>
            </w:r>
          </w:p>
          <w:p w14:paraId="102713B8" w14:textId="77777777" w:rsidR="00CB2B04" w:rsidRPr="004A6F16" w:rsidRDefault="00CB2B04" w:rsidP="009B72AC">
            <w:pPr>
              <w:shd w:val="clear" w:color="auto" w:fill="FBE4D5" w:themeFill="accent2" w:themeFillTint="33"/>
              <w:autoSpaceDE w:val="0"/>
              <w:autoSpaceDN w:val="0"/>
              <w:adjustRightInd w:val="0"/>
              <w:rPr>
                <w:rFonts w:ascii="Verdana" w:hAnsi="Verdana" w:cs="Verdana,Bold"/>
                <w:bCs/>
                <w:sz w:val="22"/>
                <w:szCs w:val="22"/>
              </w:rPr>
            </w:pPr>
          </w:p>
          <w:p w14:paraId="462C3855" w14:textId="562C4106" w:rsidR="00CB2B04" w:rsidRPr="004A6F16" w:rsidRDefault="00CB2B04" w:rsidP="009B72AC">
            <w:pPr>
              <w:shd w:val="clear" w:color="auto" w:fill="FBE4D5" w:themeFill="accent2" w:themeFillTint="33"/>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2: Using Digital Tools: Topic </w:t>
            </w:r>
            <w:r w:rsidR="006B074C" w:rsidRPr="004A6F16">
              <w:rPr>
                <w:rFonts w:ascii="Verdana" w:hAnsi="Verdana" w:cs="Verdana,Bold"/>
                <w:bCs/>
                <w:sz w:val="22"/>
                <w:szCs w:val="22"/>
              </w:rPr>
              <w:t>3</w:t>
            </w:r>
            <w:r w:rsidRPr="004A6F16">
              <w:rPr>
                <w:rFonts w:ascii="Verdana" w:hAnsi="Verdana" w:cs="Verdana,Bold"/>
                <w:bCs/>
                <w:sz w:val="22"/>
                <w:szCs w:val="22"/>
              </w:rPr>
              <w:t xml:space="preserve"> – </w:t>
            </w:r>
            <w:r w:rsidR="006B074C" w:rsidRPr="004A6F16">
              <w:rPr>
                <w:rFonts w:ascii="Verdana" w:hAnsi="Verdana" w:cs="Verdana,Bold"/>
                <w:bCs/>
                <w:sz w:val="22"/>
                <w:szCs w:val="22"/>
              </w:rPr>
              <w:t>Digital Publishing</w:t>
            </w:r>
          </w:p>
          <w:p w14:paraId="297A0174" w14:textId="77777777" w:rsidR="00CB2B04" w:rsidRPr="004A6F16" w:rsidRDefault="00CB2B04" w:rsidP="009B72AC">
            <w:pPr>
              <w:shd w:val="clear" w:color="auto" w:fill="FBE4D5" w:themeFill="accent2" w:themeFillTint="33"/>
              <w:autoSpaceDE w:val="0"/>
              <w:autoSpaceDN w:val="0"/>
              <w:adjustRightInd w:val="0"/>
              <w:spacing w:before="40" w:after="40"/>
              <w:rPr>
                <w:rFonts w:ascii="Verdana" w:hAnsi="Verdana" w:cs="Verdana,Bold"/>
                <w:bCs/>
                <w:sz w:val="22"/>
                <w:szCs w:val="22"/>
              </w:rPr>
            </w:pPr>
          </w:p>
          <w:p w14:paraId="48967A2F" w14:textId="26A5B565" w:rsidR="00CB2B04" w:rsidRPr="004A6F16" w:rsidRDefault="00CB2B04" w:rsidP="009B72AC">
            <w:pPr>
              <w:shd w:val="clear" w:color="auto" w:fill="FBE4D5" w:themeFill="accent2" w:themeFillTint="33"/>
              <w:autoSpaceDE w:val="0"/>
              <w:autoSpaceDN w:val="0"/>
              <w:adjustRightInd w:val="0"/>
              <w:spacing w:before="40"/>
              <w:rPr>
                <w:rFonts w:ascii="Verdana" w:hAnsi="Verdana" w:cs="Verdana,Bold"/>
                <w:bCs/>
                <w:sz w:val="22"/>
                <w:szCs w:val="22"/>
              </w:rPr>
            </w:pPr>
            <w:r w:rsidRPr="004A6F16">
              <w:rPr>
                <w:rFonts w:ascii="Verdana" w:hAnsi="Verdana" w:cs="Verdana,Bold"/>
                <w:bCs/>
                <w:sz w:val="22"/>
                <w:szCs w:val="22"/>
              </w:rPr>
              <w:t xml:space="preserve">Topic </w:t>
            </w:r>
            <w:r w:rsidR="006B074C" w:rsidRPr="004A6F16">
              <w:rPr>
                <w:rFonts w:ascii="Verdana" w:hAnsi="Verdana" w:cs="Verdana,Bold"/>
                <w:bCs/>
                <w:sz w:val="22"/>
                <w:szCs w:val="22"/>
              </w:rPr>
              <w:t xml:space="preserve">3.2 </w:t>
            </w:r>
            <w:r w:rsidR="006B074C" w:rsidRPr="004A6F16">
              <w:rPr>
                <w:rFonts w:ascii="Verdana" w:hAnsi="Verdana" w:cs="Verdana,Bold"/>
                <w:bCs/>
                <w:sz w:val="22"/>
                <w:szCs w:val="22"/>
              </w:rPr>
              <w:t>Prepare and organise different types of digital content</w:t>
            </w:r>
          </w:p>
          <w:p w14:paraId="29105751" w14:textId="77777777" w:rsidR="00477EEF" w:rsidRPr="004A6F16" w:rsidRDefault="00477EEF" w:rsidP="00EE0181">
            <w:pPr>
              <w:autoSpaceDE w:val="0"/>
              <w:autoSpaceDN w:val="0"/>
              <w:adjustRightInd w:val="0"/>
              <w:rPr>
                <w:rFonts w:ascii="Verdana" w:hAnsi="Verdana" w:cs="Verdana,Bold"/>
                <w:bCs/>
                <w:sz w:val="22"/>
                <w:szCs w:val="22"/>
              </w:rPr>
            </w:pPr>
          </w:p>
        </w:tc>
      </w:tr>
      <w:tr w:rsidR="00477EEF" w:rsidRPr="004A6F16" w14:paraId="77F17423" w14:textId="77777777" w:rsidTr="00BA769D">
        <w:trPr>
          <w:gridAfter w:val="1"/>
          <w:wAfter w:w="29" w:type="dxa"/>
          <w:trHeight w:val="298"/>
        </w:trPr>
        <w:tc>
          <w:tcPr>
            <w:tcW w:w="6658" w:type="dxa"/>
            <w:shd w:val="clear" w:color="auto" w:fill="9CFEBA"/>
          </w:tcPr>
          <w:p w14:paraId="4129EF76"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A3 Ensuring data is suitable for processing</w:t>
            </w:r>
          </w:p>
          <w:p w14:paraId="00D45D6F"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understand the methods that can be used to ensure data input is suitable and within boundaries so that it is ready to be processed.</w:t>
            </w:r>
          </w:p>
          <w:p w14:paraId="6E111D73"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Validation methods:</w:t>
            </w:r>
          </w:p>
          <w:p w14:paraId="21A3B27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range check</w:t>
            </w:r>
          </w:p>
          <w:p w14:paraId="2002AE5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type check</w:t>
            </w:r>
          </w:p>
          <w:p w14:paraId="21E7060A"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lookup check</w:t>
            </w:r>
          </w:p>
          <w:p w14:paraId="36DF7D9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type check</w:t>
            </w:r>
          </w:p>
          <w:p w14:paraId="36E18FB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presence check</w:t>
            </w:r>
          </w:p>
          <w:p w14:paraId="0652A65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length</w:t>
            </w:r>
            <w:proofErr w:type="gramEnd"/>
            <w:r w:rsidRPr="004A6F16">
              <w:rPr>
                <w:rFonts w:ascii="Verdana" w:eastAsia="Verdana" w:hAnsi="Verdana" w:cs="Verdana"/>
                <w:color w:val="000000"/>
                <w:sz w:val="22"/>
                <w:szCs w:val="22"/>
              </w:rPr>
              <w:t xml:space="preserve"> check.</w:t>
            </w:r>
          </w:p>
          <w:p w14:paraId="2BC30E33" w14:textId="77777777" w:rsidR="00477EEF" w:rsidRPr="004A6F16" w:rsidRDefault="00477EEF" w:rsidP="00477EEF">
            <w:pPr>
              <w:widowControl w:val="0"/>
              <w:pBdr>
                <w:top w:val="nil"/>
                <w:left w:val="nil"/>
                <w:bottom w:val="nil"/>
                <w:right w:val="nil"/>
                <w:between w:val="nil"/>
              </w:pBdr>
              <w:tabs>
                <w:tab w:val="left" w:pos="238"/>
              </w:tabs>
              <w:spacing w:line="260" w:lineRule="auto"/>
              <w:contextualSpacing/>
              <w:rPr>
                <w:rFonts w:ascii="Verdana" w:eastAsia="Verdana" w:hAnsi="Verdana" w:cs="Verdana"/>
                <w:color w:val="000000"/>
                <w:sz w:val="22"/>
                <w:szCs w:val="22"/>
              </w:rPr>
            </w:pPr>
          </w:p>
          <w:p w14:paraId="75048AC6"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Verification methods:</w:t>
            </w:r>
          </w:p>
          <w:p w14:paraId="4A4CBC60"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proofreading</w:t>
            </w:r>
          </w:p>
          <w:p w14:paraId="42993B62" w14:textId="376E8548"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double</w:t>
            </w:r>
            <w:proofErr w:type="gramEnd"/>
            <w:r w:rsidRPr="004A6F16">
              <w:rPr>
                <w:rFonts w:ascii="Verdana" w:eastAsia="Verdana" w:hAnsi="Verdana" w:cs="Verdana"/>
                <w:color w:val="000000"/>
                <w:sz w:val="22"/>
                <w:szCs w:val="22"/>
              </w:rPr>
              <w:t xml:space="preserve"> entry.</w:t>
            </w:r>
          </w:p>
        </w:tc>
        <w:tc>
          <w:tcPr>
            <w:tcW w:w="7058" w:type="dxa"/>
            <w:shd w:val="clear" w:color="auto" w:fill="FBE4D5" w:themeFill="accent2" w:themeFillTint="33"/>
          </w:tcPr>
          <w:p w14:paraId="70679F13" w14:textId="77777777" w:rsidR="005302BA" w:rsidRPr="004A6F16" w:rsidRDefault="005302BA" w:rsidP="005302BA">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524E81F4" w14:textId="6F0ECBE2" w:rsidR="005302BA" w:rsidRPr="004A6F16" w:rsidRDefault="005302BA" w:rsidP="005302BA">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w:t>
            </w:r>
            <w:r w:rsidRPr="004A6F16">
              <w:rPr>
                <w:rFonts w:ascii="Verdana" w:hAnsi="Verdana" w:cs="Verdana,Bold"/>
                <w:bCs/>
                <w:sz w:val="22"/>
                <w:szCs w:val="22"/>
              </w:rPr>
              <w:t>2</w:t>
            </w:r>
            <w:r w:rsidRPr="004A6F16">
              <w:rPr>
                <w:rFonts w:ascii="Verdana" w:hAnsi="Verdana" w:cs="Verdana,Bold"/>
                <w:bCs/>
                <w:sz w:val="22"/>
                <w:szCs w:val="22"/>
              </w:rPr>
              <w:t xml:space="preserve">: </w:t>
            </w:r>
            <w:r w:rsidRPr="004A6F16">
              <w:rPr>
                <w:rFonts w:ascii="Verdana" w:hAnsi="Verdana" w:cs="Verdana,Bold"/>
                <w:bCs/>
                <w:sz w:val="22"/>
                <w:szCs w:val="22"/>
              </w:rPr>
              <w:t>Using Digital Tools</w:t>
            </w:r>
            <w:r w:rsidRPr="004A6F16">
              <w:rPr>
                <w:rFonts w:ascii="Verdana" w:hAnsi="Verdana" w:cs="Verdana,Bold"/>
                <w:bCs/>
                <w:sz w:val="22"/>
                <w:szCs w:val="22"/>
              </w:rPr>
              <w:t xml:space="preserve">: Topic 2 – </w:t>
            </w:r>
            <w:r w:rsidRPr="004A6F16">
              <w:rPr>
                <w:rFonts w:ascii="Verdana" w:hAnsi="Verdana" w:cs="Verdana,Bold"/>
                <w:bCs/>
                <w:sz w:val="22"/>
                <w:szCs w:val="22"/>
              </w:rPr>
              <w:t>Modelling</w:t>
            </w:r>
          </w:p>
          <w:p w14:paraId="28DC56C4" w14:textId="77777777" w:rsidR="005302BA" w:rsidRPr="004A6F16" w:rsidRDefault="005302BA" w:rsidP="005302BA">
            <w:pPr>
              <w:autoSpaceDE w:val="0"/>
              <w:autoSpaceDN w:val="0"/>
              <w:adjustRightInd w:val="0"/>
              <w:spacing w:before="40" w:after="40"/>
              <w:rPr>
                <w:rFonts w:ascii="Verdana" w:hAnsi="Verdana" w:cs="Verdana,Bold"/>
                <w:b/>
                <w:bCs/>
                <w:sz w:val="22"/>
                <w:szCs w:val="22"/>
              </w:rPr>
            </w:pPr>
          </w:p>
          <w:p w14:paraId="27F970FA" w14:textId="7441F5DA" w:rsidR="005302BA" w:rsidRPr="004A6F16" w:rsidRDefault="005302BA" w:rsidP="005302BA">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w:t>
            </w:r>
            <w:r w:rsidR="00BA769D" w:rsidRPr="004A6F16">
              <w:rPr>
                <w:rFonts w:ascii="Verdana" w:hAnsi="Verdana" w:cs="Verdana,Bold"/>
                <w:bCs/>
                <w:sz w:val="22"/>
                <w:szCs w:val="22"/>
              </w:rPr>
              <w:t xml:space="preserve">2.1.6 </w:t>
            </w:r>
            <w:r w:rsidR="00BA769D" w:rsidRPr="004A6F16">
              <w:rPr>
                <w:rFonts w:ascii="Verdana" w:hAnsi="Verdana" w:cs="Verdana"/>
                <w:sz w:val="22"/>
                <w:szCs w:val="22"/>
              </w:rPr>
              <w:t>use validation techniques</w:t>
            </w:r>
          </w:p>
          <w:p w14:paraId="0B87E88F" w14:textId="77777777" w:rsidR="00477EEF" w:rsidRPr="004A6F16" w:rsidRDefault="00477EEF" w:rsidP="00EE0181">
            <w:pPr>
              <w:autoSpaceDE w:val="0"/>
              <w:autoSpaceDN w:val="0"/>
              <w:adjustRightInd w:val="0"/>
              <w:rPr>
                <w:rFonts w:ascii="Verdana" w:hAnsi="Verdana" w:cs="Verdana,Bold"/>
                <w:bCs/>
                <w:sz w:val="22"/>
                <w:szCs w:val="22"/>
              </w:rPr>
            </w:pPr>
          </w:p>
        </w:tc>
      </w:tr>
      <w:tr w:rsidR="00477EEF" w:rsidRPr="004A6F16" w14:paraId="20BC1F99" w14:textId="77777777" w:rsidTr="008429E5">
        <w:trPr>
          <w:gridAfter w:val="1"/>
          <w:wAfter w:w="29" w:type="dxa"/>
          <w:trHeight w:val="298"/>
        </w:trPr>
        <w:tc>
          <w:tcPr>
            <w:tcW w:w="6658" w:type="dxa"/>
            <w:shd w:val="clear" w:color="auto" w:fill="9CFEBA"/>
          </w:tcPr>
          <w:p w14:paraId="03FD5412"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A4 Data collection</w:t>
            </w:r>
          </w:p>
          <w:p w14:paraId="288EF482"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understand how the data collection method and data collection features affect </w:t>
            </w:r>
            <w:r w:rsidRPr="004A6F16">
              <w:rPr>
                <w:rFonts w:ascii="Verdana" w:eastAsia="Verdana" w:hAnsi="Verdana" w:cs="Verdana"/>
                <w:color w:val="000000"/>
                <w:sz w:val="22"/>
                <w:szCs w:val="22"/>
              </w:rPr>
              <w:br/>
              <w:t>its reliability.</w:t>
            </w:r>
          </w:p>
          <w:p w14:paraId="0F46DB06"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collection methods:</w:t>
            </w:r>
          </w:p>
          <w:p w14:paraId="2C4D26B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primary data – information collected directly from source</w:t>
            </w:r>
          </w:p>
          <w:p w14:paraId="26D2CA11"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lastRenderedPageBreak/>
              <w:t>secondary</w:t>
            </w:r>
            <w:proofErr w:type="gramEnd"/>
            <w:r w:rsidRPr="004A6F16">
              <w:rPr>
                <w:rFonts w:ascii="Verdana" w:eastAsia="Verdana" w:hAnsi="Verdana" w:cs="Verdana"/>
                <w:color w:val="000000"/>
                <w:sz w:val="22"/>
                <w:szCs w:val="22"/>
              </w:rPr>
              <w:t xml:space="preserve"> data – information collected by third party.</w:t>
            </w:r>
          </w:p>
          <w:p w14:paraId="7F9EBF9F" w14:textId="77777777" w:rsidR="00477EEF" w:rsidRPr="004A6F16" w:rsidRDefault="00477EEF" w:rsidP="00477EEF">
            <w:pPr>
              <w:widowControl w:val="0"/>
              <w:pBdr>
                <w:top w:val="nil"/>
                <w:left w:val="nil"/>
                <w:bottom w:val="nil"/>
                <w:right w:val="nil"/>
                <w:between w:val="nil"/>
              </w:pBdr>
              <w:tabs>
                <w:tab w:val="left" w:pos="238"/>
              </w:tabs>
              <w:spacing w:line="260" w:lineRule="auto"/>
              <w:ind w:left="238"/>
              <w:contextualSpacing/>
              <w:rPr>
                <w:rFonts w:ascii="Verdana" w:eastAsia="Verdana" w:hAnsi="Verdana" w:cs="Verdana"/>
                <w:color w:val="000000"/>
                <w:sz w:val="22"/>
                <w:szCs w:val="22"/>
              </w:rPr>
            </w:pPr>
          </w:p>
          <w:p w14:paraId="082A219D"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collection features:</w:t>
            </w:r>
          </w:p>
          <w:p w14:paraId="5358384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size of sample</w:t>
            </w:r>
          </w:p>
          <w:p w14:paraId="7A732CF7"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who was in the sample</w:t>
            </w:r>
          </w:p>
          <w:p w14:paraId="2F90FCA3"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where the data was collected</w:t>
            </w:r>
          </w:p>
          <w:p w14:paraId="6838CB42"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when the data was collected</w:t>
            </w:r>
          </w:p>
          <w:p w14:paraId="65DA9F35" w14:textId="77777777" w:rsidR="00477EEF" w:rsidRPr="004A6F16" w:rsidRDefault="00477EEF" w:rsidP="009A15E1">
            <w:pPr>
              <w:widowControl w:val="0"/>
              <w:numPr>
                <w:ilvl w:val="0"/>
                <w:numId w:val="5"/>
              </w:numPr>
              <w:pBdr>
                <w:top w:val="nil"/>
                <w:left w:val="nil"/>
                <w:bottom w:val="nil"/>
                <w:right w:val="nil"/>
                <w:between w:val="nil"/>
              </w:pBdr>
              <w:tabs>
                <w:tab w:val="left" w:pos="238"/>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methods</w:t>
            </w:r>
            <w:proofErr w:type="gramEnd"/>
            <w:r w:rsidRPr="004A6F16">
              <w:rPr>
                <w:rFonts w:ascii="Verdana" w:eastAsia="Verdana" w:hAnsi="Verdana" w:cs="Verdana"/>
                <w:color w:val="000000"/>
                <w:sz w:val="22"/>
                <w:szCs w:val="22"/>
              </w:rPr>
              <w:t xml:space="preserve"> used.</w:t>
            </w:r>
          </w:p>
          <w:p w14:paraId="0F1A943E" w14:textId="77777777" w:rsidR="00477EEF" w:rsidRPr="004A6F16" w:rsidRDefault="00477EEF" w:rsidP="00477EEF">
            <w:pPr>
              <w:widowControl w:val="0"/>
              <w:pBdr>
                <w:top w:val="nil"/>
                <w:left w:val="nil"/>
                <w:bottom w:val="nil"/>
                <w:right w:val="nil"/>
                <w:between w:val="nil"/>
              </w:pBdr>
              <w:tabs>
                <w:tab w:val="left" w:pos="238"/>
              </w:tabs>
              <w:spacing w:line="260" w:lineRule="auto"/>
              <w:ind w:left="238"/>
              <w:contextualSpacing/>
              <w:rPr>
                <w:rFonts w:ascii="Verdana" w:eastAsia="Verdana" w:hAnsi="Verdana" w:cs="Verdana"/>
                <w:color w:val="000000"/>
                <w:sz w:val="22"/>
                <w:szCs w:val="22"/>
              </w:rPr>
            </w:pPr>
          </w:p>
          <w:p w14:paraId="09B5B5CA"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Big data:</w:t>
            </w:r>
          </w:p>
          <w:p w14:paraId="1B0BC0C1"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definition of big data – a large collection of data collected from a large number of sources</w:t>
            </w:r>
          </w:p>
          <w:p w14:paraId="050159C8" w14:textId="53E37561"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collection of big data, e.g. social networks, shop loyalty schemes, census, sensors, ATM/cash machines, mobile phone networks, Wi-Fi points, digital television, search engine data, </w:t>
            </w:r>
            <w:r w:rsidRPr="004A6F16">
              <w:rPr>
                <w:rFonts w:ascii="Verdana" w:eastAsia="Verdana" w:hAnsi="Verdana" w:cs="Verdana"/>
                <w:color w:val="000000"/>
                <w:sz w:val="22"/>
                <w:szCs w:val="22"/>
              </w:rPr>
              <w:br/>
              <w:t>e-commerce.</w:t>
            </w:r>
          </w:p>
        </w:tc>
        <w:tc>
          <w:tcPr>
            <w:tcW w:w="7058" w:type="dxa"/>
            <w:shd w:val="clear" w:color="auto" w:fill="FBE4D5" w:themeFill="accent2" w:themeFillTint="33"/>
          </w:tcPr>
          <w:p w14:paraId="3F45B8B7" w14:textId="15900AB9" w:rsidR="00010379" w:rsidRPr="004A6F16" w:rsidRDefault="00010379" w:rsidP="00010379">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 xml:space="preserve">Partially </w:t>
            </w:r>
            <w:r w:rsidRPr="004A6F16">
              <w:rPr>
                <w:rFonts w:ascii="Verdana" w:hAnsi="Verdana" w:cs="Verdana,Bold"/>
                <w:b/>
                <w:bCs/>
                <w:sz w:val="22"/>
                <w:szCs w:val="22"/>
              </w:rPr>
              <w:t>covered in:</w:t>
            </w:r>
          </w:p>
          <w:p w14:paraId="70CC19AC" w14:textId="77777777" w:rsidR="00010379" w:rsidRPr="004A6F16" w:rsidRDefault="00010379" w:rsidP="00010379">
            <w:pPr>
              <w:autoSpaceDE w:val="0"/>
              <w:autoSpaceDN w:val="0"/>
              <w:adjustRightInd w:val="0"/>
              <w:rPr>
                <w:rFonts w:ascii="Verdana" w:hAnsi="Verdana" w:cs="Verdana,Bold"/>
                <w:bCs/>
                <w:sz w:val="22"/>
                <w:szCs w:val="22"/>
              </w:rPr>
            </w:pPr>
          </w:p>
          <w:p w14:paraId="6101C97A" w14:textId="77777777" w:rsidR="00010379" w:rsidRPr="004A6F16" w:rsidRDefault="00010379" w:rsidP="00010379">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2: Using Digital Tools: Topic 1 – Research and information gathering</w:t>
            </w:r>
          </w:p>
          <w:p w14:paraId="1C9B400A" w14:textId="77777777" w:rsidR="00010379" w:rsidRPr="004A6F16" w:rsidRDefault="00010379" w:rsidP="00010379">
            <w:pPr>
              <w:autoSpaceDE w:val="0"/>
              <w:autoSpaceDN w:val="0"/>
              <w:adjustRightInd w:val="0"/>
              <w:spacing w:before="40" w:after="40"/>
              <w:rPr>
                <w:rFonts w:ascii="Verdana" w:hAnsi="Verdana" w:cs="Verdana,Bold"/>
                <w:b/>
                <w:bCs/>
                <w:sz w:val="22"/>
                <w:szCs w:val="22"/>
              </w:rPr>
            </w:pPr>
          </w:p>
          <w:p w14:paraId="0AF476A2" w14:textId="353E16E7" w:rsidR="00010379" w:rsidRPr="004A6F16" w:rsidRDefault="00010379" w:rsidP="00010379">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1.2 Use secondary sources</w:t>
            </w:r>
          </w:p>
          <w:p w14:paraId="2A015E88" w14:textId="77777777" w:rsidR="00010379" w:rsidRPr="004A6F16" w:rsidRDefault="00010379" w:rsidP="00010379">
            <w:pPr>
              <w:autoSpaceDE w:val="0"/>
              <w:autoSpaceDN w:val="0"/>
              <w:adjustRightInd w:val="0"/>
              <w:spacing w:before="40" w:after="40"/>
              <w:rPr>
                <w:rFonts w:ascii="Verdana" w:hAnsi="Verdana" w:cs="Verdana,Bold"/>
                <w:bCs/>
                <w:sz w:val="22"/>
                <w:szCs w:val="22"/>
              </w:rPr>
            </w:pPr>
          </w:p>
          <w:p w14:paraId="11944D3E" w14:textId="155BA301" w:rsidR="00010379" w:rsidRPr="004A6F16" w:rsidRDefault="00010379" w:rsidP="00010379">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w:t>
            </w:r>
            <w:r w:rsidRPr="004A6F16">
              <w:rPr>
                <w:rFonts w:ascii="Verdana" w:hAnsi="Verdana" w:cs="Verdana,Bold"/>
                <w:bCs/>
                <w:sz w:val="22"/>
                <w:szCs w:val="22"/>
              </w:rPr>
              <w:t xml:space="preserve"> </w:t>
            </w:r>
            <w:r w:rsidRPr="004A6F16">
              <w:rPr>
                <w:rFonts w:ascii="Verdana" w:hAnsi="Verdana" w:cs="Verdana,Bold"/>
                <w:bCs/>
                <w:sz w:val="22"/>
                <w:szCs w:val="22"/>
              </w:rPr>
              <w:t>1.3 Use primary sources</w:t>
            </w:r>
          </w:p>
          <w:p w14:paraId="1FDDF2E6" w14:textId="77777777" w:rsidR="00477EEF" w:rsidRPr="004A6F16" w:rsidRDefault="00477EEF" w:rsidP="00EE0181">
            <w:pPr>
              <w:autoSpaceDE w:val="0"/>
              <w:autoSpaceDN w:val="0"/>
              <w:adjustRightInd w:val="0"/>
              <w:rPr>
                <w:rFonts w:ascii="Verdana" w:hAnsi="Verdana" w:cs="Verdana,Bold"/>
                <w:bCs/>
                <w:sz w:val="22"/>
                <w:szCs w:val="22"/>
              </w:rPr>
            </w:pPr>
          </w:p>
        </w:tc>
      </w:tr>
      <w:tr w:rsidR="00832DDD" w:rsidRPr="004A6F16" w14:paraId="6CC4A923" w14:textId="77777777" w:rsidTr="008429E5">
        <w:trPr>
          <w:gridAfter w:val="1"/>
          <w:wAfter w:w="29" w:type="dxa"/>
          <w:trHeight w:val="298"/>
        </w:trPr>
        <w:tc>
          <w:tcPr>
            <w:tcW w:w="6658" w:type="dxa"/>
            <w:shd w:val="clear" w:color="auto" w:fill="9CFEBA"/>
          </w:tcPr>
          <w:p w14:paraId="2795D67A" w14:textId="023A9F0E"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A5 Quality of information and its impact on decision making</w:t>
            </w:r>
          </w:p>
          <w:p w14:paraId="3A51CD0E"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understand the factors that affect the quality of information and their impact on decision making. </w:t>
            </w:r>
          </w:p>
          <w:p w14:paraId="6F34578B"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Quality of information factors:</w:t>
            </w:r>
          </w:p>
          <w:p w14:paraId="460F57F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source/collection method</w:t>
            </w:r>
          </w:p>
          <w:p w14:paraId="55ADC0B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accuracy</w:t>
            </w:r>
          </w:p>
          <w:p w14:paraId="05C64815"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age</w:t>
            </w:r>
          </w:p>
          <w:p w14:paraId="22C7F1D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completeness</w:t>
            </w:r>
          </w:p>
          <w:p w14:paraId="6B94D4DC"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amount of detail</w:t>
            </w:r>
          </w:p>
          <w:p w14:paraId="47B6F861"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format/presentation</w:t>
            </w:r>
          </w:p>
          <w:p w14:paraId="5465B413" w14:textId="3912063C" w:rsidR="00832DDD"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volume</w:t>
            </w:r>
            <w:proofErr w:type="gramEnd"/>
            <w:r w:rsidRPr="004A6F16">
              <w:rPr>
                <w:rFonts w:ascii="Verdana" w:eastAsia="Verdana" w:hAnsi="Verdana" w:cs="Verdana"/>
                <w:color w:val="000000"/>
                <w:sz w:val="22"/>
                <w:szCs w:val="22"/>
              </w:rPr>
              <w:t xml:space="preserve">. </w:t>
            </w:r>
          </w:p>
        </w:tc>
        <w:tc>
          <w:tcPr>
            <w:tcW w:w="7058" w:type="dxa"/>
            <w:shd w:val="clear" w:color="auto" w:fill="FF0000"/>
          </w:tcPr>
          <w:p w14:paraId="5CBA2906" w14:textId="082A847E" w:rsidR="00832DDD" w:rsidRPr="004A6F16" w:rsidRDefault="00BA769D" w:rsidP="00EE0181">
            <w:pPr>
              <w:autoSpaceDE w:val="0"/>
              <w:autoSpaceDN w:val="0"/>
              <w:adjustRightInd w:val="0"/>
              <w:rPr>
                <w:rFonts w:ascii="Verdana" w:hAnsi="Verdana" w:cs="Verdana,Bold"/>
                <w:b/>
                <w:bCs/>
                <w:sz w:val="22"/>
                <w:szCs w:val="22"/>
              </w:rPr>
            </w:pPr>
            <w:r w:rsidRPr="004A6F16">
              <w:rPr>
                <w:rFonts w:ascii="Verdana" w:hAnsi="Verdana" w:cs="Verdana,Bold"/>
                <w:b/>
                <w:bCs/>
                <w:color w:val="FFFFFF" w:themeColor="background1"/>
                <w:sz w:val="22"/>
                <w:szCs w:val="22"/>
              </w:rPr>
              <w:t>Not covered in Edexcel GCSE in ICT (2010) single award.</w:t>
            </w:r>
          </w:p>
        </w:tc>
      </w:tr>
      <w:tr w:rsidR="00477EEF" w:rsidRPr="004A6F16" w14:paraId="1EB8F60C" w14:textId="77777777" w:rsidTr="008429E5">
        <w:trPr>
          <w:gridAfter w:val="1"/>
          <w:wAfter w:w="29" w:type="dxa"/>
        </w:trPr>
        <w:tc>
          <w:tcPr>
            <w:tcW w:w="6658" w:type="dxa"/>
            <w:shd w:val="clear" w:color="auto" w:fill="9CFEBA"/>
          </w:tcPr>
          <w:p w14:paraId="052A54BD"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A6 Sectors that use data modelling</w:t>
            </w:r>
          </w:p>
          <w:p w14:paraId="44018DE2"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understand that different types of organisations use data modelling to help </w:t>
            </w:r>
            <w:r w:rsidRPr="004A6F16">
              <w:rPr>
                <w:rFonts w:ascii="Verdana" w:eastAsia="Verdana" w:hAnsi="Verdana" w:cs="Verdana"/>
                <w:color w:val="000000"/>
                <w:sz w:val="22"/>
                <w:szCs w:val="22"/>
              </w:rPr>
              <w:br/>
              <w:t xml:space="preserve">make decisions. </w:t>
            </w:r>
          </w:p>
          <w:p w14:paraId="0AACEBED"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Types of sectors, e.g.:</w:t>
            </w:r>
          </w:p>
          <w:p w14:paraId="26E387E4"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transport</w:t>
            </w:r>
          </w:p>
          <w:p w14:paraId="01E0F06D"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education</w:t>
            </w:r>
          </w:p>
          <w:p w14:paraId="2D743AB9"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retail</w:t>
            </w:r>
          </w:p>
          <w:p w14:paraId="5EFD9CBB"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banking</w:t>
            </w:r>
          </w:p>
          <w:p w14:paraId="42729464"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entertainment</w:t>
            </w:r>
          </w:p>
          <w:p w14:paraId="40B38DBB"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government</w:t>
            </w:r>
          </w:p>
          <w:p w14:paraId="43510AC3"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health care</w:t>
            </w:r>
          </w:p>
          <w:p w14:paraId="1716ADCA"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construction</w:t>
            </w:r>
          </w:p>
          <w:p w14:paraId="5C15D4C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communication</w:t>
            </w:r>
          </w:p>
          <w:p w14:paraId="4C90D18D"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health</w:t>
            </w:r>
            <w:proofErr w:type="gramEnd"/>
            <w:r w:rsidRPr="004A6F16">
              <w:rPr>
                <w:rFonts w:ascii="Verdana" w:eastAsia="Verdana" w:hAnsi="Verdana" w:cs="Verdana"/>
                <w:color w:val="000000"/>
                <w:sz w:val="22"/>
                <w:szCs w:val="22"/>
              </w:rPr>
              <w:t xml:space="preserve"> and safety.</w:t>
            </w:r>
          </w:p>
          <w:p w14:paraId="6AC3E057" w14:textId="77777777" w:rsidR="00477EEF" w:rsidRPr="004A6F16" w:rsidRDefault="00477EEF" w:rsidP="00477EEF">
            <w:pPr>
              <w:widowControl w:val="0"/>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p>
          <w:p w14:paraId="77826CCD"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modelling in decision making, e.g.:</w:t>
            </w:r>
          </w:p>
          <w:p w14:paraId="6194F6B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which customers to target for advertisements</w:t>
            </w:r>
          </w:p>
          <w:p w14:paraId="2AC8FF0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where to deploy staff during busy periods</w:t>
            </w:r>
          </w:p>
          <w:p w14:paraId="7BEC8CC0"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just-in-time delivery</w:t>
            </w:r>
          </w:p>
          <w:p w14:paraId="3CE0A074"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where and when to adapt transport schedules</w:t>
            </w:r>
          </w:p>
          <w:p w14:paraId="107861FA"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financial management</w:t>
            </w:r>
          </w:p>
          <w:p w14:paraId="7553738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accident prevention</w:t>
            </w:r>
          </w:p>
          <w:p w14:paraId="2AA94C31" w14:textId="1C097804" w:rsidR="00477EEF" w:rsidRPr="004A6F16" w:rsidRDefault="00477EEF" w:rsidP="009A15E1">
            <w:pPr>
              <w:widowControl w:val="0"/>
              <w:numPr>
                <w:ilvl w:val="0"/>
                <w:numId w:val="5"/>
              </w:numPr>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demographic</w:t>
            </w:r>
            <w:proofErr w:type="gramEnd"/>
            <w:r w:rsidRPr="004A6F16">
              <w:rPr>
                <w:rFonts w:ascii="Verdana" w:eastAsia="Verdana" w:hAnsi="Verdana" w:cs="Verdana"/>
                <w:color w:val="000000"/>
                <w:sz w:val="22"/>
                <w:szCs w:val="22"/>
              </w:rPr>
              <w:t xml:space="preserve"> analysis.</w:t>
            </w:r>
          </w:p>
        </w:tc>
        <w:tc>
          <w:tcPr>
            <w:tcW w:w="7058" w:type="dxa"/>
            <w:shd w:val="clear" w:color="auto" w:fill="FBE4D5" w:themeFill="accent2" w:themeFillTint="33"/>
          </w:tcPr>
          <w:p w14:paraId="2DADA882" w14:textId="77777777" w:rsidR="00432EDA" w:rsidRPr="004A6F16" w:rsidRDefault="00432EDA" w:rsidP="00432EDA">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7A265B6A" w14:textId="08F9B569" w:rsidR="00432EDA" w:rsidRPr="004A6F16" w:rsidRDefault="00432EDA" w:rsidP="00432EDA">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1: Living in a Digital World: Topic </w:t>
            </w:r>
            <w:r w:rsidRPr="004A6F16">
              <w:rPr>
                <w:rFonts w:ascii="Verdana" w:hAnsi="Verdana" w:cs="Verdana,Bold"/>
                <w:bCs/>
                <w:sz w:val="22"/>
                <w:szCs w:val="22"/>
              </w:rPr>
              <w:t>4</w:t>
            </w:r>
            <w:r w:rsidRPr="004A6F16">
              <w:rPr>
                <w:rFonts w:ascii="Verdana" w:hAnsi="Verdana" w:cs="Verdana,Bold"/>
                <w:bCs/>
                <w:sz w:val="22"/>
                <w:szCs w:val="22"/>
              </w:rPr>
              <w:t xml:space="preserve"> – </w:t>
            </w:r>
            <w:r w:rsidRPr="004A6F16">
              <w:rPr>
                <w:rFonts w:ascii="Verdana" w:hAnsi="Verdana" w:cs="Verdana,Bold"/>
                <w:bCs/>
                <w:sz w:val="22"/>
                <w:szCs w:val="22"/>
              </w:rPr>
              <w:t>Online goods and services</w:t>
            </w:r>
          </w:p>
          <w:p w14:paraId="2C8DE9B2" w14:textId="77777777" w:rsidR="00432EDA" w:rsidRPr="004A6F16" w:rsidRDefault="00432EDA" w:rsidP="00432EDA">
            <w:pPr>
              <w:autoSpaceDE w:val="0"/>
              <w:autoSpaceDN w:val="0"/>
              <w:adjustRightInd w:val="0"/>
              <w:spacing w:before="40" w:after="40"/>
              <w:rPr>
                <w:rFonts w:ascii="Verdana" w:hAnsi="Verdana" w:cs="Verdana,Bold"/>
                <w:b/>
                <w:bCs/>
                <w:sz w:val="22"/>
                <w:szCs w:val="22"/>
              </w:rPr>
            </w:pPr>
          </w:p>
          <w:p w14:paraId="591BCB97" w14:textId="4E992D58" w:rsidR="00432EDA" w:rsidRPr="004A6F16" w:rsidRDefault="00432EDA" w:rsidP="00432EDA">
            <w:pPr>
              <w:spacing w:before="20"/>
              <w:rPr>
                <w:rFonts w:ascii="Verdana" w:hAnsi="Verdana" w:cs="Verdana,Bold"/>
                <w:bCs/>
                <w:sz w:val="22"/>
                <w:szCs w:val="22"/>
              </w:rPr>
            </w:pPr>
            <w:r w:rsidRPr="004A6F16">
              <w:rPr>
                <w:rFonts w:ascii="Verdana" w:hAnsi="Verdana" w:cs="Verdana,Bold"/>
                <w:bCs/>
                <w:sz w:val="22"/>
                <w:szCs w:val="22"/>
              </w:rPr>
              <w:lastRenderedPageBreak/>
              <w:t xml:space="preserve">Topic </w:t>
            </w:r>
            <w:r w:rsidRPr="004A6F16">
              <w:rPr>
                <w:rFonts w:ascii="Verdana" w:hAnsi="Verdana" w:cs="Verdana,Bold"/>
                <w:bCs/>
                <w:sz w:val="22"/>
                <w:szCs w:val="22"/>
              </w:rPr>
              <w:t>4</w:t>
            </w:r>
            <w:r w:rsidRPr="004A6F16">
              <w:rPr>
                <w:rFonts w:ascii="Verdana" w:hAnsi="Verdana" w:cs="Verdana,Bold"/>
                <w:bCs/>
                <w:sz w:val="22"/>
                <w:szCs w:val="22"/>
              </w:rPr>
              <w:t>.</w:t>
            </w:r>
            <w:r w:rsidRPr="004A6F16">
              <w:rPr>
                <w:rFonts w:ascii="Verdana" w:hAnsi="Verdana" w:cs="Verdana,Bold"/>
                <w:bCs/>
                <w:sz w:val="22"/>
                <w:szCs w:val="22"/>
              </w:rPr>
              <w:t>4</w:t>
            </w:r>
            <w:r w:rsidRPr="004A6F16">
              <w:rPr>
                <w:rFonts w:ascii="Verdana" w:hAnsi="Verdana" w:cs="Verdana,Bold"/>
                <w:bCs/>
                <w:sz w:val="22"/>
                <w:szCs w:val="22"/>
              </w:rPr>
              <w:t>: the value of transactional data (what is collected,</w:t>
            </w:r>
          </w:p>
          <w:p w14:paraId="1A5E4E14" w14:textId="77777777" w:rsidR="00432EDA" w:rsidRPr="004A6F16" w:rsidRDefault="00432EDA" w:rsidP="00432EDA">
            <w:pPr>
              <w:spacing w:before="20"/>
              <w:rPr>
                <w:rFonts w:ascii="Verdana" w:hAnsi="Verdana" w:cs="Verdana,Bold"/>
                <w:bCs/>
                <w:sz w:val="22"/>
                <w:szCs w:val="22"/>
              </w:rPr>
            </w:pPr>
            <w:r w:rsidRPr="004A6F16">
              <w:rPr>
                <w:rFonts w:ascii="Verdana" w:hAnsi="Verdana" w:cs="Verdana,Bold"/>
                <w:bCs/>
                <w:sz w:val="22"/>
                <w:szCs w:val="22"/>
              </w:rPr>
              <w:t xml:space="preserve">how it is collected, </w:t>
            </w:r>
            <w:proofErr w:type="spellStart"/>
            <w:r w:rsidRPr="004A6F16">
              <w:rPr>
                <w:rFonts w:ascii="Verdana" w:hAnsi="Verdana" w:cs="Verdana,Bold"/>
                <w:bCs/>
                <w:sz w:val="22"/>
                <w:szCs w:val="22"/>
              </w:rPr>
              <w:t>eg</w:t>
            </w:r>
            <w:proofErr w:type="spellEnd"/>
            <w:r w:rsidRPr="004A6F16">
              <w:rPr>
                <w:rFonts w:ascii="Verdana" w:hAnsi="Verdana" w:cs="Verdana,Bold"/>
                <w:bCs/>
                <w:sz w:val="22"/>
                <w:szCs w:val="22"/>
              </w:rPr>
              <w:t xml:space="preserve"> cookies, transaction</w:t>
            </w:r>
          </w:p>
          <w:p w14:paraId="3BDCBFDB" w14:textId="2EE61029" w:rsidR="00477EEF" w:rsidRPr="004A6F16" w:rsidRDefault="00432EDA" w:rsidP="00432EDA">
            <w:pPr>
              <w:spacing w:before="20"/>
              <w:rPr>
                <w:rFonts w:ascii="Verdana" w:hAnsi="Verdana"/>
                <w:sz w:val="22"/>
                <w:szCs w:val="22"/>
              </w:rPr>
            </w:pPr>
            <w:r w:rsidRPr="004A6F16">
              <w:rPr>
                <w:rFonts w:ascii="Verdana" w:hAnsi="Verdana" w:cs="Verdana,Bold"/>
                <w:bCs/>
                <w:sz w:val="22"/>
                <w:szCs w:val="22"/>
              </w:rPr>
              <w:t>tracking, and what it is used for)</w:t>
            </w:r>
          </w:p>
        </w:tc>
      </w:tr>
      <w:tr w:rsidR="00832DDD" w:rsidRPr="004A6F16" w14:paraId="0B7777B9" w14:textId="77777777" w:rsidTr="008429E5">
        <w:trPr>
          <w:gridAfter w:val="1"/>
          <w:wAfter w:w="29" w:type="dxa"/>
        </w:trPr>
        <w:tc>
          <w:tcPr>
            <w:tcW w:w="6658" w:type="dxa"/>
            <w:shd w:val="clear" w:color="auto" w:fill="9CFEBA"/>
          </w:tcPr>
          <w:p w14:paraId="71B9CA9B" w14:textId="77777777" w:rsidR="00477EEF" w:rsidRPr="004A6F16" w:rsidRDefault="000B4484"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hAnsi="Verdana"/>
                <w:sz w:val="22"/>
                <w:szCs w:val="22"/>
              </w:rPr>
              <w:lastRenderedPageBreak/>
              <w:t xml:space="preserve"> </w:t>
            </w:r>
            <w:r w:rsidR="00477EEF" w:rsidRPr="004A6F16">
              <w:rPr>
                <w:rFonts w:ascii="Verdana" w:eastAsia="Verdana" w:hAnsi="Verdana" w:cs="Verdana"/>
                <w:b/>
                <w:color w:val="000000"/>
                <w:sz w:val="22"/>
                <w:szCs w:val="22"/>
              </w:rPr>
              <w:t>A7 Threats to individuals</w:t>
            </w:r>
          </w:p>
          <w:p w14:paraId="7F9E94CA" w14:textId="77777777" w:rsidR="00477EEF" w:rsidRPr="004A6F16" w:rsidRDefault="00477EEF" w:rsidP="00477EEF">
            <w:pPr>
              <w:widowControl w:val="0"/>
              <w:pBdr>
                <w:top w:val="nil"/>
                <w:left w:val="nil"/>
                <w:bottom w:val="nil"/>
                <w:right w:val="nil"/>
                <w:between w:val="nil"/>
              </w:pBdr>
              <w:tabs>
                <w:tab w:val="left" w:pos="397"/>
              </w:tabs>
              <w:spacing w:before="120" w:after="160"/>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understand the different threats that face individuals who have data stored </w:t>
            </w:r>
            <w:r w:rsidRPr="004A6F16">
              <w:rPr>
                <w:rFonts w:ascii="Verdana" w:eastAsia="Verdana" w:hAnsi="Verdana" w:cs="Verdana"/>
                <w:color w:val="000000"/>
                <w:sz w:val="22"/>
                <w:szCs w:val="22"/>
              </w:rPr>
              <w:br/>
              <w:t xml:space="preserve">about them. </w:t>
            </w:r>
          </w:p>
          <w:p w14:paraId="01BF0C96"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Threats to individuals, e.g.:</w:t>
            </w:r>
          </w:p>
          <w:p w14:paraId="19528C12"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invasion of privacy</w:t>
            </w:r>
          </w:p>
          <w:p w14:paraId="0ED43D26"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fraud</w:t>
            </w:r>
          </w:p>
          <w:p w14:paraId="7F3AA488" w14:textId="77777777" w:rsidR="00477EEF"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targeting vulnerable groups of people</w:t>
            </w:r>
          </w:p>
          <w:p w14:paraId="4F999B60" w14:textId="653BF261" w:rsidR="009E1961" w:rsidRPr="004A6F16" w:rsidRDefault="00477EEF" w:rsidP="009A15E1">
            <w:pPr>
              <w:widowControl w:val="0"/>
              <w:numPr>
                <w:ilvl w:val="0"/>
                <w:numId w:val="5"/>
              </w:numPr>
              <w:pBdr>
                <w:top w:val="nil"/>
                <w:left w:val="nil"/>
                <w:bottom w:val="nil"/>
                <w:right w:val="nil"/>
                <w:between w:val="nil"/>
              </w:pBdr>
              <w:tabs>
                <w:tab w:val="left" w:pos="240"/>
              </w:tabs>
              <w:spacing w:line="240" w:lineRule="exact"/>
              <w:ind w:left="595"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inaccurate</w:t>
            </w:r>
            <w:proofErr w:type="gramEnd"/>
            <w:r w:rsidRPr="004A6F16">
              <w:rPr>
                <w:rFonts w:ascii="Verdana" w:eastAsia="Verdana" w:hAnsi="Verdana" w:cs="Verdana"/>
                <w:color w:val="000000"/>
                <w:sz w:val="22"/>
                <w:szCs w:val="22"/>
              </w:rPr>
              <w:t xml:space="preserve"> data could be stored.</w:t>
            </w:r>
          </w:p>
        </w:tc>
        <w:tc>
          <w:tcPr>
            <w:tcW w:w="7058" w:type="dxa"/>
            <w:shd w:val="clear" w:color="auto" w:fill="FBE4D5" w:themeFill="accent2" w:themeFillTint="33"/>
          </w:tcPr>
          <w:p w14:paraId="17D584B2" w14:textId="77777777" w:rsidR="00432EDA" w:rsidRPr="004A6F16" w:rsidRDefault="00432EDA" w:rsidP="00432EDA">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75506C44" w14:textId="77777777" w:rsidR="00432EDA" w:rsidRPr="004A6F16" w:rsidRDefault="00432EDA" w:rsidP="00432EDA">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4 – Online goods and services</w:t>
            </w:r>
          </w:p>
          <w:p w14:paraId="33209218" w14:textId="77777777" w:rsidR="00432EDA" w:rsidRPr="004A6F16" w:rsidRDefault="00432EDA" w:rsidP="00E63C0E">
            <w:pPr>
              <w:spacing w:before="20"/>
              <w:rPr>
                <w:rFonts w:ascii="Verdana" w:hAnsi="Verdana"/>
                <w:sz w:val="22"/>
                <w:szCs w:val="22"/>
              </w:rPr>
            </w:pPr>
          </w:p>
          <w:p w14:paraId="52EA8EDC" w14:textId="6F7261EE" w:rsidR="00432EDA" w:rsidRPr="004A6F16" w:rsidRDefault="00432EDA" w:rsidP="00432EDA">
            <w:pPr>
              <w:spacing w:before="20"/>
              <w:rPr>
                <w:rFonts w:ascii="Verdana" w:hAnsi="Verdana"/>
                <w:sz w:val="22"/>
                <w:szCs w:val="22"/>
              </w:rPr>
            </w:pPr>
            <w:r w:rsidRPr="004A6F16">
              <w:rPr>
                <w:rFonts w:ascii="Verdana" w:hAnsi="Verdana" w:cs="Verdana,Bold"/>
                <w:bCs/>
                <w:sz w:val="22"/>
                <w:szCs w:val="22"/>
              </w:rPr>
              <w:t>4.5. targeted marketing and personalisation</w:t>
            </w:r>
            <w:r w:rsidRPr="004A6F16">
              <w:rPr>
                <w:rFonts w:ascii="Verdana" w:hAnsi="Verdana" w:cs="Verdana,Bold"/>
                <w:bCs/>
                <w:sz w:val="22"/>
                <w:szCs w:val="22"/>
              </w:rPr>
              <w:t xml:space="preserve"> </w:t>
            </w:r>
            <w:r w:rsidRPr="004A6F16">
              <w:rPr>
                <w:rFonts w:ascii="Verdana" w:hAnsi="Verdana" w:cs="Verdana,Bold"/>
                <w:bCs/>
                <w:sz w:val="22"/>
                <w:szCs w:val="22"/>
              </w:rPr>
              <w:t>techniques</w:t>
            </w:r>
          </w:p>
        </w:tc>
      </w:tr>
      <w:tr w:rsidR="00993D89" w:rsidRPr="004A6F16" w14:paraId="40CA5599" w14:textId="77777777" w:rsidTr="00FE75F5">
        <w:trPr>
          <w:gridAfter w:val="1"/>
          <w:wAfter w:w="29" w:type="dxa"/>
        </w:trPr>
        <w:tc>
          <w:tcPr>
            <w:tcW w:w="6658" w:type="dxa"/>
            <w:shd w:val="clear" w:color="auto" w:fill="89D8FF"/>
          </w:tcPr>
          <w:p w14:paraId="0138B9F8" w14:textId="77777777" w:rsidR="00993D89" w:rsidRPr="004A6F16" w:rsidRDefault="00993D89" w:rsidP="00E63C0E">
            <w:pPr>
              <w:spacing w:before="40" w:after="40"/>
              <w:rPr>
                <w:rFonts w:ascii="Verdana" w:hAnsi="Verdana"/>
                <w:b/>
                <w:bCs/>
                <w:sz w:val="22"/>
                <w:szCs w:val="22"/>
              </w:rPr>
            </w:pPr>
            <w:r w:rsidRPr="004A6F16">
              <w:rPr>
                <w:rFonts w:ascii="Verdana" w:hAnsi="Verdana"/>
                <w:b/>
                <w:sz w:val="22"/>
                <w:szCs w:val="22"/>
              </w:rPr>
              <w:t xml:space="preserve">Learning Aim B: </w:t>
            </w:r>
            <w:r w:rsidR="00E63C0E" w:rsidRPr="004A6F16">
              <w:rPr>
                <w:rFonts w:ascii="Verdana" w:hAnsi="Verdana"/>
                <w:b/>
                <w:sz w:val="22"/>
                <w:szCs w:val="22"/>
              </w:rPr>
              <w:t>Create a dashboard using data manipulation tools</w:t>
            </w:r>
          </w:p>
        </w:tc>
        <w:tc>
          <w:tcPr>
            <w:tcW w:w="7058" w:type="dxa"/>
            <w:shd w:val="clear" w:color="auto" w:fill="89D8FF"/>
          </w:tcPr>
          <w:p w14:paraId="784316B0" w14:textId="77777777" w:rsidR="00993D89" w:rsidRPr="004A6F16" w:rsidRDefault="00993D89" w:rsidP="009E1961">
            <w:pPr>
              <w:spacing w:before="20"/>
              <w:rPr>
                <w:rFonts w:ascii="Verdana" w:hAnsi="Verdana"/>
                <w:b/>
                <w:sz w:val="22"/>
                <w:szCs w:val="22"/>
              </w:rPr>
            </w:pPr>
          </w:p>
        </w:tc>
      </w:tr>
      <w:tr w:rsidR="0035175F" w:rsidRPr="004A6F16" w14:paraId="47FF983E" w14:textId="77777777" w:rsidTr="008429E5">
        <w:trPr>
          <w:gridAfter w:val="1"/>
          <w:wAfter w:w="29" w:type="dxa"/>
        </w:trPr>
        <w:tc>
          <w:tcPr>
            <w:tcW w:w="6658" w:type="dxa"/>
            <w:shd w:val="clear" w:color="auto" w:fill="9CFEBA"/>
          </w:tcPr>
          <w:p w14:paraId="4BB00381"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B1 Data processing methods</w:t>
            </w:r>
          </w:p>
          <w:p w14:paraId="3A83470D" w14:textId="77777777" w:rsidR="00477EEF" w:rsidRPr="004A6F16" w:rsidRDefault="00477EEF" w:rsidP="00477EEF">
            <w:pPr>
              <w:widowControl w:val="0"/>
              <w:pBdr>
                <w:top w:val="nil"/>
                <w:left w:val="nil"/>
                <w:bottom w:val="nil"/>
                <w:right w:val="nil"/>
                <w:between w:val="nil"/>
              </w:pBdr>
              <w:tabs>
                <w:tab w:val="left" w:pos="397"/>
              </w:tabs>
              <w:spacing w:before="120" w:line="260" w:lineRule="auto"/>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understand how data can be imported from </w:t>
            </w:r>
            <w:r w:rsidRPr="004A6F16">
              <w:rPr>
                <w:rFonts w:ascii="Verdana" w:eastAsia="Verdana" w:hAnsi="Verdana" w:cs="Verdana"/>
                <w:color w:val="000000"/>
                <w:sz w:val="22"/>
                <w:szCs w:val="22"/>
              </w:rPr>
              <w:lastRenderedPageBreak/>
              <w:t>an external source. They will then explore how to apply data processing methods. These include:</w:t>
            </w:r>
          </w:p>
          <w:p w14:paraId="594999BC"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manipulation methods</w:t>
            </w:r>
          </w:p>
          <w:p w14:paraId="779B9D3B"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importing data, e.g. from other files, the internet</w:t>
            </w:r>
          </w:p>
          <w:p w14:paraId="27EBDBC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formulae, e.g. add, divide, subtract, multiply</w:t>
            </w:r>
          </w:p>
          <w:p w14:paraId="1E5AC74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decision making functions, e.g. IF, WHATIF, SUMIF</w:t>
            </w:r>
          </w:p>
          <w:p w14:paraId="1B9C60F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lookup functions, e.g. VLOOKUP, HLOOKUP </w:t>
            </w:r>
          </w:p>
          <w:p w14:paraId="5940999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string operation functions, e.g. LEFT, RIGHT</w:t>
            </w:r>
          </w:p>
          <w:p w14:paraId="1E5199C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count functions, e.g. COUNTBLANK, COUNTIF</w:t>
            </w:r>
          </w:p>
          <w:p w14:paraId="3B85A2F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logical operators, e.g. NOT, AND, OR</w:t>
            </w:r>
          </w:p>
          <w:p w14:paraId="10CA9E21"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sorting, e.g. sorting multiple columns and values</w:t>
            </w:r>
          </w:p>
          <w:p w14:paraId="4820FFC6"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outline, e.g. group, ungroup, subtotal</w:t>
            </w:r>
          </w:p>
          <w:p w14:paraId="35013A1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filtering, e.g. greater than, less than, equals, contains, begins with, ends with</w:t>
            </w:r>
          </w:p>
          <w:p w14:paraId="0B1DE15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text to columns, e.g. delimited, fixed width</w:t>
            </w:r>
          </w:p>
          <w:p w14:paraId="145B8D4C"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other processing methods</w:t>
            </w:r>
          </w:p>
          <w:p w14:paraId="17484E4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absolute and relative cell referencing, e.g. use of dollar sign ($) and named cells</w:t>
            </w:r>
          </w:p>
          <w:p w14:paraId="4BF030C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macros, e.g. for automatic navigation, change graph options, change data ranges</w:t>
            </w:r>
          </w:p>
          <w:p w14:paraId="588BBEC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validation, e.g. list check, type check, length check</w:t>
            </w:r>
          </w:p>
          <w:p w14:paraId="0422772B"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multiple and linking worksheets, e.g. for dashboard and raw data</w:t>
            </w:r>
          </w:p>
          <w:p w14:paraId="394259C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cell comments</w:t>
            </w:r>
          </w:p>
          <w:p w14:paraId="417BFB9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alternative views, e.g. hiding/</w:t>
            </w:r>
            <w:proofErr w:type="spellStart"/>
            <w:r w:rsidRPr="004A6F16">
              <w:rPr>
                <w:rFonts w:ascii="Verdana" w:eastAsia="Verdana" w:hAnsi="Verdana" w:cs="Verdana"/>
                <w:color w:val="000000"/>
                <w:sz w:val="22"/>
                <w:szCs w:val="22"/>
              </w:rPr>
              <w:t>unhiding</w:t>
            </w:r>
            <w:proofErr w:type="spellEnd"/>
            <w:r w:rsidRPr="004A6F16">
              <w:rPr>
                <w:rFonts w:ascii="Verdana" w:eastAsia="Verdana" w:hAnsi="Verdana" w:cs="Verdana"/>
                <w:color w:val="000000"/>
                <w:sz w:val="22"/>
                <w:szCs w:val="22"/>
              </w:rPr>
              <w:t xml:space="preserve"> cells, freezing planes</w:t>
            </w:r>
          </w:p>
          <w:p w14:paraId="2D42B71C" w14:textId="6879FEC6" w:rsidR="0035175F" w:rsidRPr="004A6F16" w:rsidRDefault="00477EEF" w:rsidP="009A15E1">
            <w:pPr>
              <w:widowControl w:val="0"/>
              <w:numPr>
                <w:ilvl w:val="0"/>
                <w:numId w:val="7"/>
              </w:numPr>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conditional</w:t>
            </w:r>
            <w:proofErr w:type="gramEnd"/>
            <w:r w:rsidRPr="004A6F16">
              <w:rPr>
                <w:rFonts w:ascii="Verdana" w:eastAsia="Verdana" w:hAnsi="Verdana" w:cs="Verdana"/>
                <w:color w:val="000000"/>
                <w:sz w:val="22"/>
                <w:szCs w:val="22"/>
              </w:rPr>
              <w:t xml:space="preserve"> formatting, e.g. data bars, colour scales, icon sets.</w:t>
            </w:r>
          </w:p>
        </w:tc>
        <w:tc>
          <w:tcPr>
            <w:tcW w:w="7058" w:type="dxa"/>
            <w:shd w:val="clear" w:color="auto" w:fill="FBE4D5" w:themeFill="accent2" w:themeFillTint="33"/>
          </w:tcPr>
          <w:p w14:paraId="79ECCB4D" w14:textId="77777777" w:rsidR="00CB2B04" w:rsidRPr="004A6F16" w:rsidRDefault="00CB2B04" w:rsidP="00CB2B04">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Partially covered in:</w:t>
            </w:r>
          </w:p>
          <w:p w14:paraId="0C40340C" w14:textId="77777777" w:rsidR="00CB2B04" w:rsidRPr="004A6F16" w:rsidRDefault="00CB2B04" w:rsidP="00CB2B04">
            <w:pPr>
              <w:autoSpaceDE w:val="0"/>
              <w:autoSpaceDN w:val="0"/>
              <w:adjustRightInd w:val="0"/>
              <w:rPr>
                <w:rFonts w:ascii="Verdana" w:hAnsi="Verdana" w:cs="Verdana,Bold"/>
                <w:bCs/>
                <w:sz w:val="22"/>
                <w:szCs w:val="22"/>
              </w:rPr>
            </w:pPr>
          </w:p>
          <w:p w14:paraId="5A2DE36B" w14:textId="491B54F0" w:rsidR="00CB2B04" w:rsidRPr="004A6F16" w:rsidRDefault="00CB2B04" w:rsidP="00CB2B0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lastRenderedPageBreak/>
              <w:t>•</w:t>
            </w:r>
            <w:r w:rsidRPr="004A6F16">
              <w:rPr>
                <w:rFonts w:ascii="Verdana" w:hAnsi="Verdana" w:cs="Verdana,Bold"/>
                <w:bCs/>
                <w:sz w:val="22"/>
                <w:szCs w:val="22"/>
              </w:rPr>
              <w:tab/>
              <w:t xml:space="preserve">Unit 2: Using Digital Tools: Topic </w:t>
            </w:r>
            <w:r w:rsidRPr="004A6F16">
              <w:rPr>
                <w:rFonts w:ascii="Verdana" w:hAnsi="Verdana" w:cs="Verdana,Bold"/>
                <w:bCs/>
                <w:sz w:val="22"/>
                <w:szCs w:val="22"/>
              </w:rPr>
              <w:t>2</w:t>
            </w:r>
            <w:r w:rsidRPr="004A6F16">
              <w:rPr>
                <w:rFonts w:ascii="Verdana" w:hAnsi="Verdana" w:cs="Verdana,Bold"/>
                <w:bCs/>
                <w:sz w:val="22"/>
                <w:szCs w:val="22"/>
              </w:rPr>
              <w:t xml:space="preserve"> – </w:t>
            </w:r>
            <w:r w:rsidRPr="004A6F16">
              <w:rPr>
                <w:rFonts w:ascii="Verdana" w:hAnsi="Verdana" w:cs="Verdana,Bold"/>
                <w:bCs/>
                <w:sz w:val="22"/>
                <w:szCs w:val="22"/>
              </w:rPr>
              <w:t>Modelling</w:t>
            </w:r>
          </w:p>
          <w:p w14:paraId="38964BA9" w14:textId="77777777" w:rsidR="00CB2B04" w:rsidRPr="004A6F16" w:rsidRDefault="00CB2B04" w:rsidP="00CB2B04">
            <w:pPr>
              <w:autoSpaceDE w:val="0"/>
              <w:autoSpaceDN w:val="0"/>
              <w:adjustRightInd w:val="0"/>
              <w:spacing w:before="40" w:after="40"/>
              <w:rPr>
                <w:rFonts w:ascii="Verdana" w:hAnsi="Verdana" w:cs="Verdana,Bold"/>
                <w:bCs/>
                <w:sz w:val="22"/>
                <w:szCs w:val="22"/>
              </w:rPr>
            </w:pPr>
          </w:p>
          <w:p w14:paraId="7B7AC609" w14:textId="5ED0050D" w:rsidR="00CB2B04" w:rsidRPr="004A6F16" w:rsidRDefault="00CB2B04" w:rsidP="00CB2B0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2.1 </w:t>
            </w:r>
            <w:r w:rsidRPr="004A6F16">
              <w:rPr>
                <w:rFonts w:ascii="Verdana" w:hAnsi="Verdana" w:cs="Verdana,Bold"/>
                <w:bCs/>
                <w:sz w:val="22"/>
                <w:szCs w:val="22"/>
              </w:rPr>
              <w:t>Adapt and enhance spreadsheet models</w:t>
            </w:r>
          </w:p>
          <w:p w14:paraId="6D5E9C83" w14:textId="77777777" w:rsidR="00CB2B04" w:rsidRPr="004A6F16" w:rsidRDefault="00CB2B04" w:rsidP="00CB2B04">
            <w:pPr>
              <w:autoSpaceDE w:val="0"/>
              <w:autoSpaceDN w:val="0"/>
              <w:adjustRightInd w:val="0"/>
              <w:spacing w:before="40" w:after="40"/>
              <w:rPr>
                <w:rFonts w:ascii="Verdana" w:hAnsi="Verdana" w:cs="Verdana,Bold"/>
                <w:bCs/>
                <w:sz w:val="22"/>
                <w:szCs w:val="22"/>
              </w:rPr>
            </w:pPr>
          </w:p>
          <w:p w14:paraId="61A730CB" w14:textId="192C1A19" w:rsidR="00CB2B04" w:rsidRPr="004A6F16" w:rsidRDefault="00CB2B04" w:rsidP="00CB2B04">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2.2 </w:t>
            </w:r>
            <w:r w:rsidRPr="004A6F16">
              <w:rPr>
                <w:rFonts w:ascii="Verdana" w:hAnsi="Verdana" w:cs="Verdana,Bold"/>
                <w:bCs/>
                <w:sz w:val="22"/>
                <w:szCs w:val="22"/>
              </w:rPr>
              <w:t>Use models to explore ideas</w:t>
            </w:r>
          </w:p>
          <w:p w14:paraId="73776F8E" w14:textId="77777777" w:rsidR="00172D2A" w:rsidRPr="004A6F16" w:rsidRDefault="00172D2A" w:rsidP="00E63C0E">
            <w:pPr>
              <w:spacing w:before="20"/>
              <w:ind w:left="612" w:hanging="612"/>
              <w:rPr>
                <w:rFonts w:ascii="Verdana" w:hAnsi="Verdana" w:cs="Verdana,Bold"/>
                <w:bCs/>
                <w:sz w:val="22"/>
                <w:szCs w:val="22"/>
              </w:rPr>
            </w:pPr>
          </w:p>
        </w:tc>
      </w:tr>
      <w:tr w:rsidR="00E63C0E" w:rsidRPr="004A6F16" w14:paraId="79BAD48A" w14:textId="77777777" w:rsidTr="008429E5">
        <w:trPr>
          <w:gridAfter w:val="1"/>
          <w:wAfter w:w="29" w:type="dxa"/>
        </w:trPr>
        <w:tc>
          <w:tcPr>
            <w:tcW w:w="6658" w:type="dxa"/>
            <w:shd w:val="clear" w:color="auto" w:fill="9CFEBA"/>
          </w:tcPr>
          <w:p w14:paraId="37A11E59" w14:textId="78E16F61"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B2 Produce a dashboard</w:t>
            </w:r>
          </w:p>
          <w:p w14:paraId="3B160FA7"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 xml:space="preserve">Learners will use a dashboard to select and display </w:t>
            </w:r>
            <w:r w:rsidRPr="004A6F16">
              <w:rPr>
                <w:rFonts w:ascii="Verdana" w:eastAsia="Verdana" w:hAnsi="Verdana" w:cs="Verdana"/>
                <w:color w:val="000000"/>
                <w:sz w:val="22"/>
                <w:szCs w:val="22"/>
              </w:rPr>
              <w:lastRenderedPageBreak/>
              <w:t xml:space="preserve">information summaries based on a given large data set. </w:t>
            </w:r>
          </w:p>
          <w:p w14:paraId="586352E8"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Show data summaries from the data set:</w:t>
            </w:r>
          </w:p>
          <w:p w14:paraId="757074E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totals</w:t>
            </w:r>
          </w:p>
          <w:p w14:paraId="7642C8D1"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counts</w:t>
            </w:r>
          </w:p>
          <w:p w14:paraId="7B1EEB9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percentages</w:t>
            </w:r>
          </w:p>
          <w:p w14:paraId="6C40EED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sales breakdowns</w:t>
            </w:r>
          </w:p>
          <w:p w14:paraId="1216EEF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departmental breakdown</w:t>
            </w:r>
          </w:p>
          <w:p w14:paraId="14D968B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time allocations</w:t>
            </w:r>
          </w:p>
          <w:p w14:paraId="73942F0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budget</w:t>
            </w:r>
            <w:proofErr w:type="gramEnd"/>
            <w:r w:rsidRPr="004A6F16">
              <w:rPr>
                <w:rFonts w:ascii="Verdana" w:eastAsia="Verdana" w:hAnsi="Verdana" w:cs="Verdana"/>
                <w:color w:val="000000"/>
                <w:sz w:val="22"/>
                <w:szCs w:val="22"/>
              </w:rPr>
              <w:t xml:space="preserve"> allocations.</w:t>
            </w:r>
          </w:p>
          <w:p w14:paraId="16DC9F2C" w14:textId="77777777" w:rsidR="00477EEF" w:rsidRPr="004A6F16" w:rsidRDefault="00477EEF" w:rsidP="00477EEF">
            <w:pPr>
              <w:widowControl w:val="0"/>
              <w:pBdr>
                <w:top w:val="nil"/>
                <w:left w:val="nil"/>
                <w:bottom w:val="nil"/>
                <w:right w:val="nil"/>
                <w:between w:val="nil"/>
              </w:pBdr>
              <w:tabs>
                <w:tab w:val="left" w:pos="397"/>
              </w:tabs>
              <w:spacing w:before="120" w:after="160" w:line="260" w:lineRule="auto"/>
              <w:ind w:left="720"/>
              <w:contextualSpacing/>
              <w:rPr>
                <w:rFonts w:ascii="Verdana" w:eastAsia="Verdana" w:hAnsi="Verdana" w:cs="Verdana"/>
                <w:color w:val="000000"/>
                <w:sz w:val="22"/>
                <w:szCs w:val="22"/>
              </w:rPr>
            </w:pPr>
          </w:p>
          <w:p w14:paraId="28D3120F"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Appropriate presentation methods:</w:t>
            </w:r>
          </w:p>
          <w:p w14:paraId="4468905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form controls, e.g. dropdown menus, spinners, tick boxes, radio buttons</w:t>
            </w:r>
          </w:p>
          <w:p w14:paraId="7A75E04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graphs/charts, including dynamic charts/graphs</w:t>
            </w:r>
          </w:p>
          <w:p w14:paraId="1729BDA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pivot tables</w:t>
            </w:r>
          </w:p>
          <w:p w14:paraId="375CF8B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conditional formatting</w:t>
            </w:r>
          </w:p>
          <w:p w14:paraId="04BF8BC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select</w:t>
            </w:r>
            <w:proofErr w:type="gramEnd"/>
            <w:r w:rsidRPr="004A6F16">
              <w:rPr>
                <w:rFonts w:ascii="Verdana" w:eastAsia="Verdana" w:hAnsi="Verdana" w:cs="Verdana"/>
                <w:color w:val="000000"/>
                <w:sz w:val="22"/>
                <w:szCs w:val="22"/>
              </w:rPr>
              <w:t xml:space="preserve"> data/range.</w:t>
            </w:r>
          </w:p>
          <w:p w14:paraId="4361592F" w14:textId="77777777" w:rsidR="00477EEF" w:rsidRPr="004A6F16" w:rsidRDefault="00477EEF" w:rsidP="00477EEF">
            <w:pPr>
              <w:widowControl w:val="0"/>
              <w:pBdr>
                <w:top w:val="nil"/>
                <w:left w:val="nil"/>
                <w:bottom w:val="nil"/>
                <w:right w:val="nil"/>
                <w:between w:val="nil"/>
              </w:pBdr>
              <w:tabs>
                <w:tab w:val="left" w:pos="397"/>
              </w:tabs>
              <w:spacing w:before="120" w:after="160" w:line="260" w:lineRule="auto"/>
              <w:ind w:left="720"/>
              <w:contextualSpacing/>
              <w:rPr>
                <w:rFonts w:ascii="Verdana" w:eastAsia="Verdana" w:hAnsi="Verdana" w:cs="Verdana"/>
                <w:color w:val="000000"/>
                <w:sz w:val="22"/>
                <w:szCs w:val="22"/>
              </w:rPr>
            </w:pPr>
          </w:p>
          <w:p w14:paraId="08A73366"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appropriate presentation features</w:t>
            </w:r>
          </w:p>
          <w:p w14:paraId="116B82E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font size, style and colour</w:t>
            </w:r>
          </w:p>
          <w:p w14:paraId="648ACB1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cell borders and shading</w:t>
            </w:r>
          </w:p>
          <w:p w14:paraId="3B9EEB88"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graphics</w:t>
            </w:r>
          </w:p>
          <w:p w14:paraId="5ABE8BA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axis labels</w:t>
            </w:r>
          </w:p>
          <w:p w14:paraId="33804D87" w14:textId="26BB8D92" w:rsidR="00E63C0E"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titles</w:t>
            </w:r>
            <w:proofErr w:type="gramEnd"/>
            <w:r w:rsidRPr="004A6F16">
              <w:rPr>
                <w:rFonts w:ascii="Verdana" w:eastAsia="Verdana" w:hAnsi="Verdana" w:cs="Verdana"/>
                <w:color w:val="000000"/>
                <w:sz w:val="22"/>
                <w:szCs w:val="22"/>
              </w:rPr>
              <w:t>, including overall and section titles.</w:t>
            </w:r>
          </w:p>
        </w:tc>
        <w:tc>
          <w:tcPr>
            <w:tcW w:w="7058" w:type="dxa"/>
            <w:shd w:val="clear" w:color="auto" w:fill="FBE4D5" w:themeFill="accent2" w:themeFillTint="33"/>
          </w:tcPr>
          <w:p w14:paraId="3A39B640" w14:textId="77777777" w:rsidR="008429E5" w:rsidRPr="004A6F16" w:rsidRDefault="008429E5" w:rsidP="008429E5">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Partially covered in:</w:t>
            </w:r>
          </w:p>
          <w:p w14:paraId="53117EFB" w14:textId="77777777" w:rsidR="008429E5" w:rsidRPr="004A6F16" w:rsidRDefault="008429E5" w:rsidP="008429E5">
            <w:pPr>
              <w:autoSpaceDE w:val="0"/>
              <w:autoSpaceDN w:val="0"/>
              <w:adjustRightInd w:val="0"/>
              <w:rPr>
                <w:rFonts w:ascii="Verdana" w:hAnsi="Verdana" w:cs="Verdana,Bold"/>
                <w:bCs/>
                <w:sz w:val="22"/>
                <w:szCs w:val="22"/>
              </w:rPr>
            </w:pPr>
          </w:p>
          <w:p w14:paraId="614132D5" w14:textId="77777777" w:rsidR="008429E5" w:rsidRPr="004A6F16" w:rsidRDefault="008429E5" w:rsidP="008429E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lastRenderedPageBreak/>
              <w:t>•</w:t>
            </w:r>
            <w:r w:rsidRPr="004A6F16">
              <w:rPr>
                <w:rFonts w:ascii="Verdana" w:hAnsi="Verdana" w:cs="Verdana,Bold"/>
                <w:bCs/>
                <w:sz w:val="22"/>
                <w:szCs w:val="22"/>
              </w:rPr>
              <w:tab/>
              <w:t>Unit 2: Using Digital Tools: Topic 2 – Modelling</w:t>
            </w:r>
          </w:p>
          <w:p w14:paraId="1D47F271" w14:textId="77777777" w:rsidR="008429E5" w:rsidRPr="004A6F16" w:rsidRDefault="008429E5" w:rsidP="008429E5">
            <w:pPr>
              <w:autoSpaceDE w:val="0"/>
              <w:autoSpaceDN w:val="0"/>
              <w:adjustRightInd w:val="0"/>
              <w:spacing w:before="40" w:after="40"/>
              <w:rPr>
                <w:rFonts w:ascii="Verdana" w:hAnsi="Verdana" w:cs="Verdana,Bold"/>
                <w:bCs/>
                <w:sz w:val="22"/>
                <w:szCs w:val="22"/>
              </w:rPr>
            </w:pPr>
          </w:p>
          <w:p w14:paraId="6C2CA374" w14:textId="77777777" w:rsidR="008429E5" w:rsidRPr="004A6F16" w:rsidRDefault="008429E5" w:rsidP="008429E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2.1 Adapt and enhance spreadsheet models</w:t>
            </w:r>
          </w:p>
          <w:p w14:paraId="07878125" w14:textId="77777777" w:rsidR="008429E5" w:rsidRPr="004A6F16" w:rsidRDefault="008429E5" w:rsidP="008429E5">
            <w:pPr>
              <w:autoSpaceDE w:val="0"/>
              <w:autoSpaceDN w:val="0"/>
              <w:adjustRightInd w:val="0"/>
              <w:spacing w:before="40" w:after="40"/>
              <w:rPr>
                <w:rFonts w:ascii="Verdana" w:hAnsi="Verdana" w:cs="Verdana,Bold"/>
                <w:bCs/>
                <w:sz w:val="22"/>
                <w:szCs w:val="22"/>
              </w:rPr>
            </w:pPr>
          </w:p>
          <w:p w14:paraId="74722069" w14:textId="77777777" w:rsidR="008429E5" w:rsidRPr="004A6F16" w:rsidRDefault="008429E5" w:rsidP="008429E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2.2 Use models to explore ideas</w:t>
            </w:r>
          </w:p>
          <w:p w14:paraId="5C2B0710" w14:textId="4420D289" w:rsidR="00E63C0E" w:rsidRPr="004A6F16" w:rsidRDefault="00E63C0E" w:rsidP="00E63C0E">
            <w:pPr>
              <w:spacing w:before="20"/>
              <w:ind w:left="612" w:hanging="612"/>
              <w:rPr>
                <w:rFonts w:ascii="Verdana" w:hAnsi="Verdana" w:cs="Verdana,Bold"/>
                <w:bCs/>
                <w:sz w:val="22"/>
                <w:szCs w:val="22"/>
              </w:rPr>
            </w:pPr>
          </w:p>
        </w:tc>
      </w:tr>
      <w:tr w:rsidR="00E63C0E" w:rsidRPr="004A6F16" w14:paraId="3429C35F" w14:textId="77777777" w:rsidTr="00FE75F5">
        <w:trPr>
          <w:gridAfter w:val="1"/>
          <w:wAfter w:w="29" w:type="dxa"/>
        </w:trPr>
        <w:tc>
          <w:tcPr>
            <w:tcW w:w="6658" w:type="dxa"/>
            <w:shd w:val="clear" w:color="auto" w:fill="89D8FF"/>
          </w:tcPr>
          <w:p w14:paraId="0F78A946" w14:textId="77777777" w:rsidR="00E63C0E" w:rsidRPr="004A6F16" w:rsidRDefault="00E63C0E" w:rsidP="00DD4967">
            <w:pPr>
              <w:spacing w:before="40" w:after="40"/>
              <w:rPr>
                <w:rFonts w:ascii="Verdana" w:hAnsi="Verdana"/>
                <w:b/>
                <w:bCs/>
                <w:sz w:val="22"/>
                <w:szCs w:val="22"/>
              </w:rPr>
            </w:pPr>
            <w:r w:rsidRPr="004A6F16">
              <w:rPr>
                <w:rFonts w:ascii="Verdana" w:hAnsi="Verdana"/>
                <w:b/>
                <w:sz w:val="22"/>
                <w:szCs w:val="22"/>
              </w:rPr>
              <w:lastRenderedPageBreak/>
              <w:t>Learning Aim C: Draw conclusions and review data presentation methods</w:t>
            </w:r>
          </w:p>
        </w:tc>
        <w:tc>
          <w:tcPr>
            <w:tcW w:w="7058" w:type="dxa"/>
            <w:shd w:val="clear" w:color="auto" w:fill="89D8FF"/>
          </w:tcPr>
          <w:p w14:paraId="23028EB7" w14:textId="77777777" w:rsidR="00E63C0E" w:rsidRPr="004A6F16" w:rsidRDefault="00E63C0E" w:rsidP="00DD4967">
            <w:pPr>
              <w:spacing w:before="20"/>
              <w:rPr>
                <w:rFonts w:ascii="Verdana" w:hAnsi="Verdana"/>
                <w:b/>
                <w:sz w:val="22"/>
                <w:szCs w:val="22"/>
              </w:rPr>
            </w:pPr>
          </w:p>
        </w:tc>
      </w:tr>
      <w:tr w:rsidR="00E63C0E" w:rsidRPr="004A6F16" w14:paraId="347045AE" w14:textId="77777777" w:rsidTr="008429E5">
        <w:trPr>
          <w:gridAfter w:val="1"/>
          <w:wAfter w:w="29" w:type="dxa"/>
        </w:trPr>
        <w:tc>
          <w:tcPr>
            <w:tcW w:w="6658" w:type="dxa"/>
            <w:shd w:val="clear" w:color="auto" w:fill="9CFEBA"/>
          </w:tcPr>
          <w:p w14:paraId="1824DF97" w14:textId="77777777" w:rsidR="00477EEF" w:rsidRPr="004A6F16" w:rsidRDefault="00477EEF" w:rsidP="00477EEF">
            <w:pPr>
              <w:widowControl w:val="0"/>
              <w:pBdr>
                <w:top w:val="nil"/>
                <w:left w:val="nil"/>
                <w:bottom w:val="nil"/>
                <w:right w:val="nil"/>
                <w:between w:val="nil"/>
              </w:pBdr>
              <w:tabs>
                <w:tab w:val="left" w:pos="397"/>
              </w:tabs>
              <w:spacing w:after="120" w:line="30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t>C1 Drawing conclusions based on the data</w:t>
            </w:r>
          </w:p>
          <w:p w14:paraId="59A24F8A" w14:textId="77777777" w:rsidR="00477EEF" w:rsidRPr="004A6F16" w:rsidRDefault="00477EEF" w:rsidP="00477EEF">
            <w:pPr>
              <w:widowControl w:val="0"/>
              <w:pBdr>
                <w:top w:val="nil"/>
                <w:left w:val="nil"/>
                <w:bottom w:val="nil"/>
                <w:right w:val="nil"/>
                <w:between w:val="nil"/>
              </w:pBdr>
              <w:tabs>
                <w:tab w:val="left" w:pos="397"/>
              </w:tabs>
              <w:spacing w:before="120" w:line="260" w:lineRule="auto"/>
              <w:rPr>
                <w:rFonts w:ascii="Verdana" w:eastAsia="Verdana" w:hAnsi="Verdana" w:cs="Verdana"/>
                <w:color w:val="000000"/>
                <w:sz w:val="22"/>
                <w:szCs w:val="22"/>
              </w:rPr>
            </w:pPr>
            <w:r w:rsidRPr="004A6F16">
              <w:rPr>
                <w:rFonts w:ascii="Verdana" w:eastAsia="Verdana" w:hAnsi="Verdana" w:cs="Verdana"/>
                <w:color w:val="000000"/>
                <w:sz w:val="22"/>
                <w:szCs w:val="22"/>
              </w:rPr>
              <w:t>Learners will draw conclusions on the data set, using their dashboard in order to make recommendations.</w:t>
            </w:r>
          </w:p>
          <w:p w14:paraId="42D23700"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Drawing conclusions, e.g.:</w:t>
            </w:r>
          </w:p>
          <w:p w14:paraId="1594DAF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trends</w:t>
            </w:r>
          </w:p>
          <w:p w14:paraId="0AA1C32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patterns</w:t>
            </w:r>
          </w:p>
          <w:p w14:paraId="7AC94FB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anomalies</w:t>
            </w:r>
          </w:p>
          <w:p w14:paraId="18040C6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possible</w:t>
            </w:r>
            <w:proofErr w:type="gramEnd"/>
            <w:r w:rsidRPr="004A6F16">
              <w:rPr>
                <w:rFonts w:ascii="Verdana" w:eastAsia="Verdana" w:hAnsi="Verdana" w:cs="Verdana"/>
                <w:color w:val="000000"/>
                <w:sz w:val="22"/>
                <w:szCs w:val="22"/>
              </w:rPr>
              <w:t xml:space="preserve"> errors.</w:t>
            </w:r>
          </w:p>
          <w:p w14:paraId="6E5D8F7B" w14:textId="77777777" w:rsidR="00477EEF" w:rsidRPr="004A6F16" w:rsidRDefault="00477EEF" w:rsidP="00477EEF">
            <w:pPr>
              <w:widowControl w:val="0"/>
              <w:pBdr>
                <w:top w:val="nil"/>
                <w:left w:val="nil"/>
                <w:bottom w:val="nil"/>
                <w:right w:val="nil"/>
                <w:between w:val="nil"/>
              </w:pBdr>
              <w:tabs>
                <w:tab w:val="left" w:pos="397"/>
              </w:tabs>
              <w:spacing w:before="120" w:after="160" w:line="260" w:lineRule="auto"/>
              <w:contextualSpacing/>
              <w:rPr>
                <w:rFonts w:ascii="Verdana" w:eastAsia="Verdana" w:hAnsi="Verdana" w:cs="Verdana"/>
                <w:color w:val="000000"/>
                <w:sz w:val="22"/>
                <w:szCs w:val="22"/>
              </w:rPr>
            </w:pPr>
          </w:p>
          <w:p w14:paraId="16565261"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60" w:lineRule="exact"/>
              <w:ind w:left="357"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Make recommendations, e.g.:</w:t>
            </w:r>
          </w:p>
          <w:p w14:paraId="08A30DE9"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which customers/areas to target for advertisements</w:t>
            </w:r>
          </w:p>
          <w:p w14:paraId="72595FB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where to deploy staff to deal with increased demands</w:t>
            </w:r>
          </w:p>
          <w:p w14:paraId="4138D287" w14:textId="3BF3C7DB" w:rsidR="00E63C0E"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how</w:t>
            </w:r>
            <w:proofErr w:type="gramEnd"/>
            <w:r w:rsidRPr="004A6F16">
              <w:rPr>
                <w:rFonts w:ascii="Verdana" w:eastAsia="Verdana" w:hAnsi="Verdana" w:cs="Verdana"/>
                <w:color w:val="000000"/>
                <w:sz w:val="22"/>
                <w:szCs w:val="22"/>
              </w:rPr>
              <w:t xml:space="preserve"> and when to adapt transport schedules.</w:t>
            </w:r>
          </w:p>
        </w:tc>
        <w:tc>
          <w:tcPr>
            <w:tcW w:w="7058" w:type="dxa"/>
            <w:shd w:val="clear" w:color="auto" w:fill="FBE4D5" w:themeFill="accent2" w:themeFillTint="33"/>
          </w:tcPr>
          <w:p w14:paraId="46FEF78C" w14:textId="77777777" w:rsidR="008429E5" w:rsidRPr="004A6F16" w:rsidRDefault="008429E5" w:rsidP="008429E5">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Partially covered in:</w:t>
            </w:r>
          </w:p>
          <w:p w14:paraId="3E6B8489" w14:textId="77777777" w:rsidR="008429E5" w:rsidRPr="004A6F16" w:rsidRDefault="008429E5" w:rsidP="008429E5">
            <w:pPr>
              <w:autoSpaceDE w:val="0"/>
              <w:autoSpaceDN w:val="0"/>
              <w:adjustRightInd w:val="0"/>
              <w:rPr>
                <w:rFonts w:ascii="Verdana" w:hAnsi="Verdana" w:cs="Verdana,Bold"/>
                <w:bCs/>
                <w:sz w:val="22"/>
                <w:szCs w:val="22"/>
              </w:rPr>
            </w:pPr>
          </w:p>
          <w:p w14:paraId="3DC84AF8" w14:textId="77777777" w:rsidR="008429E5" w:rsidRPr="004A6F16" w:rsidRDefault="008429E5" w:rsidP="008429E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2: Using Digital Tools: Topic 2 – Modelling</w:t>
            </w:r>
          </w:p>
          <w:p w14:paraId="47F0E5B5" w14:textId="77777777" w:rsidR="008429E5" w:rsidRPr="004A6F16" w:rsidRDefault="008429E5" w:rsidP="008429E5">
            <w:pPr>
              <w:autoSpaceDE w:val="0"/>
              <w:autoSpaceDN w:val="0"/>
              <w:adjustRightInd w:val="0"/>
              <w:spacing w:before="40" w:after="40"/>
              <w:rPr>
                <w:rFonts w:ascii="Verdana" w:hAnsi="Verdana" w:cs="Verdana,Bold"/>
                <w:bCs/>
                <w:sz w:val="22"/>
                <w:szCs w:val="22"/>
              </w:rPr>
            </w:pPr>
          </w:p>
          <w:p w14:paraId="1F9C80D0" w14:textId="77777777" w:rsidR="008429E5" w:rsidRPr="004A6F16" w:rsidRDefault="008429E5" w:rsidP="008429E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2.2 Use models to explore ideas</w:t>
            </w:r>
          </w:p>
          <w:p w14:paraId="3BF155AB" w14:textId="77777777" w:rsidR="00E63C0E" w:rsidRPr="004A6F16" w:rsidRDefault="00E63C0E" w:rsidP="00DD4967">
            <w:pPr>
              <w:spacing w:before="20"/>
              <w:ind w:left="612" w:hanging="612"/>
              <w:rPr>
                <w:rFonts w:ascii="Verdana" w:hAnsi="Verdana" w:cs="Verdana,Bold"/>
                <w:bCs/>
                <w:sz w:val="22"/>
                <w:szCs w:val="22"/>
              </w:rPr>
            </w:pPr>
          </w:p>
        </w:tc>
      </w:tr>
      <w:tr w:rsidR="0035175F" w:rsidRPr="004A6F16" w14:paraId="33F89EBD" w14:textId="77777777" w:rsidTr="008429E5">
        <w:trPr>
          <w:gridAfter w:val="1"/>
          <w:wAfter w:w="29" w:type="dxa"/>
        </w:trPr>
        <w:tc>
          <w:tcPr>
            <w:tcW w:w="6658" w:type="dxa"/>
            <w:shd w:val="clear" w:color="auto" w:fill="9CFEBA"/>
          </w:tcPr>
          <w:p w14:paraId="5417D516" w14:textId="77777777" w:rsidR="00477EEF" w:rsidRPr="004A6F16" w:rsidRDefault="00477EEF" w:rsidP="00477EEF">
            <w:pPr>
              <w:widowControl w:val="0"/>
              <w:pBdr>
                <w:top w:val="nil"/>
                <w:left w:val="nil"/>
                <w:bottom w:val="nil"/>
                <w:right w:val="nil"/>
                <w:between w:val="nil"/>
              </w:pBdr>
              <w:tabs>
                <w:tab w:val="left" w:pos="397"/>
              </w:tabs>
              <w:spacing w:line="260" w:lineRule="auto"/>
              <w:rPr>
                <w:rFonts w:ascii="Verdana" w:eastAsia="Verdana" w:hAnsi="Verdana" w:cs="Verdana"/>
                <w:b/>
                <w:color w:val="000000"/>
                <w:sz w:val="22"/>
                <w:szCs w:val="22"/>
              </w:rPr>
            </w:pPr>
            <w:r w:rsidRPr="004A6F16">
              <w:rPr>
                <w:rFonts w:ascii="Verdana" w:eastAsia="Verdana" w:hAnsi="Verdana" w:cs="Verdana"/>
                <w:b/>
                <w:color w:val="000000"/>
                <w:sz w:val="22"/>
                <w:szCs w:val="22"/>
              </w:rPr>
              <w:lastRenderedPageBreak/>
              <w:t>C2 How presentation affects understanding</w:t>
            </w:r>
          </w:p>
          <w:p w14:paraId="315691B2" w14:textId="77777777" w:rsidR="00477EEF" w:rsidRPr="004A6F16" w:rsidRDefault="00477EEF" w:rsidP="00477EEF">
            <w:pPr>
              <w:widowControl w:val="0"/>
              <w:pBdr>
                <w:top w:val="nil"/>
                <w:left w:val="nil"/>
                <w:bottom w:val="nil"/>
                <w:right w:val="nil"/>
                <w:between w:val="nil"/>
              </w:pBdr>
              <w:tabs>
                <w:tab w:val="left" w:pos="397"/>
              </w:tabs>
              <w:spacing w:before="120"/>
              <w:rPr>
                <w:rFonts w:ascii="Verdana" w:eastAsia="Verdana" w:hAnsi="Verdana" w:cs="Verdana"/>
                <w:color w:val="000000"/>
                <w:sz w:val="22"/>
                <w:szCs w:val="22"/>
              </w:rPr>
            </w:pPr>
            <w:r w:rsidRPr="004A6F16">
              <w:rPr>
                <w:rFonts w:ascii="Verdana" w:eastAsia="Verdana" w:hAnsi="Verdana" w:cs="Verdana"/>
                <w:color w:val="000000"/>
                <w:sz w:val="22"/>
                <w:szCs w:val="22"/>
              </w:rPr>
              <w:t>Learners will assess how well they have used the presentation features listed in B2, to ensure they do not lead to:</w:t>
            </w:r>
          </w:p>
          <w:p w14:paraId="6120384C"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information being misinterpreted</w:t>
            </w:r>
          </w:p>
          <w:p w14:paraId="2C1CA543" w14:textId="77777777" w:rsidR="00477EE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information being biased</w:t>
            </w:r>
          </w:p>
          <w:p w14:paraId="522E05C4" w14:textId="4CD2739D" w:rsidR="0035175F" w:rsidRPr="004A6F16" w:rsidRDefault="00477EEF" w:rsidP="009A15E1">
            <w:pPr>
              <w:widowControl w:val="0"/>
              <w:numPr>
                <w:ilvl w:val="0"/>
                <w:numId w:val="6"/>
              </w:numPr>
              <w:pBdr>
                <w:top w:val="nil"/>
                <w:left w:val="nil"/>
                <w:bottom w:val="nil"/>
                <w:right w:val="nil"/>
                <w:between w:val="nil"/>
              </w:pBdr>
              <w:tabs>
                <w:tab w:val="left" w:pos="397"/>
              </w:tabs>
              <w:spacing w:before="120" w:after="160" w:line="240" w:lineRule="exact"/>
              <w:ind w:left="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inaccurate</w:t>
            </w:r>
            <w:proofErr w:type="gramEnd"/>
            <w:r w:rsidRPr="004A6F16">
              <w:rPr>
                <w:rFonts w:ascii="Verdana" w:eastAsia="Verdana" w:hAnsi="Verdana" w:cs="Verdana"/>
                <w:color w:val="000000"/>
                <w:sz w:val="22"/>
                <w:szCs w:val="22"/>
              </w:rPr>
              <w:t xml:space="preserve"> conclusions being made.</w:t>
            </w:r>
          </w:p>
        </w:tc>
        <w:tc>
          <w:tcPr>
            <w:tcW w:w="7058" w:type="dxa"/>
            <w:shd w:val="clear" w:color="auto" w:fill="FF0000"/>
          </w:tcPr>
          <w:p w14:paraId="4AA01D13" w14:textId="70ED321D" w:rsidR="006A00DB" w:rsidRPr="004A6F16" w:rsidRDefault="00BA769D" w:rsidP="006A00DB">
            <w:pPr>
              <w:autoSpaceDE w:val="0"/>
              <w:autoSpaceDN w:val="0"/>
              <w:adjustRightInd w:val="0"/>
              <w:rPr>
                <w:rFonts w:ascii="Verdana" w:hAnsi="Verdana" w:cs="Verdana,Bold"/>
                <w:b/>
                <w:bCs/>
                <w:sz w:val="22"/>
                <w:szCs w:val="22"/>
              </w:rPr>
            </w:pPr>
            <w:r w:rsidRPr="004A6F16">
              <w:rPr>
                <w:rFonts w:ascii="Verdana" w:hAnsi="Verdana" w:cs="Verdana,Bold"/>
                <w:b/>
                <w:bCs/>
                <w:color w:val="FFFFFF" w:themeColor="background1"/>
                <w:sz w:val="22"/>
                <w:szCs w:val="22"/>
              </w:rPr>
              <w:t>Not covered in Edexcel GCSE in ICT (2010) single award.</w:t>
            </w:r>
          </w:p>
          <w:p w14:paraId="7B8838D1" w14:textId="77777777" w:rsidR="00194D2A" w:rsidRPr="004A6F16" w:rsidRDefault="00194D2A" w:rsidP="0035175F">
            <w:pPr>
              <w:spacing w:before="20"/>
              <w:rPr>
                <w:rFonts w:ascii="Verdana" w:hAnsi="Verdana"/>
                <w:sz w:val="22"/>
                <w:szCs w:val="22"/>
              </w:rPr>
            </w:pPr>
          </w:p>
        </w:tc>
      </w:tr>
      <w:tr w:rsidR="00FE75F5" w:rsidRPr="004A6F16" w14:paraId="537F7E46" w14:textId="77777777" w:rsidTr="00DD4967">
        <w:trPr>
          <w:trHeight w:val="454"/>
        </w:trPr>
        <w:tc>
          <w:tcPr>
            <w:tcW w:w="13745" w:type="dxa"/>
            <w:gridSpan w:val="3"/>
            <w:shd w:val="clear" w:color="auto" w:fill="CCFFFF"/>
          </w:tcPr>
          <w:p w14:paraId="63EE9964" w14:textId="77777777" w:rsidR="00FE75F5" w:rsidRPr="004A6F16" w:rsidRDefault="00FE75F5" w:rsidP="00993D89">
            <w:pPr>
              <w:spacing w:before="40" w:after="40"/>
              <w:rPr>
                <w:rFonts w:ascii="Verdana" w:hAnsi="Verdana"/>
                <w:b/>
                <w:sz w:val="22"/>
                <w:szCs w:val="22"/>
              </w:rPr>
            </w:pPr>
            <w:r w:rsidRPr="004A6F16">
              <w:rPr>
                <w:rFonts w:ascii="Verdana" w:hAnsi="Verdana"/>
                <w:b/>
                <w:sz w:val="22"/>
                <w:szCs w:val="22"/>
              </w:rPr>
              <w:t>Component 3: Effective Digital Working Practices</w:t>
            </w:r>
          </w:p>
        </w:tc>
      </w:tr>
      <w:tr w:rsidR="00993D89" w:rsidRPr="004A6F16" w14:paraId="2C8FA0E6" w14:textId="77777777" w:rsidTr="00FE75F5">
        <w:trPr>
          <w:trHeight w:val="454"/>
        </w:trPr>
        <w:tc>
          <w:tcPr>
            <w:tcW w:w="6658" w:type="dxa"/>
            <w:shd w:val="clear" w:color="auto" w:fill="89D8FF"/>
          </w:tcPr>
          <w:p w14:paraId="1B36EAC2" w14:textId="7D47B6C9" w:rsidR="00FE75F5" w:rsidRPr="004A6F16" w:rsidRDefault="00477EEF" w:rsidP="00FE75F5">
            <w:pPr>
              <w:spacing w:before="40" w:after="40"/>
              <w:rPr>
                <w:rFonts w:ascii="Verdana" w:hAnsi="Verdana"/>
                <w:b/>
                <w:sz w:val="22"/>
                <w:szCs w:val="22"/>
              </w:rPr>
            </w:pPr>
            <w:r w:rsidRPr="004A6F16">
              <w:rPr>
                <w:rFonts w:ascii="Verdana" w:hAnsi="Verdana"/>
                <w:b/>
                <w:sz w:val="22"/>
                <w:szCs w:val="22"/>
              </w:rPr>
              <w:t>A Modern technologies</w:t>
            </w:r>
          </w:p>
        </w:tc>
        <w:tc>
          <w:tcPr>
            <w:tcW w:w="7087" w:type="dxa"/>
            <w:gridSpan w:val="2"/>
            <w:shd w:val="clear" w:color="auto" w:fill="89D8FF"/>
          </w:tcPr>
          <w:p w14:paraId="24D8CF26" w14:textId="77777777" w:rsidR="00993D89" w:rsidRPr="004A6F16" w:rsidRDefault="00993D89" w:rsidP="00993D89">
            <w:pPr>
              <w:spacing w:before="40" w:after="40"/>
              <w:rPr>
                <w:rFonts w:ascii="Verdana" w:hAnsi="Verdana"/>
                <w:b/>
                <w:sz w:val="22"/>
                <w:szCs w:val="22"/>
              </w:rPr>
            </w:pPr>
          </w:p>
        </w:tc>
      </w:tr>
      <w:tr w:rsidR="00E87E62" w:rsidRPr="004A6F16" w14:paraId="42937C53" w14:textId="77777777" w:rsidTr="008429E5">
        <w:tc>
          <w:tcPr>
            <w:tcW w:w="6658" w:type="dxa"/>
            <w:shd w:val="clear" w:color="auto" w:fill="9CFEBA"/>
          </w:tcPr>
          <w:p w14:paraId="0C13E0EE" w14:textId="77777777" w:rsidR="00477EEF" w:rsidRPr="004A6F16" w:rsidRDefault="00477EEF" w:rsidP="00477EEF">
            <w:pPr>
              <w:shd w:val="clear" w:color="auto" w:fill="9CFEBA"/>
              <w:spacing w:after="40"/>
              <w:rPr>
                <w:rFonts w:ascii="Verdana" w:hAnsi="Verdana"/>
                <w:b/>
                <w:sz w:val="22"/>
                <w:szCs w:val="22"/>
              </w:rPr>
            </w:pPr>
            <w:r w:rsidRPr="004A6F16">
              <w:rPr>
                <w:rFonts w:ascii="Verdana" w:hAnsi="Verdana"/>
                <w:b/>
                <w:sz w:val="22"/>
                <w:szCs w:val="22"/>
              </w:rPr>
              <w:t>A1 Modern technologies</w:t>
            </w:r>
          </w:p>
          <w:p w14:paraId="71A8BC5C"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 xml:space="preserve">Understand how and why modern technologies are used by organisations and stakeholders to access and manipulate data, and to provide access to systems and tools in order to complete tasks. Learners should understand the implications of these tools and technologies for organisations </w:t>
            </w:r>
          </w:p>
          <w:p w14:paraId="714F1493"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and</w:t>
            </w:r>
            <w:proofErr w:type="gramEnd"/>
            <w:r w:rsidRPr="004A6F16">
              <w:rPr>
                <w:rFonts w:ascii="Verdana" w:hAnsi="Verdana"/>
                <w:sz w:val="22"/>
                <w:szCs w:val="22"/>
              </w:rPr>
              <w:t xml:space="preserve"> stakeholders.</w:t>
            </w:r>
          </w:p>
          <w:p w14:paraId="01D52EB0" w14:textId="77777777" w:rsidR="00477EEF" w:rsidRPr="004A6F16" w:rsidRDefault="00477EEF" w:rsidP="00477EEF">
            <w:pPr>
              <w:shd w:val="clear" w:color="auto" w:fill="9CFEBA"/>
              <w:spacing w:before="40" w:after="40"/>
              <w:rPr>
                <w:rFonts w:ascii="Verdana" w:hAnsi="Verdana"/>
                <w:sz w:val="22"/>
                <w:szCs w:val="22"/>
              </w:rPr>
            </w:pPr>
          </w:p>
          <w:p w14:paraId="6A6CBCF9"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Communication technologies:</w:t>
            </w:r>
          </w:p>
          <w:p w14:paraId="689A8EA6"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setting up ad hoc networks (open Wi-Fi, tethering/personal hotspot)</w:t>
            </w:r>
          </w:p>
          <w:p w14:paraId="0C5F6042"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security issues with open networks</w:t>
            </w:r>
          </w:p>
          <w:p w14:paraId="41FC714F"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performance issues with ad hoc networks</w:t>
            </w:r>
          </w:p>
          <w:p w14:paraId="0C93B96C"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 xml:space="preserve">issues affecting network availability (rural vs city locations, developed vs developing countries, available </w:t>
            </w:r>
            <w:r w:rsidRPr="004A6F16">
              <w:rPr>
                <w:rFonts w:ascii="Verdana" w:hAnsi="Verdana"/>
                <w:sz w:val="22"/>
                <w:szCs w:val="22"/>
              </w:rPr>
              <w:lastRenderedPageBreak/>
              <w:t>infrastructure, mobile network coverage, blackspots).</w:t>
            </w:r>
          </w:p>
          <w:p w14:paraId="1A3D0FEC" w14:textId="77777777" w:rsidR="00477EEF" w:rsidRPr="004A6F16" w:rsidRDefault="00477EEF" w:rsidP="00477EEF">
            <w:pPr>
              <w:shd w:val="clear" w:color="auto" w:fill="9CFEBA"/>
              <w:spacing w:before="40" w:after="40"/>
              <w:rPr>
                <w:rFonts w:ascii="Verdana" w:hAnsi="Verdana"/>
                <w:sz w:val="22"/>
                <w:szCs w:val="22"/>
              </w:rPr>
            </w:pPr>
          </w:p>
          <w:p w14:paraId="3398803D"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Features and uses of cloud storage:</w:t>
            </w:r>
          </w:p>
          <w:p w14:paraId="7C7C8424"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setting and sharing of access rights</w:t>
            </w:r>
          </w:p>
          <w:p w14:paraId="4FE64D11"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synchronisation of cloud and individual devices</w:t>
            </w:r>
          </w:p>
          <w:p w14:paraId="512765E8"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availability (24/7)</w:t>
            </w:r>
          </w:p>
          <w:p w14:paraId="6F7D6239"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scalability (getting more by renting/freeing to save money).</w:t>
            </w:r>
          </w:p>
          <w:p w14:paraId="382E28F5" w14:textId="77777777" w:rsidR="00477EEF" w:rsidRPr="004A6F16" w:rsidRDefault="00477EEF" w:rsidP="00477EEF">
            <w:pPr>
              <w:shd w:val="clear" w:color="auto" w:fill="9CFEBA"/>
              <w:spacing w:before="40" w:after="40"/>
              <w:rPr>
                <w:rFonts w:ascii="Verdana" w:hAnsi="Verdana"/>
                <w:sz w:val="22"/>
                <w:szCs w:val="22"/>
              </w:rPr>
            </w:pPr>
          </w:p>
          <w:p w14:paraId="5DE60968"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Features and uses of cloud computing:</w:t>
            </w:r>
          </w:p>
          <w:p w14:paraId="5D03C2C8"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 xml:space="preserve">online applications </w:t>
            </w:r>
          </w:p>
          <w:p w14:paraId="745450FD"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consistency of version between users (features, file types)</w:t>
            </w:r>
          </w:p>
          <w:p w14:paraId="61B3EE0C"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single shared instance of a file</w:t>
            </w:r>
          </w:p>
          <w:p w14:paraId="4EC03107"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collaboration tools/features.</w:t>
            </w:r>
          </w:p>
          <w:p w14:paraId="3E25BE3F" w14:textId="77777777" w:rsidR="00477EEF" w:rsidRPr="004A6F16" w:rsidRDefault="00477EEF" w:rsidP="00477EEF">
            <w:pPr>
              <w:shd w:val="clear" w:color="auto" w:fill="9CFEBA"/>
              <w:spacing w:before="40" w:after="40"/>
              <w:rPr>
                <w:rFonts w:ascii="Verdana" w:hAnsi="Verdana"/>
                <w:sz w:val="22"/>
                <w:szCs w:val="22"/>
              </w:rPr>
            </w:pPr>
          </w:p>
          <w:p w14:paraId="49005585"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How the selection of platforms and services impacts on the use of cloud technologies:</w:t>
            </w:r>
          </w:p>
          <w:p w14:paraId="2CDDB8F7"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number and complexity of features</w:t>
            </w:r>
          </w:p>
          <w:p w14:paraId="510DB9EA"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paid for versus free</w:t>
            </w:r>
          </w:p>
          <w:p w14:paraId="16A22C36"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interface design (layout, accessibility, mobile vs desktop</w:t>
            </w:r>
          </w:p>
          <w:p w14:paraId="6686E42A"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available devices.</w:t>
            </w:r>
          </w:p>
          <w:p w14:paraId="5FEC0336" w14:textId="77777777" w:rsidR="00477EEF" w:rsidRPr="004A6F16" w:rsidRDefault="00477EEF" w:rsidP="00477EEF">
            <w:pPr>
              <w:shd w:val="clear" w:color="auto" w:fill="9CFEBA"/>
              <w:spacing w:before="40" w:after="40"/>
              <w:rPr>
                <w:rFonts w:ascii="Verdana" w:hAnsi="Verdana"/>
                <w:sz w:val="22"/>
                <w:szCs w:val="22"/>
              </w:rPr>
            </w:pPr>
          </w:p>
          <w:p w14:paraId="7C44144B"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How cloud and ‘traditional’ systems are used together:</w:t>
            </w:r>
          </w:p>
          <w:p w14:paraId="5ACB6DBE"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device synchronisation</w:t>
            </w:r>
          </w:p>
          <w:p w14:paraId="493DEC76"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online/offline working</w:t>
            </w:r>
          </w:p>
          <w:p w14:paraId="67A54DEC"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notifications.</w:t>
            </w:r>
          </w:p>
          <w:p w14:paraId="4BAB3585" w14:textId="77777777" w:rsidR="00477EEF" w:rsidRPr="004A6F16" w:rsidRDefault="00477EEF" w:rsidP="00477EEF">
            <w:pPr>
              <w:shd w:val="clear" w:color="auto" w:fill="9CFEBA"/>
              <w:spacing w:before="40" w:after="40"/>
              <w:rPr>
                <w:rFonts w:ascii="Verdana" w:hAnsi="Verdana"/>
                <w:sz w:val="22"/>
                <w:szCs w:val="22"/>
              </w:rPr>
            </w:pPr>
          </w:p>
          <w:p w14:paraId="0231008B"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lastRenderedPageBreak/>
              <w:t>●</w:t>
            </w:r>
            <w:r w:rsidRPr="004A6F16">
              <w:rPr>
                <w:rFonts w:ascii="Verdana" w:hAnsi="Verdana"/>
                <w:sz w:val="22"/>
                <w:szCs w:val="22"/>
              </w:rPr>
              <w:tab/>
              <w:t>Implications for organisations when choosing cloud technologies:</w:t>
            </w:r>
          </w:p>
          <w:p w14:paraId="2CEE8414"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consideration of disaster recovery policies (service provider’s, organisation’s)</w:t>
            </w:r>
          </w:p>
          <w:p w14:paraId="554DB3DB"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security of data (location, service provider’s security procedures and features)</w:t>
            </w:r>
          </w:p>
          <w:p w14:paraId="20F9B912"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compatibility</w:t>
            </w:r>
          </w:p>
          <w:p w14:paraId="273D9938"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maintenance (software updates, downtime, staff expertise)</w:t>
            </w:r>
          </w:p>
          <w:p w14:paraId="012BBD3C"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getting a service/storage up and running quickly</w:t>
            </w:r>
          </w:p>
          <w:p w14:paraId="1D1C64F5" w14:textId="060749A4" w:rsidR="00B55F9E" w:rsidRPr="004A6F16" w:rsidRDefault="00477EEF" w:rsidP="00477EEF">
            <w:pPr>
              <w:shd w:val="clear" w:color="auto" w:fill="9CFEBA"/>
              <w:spacing w:before="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performance considerations (responsiveness to user, complexity of task, available devices and communication technologies).</w:t>
            </w:r>
          </w:p>
        </w:tc>
        <w:tc>
          <w:tcPr>
            <w:tcW w:w="7087" w:type="dxa"/>
            <w:gridSpan w:val="2"/>
            <w:shd w:val="clear" w:color="auto" w:fill="FBE4D5" w:themeFill="accent2" w:themeFillTint="33"/>
          </w:tcPr>
          <w:p w14:paraId="44F0533B" w14:textId="77777777" w:rsidR="0059332C" w:rsidRPr="004A6F16" w:rsidRDefault="0059332C" w:rsidP="0059332C">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52B5CC22" w14:textId="77777777" w:rsidR="0059332C" w:rsidRPr="004A6F16" w:rsidRDefault="0059332C" w:rsidP="0059332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1 – Personal Digital Devices</w:t>
            </w:r>
          </w:p>
          <w:p w14:paraId="23651C0E" w14:textId="77777777" w:rsidR="005B682F" w:rsidRPr="004A6F16" w:rsidRDefault="005B682F" w:rsidP="00993D89">
            <w:pPr>
              <w:autoSpaceDE w:val="0"/>
              <w:autoSpaceDN w:val="0"/>
              <w:adjustRightInd w:val="0"/>
              <w:spacing w:before="40" w:after="40"/>
              <w:rPr>
                <w:rFonts w:ascii="Verdana" w:hAnsi="Verdana" w:cs="Verdana,Bold"/>
                <w:b/>
                <w:bCs/>
                <w:sz w:val="22"/>
                <w:szCs w:val="22"/>
              </w:rPr>
            </w:pPr>
          </w:p>
          <w:p w14:paraId="6F6BFEC8" w14:textId="77777777" w:rsidR="0059332C" w:rsidRPr="004A6F16" w:rsidRDefault="0059332C" w:rsidP="0059332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1.5 - </w:t>
            </w:r>
            <w:r w:rsidRPr="004A6F16">
              <w:rPr>
                <w:rFonts w:ascii="Verdana" w:hAnsi="Verdana" w:cs="Verdana,Bold"/>
                <w:bCs/>
                <w:sz w:val="22"/>
                <w:szCs w:val="22"/>
              </w:rPr>
              <w:t>methods of connecting devices (device to</w:t>
            </w:r>
          </w:p>
          <w:p w14:paraId="29BCA834" w14:textId="77777777" w:rsidR="0059332C" w:rsidRPr="004A6F16" w:rsidRDefault="0059332C" w:rsidP="0059332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device, device to internet, device to peripherals</w:t>
            </w:r>
            <w:r w:rsidRPr="004A6F16">
              <w:rPr>
                <w:rFonts w:ascii="Verdana" w:hAnsi="Verdana" w:cs="Verdana,Bold"/>
                <w:bCs/>
                <w:sz w:val="22"/>
                <w:szCs w:val="22"/>
              </w:rPr>
              <w:t>)</w:t>
            </w:r>
          </w:p>
          <w:p w14:paraId="458DAC21" w14:textId="77777777" w:rsidR="00D1735B" w:rsidRPr="004A6F16" w:rsidRDefault="00D1735B" w:rsidP="0059332C">
            <w:pPr>
              <w:autoSpaceDE w:val="0"/>
              <w:autoSpaceDN w:val="0"/>
              <w:adjustRightInd w:val="0"/>
              <w:spacing w:before="40" w:after="40"/>
              <w:rPr>
                <w:rFonts w:ascii="Verdana" w:hAnsi="Verdana" w:cs="Verdana,Bold"/>
                <w:bCs/>
                <w:sz w:val="22"/>
                <w:szCs w:val="22"/>
              </w:rPr>
            </w:pPr>
          </w:p>
          <w:p w14:paraId="671154A3" w14:textId="77777777" w:rsidR="00D1735B" w:rsidRPr="004A6F16" w:rsidRDefault="00D1735B" w:rsidP="0059332C">
            <w:pPr>
              <w:autoSpaceDE w:val="0"/>
              <w:autoSpaceDN w:val="0"/>
              <w:adjustRightInd w:val="0"/>
              <w:spacing w:before="40" w:after="40"/>
              <w:rPr>
                <w:rFonts w:ascii="Verdana" w:hAnsi="Verdana" w:cs="Verdana,Bold"/>
                <w:bCs/>
                <w:sz w:val="22"/>
                <w:szCs w:val="22"/>
              </w:rPr>
            </w:pPr>
          </w:p>
          <w:p w14:paraId="1EE8EB93" w14:textId="77777777" w:rsidR="00D1735B" w:rsidRPr="004A6F16" w:rsidRDefault="00D1735B" w:rsidP="0059332C">
            <w:pPr>
              <w:autoSpaceDE w:val="0"/>
              <w:autoSpaceDN w:val="0"/>
              <w:adjustRightInd w:val="0"/>
              <w:spacing w:before="40" w:after="40"/>
              <w:rPr>
                <w:rFonts w:ascii="Verdana" w:hAnsi="Verdana" w:cs="Verdana,Bold"/>
                <w:bCs/>
                <w:sz w:val="22"/>
                <w:szCs w:val="22"/>
              </w:rPr>
            </w:pPr>
          </w:p>
          <w:p w14:paraId="68A231A1" w14:textId="77777777" w:rsidR="00D1735B" w:rsidRPr="004A6F16" w:rsidRDefault="00D1735B" w:rsidP="00D1735B">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3156D56A" w14:textId="77CC634B"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w:t>
            </w:r>
            <w:r w:rsidRPr="004A6F16">
              <w:rPr>
                <w:rFonts w:ascii="Verdana" w:hAnsi="Verdana" w:cs="Verdana,Bold"/>
                <w:bCs/>
                <w:sz w:val="22"/>
                <w:szCs w:val="22"/>
              </w:rPr>
              <w:t>1</w:t>
            </w:r>
            <w:r w:rsidRPr="004A6F16">
              <w:rPr>
                <w:rFonts w:ascii="Verdana" w:hAnsi="Verdana" w:cs="Verdana,Bold"/>
                <w:bCs/>
                <w:sz w:val="22"/>
                <w:szCs w:val="22"/>
              </w:rPr>
              <w:t xml:space="preserve">: Living in a Digital World: Topic </w:t>
            </w:r>
            <w:r w:rsidRPr="004A6F16">
              <w:rPr>
                <w:rFonts w:ascii="Verdana" w:hAnsi="Verdana" w:cs="Verdana,Bold"/>
                <w:bCs/>
                <w:sz w:val="22"/>
                <w:szCs w:val="22"/>
              </w:rPr>
              <w:t>2</w:t>
            </w:r>
            <w:r w:rsidRPr="004A6F16">
              <w:rPr>
                <w:rFonts w:ascii="Verdana" w:hAnsi="Verdana" w:cs="Verdana,Bold"/>
                <w:bCs/>
                <w:sz w:val="22"/>
                <w:szCs w:val="22"/>
              </w:rPr>
              <w:t xml:space="preserve"> – </w:t>
            </w:r>
            <w:r w:rsidRPr="004A6F16">
              <w:rPr>
                <w:rFonts w:ascii="Verdana" w:hAnsi="Verdana" w:cs="Verdana,Bold"/>
                <w:bCs/>
                <w:sz w:val="22"/>
                <w:szCs w:val="22"/>
              </w:rPr>
              <w:t>Connectivity</w:t>
            </w:r>
          </w:p>
          <w:p w14:paraId="6B461ADF" w14:textId="77777777" w:rsidR="00D1735B" w:rsidRPr="004A6F16" w:rsidRDefault="00D1735B" w:rsidP="00D1735B">
            <w:pPr>
              <w:autoSpaceDE w:val="0"/>
              <w:autoSpaceDN w:val="0"/>
              <w:adjustRightInd w:val="0"/>
              <w:spacing w:before="40" w:after="40"/>
              <w:rPr>
                <w:rFonts w:ascii="Verdana" w:hAnsi="Verdana" w:cs="Verdana,Bold"/>
                <w:b/>
                <w:bCs/>
                <w:sz w:val="22"/>
                <w:szCs w:val="22"/>
              </w:rPr>
            </w:pPr>
          </w:p>
          <w:p w14:paraId="2483FD2C" w14:textId="70D0DFF5"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w:t>
            </w:r>
            <w:r w:rsidRPr="004A6F16">
              <w:rPr>
                <w:rFonts w:ascii="Verdana" w:hAnsi="Verdana" w:cs="Verdana,Bold"/>
                <w:bCs/>
                <w:sz w:val="22"/>
                <w:szCs w:val="22"/>
              </w:rPr>
              <w:t>2.1. factors influencing the choice of digital</w:t>
            </w:r>
          </w:p>
          <w:p w14:paraId="76943A3A" w14:textId="77777777"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communication in a network</w:t>
            </w:r>
          </w:p>
          <w:p w14:paraId="182CB5A3" w14:textId="77777777" w:rsidR="00D1735B" w:rsidRPr="004A6F16" w:rsidRDefault="00D1735B" w:rsidP="00D1735B">
            <w:pPr>
              <w:autoSpaceDE w:val="0"/>
              <w:autoSpaceDN w:val="0"/>
              <w:adjustRightInd w:val="0"/>
              <w:spacing w:before="40" w:after="40"/>
              <w:rPr>
                <w:rFonts w:ascii="Verdana" w:hAnsi="Verdana" w:cs="Verdana,Bold"/>
                <w:bCs/>
                <w:sz w:val="22"/>
                <w:szCs w:val="22"/>
              </w:rPr>
            </w:pPr>
          </w:p>
          <w:p w14:paraId="2F8ABA95" w14:textId="0640FCF8"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lastRenderedPageBreak/>
              <w:t xml:space="preserve">Topic </w:t>
            </w:r>
            <w:r w:rsidRPr="004A6F16">
              <w:rPr>
                <w:rFonts w:ascii="Verdana" w:hAnsi="Verdana" w:cs="Verdana,Bold"/>
                <w:bCs/>
                <w:sz w:val="22"/>
                <w:szCs w:val="22"/>
              </w:rPr>
              <w:t>2.2. equipment needed to create a home network;</w:t>
            </w:r>
          </w:p>
          <w:p w14:paraId="7824B52D" w14:textId="77777777"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benefits and drawbacks of wired versus wireless</w:t>
            </w:r>
          </w:p>
          <w:p w14:paraId="33477164" w14:textId="77777777"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connections</w:t>
            </w:r>
          </w:p>
          <w:p w14:paraId="4992FE0C" w14:textId="77777777" w:rsidR="00D1735B" w:rsidRPr="004A6F16" w:rsidRDefault="00D1735B" w:rsidP="00D1735B">
            <w:pPr>
              <w:autoSpaceDE w:val="0"/>
              <w:autoSpaceDN w:val="0"/>
              <w:adjustRightInd w:val="0"/>
              <w:spacing w:before="40" w:after="40"/>
              <w:rPr>
                <w:rFonts w:ascii="Verdana" w:hAnsi="Verdana" w:cs="Verdana,Bold"/>
                <w:bCs/>
                <w:sz w:val="22"/>
                <w:szCs w:val="22"/>
              </w:rPr>
            </w:pPr>
          </w:p>
          <w:p w14:paraId="56D5CE7C" w14:textId="063565E7" w:rsidR="00D1735B" w:rsidRPr="004A6F16" w:rsidRDefault="00D1735B" w:rsidP="00D1735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w:t>
            </w:r>
            <w:r w:rsidRPr="004A6F16">
              <w:rPr>
                <w:rFonts w:ascii="Verdana" w:hAnsi="Verdana" w:cs="Verdana,Bold"/>
                <w:bCs/>
                <w:sz w:val="22"/>
                <w:szCs w:val="22"/>
              </w:rPr>
              <w:t>2.3. how different technologies can be used together,</w:t>
            </w:r>
          </w:p>
          <w:p w14:paraId="064F8C17" w14:textId="77777777" w:rsidR="00D1735B" w:rsidRPr="004A6F16" w:rsidRDefault="00D1735B" w:rsidP="00D1735B">
            <w:pPr>
              <w:autoSpaceDE w:val="0"/>
              <w:autoSpaceDN w:val="0"/>
              <w:adjustRightInd w:val="0"/>
              <w:spacing w:before="40" w:after="40"/>
              <w:rPr>
                <w:rFonts w:ascii="Verdana" w:hAnsi="Verdana" w:cs="Verdana,Bold"/>
                <w:bCs/>
                <w:sz w:val="22"/>
                <w:szCs w:val="22"/>
              </w:rPr>
            </w:pPr>
            <w:proofErr w:type="spellStart"/>
            <w:r w:rsidRPr="004A6F16">
              <w:rPr>
                <w:rFonts w:ascii="Verdana" w:hAnsi="Verdana" w:cs="Verdana,Bold"/>
                <w:bCs/>
                <w:sz w:val="22"/>
                <w:szCs w:val="22"/>
              </w:rPr>
              <w:t>eg</w:t>
            </w:r>
            <w:proofErr w:type="spellEnd"/>
            <w:r w:rsidRPr="004A6F16">
              <w:rPr>
                <w:rFonts w:ascii="Verdana" w:hAnsi="Verdana" w:cs="Verdana,Bold"/>
                <w:bCs/>
                <w:sz w:val="22"/>
                <w:szCs w:val="22"/>
              </w:rPr>
              <w:t xml:space="preserve"> transferring a picture from a phone via</w:t>
            </w:r>
            <w:r w:rsidRPr="004A6F16">
              <w:rPr>
                <w:rFonts w:ascii="Verdana" w:hAnsi="Verdana" w:cs="Verdana,Bold"/>
                <w:bCs/>
                <w:sz w:val="22"/>
                <w:szCs w:val="22"/>
              </w:rPr>
              <w:t xml:space="preserve"> </w:t>
            </w:r>
            <w:r w:rsidRPr="004A6F16">
              <w:rPr>
                <w:rFonts w:ascii="Verdana" w:hAnsi="Verdana" w:cs="Verdana,Bold"/>
                <w:bCs/>
                <w:sz w:val="22"/>
                <w:szCs w:val="22"/>
              </w:rPr>
              <w:t xml:space="preserve">Bluetooth, then uploading to web via </w:t>
            </w:r>
            <w:proofErr w:type="spellStart"/>
            <w:r w:rsidRPr="004A6F16">
              <w:rPr>
                <w:rFonts w:ascii="Verdana" w:hAnsi="Verdana" w:cs="Verdana,Bold"/>
                <w:bCs/>
                <w:sz w:val="22"/>
                <w:szCs w:val="22"/>
              </w:rPr>
              <w:t>WiFi</w:t>
            </w:r>
            <w:proofErr w:type="spellEnd"/>
            <w:r w:rsidRPr="004A6F16">
              <w:rPr>
                <w:rFonts w:ascii="Verdana" w:hAnsi="Verdana" w:cs="Verdana,Bold"/>
                <w:bCs/>
                <w:sz w:val="22"/>
                <w:szCs w:val="22"/>
              </w:rPr>
              <w:t xml:space="preserve"> and</w:t>
            </w:r>
            <w:r w:rsidRPr="004A6F16">
              <w:rPr>
                <w:rFonts w:ascii="Verdana" w:hAnsi="Verdana" w:cs="Verdana,Bold"/>
                <w:bCs/>
                <w:sz w:val="22"/>
                <w:szCs w:val="22"/>
              </w:rPr>
              <w:t xml:space="preserve"> </w:t>
            </w:r>
            <w:r w:rsidRPr="004A6F16">
              <w:rPr>
                <w:rFonts w:ascii="Verdana" w:hAnsi="Verdana" w:cs="Verdana,Bold"/>
                <w:bCs/>
                <w:sz w:val="22"/>
                <w:szCs w:val="22"/>
              </w:rPr>
              <w:t>ADSL</w:t>
            </w:r>
          </w:p>
          <w:p w14:paraId="34BE0E7F" w14:textId="77777777" w:rsidR="00A1550C" w:rsidRPr="004A6F16" w:rsidRDefault="00A1550C" w:rsidP="00D1735B">
            <w:pPr>
              <w:autoSpaceDE w:val="0"/>
              <w:autoSpaceDN w:val="0"/>
              <w:adjustRightInd w:val="0"/>
              <w:spacing w:before="40" w:after="40"/>
              <w:rPr>
                <w:rFonts w:ascii="Verdana" w:hAnsi="Verdana" w:cs="Verdana,Bold"/>
                <w:bCs/>
                <w:sz w:val="22"/>
                <w:szCs w:val="22"/>
              </w:rPr>
            </w:pPr>
          </w:p>
          <w:p w14:paraId="7A3EEFB0" w14:textId="77777777" w:rsidR="00A1550C" w:rsidRPr="004A6F16" w:rsidRDefault="00A1550C" w:rsidP="00A1550C">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5B7E33C6" w14:textId="77777777" w:rsidR="00A1550C" w:rsidRPr="004A6F16" w:rsidRDefault="00A1550C" w:rsidP="00A1550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4 – Online goods and services</w:t>
            </w:r>
          </w:p>
          <w:p w14:paraId="13952CB1" w14:textId="77777777" w:rsidR="00A1550C" w:rsidRPr="004A6F16" w:rsidRDefault="00A1550C" w:rsidP="00A1550C">
            <w:pPr>
              <w:spacing w:before="20"/>
              <w:rPr>
                <w:rFonts w:ascii="Verdana" w:hAnsi="Verdana"/>
                <w:sz w:val="22"/>
                <w:szCs w:val="22"/>
              </w:rPr>
            </w:pPr>
          </w:p>
          <w:p w14:paraId="15F10579" w14:textId="3B77A75A" w:rsidR="00A1550C" w:rsidRPr="004A6F16" w:rsidRDefault="00A1550C" w:rsidP="00A1550C">
            <w:pPr>
              <w:autoSpaceDE w:val="0"/>
              <w:autoSpaceDN w:val="0"/>
              <w:adjustRightInd w:val="0"/>
              <w:rPr>
                <w:rFonts w:ascii="Verdana" w:hAnsi="Verdana" w:cs="Verdana,Bold"/>
                <w:bCs/>
                <w:sz w:val="22"/>
                <w:szCs w:val="22"/>
              </w:rPr>
            </w:pPr>
            <w:r w:rsidRPr="004A6F16">
              <w:rPr>
                <w:rFonts w:ascii="Verdana" w:hAnsi="Verdana" w:cs="Verdana,Bold"/>
                <w:bCs/>
                <w:sz w:val="22"/>
                <w:szCs w:val="22"/>
              </w:rPr>
              <w:t>Topic 4.8. the advantages and disadvantages of hosted</w:t>
            </w:r>
            <w:r w:rsidRPr="004A6F16">
              <w:rPr>
                <w:rFonts w:ascii="Verdana" w:hAnsi="Verdana" w:cs="Verdana,Bold"/>
                <w:bCs/>
                <w:sz w:val="22"/>
                <w:szCs w:val="22"/>
              </w:rPr>
              <w:t xml:space="preserve"> </w:t>
            </w:r>
            <w:r w:rsidRPr="004A6F16">
              <w:rPr>
                <w:rFonts w:ascii="Verdana" w:hAnsi="Verdana" w:cs="Verdana,Bold"/>
                <w:bCs/>
                <w:sz w:val="22"/>
                <w:szCs w:val="22"/>
              </w:rPr>
              <w:t>applications software versus locally installed</w:t>
            </w:r>
            <w:r w:rsidRPr="004A6F16">
              <w:rPr>
                <w:rFonts w:ascii="Verdana" w:hAnsi="Verdana" w:cs="Verdana,Bold"/>
                <w:bCs/>
                <w:sz w:val="22"/>
                <w:szCs w:val="22"/>
              </w:rPr>
              <w:t xml:space="preserve"> </w:t>
            </w:r>
            <w:r w:rsidRPr="004A6F16">
              <w:rPr>
                <w:rFonts w:ascii="Verdana" w:hAnsi="Verdana" w:cs="Verdana,Bold"/>
                <w:bCs/>
                <w:sz w:val="22"/>
                <w:szCs w:val="22"/>
              </w:rPr>
              <w:t>software</w:t>
            </w:r>
          </w:p>
          <w:p w14:paraId="2CE67F5A" w14:textId="77777777" w:rsidR="00A1550C" w:rsidRPr="004A6F16" w:rsidRDefault="00A1550C" w:rsidP="00A1550C">
            <w:pPr>
              <w:autoSpaceDE w:val="0"/>
              <w:autoSpaceDN w:val="0"/>
              <w:adjustRightInd w:val="0"/>
              <w:rPr>
                <w:rFonts w:ascii="Verdana" w:hAnsi="Verdana" w:cs="Verdana,Bold"/>
                <w:bCs/>
                <w:sz w:val="22"/>
                <w:szCs w:val="22"/>
              </w:rPr>
            </w:pPr>
          </w:p>
          <w:p w14:paraId="72CAD4BB" w14:textId="785C0AAC" w:rsidR="00A1550C" w:rsidRPr="004A6F16" w:rsidRDefault="00A1550C" w:rsidP="00A1550C">
            <w:pPr>
              <w:autoSpaceDE w:val="0"/>
              <w:autoSpaceDN w:val="0"/>
              <w:adjustRightInd w:val="0"/>
              <w:rPr>
                <w:rFonts w:ascii="Verdana" w:hAnsi="Verdana" w:cs="Verdana,Bold"/>
                <w:bCs/>
                <w:sz w:val="22"/>
                <w:szCs w:val="22"/>
              </w:rPr>
            </w:pPr>
            <w:r w:rsidRPr="004A6F16">
              <w:rPr>
                <w:rFonts w:ascii="Verdana" w:hAnsi="Verdana" w:cs="Verdana,Bold"/>
                <w:bCs/>
                <w:sz w:val="22"/>
                <w:szCs w:val="22"/>
              </w:rPr>
              <w:t>Topic 4.9. how commercial software producers can respond</w:t>
            </w:r>
            <w:r w:rsidRPr="004A6F16">
              <w:rPr>
                <w:rFonts w:ascii="Verdana" w:hAnsi="Verdana" w:cs="Verdana,Bold"/>
                <w:bCs/>
                <w:sz w:val="22"/>
                <w:szCs w:val="22"/>
              </w:rPr>
              <w:t xml:space="preserve"> </w:t>
            </w:r>
            <w:r w:rsidRPr="004A6F16">
              <w:rPr>
                <w:rFonts w:ascii="Verdana" w:hAnsi="Verdana" w:cs="Verdana,Bold"/>
                <w:bCs/>
                <w:sz w:val="22"/>
                <w:szCs w:val="22"/>
              </w:rPr>
              <w:t>to the challenge of software as a service</w:t>
            </w:r>
          </w:p>
          <w:p w14:paraId="21B057F8" w14:textId="77777777" w:rsidR="00A1550C" w:rsidRPr="004A6F16" w:rsidRDefault="00A1550C" w:rsidP="00A1550C">
            <w:pPr>
              <w:autoSpaceDE w:val="0"/>
              <w:autoSpaceDN w:val="0"/>
              <w:adjustRightInd w:val="0"/>
              <w:rPr>
                <w:rFonts w:ascii="Verdana" w:hAnsi="Verdana" w:cs="Verdana,Bold"/>
                <w:bCs/>
                <w:sz w:val="22"/>
                <w:szCs w:val="22"/>
              </w:rPr>
            </w:pPr>
          </w:p>
          <w:p w14:paraId="1820DAD0" w14:textId="7E1266A9" w:rsidR="00A1550C" w:rsidRPr="004A6F16" w:rsidRDefault="00A1550C" w:rsidP="00A1550C">
            <w:pPr>
              <w:autoSpaceDE w:val="0"/>
              <w:autoSpaceDN w:val="0"/>
              <w:adjustRightInd w:val="0"/>
              <w:rPr>
                <w:rFonts w:ascii="Verdana" w:hAnsi="Verdana" w:cs="Verdana,Bold"/>
                <w:bCs/>
                <w:sz w:val="22"/>
                <w:szCs w:val="22"/>
              </w:rPr>
            </w:pPr>
            <w:r w:rsidRPr="004A6F16">
              <w:rPr>
                <w:rFonts w:ascii="Verdana" w:hAnsi="Verdana" w:cs="Verdana,Bold"/>
                <w:bCs/>
                <w:sz w:val="22"/>
                <w:szCs w:val="22"/>
              </w:rPr>
              <w:t>Topic 4.10. the advantages and disadvantages of online data</w:t>
            </w:r>
            <w:r w:rsidRPr="004A6F16">
              <w:rPr>
                <w:rFonts w:ascii="Verdana" w:hAnsi="Verdana" w:cs="Verdana,Bold"/>
                <w:bCs/>
                <w:sz w:val="22"/>
                <w:szCs w:val="22"/>
              </w:rPr>
              <w:t xml:space="preserve"> </w:t>
            </w:r>
            <w:r w:rsidRPr="004A6F16">
              <w:rPr>
                <w:rFonts w:ascii="Verdana" w:hAnsi="Verdana" w:cs="Verdana,Bold"/>
                <w:bCs/>
                <w:sz w:val="22"/>
                <w:szCs w:val="22"/>
              </w:rPr>
              <w:t>storage versus local storage</w:t>
            </w:r>
          </w:p>
          <w:p w14:paraId="052B8862" w14:textId="77777777" w:rsidR="00A1550C" w:rsidRPr="004A6F16" w:rsidRDefault="00A1550C" w:rsidP="00A1550C">
            <w:pPr>
              <w:autoSpaceDE w:val="0"/>
              <w:autoSpaceDN w:val="0"/>
              <w:adjustRightInd w:val="0"/>
              <w:rPr>
                <w:rFonts w:ascii="Verdana" w:hAnsi="Verdana" w:cs="Verdana,Bold"/>
                <w:bCs/>
                <w:sz w:val="22"/>
                <w:szCs w:val="22"/>
              </w:rPr>
            </w:pPr>
          </w:p>
          <w:p w14:paraId="6559D6D4" w14:textId="22F95D1A" w:rsidR="00A1550C" w:rsidRPr="004A6F16" w:rsidRDefault="00A1550C" w:rsidP="00A1550C">
            <w:pPr>
              <w:autoSpaceDE w:val="0"/>
              <w:autoSpaceDN w:val="0"/>
              <w:adjustRightInd w:val="0"/>
              <w:rPr>
                <w:rFonts w:ascii="Verdana" w:hAnsi="Verdana" w:cs="Verdana,Bold"/>
                <w:b/>
                <w:bCs/>
                <w:sz w:val="22"/>
                <w:szCs w:val="22"/>
              </w:rPr>
            </w:pPr>
            <w:r w:rsidRPr="004A6F16">
              <w:rPr>
                <w:rFonts w:ascii="Verdana" w:hAnsi="Verdana" w:cs="Verdana,Bold"/>
                <w:bCs/>
                <w:sz w:val="22"/>
                <w:szCs w:val="22"/>
              </w:rPr>
              <w:t>Topic 4.11. the advantages and disadvantages of free/open</w:t>
            </w:r>
            <w:r w:rsidRPr="004A6F16">
              <w:rPr>
                <w:rFonts w:ascii="Verdana" w:hAnsi="Verdana" w:cs="Verdana,Bold"/>
                <w:bCs/>
                <w:sz w:val="22"/>
                <w:szCs w:val="22"/>
              </w:rPr>
              <w:t xml:space="preserve"> </w:t>
            </w:r>
            <w:r w:rsidRPr="004A6F16">
              <w:rPr>
                <w:rFonts w:ascii="Verdana" w:hAnsi="Verdana" w:cs="Verdana,Bold"/>
                <w:bCs/>
                <w:sz w:val="22"/>
                <w:szCs w:val="22"/>
              </w:rPr>
              <w:t>source versus proprietary software</w:t>
            </w:r>
          </w:p>
        </w:tc>
      </w:tr>
      <w:tr w:rsidR="00E63C0E" w:rsidRPr="004A6F16" w14:paraId="794DB909" w14:textId="77777777" w:rsidTr="008429E5">
        <w:tc>
          <w:tcPr>
            <w:tcW w:w="6658" w:type="dxa"/>
            <w:shd w:val="clear" w:color="auto" w:fill="9CFEBA"/>
          </w:tcPr>
          <w:p w14:paraId="74CF77F8" w14:textId="77777777" w:rsidR="00477EEF" w:rsidRPr="004A6F16" w:rsidRDefault="00477EEF" w:rsidP="00477EEF">
            <w:pPr>
              <w:shd w:val="clear" w:color="auto" w:fill="9CFEBA"/>
              <w:spacing w:after="40"/>
              <w:rPr>
                <w:rFonts w:ascii="Verdana" w:hAnsi="Verdana"/>
                <w:b/>
                <w:sz w:val="22"/>
                <w:szCs w:val="22"/>
              </w:rPr>
            </w:pPr>
            <w:r w:rsidRPr="004A6F16">
              <w:rPr>
                <w:rFonts w:ascii="Verdana" w:hAnsi="Verdana"/>
                <w:b/>
                <w:sz w:val="22"/>
                <w:szCs w:val="22"/>
              </w:rPr>
              <w:lastRenderedPageBreak/>
              <w:t>A2 Impact of modern technologies</w:t>
            </w:r>
          </w:p>
          <w:p w14:paraId="563A5AF4"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 xml:space="preserve">Learners should understand how modern technologies </w:t>
            </w:r>
            <w:proofErr w:type="gramStart"/>
            <w:r w:rsidRPr="004A6F16">
              <w:rPr>
                <w:rFonts w:ascii="Verdana" w:hAnsi="Verdana"/>
                <w:sz w:val="22"/>
                <w:szCs w:val="22"/>
              </w:rPr>
              <w:t>impact on the way organisations perform</w:t>
            </w:r>
            <w:proofErr w:type="gramEnd"/>
            <w:r w:rsidRPr="004A6F16">
              <w:rPr>
                <w:rFonts w:ascii="Verdana" w:hAnsi="Verdana"/>
                <w:sz w:val="22"/>
                <w:szCs w:val="22"/>
              </w:rPr>
              <w:t xml:space="preserve"> tasks. Learners should understand how technologies are used to manage teams, to enable stakeholders to access tools and services, and to communicate effectively. Learners should understand the positive and negative impact that the use of modern technologies has on organisations and stakeholders.</w:t>
            </w:r>
          </w:p>
          <w:p w14:paraId="17C03835" w14:textId="77777777" w:rsidR="00477EEF" w:rsidRPr="004A6F16" w:rsidRDefault="00477EEF" w:rsidP="00477EEF">
            <w:pPr>
              <w:shd w:val="clear" w:color="auto" w:fill="9CFEBA"/>
              <w:spacing w:before="40" w:after="40"/>
              <w:rPr>
                <w:rFonts w:ascii="Verdana" w:hAnsi="Verdana"/>
                <w:sz w:val="22"/>
                <w:szCs w:val="22"/>
              </w:rPr>
            </w:pPr>
          </w:p>
          <w:p w14:paraId="4438FC81"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Changes to modern teams facilitated by modern technologies:</w:t>
            </w:r>
          </w:p>
          <w:p w14:paraId="593BC3FE"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world teams (not bound by geographical restrictions, diversity)</w:t>
            </w:r>
          </w:p>
          <w:p w14:paraId="64DACD06"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multicultural</w:t>
            </w:r>
          </w:p>
          <w:p w14:paraId="38F852A5"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inclusivity (facilitation of member’s needs)</w:t>
            </w:r>
          </w:p>
          <w:p w14:paraId="29875A43"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24/7/365 (no set work hours, team members in different time zones)</w:t>
            </w:r>
          </w:p>
          <w:p w14:paraId="489E7968"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 xml:space="preserve">flexibility – (remote working vs office based, </w:t>
            </w:r>
            <w:r w:rsidRPr="004A6F16">
              <w:rPr>
                <w:rFonts w:ascii="Verdana" w:hAnsi="Verdana"/>
                <w:sz w:val="22"/>
                <w:szCs w:val="22"/>
              </w:rPr>
              <w:lastRenderedPageBreak/>
              <w:t>permanent vs casual staff).</w:t>
            </w:r>
          </w:p>
          <w:p w14:paraId="02A4660C" w14:textId="77777777" w:rsidR="00477EEF" w:rsidRPr="004A6F16" w:rsidRDefault="00477EEF" w:rsidP="00477EEF">
            <w:pPr>
              <w:shd w:val="clear" w:color="auto" w:fill="9CFEBA"/>
              <w:spacing w:before="40" w:after="40"/>
              <w:rPr>
                <w:rFonts w:ascii="Verdana" w:hAnsi="Verdana"/>
                <w:sz w:val="22"/>
                <w:szCs w:val="22"/>
              </w:rPr>
            </w:pPr>
          </w:p>
          <w:p w14:paraId="77EB96F9"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How modern technologies can be used to manage modern teams:</w:t>
            </w:r>
          </w:p>
          <w:p w14:paraId="240BCCA4"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collaboration tools</w:t>
            </w:r>
          </w:p>
          <w:p w14:paraId="73B6757C"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communication tools</w:t>
            </w:r>
          </w:p>
          <w:p w14:paraId="39C601F2"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scheduling and planning tools.</w:t>
            </w:r>
          </w:p>
          <w:p w14:paraId="7C4569F7" w14:textId="77777777" w:rsidR="00477EEF" w:rsidRPr="004A6F16" w:rsidRDefault="00477EEF" w:rsidP="00477EEF">
            <w:pPr>
              <w:shd w:val="clear" w:color="auto" w:fill="9CFEBA"/>
              <w:spacing w:before="40" w:after="40"/>
              <w:rPr>
                <w:rFonts w:ascii="Verdana" w:hAnsi="Verdana"/>
                <w:sz w:val="22"/>
                <w:szCs w:val="22"/>
              </w:rPr>
            </w:pPr>
          </w:p>
          <w:p w14:paraId="0DFF2CC2"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How organisations use modern technologies to communicate with stakeholders:</w:t>
            </w:r>
          </w:p>
          <w:p w14:paraId="1164C3E7"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communication platforms (website, social media, email, voice communication)</w:t>
            </w:r>
          </w:p>
          <w:p w14:paraId="61BC3BF3"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 xml:space="preserve">selection of appropriate communication channels (private/direct message, </w:t>
            </w:r>
          </w:p>
          <w:p w14:paraId="0D54BA9D"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public</w:t>
            </w:r>
            <w:proofErr w:type="gramEnd"/>
            <w:r w:rsidRPr="004A6F16">
              <w:rPr>
                <w:rFonts w:ascii="Verdana" w:hAnsi="Verdana"/>
                <w:sz w:val="22"/>
                <w:szCs w:val="22"/>
              </w:rPr>
              <w:t xml:space="preserve"> status update) for sharing information, data and media.</w:t>
            </w:r>
          </w:p>
          <w:p w14:paraId="0687CAA4" w14:textId="77777777" w:rsidR="00477EEF" w:rsidRPr="004A6F16" w:rsidRDefault="00477EEF" w:rsidP="00477EEF">
            <w:pPr>
              <w:shd w:val="clear" w:color="auto" w:fill="9CFEBA"/>
              <w:spacing w:before="40" w:after="40"/>
              <w:rPr>
                <w:rFonts w:ascii="Verdana" w:hAnsi="Verdana"/>
                <w:sz w:val="22"/>
                <w:szCs w:val="22"/>
              </w:rPr>
            </w:pPr>
          </w:p>
          <w:p w14:paraId="2275B27F"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How modern technologies aid inclusivity and accessibility:</w:t>
            </w:r>
          </w:p>
          <w:p w14:paraId="184D7F77"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interface design (layout, font and colour selection)</w:t>
            </w:r>
          </w:p>
          <w:p w14:paraId="701FBD16"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 xml:space="preserve">accessibility features (screen reader support, alt text, adjustable typeface/font size, </w:t>
            </w:r>
          </w:p>
          <w:p w14:paraId="0CA5F26D"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text to speech/’listen to this page’)</w:t>
            </w:r>
          </w:p>
          <w:p w14:paraId="5551F59F"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flexibility of work hours and locations.</w:t>
            </w:r>
          </w:p>
          <w:p w14:paraId="4448AD2D" w14:textId="77777777" w:rsidR="00477EEF" w:rsidRPr="004A6F16" w:rsidRDefault="00477EEF" w:rsidP="00477EEF">
            <w:pPr>
              <w:shd w:val="clear" w:color="auto" w:fill="9CFEBA"/>
              <w:spacing w:before="40" w:after="40"/>
              <w:rPr>
                <w:rFonts w:ascii="Verdana" w:hAnsi="Verdana"/>
                <w:sz w:val="22"/>
                <w:szCs w:val="22"/>
              </w:rPr>
            </w:pPr>
          </w:p>
          <w:p w14:paraId="33287E13"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Positive and negative impacts of modern technologies on organisations in terms of:</w:t>
            </w:r>
          </w:p>
          <w:p w14:paraId="337979DE"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 xml:space="preserve">required infrastructure (communication technologies, devices, local and </w:t>
            </w:r>
          </w:p>
          <w:p w14:paraId="564500C1"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web-based platforms)</w:t>
            </w:r>
          </w:p>
          <w:p w14:paraId="303AD46A"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lastRenderedPageBreak/>
              <w:t>o</w:t>
            </w:r>
            <w:r w:rsidRPr="004A6F16">
              <w:rPr>
                <w:rFonts w:ascii="Verdana" w:hAnsi="Verdana"/>
                <w:sz w:val="22"/>
                <w:szCs w:val="22"/>
              </w:rPr>
              <w:tab/>
              <w:t>demand on infrastructure of chosen tools/platforms</w:t>
            </w:r>
          </w:p>
          <w:p w14:paraId="5BF3BA5A"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availability of infrastructure</w:t>
            </w:r>
          </w:p>
          <w:p w14:paraId="3040F25A"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24/7 access</w:t>
            </w:r>
          </w:p>
          <w:p w14:paraId="469E3080"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security of distributed/disbursed data</w:t>
            </w:r>
          </w:p>
          <w:p w14:paraId="3DB7751E"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collaboration</w:t>
            </w:r>
          </w:p>
          <w:p w14:paraId="4214D8D7"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inclusivity (age, health, additional needs, multicultural)</w:t>
            </w:r>
          </w:p>
          <w:p w14:paraId="34CF7AE3"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accessibility (meeting legal obligations, provision requirements)</w:t>
            </w:r>
          </w:p>
          <w:p w14:paraId="16AA1495" w14:textId="77777777" w:rsidR="00477EEF" w:rsidRPr="004A6F16" w:rsidRDefault="00477EEF" w:rsidP="00477EEF">
            <w:pPr>
              <w:shd w:val="clear" w:color="auto" w:fill="9CFEBA"/>
              <w:spacing w:before="40" w:after="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remote working.</w:t>
            </w:r>
          </w:p>
          <w:p w14:paraId="15E461DC" w14:textId="77777777" w:rsidR="00477EEF" w:rsidRPr="004A6F16" w:rsidRDefault="00477EEF" w:rsidP="00477EEF">
            <w:pPr>
              <w:shd w:val="clear" w:color="auto" w:fill="9CFEBA"/>
              <w:spacing w:before="40" w:after="40"/>
              <w:rPr>
                <w:rFonts w:ascii="Verdana" w:hAnsi="Verdana"/>
                <w:sz w:val="22"/>
                <w:szCs w:val="22"/>
              </w:rPr>
            </w:pPr>
          </w:p>
          <w:p w14:paraId="758B0491"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w:t>
            </w:r>
            <w:r w:rsidRPr="004A6F16">
              <w:rPr>
                <w:rFonts w:ascii="Verdana" w:hAnsi="Verdana"/>
                <w:sz w:val="22"/>
                <w:szCs w:val="22"/>
              </w:rPr>
              <w:tab/>
              <w:t>Positive and negative impacts of modern technologies on individuals:</w:t>
            </w:r>
          </w:p>
          <w:p w14:paraId="713B3219"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flexibility (home/remote working)</w:t>
            </w:r>
          </w:p>
          <w:p w14:paraId="06FDD9DA" w14:textId="77777777" w:rsidR="00477EEF" w:rsidRPr="004A6F16" w:rsidRDefault="00477EEF" w:rsidP="00477EEF">
            <w:pPr>
              <w:shd w:val="clear" w:color="auto" w:fill="9CFEBA"/>
              <w:spacing w:before="40" w:after="40"/>
              <w:rPr>
                <w:rFonts w:ascii="Verdana" w:hAnsi="Verdana"/>
                <w:sz w:val="22"/>
                <w:szCs w:val="22"/>
              </w:rPr>
            </w:pPr>
            <w:r w:rsidRPr="004A6F16">
              <w:rPr>
                <w:rFonts w:ascii="Verdana" w:hAnsi="Verdana"/>
                <w:sz w:val="22"/>
                <w:szCs w:val="22"/>
              </w:rPr>
              <w:t>o</w:t>
            </w:r>
            <w:r w:rsidRPr="004A6F16">
              <w:rPr>
                <w:rFonts w:ascii="Verdana" w:hAnsi="Verdana"/>
                <w:sz w:val="22"/>
                <w:szCs w:val="22"/>
              </w:rPr>
              <w:tab/>
              <w:t>working styles (choice of time, device, location)</w:t>
            </w:r>
          </w:p>
          <w:p w14:paraId="2F1558EA" w14:textId="539B41E8" w:rsidR="00E63C0E" w:rsidRPr="004A6F16" w:rsidRDefault="00477EEF" w:rsidP="00477EEF">
            <w:pPr>
              <w:shd w:val="clear" w:color="auto" w:fill="9CFEBA"/>
              <w:spacing w:before="40"/>
              <w:rPr>
                <w:rFonts w:ascii="Verdana" w:hAnsi="Verdana"/>
                <w:sz w:val="22"/>
                <w:szCs w:val="22"/>
              </w:rPr>
            </w:pPr>
            <w:proofErr w:type="gramStart"/>
            <w:r w:rsidRPr="004A6F16">
              <w:rPr>
                <w:rFonts w:ascii="Verdana" w:hAnsi="Verdana"/>
                <w:sz w:val="22"/>
                <w:szCs w:val="22"/>
              </w:rPr>
              <w:t>o</w:t>
            </w:r>
            <w:proofErr w:type="gramEnd"/>
            <w:r w:rsidRPr="004A6F16">
              <w:rPr>
                <w:rFonts w:ascii="Verdana" w:hAnsi="Verdana"/>
                <w:sz w:val="22"/>
                <w:szCs w:val="22"/>
              </w:rPr>
              <w:tab/>
              <w:t>impact on individual mental wellbeing (depression, loneliness, self-confidence, separation from stressful environment, feel in control of own schedule, schedule adjusted to meet needs of family, less time commuting).</w:t>
            </w:r>
          </w:p>
        </w:tc>
        <w:tc>
          <w:tcPr>
            <w:tcW w:w="7087" w:type="dxa"/>
            <w:gridSpan w:val="2"/>
            <w:shd w:val="clear" w:color="auto" w:fill="FBE4D5" w:themeFill="accent2" w:themeFillTint="33"/>
          </w:tcPr>
          <w:p w14:paraId="22F1B0DC" w14:textId="77777777" w:rsidR="00A1550C" w:rsidRPr="004A6F16" w:rsidRDefault="00A1550C" w:rsidP="00A1550C">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2D1AA78A" w14:textId="1C20BE2D" w:rsidR="00A1550C" w:rsidRPr="004A6F16" w:rsidRDefault="00A1550C" w:rsidP="00A1550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1: Living in a Digital World: Topic </w:t>
            </w:r>
            <w:r w:rsidRPr="004A6F16">
              <w:rPr>
                <w:rFonts w:ascii="Verdana" w:hAnsi="Verdana" w:cs="Verdana,Bold"/>
                <w:bCs/>
                <w:sz w:val="22"/>
                <w:szCs w:val="22"/>
              </w:rPr>
              <w:t>5</w:t>
            </w:r>
            <w:r w:rsidRPr="004A6F16">
              <w:rPr>
                <w:rFonts w:ascii="Verdana" w:hAnsi="Verdana" w:cs="Verdana,Bold"/>
                <w:bCs/>
                <w:sz w:val="22"/>
                <w:szCs w:val="22"/>
              </w:rPr>
              <w:t xml:space="preserve"> – </w:t>
            </w:r>
            <w:r w:rsidRPr="004A6F16">
              <w:rPr>
                <w:rFonts w:ascii="Verdana" w:hAnsi="Verdana" w:cs="Verdana,Bold"/>
                <w:bCs/>
                <w:sz w:val="22"/>
                <w:szCs w:val="22"/>
              </w:rPr>
              <w:t>Online Communities</w:t>
            </w:r>
          </w:p>
          <w:p w14:paraId="729A14C6" w14:textId="77777777" w:rsidR="00A1550C" w:rsidRPr="004A6F16" w:rsidRDefault="00A1550C" w:rsidP="00A1550C">
            <w:pPr>
              <w:spacing w:before="20"/>
              <w:rPr>
                <w:rFonts w:ascii="Verdana" w:hAnsi="Verdana"/>
                <w:sz w:val="22"/>
                <w:szCs w:val="22"/>
              </w:rPr>
            </w:pPr>
          </w:p>
          <w:p w14:paraId="6634A5BD" w14:textId="4C515E65" w:rsidR="00F8450D" w:rsidRPr="004A6F16" w:rsidRDefault="00A1550C" w:rsidP="00F8450D">
            <w:pPr>
              <w:autoSpaceDE w:val="0"/>
              <w:autoSpaceDN w:val="0"/>
              <w:adjustRightInd w:val="0"/>
              <w:rPr>
                <w:rFonts w:ascii="Verdana" w:hAnsi="Verdana" w:cs="Verdana"/>
                <w:sz w:val="22"/>
                <w:szCs w:val="22"/>
              </w:rPr>
            </w:pPr>
            <w:r w:rsidRPr="004A6F16">
              <w:rPr>
                <w:rFonts w:ascii="Verdana" w:hAnsi="Verdana" w:cs="Verdana,Bold"/>
                <w:bCs/>
                <w:sz w:val="22"/>
                <w:szCs w:val="22"/>
              </w:rPr>
              <w:t xml:space="preserve">Topic </w:t>
            </w:r>
            <w:r w:rsidR="00F8450D" w:rsidRPr="004A6F16">
              <w:rPr>
                <w:rFonts w:ascii="Verdana" w:hAnsi="Verdana" w:cs="Verdana"/>
                <w:sz w:val="22"/>
                <w:szCs w:val="22"/>
              </w:rPr>
              <w:t>5.2. ways in which ICT is changing the way</w:t>
            </w:r>
            <w:r w:rsidR="00F8450D" w:rsidRPr="004A6F16">
              <w:rPr>
                <w:rFonts w:ascii="Verdana" w:hAnsi="Verdana" w:cs="Verdana"/>
                <w:sz w:val="22"/>
                <w:szCs w:val="22"/>
              </w:rPr>
              <w:t xml:space="preserve"> </w:t>
            </w:r>
            <w:r w:rsidR="00F8450D" w:rsidRPr="004A6F16">
              <w:rPr>
                <w:rFonts w:ascii="Verdana" w:hAnsi="Verdana" w:cs="Verdana"/>
                <w:sz w:val="22"/>
                <w:szCs w:val="22"/>
              </w:rPr>
              <w:t>knowledge is created</w:t>
            </w:r>
          </w:p>
          <w:p w14:paraId="689F25C0" w14:textId="77777777" w:rsidR="00F8450D" w:rsidRPr="004A6F16" w:rsidRDefault="00F8450D" w:rsidP="00F8450D">
            <w:pPr>
              <w:autoSpaceDE w:val="0"/>
              <w:autoSpaceDN w:val="0"/>
              <w:adjustRightInd w:val="0"/>
              <w:rPr>
                <w:rFonts w:ascii="Verdana" w:hAnsi="Verdana" w:cs="Verdana"/>
                <w:sz w:val="22"/>
                <w:szCs w:val="22"/>
              </w:rPr>
            </w:pPr>
          </w:p>
          <w:p w14:paraId="0CC73747" w14:textId="6A9F1EE0" w:rsidR="00F8450D" w:rsidRPr="004A6F16" w:rsidRDefault="00F8450D" w:rsidP="00F8450D">
            <w:pPr>
              <w:autoSpaceDE w:val="0"/>
              <w:autoSpaceDN w:val="0"/>
              <w:adjustRightInd w:val="0"/>
              <w:rPr>
                <w:rFonts w:ascii="Verdana" w:hAnsi="Verdana" w:cs="Verdana"/>
                <w:sz w:val="22"/>
                <w:szCs w:val="22"/>
              </w:rPr>
            </w:pPr>
            <w:r w:rsidRPr="004A6F16">
              <w:rPr>
                <w:rFonts w:ascii="Verdana" w:hAnsi="Verdana" w:cs="Verdana,Bold"/>
                <w:bCs/>
                <w:sz w:val="22"/>
                <w:szCs w:val="22"/>
              </w:rPr>
              <w:t>Topic</w:t>
            </w:r>
            <w:r w:rsidRPr="004A6F16">
              <w:rPr>
                <w:rFonts w:ascii="Verdana" w:hAnsi="Verdana" w:cs="Verdana"/>
                <w:sz w:val="22"/>
                <w:szCs w:val="22"/>
              </w:rPr>
              <w:t xml:space="preserve"> </w:t>
            </w:r>
            <w:r w:rsidRPr="004A6F16">
              <w:rPr>
                <w:rFonts w:ascii="Verdana" w:hAnsi="Verdana" w:cs="Verdana"/>
                <w:sz w:val="22"/>
                <w:szCs w:val="22"/>
              </w:rPr>
              <w:t>5.3. the impact of the internet on employment and</w:t>
            </w:r>
          </w:p>
          <w:p w14:paraId="51A05CAF" w14:textId="77777777" w:rsidR="00F8450D" w:rsidRPr="004A6F16" w:rsidRDefault="00F8450D" w:rsidP="00F8450D">
            <w:pPr>
              <w:autoSpaceDE w:val="0"/>
              <w:autoSpaceDN w:val="0"/>
              <w:adjustRightInd w:val="0"/>
              <w:rPr>
                <w:rFonts w:ascii="Verdana" w:hAnsi="Verdana" w:cs="Verdana"/>
                <w:sz w:val="22"/>
                <w:szCs w:val="22"/>
              </w:rPr>
            </w:pPr>
            <w:r w:rsidRPr="004A6F16">
              <w:rPr>
                <w:rFonts w:ascii="Verdana" w:hAnsi="Verdana" w:cs="Verdana"/>
                <w:sz w:val="22"/>
                <w:szCs w:val="22"/>
              </w:rPr>
              <w:t>working practices; collaborative working</w:t>
            </w:r>
          </w:p>
          <w:p w14:paraId="3C782785" w14:textId="77777777" w:rsidR="00F8450D" w:rsidRPr="004A6F16" w:rsidRDefault="00F8450D" w:rsidP="00F8450D">
            <w:pPr>
              <w:autoSpaceDE w:val="0"/>
              <w:autoSpaceDN w:val="0"/>
              <w:adjustRightInd w:val="0"/>
              <w:rPr>
                <w:rFonts w:ascii="Verdana" w:hAnsi="Verdana" w:cs="Verdana"/>
                <w:sz w:val="22"/>
                <w:szCs w:val="22"/>
              </w:rPr>
            </w:pPr>
          </w:p>
          <w:p w14:paraId="13BCC68A" w14:textId="77777777" w:rsidR="00E63C0E" w:rsidRPr="004A6F16" w:rsidRDefault="00F8450D" w:rsidP="00F8450D">
            <w:pPr>
              <w:autoSpaceDE w:val="0"/>
              <w:autoSpaceDN w:val="0"/>
              <w:adjustRightInd w:val="0"/>
              <w:spacing w:before="40" w:after="40"/>
              <w:rPr>
                <w:rFonts w:ascii="Verdana" w:hAnsi="Verdana" w:cs="Verdana"/>
                <w:sz w:val="22"/>
                <w:szCs w:val="22"/>
              </w:rPr>
            </w:pPr>
            <w:r w:rsidRPr="004A6F16">
              <w:rPr>
                <w:rFonts w:ascii="Verdana" w:hAnsi="Verdana" w:cs="Verdana,Bold"/>
                <w:bCs/>
                <w:sz w:val="22"/>
                <w:szCs w:val="22"/>
              </w:rPr>
              <w:t>Topic</w:t>
            </w:r>
            <w:r w:rsidRPr="004A6F16">
              <w:rPr>
                <w:rFonts w:ascii="Verdana" w:hAnsi="Verdana" w:cs="Verdana"/>
                <w:sz w:val="22"/>
                <w:szCs w:val="22"/>
              </w:rPr>
              <w:t xml:space="preserve"> </w:t>
            </w:r>
            <w:r w:rsidRPr="004A6F16">
              <w:rPr>
                <w:rFonts w:ascii="Verdana" w:hAnsi="Verdana" w:cs="Verdana"/>
                <w:sz w:val="22"/>
                <w:szCs w:val="22"/>
              </w:rPr>
              <w:t>5.4. the impact of the internet on ways of socialising</w:t>
            </w:r>
          </w:p>
          <w:p w14:paraId="4C196004" w14:textId="77777777" w:rsidR="00302BE1" w:rsidRPr="004A6F16" w:rsidRDefault="00302BE1" w:rsidP="00F8450D">
            <w:pPr>
              <w:autoSpaceDE w:val="0"/>
              <w:autoSpaceDN w:val="0"/>
              <w:adjustRightInd w:val="0"/>
              <w:spacing w:before="40" w:after="40"/>
              <w:rPr>
                <w:rFonts w:ascii="Verdana" w:hAnsi="Verdana" w:cs="Verdana"/>
                <w:sz w:val="22"/>
                <w:szCs w:val="22"/>
              </w:rPr>
            </w:pPr>
          </w:p>
          <w:p w14:paraId="58BA460D" w14:textId="0EC474F1" w:rsidR="00302BE1" w:rsidRPr="004A6F16" w:rsidRDefault="00302BE1" w:rsidP="00302BE1">
            <w:pPr>
              <w:autoSpaceDE w:val="0"/>
              <w:autoSpaceDN w:val="0"/>
              <w:adjustRightInd w:val="0"/>
              <w:rPr>
                <w:rFonts w:ascii="Verdana" w:hAnsi="Verdana" w:cs="Verdana"/>
                <w:sz w:val="22"/>
                <w:szCs w:val="22"/>
              </w:rPr>
            </w:pPr>
            <w:r w:rsidRPr="004A6F16">
              <w:rPr>
                <w:rFonts w:ascii="Verdana" w:hAnsi="Verdana" w:cs="Verdana"/>
                <w:sz w:val="22"/>
                <w:szCs w:val="22"/>
              </w:rPr>
              <w:t xml:space="preserve">Topic </w:t>
            </w:r>
            <w:r w:rsidRPr="004A6F16">
              <w:rPr>
                <w:rFonts w:ascii="Verdana" w:hAnsi="Verdana" w:cs="Verdana"/>
                <w:sz w:val="22"/>
                <w:szCs w:val="22"/>
              </w:rPr>
              <w:t>5.6. ways in which ICT is used to communicate and</w:t>
            </w:r>
          </w:p>
          <w:p w14:paraId="07817C1B" w14:textId="77777777" w:rsidR="00302BE1" w:rsidRPr="004A6F16" w:rsidRDefault="00302BE1" w:rsidP="00302BE1">
            <w:pPr>
              <w:autoSpaceDE w:val="0"/>
              <w:autoSpaceDN w:val="0"/>
              <w:adjustRightInd w:val="0"/>
              <w:spacing w:before="40" w:after="40"/>
              <w:rPr>
                <w:rFonts w:ascii="Verdana" w:hAnsi="Verdana" w:cs="Verdana"/>
                <w:sz w:val="22"/>
                <w:szCs w:val="22"/>
              </w:rPr>
            </w:pPr>
            <w:proofErr w:type="gramStart"/>
            <w:r w:rsidRPr="004A6F16">
              <w:rPr>
                <w:rFonts w:ascii="Verdana" w:hAnsi="Verdana" w:cs="Verdana"/>
                <w:sz w:val="22"/>
                <w:szCs w:val="22"/>
              </w:rPr>
              <w:t>collaborate</w:t>
            </w:r>
            <w:proofErr w:type="gramEnd"/>
            <w:r w:rsidRPr="004A6F16">
              <w:rPr>
                <w:rFonts w:ascii="Verdana" w:hAnsi="Verdana" w:cs="Verdana"/>
                <w:sz w:val="22"/>
                <w:szCs w:val="22"/>
              </w:rPr>
              <w:t xml:space="preserve"> on a global scale.</w:t>
            </w:r>
          </w:p>
          <w:p w14:paraId="0D82D015" w14:textId="77777777" w:rsidR="00302BE1" w:rsidRPr="004A6F16" w:rsidRDefault="00302BE1" w:rsidP="00302BE1">
            <w:pPr>
              <w:autoSpaceDE w:val="0"/>
              <w:autoSpaceDN w:val="0"/>
              <w:adjustRightInd w:val="0"/>
              <w:spacing w:before="40" w:after="40"/>
              <w:rPr>
                <w:rFonts w:ascii="Verdana" w:hAnsi="Verdana" w:cs="Verdana"/>
                <w:sz w:val="22"/>
                <w:szCs w:val="22"/>
              </w:rPr>
            </w:pPr>
          </w:p>
          <w:p w14:paraId="6E7578E9" w14:textId="77777777" w:rsidR="00302BE1" w:rsidRPr="004A6F16" w:rsidRDefault="00302BE1" w:rsidP="00302BE1">
            <w:pPr>
              <w:autoSpaceDE w:val="0"/>
              <w:autoSpaceDN w:val="0"/>
              <w:adjustRightInd w:val="0"/>
              <w:spacing w:before="40" w:after="40"/>
              <w:rPr>
                <w:rFonts w:ascii="Verdana" w:hAnsi="Verdana" w:cs="Verdana"/>
                <w:sz w:val="22"/>
                <w:szCs w:val="22"/>
              </w:rPr>
            </w:pPr>
          </w:p>
          <w:p w14:paraId="2BAC8732" w14:textId="77777777" w:rsidR="00302BE1" w:rsidRPr="004A6F16" w:rsidRDefault="00302BE1" w:rsidP="00302BE1">
            <w:pPr>
              <w:autoSpaceDE w:val="0"/>
              <w:autoSpaceDN w:val="0"/>
              <w:adjustRightInd w:val="0"/>
              <w:spacing w:before="40" w:after="40"/>
              <w:rPr>
                <w:rFonts w:ascii="Verdana" w:hAnsi="Verdana" w:cs="Verdana"/>
                <w:sz w:val="22"/>
                <w:szCs w:val="22"/>
              </w:rPr>
            </w:pPr>
          </w:p>
          <w:p w14:paraId="236BDF60" w14:textId="77777777" w:rsidR="00BF41BC" w:rsidRPr="004A6F16" w:rsidRDefault="00BF41BC" w:rsidP="00BF41BC">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7C65196C" w14:textId="77777777" w:rsidR="00BF41BC" w:rsidRPr="004A6F16" w:rsidRDefault="00BF41BC" w:rsidP="00BF41B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lastRenderedPageBreak/>
              <w:t>•</w:t>
            </w:r>
            <w:r w:rsidRPr="004A6F16">
              <w:rPr>
                <w:rFonts w:ascii="Verdana" w:hAnsi="Verdana" w:cs="Verdana,Bold"/>
                <w:bCs/>
                <w:sz w:val="22"/>
                <w:szCs w:val="22"/>
              </w:rPr>
              <w:tab/>
              <w:t>Unit 1: Living in a Digital World: Topic 6 – Issues</w:t>
            </w:r>
          </w:p>
          <w:p w14:paraId="3F595081" w14:textId="77777777" w:rsidR="00D922DF" w:rsidRPr="004A6F16" w:rsidRDefault="00D922DF" w:rsidP="00D922DF">
            <w:pPr>
              <w:autoSpaceDE w:val="0"/>
              <w:autoSpaceDN w:val="0"/>
              <w:adjustRightInd w:val="0"/>
              <w:rPr>
                <w:rFonts w:ascii="Verdana" w:hAnsi="Verdana" w:cs="Verdana,Bold"/>
                <w:b/>
                <w:bCs/>
                <w:sz w:val="22"/>
                <w:szCs w:val="22"/>
              </w:rPr>
            </w:pPr>
          </w:p>
          <w:p w14:paraId="60723A6E" w14:textId="77777777" w:rsidR="00BF41BC" w:rsidRPr="004A6F16" w:rsidRDefault="00BF41BC" w:rsidP="00BF41BC">
            <w:pPr>
              <w:rPr>
                <w:rFonts w:ascii="Verdana" w:hAnsi="Verdana" w:cs="Verdana,Bold"/>
                <w:bCs/>
                <w:sz w:val="22"/>
                <w:szCs w:val="22"/>
              </w:rPr>
            </w:pPr>
            <w:r w:rsidRPr="004A6F16">
              <w:rPr>
                <w:rFonts w:ascii="Verdana" w:hAnsi="Verdana" w:cs="Verdana,Bold"/>
                <w:bCs/>
                <w:sz w:val="22"/>
                <w:szCs w:val="22"/>
              </w:rPr>
              <w:t>Topic 6.5 the impact on society of the widespread use of networks and the ability of individuals to access networks anywhere</w:t>
            </w:r>
          </w:p>
          <w:p w14:paraId="6100DDE6" w14:textId="310CDD21" w:rsidR="00BF41BC" w:rsidRPr="004A6F16" w:rsidRDefault="00BF41BC" w:rsidP="00D922DF">
            <w:pPr>
              <w:autoSpaceDE w:val="0"/>
              <w:autoSpaceDN w:val="0"/>
              <w:adjustRightInd w:val="0"/>
              <w:rPr>
                <w:rFonts w:ascii="Verdana" w:hAnsi="Verdana" w:cs="Verdana,Bold"/>
                <w:b/>
                <w:bCs/>
                <w:sz w:val="22"/>
                <w:szCs w:val="22"/>
              </w:rPr>
            </w:pPr>
          </w:p>
        </w:tc>
      </w:tr>
      <w:tr w:rsidR="00993D89" w:rsidRPr="004A6F16" w14:paraId="5E2C7DF7" w14:textId="77777777" w:rsidTr="00FE75F5">
        <w:tc>
          <w:tcPr>
            <w:tcW w:w="6658" w:type="dxa"/>
            <w:shd w:val="clear" w:color="auto" w:fill="89D8FF"/>
          </w:tcPr>
          <w:p w14:paraId="37998488" w14:textId="3393CF8D" w:rsidR="00993D89" w:rsidRPr="004A6F16" w:rsidRDefault="00477EEF" w:rsidP="00993D89">
            <w:pPr>
              <w:spacing w:before="40" w:after="40"/>
              <w:rPr>
                <w:rFonts w:ascii="Verdana" w:hAnsi="Verdana"/>
                <w:b/>
                <w:sz w:val="22"/>
                <w:szCs w:val="22"/>
              </w:rPr>
            </w:pPr>
            <w:r w:rsidRPr="004A6F16">
              <w:rPr>
                <w:rFonts w:ascii="Verdana" w:hAnsi="Verdana"/>
                <w:b/>
                <w:sz w:val="22"/>
                <w:szCs w:val="22"/>
              </w:rPr>
              <w:lastRenderedPageBreak/>
              <w:t>B Cyber security</w:t>
            </w:r>
          </w:p>
        </w:tc>
        <w:tc>
          <w:tcPr>
            <w:tcW w:w="7087" w:type="dxa"/>
            <w:gridSpan w:val="2"/>
            <w:shd w:val="clear" w:color="auto" w:fill="89D8FF"/>
          </w:tcPr>
          <w:p w14:paraId="177E2A61" w14:textId="77777777" w:rsidR="00993D89" w:rsidRPr="004A6F16" w:rsidRDefault="00993D89" w:rsidP="00993D89">
            <w:pPr>
              <w:spacing w:before="40" w:after="40"/>
              <w:rPr>
                <w:rFonts w:ascii="Verdana" w:hAnsi="Verdana"/>
                <w:b/>
                <w:sz w:val="22"/>
                <w:szCs w:val="22"/>
              </w:rPr>
            </w:pPr>
          </w:p>
        </w:tc>
      </w:tr>
      <w:tr w:rsidR="00E87E62" w:rsidRPr="004A6F16" w14:paraId="53E48B39" w14:textId="77777777" w:rsidTr="008429E5">
        <w:tc>
          <w:tcPr>
            <w:tcW w:w="6658" w:type="dxa"/>
            <w:shd w:val="clear" w:color="auto" w:fill="9CFEBA"/>
          </w:tcPr>
          <w:p w14:paraId="1C8C68CD" w14:textId="77777777" w:rsidR="00477EEF" w:rsidRPr="004A6F16" w:rsidRDefault="00477EEF" w:rsidP="00477EEF">
            <w:pPr>
              <w:spacing w:before="40" w:after="40"/>
              <w:rPr>
                <w:rFonts w:ascii="Verdana" w:hAnsi="Verdana" w:cs="Arial"/>
                <w:b/>
                <w:sz w:val="22"/>
                <w:szCs w:val="22"/>
              </w:rPr>
            </w:pPr>
            <w:r w:rsidRPr="004A6F16">
              <w:rPr>
                <w:rFonts w:ascii="Verdana" w:hAnsi="Verdana" w:cs="Arial"/>
                <w:b/>
                <w:sz w:val="22"/>
                <w:szCs w:val="22"/>
              </w:rPr>
              <w:t>B1 Threats to data</w:t>
            </w:r>
          </w:p>
          <w:p w14:paraId="519D416F"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 xml:space="preserve">Learners should understand why systems are attacked, the nature of attacks and how they occur, and the potential impact of breaches in security on the organisation and stakeholders. </w:t>
            </w:r>
          </w:p>
          <w:p w14:paraId="18E42BAC"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w:t>
            </w:r>
            <w:r w:rsidRPr="004A6F16">
              <w:rPr>
                <w:rFonts w:ascii="Verdana" w:hAnsi="Verdana" w:cs="Arial"/>
                <w:sz w:val="22"/>
                <w:szCs w:val="22"/>
              </w:rPr>
              <w:tab/>
              <w:t>Why systems are attacked:</w:t>
            </w:r>
          </w:p>
          <w:p w14:paraId="046C31FD"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fun/challenge</w:t>
            </w:r>
          </w:p>
          <w:p w14:paraId="45C67BD8"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industrial espionage</w:t>
            </w:r>
          </w:p>
          <w:p w14:paraId="6A89EB80"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financial gain</w:t>
            </w:r>
          </w:p>
          <w:p w14:paraId="481C8C21"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personal attack</w:t>
            </w:r>
          </w:p>
          <w:p w14:paraId="0A38A6C8"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lastRenderedPageBreak/>
              <w:t>o</w:t>
            </w:r>
            <w:r w:rsidRPr="004A6F16">
              <w:rPr>
                <w:rFonts w:ascii="Verdana" w:hAnsi="Verdana" w:cs="Arial"/>
                <w:sz w:val="22"/>
                <w:szCs w:val="22"/>
              </w:rPr>
              <w:tab/>
              <w:t>disruption</w:t>
            </w:r>
          </w:p>
          <w:p w14:paraId="3A630380" w14:textId="77777777" w:rsidR="00477EEF" w:rsidRPr="004A6F16" w:rsidRDefault="00477EEF" w:rsidP="00477EEF">
            <w:pPr>
              <w:spacing w:before="40" w:after="40"/>
              <w:rPr>
                <w:rFonts w:ascii="Verdana" w:hAnsi="Verdana" w:cs="Arial"/>
                <w:sz w:val="22"/>
                <w:szCs w:val="22"/>
              </w:rPr>
            </w:pPr>
            <w:proofErr w:type="gramStart"/>
            <w:r w:rsidRPr="004A6F16">
              <w:rPr>
                <w:rFonts w:ascii="Verdana" w:hAnsi="Verdana" w:cs="Arial"/>
                <w:sz w:val="22"/>
                <w:szCs w:val="22"/>
              </w:rPr>
              <w:t>o</w:t>
            </w:r>
            <w:proofErr w:type="gramEnd"/>
            <w:r w:rsidRPr="004A6F16">
              <w:rPr>
                <w:rFonts w:ascii="Verdana" w:hAnsi="Verdana" w:cs="Arial"/>
                <w:sz w:val="22"/>
                <w:szCs w:val="22"/>
              </w:rPr>
              <w:tab/>
              <w:t xml:space="preserve">data/information theft. </w:t>
            </w:r>
          </w:p>
          <w:p w14:paraId="038A0BDD" w14:textId="77777777" w:rsidR="00477EEF" w:rsidRPr="004A6F16" w:rsidRDefault="00477EEF" w:rsidP="00477EEF">
            <w:pPr>
              <w:spacing w:before="40" w:after="40"/>
              <w:rPr>
                <w:rFonts w:ascii="Verdana" w:hAnsi="Verdana" w:cs="Arial"/>
                <w:sz w:val="22"/>
                <w:szCs w:val="22"/>
              </w:rPr>
            </w:pPr>
          </w:p>
          <w:p w14:paraId="61F5BFE6"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w:t>
            </w:r>
            <w:r w:rsidRPr="004A6F16">
              <w:rPr>
                <w:rFonts w:ascii="Verdana" w:hAnsi="Verdana" w:cs="Arial"/>
                <w:sz w:val="22"/>
                <w:szCs w:val="22"/>
              </w:rPr>
              <w:tab/>
              <w:t>External threats (threats outside the organisation) to digital systems and data security:</w:t>
            </w:r>
          </w:p>
          <w:p w14:paraId="2BCFD79D"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unauthorised access/hacking (black hat)</w:t>
            </w:r>
          </w:p>
          <w:p w14:paraId="5F8F5B94"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malware (virus, worms, botnet, rootkit, Trojan, ransomware, spyware)</w:t>
            </w:r>
          </w:p>
          <w:p w14:paraId="19B929CA"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denial of service attacks</w:t>
            </w:r>
          </w:p>
          <w:p w14:paraId="6F84E8DF"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phishing (emails, texts, phone calls)</w:t>
            </w:r>
          </w:p>
          <w:p w14:paraId="58E69F95"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pharming</w:t>
            </w:r>
          </w:p>
          <w:p w14:paraId="2284F89D"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social engineering</w:t>
            </w:r>
          </w:p>
          <w:p w14:paraId="62425E93"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shoulder surfing</w:t>
            </w:r>
          </w:p>
          <w:p w14:paraId="27330871" w14:textId="77777777" w:rsidR="00477EEF" w:rsidRPr="004A6F16" w:rsidRDefault="00477EEF" w:rsidP="00477EEF">
            <w:pPr>
              <w:spacing w:before="40" w:after="40"/>
              <w:rPr>
                <w:rFonts w:ascii="Verdana" w:hAnsi="Verdana" w:cs="Arial"/>
                <w:sz w:val="22"/>
                <w:szCs w:val="22"/>
              </w:rPr>
            </w:pPr>
            <w:proofErr w:type="gramStart"/>
            <w:r w:rsidRPr="004A6F16">
              <w:rPr>
                <w:rFonts w:ascii="Verdana" w:hAnsi="Verdana" w:cs="Arial"/>
                <w:sz w:val="22"/>
                <w:szCs w:val="22"/>
              </w:rPr>
              <w:t>o</w:t>
            </w:r>
            <w:proofErr w:type="gramEnd"/>
            <w:r w:rsidRPr="004A6F16">
              <w:rPr>
                <w:rFonts w:ascii="Verdana" w:hAnsi="Verdana" w:cs="Arial"/>
                <w:sz w:val="22"/>
                <w:szCs w:val="22"/>
              </w:rPr>
              <w:tab/>
              <w:t>‘man-in-the-middle’ attacks.</w:t>
            </w:r>
          </w:p>
          <w:p w14:paraId="6BD7A520" w14:textId="77777777" w:rsidR="00477EEF" w:rsidRPr="004A6F16" w:rsidRDefault="00477EEF" w:rsidP="00477EEF">
            <w:pPr>
              <w:spacing w:before="40" w:after="40"/>
              <w:rPr>
                <w:rFonts w:ascii="Verdana" w:hAnsi="Verdana" w:cs="Arial"/>
                <w:sz w:val="22"/>
                <w:szCs w:val="22"/>
              </w:rPr>
            </w:pPr>
          </w:p>
          <w:p w14:paraId="4AE6A0CE"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w:t>
            </w:r>
            <w:r w:rsidRPr="004A6F16">
              <w:rPr>
                <w:rFonts w:ascii="Verdana" w:hAnsi="Verdana" w:cs="Arial"/>
                <w:sz w:val="22"/>
                <w:szCs w:val="22"/>
              </w:rPr>
              <w:tab/>
              <w:t>Internal threats (threats within the organisation) to digital systems and data security:</w:t>
            </w:r>
          </w:p>
          <w:p w14:paraId="0CB3D322"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unintentional disclosure of data</w:t>
            </w:r>
          </w:p>
          <w:p w14:paraId="69B78016"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intentional stealing or leaking of information</w:t>
            </w:r>
          </w:p>
          <w:p w14:paraId="3FB9C9CC"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users overriding security controls</w:t>
            </w:r>
          </w:p>
          <w:p w14:paraId="557F6FF9"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use of portable storage devices</w:t>
            </w:r>
          </w:p>
          <w:p w14:paraId="14F78DA2"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downloads from internet</w:t>
            </w:r>
          </w:p>
          <w:p w14:paraId="78014216" w14:textId="77777777" w:rsidR="00477EEF" w:rsidRPr="004A6F16" w:rsidRDefault="00477EEF" w:rsidP="00477EEF">
            <w:pPr>
              <w:spacing w:before="40" w:after="40"/>
              <w:rPr>
                <w:rFonts w:ascii="Verdana" w:hAnsi="Verdana" w:cs="Arial"/>
                <w:sz w:val="22"/>
                <w:szCs w:val="22"/>
              </w:rPr>
            </w:pPr>
            <w:proofErr w:type="gramStart"/>
            <w:r w:rsidRPr="004A6F16">
              <w:rPr>
                <w:rFonts w:ascii="Verdana" w:hAnsi="Verdana" w:cs="Arial"/>
                <w:sz w:val="22"/>
                <w:szCs w:val="22"/>
              </w:rPr>
              <w:t>o</w:t>
            </w:r>
            <w:proofErr w:type="gramEnd"/>
            <w:r w:rsidRPr="004A6F16">
              <w:rPr>
                <w:rFonts w:ascii="Verdana" w:hAnsi="Verdana" w:cs="Arial"/>
                <w:sz w:val="22"/>
                <w:szCs w:val="22"/>
              </w:rPr>
              <w:tab/>
              <w:t>visiting untrustworthy websites.</w:t>
            </w:r>
          </w:p>
          <w:p w14:paraId="635135B5" w14:textId="77777777" w:rsidR="00477EEF" w:rsidRPr="004A6F16" w:rsidRDefault="00477EEF" w:rsidP="00477EEF">
            <w:pPr>
              <w:spacing w:before="40" w:after="40"/>
              <w:rPr>
                <w:rFonts w:ascii="Verdana" w:hAnsi="Verdana" w:cs="Arial"/>
                <w:sz w:val="22"/>
                <w:szCs w:val="22"/>
              </w:rPr>
            </w:pPr>
          </w:p>
          <w:p w14:paraId="3D865A5D"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w:t>
            </w:r>
            <w:r w:rsidRPr="004A6F16">
              <w:rPr>
                <w:rFonts w:ascii="Verdana" w:hAnsi="Verdana" w:cs="Arial"/>
                <w:sz w:val="22"/>
                <w:szCs w:val="22"/>
              </w:rPr>
              <w:tab/>
              <w:t>Impact of security breach:</w:t>
            </w:r>
          </w:p>
          <w:p w14:paraId="6645740E"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data loss</w:t>
            </w:r>
          </w:p>
          <w:p w14:paraId="118227DD"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damage to public image</w:t>
            </w:r>
          </w:p>
          <w:p w14:paraId="493FF68B"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financial loss</w:t>
            </w:r>
          </w:p>
          <w:p w14:paraId="35E2013F"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reduction in productivity</w:t>
            </w:r>
          </w:p>
          <w:p w14:paraId="3A56A40E" w14:textId="77777777" w:rsidR="00477EEF" w:rsidRPr="004A6F16" w:rsidRDefault="00477EEF" w:rsidP="00477EEF">
            <w:pPr>
              <w:spacing w:before="40" w:after="40"/>
              <w:rPr>
                <w:rFonts w:ascii="Verdana" w:hAnsi="Verdana" w:cs="Arial"/>
                <w:sz w:val="22"/>
                <w:szCs w:val="22"/>
              </w:rPr>
            </w:pPr>
            <w:r w:rsidRPr="004A6F16">
              <w:rPr>
                <w:rFonts w:ascii="Verdana" w:hAnsi="Verdana" w:cs="Arial"/>
                <w:sz w:val="22"/>
                <w:szCs w:val="22"/>
              </w:rPr>
              <w:t>o</w:t>
            </w:r>
            <w:r w:rsidRPr="004A6F16">
              <w:rPr>
                <w:rFonts w:ascii="Verdana" w:hAnsi="Verdana" w:cs="Arial"/>
                <w:sz w:val="22"/>
                <w:szCs w:val="22"/>
              </w:rPr>
              <w:tab/>
              <w:t>downtime</w:t>
            </w:r>
          </w:p>
          <w:p w14:paraId="6BE94571" w14:textId="28E08295" w:rsidR="00E15054" w:rsidRPr="004A6F16" w:rsidRDefault="00477EEF" w:rsidP="00477EEF">
            <w:pPr>
              <w:spacing w:before="40" w:after="40"/>
              <w:rPr>
                <w:rFonts w:ascii="Verdana" w:hAnsi="Verdana" w:cs="Arial"/>
                <w:sz w:val="22"/>
                <w:szCs w:val="22"/>
              </w:rPr>
            </w:pPr>
            <w:proofErr w:type="gramStart"/>
            <w:r w:rsidRPr="004A6F16">
              <w:rPr>
                <w:rFonts w:ascii="Verdana" w:hAnsi="Verdana" w:cs="Arial"/>
                <w:sz w:val="22"/>
                <w:szCs w:val="22"/>
              </w:rPr>
              <w:lastRenderedPageBreak/>
              <w:t>o</w:t>
            </w:r>
            <w:proofErr w:type="gramEnd"/>
            <w:r w:rsidRPr="004A6F16">
              <w:rPr>
                <w:rFonts w:ascii="Verdana" w:hAnsi="Verdana" w:cs="Arial"/>
                <w:sz w:val="22"/>
                <w:szCs w:val="22"/>
              </w:rPr>
              <w:tab/>
              <w:t>legal action.</w:t>
            </w:r>
          </w:p>
        </w:tc>
        <w:tc>
          <w:tcPr>
            <w:tcW w:w="7087" w:type="dxa"/>
            <w:gridSpan w:val="2"/>
            <w:shd w:val="clear" w:color="auto" w:fill="FBE4D5" w:themeFill="accent2" w:themeFillTint="33"/>
          </w:tcPr>
          <w:p w14:paraId="22C8A8AF" w14:textId="77777777" w:rsidR="002E7A71" w:rsidRPr="004A6F16" w:rsidRDefault="002E7A71" w:rsidP="002E7A71">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06FC01F1" w14:textId="77777777" w:rsidR="002E7A71" w:rsidRPr="004A6F16" w:rsidRDefault="002E7A71" w:rsidP="002E7A71">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6 – Issues</w:t>
            </w:r>
          </w:p>
          <w:p w14:paraId="0CE32F27" w14:textId="77777777" w:rsidR="002E7A71" w:rsidRPr="004A6F16" w:rsidRDefault="002E7A71" w:rsidP="002E7A71">
            <w:pPr>
              <w:spacing w:before="20"/>
              <w:rPr>
                <w:rFonts w:ascii="Verdana" w:hAnsi="Verdana"/>
                <w:sz w:val="22"/>
                <w:szCs w:val="22"/>
              </w:rPr>
            </w:pPr>
          </w:p>
          <w:p w14:paraId="0294B247" w14:textId="77777777" w:rsidR="002E7A71" w:rsidRPr="004A6F16" w:rsidRDefault="002E7A71" w:rsidP="002E7A71">
            <w:pPr>
              <w:rPr>
                <w:rFonts w:ascii="Verdana" w:hAnsi="Verdana" w:cs="Verdana,Bold"/>
                <w:bCs/>
                <w:sz w:val="22"/>
                <w:szCs w:val="22"/>
              </w:rPr>
            </w:pPr>
            <w:r w:rsidRPr="004A6F16">
              <w:rPr>
                <w:rFonts w:ascii="Verdana" w:hAnsi="Verdana" w:cs="Verdana,Bold"/>
                <w:bCs/>
                <w:sz w:val="22"/>
                <w:szCs w:val="22"/>
              </w:rPr>
              <w:t>Topic 6.1 security issues that arise when information is transmitted and stored digitally</w:t>
            </w:r>
          </w:p>
          <w:p w14:paraId="6F1A02A6" w14:textId="23ADD96B" w:rsidR="001F5BBE" w:rsidRPr="004A6F16" w:rsidRDefault="001F5BBE" w:rsidP="001F5BBE">
            <w:pPr>
              <w:spacing w:before="40" w:after="40"/>
              <w:rPr>
                <w:rFonts w:ascii="Verdana" w:hAnsi="Verdana"/>
                <w:sz w:val="22"/>
                <w:szCs w:val="22"/>
              </w:rPr>
            </w:pPr>
          </w:p>
        </w:tc>
      </w:tr>
      <w:tr w:rsidR="00E15054" w:rsidRPr="004A6F16" w14:paraId="50F650AB" w14:textId="77777777" w:rsidTr="008429E5">
        <w:tc>
          <w:tcPr>
            <w:tcW w:w="6658" w:type="dxa"/>
            <w:shd w:val="clear" w:color="auto" w:fill="9CFEBA"/>
          </w:tcPr>
          <w:p w14:paraId="0B08F32A" w14:textId="77777777" w:rsidR="00477EEF" w:rsidRPr="004A6F16" w:rsidRDefault="00477EEF" w:rsidP="00477EEF">
            <w:pPr>
              <w:spacing w:before="260" w:after="130"/>
              <w:rPr>
                <w:rFonts w:ascii="Verdana" w:hAnsi="Verdana"/>
                <w:b/>
                <w:sz w:val="22"/>
                <w:szCs w:val="22"/>
              </w:rPr>
            </w:pPr>
            <w:r w:rsidRPr="004A6F16">
              <w:rPr>
                <w:rFonts w:ascii="Verdana" w:hAnsi="Verdana"/>
                <w:b/>
                <w:sz w:val="22"/>
                <w:szCs w:val="22"/>
              </w:rPr>
              <w:lastRenderedPageBreak/>
              <w:t>B2 Prevention and management of threats to data</w:t>
            </w:r>
          </w:p>
          <w:p w14:paraId="716539F8" w14:textId="77777777" w:rsidR="00477EEF" w:rsidRPr="004A6F16" w:rsidRDefault="00477EEF" w:rsidP="00477EEF">
            <w:pPr>
              <w:spacing w:before="260" w:after="130"/>
              <w:rPr>
                <w:rFonts w:ascii="Verdana" w:hAnsi="Verdana"/>
                <w:b/>
                <w:color w:val="808080"/>
                <w:sz w:val="22"/>
                <w:szCs w:val="22"/>
              </w:rPr>
            </w:pPr>
            <w:r w:rsidRPr="004A6F16">
              <w:rPr>
                <w:rFonts w:ascii="Verdana" w:hAnsi="Verdana"/>
                <w:sz w:val="22"/>
                <w:szCs w:val="22"/>
              </w:rPr>
              <w:t xml:space="preserve">Learners should understand how different measures can be implemented to protect digital systems. They should understand the purpose of different systems and how their features and functionality protect digital systems. Learners should understand how one or more systems or procedures can be used to reduce the nature and/or impact of threats. </w:t>
            </w:r>
          </w:p>
          <w:p w14:paraId="536DC346" w14:textId="77777777" w:rsidR="00477EEF" w:rsidRPr="004A6F16" w:rsidRDefault="00477EEF" w:rsidP="00477EEF">
            <w:pPr>
              <w:tabs>
                <w:tab w:val="left" w:pos="567"/>
              </w:tabs>
              <w:spacing w:before="40" w:after="40"/>
              <w:ind w:right="567"/>
              <w:rPr>
                <w:rFonts w:ascii="Verdana" w:hAnsi="Verdana"/>
                <w:sz w:val="22"/>
                <w:szCs w:val="22"/>
              </w:rPr>
            </w:pPr>
          </w:p>
          <w:p w14:paraId="34E928BA"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357" w:right="567" w:hanging="357"/>
              <w:rPr>
                <w:rFonts w:ascii="Verdana" w:hAnsi="Verdana"/>
                <w:sz w:val="22"/>
                <w:szCs w:val="22"/>
              </w:rPr>
            </w:pPr>
            <w:r w:rsidRPr="004A6F16">
              <w:rPr>
                <w:rFonts w:ascii="Verdana" w:hAnsi="Verdana"/>
                <w:sz w:val="22"/>
                <w:szCs w:val="22"/>
              </w:rPr>
              <w:t>User access restriction:</w:t>
            </w:r>
          </w:p>
          <w:p w14:paraId="6FCC284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physical security measures (locks)</w:t>
            </w:r>
          </w:p>
          <w:p w14:paraId="0633362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passwords</w:t>
            </w:r>
          </w:p>
          <w:p w14:paraId="75B0DC0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using correct settings and levels of permitted access</w:t>
            </w:r>
          </w:p>
          <w:p w14:paraId="1CF57699"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biometrics</w:t>
            </w:r>
          </w:p>
          <w:p w14:paraId="0FD389B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two-factor</w:t>
            </w:r>
            <w:proofErr w:type="gramEnd"/>
            <w:r w:rsidRPr="004A6F16">
              <w:rPr>
                <w:rFonts w:ascii="Verdana" w:eastAsia="Verdana" w:hAnsi="Verdana" w:cs="Verdana"/>
                <w:color w:val="000000"/>
                <w:sz w:val="22"/>
                <w:szCs w:val="22"/>
              </w:rPr>
              <w:t xml:space="preserve"> authentication (who you are, what you know, what you have).</w:t>
            </w:r>
          </w:p>
          <w:p w14:paraId="415661C2"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eastAsia="Verdana" w:hAnsi="Verdana" w:cs="Verdana"/>
                <w:color w:val="000000"/>
                <w:sz w:val="22"/>
                <w:szCs w:val="22"/>
              </w:rPr>
            </w:pPr>
          </w:p>
          <w:p w14:paraId="29F11F21"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357" w:right="567" w:hanging="357"/>
              <w:rPr>
                <w:rFonts w:ascii="Verdana" w:hAnsi="Verdana"/>
                <w:sz w:val="22"/>
                <w:szCs w:val="22"/>
              </w:rPr>
            </w:pPr>
            <w:r w:rsidRPr="004A6F16">
              <w:rPr>
                <w:rFonts w:ascii="Verdana" w:hAnsi="Verdana"/>
                <w:sz w:val="22"/>
                <w:szCs w:val="22"/>
              </w:rPr>
              <w:t>Data level protection:</w:t>
            </w:r>
          </w:p>
          <w:p w14:paraId="2243EBB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firewall (hardware and software)</w:t>
            </w:r>
          </w:p>
          <w:p w14:paraId="22B58958"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software/interface design (obscuring data entry, autocomplete, ‘stay logged in’)</w:t>
            </w:r>
          </w:p>
          <w:p w14:paraId="2962B69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anti-virus software</w:t>
            </w:r>
          </w:p>
          <w:p w14:paraId="4B0436A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device hardening</w:t>
            </w:r>
          </w:p>
          <w:p w14:paraId="7BB125B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procedures for backing up and recovering data</w:t>
            </w:r>
          </w:p>
          <w:p w14:paraId="5600CC26"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encryption of stored data (individual files, drive)</w:t>
            </w:r>
          </w:p>
          <w:p w14:paraId="77A4B29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encryption</w:t>
            </w:r>
            <w:proofErr w:type="gramEnd"/>
            <w:r w:rsidRPr="004A6F16">
              <w:rPr>
                <w:rFonts w:ascii="Verdana" w:eastAsia="Verdana" w:hAnsi="Verdana" w:cs="Verdana"/>
                <w:color w:val="000000"/>
                <w:sz w:val="22"/>
                <w:szCs w:val="22"/>
              </w:rPr>
              <w:t xml:space="preserve"> of transmitted data.</w:t>
            </w:r>
          </w:p>
          <w:p w14:paraId="0463E3BC"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eastAsia="Verdana" w:hAnsi="Verdana" w:cs="Verdana"/>
                <w:color w:val="000000"/>
                <w:sz w:val="22"/>
                <w:szCs w:val="22"/>
              </w:rPr>
            </w:pPr>
          </w:p>
          <w:p w14:paraId="07246277"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357" w:right="567" w:hanging="357"/>
              <w:rPr>
                <w:rFonts w:ascii="Verdana" w:hAnsi="Verdana"/>
                <w:sz w:val="22"/>
                <w:szCs w:val="22"/>
              </w:rPr>
            </w:pPr>
            <w:r w:rsidRPr="004A6F16">
              <w:rPr>
                <w:rFonts w:ascii="Verdana" w:hAnsi="Verdana"/>
                <w:sz w:val="22"/>
                <w:szCs w:val="22"/>
              </w:rPr>
              <w:t>Finding weaknesses and improving system security:</w:t>
            </w:r>
          </w:p>
          <w:p w14:paraId="19E2276E"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ethical hacking (white hat, grey hat)</w:t>
            </w:r>
          </w:p>
          <w:p w14:paraId="140F6348"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penetration testing</w:t>
            </w:r>
          </w:p>
          <w:p w14:paraId="01BDD95C" w14:textId="7D54DD97" w:rsidR="00E15054"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lastRenderedPageBreak/>
              <w:t>analyse</w:t>
            </w:r>
            <w:proofErr w:type="gramEnd"/>
            <w:r w:rsidRPr="004A6F16">
              <w:rPr>
                <w:rFonts w:ascii="Verdana" w:eastAsia="Verdana" w:hAnsi="Verdana" w:cs="Verdana"/>
                <w:color w:val="000000"/>
                <w:sz w:val="22"/>
                <w:szCs w:val="22"/>
              </w:rPr>
              <w:t xml:space="preserve"> system data/behaviours to identify potential risks.</w:t>
            </w:r>
          </w:p>
        </w:tc>
        <w:tc>
          <w:tcPr>
            <w:tcW w:w="7087" w:type="dxa"/>
            <w:gridSpan w:val="2"/>
            <w:shd w:val="clear" w:color="auto" w:fill="FBE4D5" w:themeFill="accent2" w:themeFillTint="33"/>
          </w:tcPr>
          <w:p w14:paraId="3A9EDC87" w14:textId="77777777" w:rsidR="001F5BBE" w:rsidRPr="004A6F16" w:rsidRDefault="001F5BBE" w:rsidP="001F5BBE">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7B7EEADA" w14:textId="77777777" w:rsidR="001F5BBE" w:rsidRPr="004A6F16" w:rsidRDefault="001F5BBE" w:rsidP="001F5BBE">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2 – Connectivity</w:t>
            </w:r>
          </w:p>
          <w:p w14:paraId="4F0495CB" w14:textId="77777777" w:rsidR="001F5BBE" w:rsidRPr="004A6F16" w:rsidRDefault="001F5BBE" w:rsidP="001F5BBE">
            <w:pPr>
              <w:autoSpaceDE w:val="0"/>
              <w:autoSpaceDN w:val="0"/>
              <w:adjustRightInd w:val="0"/>
              <w:spacing w:before="40" w:after="40"/>
              <w:rPr>
                <w:rFonts w:ascii="Verdana" w:hAnsi="Verdana" w:cs="Verdana,Bold"/>
                <w:b/>
                <w:bCs/>
                <w:sz w:val="22"/>
                <w:szCs w:val="22"/>
              </w:rPr>
            </w:pPr>
          </w:p>
          <w:p w14:paraId="5012BE1C" w14:textId="15DF338C" w:rsidR="001F5BBE" w:rsidRPr="004A6F16" w:rsidRDefault="001F5BBE" w:rsidP="001F5BBE">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2.</w:t>
            </w:r>
            <w:r w:rsidRPr="004A6F16">
              <w:rPr>
                <w:rFonts w:ascii="Verdana" w:hAnsi="Verdana" w:cs="Verdana,Bold"/>
                <w:bCs/>
                <w:sz w:val="22"/>
                <w:szCs w:val="22"/>
              </w:rPr>
              <w:t>8:</w:t>
            </w:r>
            <w:r w:rsidRPr="004A6F16">
              <w:rPr>
                <w:rFonts w:ascii="Verdana" w:hAnsi="Verdana" w:cs="Verdana,Bold"/>
                <w:bCs/>
                <w:sz w:val="22"/>
                <w:szCs w:val="22"/>
              </w:rPr>
              <w:t xml:space="preserve"> </w:t>
            </w:r>
            <w:r w:rsidRPr="004A6F16">
              <w:rPr>
                <w:rFonts w:ascii="Verdana" w:hAnsi="Verdana" w:cs="Verdana,Bold"/>
                <w:bCs/>
                <w:sz w:val="22"/>
                <w:szCs w:val="22"/>
              </w:rPr>
              <w:t>S</w:t>
            </w:r>
            <w:r w:rsidRPr="004A6F16">
              <w:rPr>
                <w:rFonts w:ascii="Verdana" w:hAnsi="Verdana" w:cs="Verdana,Bold"/>
                <w:bCs/>
                <w:sz w:val="22"/>
                <w:szCs w:val="22"/>
              </w:rPr>
              <w:t>ecurity risks to data and how to reduce or</w:t>
            </w:r>
          </w:p>
          <w:p w14:paraId="741DDECC" w14:textId="77777777" w:rsidR="00E15054" w:rsidRPr="004A6F16" w:rsidRDefault="001F5BBE" w:rsidP="001F5BBE">
            <w:pPr>
              <w:autoSpaceDE w:val="0"/>
              <w:autoSpaceDN w:val="0"/>
              <w:adjustRightInd w:val="0"/>
              <w:spacing w:before="40" w:after="40"/>
              <w:rPr>
                <w:rFonts w:ascii="Verdana" w:hAnsi="Verdana" w:cs="Verdana,Bold"/>
                <w:bCs/>
                <w:sz w:val="22"/>
                <w:szCs w:val="22"/>
              </w:rPr>
            </w:pPr>
            <w:proofErr w:type="gramStart"/>
            <w:r w:rsidRPr="004A6F16">
              <w:rPr>
                <w:rFonts w:ascii="Verdana" w:hAnsi="Verdana" w:cs="Verdana,Bold"/>
                <w:bCs/>
                <w:sz w:val="22"/>
                <w:szCs w:val="22"/>
              </w:rPr>
              <w:t>contain</w:t>
            </w:r>
            <w:proofErr w:type="gramEnd"/>
            <w:r w:rsidRPr="004A6F16">
              <w:rPr>
                <w:rFonts w:ascii="Verdana" w:hAnsi="Verdana" w:cs="Verdana,Bold"/>
                <w:bCs/>
                <w:sz w:val="22"/>
                <w:szCs w:val="22"/>
              </w:rPr>
              <w:t xml:space="preserve"> them (firewalls, encryption,</w:t>
            </w:r>
            <w:r w:rsidRPr="004A6F16">
              <w:rPr>
                <w:rFonts w:ascii="Verdana" w:hAnsi="Verdana" w:cs="Verdana,Bold"/>
                <w:bCs/>
                <w:sz w:val="22"/>
                <w:szCs w:val="22"/>
              </w:rPr>
              <w:t xml:space="preserve"> </w:t>
            </w:r>
            <w:r w:rsidRPr="004A6F16">
              <w:rPr>
                <w:rFonts w:ascii="Verdana" w:hAnsi="Verdana" w:cs="Verdana,Bold"/>
                <w:bCs/>
                <w:sz w:val="22"/>
                <w:szCs w:val="22"/>
              </w:rPr>
              <w:t>authentication, digital certificates, physical</w:t>
            </w:r>
            <w:r w:rsidRPr="004A6F16">
              <w:rPr>
                <w:rFonts w:ascii="Verdana" w:hAnsi="Verdana" w:cs="Verdana,Bold"/>
                <w:bCs/>
                <w:sz w:val="22"/>
                <w:szCs w:val="22"/>
              </w:rPr>
              <w:t xml:space="preserve"> </w:t>
            </w:r>
            <w:r w:rsidRPr="004A6F16">
              <w:rPr>
                <w:rFonts w:ascii="Verdana" w:hAnsi="Verdana" w:cs="Verdana,Bold"/>
                <w:bCs/>
                <w:sz w:val="22"/>
                <w:szCs w:val="22"/>
              </w:rPr>
              <w:t>access controls).</w:t>
            </w:r>
          </w:p>
          <w:p w14:paraId="38F93A43" w14:textId="77777777" w:rsidR="00525105" w:rsidRPr="004A6F16" w:rsidRDefault="00525105" w:rsidP="001F5BBE">
            <w:pPr>
              <w:autoSpaceDE w:val="0"/>
              <w:autoSpaceDN w:val="0"/>
              <w:adjustRightInd w:val="0"/>
              <w:spacing w:before="40" w:after="40"/>
              <w:rPr>
                <w:rFonts w:ascii="Verdana" w:hAnsi="Verdana" w:cs="Verdana,Bold"/>
                <w:bCs/>
                <w:sz w:val="22"/>
                <w:szCs w:val="22"/>
              </w:rPr>
            </w:pPr>
          </w:p>
          <w:p w14:paraId="4C3CE372" w14:textId="77777777" w:rsidR="00525105" w:rsidRPr="004A6F16" w:rsidRDefault="00525105" w:rsidP="001F5BBE">
            <w:pPr>
              <w:autoSpaceDE w:val="0"/>
              <w:autoSpaceDN w:val="0"/>
              <w:adjustRightInd w:val="0"/>
              <w:spacing w:before="40" w:after="40"/>
              <w:rPr>
                <w:rFonts w:ascii="Verdana" w:hAnsi="Verdana" w:cs="Verdana,Bold"/>
                <w:bCs/>
                <w:sz w:val="22"/>
                <w:szCs w:val="22"/>
              </w:rPr>
            </w:pPr>
          </w:p>
          <w:p w14:paraId="56EE74B7" w14:textId="77777777" w:rsidR="00525105" w:rsidRPr="004A6F16" w:rsidRDefault="00525105" w:rsidP="00525105">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15006454"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3 – Operating Online</w:t>
            </w:r>
          </w:p>
          <w:p w14:paraId="4B15A7CE" w14:textId="77777777" w:rsidR="00525105" w:rsidRPr="004A6F16" w:rsidRDefault="00525105" w:rsidP="00525105">
            <w:pPr>
              <w:autoSpaceDE w:val="0"/>
              <w:autoSpaceDN w:val="0"/>
              <w:adjustRightInd w:val="0"/>
              <w:spacing w:before="40" w:after="40"/>
              <w:rPr>
                <w:rFonts w:ascii="Verdana" w:hAnsi="Verdana" w:cs="Verdana,Bold"/>
                <w:b/>
                <w:bCs/>
                <w:sz w:val="22"/>
                <w:szCs w:val="22"/>
              </w:rPr>
            </w:pPr>
          </w:p>
          <w:p w14:paraId="18D37A02"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3.2: the use of usernames, passwords and other</w:t>
            </w:r>
          </w:p>
          <w:p w14:paraId="03FC4EFC"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security measures (challenge responses, security</w:t>
            </w:r>
          </w:p>
          <w:p w14:paraId="016ECC21"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questions) when accessing online systems</w:t>
            </w:r>
          </w:p>
          <w:p w14:paraId="1299B268" w14:textId="77777777" w:rsidR="00525105" w:rsidRPr="004A6F16" w:rsidRDefault="00525105" w:rsidP="001F5BBE">
            <w:pPr>
              <w:autoSpaceDE w:val="0"/>
              <w:autoSpaceDN w:val="0"/>
              <w:adjustRightInd w:val="0"/>
              <w:spacing w:before="40" w:after="40"/>
              <w:rPr>
                <w:rFonts w:ascii="Verdana" w:hAnsi="Verdana"/>
                <w:sz w:val="22"/>
                <w:szCs w:val="22"/>
              </w:rPr>
            </w:pPr>
          </w:p>
          <w:p w14:paraId="17A10311" w14:textId="6B000D78"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w:t>
            </w:r>
            <w:r w:rsidRPr="004A6F16">
              <w:rPr>
                <w:rFonts w:ascii="Verdana" w:hAnsi="Verdana" w:cs="Verdana,Bold"/>
                <w:bCs/>
                <w:sz w:val="22"/>
                <w:szCs w:val="22"/>
              </w:rPr>
              <w:t xml:space="preserve"> </w:t>
            </w:r>
            <w:r w:rsidRPr="004A6F16">
              <w:rPr>
                <w:rFonts w:ascii="Verdana" w:hAnsi="Verdana" w:cs="Verdana,Bold"/>
                <w:bCs/>
                <w:sz w:val="22"/>
                <w:szCs w:val="22"/>
              </w:rPr>
              <w:t>3.3</w:t>
            </w:r>
            <w:r w:rsidR="00D16F9B" w:rsidRPr="004A6F16">
              <w:rPr>
                <w:rFonts w:ascii="Verdana" w:hAnsi="Verdana" w:cs="Verdana,Bold"/>
                <w:bCs/>
                <w:sz w:val="22"/>
                <w:szCs w:val="22"/>
              </w:rPr>
              <w:t>:</w:t>
            </w:r>
            <w:r w:rsidRPr="004A6F16">
              <w:rPr>
                <w:rFonts w:ascii="Verdana" w:hAnsi="Verdana" w:cs="Verdana,Bold"/>
                <w:bCs/>
                <w:sz w:val="22"/>
                <w:szCs w:val="22"/>
              </w:rPr>
              <w:t xml:space="preserve"> control of access to and management of personal</w:t>
            </w:r>
          </w:p>
          <w:p w14:paraId="16FF7107"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spaces; opportunities for individuals to</w:t>
            </w:r>
          </w:p>
          <w:p w14:paraId="609FE8D1" w14:textId="7777777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personalise own spaces; responsible use</w:t>
            </w:r>
          </w:p>
          <w:p w14:paraId="367564ED" w14:textId="77777777" w:rsidR="00525105" w:rsidRPr="004A6F16" w:rsidRDefault="00525105" w:rsidP="00525105">
            <w:pPr>
              <w:autoSpaceDE w:val="0"/>
              <w:autoSpaceDN w:val="0"/>
              <w:adjustRightInd w:val="0"/>
              <w:spacing w:before="40" w:after="40"/>
              <w:rPr>
                <w:rFonts w:ascii="Verdana" w:hAnsi="Verdana" w:cs="Verdana,Bold"/>
                <w:bCs/>
                <w:sz w:val="22"/>
                <w:szCs w:val="22"/>
              </w:rPr>
            </w:pPr>
          </w:p>
          <w:p w14:paraId="71B37A81" w14:textId="7C11AAE7" w:rsidR="00525105" w:rsidRPr="004A6F16" w:rsidRDefault="00525105" w:rsidP="00525105">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w:t>
            </w:r>
            <w:r w:rsidRPr="004A6F16">
              <w:rPr>
                <w:rFonts w:ascii="Verdana" w:hAnsi="Verdana" w:cs="Verdana,Bold"/>
                <w:bCs/>
                <w:sz w:val="22"/>
                <w:szCs w:val="22"/>
              </w:rPr>
              <w:t xml:space="preserve"> </w:t>
            </w:r>
            <w:r w:rsidRPr="004A6F16">
              <w:rPr>
                <w:rFonts w:ascii="Verdana" w:hAnsi="Verdana" w:cs="Verdana,Bold"/>
                <w:bCs/>
                <w:sz w:val="22"/>
                <w:szCs w:val="22"/>
              </w:rPr>
              <w:t>3.4</w:t>
            </w:r>
            <w:r w:rsidR="00D16F9B" w:rsidRPr="004A6F16">
              <w:rPr>
                <w:rFonts w:ascii="Verdana" w:hAnsi="Verdana" w:cs="Verdana,Bold"/>
                <w:bCs/>
                <w:sz w:val="22"/>
                <w:szCs w:val="22"/>
              </w:rPr>
              <w:t>:</w:t>
            </w:r>
            <w:r w:rsidRPr="004A6F16">
              <w:rPr>
                <w:rFonts w:ascii="Verdana" w:hAnsi="Verdana" w:cs="Verdana,Bold"/>
                <w:bCs/>
                <w:sz w:val="22"/>
                <w:szCs w:val="22"/>
              </w:rPr>
              <w:t xml:space="preserve"> threats to and methods of preventing misuse of</w:t>
            </w:r>
          </w:p>
          <w:p w14:paraId="6B48551E" w14:textId="0D6FAC3D" w:rsidR="00525105" w:rsidRPr="004A6F16" w:rsidRDefault="00525105" w:rsidP="00525105">
            <w:pPr>
              <w:autoSpaceDE w:val="0"/>
              <w:autoSpaceDN w:val="0"/>
              <w:adjustRightInd w:val="0"/>
              <w:spacing w:before="40" w:after="40"/>
              <w:rPr>
                <w:rFonts w:ascii="Verdana" w:hAnsi="Verdana"/>
                <w:sz w:val="22"/>
                <w:szCs w:val="22"/>
              </w:rPr>
            </w:pPr>
            <w:r w:rsidRPr="004A6F16">
              <w:rPr>
                <w:rFonts w:ascii="Verdana" w:hAnsi="Verdana" w:cs="Verdana,Bold"/>
                <w:bCs/>
                <w:sz w:val="22"/>
                <w:szCs w:val="22"/>
              </w:rPr>
              <w:t>personal information</w:t>
            </w:r>
          </w:p>
        </w:tc>
      </w:tr>
      <w:tr w:rsidR="00477EEF" w:rsidRPr="004A6F16" w14:paraId="3F6B5406" w14:textId="77777777" w:rsidTr="008429E5">
        <w:tc>
          <w:tcPr>
            <w:tcW w:w="6658" w:type="dxa"/>
            <w:shd w:val="clear" w:color="auto" w:fill="9CFEBA"/>
          </w:tcPr>
          <w:p w14:paraId="0C4B98B0" w14:textId="77777777" w:rsidR="00477EEF" w:rsidRPr="004A6F16" w:rsidRDefault="00477EEF" w:rsidP="00477EEF">
            <w:pPr>
              <w:spacing w:before="260" w:after="130"/>
              <w:rPr>
                <w:rFonts w:ascii="Verdana" w:hAnsi="Verdana"/>
                <w:b/>
                <w:sz w:val="22"/>
                <w:szCs w:val="22"/>
              </w:rPr>
            </w:pPr>
            <w:r w:rsidRPr="004A6F16">
              <w:rPr>
                <w:rFonts w:ascii="Verdana" w:hAnsi="Verdana"/>
                <w:b/>
                <w:sz w:val="22"/>
                <w:szCs w:val="22"/>
              </w:rPr>
              <w:lastRenderedPageBreak/>
              <w:t>B3 Policy</w:t>
            </w:r>
          </w:p>
          <w:p w14:paraId="4B2D463E" w14:textId="77777777" w:rsidR="00477EEF" w:rsidRPr="004A6F16" w:rsidRDefault="00477EEF" w:rsidP="00477EEF">
            <w:pPr>
              <w:tabs>
                <w:tab w:val="left" w:pos="567"/>
              </w:tabs>
              <w:spacing w:before="40" w:after="40"/>
              <w:ind w:right="567"/>
              <w:rPr>
                <w:rFonts w:ascii="Verdana" w:hAnsi="Verdana"/>
                <w:sz w:val="22"/>
                <w:szCs w:val="22"/>
              </w:rPr>
            </w:pPr>
            <w:r w:rsidRPr="004A6F16">
              <w:rPr>
                <w:rFonts w:ascii="Verdana" w:hAnsi="Verdana"/>
                <w:sz w:val="22"/>
                <w:szCs w:val="22"/>
              </w:rPr>
              <w:t>Learners should understand the need for and nature of security policies in organisations. They should understand the content that constitutes a good security policy and how it is communicated to individuals in an organisation. To ensure that potential threats and the impact of security breaches are minimised, learners should understand how procedures in security policies are implemented in organisations.</w:t>
            </w:r>
          </w:p>
          <w:p w14:paraId="22EC9C1B" w14:textId="77777777" w:rsidR="00477EEF" w:rsidRPr="004A6F16" w:rsidRDefault="00477EEF" w:rsidP="00477EEF">
            <w:pPr>
              <w:tabs>
                <w:tab w:val="left" w:pos="240"/>
              </w:tabs>
              <w:spacing w:before="40" w:after="40"/>
              <w:ind w:right="567"/>
              <w:rPr>
                <w:rFonts w:ascii="Verdana" w:hAnsi="Verdana"/>
                <w:sz w:val="22"/>
                <w:szCs w:val="22"/>
              </w:rPr>
            </w:pPr>
          </w:p>
          <w:p w14:paraId="6A2D7AA4"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357" w:right="567" w:hanging="357"/>
              <w:rPr>
                <w:rFonts w:ascii="Verdana" w:hAnsi="Verdana"/>
                <w:sz w:val="22"/>
                <w:szCs w:val="22"/>
              </w:rPr>
            </w:pPr>
            <w:r w:rsidRPr="004A6F16">
              <w:rPr>
                <w:rFonts w:ascii="Verdana" w:hAnsi="Verdana"/>
                <w:sz w:val="22"/>
                <w:szCs w:val="22"/>
              </w:rPr>
              <w:t>Defining responsibilities:</w:t>
            </w:r>
          </w:p>
          <w:p w14:paraId="6DC6E6A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who is responsible for what</w:t>
            </w:r>
          </w:p>
          <w:p w14:paraId="028C79C8"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how to report concerns</w:t>
            </w:r>
          </w:p>
          <w:p w14:paraId="6228959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reporting</w:t>
            </w:r>
            <w:proofErr w:type="gramEnd"/>
            <w:r w:rsidRPr="004A6F16">
              <w:rPr>
                <w:rFonts w:ascii="Verdana" w:eastAsia="Verdana" w:hAnsi="Verdana" w:cs="Verdana"/>
                <w:color w:val="000000"/>
                <w:sz w:val="22"/>
                <w:szCs w:val="22"/>
              </w:rPr>
              <w:t xml:space="preserve"> to staff/employees.</w:t>
            </w:r>
          </w:p>
          <w:p w14:paraId="49FFBAF1"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eastAsia="Verdana" w:hAnsi="Verdana" w:cs="Verdana"/>
                <w:color w:val="000000"/>
                <w:sz w:val="22"/>
                <w:szCs w:val="22"/>
              </w:rPr>
            </w:pPr>
          </w:p>
          <w:p w14:paraId="72B38E68"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357" w:right="567" w:hanging="357"/>
              <w:rPr>
                <w:rFonts w:ascii="Verdana" w:hAnsi="Verdana"/>
                <w:sz w:val="22"/>
                <w:szCs w:val="22"/>
              </w:rPr>
            </w:pPr>
            <w:r w:rsidRPr="004A6F16">
              <w:rPr>
                <w:rFonts w:ascii="Verdana" w:hAnsi="Verdana"/>
                <w:sz w:val="22"/>
                <w:szCs w:val="22"/>
              </w:rPr>
              <w:t>Defining security parameters:</w:t>
            </w:r>
          </w:p>
          <w:p w14:paraId="6D6B2A5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password policy</w:t>
            </w:r>
          </w:p>
          <w:p w14:paraId="4343F72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acceptable software/installation/usage policy</w:t>
            </w:r>
          </w:p>
          <w:p w14:paraId="216CE816"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parameters</w:t>
            </w:r>
            <w:proofErr w:type="gramEnd"/>
            <w:r w:rsidRPr="004A6F16">
              <w:rPr>
                <w:rFonts w:ascii="Verdana" w:eastAsia="Verdana" w:hAnsi="Verdana" w:cs="Verdana"/>
                <w:color w:val="000000"/>
                <w:sz w:val="22"/>
                <w:szCs w:val="22"/>
              </w:rPr>
              <w:t xml:space="preserve"> for device hardening.</w:t>
            </w:r>
          </w:p>
          <w:p w14:paraId="6A105CD2" w14:textId="77777777" w:rsidR="00477EEF" w:rsidRPr="004A6F16" w:rsidRDefault="00477EEF" w:rsidP="00477EEF">
            <w:pPr>
              <w:widowControl w:val="0"/>
              <w:pBdr>
                <w:top w:val="nil"/>
                <w:left w:val="nil"/>
                <w:bottom w:val="nil"/>
                <w:right w:val="nil"/>
                <w:between w:val="nil"/>
              </w:pBdr>
              <w:tabs>
                <w:tab w:val="left" w:pos="240"/>
              </w:tabs>
              <w:spacing w:line="260" w:lineRule="auto"/>
              <w:contextualSpacing/>
              <w:rPr>
                <w:rFonts w:ascii="Verdana" w:eastAsia="Verdana" w:hAnsi="Verdana" w:cs="Verdana"/>
                <w:color w:val="000000"/>
                <w:sz w:val="22"/>
                <w:szCs w:val="22"/>
              </w:rPr>
            </w:pPr>
          </w:p>
          <w:p w14:paraId="10C5D369" w14:textId="77777777" w:rsidR="00477EEF" w:rsidRPr="004A6F16" w:rsidRDefault="00477EEF" w:rsidP="009A15E1">
            <w:pPr>
              <w:numPr>
                <w:ilvl w:val="0"/>
                <w:numId w:val="8"/>
              </w:numPr>
              <w:pBdr>
                <w:top w:val="nil"/>
                <w:left w:val="nil"/>
                <w:bottom w:val="nil"/>
                <w:right w:val="nil"/>
                <w:between w:val="nil"/>
              </w:pBdr>
              <w:tabs>
                <w:tab w:val="left" w:pos="240"/>
              </w:tabs>
              <w:spacing w:line="240" w:lineRule="exact"/>
              <w:ind w:left="357" w:right="567" w:hanging="357"/>
              <w:rPr>
                <w:rFonts w:ascii="Verdana" w:hAnsi="Verdana"/>
                <w:sz w:val="22"/>
                <w:szCs w:val="22"/>
              </w:rPr>
            </w:pPr>
            <w:r w:rsidRPr="004A6F16">
              <w:rPr>
                <w:rFonts w:ascii="Verdana" w:hAnsi="Verdana"/>
                <w:sz w:val="22"/>
                <w:szCs w:val="22"/>
              </w:rPr>
              <w:t>Disaster recovery policy:</w:t>
            </w:r>
          </w:p>
          <w:p w14:paraId="104C24E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who is responsible for what</w:t>
            </w:r>
          </w:p>
          <w:p w14:paraId="5431AABB"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dos and don’ts for staff</w:t>
            </w:r>
          </w:p>
          <w:p w14:paraId="106FB3D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defining the backup process (what is backed up, scheduling, media)</w:t>
            </w:r>
          </w:p>
          <w:p w14:paraId="2852BB7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timeline for data recovery</w:t>
            </w:r>
          </w:p>
          <w:p w14:paraId="08ED6EF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location</w:t>
            </w:r>
            <w:proofErr w:type="gramEnd"/>
            <w:r w:rsidRPr="004A6F16">
              <w:rPr>
                <w:rFonts w:ascii="Verdana" w:eastAsia="Verdana" w:hAnsi="Verdana" w:cs="Verdana"/>
                <w:color w:val="000000"/>
                <w:sz w:val="22"/>
                <w:szCs w:val="22"/>
              </w:rPr>
              <w:t xml:space="preserve"> alternative provision (hardware, software, personnel).</w:t>
            </w:r>
          </w:p>
          <w:p w14:paraId="725B1DC2" w14:textId="0042A53A" w:rsidR="00477EEF" w:rsidRPr="004A6F16" w:rsidRDefault="00477EEF" w:rsidP="00477EEF">
            <w:pPr>
              <w:rPr>
                <w:rFonts w:ascii="Verdana" w:hAnsi="Verdana"/>
                <w:sz w:val="22"/>
                <w:szCs w:val="22"/>
              </w:rPr>
            </w:pPr>
            <w:r w:rsidRPr="004A6F16">
              <w:rPr>
                <w:rFonts w:ascii="Verdana" w:eastAsia="Verdana" w:hAnsi="Verdana" w:cs="Verdana"/>
                <w:color w:val="000000"/>
                <w:sz w:val="22"/>
                <w:szCs w:val="22"/>
              </w:rPr>
              <w:br w:type="page"/>
            </w:r>
            <w:r w:rsidRPr="004A6F16">
              <w:rPr>
                <w:rFonts w:ascii="Verdana" w:hAnsi="Verdana"/>
                <w:sz w:val="22"/>
                <w:szCs w:val="22"/>
              </w:rPr>
              <w:t>Actions to take after an attack:</w:t>
            </w:r>
          </w:p>
          <w:p w14:paraId="2C9199C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investigate (establish severity and nature)</w:t>
            </w:r>
          </w:p>
          <w:p w14:paraId="68C6571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respond (inform/update stakeholders and </w:t>
            </w:r>
            <w:r w:rsidRPr="004A6F16">
              <w:rPr>
                <w:rFonts w:ascii="Verdana" w:eastAsia="Verdana" w:hAnsi="Verdana" w:cs="Verdana"/>
                <w:color w:val="000000"/>
                <w:sz w:val="22"/>
                <w:szCs w:val="22"/>
              </w:rPr>
              <w:lastRenderedPageBreak/>
              <w:t>appropriate authorities)</w:t>
            </w:r>
          </w:p>
          <w:p w14:paraId="1C08E73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manage (containment, procedures appropriate to nature and severity)</w:t>
            </w:r>
          </w:p>
          <w:p w14:paraId="1C9B60E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recover (implement disaster recovery plan, remedial action)</w:t>
            </w:r>
          </w:p>
          <w:p w14:paraId="06E1ECB9" w14:textId="586E9E0D"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analyse</w:t>
            </w:r>
            <w:proofErr w:type="gramEnd"/>
            <w:r w:rsidRPr="004A6F16">
              <w:rPr>
                <w:rFonts w:ascii="Verdana" w:eastAsia="Verdana" w:hAnsi="Verdana" w:cs="Verdana"/>
                <w:color w:val="000000"/>
                <w:sz w:val="22"/>
                <w:szCs w:val="22"/>
              </w:rPr>
              <w:t xml:space="preserve"> (update policy and procedures).</w:t>
            </w:r>
          </w:p>
        </w:tc>
        <w:tc>
          <w:tcPr>
            <w:tcW w:w="7087" w:type="dxa"/>
            <w:gridSpan w:val="2"/>
            <w:shd w:val="clear" w:color="auto" w:fill="FBE4D5" w:themeFill="accent2" w:themeFillTint="33"/>
          </w:tcPr>
          <w:p w14:paraId="036340B6" w14:textId="77777777" w:rsidR="0059332C" w:rsidRPr="004A6F16" w:rsidRDefault="0059332C" w:rsidP="0059332C">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11B63E9E" w14:textId="77777777" w:rsidR="0059332C" w:rsidRPr="004A6F16" w:rsidRDefault="0059332C" w:rsidP="0059332C">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1 – Personal Digital Devices</w:t>
            </w:r>
          </w:p>
          <w:p w14:paraId="178CF0BA" w14:textId="77777777" w:rsidR="0059332C" w:rsidRPr="004A6F16" w:rsidRDefault="0059332C" w:rsidP="0059332C">
            <w:pPr>
              <w:autoSpaceDE w:val="0"/>
              <w:autoSpaceDN w:val="0"/>
              <w:adjustRightInd w:val="0"/>
              <w:spacing w:before="40" w:after="40"/>
              <w:rPr>
                <w:rFonts w:ascii="Verdana" w:hAnsi="Verdana" w:cs="Verdana,Bold"/>
                <w:b/>
                <w:bCs/>
                <w:sz w:val="22"/>
                <w:szCs w:val="22"/>
              </w:rPr>
            </w:pPr>
          </w:p>
          <w:p w14:paraId="3DA9D58A" w14:textId="77777777" w:rsidR="006829C6" w:rsidRPr="004A6F16" w:rsidRDefault="006829C6" w:rsidP="006829C6">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1.8</w:t>
            </w:r>
            <w:r w:rsidR="0059332C" w:rsidRPr="004A6F16">
              <w:rPr>
                <w:rFonts w:ascii="Verdana" w:hAnsi="Verdana" w:cs="Verdana,Bold"/>
                <w:bCs/>
                <w:sz w:val="22"/>
                <w:szCs w:val="22"/>
              </w:rPr>
              <w:t xml:space="preserve"> - </w:t>
            </w:r>
            <w:r w:rsidRPr="004A6F16">
              <w:rPr>
                <w:rFonts w:ascii="Verdana" w:hAnsi="Verdana" w:cs="Verdana,Bold"/>
                <w:bCs/>
                <w:sz w:val="22"/>
                <w:szCs w:val="22"/>
              </w:rPr>
              <w:t>health and safety risks associated with digital</w:t>
            </w:r>
          </w:p>
          <w:p w14:paraId="5D08E383" w14:textId="236ADAC3" w:rsidR="00477EEF" w:rsidRPr="004A6F16" w:rsidRDefault="006829C6" w:rsidP="006829C6">
            <w:pPr>
              <w:autoSpaceDE w:val="0"/>
              <w:autoSpaceDN w:val="0"/>
              <w:adjustRightInd w:val="0"/>
              <w:spacing w:before="40" w:after="40"/>
              <w:rPr>
                <w:rFonts w:ascii="Verdana" w:hAnsi="Verdana" w:cs="Verdana,Bold"/>
                <w:bCs/>
                <w:sz w:val="22"/>
                <w:szCs w:val="22"/>
              </w:rPr>
            </w:pPr>
            <w:proofErr w:type="gramStart"/>
            <w:r w:rsidRPr="004A6F16">
              <w:rPr>
                <w:rFonts w:ascii="Verdana" w:hAnsi="Verdana" w:cs="Verdana,Bold"/>
                <w:bCs/>
                <w:sz w:val="22"/>
                <w:szCs w:val="22"/>
              </w:rPr>
              <w:t>devices</w:t>
            </w:r>
            <w:proofErr w:type="gramEnd"/>
            <w:r w:rsidRPr="004A6F16">
              <w:rPr>
                <w:rFonts w:ascii="Verdana" w:hAnsi="Verdana" w:cs="Verdana,Bold"/>
                <w:bCs/>
                <w:sz w:val="22"/>
                <w:szCs w:val="22"/>
              </w:rPr>
              <w:t xml:space="preserve"> and how to reduce or contain them;</w:t>
            </w:r>
            <w:r w:rsidR="00F8450D" w:rsidRPr="004A6F16">
              <w:rPr>
                <w:rFonts w:ascii="Verdana" w:hAnsi="Verdana" w:cs="Verdana,Bold"/>
                <w:bCs/>
                <w:sz w:val="22"/>
                <w:szCs w:val="22"/>
              </w:rPr>
              <w:t xml:space="preserve"> </w:t>
            </w:r>
            <w:r w:rsidRPr="004A6F16">
              <w:rPr>
                <w:rFonts w:ascii="Verdana" w:hAnsi="Verdana" w:cs="Verdana,Bold"/>
                <w:bCs/>
                <w:sz w:val="22"/>
                <w:szCs w:val="22"/>
              </w:rPr>
              <w:t>responsible use of digital devices.</w:t>
            </w:r>
          </w:p>
          <w:p w14:paraId="390D041D" w14:textId="77777777" w:rsidR="00F8450D" w:rsidRPr="004A6F16" w:rsidRDefault="00F8450D" w:rsidP="006829C6">
            <w:pPr>
              <w:autoSpaceDE w:val="0"/>
              <w:autoSpaceDN w:val="0"/>
              <w:adjustRightInd w:val="0"/>
              <w:spacing w:before="40" w:after="40"/>
              <w:rPr>
                <w:rFonts w:ascii="Verdana" w:hAnsi="Verdana" w:cs="Verdana,Bold"/>
                <w:bCs/>
                <w:sz w:val="22"/>
                <w:szCs w:val="22"/>
              </w:rPr>
            </w:pPr>
          </w:p>
          <w:p w14:paraId="4363991D" w14:textId="77777777" w:rsidR="00F8450D" w:rsidRPr="004A6F16" w:rsidRDefault="00F8450D" w:rsidP="006829C6">
            <w:pPr>
              <w:autoSpaceDE w:val="0"/>
              <w:autoSpaceDN w:val="0"/>
              <w:adjustRightInd w:val="0"/>
              <w:spacing w:before="40" w:after="40"/>
              <w:rPr>
                <w:rFonts w:ascii="Verdana" w:hAnsi="Verdana" w:cs="Verdana,Bold"/>
                <w:bCs/>
                <w:sz w:val="22"/>
                <w:szCs w:val="22"/>
              </w:rPr>
            </w:pPr>
          </w:p>
          <w:p w14:paraId="5EF5B970" w14:textId="77777777" w:rsidR="00F8450D" w:rsidRPr="004A6F16" w:rsidRDefault="00F8450D" w:rsidP="00F8450D">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13D7D79B" w14:textId="77777777" w:rsidR="00F8450D" w:rsidRPr="004A6F16" w:rsidRDefault="00F8450D" w:rsidP="00F8450D">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5 – Online Communities</w:t>
            </w:r>
          </w:p>
          <w:p w14:paraId="55573970" w14:textId="77777777" w:rsidR="00F8450D" w:rsidRPr="004A6F16" w:rsidRDefault="00F8450D" w:rsidP="00F8450D">
            <w:pPr>
              <w:autoSpaceDE w:val="0"/>
              <w:autoSpaceDN w:val="0"/>
              <w:adjustRightInd w:val="0"/>
              <w:spacing w:before="40" w:after="40"/>
              <w:rPr>
                <w:rFonts w:ascii="Verdana" w:hAnsi="Verdana" w:cs="Verdana,Bold"/>
                <w:bCs/>
                <w:sz w:val="22"/>
                <w:szCs w:val="22"/>
              </w:rPr>
            </w:pPr>
          </w:p>
          <w:p w14:paraId="0E436C49" w14:textId="033C8496" w:rsidR="00F8450D" w:rsidRPr="004A6F16" w:rsidRDefault="00F8450D" w:rsidP="00F8450D">
            <w:pPr>
              <w:autoSpaceDE w:val="0"/>
              <w:autoSpaceDN w:val="0"/>
              <w:adjustRightInd w:val="0"/>
              <w:spacing w:before="40" w:after="40"/>
              <w:rPr>
                <w:rFonts w:ascii="Verdana" w:hAnsi="Verdana" w:cs="Verdana,Bold"/>
                <w:bCs/>
                <w:sz w:val="22"/>
                <w:szCs w:val="22"/>
              </w:rPr>
            </w:pPr>
            <w:r w:rsidRPr="004A6F16">
              <w:rPr>
                <w:rFonts w:ascii="Verdana" w:hAnsi="Verdana" w:cs="Verdana"/>
                <w:sz w:val="22"/>
                <w:szCs w:val="22"/>
              </w:rPr>
              <w:t xml:space="preserve">Topic </w:t>
            </w:r>
            <w:r w:rsidRPr="004A6F16">
              <w:rPr>
                <w:rFonts w:ascii="Verdana" w:hAnsi="Verdana" w:cs="Verdana"/>
                <w:sz w:val="22"/>
                <w:szCs w:val="22"/>
              </w:rPr>
              <w:t>5.5. responsible use and acceptable behaviour</w:t>
            </w:r>
          </w:p>
          <w:p w14:paraId="73A9160B" w14:textId="77777777" w:rsidR="00F8450D" w:rsidRPr="004A6F16" w:rsidRDefault="00F8450D" w:rsidP="006829C6">
            <w:pPr>
              <w:autoSpaceDE w:val="0"/>
              <w:autoSpaceDN w:val="0"/>
              <w:adjustRightInd w:val="0"/>
              <w:spacing w:before="40" w:after="40"/>
              <w:rPr>
                <w:rFonts w:ascii="Verdana" w:hAnsi="Verdana"/>
                <w:sz w:val="22"/>
                <w:szCs w:val="22"/>
              </w:rPr>
            </w:pPr>
          </w:p>
          <w:p w14:paraId="12F24FAF" w14:textId="77777777" w:rsidR="00607C97" w:rsidRPr="004A6F16" w:rsidRDefault="00607C97" w:rsidP="006829C6">
            <w:pPr>
              <w:autoSpaceDE w:val="0"/>
              <w:autoSpaceDN w:val="0"/>
              <w:adjustRightInd w:val="0"/>
              <w:spacing w:before="40" w:after="40"/>
              <w:rPr>
                <w:rFonts w:ascii="Verdana" w:hAnsi="Verdana"/>
                <w:sz w:val="22"/>
                <w:szCs w:val="22"/>
              </w:rPr>
            </w:pPr>
          </w:p>
          <w:p w14:paraId="38BF9750" w14:textId="77777777" w:rsidR="00607C97" w:rsidRPr="004A6F16" w:rsidRDefault="00607C97" w:rsidP="00607C97">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Partially covered in:</w:t>
            </w:r>
          </w:p>
          <w:p w14:paraId="291CA085" w14:textId="77777777" w:rsidR="00607C97" w:rsidRPr="004A6F16" w:rsidRDefault="00607C97" w:rsidP="00607C97">
            <w:pPr>
              <w:autoSpaceDE w:val="0"/>
              <w:autoSpaceDN w:val="0"/>
              <w:adjustRightInd w:val="0"/>
              <w:rPr>
                <w:rFonts w:ascii="Verdana" w:hAnsi="Verdana" w:cs="Verdana,Bold"/>
                <w:bCs/>
                <w:sz w:val="22"/>
                <w:szCs w:val="22"/>
              </w:rPr>
            </w:pPr>
          </w:p>
          <w:p w14:paraId="4A46DA98" w14:textId="3D532D8D" w:rsidR="00607C97" w:rsidRPr="004A6F16" w:rsidRDefault="00607C97" w:rsidP="00607C97">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 xml:space="preserve">Unit 2: Using Digital Tools: Topic </w:t>
            </w:r>
            <w:r w:rsidRPr="004A6F16">
              <w:rPr>
                <w:rFonts w:ascii="Verdana" w:hAnsi="Verdana" w:cs="Verdana,Bold"/>
                <w:bCs/>
                <w:sz w:val="22"/>
                <w:szCs w:val="22"/>
              </w:rPr>
              <w:t>5</w:t>
            </w:r>
            <w:r w:rsidRPr="004A6F16">
              <w:rPr>
                <w:rFonts w:ascii="Verdana" w:hAnsi="Verdana" w:cs="Verdana,Bold"/>
                <w:bCs/>
                <w:sz w:val="22"/>
                <w:szCs w:val="22"/>
              </w:rPr>
              <w:t xml:space="preserve"> – </w:t>
            </w:r>
            <w:r w:rsidRPr="004A6F16">
              <w:rPr>
                <w:rFonts w:ascii="Verdana" w:hAnsi="Verdana" w:cs="Verdana,Bold"/>
                <w:bCs/>
                <w:sz w:val="22"/>
                <w:szCs w:val="22"/>
              </w:rPr>
              <w:t>Working effectively and safely</w:t>
            </w:r>
          </w:p>
          <w:p w14:paraId="1B3CCF9D" w14:textId="77777777" w:rsidR="00607C97" w:rsidRPr="004A6F16" w:rsidRDefault="00607C97" w:rsidP="00607C97">
            <w:pPr>
              <w:autoSpaceDE w:val="0"/>
              <w:autoSpaceDN w:val="0"/>
              <w:adjustRightInd w:val="0"/>
              <w:spacing w:before="40" w:after="40"/>
              <w:rPr>
                <w:rFonts w:ascii="Verdana" w:hAnsi="Verdana" w:cs="Verdana,Bold"/>
                <w:bCs/>
                <w:sz w:val="22"/>
                <w:szCs w:val="22"/>
              </w:rPr>
            </w:pPr>
          </w:p>
          <w:p w14:paraId="06F57E13" w14:textId="7AB77E40" w:rsidR="00607C97" w:rsidRPr="004A6F16" w:rsidRDefault="00607C97" w:rsidP="00607C97">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 xml:space="preserve">Topic </w:t>
            </w:r>
            <w:r w:rsidRPr="004A6F16">
              <w:rPr>
                <w:rFonts w:ascii="Verdana" w:hAnsi="Verdana" w:cs="Verdana,Bold"/>
                <w:bCs/>
                <w:sz w:val="22"/>
                <w:szCs w:val="22"/>
              </w:rPr>
              <w:t xml:space="preserve">5.4 </w:t>
            </w:r>
            <w:r w:rsidRPr="004A6F16">
              <w:rPr>
                <w:rFonts w:ascii="Verdana" w:hAnsi="Verdana" w:cs="Verdana,Bold"/>
                <w:bCs/>
                <w:sz w:val="22"/>
                <w:szCs w:val="22"/>
              </w:rPr>
              <w:t>Know about and adhere to legislation and codes of practice</w:t>
            </w:r>
          </w:p>
          <w:p w14:paraId="2443283C" w14:textId="270395A4" w:rsidR="00607C97" w:rsidRPr="004A6F16" w:rsidRDefault="00607C97" w:rsidP="006829C6">
            <w:pPr>
              <w:autoSpaceDE w:val="0"/>
              <w:autoSpaceDN w:val="0"/>
              <w:adjustRightInd w:val="0"/>
              <w:spacing w:before="40" w:after="40"/>
              <w:rPr>
                <w:rFonts w:ascii="Verdana" w:hAnsi="Verdana"/>
                <w:sz w:val="22"/>
                <w:szCs w:val="22"/>
              </w:rPr>
            </w:pPr>
          </w:p>
        </w:tc>
      </w:tr>
      <w:tr w:rsidR="00993D89" w:rsidRPr="004A6F16" w14:paraId="6A87DEC5" w14:textId="77777777" w:rsidTr="00FE75F5">
        <w:tc>
          <w:tcPr>
            <w:tcW w:w="6658" w:type="dxa"/>
            <w:shd w:val="clear" w:color="auto" w:fill="89D8FF"/>
          </w:tcPr>
          <w:p w14:paraId="148188C4" w14:textId="30B668C8" w:rsidR="00993D89" w:rsidRPr="004A6F16" w:rsidRDefault="00477EEF" w:rsidP="00FE75F5">
            <w:pPr>
              <w:spacing w:before="40" w:after="40"/>
              <w:rPr>
                <w:rFonts w:ascii="Verdana" w:hAnsi="Verdana"/>
                <w:b/>
                <w:sz w:val="22"/>
                <w:szCs w:val="22"/>
              </w:rPr>
            </w:pPr>
            <w:r w:rsidRPr="004A6F16">
              <w:rPr>
                <w:rFonts w:ascii="Verdana" w:hAnsi="Verdana"/>
                <w:b/>
                <w:sz w:val="22"/>
                <w:szCs w:val="22"/>
              </w:rPr>
              <w:lastRenderedPageBreak/>
              <w:t>C The wider implications of digital systems</w:t>
            </w:r>
          </w:p>
        </w:tc>
        <w:tc>
          <w:tcPr>
            <w:tcW w:w="7087" w:type="dxa"/>
            <w:gridSpan w:val="2"/>
            <w:shd w:val="clear" w:color="auto" w:fill="89D8FF"/>
          </w:tcPr>
          <w:p w14:paraId="4868761C" w14:textId="77777777" w:rsidR="00993D89" w:rsidRPr="004A6F16" w:rsidRDefault="00993D89" w:rsidP="00993D89">
            <w:pPr>
              <w:spacing w:before="40" w:after="40"/>
              <w:rPr>
                <w:rFonts w:ascii="Verdana" w:hAnsi="Verdana"/>
                <w:b/>
                <w:sz w:val="22"/>
                <w:szCs w:val="22"/>
              </w:rPr>
            </w:pPr>
          </w:p>
        </w:tc>
      </w:tr>
      <w:tr w:rsidR="00E87E62" w:rsidRPr="004A6F16" w14:paraId="2F692752" w14:textId="77777777" w:rsidTr="008429E5">
        <w:tc>
          <w:tcPr>
            <w:tcW w:w="6658" w:type="dxa"/>
            <w:shd w:val="clear" w:color="auto" w:fill="9CFEBA"/>
          </w:tcPr>
          <w:p w14:paraId="13A65A77" w14:textId="77777777" w:rsidR="00477EEF" w:rsidRPr="004A6F16" w:rsidRDefault="00477EEF" w:rsidP="00477EEF">
            <w:pPr>
              <w:spacing w:before="260" w:after="130"/>
              <w:rPr>
                <w:rFonts w:ascii="Verdana" w:hAnsi="Verdana"/>
                <w:b/>
                <w:sz w:val="22"/>
                <w:szCs w:val="22"/>
              </w:rPr>
            </w:pPr>
            <w:r w:rsidRPr="004A6F16">
              <w:rPr>
                <w:rFonts w:ascii="Verdana" w:hAnsi="Verdana"/>
                <w:b/>
                <w:sz w:val="22"/>
                <w:szCs w:val="22"/>
              </w:rPr>
              <w:t>C1 Responsible use</w:t>
            </w:r>
          </w:p>
          <w:p w14:paraId="6FE943EB" w14:textId="77777777" w:rsidR="00477EEF" w:rsidRPr="004A6F16" w:rsidRDefault="00477EEF" w:rsidP="00477EEF">
            <w:pPr>
              <w:spacing w:before="260" w:after="130"/>
              <w:rPr>
                <w:rFonts w:ascii="Verdana" w:hAnsi="Verdana"/>
                <w:sz w:val="22"/>
                <w:szCs w:val="22"/>
              </w:rPr>
            </w:pPr>
            <w:r w:rsidRPr="004A6F16">
              <w:rPr>
                <w:rFonts w:ascii="Verdana" w:hAnsi="Verdana"/>
                <w:sz w:val="22"/>
                <w:szCs w:val="22"/>
              </w:rPr>
              <w:t xml:space="preserve">Learners should consider the responsible use of digital systems, including how systems and services share and exchange data as well as the environmental considerations of increased use. </w:t>
            </w:r>
          </w:p>
          <w:p w14:paraId="62DF9384"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 xml:space="preserve">Shared data (location-based data, transactional data, cookies, data exchange </w:t>
            </w:r>
            <w:r w:rsidRPr="004A6F16">
              <w:rPr>
                <w:rFonts w:ascii="Verdana" w:hAnsi="Verdana"/>
                <w:sz w:val="22"/>
                <w:szCs w:val="22"/>
              </w:rPr>
              <w:br/>
              <w:t>between services):</w:t>
            </w:r>
          </w:p>
          <w:p w14:paraId="362B269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benefits of using shared data</w:t>
            </w:r>
          </w:p>
          <w:p w14:paraId="307531F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drawbacks of using shared data</w:t>
            </w:r>
          </w:p>
          <w:p w14:paraId="1B09F3B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responsible</w:t>
            </w:r>
            <w:proofErr w:type="gramEnd"/>
            <w:r w:rsidRPr="004A6F16">
              <w:rPr>
                <w:rFonts w:ascii="Verdana" w:eastAsia="Verdana" w:hAnsi="Verdana" w:cs="Verdana"/>
                <w:color w:val="000000"/>
                <w:sz w:val="22"/>
                <w:szCs w:val="22"/>
              </w:rPr>
              <w:t xml:space="preserve"> use (legal considerations, privacy, ethical use).</w:t>
            </w:r>
          </w:p>
          <w:p w14:paraId="7EEEFE49"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Environmental:</w:t>
            </w:r>
          </w:p>
          <w:p w14:paraId="319E31B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impact of manufacturing, use, and disposal of it systems (energy, waste, rare materials)</w:t>
            </w:r>
          </w:p>
          <w:p w14:paraId="1CE5918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considerations when upgrading or replacing digital systems</w:t>
            </w:r>
          </w:p>
          <w:p w14:paraId="797A1A28" w14:textId="758F9896" w:rsidR="00E15054"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usage</w:t>
            </w:r>
            <w:proofErr w:type="gramEnd"/>
            <w:r w:rsidRPr="004A6F16">
              <w:rPr>
                <w:rFonts w:ascii="Verdana" w:eastAsia="Verdana" w:hAnsi="Verdana" w:cs="Verdana"/>
                <w:color w:val="000000"/>
                <w:sz w:val="22"/>
                <w:szCs w:val="22"/>
              </w:rPr>
              <w:t xml:space="preserve"> and settings policies (auto power off, power-saving settings, hard copy vs </w:t>
            </w:r>
            <w:r w:rsidRPr="004A6F16">
              <w:rPr>
                <w:rFonts w:ascii="Verdana" w:eastAsia="Verdana" w:hAnsi="Verdana" w:cs="Verdana"/>
                <w:color w:val="000000"/>
                <w:sz w:val="22"/>
                <w:szCs w:val="22"/>
              </w:rPr>
              <w:br/>
              <w:t>electronic distribution).</w:t>
            </w:r>
          </w:p>
        </w:tc>
        <w:tc>
          <w:tcPr>
            <w:tcW w:w="7087" w:type="dxa"/>
            <w:gridSpan w:val="2"/>
            <w:shd w:val="clear" w:color="auto" w:fill="FBE4D5" w:themeFill="accent2" w:themeFillTint="33"/>
          </w:tcPr>
          <w:p w14:paraId="75B375AD" w14:textId="77777777" w:rsidR="002E7A71" w:rsidRPr="004A6F16" w:rsidRDefault="002E7A71" w:rsidP="002E7A71">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00B66D28" w14:textId="77777777" w:rsidR="002E7A71" w:rsidRPr="004A6F16" w:rsidRDefault="002E7A71" w:rsidP="002E7A71">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6 – Issues</w:t>
            </w:r>
          </w:p>
          <w:p w14:paraId="71863C05" w14:textId="77777777" w:rsidR="00FC2D1A" w:rsidRPr="004A6F16" w:rsidRDefault="00FC2D1A" w:rsidP="00993D89">
            <w:pPr>
              <w:autoSpaceDE w:val="0"/>
              <w:autoSpaceDN w:val="0"/>
              <w:adjustRightInd w:val="0"/>
              <w:spacing w:before="40" w:after="40"/>
              <w:rPr>
                <w:rFonts w:ascii="Verdana" w:hAnsi="Verdana" w:cs="Verdana,Bold"/>
                <w:b/>
                <w:bCs/>
                <w:sz w:val="22"/>
                <w:szCs w:val="22"/>
              </w:rPr>
            </w:pPr>
          </w:p>
          <w:p w14:paraId="5128462B" w14:textId="77777777" w:rsidR="002E7A71" w:rsidRPr="004A6F16" w:rsidRDefault="002E7A71" w:rsidP="002E7A71">
            <w:pPr>
              <w:rPr>
                <w:rFonts w:ascii="Verdana" w:hAnsi="Verdana" w:cs="Verdana,Bold"/>
                <w:bCs/>
                <w:sz w:val="22"/>
                <w:szCs w:val="22"/>
              </w:rPr>
            </w:pPr>
            <w:r w:rsidRPr="004A6F16">
              <w:rPr>
                <w:rFonts w:ascii="Verdana" w:hAnsi="Verdana" w:cs="Verdana,Bold"/>
                <w:bCs/>
                <w:sz w:val="22"/>
                <w:szCs w:val="22"/>
              </w:rPr>
              <w:t xml:space="preserve">Topic 6.8 safe and responsible practice when using ICT </w:t>
            </w:r>
          </w:p>
          <w:p w14:paraId="5C4A74A1" w14:textId="77777777" w:rsidR="002E7A71" w:rsidRPr="004A6F16" w:rsidRDefault="002E7A71" w:rsidP="00993D89">
            <w:pPr>
              <w:autoSpaceDE w:val="0"/>
              <w:autoSpaceDN w:val="0"/>
              <w:adjustRightInd w:val="0"/>
              <w:spacing w:before="40" w:after="40"/>
              <w:rPr>
                <w:rFonts w:ascii="Verdana" w:hAnsi="Verdana" w:cs="Verdana,Bold"/>
                <w:b/>
                <w:bCs/>
                <w:sz w:val="22"/>
                <w:szCs w:val="22"/>
              </w:rPr>
            </w:pPr>
          </w:p>
        </w:tc>
      </w:tr>
      <w:tr w:rsidR="00FE75F5" w:rsidRPr="004A6F16" w14:paraId="5DEE0BA5" w14:textId="77777777" w:rsidTr="008429E5">
        <w:tc>
          <w:tcPr>
            <w:tcW w:w="6658" w:type="dxa"/>
            <w:shd w:val="clear" w:color="auto" w:fill="9CFEBA"/>
          </w:tcPr>
          <w:p w14:paraId="00A63F40" w14:textId="77777777" w:rsidR="00477EEF" w:rsidRPr="004A6F16" w:rsidRDefault="00477EEF" w:rsidP="00477EEF">
            <w:pPr>
              <w:rPr>
                <w:rFonts w:ascii="Verdana" w:hAnsi="Verdana"/>
                <w:b/>
                <w:sz w:val="22"/>
                <w:szCs w:val="22"/>
              </w:rPr>
            </w:pPr>
            <w:r w:rsidRPr="004A6F16">
              <w:rPr>
                <w:rFonts w:ascii="Verdana" w:hAnsi="Verdana"/>
                <w:b/>
                <w:sz w:val="22"/>
                <w:szCs w:val="22"/>
              </w:rPr>
              <w:t>C2 Legal and ethical</w:t>
            </w:r>
          </w:p>
          <w:p w14:paraId="04D52A0F" w14:textId="77777777" w:rsidR="00477EEF" w:rsidRPr="004A6F16" w:rsidRDefault="00477EEF" w:rsidP="00477EEF">
            <w:pPr>
              <w:spacing w:after="240"/>
              <w:rPr>
                <w:rFonts w:ascii="Verdana" w:hAnsi="Verdana"/>
                <w:sz w:val="22"/>
                <w:szCs w:val="22"/>
              </w:rPr>
            </w:pPr>
            <w:r w:rsidRPr="004A6F16">
              <w:rPr>
                <w:rFonts w:ascii="Verdana" w:hAnsi="Verdana"/>
                <w:sz w:val="22"/>
                <w:szCs w:val="22"/>
              </w:rPr>
              <w:t xml:space="preserve">Learners should understand the scope and purpose of legislation (valid at time of delivery) that governs the use of digital systems and data, and how it has an impact on the ways in which organisations use and implement digital systems. Learners should understand the wider </w:t>
            </w:r>
            <w:r w:rsidRPr="004A6F16">
              <w:rPr>
                <w:rFonts w:ascii="Verdana" w:hAnsi="Verdana"/>
                <w:sz w:val="22"/>
                <w:szCs w:val="22"/>
              </w:rPr>
              <w:lastRenderedPageBreak/>
              <w:t>ethical considerations of use of technologies, data and information, and organisations’ responsibilities to ensure that they behave in an ethical manner.</w:t>
            </w:r>
          </w:p>
          <w:p w14:paraId="28438CC6"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Importance of providing equal access to services and information:</w:t>
            </w:r>
          </w:p>
          <w:p w14:paraId="427C527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benefits to organisations, individuals and society</w:t>
            </w:r>
          </w:p>
          <w:p w14:paraId="3673CA3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legal requirements </w:t>
            </w:r>
          </w:p>
          <w:p w14:paraId="1320670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40" w:after="4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professional</w:t>
            </w:r>
            <w:proofErr w:type="gramEnd"/>
            <w:r w:rsidRPr="004A6F16">
              <w:rPr>
                <w:rFonts w:ascii="Verdana" w:eastAsia="Verdana" w:hAnsi="Verdana" w:cs="Verdana"/>
                <w:color w:val="000000"/>
                <w:sz w:val="22"/>
                <w:szCs w:val="22"/>
              </w:rPr>
              <w:t xml:space="preserve"> guidelines/accepted standards.</w:t>
            </w:r>
          </w:p>
          <w:p w14:paraId="5D1E7933" w14:textId="77777777" w:rsidR="00477EEF" w:rsidRPr="004A6F16" w:rsidRDefault="00477EEF" w:rsidP="00477EEF">
            <w:pPr>
              <w:widowControl w:val="0"/>
              <w:pBdr>
                <w:top w:val="nil"/>
                <w:left w:val="nil"/>
                <w:bottom w:val="nil"/>
                <w:right w:val="nil"/>
                <w:between w:val="nil"/>
              </w:pBdr>
              <w:tabs>
                <w:tab w:val="left" w:pos="240"/>
              </w:tabs>
              <w:spacing w:after="240" w:line="240" w:lineRule="exact"/>
              <w:contextualSpacing/>
              <w:rPr>
                <w:rFonts w:ascii="Verdana" w:eastAsia="Verdana" w:hAnsi="Verdana" w:cs="Verdana"/>
                <w:color w:val="000000"/>
                <w:sz w:val="22"/>
                <w:szCs w:val="22"/>
              </w:rPr>
            </w:pPr>
          </w:p>
          <w:p w14:paraId="751C6FB1" w14:textId="77777777" w:rsidR="00477EEF" w:rsidRPr="004A6F16" w:rsidRDefault="00477EEF" w:rsidP="009A15E1">
            <w:pPr>
              <w:numPr>
                <w:ilvl w:val="0"/>
                <w:numId w:val="8"/>
              </w:numPr>
              <w:pBdr>
                <w:top w:val="nil"/>
                <w:left w:val="nil"/>
                <w:bottom w:val="nil"/>
                <w:right w:val="nil"/>
                <w:between w:val="nil"/>
              </w:pBdr>
              <w:tabs>
                <w:tab w:val="left" w:pos="240"/>
              </w:tabs>
              <w:spacing w:before="40" w:after="40" w:line="240" w:lineRule="exact"/>
              <w:ind w:left="238" w:right="567" w:hanging="238"/>
              <w:rPr>
                <w:rFonts w:ascii="Verdana" w:hAnsi="Verdana"/>
                <w:sz w:val="22"/>
                <w:szCs w:val="22"/>
              </w:rPr>
            </w:pPr>
            <w:r w:rsidRPr="004A6F16">
              <w:rPr>
                <w:rFonts w:ascii="Verdana" w:hAnsi="Verdana"/>
                <w:sz w:val="22"/>
                <w:szCs w:val="22"/>
              </w:rPr>
              <w:t>Net neutrality and how it impacts on organisations.</w:t>
            </w:r>
          </w:p>
          <w:p w14:paraId="5EF5D528" w14:textId="77777777" w:rsidR="00477EEF" w:rsidRPr="004A6F16" w:rsidRDefault="00477EEF" w:rsidP="00477EEF">
            <w:pPr>
              <w:pBdr>
                <w:top w:val="nil"/>
                <w:left w:val="nil"/>
                <w:bottom w:val="nil"/>
                <w:right w:val="nil"/>
                <w:between w:val="nil"/>
              </w:pBdr>
              <w:tabs>
                <w:tab w:val="left" w:pos="240"/>
              </w:tabs>
              <w:spacing w:before="40" w:after="40" w:line="240" w:lineRule="exact"/>
              <w:ind w:right="567"/>
              <w:rPr>
                <w:rFonts w:ascii="Verdana" w:hAnsi="Verdana"/>
                <w:sz w:val="22"/>
                <w:szCs w:val="22"/>
              </w:rPr>
            </w:pPr>
          </w:p>
          <w:p w14:paraId="17FF431D"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The purpose and use of acceptable use policies:</w:t>
            </w:r>
          </w:p>
          <w:p w14:paraId="36BE725F"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scope – who the document applies to</w:t>
            </w:r>
          </w:p>
          <w:p w14:paraId="4336814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assets – the equipment, documents, and knowledge covered by the policy</w:t>
            </w:r>
          </w:p>
          <w:p w14:paraId="1D094CD1"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acceptable – behaviours that are expected/required by an organisation</w:t>
            </w:r>
          </w:p>
          <w:p w14:paraId="08D4BC3B"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unacceptable – behaviours that are not allowed by an organisation</w:t>
            </w:r>
          </w:p>
          <w:p w14:paraId="6445CFC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monitoring – description of how behaviour is monitored by an organisation</w:t>
            </w:r>
          </w:p>
          <w:p w14:paraId="6541669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sanctions – defining the processes and potential sanctions if unacceptable behaviour occurs</w:t>
            </w:r>
          </w:p>
          <w:p w14:paraId="190A033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agreement</w:t>
            </w:r>
            <w:proofErr w:type="gramEnd"/>
            <w:r w:rsidRPr="004A6F16">
              <w:rPr>
                <w:rFonts w:ascii="Verdana" w:eastAsia="Verdana" w:hAnsi="Verdana" w:cs="Verdana"/>
                <w:color w:val="000000"/>
                <w:sz w:val="22"/>
                <w:szCs w:val="22"/>
              </w:rPr>
              <w:t xml:space="preserve"> – acknowledge (sign, click) that an individual agrees to abide by the policy.</w:t>
            </w:r>
          </w:p>
          <w:p w14:paraId="4AC095DE"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Blurring of social and business boundaries:</w:t>
            </w:r>
          </w:p>
          <w:p w14:paraId="59423299"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use of social media for business purposes</w:t>
            </w:r>
          </w:p>
          <w:p w14:paraId="5B9C065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impact</w:t>
            </w:r>
            <w:proofErr w:type="gramEnd"/>
            <w:r w:rsidRPr="004A6F16">
              <w:rPr>
                <w:rFonts w:ascii="Verdana" w:eastAsia="Verdana" w:hAnsi="Verdana" w:cs="Verdana"/>
                <w:color w:val="000000"/>
                <w:sz w:val="22"/>
                <w:szCs w:val="22"/>
              </w:rPr>
              <w:t xml:space="preserve"> of personal use of digital systems (social media, web) on professional life.</w:t>
            </w:r>
          </w:p>
          <w:p w14:paraId="0BAB89D4"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eastAsia="Verdana" w:hAnsi="Verdana" w:cs="Verdana"/>
                <w:color w:val="000000"/>
                <w:sz w:val="22"/>
                <w:szCs w:val="22"/>
              </w:rPr>
            </w:pPr>
          </w:p>
          <w:p w14:paraId="4ED33E2A"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Data protection principles:</w:t>
            </w:r>
          </w:p>
          <w:p w14:paraId="1904BB49"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lawful processing</w:t>
            </w:r>
          </w:p>
          <w:p w14:paraId="659193D1"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collected only for specific purpose</w:t>
            </w:r>
          </w:p>
          <w:p w14:paraId="1CE0B0E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only needed information is collected</w:t>
            </w:r>
          </w:p>
          <w:p w14:paraId="72EEC6E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should be accurate</w:t>
            </w:r>
          </w:p>
          <w:p w14:paraId="4D50C4D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lastRenderedPageBreak/>
              <w:t>kept only as long as is necessary</w:t>
            </w:r>
          </w:p>
          <w:p w14:paraId="2E9B2B0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subject rights</w:t>
            </w:r>
          </w:p>
          <w:p w14:paraId="11CE0EEC"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protected</w:t>
            </w:r>
          </w:p>
          <w:p w14:paraId="291F3EBD"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not</w:t>
            </w:r>
            <w:proofErr w:type="gramEnd"/>
            <w:r w:rsidRPr="004A6F16">
              <w:rPr>
                <w:rFonts w:ascii="Verdana" w:eastAsia="Verdana" w:hAnsi="Verdana" w:cs="Verdana"/>
                <w:color w:val="000000"/>
                <w:sz w:val="22"/>
                <w:szCs w:val="22"/>
              </w:rPr>
              <w:t xml:space="preserve"> transferred to countries with less protection.</w:t>
            </w:r>
          </w:p>
          <w:p w14:paraId="2EB6ABAF"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eastAsia="Verdana" w:hAnsi="Verdana" w:cs="Verdana"/>
                <w:color w:val="000000"/>
                <w:sz w:val="22"/>
                <w:szCs w:val="22"/>
              </w:rPr>
            </w:pPr>
          </w:p>
          <w:p w14:paraId="30E515F1"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Data and the use of the internet:</w:t>
            </w:r>
          </w:p>
          <w:p w14:paraId="5F878F52"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the right to be forgotten</w:t>
            </w:r>
          </w:p>
          <w:p w14:paraId="6E9235A5"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appropriate</w:t>
            </w:r>
            <w:proofErr w:type="gramEnd"/>
            <w:r w:rsidRPr="004A6F16">
              <w:rPr>
                <w:rFonts w:ascii="Verdana" w:eastAsia="Verdana" w:hAnsi="Verdana" w:cs="Verdana"/>
                <w:color w:val="000000"/>
                <w:sz w:val="22"/>
                <w:szCs w:val="22"/>
              </w:rPr>
              <w:t xml:space="preserve"> and legal use of cookies and other transactional data.</w:t>
            </w:r>
          </w:p>
          <w:p w14:paraId="7A20FA9E"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hAnsi="Verdana"/>
                <w:sz w:val="22"/>
                <w:szCs w:val="22"/>
              </w:rPr>
            </w:pPr>
          </w:p>
          <w:p w14:paraId="5E3B6D04"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Dealing with intellectual property:</w:t>
            </w:r>
          </w:p>
          <w:p w14:paraId="28D228C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the importance of intellectual property in organisations</w:t>
            </w:r>
          </w:p>
          <w:p w14:paraId="2172B9C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methods of identifying/protecting intellectual property (trademarks, patents copyright)</w:t>
            </w:r>
          </w:p>
          <w:p w14:paraId="494DC136"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legal</w:t>
            </w:r>
            <w:proofErr w:type="gramEnd"/>
            <w:r w:rsidRPr="004A6F16">
              <w:rPr>
                <w:rFonts w:ascii="Verdana" w:eastAsia="Verdana" w:hAnsi="Verdana" w:cs="Verdana"/>
                <w:color w:val="000000"/>
                <w:sz w:val="22"/>
                <w:szCs w:val="22"/>
              </w:rPr>
              <w:t xml:space="preserve"> and ethical use of intellectual property (permissions, licensing, attribution).</w:t>
            </w:r>
          </w:p>
          <w:p w14:paraId="46FA1E1E" w14:textId="77777777" w:rsidR="00477EEF" w:rsidRPr="004A6F16" w:rsidRDefault="00477EEF" w:rsidP="00477EEF">
            <w:pPr>
              <w:widowControl w:val="0"/>
              <w:pBdr>
                <w:top w:val="nil"/>
                <w:left w:val="nil"/>
                <w:bottom w:val="nil"/>
                <w:right w:val="nil"/>
                <w:between w:val="nil"/>
              </w:pBdr>
              <w:tabs>
                <w:tab w:val="left" w:pos="240"/>
              </w:tabs>
              <w:spacing w:after="240" w:line="260" w:lineRule="auto"/>
              <w:contextualSpacing/>
              <w:rPr>
                <w:rFonts w:ascii="Verdana" w:hAnsi="Verdana"/>
                <w:sz w:val="22"/>
                <w:szCs w:val="22"/>
              </w:rPr>
            </w:pPr>
          </w:p>
          <w:p w14:paraId="04623527"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The criminal use of computer systems:</w:t>
            </w:r>
          </w:p>
          <w:p w14:paraId="469DBAE3"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 xml:space="preserve">unauthorised access </w:t>
            </w:r>
          </w:p>
          <w:p w14:paraId="2C17664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unauthorised modification of materials</w:t>
            </w:r>
          </w:p>
          <w:p w14:paraId="18BB035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creation of malware</w:t>
            </w:r>
          </w:p>
          <w:p w14:paraId="70163EAA" w14:textId="4B406AC9" w:rsidR="00FE75F5"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intentional</w:t>
            </w:r>
            <w:proofErr w:type="gramEnd"/>
            <w:r w:rsidRPr="004A6F16">
              <w:rPr>
                <w:rFonts w:ascii="Verdana" w:eastAsia="Verdana" w:hAnsi="Verdana" w:cs="Verdana"/>
                <w:color w:val="000000"/>
                <w:sz w:val="22"/>
                <w:szCs w:val="22"/>
              </w:rPr>
              <w:t xml:space="preserve"> spreading of malware.</w:t>
            </w:r>
          </w:p>
        </w:tc>
        <w:tc>
          <w:tcPr>
            <w:tcW w:w="7087" w:type="dxa"/>
            <w:gridSpan w:val="2"/>
            <w:shd w:val="clear" w:color="auto" w:fill="FBE4D5" w:themeFill="accent2" w:themeFillTint="33"/>
          </w:tcPr>
          <w:p w14:paraId="7A102124" w14:textId="77777777" w:rsidR="00D16F9B" w:rsidRPr="004A6F16" w:rsidRDefault="00D16F9B" w:rsidP="00D16F9B">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lastRenderedPageBreak/>
              <w:t>Partly covered in:</w:t>
            </w:r>
          </w:p>
          <w:p w14:paraId="57D465E0" w14:textId="77777777" w:rsidR="00D16F9B" w:rsidRPr="004A6F16" w:rsidRDefault="00D16F9B" w:rsidP="00D16F9B">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3 – Operating Online</w:t>
            </w:r>
          </w:p>
          <w:p w14:paraId="0A552FB3" w14:textId="77777777" w:rsidR="00D16F9B" w:rsidRPr="004A6F16" w:rsidRDefault="00D16F9B" w:rsidP="00D16F9B">
            <w:pPr>
              <w:autoSpaceDE w:val="0"/>
              <w:autoSpaceDN w:val="0"/>
              <w:adjustRightInd w:val="0"/>
              <w:spacing w:before="40" w:after="40"/>
              <w:rPr>
                <w:rFonts w:ascii="Verdana" w:hAnsi="Verdana" w:cs="Verdana,Bold"/>
                <w:b/>
                <w:bCs/>
                <w:sz w:val="22"/>
                <w:szCs w:val="22"/>
              </w:rPr>
            </w:pPr>
          </w:p>
          <w:p w14:paraId="20043F29" w14:textId="77777777" w:rsidR="00FE75F5" w:rsidRPr="004A6F16" w:rsidRDefault="00D16F9B" w:rsidP="00993D89">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Topic 3.</w:t>
            </w:r>
            <w:r w:rsidRPr="004A6F16">
              <w:rPr>
                <w:rFonts w:ascii="Verdana" w:hAnsi="Verdana" w:cs="Verdana,Bold"/>
                <w:bCs/>
                <w:sz w:val="22"/>
                <w:szCs w:val="22"/>
              </w:rPr>
              <w:t>5</w:t>
            </w:r>
            <w:r w:rsidRPr="004A6F16">
              <w:rPr>
                <w:rFonts w:ascii="Verdana" w:hAnsi="Verdana" w:cs="Verdana,Bold"/>
                <w:bCs/>
                <w:sz w:val="22"/>
                <w:szCs w:val="22"/>
              </w:rPr>
              <w:t xml:space="preserve">: </w:t>
            </w:r>
            <w:r w:rsidRPr="004A6F16">
              <w:rPr>
                <w:rFonts w:ascii="Verdana" w:hAnsi="Verdana" w:cs="Verdana,Bold"/>
                <w:bCs/>
                <w:sz w:val="22"/>
                <w:szCs w:val="22"/>
              </w:rPr>
              <w:t>the impact of relevant legislation</w:t>
            </w:r>
          </w:p>
          <w:p w14:paraId="5DF7BA05" w14:textId="77777777" w:rsidR="002E7A71" w:rsidRPr="004A6F16" w:rsidRDefault="002E7A71" w:rsidP="00993D89">
            <w:pPr>
              <w:autoSpaceDE w:val="0"/>
              <w:autoSpaceDN w:val="0"/>
              <w:adjustRightInd w:val="0"/>
              <w:spacing w:before="40" w:after="40"/>
              <w:rPr>
                <w:rFonts w:ascii="Verdana" w:hAnsi="Verdana" w:cs="Verdana,Bold"/>
                <w:bCs/>
                <w:sz w:val="22"/>
                <w:szCs w:val="22"/>
              </w:rPr>
            </w:pPr>
          </w:p>
          <w:p w14:paraId="03A83F84" w14:textId="77777777" w:rsidR="002E7A71" w:rsidRPr="004A6F16" w:rsidRDefault="002E7A71" w:rsidP="00993D89">
            <w:pPr>
              <w:autoSpaceDE w:val="0"/>
              <w:autoSpaceDN w:val="0"/>
              <w:adjustRightInd w:val="0"/>
              <w:spacing w:before="40" w:after="40"/>
              <w:rPr>
                <w:rFonts w:ascii="Verdana" w:hAnsi="Verdana" w:cs="Verdana,Bold"/>
                <w:bCs/>
                <w:sz w:val="22"/>
                <w:szCs w:val="22"/>
              </w:rPr>
            </w:pPr>
          </w:p>
          <w:p w14:paraId="68995B6E" w14:textId="77777777" w:rsidR="002E7A71" w:rsidRPr="004A6F16" w:rsidRDefault="002E7A71" w:rsidP="002E7A71">
            <w:pPr>
              <w:autoSpaceDE w:val="0"/>
              <w:autoSpaceDN w:val="0"/>
              <w:adjustRightInd w:val="0"/>
              <w:spacing w:before="40" w:after="40"/>
              <w:rPr>
                <w:rFonts w:ascii="Verdana" w:hAnsi="Verdana" w:cs="Verdana,Bold"/>
                <w:b/>
                <w:bCs/>
                <w:sz w:val="22"/>
                <w:szCs w:val="22"/>
              </w:rPr>
            </w:pPr>
            <w:r w:rsidRPr="004A6F16">
              <w:rPr>
                <w:rFonts w:ascii="Verdana" w:hAnsi="Verdana" w:cs="Verdana,Bold"/>
                <w:b/>
                <w:bCs/>
                <w:sz w:val="22"/>
                <w:szCs w:val="22"/>
              </w:rPr>
              <w:t>Partly covered in:</w:t>
            </w:r>
          </w:p>
          <w:p w14:paraId="5E5578CE" w14:textId="77777777" w:rsidR="002E7A71" w:rsidRPr="004A6F16" w:rsidRDefault="002E7A71" w:rsidP="002E7A71">
            <w:pPr>
              <w:autoSpaceDE w:val="0"/>
              <w:autoSpaceDN w:val="0"/>
              <w:adjustRightInd w:val="0"/>
              <w:spacing w:before="40" w:after="40"/>
              <w:rPr>
                <w:rFonts w:ascii="Verdana" w:hAnsi="Verdana" w:cs="Verdana,Bold"/>
                <w:bCs/>
                <w:sz w:val="22"/>
                <w:szCs w:val="22"/>
              </w:rPr>
            </w:pPr>
            <w:r w:rsidRPr="004A6F16">
              <w:rPr>
                <w:rFonts w:ascii="Verdana" w:hAnsi="Verdana" w:cs="Verdana,Bold"/>
                <w:bCs/>
                <w:sz w:val="22"/>
                <w:szCs w:val="22"/>
              </w:rPr>
              <w:t>•</w:t>
            </w:r>
            <w:r w:rsidRPr="004A6F16">
              <w:rPr>
                <w:rFonts w:ascii="Verdana" w:hAnsi="Verdana" w:cs="Verdana,Bold"/>
                <w:bCs/>
                <w:sz w:val="22"/>
                <w:szCs w:val="22"/>
              </w:rPr>
              <w:tab/>
              <w:t>Unit 1: Living in a Digital World: Topic 6 – Issues</w:t>
            </w:r>
          </w:p>
          <w:p w14:paraId="10085B9E" w14:textId="77777777" w:rsidR="002E7A71" w:rsidRPr="004A6F16" w:rsidRDefault="002E7A71" w:rsidP="00993D89">
            <w:pPr>
              <w:autoSpaceDE w:val="0"/>
              <w:autoSpaceDN w:val="0"/>
              <w:adjustRightInd w:val="0"/>
              <w:spacing w:before="40" w:after="40"/>
              <w:rPr>
                <w:rFonts w:ascii="Verdana" w:hAnsi="Verdana"/>
                <w:sz w:val="22"/>
                <w:szCs w:val="22"/>
              </w:rPr>
            </w:pPr>
          </w:p>
          <w:p w14:paraId="217AB496" w14:textId="77777777" w:rsidR="002E7A71" w:rsidRPr="004A6F16" w:rsidRDefault="002E7A71" w:rsidP="002E7A71">
            <w:pPr>
              <w:rPr>
                <w:rFonts w:ascii="Verdana" w:hAnsi="Verdana" w:cs="Verdana,Bold"/>
                <w:bCs/>
                <w:sz w:val="22"/>
                <w:szCs w:val="22"/>
              </w:rPr>
            </w:pPr>
            <w:r w:rsidRPr="004A6F16">
              <w:rPr>
                <w:rFonts w:ascii="Verdana" w:hAnsi="Verdana" w:cs="Verdana,Bold"/>
                <w:bCs/>
                <w:sz w:val="22"/>
                <w:szCs w:val="22"/>
              </w:rPr>
              <w:t>Topic 6.6 legislation relating to the use of ICT, including copyright and data protection</w:t>
            </w:r>
          </w:p>
          <w:p w14:paraId="206F03B5" w14:textId="2D7018D2" w:rsidR="002E7A71" w:rsidRPr="004A6F16" w:rsidRDefault="002E7A71" w:rsidP="00993D89">
            <w:pPr>
              <w:autoSpaceDE w:val="0"/>
              <w:autoSpaceDN w:val="0"/>
              <w:adjustRightInd w:val="0"/>
              <w:spacing w:before="40" w:after="40"/>
              <w:rPr>
                <w:rFonts w:ascii="Verdana" w:hAnsi="Verdana"/>
                <w:sz w:val="22"/>
                <w:szCs w:val="22"/>
              </w:rPr>
            </w:pPr>
          </w:p>
        </w:tc>
      </w:tr>
      <w:tr w:rsidR="00FE75F5" w:rsidRPr="004A6F16" w14:paraId="1C65A130" w14:textId="77777777" w:rsidTr="00FE75F5">
        <w:tc>
          <w:tcPr>
            <w:tcW w:w="6658" w:type="dxa"/>
            <w:shd w:val="clear" w:color="auto" w:fill="89D8FF"/>
          </w:tcPr>
          <w:p w14:paraId="1041B16E" w14:textId="3A349C07" w:rsidR="00FE75F5" w:rsidRPr="004A6F16" w:rsidRDefault="00477EEF" w:rsidP="00DD4967">
            <w:pPr>
              <w:spacing w:before="40" w:after="40"/>
              <w:rPr>
                <w:rFonts w:ascii="Verdana" w:hAnsi="Verdana"/>
                <w:b/>
                <w:sz w:val="22"/>
                <w:szCs w:val="22"/>
              </w:rPr>
            </w:pPr>
            <w:r w:rsidRPr="004A6F16">
              <w:rPr>
                <w:rFonts w:ascii="Verdana" w:hAnsi="Verdana"/>
                <w:b/>
                <w:sz w:val="22"/>
                <w:szCs w:val="22"/>
              </w:rPr>
              <w:lastRenderedPageBreak/>
              <w:t>D Planning and communication in digital systems</w:t>
            </w:r>
          </w:p>
        </w:tc>
        <w:tc>
          <w:tcPr>
            <w:tcW w:w="7087" w:type="dxa"/>
            <w:gridSpan w:val="2"/>
            <w:shd w:val="clear" w:color="auto" w:fill="89D8FF"/>
          </w:tcPr>
          <w:p w14:paraId="43407F6F" w14:textId="77777777" w:rsidR="00FE75F5" w:rsidRPr="004A6F16" w:rsidRDefault="00FE75F5" w:rsidP="00DD4967">
            <w:pPr>
              <w:spacing w:before="40" w:after="40"/>
              <w:rPr>
                <w:rFonts w:ascii="Verdana" w:hAnsi="Verdana"/>
                <w:b/>
                <w:sz w:val="22"/>
                <w:szCs w:val="22"/>
              </w:rPr>
            </w:pPr>
          </w:p>
        </w:tc>
      </w:tr>
      <w:tr w:rsidR="00FE75F5" w:rsidRPr="004A6F16" w14:paraId="492C9CE6" w14:textId="77777777" w:rsidTr="008429E5">
        <w:tc>
          <w:tcPr>
            <w:tcW w:w="6658" w:type="dxa"/>
            <w:shd w:val="clear" w:color="auto" w:fill="9CFEBA"/>
          </w:tcPr>
          <w:p w14:paraId="732FA727" w14:textId="77777777" w:rsidR="00477EEF" w:rsidRPr="004A6F16" w:rsidRDefault="00477EEF" w:rsidP="00477EEF">
            <w:pPr>
              <w:rPr>
                <w:rFonts w:ascii="Verdana" w:hAnsi="Verdana"/>
                <w:b/>
                <w:sz w:val="22"/>
                <w:szCs w:val="22"/>
              </w:rPr>
            </w:pPr>
            <w:r w:rsidRPr="004A6F16">
              <w:rPr>
                <w:rFonts w:ascii="Verdana" w:hAnsi="Verdana"/>
                <w:b/>
                <w:sz w:val="22"/>
                <w:szCs w:val="22"/>
              </w:rPr>
              <w:t>D1 Forms of notation</w:t>
            </w:r>
          </w:p>
          <w:p w14:paraId="062C682D" w14:textId="77777777" w:rsidR="00477EEF" w:rsidRPr="004A6F16" w:rsidRDefault="00477EEF" w:rsidP="00477EEF">
            <w:pPr>
              <w:spacing w:after="240"/>
              <w:rPr>
                <w:rFonts w:ascii="Verdana" w:hAnsi="Verdana"/>
                <w:sz w:val="22"/>
                <w:szCs w:val="22"/>
              </w:rPr>
            </w:pPr>
            <w:r w:rsidRPr="004A6F16">
              <w:rPr>
                <w:rFonts w:ascii="Verdana" w:hAnsi="Verdana"/>
                <w:sz w:val="22"/>
                <w:szCs w:val="22"/>
              </w:rPr>
              <w:t>Learners should be able to interpret and use standard conventions to combine diagrammatical and written information to express an understanding of concepts.</w:t>
            </w:r>
          </w:p>
          <w:p w14:paraId="70A53420"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 xml:space="preserve">Understand how organisations use different forms of notation to explain systems, data </w:t>
            </w:r>
            <w:r w:rsidRPr="004A6F16">
              <w:rPr>
                <w:rFonts w:ascii="Verdana" w:hAnsi="Verdana"/>
                <w:sz w:val="22"/>
                <w:szCs w:val="22"/>
              </w:rPr>
              <w:br/>
              <w:t>and information:</w:t>
            </w:r>
          </w:p>
          <w:p w14:paraId="0CCDAF28"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flow diagrams</w:t>
            </w:r>
          </w:p>
          <w:p w14:paraId="49C54ADA"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flowcharts</w:t>
            </w:r>
          </w:p>
          <w:p w14:paraId="30D56550"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system diagrams</w:t>
            </w:r>
          </w:p>
          <w:p w14:paraId="059C78EB"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tables</w:t>
            </w:r>
          </w:p>
          <w:p w14:paraId="5ED7947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lastRenderedPageBreak/>
              <w:t>written</w:t>
            </w:r>
            <w:proofErr w:type="gramEnd"/>
            <w:r w:rsidRPr="004A6F16">
              <w:rPr>
                <w:rFonts w:ascii="Verdana" w:eastAsia="Verdana" w:hAnsi="Verdana" w:cs="Verdana"/>
                <w:color w:val="000000"/>
                <w:sz w:val="22"/>
                <w:szCs w:val="22"/>
              </w:rPr>
              <w:t xml:space="preserve"> information.</w:t>
            </w:r>
          </w:p>
          <w:p w14:paraId="0F67121E" w14:textId="77777777" w:rsidR="00477EEF" w:rsidRPr="004A6F16" w:rsidRDefault="00477EEF" w:rsidP="00477EEF">
            <w:pPr>
              <w:spacing w:after="240" w:line="240" w:lineRule="exact"/>
              <w:rPr>
                <w:rFonts w:ascii="Verdana" w:hAnsi="Verdana"/>
                <w:sz w:val="22"/>
                <w:szCs w:val="22"/>
              </w:rPr>
            </w:pPr>
          </w:p>
          <w:p w14:paraId="002EB290" w14:textId="77777777" w:rsidR="00477EEF" w:rsidRPr="004A6F16" w:rsidRDefault="00477EEF" w:rsidP="009A15E1">
            <w:pPr>
              <w:numPr>
                <w:ilvl w:val="0"/>
                <w:numId w:val="8"/>
              </w:numPr>
              <w:pBdr>
                <w:top w:val="nil"/>
                <w:left w:val="nil"/>
                <w:bottom w:val="nil"/>
                <w:right w:val="nil"/>
                <w:between w:val="nil"/>
              </w:pBdr>
              <w:tabs>
                <w:tab w:val="left" w:pos="240"/>
              </w:tabs>
              <w:spacing w:before="40" w:after="40" w:line="240" w:lineRule="exact"/>
              <w:ind w:left="238" w:right="567" w:hanging="238"/>
              <w:rPr>
                <w:rFonts w:ascii="Verdana" w:hAnsi="Verdana"/>
                <w:sz w:val="22"/>
                <w:szCs w:val="22"/>
              </w:rPr>
            </w:pPr>
            <w:r w:rsidRPr="004A6F16">
              <w:rPr>
                <w:rFonts w:ascii="Verdana" w:hAnsi="Verdana"/>
                <w:sz w:val="22"/>
                <w:szCs w:val="22"/>
              </w:rPr>
              <w:t xml:space="preserve">Be able to interpret information presented using different forms of notation in a range </w:t>
            </w:r>
            <w:r w:rsidRPr="004A6F16">
              <w:rPr>
                <w:rFonts w:ascii="Verdana" w:hAnsi="Verdana"/>
                <w:sz w:val="22"/>
                <w:szCs w:val="22"/>
              </w:rPr>
              <w:br/>
              <w:t>of contexts.</w:t>
            </w:r>
          </w:p>
          <w:p w14:paraId="1A84F17E" w14:textId="77777777" w:rsidR="00477EEF" w:rsidRPr="004A6F16" w:rsidRDefault="00477EEF" w:rsidP="00477EEF">
            <w:pPr>
              <w:pBdr>
                <w:top w:val="nil"/>
                <w:left w:val="nil"/>
                <w:bottom w:val="nil"/>
                <w:right w:val="nil"/>
                <w:between w:val="nil"/>
              </w:pBdr>
              <w:tabs>
                <w:tab w:val="left" w:pos="240"/>
              </w:tabs>
              <w:spacing w:before="40" w:after="40" w:line="240" w:lineRule="exact"/>
              <w:ind w:right="567"/>
              <w:rPr>
                <w:rFonts w:ascii="Verdana" w:hAnsi="Verdana"/>
                <w:sz w:val="22"/>
                <w:szCs w:val="22"/>
              </w:rPr>
            </w:pPr>
          </w:p>
          <w:p w14:paraId="79312492" w14:textId="77777777" w:rsidR="00477EEF" w:rsidRPr="004A6F16" w:rsidRDefault="00477EEF" w:rsidP="009A15E1">
            <w:pPr>
              <w:numPr>
                <w:ilvl w:val="0"/>
                <w:numId w:val="8"/>
              </w:numPr>
              <w:pBdr>
                <w:top w:val="nil"/>
                <w:left w:val="nil"/>
                <w:bottom w:val="nil"/>
                <w:right w:val="nil"/>
                <w:between w:val="nil"/>
              </w:pBdr>
              <w:tabs>
                <w:tab w:val="left" w:pos="240"/>
              </w:tabs>
              <w:spacing w:before="40" w:line="240" w:lineRule="exact"/>
              <w:ind w:left="238" w:right="567" w:hanging="238"/>
              <w:rPr>
                <w:rFonts w:ascii="Verdana" w:hAnsi="Verdana"/>
                <w:sz w:val="22"/>
                <w:szCs w:val="22"/>
              </w:rPr>
            </w:pPr>
            <w:r w:rsidRPr="004A6F16">
              <w:rPr>
                <w:rFonts w:ascii="Verdana" w:hAnsi="Verdana"/>
                <w:sz w:val="22"/>
                <w:szCs w:val="22"/>
              </w:rPr>
              <w:t>Be able to present knowledge and understanding using different forms of notations:</w:t>
            </w:r>
          </w:p>
          <w:p w14:paraId="6D54ED47"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data flow diagrams</w:t>
            </w:r>
          </w:p>
          <w:p w14:paraId="6E1FB2F4" w14:textId="77777777" w:rsidR="00477EEF"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r w:rsidRPr="004A6F16">
              <w:rPr>
                <w:rFonts w:ascii="Verdana" w:eastAsia="Verdana" w:hAnsi="Verdana" w:cs="Verdana"/>
                <w:color w:val="000000"/>
                <w:sz w:val="22"/>
                <w:szCs w:val="22"/>
              </w:rPr>
              <w:t>information flow diagrams</w:t>
            </w:r>
          </w:p>
          <w:p w14:paraId="01E57C71" w14:textId="2D455DEB" w:rsidR="00FE75F5" w:rsidRPr="004A6F16" w:rsidRDefault="00477EEF" w:rsidP="009A15E1">
            <w:pPr>
              <w:widowControl w:val="0"/>
              <w:numPr>
                <w:ilvl w:val="0"/>
                <w:numId w:val="7"/>
              </w:numPr>
              <w:pBdr>
                <w:top w:val="nil"/>
                <w:left w:val="nil"/>
                <w:bottom w:val="nil"/>
                <w:right w:val="nil"/>
                <w:between w:val="nil"/>
              </w:pBdr>
              <w:tabs>
                <w:tab w:val="left" w:pos="397"/>
              </w:tabs>
              <w:spacing w:before="120" w:after="160" w:line="240" w:lineRule="exact"/>
              <w:ind w:left="714" w:hanging="357"/>
              <w:contextualSpacing/>
              <w:rPr>
                <w:rFonts w:ascii="Verdana" w:eastAsia="Verdana" w:hAnsi="Verdana" w:cs="Verdana"/>
                <w:color w:val="000000"/>
                <w:sz w:val="22"/>
                <w:szCs w:val="22"/>
              </w:rPr>
            </w:pPr>
            <w:proofErr w:type="gramStart"/>
            <w:r w:rsidRPr="004A6F16">
              <w:rPr>
                <w:rFonts w:ascii="Verdana" w:eastAsia="Verdana" w:hAnsi="Verdana" w:cs="Verdana"/>
                <w:color w:val="000000"/>
                <w:sz w:val="22"/>
                <w:szCs w:val="22"/>
              </w:rPr>
              <w:t>flowcharts</w:t>
            </w:r>
            <w:proofErr w:type="gramEnd"/>
            <w:r w:rsidRPr="004A6F16">
              <w:rPr>
                <w:rFonts w:ascii="Verdana" w:eastAsia="Verdana" w:hAnsi="Verdana" w:cs="Verdana"/>
                <w:color w:val="000000"/>
                <w:sz w:val="22"/>
                <w:szCs w:val="22"/>
              </w:rPr>
              <w:t>.</w:t>
            </w:r>
          </w:p>
        </w:tc>
        <w:tc>
          <w:tcPr>
            <w:tcW w:w="7087" w:type="dxa"/>
            <w:gridSpan w:val="2"/>
            <w:shd w:val="clear" w:color="auto" w:fill="FF0000"/>
          </w:tcPr>
          <w:p w14:paraId="5BE3B1E6" w14:textId="56A87E9E" w:rsidR="00FE75F5" w:rsidRPr="004A6F16" w:rsidRDefault="00BA769D" w:rsidP="00DD4967">
            <w:pPr>
              <w:spacing w:before="40" w:after="40"/>
              <w:rPr>
                <w:rFonts w:ascii="Verdana" w:hAnsi="Verdana"/>
                <w:sz w:val="22"/>
                <w:szCs w:val="22"/>
              </w:rPr>
            </w:pPr>
            <w:r w:rsidRPr="004A6F16">
              <w:rPr>
                <w:rFonts w:ascii="Verdana" w:hAnsi="Verdana" w:cs="Verdana,Bold"/>
                <w:b/>
                <w:bCs/>
                <w:color w:val="FFFFFF" w:themeColor="background1"/>
                <w:sz w:val="22"/>
                <w:szCs w:val="22"/>
              </w:rPr>
              <w:lastRenderedPageBreak/>
              <w:t xml:space="preserve">Not covered in Edexcel GCSE in ICT (2010) single award. </w:t>
            </w:r>
          </w:p>
        </w:tc>
      </w:tr>
    </w:tbl>
    <w:p w14:paraId="0D5CC94D" w14:textId="77777777" w:rsidR="00172D2A" w:rsidRPr="004A6F16" w:rsidRDefault="00172D2A" w:rsidP="003812BC">
      <w:pPr>
        <w:rPr>
          <w:rFonts w:ascii="Verdana" w:hAnsi="Verdana" w:cs="Open Sans"/>
          <w:b/>
          <w:sz w:val="22"/>
          <w:szCs w:val="22"/>
        </w:rPr>
      </w:pPr>
    </w:p>
    <w:p w14:paraId="36F7732C" w14:textId="77777777" w:rsidR="00477EEF" w:rsidRPr="004A6F16" w:rsidRDefault="00477EEF">
      <w:pPr>
        <w:rPr>
          <w:rFonts w:ascii="Verdana" w:hAnsi="Verdana" w:cs="Open Sans"/>
          <w:b/>
          <w:sz w:val="22"/>
          <w:szCs w:val="22"/>
        </w:rPr>
      </w:pPr>
      <w:r w:rsidRPr="004A6F16">
        <w:rPr>
          <w:rFonts w:ascii="Verdana" w:hAnsi="Verdana" w:cs="Open Sans"/>
          <w:b/>
          <w:sz w:val="22"/>
          <w:szCs w:val="22"/>
        </w:rPr>
        <w:br w:type="page"/>
      </w:r>
    </w:p>
    <w:p w14:paraId="3BA343A6" w14:textId="7FB0A6AF" w:rsidR="003812BC" w:rsidRPr="00386988" w:rsidRDefault="003812BC" w:rsidP="003812BC">
      <w:pPr>
        <w:rPr>
          <w:rFonts w:ascii="Open Sans" w:hAnsi="Open Sans" w:cs="Open Sans"/>
          <w:b/>
        </w:rPr>
      </w:pPr>
      <w:r>
        <w:rPr>
          <w:rFonts w:ascii="Open Sans" w:hAnsi="Open Sans" w:cs="Open Sans"/>
          <w:b/>
        </w:rPr>
        <w:lastRenderedPageBreak/>
        <w:t>Section 2:</w:t>
      </w:r>
      <w:r w:rsidRPr="009D45D6">
        <w:rPr>
          <w:rFonts w:ascii="Open Sans" w:hAnsi="Open Sans" w:cs="Open Sans"/>
          <w:b/>
        </w:rPr>
        <w:t xml:space="preserve"> </w:t>
      </w:r>
      <w:r>
        <w:rPr>
          <w:rFonts w:ascii="Open Sans" w:hAnsi="Open Sans" w:cs="Open Sans"/>
          <w:b/>
        </w:rPr>
        <w:t xml:space="preserve">What do these changes </w:t>
      </w:r>
      <w:r w:rsidRPr="009D45D6">
        <w:rPr>
          <w:rFonts w:ascii="Open Sans" w:hAnsi="Open Sans" w:cs="Open Sans"/>
          <w:b/>
        </w:rPr>
        <w:t>mean for planning and teaching?</w:t>
      </w:r>
    </w:p>
    <w:p w14:paraId="01670562" w14:textId="77777777" w:rsidR="003812BC" w:rsidRDefault="003812BC" w:rsidP="003812BC">
      <w:pPr>
        <w:rPr>
          <w:rFonts w:ascii="Open Sans" w:hAnsi="Open Sans" w:cs="Open Sans"/>
          <w:b/>
          <w:sz w:val="20"/>
          <w:szCs w:val="20"/>
        </w:rPr>
      </w:pPr>
    </w:p>
    <w:p w14:paraId="68463E6A" w14:textId="77777777" w:rsidR="003812BC" w:rsidRPr="003812BC" w:rsidRDefault="003812BC" w:rsidP="003812BC">
      <w:pPr>
        <w:rPr>
          <w:rFonts w:ascii="Open Sans" w:hAnsi="Open Sans" w:cs="Open Sans"/>
          <w:b/>
          <w:sz w:val="22"/>
          <w:szCs w:val="22"/>
        </w:rPr>
      </w:pPr>
      <w:r w:rsidRPr="003812BC">
        <w:rPr>
          <w:rFonts w:ascii="Open Sans" w:hAnsi="Open Sans" w:cs="Open Sans"/>
          <w:b/>
          <w:sz w:val="22"/>
          <w:szCs w:val="22"/>
        </w:rPr>
        <w:t>Main benefits</w:t>
      </w:r>
    </w:p>
    <w:p w14:paraId="69D56317" w14:textId="4E6F82D2" w:rsidR="003812BC" w:rsidRPr="00DC0730" w:rsidRDefault="003812BC" w:rsidP="009A15E1">
      <w:pPr>
        <w:numPr>
          <w:ilvl w:val="0"/>
          <w:numId w:val="3"/>
        </w:numPr>
        <w:spacing w:before="60" w:after="60"/>
        <w:ind w:left="357" w:hanging="357"/>
        <w:textAlignment w:val="baseline"/>
        <w:rPr>
          <w:rFonts w:ascii="Verdana" w:hAnsi="Verdana" w:cs="Open Sans"/>
          <w:color w:val="000000"/>
          <w:sz w:val="20"/>
          <w:szCs w:val="20"/>
          <w:lang w:eastAsia="zh-CN"/>
        </w:rPr>
      </w:pPr>
      <w:r w:rsidRPr="00DC0730">
        <w:rPr>
          <w:rFonts w:ascii="Verdana" w:hAnsi="Verdana" w:cs="Open Sans"/>
          <w:color w:val="000000"/>
          <w:sz w:val="20"/>
          <w:szCs w:val="20"/>
          <w:lang w:eastAsia="zh-CN"/>
        </w:rPr>
        <w:t xml:space="preserve">The BTEC Tech Award in </w:t>
      </w:r>
      <w:r w:rsidR="00417EAB">
        <w:rPr>
          <w:rFonts w:ascii="Verdana" w:hAnsi="Verdana" w:cs="Open Sans"/>
          <w:color w:val="000000"/>
          <w:sz w:val="20"/>
          <w:szCs w:val="20"/>
          <w:lang w:eastAsia="zh-CN"/>
        </w:rPr>
        <w:t>Digital Information Technology</w:t>
      </w:r>
      <w:r w:rsidRPr="00DC0730">
        <w:rPr>
          <w:rFonts w:ascii="Verdana" w:hAnsi="Verdana" w:cs="Open Sans"/>
          <w:color w:val="000000"/>
          <w:sz w:val="20"/>
          <w:szCs w:val="20"/>
          <w:lang w:eastAsia="zh-CN"/>
        </w:rPr>
        <w:t xml:space="preserve"> is approved</w:t>
      </w:r>
      <w:r w:rsidR="00417EAB">
        <w:rPr>
          <w:rFonts w:ascii="Verdana" w:hAnsi="Verdana" w:cs="Open Sans"/>
          <w:color w:val="000000"/>
          <w:sz w:val="20"/>
          <w:szCs w:val="20"/>
          <w:lang w:eastAsia="zh-CN"/>
        </w:rPr>
        <w:t xml:space="preserve"> by the </w:t>
      </w:r>
      <w:proofErr w:type="spellStart"/>
      <w:r w:rsidR="00417EAB">
        <w:rPr>
          <w:rFonts w:ascii="Verdana" w:hAnsi="Verdana" w:cs="Open Sans"/>
          <w:color w:val="000000"/>
          <w:sz w:val="20"/>
          <w:szCs w:val="20"/>
          <w:lang w:eastAsia="zh-CN"/>
        </w:rPr>
        <w:t>DfE</w:t>
      </w:r>
      <w:proofErr w:type="spellEnd"/>
      <w:r w:rsidR="00417EAB">
        <w:rPr>
          <w:rFonts w:ascii="Verdana" w:hAnsi="Verdana" w:cs="Open Sans"/>
          <w:color w:val="000000"/>
          <w:sz w:val="20"/>
          <w:szCs w:val="20"/>
          <w:lang w:eastAsia="zh-CN"/>
        </w:rPr>
        <w:t xml:space="preserve"> to count in the 2020</w:t>
      </w:r>
      <w:r w:rsidRPr="00DC0730">
        <w:rPr>
          <w:rFonts w:ascii="Verdana" w:hAnsi="Verdana" w:cs="Open Sans"/>
          <w:color w:val="000000"/>
          <w:sz w:val="20"/>
          <w:szCs w:val="20"/>
          <w:lang w:eastAsia="zh-CN"/>
        </w:rPr>
        <w:t xml:space="preserve"> Performance tables.</w:t>
      </w:r>
    </w:p>
    <w:p w14:paraId="3A4754F4" w14:textId="77777777" w:rsidR="000E5CAC" w:rsidRPr="00DC0730" w:rsidRDefault="00DC0730" w:rsidP="009A15E1">
      <w:pPr>
        <w:numPr>
          <w:ilvl w:val="0"/>
          <w:numId w:val="3"/>
        </w:numPr>
        <w:spacing w:before="60" w:after="60"/>
        <w:ind w:left="357" w:hanging="357"/>
        <w:textAlignment w:val="baseline"/>
        <w:rPr>
          <w:rFonts w:ascii="Verdana" w:hAnsi="Verdana" w:cs="Open Sans"/>
          <w:color w:val="000000"/>
          <w:sz w:val="20"/>
          <w:szCs w:val="20"/>
          <w:lang w:eastAsia="zh-CN"/>
        </w:rPr>
      </w:pPr>
      <w:r>
        <w:rPr>
          <w:rFonts w:ascii="Verdana" w:hAnsi="Verdana" w:cs="Open Sans"/>
          <w:color w:val="000000"/>
          <w:sz w:val="20"/>
          <w:szCs w:val="20"/>
          <w:lang w:eastAsia="zh-CN"/>
        </w:rPr>
        <w:t>Externally assessed C</w:t>
      </w:r>
      <w:r w:rsidR="000E5CAC" w:rsidRPr="00DC0730">
        <w:rPr>
          <w:rFonts w:ascii="Verdana" w:hAnsi="Verdana" w:cs="Open Sans"/>
          <w:color w:val="000000"/>
          <w:sz w:val="20"/>
          <w:szCs w:val="20"/>
          <w:lang w:eastAsia="zh-CN"/>
        </w:rPr>
        <w:t>omponent 3 is a task rather than an exam.</w:t>
      </w:r>
    </w:p>
    <w:p w14:paraId="5D92E82F" w14:textId="77777777" w:rsidR="000E5CAC" w:rsidRDefault="000E5CAC" w:rsidP="009A15E1">
      <w:pPr>
        <w:numPr>
          <w:ilvl w:val="0"/>
          <w:numId w:val="3"/>
        </w:numPr>
        <w:spacing w:before="60" w:after="60"/>
        <w:ind w:left="357" w:hanging="357"/>
        <w:textAlignment w:val="baseline"/>
        <w:rPr>
          <w:rFonts w:ascii="Verdana" w:hAnsi="Verdana" w:cs="Open Sans"/>
          <w:color w:val="000000"/>
          <w:sz w:val="20"/>
          <w:szCs w:val="20"/>
          <w:lang w:eastAsia="zh-CN"/>
        </w:rPr>
      </w:pPr>
      <w:r w:rsidRPr="00DC0730">
        <w:rPr>
          <w:rFonts w:ascii="Verdana" w:hAnsi="Verdana" w:cs="Open Sans"/>
          <w:color w:val="000000"/>
          <w:sz w:val="20"/>
          <w:szCs w:val="20"/>
          <w:lang w:eastAsia="zh-CN"/>
        </w:rPr>
        <w:t>It is synoptic,</w:t>
      </w:r>
      <w:r w:rsidR="00A31348">
        <w:rPr>
          <w:rFonts w:ascii="Verdana" w:hAnsi="Verdana" w:cs="Open Sans"/>
          <w:color w:val="000000"/>
          <w:sz w:val="20"/>
          <w:szCs w:val="20"/>
          <w:lang w:eastAsia="zh-CN"/>
        </w:rPr>
        <w:t xml:space="preserve"> drawing upon content found in Com</w:t>
      </w:r>
      <w:r w:rsidRPr="00DC0730">
        <w:rPr>
          <w:rFonts w:ascii="Verdana" w:hAnsi="Verdana" w:cs="Open Sans"/>
          <w:color w:val="000000"/>
          <w:sz w:val="20"/>
          <w:szCs w:val="20"/>
          <w:lang w:eastAsia="zh-CN"/>
        </w:rPr>
        <w:t>ponents 1 and 2.</w:t>
      </w:r>
    </w:p>
    <w:p w14:paraId="67E24137" w14:textId="77777777" w:rsidR="00DC0730" w:rsidRPr="00DC0730" w:rsidRDefault="00DC0730" w:rsidP="00DC0730">
      <w:pPr>
        <w:spacing w:before="60" w:after="60"/>
        <w:ind w:left="357"/>
        <w:textAlignment w:val="baseline"/>
        <w:rPr>
          <w:rFonts w:ascii="Verdana" w:hAnsi="Verdana" w:cs="Open Sans"/>
          <w:color w:val="000000"/>
          <w:sz w:val="20"/>
          <w:szCs w:val="20"/>
          <w:lang w:eastAsia="zh-CN"/>
        </w:rPr>
      </w:pPr>
    </w:p>
    <w:p w14:paraId="6DECDBA1" w14:textId="77777777" w:rsidR="003812BC" w:rsidRPr="00674C20" w:rsidRDefault="003812BC" w:rsidP="003812BC">
      <w:pPr>
        <w:rPr>
          <w:rFonts w:ascii="Open Sans" w:hAnsi="Open Sans" w:cs="Open Sans"/>
          <w:b/>
        </w:rPr>
      </w:pPr>
      <w:r>
        <w:rPr>
          <w:rFonts w:ascii="Open Sans" w:hAnsi="Open Sans" w:cs="Open Sans"/>
          <w:b/>
        </w:rPr>
        <w:t>What are the key changes that I need to be aware of?</w:t>
      </w:r>
    </w:p>
    <w:p w14:paraId="32B2AAF9" w14:textId="77777777" w:rsidR="003812BC" w:rsidRDefault="003812BC" w:rsidP="003812BC">
      <w:pPr>
        <w:rPr>
          <w:rFonts w:ascii="Open Sans" w:hAnsi="Open Sans" w:cs="Open Sans"/>
          <w:sz w:val="20"/>
          <w:szCs w:val="20"/>
        </w:rPr>
      </w:pPr>
    </w:p>
    <w:p w14:paraId="0B55D320" w14:textId="4358F06C" w:rsidR="003812BC" w:rsidRDefault="00417EAB" w:rsidP="003812BC">
      <w:pPr>
        <w:rPr>
          <w:rFonts w:ascii="Verdana" w:hAnsi="Verdana" w:cs="Open Sans"/>
          <w:b/>
          <w:sz w:val="20"/>
          <w:szCs w:val="20"/>
        </w:rPr>
      </w:pPr>
      <w:r>
        <w:rPr>
          <w:rFonts w:ascii="Verdana" w:hAnsi="Verdana" w:cs="Open Sans"/>
          <w:b/>
          <w:sz w:val="20"/>
          <w:szCs w:val="20"/>
        </w:rPr>
        <w:t>Which component</w:t>
      </w:r>
      <w:r w:rsidR="003812BC" w:rsidRPr="00DC0730">
        <w:rPr>
          <w:rFonts w:ascii="Verdana" w:hAnsi="Verdana" w:cs="Open Sans"/>
          <w:b/>
          <w:sz w:val="20"/>
          <w:szCs w:val="20"/>
        </w:rPr>
        <w:t xml:space="preserve"> is being externally assessed? </w:t>
      </w:r>
    </w:p>
    <w:p w14:paraId="460C27FD" w14:textId="77777777" w:rsidR="00417EAB" w:rsidRPr="00DC0730" w:rsidRDefault="00417EAB" w:rsidP="003812BC">
      <w:pPr>
        <w:rPr>
          <w:rFonts w:ascii="Verdana" w:hAnsi="Verdana" w:cs="Open Sans"/>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276"/>
        <w:gridCol w:w="4276"/>
      </w:tblGrid>
      <w:tr w:rsidR="000E5CAC" w:rsidRPr="00DC0730" w14:paraId="0FF500A3" w14:textId="77777777" w:rsidTr="008C5DCA">
        <w:tc>
          <w:tcPr>
            <w:tcW w:w="4371" w:type="dxa"/>
            <w:shd w:val="clear" w:color="auto" w:fill="auto"/>
          </w:tcPr>
          <w:p w14:paraId="76911CBB" w14:textId="77777777" w:rsidR="000E5CAC" w:rsidRPr="00DC0730" w:rsidRDefault="000E5CAC" w:rsidP="008C5DCA">
            <w:pPr>
              <w:rPr>
                <w:rFonts w:ascii="Verdana" w:hAnsi="Verdana" w:cs="Open Sans"/>
                <w:b/>
                <w:sz w:val="20"/>
                <w:szCs w:val="20"/>
              </w:rPr>
            </w:pPr>
            <w:r w:rsidRPr="00DC0730">
              <w:rPr>
                <w:rFonts w:ascii="Verdana" w:hAnsi="Verdana" w:cs="Open Sans"/>
                <w:b/>
                <w:sz w:val="20"/>
                <w:szCs w:val="20"/>
              </w:rPr>
              <w:t>Component 3</w:t>
            </w:r>
          </w:p>
        </w:tc>
        <w:tc>
          <w:tcPr>
            <w:tcW w:w="4276" w:type="dxa"/>
          </w:tcPr>
          <w:p w14:paraId="38083549" w14:textId="77777777" w:rsidR="000E5CAC" w:rsidRPr="00DC0730" w:rsidRDefault="000E5CAC" w:rsidP="008C5DCA">
            <w:pPr>
              <w:rPr>
                <w:rFonts w:ascii="Verdana" w:hAnsi="Verdana" w:cs="Open Sans"/>
                <w:b/>
                <w:sz w:val="20"/>
                <w:szCs w:val="20"/>
              </w:rPr>
            </w:pPr>
            <w:r w:rsidRPr="00DC0730">
              <w:rPr>
                <w:rFonts w:ascii="Verdana" w:hAnsi="Verdana" w:cs="Open Sans"/>
                <w:b/>
                <w:sz w:val="20"/>
                <w:szCs w:val="20"/>
              </w:rPr>
              <w:t>Frequency of assessment</w:t>
            </w:r>
          </w:p>
        </w:tc>
        <w:tc>
          <w:tcPr>
            <w:tcW w:w="4276" w:type="dxa"/>
            <w:shd w:val="clear" w:color="auto" w:fill="auto"/>
          </w:tcPr>
          <w:p w14:paraId="2DF0F508" w14:textId="77777777" w:rsidR="000E5CAC" w:rsidRPr="00DC0730" w:rsidRDefault="000E5CAC" w:rsidP="008C5DCA">
            <w:pPr>
              <w:rPr>
                <w:rFonts w:ascii="Verdana" w:hAnsi="Verdana" w:cs="Open Sans"/>
                <w:b/>
                <w:sz w:val="20"/>
                <w:szCs w:val="20"/>
              </w:rPr>
            </w:pPr>
            <w:r w:rsidRPr="00DC0730">
              <w:rPr>
                <w:rFonts w:ascii="Verdana" w:hAnsi="Verdana" w:cs="Open Sans"/>
                <w:b/>
                <w:sz w:val="20"/>
                <w:szCs w:val="20"/>
              </w:rPr>
              <w:t>First Assessment Window</w:t>
            </w:r>
          </w:p>
        </w:tc>
      </w:tr>
      <w:tr w:rsidR="000E5CAC" w:rsidRPr="00DC0730" w14:paraId="3759270F" w14:textId="77777777" w:rsidTr="008C5DCA">
        <w:tc>
          <w:tcPr>
            <w:tcW w:w="4371" w:type="dxa"/>
            <w:shd w:val="clear" w:color="auto" w:fill="auto"/>
          </w:tcPr>
          <w:p w14:paraId="6DB68F48" w14:textId="77777777" w:rsidR="00417EAB" w:rsidRDefault="00417EAB" w:rsidP="00417EAB">
            <w:pPr>
              <w:ind w:hanging="79"/>
              <w:rPr>
                <w:rFonts w:ascii="Verdana" w:hAnsi="Verdana"/>
                <w:color w:val="000000"/>
                <w:sz w:val="20"/>
                <w:szCs w:val="20"/>
              </w:rPr>
            </w:pPr>
          </w:p>
          <w:p w14:paraId="0FA3B618" w14:textId="77777777" w:rsidR="000E5CAC" w:rsidRDefault="00417EAB" w:rsidP="00417EAB">
            <w:pPr>
              <w:ind w:hanging="79"/>
              <w:rPr>
                <w:rFonts w:ascii="Verdana" w:hAnsi="Verdana"/>
                <w:color w:val="000000"/>
                <w:sz w:val="20"/>
                <w:szCs w:val="20"/>
              </w:rPr>
            </w:pPr>
            <w:r w:rsidRPr="00417EAB">
              <w:rPr>
                <w:rFonts w:ascii="Verdana" w:hAnsi="Verdana"/>
                <w:color w:val="000000"/>
                <w:sz w:val="20"/>
                <w:szCs w:val="20"/>
              </w:rPr>
              <w:t>Effective</w:t>
            </w:r>
            <w:r>
              <w:rPr>
                <w:rFonts w:ascii="Verdana" w:hAnsi="Verdana"/>
                <w:color w:val="000000"/>
                <w:sz w:val="20"/>
                <w:szCs w:val="20"/>
              </w:rPr>
              <w:t xml:space="preserve"> </w:t>
            </w:r>
            <w:r w:rsidRPr="00417EAB">
              <w:rPr>
                <w:rFonts w:ascii="Verdana" w:hAnsi="Verdana"/>
                <w:color w:val="000000"/>
                <w:sz w:val="20"/>
                <w:szCs w:val="20"/>
              </w:rPr>
              <w:t>Digital</w:t>
            </w:r>
            <w:r>
              <w:rPr>
                <w:rFonts w:ascii="Verdana" w:hAnsi="Verdana"/>
                <w:color w:val="000000"/>
                <w:sz w:val="20"/>
                <w:szCs w:val="20"/>
              </w:rPr>
              <w:t xml:space="preserve"> </w:t>
            </w:r>
            <w:r w:rsidRPr="00417EAB">
              <w:rPr>
                <w:rFonts w:ascii="Verdana" w:hAnsi="Verdana"/>
                <w:color w:val="000000"/>
                <w:sz w:val="20"/>
                <w:szCs w:val="20"/>
              </w:rPr>
              <w:t>Working</w:t>
            </w:r>
            <w:r>
              <w:rPr>
                <w:rFonts w:ascii="Verdana" w:hAnsi="Verdana"/>
                <w:color w:val="000000"/>
                <w:sz w:val="20"/>
                <w:szCs w:val="20"/>
              </w:rPr>
              <w:t xml:space="preserve"> </w:t>
            </w:r>
            <w:r w:rsidRPr="00417EAB">
              <w:rPr>
                <w:rFonts w:ascii="Verdana" w:hAnsi="Verdana"/>
                <w:color w:val="000000"/>
                <w:sz w:val="20"/>
                <w:szCs w:val="20"/>
              </w:rPr>
              <w:t>Practices</w:t>
            </w:r>
          </w:p>
          <w:p w14:paraId="452620B1" w14:textId="33375B4E" w:rsidR="00417EAB" w:rsidRPr="00DC0730" w:rsidRDefault="00417EAB" w:rsidP="00417EAB">
            <w:pPr>
              <w:ind w:hanging="79"/>
              <w:rPr>
                <w:rFonts w:ascii="Verdana" w:hAnsi="Verdana"/>
                <w:color w:val="000000"/>
                <w:sz w:val="20"/>
                <w:szCs w:val="20"/>
              </w:rPr>
            </w:pPr>
          </w:p>
        </w:tc>
        <w:tc>
          <w:tcPr>
            <w:tcW w:w="4276" w:type="dxa"/>
          </w:tcPr>
          <w:p w14:paraId="168D70CB" w14:textId="77777777" w:rsidR="00417EAB" w:rsidRDefault="00417EAB" w:rsidP="003812BC">
            <w:pPr>
              <w:rPr>
                <w:rFonts w:ascii="Verdana" w:hAnsi="Verdana" w:cs="Open Sans"/>
                <w:sz w:val="20"/>
                <w:szCs w:val="20"/>
              </w:rPr>
            </w:pPr>
          </w:p>
          <w:p w14:paraId="62C0F7F9" w14:textId="77777777" w:rsidR="000E5CAC" w:rsidRPr="00DC0730" w:rsidRDefault="000E5CAC" w:rsidP="003812BC">
            <w:pPr>
              <w:rPr>
                <w:rFonts w:ascii="Verdana" w:hAnsi="Verdana" w:cs="Open Sans"/>
                <w:sz w:val="20"/>
                <w:szCs w:val="20"/>
              </w:rPr>
            </w:pPr>
            <w:r w:rsidRPr="00DC0730">
              <w:rPr>
                <w:rFonts w:ascii="Verdana" w:hAnsi="Verdana" w:cs="Open Sans"/>
                <w:sz w:val="20"/>
                <w:szCs w:val="20"/>
              </w:rPr>
              <w:t>Twice a year in February and May/June</w:t>
            </w:r>
          </w:p>
        </w:tc>
        <w:tc>
          <w:tcPr>
            <w:tcW w:w="4276" w:type="dxa"/>
            <w:shd w:val="clear" w:color="auto" w:fill="auto"/>
          </w:tcPr>
          <w:p w14:paraId="4B2CC674" w14:textId="77777777" w:rsidR="00417EAB" w:rsidRDefault="00417EAB" w:rsidP="003812BC">
            <w:pPr>
              <w:rPr>
                <w:rFonts w:ascii="Verdana" w:hAnsi="Verdana" w:cs="Open Sans"/>
                <w:sz w:val="20"/>
                <w:szCs w:val="20"/>
              </w:rPr>
            </w:pPr>
          </w:p>
          <w:p w14:paraId="1FF5E4D9" w14:textId="77777777" w:rsidR="000E5CAC" w:rsidRPr="00DC0730" w:rsidRDefault="000E5CAC" w:rsidP="003812BC">
            <w:pPr>
              <w:rPr>
                <w:rFonts w:ascii="Verdana" w:hAnsi="Verdana" w:cs="Open Sans"/>
                <w:sz w:val="20"/>
                <w:szCs w:val="20"/>
              </w:rPr>
            </w:pPr>
            <w:r w:rsidRPr="00DC0730">
              <w:rPr>
                <w:rFonts w:ascii="Verdana" w:hAnsi="Verdana" w:cs="Open Sans"/>
                <w:sz w:val="20"/>
                <w:szCs w:val="20"/>
              </w:rPr>
              <w:t xml:space="preserve">February 2019 </w:t>
            </w:r>
          </w:p>
        </w:tc>
      </w:tr>
    </w:tbl>
    <w:p w14:paraId="723C3633" w14:textId="77777777" w:rsidR="003812BC" w:rsidRDefault="003812BC" w:rsidP="003812BC">
      <w:pPr>
        <w:rPr>
          <w:rFonts w:ascii="Open Sans" w:hAnsi="Open Sans" w:cs="Open Sans"/>
          <w:sz w:val="20"/>
          <w:szCs w:val="20"/>
        </w:rPr>
      </w:pPr>
    </w:p>
    <w:p w14:paraId="0AF834DF" w14:textId="77777777" w:rsidR="003812BC" w:rsidRDefault="003812BC" w:rsidP="003812BC">
      <w:pPr>
        <w:rPr>
          <w:rFonts w:ascii="Open Sans" w:hAnsi="Open Sans" w:cs="Open Sans"/>
          <w:sz w:val="20"/>
          <w:szCs w:val="20"/>
        </w:rPr>
      </w:pPr>
    </w:p>
    <w:p w14:paraId="6F1109AE" w14:textId="77777777" w:rsidR="003812BC" w:rsidRDefault="003812BC" w:rsidP="00A81E65">
      <w:pPr>
        <w:spacing w:after="120"/>
        <w:rPr>
          <w:rFonts w:ascii="Open Sans" w:hAnsi="Open Sans" w:cs="Open Sans"/>
          <w:b/>
        </w:rPr>
      </w:pPr>
      <w:r w:rsidRPr="00386988">
        <w:rPr>
          <w:rFonts w:ascii="Open Sans" w:hAnsi="Open Sans" w:cs="Open Sans"/>
          <w:b/>
        </w:rPr>
        <w:t>How should I plan delivery of the</w:t>
      </w:r>
      <w:r w:rsidR="000E5CAC">
        <w:rPr>
          <w:rFonts w:ascii="Open Sans" w:hAnsi="Open Sans" w:cs="Open Sans"/>
          <w:b/>
        </w:rPr>
        <w:t xml:space="preserve"> components</w:t>
      </w:r>
      <w:r w:rsidRPr="00386988">
        <w:rPr>
          <w:rFonts w:ascii="Open Sans" w:hAnsi="Open Sans" w:cs="Open Sans"/>
          <w:b/>
        </w:rPr>
        <w:t xml:space="preserve"> to reflect the change</w:t>
      </w:r>
      <w:r>
        <w:rPr>
          <w:rFonts w:ascii="Open Sans" w:hAnsi="Open Sans" w:cs="Open Sans"/>
          <w:b/>
        </w:rPr>
        <w:t>s</w:t>
      </w:r>
      <w:r w:rsidRPr="00386988">
        <w:rPr>
          <w:rFonts w:ascii="Open Sans" w:hAnsi="Open Sans" w:cs="Open Sans"/>
          <w:b/>
        </w:rPr>
        <w:t xml:space="preserve"> in assessment?</w:t>
      </w:r>
    </w:p>
    <w:p w14:paraId="7BAD3AAA" w14:textId="77777777" w:rsidR="00E414D1" w:rsidRPr="00DC0730" w:rsidRDefault="00E414D1" w:rsidP="003812BC">
      <w:pPr>
        <w:rPr>
          <w:rFonts w:ascii="Verdana" w:hAnsi="Verdana" w:cs="Open Sans"/>
          <w:sz w:val="20"/>
          <w:szCs w:val="20"/>
        </w:rPr>
      </w:pPr>
      <w:r w:rsidRPr="00DC0730">
        <w:rPr>
          <w:rFonts w:ascii="Verdana" w:hAnsi="Verdana" w:cs="Open Sans"/>
          <w:sz w:val="20"/>
          <w:szCs w:val="20"/>
        </w:rPr>
        <w:t xml:space="preserve">Learners would benefit, from the delivery of Components 1 and 2, prior to commencing with component 3, the synoptic and external unit. In order to be fully successful with the external assessment, learners need to be able to draw on their </w:t>
      </w:r>
      <w:r w:rsidR="004C6128" w:rsidRPr="00DC0730">
        <w:rPr>
          <w:rFonts w:ascii="Verdana" w:hAnsi="Verdana" w:cs="Open Sans"/>
          <w:sz w:val="20"/>
          <w:szCs w:val="20"/>
        </w:rPr>
        <w:t>knowledge and understanding of c</w:t>
      </w:r>
      <w:r w:rsidRPr="00DC0730">
        <w:rPr>
          <w:rFonts w:ascii="Verdana" w:hAnsi="Verdana" w:cs="Open Sans"/>
          <w:sz w:val="20"/>
          <w:szCs w:val="20"/>
        </w:rPr>
        <w:t>omponents 1 and 2, applying what t</w:t>
      </w:r>
      <w:r w:rsidR="00DC0730" w:rsidRPr="00DC0730">
        <w:rPr>
          <w:rFonts w:ascii="Verdana" w:hAnsi="Verdana" w:cs="Open Sans"/>
          <w:sz w:val="20"/>
          <w:szCs w:val="20"/>
        </w:rPr>
        <w:t>hey have learned, to the task.</w:t>
      </w:r>
    </w:p>
    <w:p w14:paraId="3FB07FAC" w14:textId="77777777" w:rsidR="00E414D1" w:rsidRPr="00DC0730" w:rsidRDefault="00E414D1" w:rsidP="003812BC">
      <w:pPr>
        <w:rPr>
          <w:rFonts w:ascii="Verdana" w:hAnsi="Verdana" w:cs="Open Sans"/>
          <w:sz w:val="20"/>
          <w:szCs w:val="20"/>
        </w:rPr>
      </w:pPr>
    </w:p>
    <w:p w14:paraId="711EC352" w14:textId="77777777" w:rsidR="00E414D1" w:rsidRPr="00DC0730" w:rsidRDefault="00E414D1" w:rsidP="003812BC">
      <w:pPr>
        <w:rPr>
          <w:rFonts w:ascii="Verdana" w:hAnsi="Verdana" w:cs="Open Sans"/>
          <w:sz w:val="20"/>
          <w:szCs w:val="20"/>
        </w:rPr>
      </w:pPr>
      <w:r w:rsidRPr="00DC0730">
        <w:rPr>
          <w:rFonts w:ascii="Verdana" w:hAnsi="Verdana" w:cs="Open Sans"/>
          <w:sz w:val="20"/>
          <w:szCs w:val="20"/>
        </w:rPr>
        <w:t>In preparation for the external assessment, practice sessions, applying learner knowledge to relevant case studies, will prepare learners, supporting them in devel</w:t>
      </w:r>
      <w:r w:rsidR="00A81E65">
        <w:rPr>
          <w:rFonts w:ascii="Verdana" w:hAnsi="Verdana" w:cs="Open Sans"/>
          <w:sz w:val="20"/>
          <w:szCs w:val="20"/>
        </w:rPr>
        <w:t xml:space="preserve">oping the required techniques. </w:t>
      </w:r>
      <w:r w:rsidRPr="00DC0730">
        <w:rPr>
          <w:rFonts w:ascii="Verdana" w:hAnsi="Verdana" w:cs="Open Sans"/>
          <w:sz w:val="20"/>
          <w:szCs w:val="20"/>
        </w:rPr>
        <w:t>It is recommended, that teachers assess learner know</w:t>
      </w:r>
      <w:r w:rsidR="004C6128" w:rsidRPr="00DC0730">
        <w:rPr>
          <w:rFonts w:ascii="Verdana" w:hAnsi="Verdana" w:cs="Open Sans"/>
          <w:sz w:val="20"/>
          <w:szCs w:val="20"/>
        </w:rPr>
        <w:t>ledge of each section for c</w:t>
      </w:r>
      <w:r w:rsidRPr="00DC0730">
        <w:rPr>
          <w:rFonts w:ascii="Verdana" w:hAnsi="Verdana" w:cs="Open Sans"/>
          <w:sz w:val="20"/>
          <w:szCs w:val="20"/>
        </w:rPr>
        <w:t>omponent 3</w:t>
      </w:r>
      <w:r w:rsidR="004C6128" w:rsidRPr="00DC0730">
        <w:rPr>
          <w:rFonts w:ascii="Verdana" w:hAnsi="Verdana" w:cs="Open Sans"/>
          <w:sz w:val="20"/>
          <w:szCs w:val="20"/>
        </w:rPr>
        <w:t>, to check and clarify understanding. This will also support retention of information, in readiness for the controlled assessment.</w:t>
      </w:r>
    </w:p>
    <w:p w14:paraId="443818D3" w14:textId="77777777" w:rsidR="00E414D1" w:rsidRPr="00DC0730" w:rsidRDefault="00E414D1" w:rsidP="003812BC">
      <w:pPr>
        <w:rPr>
          <w:rFonts w:ascii="Verdana" w:hAnsi="Verdana" w:cs="Open Sans"/>
        </w:rPr>
      </w:pPr>
    </w:p>
    <w:p w14:paraId="371D3031" w14:textId="77777777" w:rsidR="003812BC" w:rsidRPr="00DC0730" w:rsidRDefault="003812BC" w:rsidP="003812BC">
      <w:pPr>
        <w:rPr>
          <w:rFonts w:ascii="Verdana" w:hAnsi="Verdana" w:cs="Open Sans"/>
          <w:sz w:val="20"/>
          <w:szCs w:val="20"/>
        </w:rPr>
      </w:pPr>
      <w:r w:rsidRPr="00DC0730">
        <w:rPr>
          <w:rFonts w:ascii="Verdana" w:hAnsi="Verdana" w:cs="Open Sans"/>
          <w:sz w:val="20"/>
          <w:szCs w:val="20"/>
        </w:rPr>
        <w:t xml:space="preserve">More guidance on delivery models can be found within BTEC </w:t>
      </w:r>
      <w:r w:rsidR="000E5CAC" w:rsidRPr="00DC0730">
        <w:rPr>
          <w:rFonts w:ascii="Verdana" w:hAnsi="Verdana" w:cs="Open Sans"/>
          <w:sz w:val="20"/>
          <w:szCs w:val="20"/>
        </w:rPr>
        <w:t>Tech Award Schemes of Work.</w:t>
      </w:r>
    </w:p>
    <w:p w14:paraId="75CEA3F6" w14:textId="3FB2C2BE" w:rsidR="003812BC" w:rsidRPr="00A81E65" w:rsidRDefault="003812BC" w:rsidP="003812BC">
      <w:pPr>
        <w:rPr>
          <w:rFonts w:ascii="Verdana" w:hAnsi="Verdana" w:cs="Open Sans"/>
          <w:sz w:val="20"/>
          <w:szCs w:val="20"/>
        </w:rPr>
      </w:pPr>
      <w:r w:rsidRPr="00A81E65">
        <w:rPr>
          <w:rFonts w:ascii="Verdana" w:hAnsi="Verdana" w:cs="Open Sans"/>
          <w:sz w:val="20"/>
          <w:szCs w:val="20"/>
        </w:rPr>
        <w:t xml:space="preserve">These documents are available within the course materials section for BTEC Tech Award in </w:t>
      </w:r>
      <w:r w:rsidR="00417EAB">
        <w:rPr>
          <w:rFonts w:ascii="Verdana" w:hAnsi="Verdana" w:cs="Open Sans"/>
          <w:sz w:val="20"/>
          <w:szCs w:val="20"/>
        </w:rPr>
        <w:t>Digital Information Technology</w:t>
      </w:r>
      <w:r w:rsidR="00A81E65">
        <w:rPr>
          <w:rFonts w:ascii="Verdana" w:hAnsi="Verdana" w:cs="Open Sans"/>
          <w:sz w:val="20"/>
          <w:szCs w:val="20"/>
        </w:rPr>
        <w:t>.</w:t>
      </w:r>
    </w:p>
    <w:p w14:paraId="1374FE3E" w14:textId="77777777" w:rsidR="003812BC" w:rsidRPr="00715B4D" w:rsidRDefault="003812BC" w:rsidP="003812BC">
      <w:pPr>
        <w:rPr>
          <w:rFonts w:ascii="Open Sans" w:hAnsi="Open Sans" w:cs="Open Sans"/>
          <w:sz w:val="20"/>
          <w:szCs w:val="20"/>
        </w:rPr>
      </w:pPr>
    </w:p>
    <w:p w14:paraId="0A4A5D54" w14:textId="77777777" w:rsidR="003812BC" w:rsidRDefault="003812BC" w:rsidP="00AD6090">
      <w:pPr>
        <w:shd w:val="clear" w:color="auto" w:fill="FFFFFF"/>
        <w:spacing w:before="20"/>
      </w:pPr>
    </w:p>
    <w:sectPr w:rsidR="003812BC" w:rsidSect="00F92E55">
      <w:footerReference w:type="default" r:id="rId9"/>
      <w:pgSz w:w="16838" w:h="11906" w:orient="landscape"/>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15A59" w14:textId="77777777" w:rsidR="0056449D" w:rsidRDefault="0056449D">
      <w:r>
        <w:separator/>
      </w:r>
    </w:p>
  </w:endnote>
  <w:endnote w:type="continuationSeparator" w:id="0">
    <w:p w14:paraId="49627772" w14:textId="77777777" w:rsidR="0056449D" w:rsidRDefault="005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BD19" w14:textId="77777777" w:rsidR="00DD4967" w:rsidRPr="00096439" w:rsidRDefault="00DD4967">
    <w:pPr>
      <w:pStyle w:val="Footer"/>
      <w:rPr>
        <w:rFonts w:ascii="Verdana" w:hAnsi="Verdana"/>
        <w:b/>
        <w:sz w:val="20"/>
        <w:szCs w:val="20"/>
      </w:rPr>
    </w:pPr>
    <w:r w:rsidRPr="00096439">
      <w:rPr>
        <w:rStyle w:val="PageNumber"/>
        <w:rFonts w:ascii="Verdana" w:hAnsi="Verdana"/>
        <w:b/>
        <w:sz w:val="20"/>
        <w:szCs w:val="20"/>
      </w:rPr>
      <w:fldChar w:fldCharType="begin"/>
    </w:r>
    <w:r w:rsidRPr="00096439">
      <w:rPr>
        <w:rStyle w:val="PageNumber"/>
        <w:rFonts w:ascii="Verdana" w:hAnsi="Verdana"/>
        <w:b/>
        <w:sz w:val="20"/>
        <w:szCs w:val="20"/>
      </w:rPr>
      <w:instrText xml:space="preserve"> PAGE </w:instrText>
    </w:r>
    <w:r w:rsidRPr="00096439">
      <w:rPr>
        <w:rStyle w:val="PageNumber"/>
        <w:rFonts w:ascii="Verdana" w:hAnsi="Verdana"/>
        <w:b/>
        <w:sz w:val="20"/>
        <w:szCs w:val="20"/>
      </w:rPr>
      <w:fldChar w:fldCharType="separate"/>
    </w:r>
    <w:r w:rsidR="004A6F16">
      <w:rPr>
        <w:rStyle w:val="PageNumber"/>
        <w:rFonts w:ascii="Verdana" w:hAnsi="Verdana"/>
        <w:b/>
        <w:noProof/>
        <w:sz w:val="20"/>
        <w:szCs w:val="20"/>
      </w:rPr>
      <w:t>27</w:t>
    </w:r>
    <w:r w:rsidRPr="00096439">
      <w:rPr>
        <w:rStyle w:val="PageNumber"/>
        <w:rFonts w:ascii="Verdana" w:hAnsi="Verdana"/>
        <w:b/>
        <w:sz w:val="20"/>
        <w:szCs w:val="20"/>
      </w:rPr>
      <w:fldChar w:fldCharType="end"/>
    </w:r>
    <w:r>
      <w:rPr>
        <w:rStyle w:val="PageNumber"/>
        <w:rFonts w:ascii="Verdana" w:hAnsi="Verdana"/>
        <w:b/>
        <w:sz w:val="20"/>
        <w:szCs w:val="20"/>
      </w:rPr>
      <w:tab/>
      <w:t xml:space="preserve">© Pearson Education 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EABB" w14:textId="77777777" w:rsidR="0056449D" w:rsidRDefault="0056449D">
      <w:r>
        <w:separator/>
      </w:r>
    </w:p>
  </w:footnote>
  <w:footnote w:type="continuationSeparator" w:id="0">
    <w:p w14:paraId="7C87F854" w14:textId="77777777" w:rsidR="0056449D" w:rsidRDefault="00564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147"/>
    <w:multiLevelType w:val="hybridMultilevel"/>
    <w:tmpl w:val="58F66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0A815B3"/>
    <w:multiLevelType w:val="multilevel"/>
    <w:tmpl w:val="7786CD0E"/>
    <w:lvl w:ilvl="0">
      <w:start w:val="1"/>
      <w:numFmt w:val="bullet"/>
      <w:lvlText w:val="●"/>
      <w:lvlJc w:val="left"/>
      <w:pPr>
        <w:ind w:left="502" w:hanging="360"/>
      </w:pPr>
      <w:rPr>
        <w:rFonts w:ascii="Noto Sans Symbols" w:eastAsia="Noto Sans Symbols" w:hAnsi="Noto Sans Symbols" w:cs="Noto Sans Symbols"/>
        <w:b w:val="0"/>
        <w:i w:val="0"/>
        <w:color w:val="000000"/>
        <w:sz w:val="20"/>
        <w:szCs w:val="20"/>
      </w:rPr>
    </w:lvl>
    <w:lvl w:ilvl="1">
      <w:start w:val="1"/>
      <w:numFmt w:val="bullet"/>
      <w:lvlText w:val="o"/>
      <w:lvlJc w:val="left"/>
      <w:pPr>
        <w:ind w:left="121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66D5EB3"/>
    <w:multiLevelType w:val="multilevel"/>
    <w:tmpl w:val="9252DB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97E7BDA"/>
    <w:multiLevelType w:val="hybridMultilevel"/>
    <w:tmpl w:val="60B0C472"/>
    <w:lvl w:ilvl="0" w:tplc="244615F2">
      <w:start w:val="1"/>
      <w:numFmt w:val="bullet"/>
      <w:pStyle w:val="Tablebullets"/>
      <w:lvlText w:val=""/>
      <w:lvlJc w:val="left"/>
      <w:pPr>
        <w:tabs>
          <w:tab w:val="num" w:pos="0"/>
        </w:tabs>
        <w:ind w:left="380" w:hanging="38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CD6554"/>
    <w:multiLevelType w:val="multilevel"/>
    <w:tmpl w:val="410862A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95E621C"/>
    <w:multiLevelType w:val="hybridMultilevel"/>
    <w:tmpl w:val="4E6C0530"/>
    <w:lvl w:ilvl="0" w:tplc="07466B16">
      <w:start w:val="1"/>
      <w:numFmt w:val="bullet"/>
      <w:pStyle w:val="Text-bullet"/>
      <w:lvlText w:val="●"/>
      <w:lvlJc w:val="left"/>
      <w:pPr>
        <w:tabs>
          <w:tab w:val="num" w:pos="340"/>
        </w:tabs>
        <w:ind w:left="340" w:hanging="340"/>
      </w:pPr>
      <w:rPr>
        <w:rFonts w:ascii="Verdana" w:hAnsi="Verdana" w:hint="default"/>
        <w:b w:val="0"/>
        <w:i w:val="0"/>
        <w:color w:val="auto"/>
        <w:sz w:val="20"/>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90F5C72"/>
    <w:multiLevelType w:val="multilevel"/>
    <w:tmpl w:val="855EE75E"/>
    <w:lvl w:ilvl="0">
      <w:start w:val="1"/>
      <w:numFmt w:val="bullet"/>
      <w:lvlText w:val="o"/>
      <w:lvlJc w:val="left"/>
      <w:pPr>
        <w:ind w:left="598" w:hanging="360"/>
      </w:pPr>
      <w:rPr>
        <w:rFonts w:ascii="Courier New" w:hAnsi="Courier New" w:cs="Courier New" w:hint="default"/>
      </w:rPr>
    </w:lvl>
    <w:lvl w:ilvl="1">
      <w:start w:val="1"/>
      <w:numFmt w:val="bullet"/>
      <w:lvlText w:val="o"/>
      <w:lvlJc w:val="left"/>
      <w:pPr>
        <w:ind w:left="1318" w:hanging="360"/>
      </w:pPr>
      <w:rPr>
        <w:rFonts w:ascii="Courier New" w:eastAsia="Courier New" w:hAnsi="Courier New" w:cs="Courier New"/>
      </w:rPr>
    </w:lvl>
    <w:lvl w:ilvl="2">
      <w:start w:val="1"/>
      <w:numFmt w:val="bullet"/>
      <w:lvlText w:val="▪"/>
      <w:lvlJc w:val="left"/>
      <w:pPr>
        <w:ind w:left="2038" w:hanging="360"/>
      </w:pPr>
      <w:rPr>
        <w:rFonts w:ascii="Noto Sans Symbols" w:eastAsia="Noto Sans Symbols" w:hAnsi="Noto Sans Symbols" w:cs="Noto Sans Symbols"/>
      </w:rPr>
    </w:lvl>
    <w:lvl w:ilvl="3">
      <w:start w:val="1"/>
      <w:numFmt w:val="bullet"/>
      <w:lvlText w:val="●"/>
      <w:lvlJc w:val="left"/>
      <w:pPr>
        <w:ind w:left="2758" w:hanging="360"/>
      </w:pPr>
      <w:rPr>
        <w:rFonts w:ascii="Noto Sans Symbols" w:eastAsia="Noto Sans Symbols" w:hAnsi="Noto Sans Symbols" w:cs="Noto Sans Symbols"/>
      </w:rPr>
    </w:lvl>
    <w:lvl w:ilvl="4">
      <w:start w:val="1"/>
      <w:numFmt w:val="bullet"/>
      <w:lvlText w:val="o"/>
      <w:lvlJc w:val="left"/>
      <w:pPr>
        <w:ind w:left="3478" w:hanging="360"/>
      </w:pPr>
      <w:rPr>
        <w:rFonts w:ascii="Courier New" w:eastAsia="Courier New" w:hAnsi="Courier New" w:cs="Courier New"/>
      </w:rPr>
    </w:lvl>
    <w:lvl w:ilvl="5">
      <w:start w:val="1"/>
      <w:numFmt w:val="bullet"/>
      <w:lvlText w:val="▪"/>
      <w:lvlJc w:val="left"/>
      <w:pPr>
        <w:ind w:left="4198" w:hanging="360"/>
      </w:pPr>
      <w:rPr>
        <w:rFonts w:ascii="Noto Sans Symbols" w:eastAsia="Noto Sans Symbols" w:hAnsi="Noto Sans Symbols" w:cs="Noto Sans Symbols"/>
      </w:rPr>
    </w:lvl>
    <w:lvl w:ilvl="6">
      <w:start w:val="1"/>
      <w:numFmt w:val="bullet"/>
      <w:lvlText w:val="●"/>
      <w:lvlJc w:val="left"/>
      <w:pPr>
        <w:ind w:left="4918" w:hanging="360"/>
      </w:pPr>
      <w:rPr>
        <w:rFonts w:ascii="Noto Sans Symbols" w:eastAsia="Noto Sans Symbols" w:hAnsi="Noto Sans Symbols" w:cs="Noto Sans Symbols"/>
      </w:rPr>
    </w:lvl>
    <w:lvl w:ilvl="7">
      <w:start w:val="1"/>
      <w:numFmt w:val="bullet"/>
      <w:lvlText w:val="o"/>
      <w:lvlJc w:val="left"/>
      <w:pPr>
        <w:ind w:left="5638" w:hanging="360"/>
      </w:pPr>
      <w:rPr>
        <w:rFonts w:ascii="Courier New" w:eastAsia="Courier New" w:hAnsi="Courier New" w:cs="Courier New"/>
      </w:rPr>
    </w:lvl>
    <w:lvl w:ilvl="8">
      <w:start w:val="1"/>
      <w:numFmt w:val="bullet"/>
      <w:lvlText w:val="▪"/>
      <w:lvlJc w:val="left"/>
      <w:pPr>
        <w:ind w:left="6358" w:hanging="360"/>
      </w:pPr>
      <w:rPr>
        <w:rFonts w:ascii="Noto Sans Symbols" w:eastAsia="Noto Sans Symbols" w:hAnsi="Noto Sans Symbols" w:cs="Noto Sans Symbols"/>
      </w:rPr>
    </w:lvl>
  </w:abstractNum>
  <w:abstractNum w:abstractNumId="7">
    <w:nsid w:val="6CBB0382"/>
    <w:multiLevelType w:val="multilevel"/>
    <w:tmpl w:val="6714F21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3"/>
  </w:num>
  <w:num w:numId="2">
    <w:abstractNumId w:val="5"/>
  </w:num>
  <w:num w:numId="3">
    <w:abstractNumId w:val="2"/>
  </w:num>
  <w:num w:numId="4">
    <w:abstractNumId w:val="0"/>
  </w:num>
  <w:num w:numId="5">
    <w:abstractNumId w:val="6"/>
  </w:num>
  <w:num w:numId="6">
    <w:abstractNumId w:val="7"/>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F6"/>
    <w:rsid w:val="00004FA8"/>
    <w:rsid w:val="00010379"/>
    <w:rsid w:val="00015A0F"/>
    <w:rsid w:val="00020885"/>
    <w:rsid w:val="000219F6"/>
    <w:rsid w:val="00022706"/>
    <w:rsid w:val="00027AB2"/>
    <w:rsid w:val="00027B08"/>
    <w:rsid w:val="000312FB"/>
    <w:rsid w:val="000335BF"/>
    <w:rsid w:val="00035D63"/>
    <w:rsid w:val="00043E4A"/>
    <w:rsid w:val="000506A3"/>
    <w:rsid w:val="00052CD9"/>
    <w:rsid w:val="00053C86"/>
    <w:rsid w:val="00056CB4"/>
    <w:rsid w:val="000572FA"/>
    <w:rsid w:val="00060853"/>
    <w:rsid w:val="000627FF"/>
    <w:rsid w:val="0007083F"/>
    <w:rsid w:val="00070BD9"/>
    <w:rsid w:val="000744C8"/>
    <w:rsid w:val="000771D6"/>
    <w:rsid w:val="000810D0"/>
    <w:rsid w:val="00082D8A"/>
    <w:rsid w:val="000878F8"/>
    <w:rsid w:val="00096439"/>
    <w:rsid w:val="000A0DB6"/>
    <w:rsid w:val="000B4484"/>
    <w:rsid w:val="000C07BE"/>
    <w:rsid w:val="000C168A"/>
    <w:rsid w:val="000D2E8D"/>
    <w:rsid w:val="000D38EE"/>
    <w:rsid w:val="000D4F20"/>
    <w:rsid w:val="000E1A0E"/>
    <w:rsid w:val="000E1AAC"/>
    <w:rsid w:val="000E5CAC"/>
    <w:rsid w:val="000F041B"/>
    <w:rsid w:val="000F2642"/>
    <w:rsid w:val="000F77AA"/>
    <w:rsid w:val="00100DDE"/>
    <w:rsid w:val="00104FDA"/>
    <w:rsid w:val="0010691D"/>
    <w:rsid w:val="00111C1C"/>
    <w:rsid w:val="00113F6C"/>
    <w:rsid w:val="00114E3D"/>
    <w:rsid w:val="00117F02"/>
    <w:rsid w:val="00121A1E"/>
    <w:rsid w:val="00122514"/>
    <w:rsid w:val="0012262B"/>
    <w:rsid w:val="00126DDD"/>
    <w:rsid w:val="00127B27"/>
    <w:rsid w:val="00130BC4"/>
    <w:rsid w:val="00133F8B"/>
    <w:rsid w:val="00134C99"/>
    <w:rsid w:val="001379D8"/>
    <w:rsid w:val="0014092A"/>
    <w:rsid w:val="001437EC"/>
    <w:rsid w:val="00143813"/>
    <w:rsid w:val="0014594A"/>
    <w:rsid w:val="00151781"/>
    <w:rsid w:val="00152C27"/>
    <w:rsid w:val="00164145"/>
    <w:rsid w:val="0016439A"/>
    <w:rsid w:val="00172D2A"/>
    <w:rsid w:val="0018421A"/>
    <w:rsid w:val="0018510A"/>
    <w:rsid w:val="00187E0A"/>
    <w:rsid w:val="00190378"/>
    <w:rsid w:val="00191066"/>
    <w:rsid w:val="001910AD"/>
    <w:rsid w:val="00192E6D"/>
    <w:rsid w:val="00194D2A"/>
    <w:rsid w:val="0019533C"/>
    <w:rsid w:val="001A0099"/>
    <w:rsid w:val="001A1389"/>
    <w:rsid w:val="001B5039"/>
    <w:rsid w:val="001B5E82"/>
    <w:rsid w:val="001C32D3"/>
    <w:rsid w:val="001C5879"/>
    <w:rsid w:val="001C6574"/>
    <w:rsid w:val="001D17C5"/>
    <w:rsid w:val="001D2D7D"/>
    <w:rsid w:val="001D7E90"/>
    <w:rsid w:val="001E7948"/>
    <w:rsid w:val="001F2B6A"/>
    <w:rsid w:val="001F5BBE"/>
    <w:rsid w:val="00200AD4"/>
    <w:rsid w:val="00202062"/>
    <w:rsid w:val="00202797"/>
    <w:rsid w:val="00207B98"/>
    <w:rsid w:val="00213629"/>
    <w:rsid w:val="00213D5C"/>
    <w:rsid w:val="00216331"/>
    <w:rsid w:val="00222A69"/>
    <w:rsid w:val="00233023"/>
    <w:rsid w:val="00233493"/>
    <w:rsid w:val="00234688"/>
    <w:rsid w:val="0023632C"/>
    <w:rsid w:val="00236706"/>
    <w:rsid w:val="0024088E"/>
    <w:rsid w:val="002425CF"/>
    <w:rsid w:val="002509F2"/>
    <w:rsid w:val="00253C2C"/>
    <w:rsid w:val="00254080"/>
    <w:rsid w:val="00261C00"/>
    <w:rsid w:val="00263C34"/>
    <w:rsid w:val="002657EB"/>
    <w:rsid w:val="00277977"/>
    <w:rsid w:val="00294AB2"/>
    <w:rsid w:val="00296C83"/>
    <w:rsid w:val="002A4D5A"/>
    <w:rsid w:val="002A5E63"/>
    <w:rsid w:val="002B0454"/>
    <w:rsid w:val="002B04A0"/>
    <w:rsid w:val="002B1633"/>
    <w:rsid w:val="002B7230"/>
    <w:rsid w:val="002B743E"/>
    <w:rsid w:val="002B7EA6"/>
    <w:rsid w:val="002C04AF"/>
    <w:rsid w:val="002C3185"/>
    <w:rsid w:val="002C31E9"/>
    <w:rsid w:val="002C52B3"/>
    <w:rsid w:val="002C735C"/>
    <w:rsid w:val="002D6F47"/>
    <w:rsid w:val="002D7712"/>
    <w:rsid w:val="002D78A1"/>
    <w:rsid w:val="002E1BB2"/>
    <w:rsid w:val="002E7A71"/>
    <w:rsid w:val="002F051F"/>
    <w:rsid w:val="002F16C3"/>
    <w:rsid w:val="002F27AB"/>
    <w:rsid w:val="002F76D0"/>
    <w:rsid w:val="00302BE1"/>
    <w:rsid w:val="00313285"/>
    <w:rsid w:val="00324BF7"/>
    <w:rsid w:val="00326734"/>
    <w:rsid w:val="0033482F"/>
    <w:rsid w:val="00341B26"/>
    <w:rsid w:val="003451EF"/>
    <w:rsid w:val="003469A8"/>
    <w:rsid w:val="0035175F"/>
    <w:rsid w:val="00355BDD"/>
    <w:rsid w:val="003606DB"/>
    <w:rsid w:val="00364586"/>
    <w:rsid w:val="00365309"/>
    <w:rsid w:val="00370F0B"/>
    <w:rsid w:val="00376FF8"/>
    <w:rsid w:val="003812BC"/>
    <w:rsid w:val="00381FA2"/>
    <w:rsid w:val="003825BA"/>
    <w:rsid w:val="00382F87"/>
    <w:rsid w:val="003844C9"/>
    <w:rsid w:val="00386E38"/>
    <w:rsid w:val="003911B9"/>
    <w:rsid w:val="003916F9"/>
    <w:rsid w:val="003921BB"/>
    <w:rsid w:val="00393878"/>
    <w:rsid w:val="0039525C"/>
    <w:rsid w:val="00397659"/>
    <w:rsid w:val="003A33BF"/>
    <w:rsid w:val="003A3472"/>
    <w:rsid w:val="003A4FA3"/>
    <w:rsid w:val="003B10F7"/>
    <w:rsid w:val="003B52E4"/>
    <w:rsid w:val="003B6248"/>
    <w:rsid w:val="003C19EE"/>
    <w:rsid w:val="003D17D2"/>
    <w:rsid w:val="003E18EF"/>
    <w:rsid w:val="003E4CA2"/>
    <w:rsid w:val="003F1007"/>
    <w:rsid w:val="003F3633"/>
    <w:rsid w:val="004033AF"/>
    <w:rsid w:val="0040546B"/>
    <w:rsid w:val="004056CE"/>
    <w:rsid w:val="00417EAB"/>
    <w:rsid w:val="00421198"/>
    <w:rsid w:val="00422206"/>
    <w:rsid w:val="00424BA4"/>
    <w:rsid w:val="00432EDA"/>
    <w:rsid w:val="00433754"/>
    <w:rsid w:val="00440C99"/>
    <w:rsid w:val="00444E8B"/>
    <w:rsid w:val="00454787"/>
    <w:rsid w:val="0045569A"/>
    <w:rsid w:val="004562CC"/>
    <w:rsid w:val="00462B26"/>
    <w:rsid w:val="00477EEF"/>
    <w:rsid w:val="004915F2"/>
    <w:rsid w:val="00493E8E"/>
    <w:rsid w:val="00495851"/>
    <w:rsid w:val="004A1A3A"/>
    <w:rsid w:val="004A27D7"/>
    <w:rsid w:val="004A57CC"/>
    <w:rsid w:val="004A6F16"/>
    <w:rsid w:val="004B5511"/>
    <w:rsid w:val="004B55CF"/>
    <w:rsid w:val="004B7AFB"/>
    <w:rsid w:val="004C35EF"/>
    <w:rsid w:val="004C45CB"/>
    <w:rsid w:val="004C6128"/>
    <w:rsid w:val="004D3404"/>
    <w:rsid w:val="004D4D38"/>
    <w:rsid w:val="004E1334"/>
    <w:rsid w:val="004E3C35"/>
    <w:rsid w:val="004E49AB"/>
    <w:rsid w:val="004E5251"/>
    <w:rsid w:val="004E6544"/>
    <w:rsid w:val="004E6A9F"/>
    <w:rsid w:val="004E6CAA"/>
    <w:rsid w:val="005003EA"/>
    <w:rsid w:val="00504112"/>
    <w:rsid w:val="005077BB"/>
    <w:rsid w:val="00507B7F"/>
    <w:rsid w:val="0051005E"/>
    <w:rsid w:val="00510725"/>
    <w:rsid w:val="005121E3"/>
    <w:rsid w:val="00514599"/>
    <w:rsid w:val="00521103"/>
    <w:rsid w:val="00521C7C"/>
    <w:rsid w:val="00525105"/>
    <w:rsid w:val="005259F9"/>
    <w:rsid w:val="005302BA"/>
    <w:rsid w:val="005346E8"/>
    <w:rsid w:val="005367B2"/>
    <w:rsid w:val="005415D0"/>
    <w:rsid w:val="00544C33"/>
    <w:rsid w:val="00547309"/>
    <w:rsid w:val="00556E20"/>
    <w:rsid w:val="00560A64"/>
    <w:rsid w:val="0056449D"/>
    <w:rsid w:val="0056553A"/>
    <w:rsid w:val="0057012C"/>
    <w:rsid w:val="005739CC"/>
    <w:rsid w:val="005879CB"/>
    <w:rsid w:val="0059332C"/>
    <w:rsid w:val="005A37DA"/>
    <w:rsid w:val="005B2FE9"/>
    <w:rsid w:val="005B682F"/>
    <w:rsid w:val="005C01C7"/>
    <w:rsid w:val="005C0989"/>
    <w:rsid w:val="005C14A8"/>
    <w:rsid w:val="005D358E"/>
    <w:rsid w:val="005E4E88"/>
    <w:rsid w:val="005E60E9"/>
    <w:rsid w:val="005E6895"/>
    <w:rsid w:val="005F0582"/>
    <w:rsid w:val="005F19FD"/>
    <w:rsid w:val="005F7EC2"/>
    <w:rsid w:val="00607C97"/>
    <w:rsid w:val="00614718"/>
    <w:rsid w:val="0062294A"/>
    <w:rsid w:val="006278CB"/>
    <w:rsid w:val="00627A22"/>
    <w:rsid w:val="006315A6"/>
    <w:rsid w:val="00633898"/>
    <w:rsid w:val="00636613"/>
    <w:rsid w:val="0064108D"/>
    <w:rsid w:val="006445D6"/>
    <w:rsid w:val="00645261"/>
    <w:rsid w:val="006472FB"/>
    <w:rsid w:val="006475CB"/>
    <w:rsid w:val="00652DEB"/>
    <w:rsid w:val="00654B32"/>
    <w:rsid w:val="00657A9F"/>
    <w:rsid w:val="006642B0"/>
    <w:rsid w:val="00670242"/>
    <w:rsid w:val="00671FE2"/>
    <w:rsid w:val="0067359E"/>
    <w:rsid w:val="00676392"/>
    <w:rsid w:val="006829C6"/>
    <w:rsid w:val="00682E4E"/>
    <w:rsid w:val="00684C5B"/>
    <w:rsid w:val="006854A8"/>
    <w:rsid w:val="00692755"/>
    <w:rsid w:val="00697E47"/>
    <w:rsid w:val="006A00DB"/>
    <w:rsid w:val="006A0AD0"/>
    <w:rsid w:val="006A200F"/>
    <w:rsid w:val="006A2529"/>
    <w:rsid w:val="006A3D53"/>
    <w:rsid w:val="006A5127"/>
    <w:rsid w:val="006B074C"/>
    <w:rsid w:val="006B3A81"/>
    <w:rsid w:val="006B7C16"/>
    <w:rsid w:val="006C7C4C"/>
    <w:rsid w:val="006D1745"/>
    <w:rsid w:val="006D2D89"/>
    <w:rsid w:val="006D6FA2"/>
    <w:rsid w:val="006E30FE"/>
    <w:rsid w:val="006E5C9A"/>
    <w:rsid w:val="006F0CE4"/>
    <w:rsid w:val="006F1E33"/>
    <w:rsid w:val="006F3586"/>
    <w:rsid w:val="006F4007"/>
    <w:rsid w:val="007124CE"/>
    <w:rsid w:val="00712623"/>
    <w:rsid w:val="0071387F"/>
    <w:rsid w:val="00715FEE"/>
    <w:rsid w:val="00717884"/>
    <w:rsid w:val="0072544F"/>
    <w:rsid w:val="00731521"/>
    <w:rsid w:val="00731DD9"/>
    <w:rsid w:val="00733F72"/>
    <w:rsid w:val="00735B51"/>
    <w:rsid w:val="00746265"/>
    <w:rsid w:val="007475A6"/>
    <w:rsid w:val="00751CF6"/>
    <w:rsid w:val="00757DC3"/>
    <w:rsid w:val="007725E8"/>
    <w:rsid w:val="007775C8"/>
    <w:rsid w:val="0078100D"/>
    <w:rsid w:val="007914AB"/>
    <w:rsid w:val="00791C94"/>
    <w:rsid w:val="00793D9A"/>
    <w:rsid w:val="00795EBC"/>
    <w:rsid w:val="007B144A"/>
    <w:rsid w:val="007B16A0"/>
    <w:rsid w:val="007B5AEF"/>
    <w:rsid w:val="007C6164"/>
    <w:rsid w:val="007C71EA"/>
    <w:rsid w:val="007C750A"/>
    <w:rsid w:val="007D33D7"/>
    <w:rsid w:val="007E05B4"/>
    <w:rsid w:val="007E670C"/>
    <w:rsid w:val="007F25C3"/>
    <w:rsid w:val="007F2DC6"/>
    <w:rsid w:val="008057F0"/>
    <w:rsid w:val="0081169B"/>
    <w:rsid w:val="008249EA"/>
    <w:rsid w:val="008302E5"/>
    <w:rsid w:val="00831E80"/>
    <w:rsid w:val="00832C8E"/>
    <w:rsid w:val="00832DDD"/>
    <w:rsid w:val="00834E88"/>
    <w:rsid w:val="00841345"/>
    <w:rsid w:val="008429E5"/>
    <w:rsid w:val="00844523"/>
    <w:rsid w:val="00845577"/>
    <w:rsid w:val="00850D6C"/>
    <w:rsid w:val="00850F14"/>
    <w:rsid w:val="00852F9E"/>
    <w:rsid w:val="00857156"/>
    <w:rsid w:val="00863986"/>
    <w:rsid w:val="00864388"/>
    <w:rsid w:val="00864F34"/>
    <w:rsid w:val="00872853"/>
    <w:rsid w:val="008761BD"/>
    <w:rsid w:val="00891133"/>
    <w:rsid w:val="00892644"/>
    <w:rsid w:val="008949A4"/>
    <w:rsid w:val="0089723E"/>
    <w:rsid w:val="008A3BCD"/>
    <w:rsid w:val="008A6E4A"/>
    <w:rsid w:val="008B0A98"/>
    <w:rsid w:val="008B1DE5"/>
    <w:rsid w:val="008B3D71"/>
    <w:rsid w:val="008B5AA4"/>
    <w:rsid w:val="008C0F85"/>
    <w:rsid w:val="008C1A6C"/>
    <w:rsid w:val="008C5DCA"/>
    <w:rsid w:val="008C62F9"/>
    <w:rsid w:val="008D18E7"/>
    <w:rsid w:val="008D1A4C"/>
    <w:rsid w:val="008D790C"/>
    <w:rsid w:val="008E1DFE"/>
    <w:rsid w:val="008E6412"/>
    <w:rsid w:val="008E6528"/>
    <w:rsid w:val="008E7F7F"/>
    <w:rsid w:val="008F0C56"/>
    <w:rsid w:val="008F1AAC"/>
    <w:rsid w:val="008F2065"/>
    <w:rsid w:val="008F2FA1"/>
    <w:rsid w:val="008F59E5"/>
    <w:rsid w:val="008F64A0"/>
    <w:rsid w:val="008F7E07"/>
    <w:rsid w:val="0090012E"/>
    <w:rsid w:val="009043FD"/>
    <w:rsid w:val="0091182A"/>
    <w:rsid w:val="00915A26"/>
    <w:rsid w:val="00917F64"/>
    <w:rsid w:val="00920909"/>
    <w:rsid w:val="00921361"/>
    <w:rsid w:val="009249D9"/>
    <w:rsid w:val="00927670"/>
    <w:rsid w:val="009323E7"/>
    <w:rsid w:val="009362A3"/>
    <w:rsid w:val="00941EA9"/>
    <w:rsid w:val="009422D6"/>
    <w:rsid w:val="009532CF"/>
    <w:rsid w:val="0095335D"/>
    <w:rsid w:val="00953AD5"/>
    <w:rsid w:val="009554D2"/>
    <w:rsid w:val="0096576D"/>
    <w:rsid w:val="00965C6D"/>
    <w:rsid w:val="00970B65"/>
    <w:rsid w:val="00971F6D"/>
    <w:rsid w:val="00976507"/>
    <w:rsid w:val="00982A74"/>
    <w:rsid w:val="00982CD7"/>
    <w:rsid w:val="00983415"/>
    <w:rsid w:val="0098783A"/>
    <w:rsid w:val="009921F7"/>
    <w:rsid w:val="00993D89"/>
    <w:rsid w:val="009A15E1"/>
    <w:rsid w:val="009A1FA7"/>
    <w:rsid w:val="009A4F7F"/>
    <w:rsid w:val="009B049C"/>
    <w:rsid w:val="009B2F44"/>
    <w:rsid w:val="009B72AC"/>
    <w:rsid w:val="009C1E59"/>
    <w:rsid w:val="009C6987"/>
    <w:rsid w:val="009C6E23"/>
    <w:rsid w:val="009D1FC6"/>
    <w:rsid w:val="009D304A"/>
    <w:rsid w:val="009D409E"/>
    <w:rsid w:val="009D442F"/>
    <w:rsid w:val="009D5696"/>
    <w:rsid w:val="009D795E"/>
    <w:rsid w:val="009E057F"/>
    <w:rsid w:val="009E1961"/>
    <w:rsid w:val="009E25A4"/>
    <w:rsid w:val="009F4A5F"/>
    <w:rsid w:val="00A01DEC"/>
    <w:rsid w:val="00A0608D"/>
    <w:rsid w:val="00A11178"/>
    <w:rsid w:val="00A1181F"/>
    <w:rsid w:val="00A13B67"/>
    <w:rsid w:val="00A13EF4"/>
    <w:rsid w:val="00A1550C"/>
    <w:rsid w:val="00A1562D"/>
    <w:rsid w:val="00A15EC6"/>
    <w:rsid w:val="00A1758C"/>
    <w:rsid w:val="00A21437"/>
    <w:rsid w:val="00A23ACA"/>
    <w:rsid w:val="00A242F0"/>
    <w:rsid w:val="00A27B23"/>
    <w:rsid w:val="00A31348"/>
    <w:rsid w:val="00A4054E"/>
    <w:rsid w:val="00A47861"/>
    <w:rsid w:val="00A62B1A"/>
    <w:rsid w:val="00A633CE"/>
    <w:rsid w:val="00A63D22"/>
    <w:rsid w:val="00A64238"/>
    <w:rsid w:val="00A662C7"/>
    <w:rsid w:val="00A73F7A"/>
    <w:rsid w:val="00A74371"/>
    <w:rsid w:val="00A75189"/>
    <w:rsid w:val="00A765A3"/>
    <w:rsid w:val="00A81E65"/>
    <w:rsid w:val="00A838E9"/>
    <w:rsid w:val="00A87330"/>
    <w:rsid w:val="00A874C3"/>
    <w:rsid w:val="00A874CF"/>
    <w:rsid w:val="00A92153"/>
    <w:rsid w:val="00A9289B"/>
    <w:rsid w:val="00A93654"/>
    <w:rsid w:val="00A95536"/>
    <w:rsid w:val="00AA3A9C"/>
    <w:rsid w:val="00AA57C7"/>
    <w:rsid w:val="00AB0C0F"/>
    <w:rsid w:val="00AB1137"/>
    <w:rsid w:val="00AB1455"/>
    <w:rsid w:val="00AC16F2"/>
    <w:rsid w:val="00AC19D7"/>
    <w:rsid w:val="00AD2EC2"/>
    <w:rsid w:val="00AD6090"/>
    <w:rsid w:val="00AE4127"/>
    <w:rsid w:val="00AE4277"/>
    <w:rsid w:val="00AE5BFD"/>
    <w:rsid w:val="00AE7B58"/>
    <w:rsid w:val="00AF03B9"/>
    <w:rsid w:val="00AF1030"/>
    <w:rsid w:val="00AF1F3D"/>
    <w:rsid w:val="00AF6A7E"/>
    <w:rsid w:val="00AF6CE1"/>
    <w:rsid w:val="00B01B63"/>
    <w:rsid w:val="00B029DF"/>
    <w:rsid w:val="00B11354"/>
    <w:rsid w:val="00B12104"/>
    <w:rsid w:val="00B12856"/>
    <w:rsid w:val="00B15394"/>
    <w:rsid w:val="00B20C4A"/>
    <w:rsid w:val="00B22085"/>
    <w:rsid w:val="00B221CC"/>
    <w:rsid w:val="00B24795"/>
    <w:rsid w:val="00B4062A"/>
    <w:rsid w:val="00B42404"/>
    <w:rsid w:val="00B43937"/>
    <w:rsid w:val="00B4470B"/>
    <w:rsid w:val="00B45997"/>
    <w:rsid w:val="00B5405B"/>
    <w:rsid w:val="00B55449"/>
    <w:rsid w:val="00B55F9E"/>
    <w:rsid w:val="00B570A6"/>
    <w:rsid w:val="00B60244"/>
    <w:rsid w:val="00B61809"/>
    <w:rsid w:val="00B61C71"/>
    <w:rsid w:val="00B64C48"/>
    <w:rsid w:val="00B7180D"/>
    <w:rsid w:val="00B71FCD"/>
    <w:rsid w:val="00B82462"/>
    <w:rsid w:val="00B827CD"/>
    <w:rsid w:val="00B832AB"/>
    <w:rsid w:val="00B8386E"/>
    <w:rsid w:val="00B85057"/>
    <w:rsid w:val="00B86B1A"/>
    <w:rsid w:val="00B96387"/>
    <w:rsid w:val="00B96FE9"/>
    <w:rsid w:val="00BA50A1"/>
    <w:rsid w:val="00BA70FD"/>
    <w:rsid w:val="00BA769D"/>
    <w:rsid w:val="00BB0CCE"/>
    <w:rsid w:val="00BB1856"/>
    <w:rsid w:val="00BB3F07"/>
    <w:rsid w:val="00BB6522"/>
    <w:rsid w:val="00BC00C9"/>
    <w:rsid w:val="00BC0396"/>
    <w:rsid w:val="00BC2D1C"/>
    <w:rsid w:val="00BC4D78"/>
    <w:rsid w:val="00BC68AF"/>
    <w:rsid w:val="00BC6C31"/>
    <w:rsid w:val="00BD45EC"/>
    <w:rsid w:val="00BD4B7F"/>
    <w:rsid w:val="00BD7AE0"/>
    <w:rsid w:val="00BE4B1F"/>
    <w:rsid w:val="00BF298E"/>
    <w:rsid w:val="00BF41BC"/>
    <w:rsid w:val="00BF468A"/>
    <w:rsid w:val="00BF5EC5"/>
    <w:rsid w:val="00BF7993"/>
    <w:rsid w:val="00C035FC"/>
    <w:rsid w:val="00C03F4B"/>
    <w:rsid w:val="00C04073"/>
    <w:rsid w:val="00C05B8D"/>
    <w:rsid w:val="00C05D69"/>
    <w:rsid w:val="00C1011B"/>
    <w:rsid w:val="00C30695"/>
    <w:rsid w:val="00C321E4"/>
    <w:rsid w:val="00C358FE"/>
    <w:rsid w:val="00C36C5D"/>
    <w:rsid w:val="00C47D49"/>
    <w:rsid w:val="00C52059"/>
    <w:rsid w:val="00C54C65"/>
    <w:rsid w:val="00C57970"/>
    <w:rsid w:val="00C6108F"/>
    <w:rsid w:val="00C65B28"/>
    <w:rsid w:val="00C71AD6"/>
    <w:rsid w:val="00C845E4"/>
    <w:rsid w:val="00C85E3A"/>
    <w:rsid w:val="00C87263"/>
    <w:rsid w:val="00C90AAD"/>
    <w:rsid w:val="00C94F11"/>
    <w:rsid w:val="00CA0A63"/>
    <w:rsid w:val="00CA2F06"/>
    <w:rsid w:val="00CA488D"/>
    <w:rsid w:val="00CB1AE2"/>
    <w:rsid w:val="00CB2B04"/>
    <w:rsid w:val="00CC0E14"/>
    <w:rsid w:val="00CD11DB"/>
    <w:rsid w:val="00CD341F"/>
    <w:rsid w:val="00CD5FC2"/>
    <w:rsid w:val="00CE2F27"/>
    <w:rsid w:val="00CF1F08"/>
    <w:rsid w:val="00CF2DB9"/>
    <w:rsid w:val="00CF425F"/>
    <w:rsid w:val="00D00A7D"/>
    <w:rsid w:val="00D03C71"/>
    <w:rsid w:val="00D04889"/>
    <w:rsid w:val="00D07FC0"/>
    <w:rsid w:val="00D10151"/>
    <w:rsid w:val="00D105D5"/>
    <w:rsid w:val="00D16F9B"/>
    <w:rsid w:val="00D1735B"/>
    <w:rsid w:val="00D207D9"/>
    <w:rsid w:val="00D3525E"/>
    <w:rsid w:val="00D37707"/>
    <w:rsid w:val="00D404F7"/>
    <w:rsid w:val="00D41334"/>
    <w:rsid w:val="00D41974"/>
    <w:rsid w:val="00D431A7"/>
    <w:rsid w:val="00D43FB4"/>
    <w:rsid w:val="00D447B8"/>
    <w:rsid w:val="00D51311"/>
    <w:rsid w:val="00D51535"/>
    <w:rsid w:val="00D52E3E"/>
    <w:rsid w:val="00D555E8"/>
    <w:rsid w:val="00D6169C"/>
    <w:rsid w:val="00D67F7E"/>
    <w:rsid w:val="00D71DB0"/>
    <w:rsid w:val="00D8459C"/>
    <w:rsid w:val="00D865C0"/>
    <w:rsid w:val="00D922DF"/>
    <w:rsid w:val="00D923E3"/>
    <w:rsid w:val="00D94643"/>
    <w:rsid w:val="00DA008B"/>
    <w:rsid w:val="00DA2EBE"/>
    <w:rsid w:val="00DA6FAC"/>
    <w:rsid w:val="00DB0542"/>
    <w:rsid w:val="00DB09A3"/>
    <w:rsid w:val="00DB4469"/>
    <w:rsid w:val="00DC0730"/>
    <w:rsid w:val="00DC32CA"/>
    <w:rsid w:val="00DD4967"/>
    <w:rsid w:val="00DE098C"/>
    <w:rsid w:val="00DE1C79"/>
    <w:rsid w:val="00DE2340"/>
    <w:rsid w:val="00DE4D9E"/>
    <w:rsid w:val="00DE56F8"/>
    <w:rsid w:val="00DE6BDD"/>
    <w:rsid w:val="00DE6BEE"/>
    <w:rsid w:val="00DE6F82"/>
    <w:rsid w:val="00DF34C8"/>
    <w:rsid w:val="00E00BFA"/>
    <w:rsid w:val="00E01234"/>
    <w:rsid w:val="00E06245"/>
    <w:rsid w:val="00E06F82"/>
    <w:rsid w:val="00E07CFA"/>
    <w:rsid w:val="00E10D54"/>
    <w:rsid w:val="00E15054"/>
    <w:rsid w:val="00E216A5"/>
    <w:rsid w:val="00E245CD"/>
    <w:rsid w:val="00E27B7E"/>
    <w:rsid w:val="00E4012E"/>
    <w:rsid w:val="00E414D1"/>
    <w:rsid w:val="00E47FA3"/>
    <w:rsid w:val="00E541D4"/>
    <w:rsid w:val="00E621A5"/>
    <w:rsid w:val="00E62342"/>
    <w:rsid w:val="00E62F6B"/>
    <w:rsid w:val="00E63C0E"/>
    <w:rsid w:val="00E66451"/>
    <w:rsid w:val="00E67AC6"/>
    <w:rsid w:val="00E72621"/>
    <w:rsid w:val="00E7321D"/>
    <w:rsid w:val="00E75488"/>
    <w:rsid w:val="00E764BD"/>
    <w:rsid w:val="00E80619"/>
    <w:rsid w:val="00E82F8C"/>
    <w:rsid w:val="00E87E62"/>
    <w:rsid w:val="00E941B5"/>
    <w:rsid w:val="00EA1326"/>
    <w:rsid w:val="00EA20D4"/>
    <w:rsid w:val="00EA5D1B"/>
    <w:rsid w:val="00EA7213"/>
    <w:rsid w:val="00EB0640"/>
    <w:rsid w:val="00EB5824"/>
    <w:rsid w:val="00EB637F"/>
    <w:rsid w:val="00EC0957"/>
    <w:rsid w:val="00EC42E4"/>
    <w:rsid w:val="00EC7855"/>
    <w:rsid w:val="00EE0181"/>
    <w:rsid w:val="00EE0BA6"/>
    <w:rsid w:val="00EE3933"/>
    <w:rsid w:val="00EE691D"/>
    <w:rsid w:val="00EE7585"/>
    <w:rsid w:val="00F0106E"/>
    <w:rsid w:val="00F0618C"/>
    <w:rsid w:val="00F065BD"/>
    <w:rsid w:val="00F112EB"/>
    <w:rsid w:val="00F1172C"/>
    <w:rsid w:val="00F1363D"/>
    <w:rsid w:val="00F22803"/>
    <w:rsid w:val="00F23B1A"/>
    <w:rsid w:val="00F31BF8"/>
    <w:rsid w:val="00F32035"/>
    <w:rsid w:val="00F338FB"/>
    <w:rsid w:val="00F34853"/>
    <w:rsid w:val="00F34ED6"/>
    <w:rsid w:val="00F43638"/>
    <w:rsid w:val="00F4591A"/>
    <w:rsid w:val="00F45951"/>
    <w:rsid w:val="00F47CE0"/>
    <w:rsid w:val="00F5070A"/>
    <w:rsid w:val="00F52A15"/>
    <w:rsid w:val="00F65EF5"/>
    <w:rsid w:val="00F76E86"/>
    <w:rsid w:val="00F8093C"/>
    <w:rsid w:val="00F8450D"/>
    <w:rsid w:val="00F860FA"/>
    <w:rsid w:val="00F92E55"/>
    <w:rsid w:val="00F95486"/>
    <w:rsid w:val="00F962FA"/>
    <w:rsid w:val="00F96C22"/>
    <w:rsid w:val="00FA58BE"/>
    <w:rsid w:val="00FB40FA"/>
    <w:rsid w:val="00FB4E8B"/>
    <w:rsid w:val="00FC2D1A"/>
    <w:rsid w:val="00FC7B5D"/>
    <w:rsid w:val="00FD1199"/>
    <w:rsid w:val="00FD76D6"/>
    <w:rsid w:val="00FE1EC9"/>
    <w:rsid w:val="00FE44B6"/>
    <w:rsid w:val="00FE68A1"/>
    <w:rsid w:val="00FE75F5"/>
    <w:rsid w:val="00FF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379D8"/>
    <w:pPr>
      <w:spacing w:before="80" w:after="80" w:line="260" w:lineRule="atLeast"/>
    </w:pPr>
    <w:rPr>
      <w:rFonts w:ascii="Verdana" w:hAnsi="Verdana"/>
      <w:sz w:val="20"/>
      <w:szCs w:val="20"/>
      <w:lang w:eastAsia="en-US"/>
    </w:rPr>
  </w:style>
  <w:style w:type="paragraph" w:customStyle="1" w:styleId="Text-bullet">
    <w:name w:val="Text-bullet"/>
    <w:basedOn w:val="Normal"/>
    <w:link w:val="Text-bulletChar"/>
    <w:rsid w:val="00143813"/>
    <w:pPr>
      <w:numPr>
        <w:numId w:val="2"/>
      </w:numPr>
      <w:spacing w:before="100" w:after="100" w:line="260" w:lineRule="atLeast"/>
    </w:pPr>
    <w:rPr>
      <w:rFonts w:ascii="Verdana" w:hAnsi="Verdana"/>
      <w:lang w:eastAsia="en-US"/>
    </w:rPr>
  </w:style>
  <w:style w:type="character" w:customStyle="1" w:styleId="Text-bulletChar">
    <w:name w:val="Text-bullet Char"/>
    <w:link w:val="Text-bullet"/>
    <w:rsid w:val="00143813"/>
    <w:rPr>
      <w:rFonts w:ascii="Verdana" w:hAnsi="Verdana"/>
      <w:sz w:val="24"/>
      <w:szCs w:val="24"/>
      <w:lang w:eastAsia="en-US"/>
    </w:rPr>
  </w:style>
  <w:style w:type="paragraph" w:customStyle="1" w:styleId="text2">
    <w:name w:val="text2"/>
    <w:basedOn w:val="Normal"/>
    <w:rsid w:val="00C87263"/>
    <w:pPr>
      <w:spacing w:before="360" w:after="120" w:line="260" w:lineRule="atLeast"/>
      <w:ind w:left="357" w:hanging="357"/>
    </w:pPr>
    <w:rPr>
      <w:b/>
      <w:sz w:val="22"/>
      <w:szCs w:val="20"/>
      <w:lang w:eastAsia="en-US"/>
    </w:rPr>
  </w:style>
  <w:style w:type="paragraph" w:customStyle="1" w:styleId="text-indented">
    <w:name w:val="text-indented"/>
    <w:basedOn w:val="Normal"/>
    <w:rsid w:val="003A4FA3"/>
    <w:pPr>
      <w:spacing w:before="60" w:after="60" w:line="260" w:lineRule="atLeast"/>
      <w:ind w:left="357" w:hanging="357"/>
    </w:pPr>
    <w:rPr>
      <w:sz w:val="22"/>
      <w:szCs w:val="22"/>
      <w:lang w:eastAsia="en-US"/>
    </w:rPr>
  </w:style>
  <w:style w:type="paragraph" w:customStyle="1" w:styleId="Tablebullets">
    <w:name w:val="Table bullets"/>
    <w:basedOn w:val="Text-bullet"/>
    <w:rsid w:val="001D17C5"/>
    <w:pPr>
      <w:numPr>
        <w:numId w:val="1"/>
      </w:numPr>
      <w:spacing w:before="60" w:after="60"/>
    </w:pPr>
    <w:rPr>
      <w:sz w:val="20"/>
      <w:szCs w:val="20"/>
    </w:rPr>
  </w:style>
  <w:style w:type="paragraph" w:customStyle="1" w:styleId="StyleU-textBold">
    <w:name w:val="Style U-text + Bold"/>
    <w:basedOn w:val="Normal"/>
    <w:link w:val="StyleU-textBoldChar"/>
    <w:rsid w:val="00F65EF5"/>
    <w:pPr>
      <w:spacing w:before="60" w:after="60" w:line="240" w:lineRule="atLeast"/>
    </w:pPr>
    <w:rPr>
      <w:rFonts w:ascii="Trebuchet MS" w:hAnsi="Trebuchet MS"/>
      <w:b/>
      <w:bCs/>
      <w:sz w:val="22"/>
    </w:rPr>
  </w:style>
  <w:style w:type="character" w:customStyle="1" w:styleId="StyleU-textBoldChar">
    <w:name w:val="Style U-text + Bold Char"/>
    <w:link w:val="StyleU-textBold"/>
    <w:rsid w:val="00F65EF5"/>
    <w:rPr>
      <w:rFonts w:ascii="Trebuchet MS" w:hAnsi="Trebuchet MS"/>
      <w:b/>
      <w:bCs/>
      <w:sz w:val="22"/>
      <w:szCs w:val="24"/>
      <w:lang w:val="en-GB" w:eastAsia="en-GB" w:bidi="ar-SA"/>
    </w:rPr>
  </w:style>
  <w:style w:type="paragraph" w:customStyle="1" w:styleId="U-text">
    <w:name w:val="U-text"/>
    <w:basedOn w:val="Normal"/>
    <w:link w:val="U-textChar"/>
    <w:rsid w:val="00982CD7"/>
    <w:pPr>
      <w:spacing w:before="60" w:after="60" w:line="240" w:lineRule="atLeast"/>
    </w:pPr>
    <w:rPr>
      <w:rFonts w:ascii="Trebuchet MS" w:hAnsi="Trebuchet MS"/>
      <w:sz w:val="22"/>
    </w:rPr>
  </w:style>
  <w:style w:type="character" w:customStyle="1" w:styleId="U-textChar">
    <w:name w:val="U-text Char"/>
    <w:link w:val="U-text"/>
    <w:rsid w:val="00982CD7"/>
    <w:rPr>
      <w:rFonts w:ascii="Trebuchet MS" w:hAnsi="Trebuchet MS"/>
      <w:sz w:val="22"/>
      <w:szCs w:val="24"/>
      <w:lang w:val="en-GB" w:eastAsia="en-GB" w:bidi="ar-SA"/>
    </w:rPr>
  </w:style>
  <w:style w:type="paragraph" w:customStyle="1" w:styleId="text">
    <w:name w:val="text"/>
    <w:basedOn w:val="Normal"/>
    <w:link w:val="textChar"/>
    <w:rsid w:val="007D33D7"/>
    <w:pPr>
      <w:spacing w:before="60" w:after="60" w:line="260" w:lineRule="atLeast"/>
    </w:pPr>
    <w:rPr>
      <w:sz w:val="22"/>
      <w:lang w:eastAsia="en-US"/>
    </w:rPr>
  </w:style>
  <w:style w:type="character" w:customStyle="1" w:styleId="textChar">
    <w:name w:val="text Char"/>
    <w:link w:val="text"/>
    <w:rsid w:val="007D33D7"/>
    <w:rPr>
      <w:sz w:val="22"/>
      <w:szCs w:val="24"/>
      <w:lang w:val="en-GB" w:eastAsia="en-US" w:bidi="ar-SA"/>
    </w:rPr>
  </w:style>
  <w:style w:type="paragraph" w:styleId="Header">
    <w:name w:val="header"/>
    <w:basedOn w:val="Normal"/>
    <w:rsid w:val="004E1334"/>
    <w:pPr>
      <w:tabs>
        <w:tab w:val="center" w:pos="4153"/>
        <w:tab w:val="right" w:pos="8306"/>
      </w:tabs>
    </w:pPr>
  </w:style>
  <w:style w:type="paragraph" w:styleId="Footer">
    <w:name w:val="footer"/>
    <w:basedOn w:val="Normal"/>
    <w:link w:val="FooterChar"/>
    <w:uiPriority w:val="99"/>
    <w:rsid w:val="004E1334"/>
    <w:pPr>
      <w:tabs>
        <w:tab w:val="center" w:pos="4153"/>
        <w:tab w:val="right" w:pos="8306"/>
      </w:tabs>
    </w:pPr>
  </w:style>
  <w:style w:type="paragraph" w:customStyle="1" w:styleId="Text0">
    <w:name w:val="Text"/>
    <w:basedOn w:val="Normal"/>
    <w:link w:val="TextChar0"/>
    <w:rsid w:val="00A1562D"/>
    <w:pPr>
      <w:spacing w:before="100" w:after="100" w:line="260" w:lineRule="atLeast"/>
      <w:ind w:right="567"/>
    </w:pPr>
    <w:rPr>
      <w:rFonts w:ascii="Verdana" w:hAnsi="Verdana"/>
      <w:lang w:eastAsia="en-US"/>
    </w:rPr>
  </w:style>
  <w:style w:type="paragraph" w:customStyle="1" w:styleId="Level2PassCriteria">
    <w:name w:val="Level2PassCriteria"/>
    <w:basedOn w:val="Normal"/>
    <w:rsid w:val="00A1562D"/>
    <w:pPr>
      <w:spacing w:before="100" w:after="100" w:line="260" w:lineRule="atLeast"/>
      <w:ind w:left="794" w:hanging="794"/>
    </w:pPr>
    <w:rPr>
      <w:rFonts w:ascii="Verdana" w:hAnsi="Verdana"/>
      <w:sz w:val="20"/>
      <w:szCs w:val="22"/>
      <w:lang w:eastAsia="en-US"/>
    </w:rPr>
  </w:style>
  <w:style w:type="character" w:customStyle="1" w:styleId="TextChar0">
    <w:name w:val="Text Char"/>
    <w:link w:val="Text0"/>
    <w:rsid w:val="00A1562D"/>
    <w:rPr>
      <w:rFonts w:ascii="Verdana" w:hAnsi="Verdana"/>
      <w:sz w:val="24"/>
      <w:szCs w:val="24"/>
      <w:lang w:val="en-GB" w:eastAsia="en-US" w:bidi="ar-SA"/>
    </w:rPr>
  </w:style>
  <w:style w:type="paragraph" w:styleId="BalloonText">
    <w:name w:val="Balloon Text"/>
    <w:basedOn w:val="Normal"/>
    <w:semiHidden/>
    <w:rsid w:val="00A874C3"/>
    <w:rPr>
      <w:rFonts w:ascii="Tahoma" w:hAnsi="Tahoma" w:cs="Tahoma"/>
      <w:sz w:val="16"/>
      <w:szCs w:val="16"/>
    </w:rPr>
  </w:style>
  <w:style w:type="character" w:styleId="PageNumber">
    <w:name w:val="page number"/>
    <w:basedOn w:val="DefaultParagraphFont"/>
    <w:rsid w:val="00096439"/>
  </w:style>
  <w:style w:type="character" w:styleId="CommentReference">
    <w:name w:val="annotation reference"/>
    <w:semiHidden/>
    <w:rsid w:val="000E1AAC"/>
    <w:rPr>
      <w:sz w:val="16"/>
      <w:szCs w:val="16"/>
    </w:rPr>
  </w:style>
  <w:style w:type="paragraph" w:styleId="CommentText">
    <w:name w:val="annotation text"/>
    <w:basedOn w:val="Normal"/>
    <w:semiHidden/>
    <w:rsid w:val="000E1AAC"/>
    <w:rPr>
      <w:sz w:val="20"/>
      <w:szCs w:val="20"/>
    </w:rPr>
  </w:style>
  <w:style w:type="paragraph" w:styleId="CommentSubject">
    <w:name w:val="annotation subject"/>
    <w:basedOn w:val="CommentText"/>
    <w:next w:val="CommentText"/>
    <w:semiHidden/>
    <w:rsid w:val="000E1AAC"/>
    <w:rPr>
      <w:b/>
      <w:bCs/>
    </w:rPr>
  </w:style>
  <w:style w:type="character" w:customStyle="1" w:styleId="FooterChar">
    <w:name w:val="Footer Char"/>
    <w:link w:val="Footer"/>
    <w:uiPriority w:val="99"/>
    <w:rsid w:val="00757DC3"/>
    <w:rPr>
      <w:sz w:val="24"/>
      <w:szCs w:val="24"/>
    </w:rPr>
  </w:style>
  <w:style w:type="character" w:styleId="Strong">
    <w:name w:val="Strong"/>
    <w:uiPriority w:val="22"/>
    <w:qFormat/>
    <w:rsid w:val="003812BC"/>
    <w:rPr>
      <w:b/>
      <w:bCs/>
    </w:rPr>
  </w:style>
  <w:style w:type="character" w:styleId="Hyperlink">
    <w:name w:val="Hyperlink"/>
    <w:uiPriority w:val="99"/>
    <w:unhideWhenUsed/>
    <w:rsid w:val="003812BC"/>
    <w:rPr>
      <w:color w:val="0563C1"/>
      <w:u w:val="single"/>
    </w:rPr>
  </w:style>
  <w:style w:type="paragraph" w:customStyle="1" w:styleId="Default">
    <w:name w:val="Default"/>
    <w:rsid w:val="00832DD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E07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379D8"/>
    <w:pPr>
      <w:spacing w:before="80" w:after="80" w:line="260" w:lineRule="atLeast"/>
    </w:pPr>
    <w:rPr>
      <w:rFonts w:ascii="Verdana" w:hAnsi="Verdana"/>
      <w:sz w:val="20"/>
      <w:szCs w:val="20"/>
      <w:lang w:eastAsia="en-US"/>
    </w:rPr>
  </w:style>
  <w:style w:type="paragraph" w:customStyle="1" w:styleId="Text-bullet">
    <w:name w:val="Text-bullet"/>
    <w:basedOn w:val="Normal"/>
    <w:link w:val="Text-bulletChar"/>
    <w:rsid w:val="00143813"/>
    <w:pPr>
      <w:numPr>
        <w:numId w:val="2"/>
      </w:numPr>
      <w:spacing w:before="100" w:after="100" w:line="260" w:lineRule="atLeast"/>
    </w:pPr>
    <w:rPr>
      <w:rFonts w:ascii="Verdana" w:hAnsi="Verdana"/>
      <w:lang w:eastAsia="en-US"/>
    </w:rPr>
  </w:style>
  <w:style w:type="character" w:customStyle="1" w:styleId="Text-bulletChar">
    <w:name w:val="Text-bullet Char"/>
    <w:link w:val="Text-bullet"/>
    <w:rsid w:val="00143813"/>
    <w:rPr>
      <w:rFonts w:ascii="Verdana" w:hAnsi="Verdana"/>
      <w:sz w:val="24"/>
      <w:szCs w:val="24"/>
      <w:lang w:eastAsia="en-US"/>
    </w:rPr>
  </w:style>
  <w:style w:type="paragraph" w:customStyle="1" w:styleId="text2">
    <w:name w:val="text2"/>
    <w:basedOn w:val="Normal"/>
    <w:rsid w:val="00C87263"/>
    <w:pPr>
      <w:spacing w:before="360" w:after="120" w:line="260" w:lineRule="atLeast"/>
      <w:ind w:left="357" w:hanging="357"/>
    </w:pPr>
    <w:rPr>
      <w:b/>
      <w:sz w:val="22"/>
      <w:szCs w:val="20"/>
      <w:lang w:eastAsia="en-US"/>
    </w:rPr>
  </w:style>
  <w:style w:type="paragraph" w:customStyle="1" w:styleId="text-indented">
    <w:name w:val="text-indented"/>
    <w:basedOn w:val="Normal"/>
    <w:rsid w:val="003A4FA3"/>
    <w:pPr>
      <w:spacing w:before="60" w:after="60" w:line="260" w:lineRule="atLeast"/>
      <w:ind w:left="357" w:hanging="357"/>
    </w:pPr>
    <w:rPr>
      <w:sz w:val="22"/>
      <w:szCs w:val="22"/>
      <w:lang w:eastAsia="en-US"/>
    </w:rPr>
  </w:style>
  <w:style w:type="paragraph" w:customStyle="1" w:styleId="Tablebullets">
    <w:name w:val="Table bullets"/>
    <w:basedOn w:val="Text-bullet"/>
    <w:rsid w:val="001D17C5"/>
    <w:pPr>
      <w:numPr>
        <w:numId w:val="1"/>
      </w:numPr>
      <w:spacing w:before="60" w:after="60"/>
    </w:pPr>
    <w:rPr>
      <w:sz w:val="20"/>
      <w:szCs w:val="20"/>
    </w:rPr>
  </w:style>
  <w:style w:type="paragraph" w:customStyle="1" w:styleId="StyleU-textBold">
    <w:name w:val="Style U-text + Bold"/>
    <w:basedOn w:val="Normal"/>
    <w:link w:val="StyleU-textBoldChar"/>
    <w:rsid w:val="00F65EF5"/>
    <w:pPr>
      <w:spacing w:before="60" w:after="60" w:line="240" w:lineRule="atLeast"/>
    </w:pPr>
    <w:rPr>
      <w:rFonts w:ascii="Trebuchet MS" w:hAnsi="Trebuchet MS"/>
      <w:b/>
      <w:bCs/>
      <w:sz w:val="22"/>
    </w:rPr>
  </w:style>
  <w:style w:type="character" w:customStyle="1" w:styleId="StyleU-textBoldChar">
    <w:name w:val="Style U-text + Bold Char"/>
    <w:link w:val="StyleU-textBold"/>
    <w:rsid w:val="00F65EF5"/>
    <w:rPr>
      <w:rFonts w:ascii="Trebuchet MS" w:hAnsi="Trebuchet MS"/>
      <w:b/>
      <w:bCs/>
      <w:sz w:val="22"/>
      <w:szCs w:val="24"/>
      <w:lang w:val="en-GB" w:eastAsia="en-GB" w:bidi="ar-SA"/>
    </w:rPr>
  </w:style>
  <w:style w:type="paragraph" w:customStyle="1" w:styleId="U-text">
    <w:name w:val="U-text"/>
    <w:basedOn w:val="Normal"/>
    <w:link w:val="U-textChar"/>
    <w:rsid w:val="00982CD7"/>
    <w:pPr>
      <w:spacing w:before="60" w:after="60" w:line="240" w:lineRule="atLeast"/>
    </w:pPr>
    <w:rPr>
      <w:rFonts w:ascii="Trebuchet MS" w:hAnsi="Trebuchet MS"/>
      <w:sz w:val="22"/>
    </w:rPr>
  </w:style>
  <w:style w:type="character" w:customStyle="1" w:styleId="U-textChar">
    <w:name w:val="U-text Char"/>
    <w:link w:val="U-text"/>
    <w:rsid w:val="00982CD7"/>
    <w:rPr>
      <w:rFonts w:ascii="Trebuchet MS" w:hAnsi="Trebuchet MS"/>
      <w:sz w:val="22"/>
      <w:szCs w:val="24"/>
      <w:lang w:val="en-GB" w:eastAsia="en-GB" w:bidi="ar-SA"/>
    </w:rPr>
  </w:style>
  <w:style w:type="paragraph" w:customStyle="1" w:styleId="text">
    <w:name w:val="text"/>
    <w:basedOn w:val="Normal"/>
    <w:link w:val="textChar"/>
    <w:rsid w:val="007D33D7"/>
    <w:pPr>
      <w:spacing w:before="60" w:after="60" w:line="260" w:lineRule="atLeast"/>
    </w:pPr>
    <w:rPr>
      <w:sz w:val="22"/>
      <w:lang w:eastAsia="en-US"/>
    </w:rPr>
  </w:style>
  <w:style w:type="character" w:customStyle="1" w:styleId="textChar">
    <w:name w:val="text Char"/>
    <w:link w:val="text"/>
    <w:rsid w:val="007D33D7"/>
    <w:rPr>
      <w:sz w:val="22"/>
      <w:szCs w:val="24"/>
      <w:lang w:val="en-GB" w:eastAsia="en-US" w:bidi="ar-SA"/>
    </w:rPr>
  </w:style>
  <w:style w:type="paragraph" w:styleId="Header">
    <w:name w:val="header"/>
    <w:basedOn w:val="Normal"/>
    <w:rsid w:val="004E1334"/>
    <w:pPr>
      <w:tabs>
        <w:tab w:val="center" w:pos="4153"/>
        <w:tab w:val="right" w:pos="8306"/>
      </w:tabs>
    </w:pPr>
  </w:style>
  <w:style w:type="paragraph" w:styleId="Footer">
    <w:name w:val="footer"/>
    <w:basedOn w:val="Normal"/>
    <w:link w:val="FooterChar"/>
    <w:uiPriority w:val="99"/>
    <w:rsid w:val="004E1334"/>
    <w:pPr>
      <w:tabs>
        <w:tab w:val="center" w:pos="4153"/>
        <w:tab w:val="right" w:pos="8306"/>
      </w:tabs>
    </w:pPr>
  </w:style>
  <w:style w:type="paragraph" w:customStyle="1" w:styleId="Text0">
    <w:name w:val="Text"/>
    <w:basedOn w:val="Normal"/>
    <w:link w:val="TextChar0"/>
    <w:rsid w:val="00A1562D"/>
    <w:pPr>
      <w:spacing w:before="100" w:after="100" w:line="260" w:lineRule="atLeast"/>
      <w:ind w:right="567"/>
    </w:pPr>
    <w:rPr>
      <w:rFonts w:ascii="Verdana" w:hAnsi="Verdana"/>
      <w:lang w:eastAsia="en-US"/>
    </w:rPr>
  </w:style>
  <w:style w:type="paragraph" w:customStyle="1" w:styleId="Level2PassCriteria">
    <w:name w:val="Level2PassCriteria"/>
    <w:basedOn w:val="Normal"/>
    <w:rsid w:val="00A1562D"/>
    <w:pPr>
      <w:spacing w:before="100" w:after="100" w:line="260" w:lineRule="atLeast"/>
      <w:ind w:left="794" w:hanging="794"/>
    </w:pPr>
    <w:rPr>
      <w:rFonts w:ascii="Verdana" w:hAnsi="Verdana"/>
      <w:sz w:val="20"/>
      <w:szCs w:val="22"/>
      <w:lang w:eastAsia="en-US"/>
    </w:rPr>
  </w:style>
  <w:style w:type="character" w:customStyle="1" w:styleId="TextChar0">
    <w:name w:val="Text Char"/>
    <w:link w:val="Text0"/>
    <w:rsid w:val="00A1562D"/>
    <w:rPr>
      <w:rFonts w:ascii="Verdana" w:hAnsi="Verdana"/>
      <w:sz w:val="24"/>
      <w:szCs w:val="24"/>
      <w:lang w:val="en-GB" w:eastAsia="en-US" w:bidi="ar-SA"/>
    </w:rPr>
  </w:style>
  <w:style w:type="paragraph" w:styleId="BalloonText">
    <w:name w:val="Balloon Text"/>
    <w:basedOn w:val="Normal"/>
    <w:semiHidden/>
    <w:rsid w:val="00A874C3"/>
    <w:rPr>
      <w:rFonts w:ascii="Tahoma" w:hAnsi="Tahoma" w:cs="Tahoma"/>
      <w:sz w:val="16"/>
      <w:szCs w:val="16"/>
    </w:rPr>
  </w:style>
  <w:style w:type="character" w:styleId="PageNumber">
    <w:name w:val="page number"/>
    <w:basedOn w:val="DefaultParagraphFont"/>
    <w:rsid w:val="00096439"/>
  </w:style>
  <w:style w:type="character" w:styleId="CommentReference">
    <w:name w:val="annotation reference"/>
    <w:semiHidden/>
    <w:rsid w:val="000E1AAC"/>
    <w:rPr>
      <w:sz w:val="16"/>
      <w:szCs w:val="16"/>
    </w:rPr>
  </w:style>
  <w:style w:type="paragraph" w:styleId="CommentText">
    <w:name w:val="annotation text"/>
    <w:basedOn w:val="Normal"/>
    <w:semiHidden/>
    <w:rsid w:val="000E1AAC"/>
    <w:rPr>
      <w:sz w:val="20"/>
      <w:szCs w:val="20"/>
    </w:rPr>
  </w:style>
  <w:style w:type="paragraph" w:styleId="CommentSubject">
    <w:name w:val="annotation subject"/>
    <w:basedOn w:val="CommentText"/>
    <w:next w:val="CommentText"/>
    <w:semiHidden/>
    <w:rsid w:val="000E1AAC"/>
    <w:rPr>
      <w:b/>
      <w:bCs/>
    </w:rPr>
  </w:style>
  <w:style w:type="character" w:customStyle="1" w:styleId="FooterChar">
    <w:name w:val="Footer Char"/>
    <w:link w:val="Footer"/>
    <w:uiPriority w:val="99"/>
    <w:rsid w:val="00757DC3"/>
    <w:rPr>
      <w:sz w:val="24"/>
      <w:szCs w:val="24"/>
    </w:rPr>
  </w:style>
  <w:style w:type="character" w:styleId="Strong">
    <w:name w:val="Strong"/>
    <w:uiPriority w:val="22"/>
    <w:qFormat/>
    <w:rsid w:val="003812BC"/>
    <w:rPr>
      <w:b/>
      <w:bCs/>
    </w:rPr>
  </w:style>
  <w:style w:type="character" w:styleId="Hyperlink">
    <w:name w:val="Hyperlink"/>
    <w:uiPriority w:val="99"/>
    <w:unhideWhenUsed/>
    <w:rsid w:val="003812BC"/>
    <w:rPr>
      <w:color w:val="0563C1"/>
      <w:u w:val="single"/>
    </w:rPr>
  </w:style>
  <w:style w:type="paragraph" w:customStyle="1" w:styleId="Default">
    <w:name w:val="Default"/>
    <w:rsid w:val="00832DD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E0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9431">
      <w:bodyDiv w:val="1"/>
      <w:marLeft w:val="0"/>
      <w:marRight w:val="0"/>
      <w:marTop w:val="0"/>
      <w:marBottom w:val="0"/>
      <w:divBdr>
        <w:top w:val="none" w:sz="0" w:space="0" w:color="auto"/>
        <w:left w:val="none" w:sz="0" w:space="0" w:color="auto"/>
        <w:bottom w:val="none" w:sz="0" w:space="0" w:color="auto"/>
        <w:right w:val="none" w:sz="0" w:space="0" w:color="auto"/>
      </w:divBdr>
    </w:div>
    <w:div w:id="3639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0775-C40C-462B-A167-EB7515FB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69D7B3CD</Template>
  <TotalTime>76</TotalTime>
  <Pages>27</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Mapping new BTEC First Awards (120 glh) and Certificates (240 glh) back to predecessor qualifications</vt:lpstr>
    </vt:vector>
  </TitlesOfParts>
  <Company>Edexcel</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new BTEC First Awards (120 glh) and Certificates (240 glh) back to predecessor qualifications</dc:title>
  <dc:subject/>
  <dc:creator>Dobson</dc:creator>
  <cp:keywords/>
  <cp:lastModifiedBy>R Cadwell</cp:lastModifiedBy>
  <cp:revision>13</cp:revision>
  <cp:lastPrinted>2012-02-06T10:31:00Z</cp:lastPrinted>
  <dcterms:created xsi:type="dcterms:W3CDTF">2018-06-13T14:35:00Z</dcterms:created>
  <dcterms:modified xsi:type="dcterms:W3CDTF">2018-06-29T11:02:00Z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-746084218</vt:i4>
  </property>
  <property fmtid="{D5CDD505-2E9C-101B-9397-08002B2CF9AE}" pid="3" name="_EmailSubject">
    <vt:lpwstr>mapping stuff sent to John Fincham</vt:lpwstr>
  </property>
  <property fmtid="{D5CDD505-2E9C-101B-9397-08002B2CF9AE}" pid="4" name="_AuthorEmail">
    <vt:lpwstr>Sarah.Bacon@pearson.com</vt:lpwstr>
  </property>
  <property fmtid="{D5CDD505-2E9C-101B-9397-08002B2CF9AE}" pid="5" name="_AuthorEmailDisplayName">
    <vt:lpwstr>Bacon, Sarah</vt:lpwstr>
  </property>
  <property fmtid="{D5CDD505-2E9C-101B-9397-08002B2CF9AE}" pid="6" name="_ReviewingToolsShownOnce">
    <vt:lpwstr/>
  </property>
</Properties>
</file>